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655"/>
        <w:gridCol w:w="2567"/>
      </w:tblGrid>
      <w:tr w:rsidR="00FC064C" w:rsidRPr="00403455" w14:paraId="6341CF12" w14:textId="77777777" w:rsidTr="0049110D">
        <w:trPr>
          <w:cantSplit/>
          <w:trHeight w:val="1246"/>
          <w:jc w:val="center"/>
        </w:trPr>
        <w:tc>
          <w:tcPr>
            <w:tcW w:w="1985" w:type="dxa"/>
            <w:tcBorders>
              <w:top w:val="double" w:sz="4" w:space="0" w:color="auto"/>
              <w:left w:val="double" w:sz="4" w:space="0" w:color="auto"/>
              <w:bottom w:val="double" w:sz="4" w:space="0" w:color="auto"/>
              <w:right w:val="double" w:sz="4" w:space="0" w:color="auto"/>
            </w:tcBorders>
            <w:shd w:val="clear" w:color="auto" w:fill="FFFFFF"/>
            <w:vAlign w:val="center"/>
          </w:tcPr>
          <w:p w14:paraId="409F2465" w14:textId="77777777" w:rsidR="00FC064C" w:rsidRPr="00403455" w:rsidRDefault="00FC064C" w:rsidP="0049110D">
            <w:pPr>
              <w:jc w:val="center"/>
              <w:rPr>
                <w:b/>
                <w:sz w:val="56"/>
                <w:szCs w:val="56"/>
              </w:rPr>
            </w:pPr>
            <w:r w:rsidRPr="00403455">
              <w:rPr>
                <w:b/>
                <w:noProof/>
                <w:sz w:val="56"/>
                <w:szCs w:val="56"/>
              </w:rPr>
              <w:drawing>
                <wp:inline distT="0" distB="0" distL="0" distR="0" wp14:anchorId="6EB1BF87" wp14:editId="340D7DA7">
                  <wp:extent cx="1114425" cy="381000"/>
                  <wp:effectExtent l="19050" t="0" r="9525" b="0"/>
                  <wp:docPr id="1" name="Picture 1" descr="TPt - Prescurtat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t - Prescurtat negru"/>
                          <pic:cNvPicPr>
                            <a:picLocks noChangeAspect="1" noChangeArrowheads="1"/>
                          </pic:cNvPicPr>
                        </pic:nvPicPr>
                        <pic:blipFill>
                          <a:blip r:embed="rId8" cstate="print"/>
                          <a:srcRect/>
                          <a:stretch>
                            <a:fillRect/>
                          </a:stretch>
                        </pic:blipFill>
                        <pic:spPr bwMode="auto">
                          <a:xfrm>
                            <a:off x="0" y="0"/>
                            <a:ext cx="1114425" cy="381000"/>
                          </a:xfrm>
                          <a:prstGeom prst="rect">
                            <a:avLst/>
                          </a:prstGeom>
                          <a:noFill/>
                          <a:ln w="9525">
                            <a:noFill/>
                            <a:miter lim="800000"/>
                            <a:headEnd/>
                            <a:tailEnd/>
                          </a:ln>
                        </pic:spPr>
                      </pic:pic>
                    </a:graphicData>
                  </a:graphic>
                </wp:inline>
              </w:drawing>
            </w:r>
            <w:r w:rsidRPr="00403455">
              <w:rPr>
                <w:rFonts w:ascii="Arial" w:hAnsi="Arial" w:cs="Arial"/>
                <w:b/>
                <w:sz w:val="18"/>
                <w:szCs w:val="18"/>
                <w:lang w:val="de-DE"/>
              </w:rPr>
              <w:t>www.stpt.ro</w:t>
            </w:r>
          </w:p>
        </w:tc>
        <w:tc>
          <w:tcPr>
            <w:tcW w:w="5655" w:type="dxa"/>
            <w:tcBorders>
              <w:top w:val="double" w:sz="4" w:space="0" w:color="auto"/>
              <w:left w:val="double" w:sz="4" w:space="0" w:color="auto"/>
              <w:bottom w:val="double" w:sz="4" w:space="0" w:color="auto"/>
              <w:right w:val="double" w:sz="4" w:space="0" w:color="auto"/>
            </w:tcBorders>
            <w:shd w:val="clear" w:color="auto" w:fill="FFFFFF"/>
            <w:vAlign w:val="center"/>
          </w:tcPr>
          <w:p w14:paraId="344409F0" w14:textId="77777777" w:rsidR="00FC064C" w:rsidRPr="00403455" w:rsidRDefault="00FC064C" w:rsidP="0049110D">
            <w:pPr>
              <w:pStyle w:val="120"/>
              <w:jc w:val="center"/>
              <w:rPr>
                <w:rFonts w:ascii="Arial" w:hAnsi="Arial" w:cs="Arial"/>
                <w:i w:val="0"/>
                <w:sz w:val="20"/>
              </w:rPr>
            </w:pPr>
            <w:r w:rsidRPr="00403455">
              <w:rPr>
                <w:rFonts w:ascii="Arial" w:hAnsi="Arial" w:cs="Arial"/>
                <w:i w:val="0"/>
                <w:sz w:val="20"/>
              </w:rPr>
              <w:t>SOCIETATEA DE TRANSPORT PUBLIC TIMIȘOARA S.A.</w:t>
            </w:r>
          </w:p>
          <w:p w14:paraId="313E0E76" w14:textId="77777777" w:rsidR="00FC064C" w:rsidRPr="00403455" w:rsidRDefault="00FC064C" w:rsidP="0049110D">
            <w:pPr>
              <w:pStyle w:val="120"/>
              <w:jc w:val="center"/>
              <w:rPr>
                <w:rFonts w:ascii="Arial" w:hAnsi="Arial" w:cs="Arial"/>
                <w:i w:val="0"/>
                <w:sz w:val="16"/>
                <w:szCs w:val="16"/>
              </w:rPr>
            </w:pPr>
            <w:r w:rsidRPr="00403455">
              <w:rPr>
                <w:rFonts w:ascii="Arial" w:hAnsi="Arial" w:cs="Arial"/>
                <w:i w:val="0"/>
                <w:sz w:val="16"/>
                <w:szCs w:val="16"/>
              </w:rPr>
              <w:t xml:space="preserve">Sediul social: Municipiul Timișoara, B-dul Dâmbovița nr.67 300473, jud. Timiș </w:t>
            </w:r>
          </w:p>
          <w:p w14:paraId="34BD8947" w14:textId="77777777" w:rsidR="00FC064C" w:rsidRPr="00403455" w:rsidRDefault="00FC064C" w:rsidP="0049110D">
            <w:pPr>
              <w:pStyle w:val="120"/>
              <w:jc w:val="center"/>
              <w:rPr>
                <w:rFonts w:ascii="Arial" w:hAnsi="Arial" w:cs="Arial"/>
                <w:i w:val="0"/>
                <w:sz w:val="16"/>
                <w:szCs w:val="16"/>
              </w:rPr>
            </w:pPr>
            <w:r w:rsidRPr="00403455">
              <w:rPr>
                <w:rFonts w:ascii="Arial" w:hAnsi="Arial" w:cs="Arial"/>
                <w:i w:val="0"/>
                <w:sz w:val="16"/>
                <w:szCs w:val="16"/>
              </w:rPr>
              <w:t xml:space="preserve">Tel: 0356803700, Fax: 0356803745, email: </w:t>
            </w:r>
            <w:r>
              <w:fldChar w:fldCharType="begin"/>
            </w:r>
            <w:r>
              <w:instrText>HYPERLINK "mailto:cabinet.dg@stpt.ro"</w:instrText>
            </w:r>
            <w:r>
              <w:fldChar w:fldCharType="separate"/>
            </w:r>
            <w:r w:rsidRPr="00403455">
              <w:rPr>
                <w:rStyle w:val="Hyperlink"/>
                <w:rFonts w:ascii="Arial" w:hAnsi="Arial" w:cs="Arial"/>
                <w:i w:val="0"/>
                <w:color w:val="auto"/>
                <w:sz w:val="16"/>
                <w:szCs w:val="16"/>
              </w:rPr>
              <w:t>cabinet.dg@stpt.ro</w:t>
            </w:r>
            <w:r>
              <w:fldChar w:fldCharType="end"/>
            </w:r>
          </w:p>
          <w:p w14:paraId="66483C69" w14:textId="77777777" w:rsidR="00FC064C" w:rsidRDefault="00FC064C" w:rsidP="0049110D">
            <w:pPr>
              <w:pStyle w:val="120"/>
              <w:jc w:val="center"/>
              <w:rPr>
                <w:rFonts w:ascii="Arial" w:hAnsi="Arial" w:cs="Arial"/>
                <w:i w:val="0"/>
                <w:sz w:val="16"/>
                <w:szCs w:val="16"/>
              </w:rPr>
            </w:pPr>
            <w:r w:rsidRPr="00403455">
              <w:rPr>
                <w:rFonts w:ascii="Arial" w:hAnsi="Arial" w:cs="Arial"/>
                <w:i w:val="0"/>
                <w:sz w:val="16"/>
                <w:szCs w:val="16"/>
              </w:rPr>
              <w:t>CIF: RO2490570   J1991003034352   C.A.E.N.: 4931</w:t>
            </w:r>
          </w:p>
          <w:p w14:paraId="7C427D41" w14:textId="571C08BB" w:rsidR="00FC064C" w:rsidRPr="00403455" w:rsidRDefault="00FC064C" w:rsidP="0049110D">
            <w:pPr>
              <w:pStyle w:val="120"/>
              <w:jc w:val="center"/>
              <w:rPr>
                <w:rFonts w:ascii="Arial" w:hAnsi="Arial" w:cs="Arial"/>
                <w:i w:val="0"/>
                <w:sz w:val="16"/>
                <w:szCs w:val="16"/>
              </w:rPr>
            </w:pPr>
            <w:r>
              <w:rPr>
                <w:rFonts w:ascii="Arial" w:hAnsi="Arial" w:cs="Arial"/>
                <w:i w:val="0"/>
                <w:sz w:val="16"/>
                <w:szCs w:val="16"/>
              </w:rPr>
              <w:t xml:space="preserve">Nr. </w:t>
            </w:r>
            <w:r w:rsidR="001D428A" w:rsidRPr="00641E84">
              <w:rPr>
                <w:rFonts w:ascii="Arial" w:hAnsi="Arial" w:cs="Arial"/>
                <w:sz w:val="20"/>
              </w:rPr>
              <w:t>5908/07.04.2026</w:t>
            </w:r>
          </w:p>
        </w:tc>
        <w:tc>
          <w:tcPr>
            <w:tcW w:w="2567" w:type="dxa"/>
            <w:tcBorders>
              <w:top w:val="double" w:sz="4" w:space="0" w:color="auto"/>
              <w:left w:val="dotted" w:sz="4" w:space="0" w:color="auto"/>
              <w:bottom w:val="double" w:sz="4" w:space="0" w:color="auto"/>
              <w:right w:val="double" w:sz="4" w:space="0" w:color="auto"/>
            </w:tcBorders>
            <w:shd w:val="clear" w:color="auto" w:fill="FFFFFF"/>
            <w:vAlign w:val="center"/>
          </w:tcPr>
          <w:p w14:paraId="1DCC2326" w14:textId="77777777" w:rsidR="00FC064C" w:rsidRPr="00403455" w:rsidRDefault="00FC064C" w:rsidP="0049110D">
            <w:pPr>
              <w:pStyle w:val="120"/>
              <w:jc w:val="center"/>
              <w:rPr>
                <w:rFonts w:ascii="Arial" w:hAnsi="Arial" w:cs="Arial"/>
                <w:i w:val="0"/>
                <w:sz w:val="16"/>
                <w:szCs w:val="16"/>
              </w:rPr>
            </w:pPr>
            <w:r w:rsidRPr="00403455">
              <w:rPr>
                <w:rFonts w:ascii="Arial" w:hAnsi="Arial" w:cs="Arial"/>
                <w:b w:val="0"/>
                <w:i w:val="0"/>
                <w:noProof/>
                <w:sz w:val="20"/>
              </w:rPr>
              <w:drawing>
                <wp:inline distT="0" distB="0" distL="0" distR="0" wp14:anchorId="049A40D2" wp14:editId="2CB560E7">
                  <wp:extent cx="333375" cy="323850"/>
                  <wp:effectExtent l="19050" t="0" r="9525" b="0"/>
                  <wp:docPr id="2" name="Picture 2" descr="Marca%20srac%209001%2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20srac%209001%200000"/>
                          <pic:cNvPicPr>
                            <a:picLocks noChangeAspect="1" noChangeArrowheads="1"/>
                          </pic:cNvPicPr>
                        </pic:nvPicPr>
                        <pic:blipFill>
                          <a:blip r:embed="rId9" cstate="print"/>
                          <a:srcRect/>
                          <a:stretch>
                            <a:fillRect/>
                          </a:stretch>
                        </pic:blipFill>
                        <pic:spPr bwMode="auto">
                          <a:xfrm>
                            <a:off x="0" y="0"/>
                            <a:ext cx="333375" cy="323850"/>
                          </a:xfrm>
                          <a:prstGeom prst="rect">
                            <a:avLst/>
                          </a:prstGeom>
                          <a:noFill/>
                          <a:ln w="9525">
                            <a:noFill/>
                            <a:miter lim="800000"/>
                            <a:headEnd/>
                            <a:tailEnd/>
                          </a:ln>
                        </pic:spPr>
                      </pic:pic>
                    </a:graphicData>
                  </a:graphic>
                </wp:inline>
              </w:drawing>
            </w:r>
            <w:r w:rsidRPr="00403455">
              <w:rPr>
                <w:rFonts w:ascii="Arial" w:hAnsi="Arial" w:cs="Arial"/>
                <w:b w:val="0"/>
                <w:i w:val="0"/>
                <w:noProof/>
                <w:sz w:val="20"/>
              </w:rPr>
              <w:drawing>
                <wp:inline distT="0" distB="0" distL="0" distR="0" wp14:anchorId="455342A1" wp14:editId="262FE39F">
                  <wp:extent cx="342900" cy="333375"/>
                  <wp:effectExtent l="19050" t="0" r="0" b="0"/>
                  <wp:docPr id="3" name="Picture 3" descr="Marca%20srac%20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20srac%2014001"/>
                          <pic:cNvPicPr>
                            <a:picLocks noChangeAspect="1" noChangeArrowheads="1"/>
                          </pic:cNvPicPr>
                        </pic:nvPicPr>
                        <pic:blipFill>
                          <a:blip r:embed="rId10" cstate="print"/>
                          <a:srcRect/>
                          <a:stretch>
                            <a:fillRect/>
                          </a:stretch>
                        </pic:blipFill>
                        <pic:spPr bwMode="auto">
                          <a:xfrm>
                            <a:off x="0" y="0"/>
                            <a:ext cx="342900" cy="333375"/>
                          </a:xfrm>
                          <a:prstGeom prst="rect">
                            <a:avLst/>
                          </a:prstGeom>
                          <a:noFill/>
                          <a:ln w="9525">
                            <a:noFill/>
                            <a:miter lim="800000"/>
                            <a:headEnd/>
                            <a:tailEnd/>
                          </a:ln>
                        </pic:spPr>
                      </pic:pic>
                    </a:graphicData>
                  </a:graphic>
                </wp:inline>
              </w:drawing>
            </w:r>
            <w:r w:rsidRPr="00403455">
              <w:rPr>
                <w:rFonts w:ascii="Arial" w:hAnsi="Arial" w:cs="Arial"/>
                <w:b w:val="0"/>
                <w:i w:val="0"/>
                <w:noProof/>
                <w:sz w:val="20"/>
              </w:rPr>
              <w:drawing>
                <wp:inline distT="0" distB="0" distL="0" distR="0" wp14:anchorId="163C0908" wp14:editId="18332936">
                  <wp:extent cx="333375" cy="333375"/>
                  <wp:effectExtent l="19050" t="0" r="9525" b="0"/>
                  <wp:docPr id="4" name="Picture 4" descr="Marca 4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 45001"/>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r w:rsidRPr="00403455">
              <w:rPr>
                <w:rFonts w:ascii="Arial" w:hAnsi="Arial" w:cs="Arial"/>
                <w:b w:val="0"/>
                <w:i w:val="0"/>
                <w:noProof/>
                <w:sz w:val="20"/>
              </w:rPr>
              <w:drawing>
                <wp:inline distT="0" distB="0" distL="0" distR="0" wp14:anchorId="7DC0C405" wp14:editId="672CF7FD">
                  <wp:extent cx="323850" cy="323850"/>
                  <wp:effectExtent l="19050" t="0" r="0" b="0"/>
                  <wp:docPr id="19" name="Picture 5" descr="Marca 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IQNet"/>
                          <pic:cNvPicPr>
                            <a:picLocks noChangeAspect="1" noChangeArrowheads="1"/>
                          </pic:cNvPicPr>
                        </pic:nvPicPr>
                        <pic:blipFill>
                          <a:blip r:embed="rId12"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p>
          <w:p w14:paraId="3B6D1816" w14:textId="77777777" w:rsidR="00FC064C" w:rsidRPr="00403455" w:rsidRDefault="00FC064C" w:rsidP="0049110D">
            <w:pPr>
              <w:pStyle w:val="120"/>
              <w:jc w:val="center"/>
              <w:rPr>
                <w:rFonts w:ascii="Arial" w:hAnsi="Arial" w:cs="Arial"/>
                <w:i w:val="0"/>
                <w:sz w:val="20"/>
              </w:rPr>
            </w:pPr>
            <w:r w:rsidRPr="00403455">
              <w:rPr>
                <w:rFonts w:ascii="Arial" w:hAnsi="Arial" w:cs="Arial"/>
                <w:i w:val="0"/>
                <w:sz w:val="16"/>
                <w:szCs w:val="16"/>
              </w:rPr>
              <w:t>Operator de date cu caracter personal  nr.8419/2008</w:t>
            </w:r>
          </w:p>
        </w:tc>
      </w:tr>
    </w:tbl>
    <w:p w14:paraId="71D28B5B" w14:textId="77777777" w:rsidR="00FC064C" w:rsidRDefault="00FC064C" w:rsidP="00080F5F">
      <w:pPr>
        <w:rPr>
          <w:rFonts w:ascii="Bookman Old Style" w:hAnsi="Bookman Old Style"/>
          <w:b/>
          <w:sz w:val="20"/>
          <w:szCs w:val="20"/>
        </w:rPr>
      </w:pPr>
    </w:p>
    <w:p w14:paraId="5D0E1135" w14:textId="353924E2" w:rsidR="003D14F1" w:rsidRPr="00D03D2B" w:rsidRDefault="00080F5F" w:rsidP="00080F5F">
      <w:pPr>
        <w:rPr>
          <w:rFonts w:ascii="Bookman Old Style" w:hAnsi="Bookman Old Style"/>
          <w:b/>
          <w:sz w:val="20"/>
          <w:szCs w:val="20"/>
        </w:rPr>
      </w:pPr>
      <w:r>
        <w:rPr>
          <w:rFonts w:ascii="Bookman Old Style" w:hAnsi="Bookman Old Style"/>
          <w:b/>
          <w:sz w:val="20"/>
          <w:szCs w:val="20"/>
        </w:rPr>
        <w:t xml:space="preserve">                                                </w:t>
      </w:r>
      <w:r w:rsidR="00942330">
        <w:rPr>
          <w:rFonts w:ascii="Bookman Old Style" w:hAnsi="Bookman Old Style"/>
          <w:b/>
          <w:sz w:val="20"/>
          <w:szCs w:val="20"/>
        </w:rPr>
        <w:t xml:space="preserve">MODEL </w:t>
      </w:r>
      <w:r w:rsidR="003D14F1" w:rsidRPr="00D03D2B">
        <w:rPr>
          <w:rFonts w:ascii="Bookman Old Style" w:hAnsi="Bookman Old Style"/>
          <w:b/>
          <w:sz w:val="20"/>
          <w:szCs w:val="20"/>
        </w:rPr>
        <w:t xml:space="preserve">CONTRACT </w:t>
      </w:r>
      <w:r w:rsidR="00942330">
        <w:rPr>
          <w:rFonts w:ascii="Bookman Old Style" w:hAnsi="Bookman Old Style"/>
          <w:b/>
          <w:sz w:val="20"/>
          <w:szCs w:val="20"/>
        </w:rPr>
        <w:t xml:space="preserve">SECTORIAL </w:t>
      </w:r>
      <w:r>
        <w:rPr>
          <w:rFonts w:ascii="Bookman Old Style" w:hAnsi="Bookman Old Style"/>
          <w:b/>
          <w:sz w:val="20"/>
          <w:szCs w:val="20"/>
        </w:rPr>
        <w:t xml:space="preserve">        AVIZAT PENTRU LEGALITATE       </w:t>
      </w:r>
    </w:p>
    <w:p w14:paraId="7FB6FA7D" w14:textId="77777777" w:rsidR="003D14F1" w:rsidRPr="00D03D2B" w:rsidRDefault="00080F5F" w:rsidP="00984F11">
      <w:pPr>
        <w:tabs>
          <w:tab w:val="center" w:pos="5193"/>
          <w:tab w:val="left" w:pos="9315"/>
        </w:tabs>
        <w:rPr>
          <w:rFonts w:ascii="Bookman Old Style" w:hAnsi="Bookman Old Style"/>
          <w:b/>
          <w:sz w:val="20"/>
          <w:szCs w:val="20"/>
        </w:rPr>
      </w:pPr>
      <w:r>
        <w:rPr>
          <w:rFonts w:ascii="Bookman Old Style" w:hAnsi="Bookman Old Style"/>
          <w:b/>
          <w:sz w:val="20"/>
          <w:szCs w:val="20"/>
        </w:rPr>
        <w:t xml:space="preserve">                                                    </w:t>
      </w:r>
      <w:r w:rsidR="003D14F1" w:rsidRPr="00D03D2B">
        <w:rPr>
          <w:rFonts w:ascii="Bookman Old Style" w:hAnsi="Bookman Old Style"/>
          <w:b/>
          <w:sz w:val="20"/>
          <w:szCs w:val="20"/>
        </w:rPr>
        <w:t xml:space="preserve">Nr. </w:t>
      </w:r>
      <w:r w:rsidR="00D67B5A" w:rsidRPr="00D03D2B">
        <w:rPr>
          <w:rFonts w:ascii="Bookman Old Style" w:hAnsi="Bookman Old Style"/>
          <w:b/>
          <w:sz w:val="20"/>
          <w:szCs w:val="20"/>
        </w:rPr>
        <w:t>______</w:t>
      </w:r>
      <w:r w:rsidR="00075F1A" w:rsidRPr="00D03D2B">
        <w:rPr>
          <w:rFonts w:ascii="Bookman Old Style" w:hAnsi="Bookman Old Style"/>
          <w:b/>
          <w:sz w:val="20"/>
          <w:szCs w:val="20"/>
        </w:rPr>
        <w:t xml:space="preserve"> / </w:t>
      </w:r>
      <w:r w:rsidR="00266A38" w:rsidRPr="00D03D2B">
        <w:rPr>
          <w:rFonts w:ascii="Bookman Old Style" w:hAnsi="Bookman Old Style"/>
          <w:b/>
          <w:sz w:val="20"/>
          <w:szCs w:val="20"/>
        </w:rPr>
        <w:t>______________</w:t>
      </w:r>
      <w:r w:rsidR="00984F11">
        <w:rPr>
          <w:rFonts w:ascii="Bookman Old Style" w:hAnsi="Bookman Old Style"/>
          <w:b/>
          <w:sz w:val="20"/>
          <w:szCs w:val="20"/>
        </w:rPr>
        <w:tab/>
      </w:r>
    </w:p>
    <w:p w14:paraId="29B47E41" w14:textId="77777777" w:rsidR="003D14F1" w:rsidRPr="00205BD6" w:rsidRDefault="003D14F1" w:rsidP="009950AC">
      <w:pPr>
        <w:jc w:val="both"/>
        <w:rPr>
          <w:rFonts w:ascii="Bookman Old Style" w:hAnsi="Bookman Old Style"/>
          <w:b/>
          <w:sz w:val="14"/>
          <w:szCs w:val="14"/>
        </w:rPr>
      </w:pPr>
    </w:p>
    <w:p w14:paraId="3AD81ECF" w14:textId="77777777" w:rsidR="00FC064C" w:rsidRPr="00D03D2B" w:rsidRDefault="00FC064C" w:rsidP="00FC064C">
      <w:pPr>
        <w:jc w:val="both"/>
        <w:rPr>
          <w:rFonts w:ascii="Bookman Old Style" w:hAnsi="Bookman Old Style"/>
          <w:b/>
          <w:sz w:val="20"/>
          <w:szCs w:val="20"/>
        </w:rPr>
      </w:pPr>
      <w:r w:rsidRPr="00D03D2B">
        <w:rPr>
          <w:rFonts w:ascii="Bookman Old Style" w:hAnsi="Bookman Old Style"/>
          <w:b/>
          <w:sz w:val="20"/>
          <w:szCs w:val="20"/>
        </w:rPr>
        <w:t>1.  PĂRŢI CONTRACTANTE.</w:t>
      </w:r>
    </w:p>
    <w:p w14:paraId="1022C86A" w14:textId="77777777" w:rsidR="00FC064C" w:rsidRPr="00403455" w:rsidRDefault="00FC064C" w:rsidP="00FC064C">
      <w:pPr>
        <w:jc w:val="both"/>
        <w:rPr>
          <w:rFonts w:ascii="Bookman Old Style" w:hAnsi="Bookman Old Style"/>
          <w:sz w:val="20"/>
          <w:szCs w:val="20"/>
        </w:rPr>
      </w:pPr>
      <w:r w:rsidRPr="00403455">
        <w:rPr>
          <w:rFonts w:ascii="Bookman Old Style" w:hAnsi="Bookman Old Style"/>
          <w:b/>
          <w:sz w:val="20"/>
          <w:szCs w:val="20"/>
        </w:rPr>
        <w:t xml:space="preserve">SOCIETATEA DE TRANSPORT PUBLIC TIMISOARA SA </w:t>
      </w:r>
      <w:r w:rsidRPr="00403455">
        <w:rPr>
          <w:rFonts w:ascii="Bookman Old Style" w:hAnsi="Bookman Old Style"/>
          <w:sz w:val="20"/>
          <w:szCs w:val="20"/>
        </w:rPr>
        <w:t>cu sediul în</w:t>
      </w:r>
      <w:r w:rsidRPr="00403455">
        <w:rPr>
          <w:rFonts w:ascii="Bookman Old Style" w:hAnsi="Bookman Old Style"/>
          <w:b/>
          <w:sz w:val="20"/>
          <w:szCs w:val="20"/>
        </w:rPr>
        <w:t xml:space="preserve"> Timişoara, </w:t>
      </w:r>
      <w:r w:rsidRPr="00403455">
        <w:rPr>
          <w:rFonts w:ascii="Bookman Old Style" w:hAnsi="Bookman Old Style"/>
          <w:sz w:val="20"/>
          <w:szCs w:val="20"/>
        </w:rPr>
        <w:t>bv. Dambovita nr. 67, telefon 03568037</w:t>
      </w:r>
      <w:r>
        <w:rPr>
          <w:rFonts w:ascii="Bookman Old Style" w:hAnsi="Bookman Old Style"/>
          <w:sz w:val="20"/>
          <w:szCs w:val="20"/>
        </w:rPr>
        <w:t>0</w:t>
      </w:r>
      <w:r w:rsidRPr="00403455">
        <w:rPr>
          <w:rFonts w:ascii="Bookman Old Style" w:hAnsi="Bookman Old Style"/>
          <w:sz w:val="20"/>
          <w:szCs w:val="20"/>
        </w:rPr>
        <w:t>0, fax 0356</w:t>
      </w:r>
      <w:r>
        <w:rPr>
          <w:rFonts w:ascii="Bookman Old Style" w:hAnsi="Bookman Old Style"/>
          <w:sz w:val="20"/>
          <w:szCs w:val="20"/>
        </w:rPr>
        <w:t>803745</w:t>
      </w:r>
      <w:r w:rsidRPr="00403455">
        <w:rPr>
          <w:rFonts w:ascii="Bookman Old Style" w:hAnsi="Bookman Old Style"/>
          <w:sz w:val="20"/>
          <w:szCs w:val="20"/>
        </w:rPr>
        <w:t xml:space="preserve">  înregistrată la Registrul Comerţului sub </w:t>
      </w:r>
      <w:r w:rsidRPr="00403455">
        <w:rPr>
          <w:rFonts w:ascii="Bookman Old Style" w:hAnsi="Bookman Old Style"/>
          <w:b/>
          <w:sz w:val="20"/>
          <w:szCs w:val="20"/>
        </w:rPr>
        <w:t xml:space="preserve">nr. J1991003034352 </w:t>
      </w:r>
      <w:r w:rsidRPr="00403455">
        <w:rPr>
          <w:rFonts w:ascii="Bookman Old Style" w:hAnsi="Bookman Old Style"/>
          <w:sz w:val="20"/>
          <w:szCs w:val="20"/>
        </w:rPr>
        <w:t xml:space="preserve">având cod IBAN RO 38 RNCB 0249 0492 9594 0001 deschis la </w:t>
      </w:r>
      <w:r w:rsidRPr="00403455">
        <w:rPr>
          <w:rFonts w:ascii="Bookman Old Style" w:hAnsi="Bookman Old Style"/>
          <w:b/>
          <w:sz w:val="20"/>
          <w:szCs w:val="20"/>
        </w:rPr>
        <w:t>Banca Comercială Română</w:t>
      </w:r>
      <w:r w:rsidRPr="00403455">
        <w:rPr>
          <w:rFonts w:ascii="Bookman Old Style" w:hAnsi="Bookman Old Style"/>
          <w:sz w:val="20"/>
          <w:szCs w:val="20"/>
        </w:rPr>
        <w:t xml:space="preserve"> Timiş şi cod fiscal </w:t>
      </w:r>
      <w:r w:rsidRPr="00403455">
        <w:rPr>
          <w:rFonts w:ascii="Bookman Old Style" w:hAnsi="Bookman Old Style"/>
          <w:b/>
          <w:sz w:val="20"/>
          <w:szCs w:val="20"/>
        </w:rPr>
        <w:t>nr. RO 2490570,</w:t>
      </w:r>
      <w:r w:rsidRPr="00403455">
        <w:rPr>
          <w:rFonts w:ascii="Bookman Old Style" w:hAnsi="Bookman Old Style"/>
          <w:sz w:val="20"/>
          <w:szCs w:val="20"/>
        </w:rPr>
        <w:t xml:space="preserve"> reprezentată prin </w:t>
      </w:r>
      <w:r w:rsidRPr="00403455">
        <w:rPr>
          <w:rFonts w:ascii="Bookman Old Style" w:hAnsi="Bookman Old Style"/>
          <w:b/>
          <w:sz w:val="20"/>
          <w:szCs w:val="20"/>
        </w:rPr>
        <w:t xml:space="preserve">Director General - </w:t>
      </w:r>
      <w:r w:rsidRPr="00403455">
        <w:rPr>
          <w:rFonts w:ascii="Bookman Old Style" w:hAnsi="Bookman Old Style"/>
          <w:b/>
          <w:i/>
          <w:sz w:val="20"/>
          <w:szCs w:val="20"/>
        </w:rPr>
        <w:t>ing. Petolea Florin</w:t>
      </w:r>
      <w:r w:rsidRPr="00403455">
        <w:rPr>
          <w:rFonts w:ascii="Bookman Old Style" w:hAnsi="Bookman Old Style"/>
          <w:sz w:val="20"/>
          <w:szCs w:val="20"/>
        </w:rPr>
        <w:t xml:space="preserve">, în calitate de </w:t>
      </w:r>
      <w:r w:rsidRPr="00403455">
        <w:rPr>
          <w:rFonts w:ascii="Bookman Old Style" w:hAnsi="Bookman Old Style"/>
          <w:b/>
          <w:sz w:val="20"/>
          <w:szCs w:val="20"/>
        </w:rPr>
        <w:t>ACHIZITOR</w:t>
      </w:r>
    </w:p>
    <w:p w14:paraId="216F3C7D" w14:textId="77777777" w:rsidR="00FC064C" w:rsidRPr="00D03D2B" w:rsidRDefault="00FC064C" w:rsidP="00FC064C">
      <w:pPr>
        <w:jc w:val="both"/>
        <w:rPr>
          <w:rFonts w:ascii="Bookman Old Style" w:hAnsi="Bookman Old Style"/>
          <w:sz w:val="20"/>
          <w:szCs w:val="20"/>
        </w:rPr>
      </w:pPr>
      <w:r w:rsidRPr="00D03D2B">
        <w:rPr>
          <w:rFonts w:ascii="Bookman Old Style" w:hAnsi="Bookman Old Style"/>
          <w:sz w:val="20"/>
          <w:szCs w:val="20"/>
        </w:rPr>
        <w:t>şi</w:t>
      </w:r>
    </w:p>
    <w:p w14:paraId="437040CE" w14:textId="77777777" w:rsidR="00FC064C" w:rsidRPr="00D03D2B" w:rsidRDefault="00FC064C" w:rsidP="00FC064C">
      <w:pPr>
        <w:jc w:val="both"/>
        <w:rPr>
          <w:rFonts w:ascii="Bookman Old Style" w:hAnsi="Bookman Old Style"/>
          <w:b/>
          <w:sz w:val="20"/>
          <w:szCs w:val="20"/>
        </w:rPr>
      </w:pPr>
      <w:r w:rsidRPr="00D03D2B">
        <w:rPr>
          <w:rFonts w:ascii="Bookman Old Style" w:hAnsi="Bookman Old Style"/>
          <w:b/>
          <w:sz w:val="20"/>
          <w:szCs w:val="20"/>
        </w:rPr>
        <w:t>S.C. _________________ S.R.L./S.A.</w:t>
      </w:r>
      <w:r w:rsidRPr="00D03D2B">
        <w:rPr>
          <w:rFonts w:ascii="Bookman Old Style" w:hAnsi="Bookman Old Style"/>
          <w:sz w:val="20"/>
          <w:szCs w:val="20"/>
        </w:rPr>
        <w:t xml:space="preserve"> cu sediul în loc.________________, str. _____________ nr. ___,   cod poştal _____, telefon:__________, fax:_____________, înregistrată la Registrul Comerţului sub nr. J____ având cod IBAN ______________ deschis la Banca _______ şi cod fiscal nr. RO _____ reprezentată prin Director/Administrator</w:t>
      </w:r>
      <w:r w:rsidRPr="00D03D2B">
        <w:rPr>
          <w:rFonts w:ascii="Bookman Old Style" w:hAnsi="Bookman Old Style"/>
          <w:b/>
          <w:sz w:val="20"/>
          <w:szCs w:val="20"/>
        </w:rPr>
        <w:t xml:space="preserve"> </w:t>
      </w:r>
      <w:r w:rsidRPr="00D03D2B">
        <w:rPr>
          <w:rFonts w:ascii="Bookman Old Style" w:hAnsi="Bookman Old Style"/>
          <w:sz w:val="20"/>
          <w:szCs w:val="20"/>
        </w:rPr>
        <w:t xml:space="preserve">în calitate de </w:t>
      </w:r>
      <w:r w:rsidRPr="00D03D2B">
        <w:rPr>
          <w:rFonts w:ascii="Bookman Old Style" w:hAnsi="Bookman Old Style"/>
          <w:b/>
          <w:sz w:val="20"/>
          <w:szCs w:val="20"/>
        </w:rPr>
        <w:t>FURNIZOR</w:t>
      </w:r>
    </w:p>
    <w:p w14:paraId="4472FDEC" w14:textId="77777777" w:rsidR="00FC064C" w:rsidRPr="00D03D2B" w:rsidRDefault="00FC064C" w:rsidP="00FC064C">
      <w:pPr>
        <w:jc w:val="both"/>
        <w:rPr>
          <w:rFonts w:ascii="Bookman Old Style" w:hAnsi="Bookman Old Style"/>
          <w:b/>
          <w:sz w:val="20"/>
          <w:szCs w:val="20"/>
        </w:rPr>
      </w:pPr>
    </w:p>
    <w:p w14:paraId="0A840D78" w14:textId="77777777" w:rsidR="00FC064C" w:rsidRPr="00D03D2B" w:rsidRDefault="00FC064C" w:rsidP="00FC064C">
      <w:pPr>
        <w:jc w:val="both"/>
        <w:rPr>
          <w:rFonts w:ascii="Bookman Old Style" w:hAnsi="Bookman Old Style"/>
          <w:b/>
          <w:sz w:val="20"/>
          <w:szCs w:val="20"/>
        </w:rPr>
      </w:pPr>
      <w:r w:rsidRPr="00D03D2B">
        <w:rPr>
          <w:rFonts w:ascii="Bookman Old Style" w:hAnsi="Bookman Old Style"/>
          <w:b/>
          <w:sz w:val="20"/>
          <w:szCs w:val="20"/>
        </w:rPr>
        <w:t>2. DEFINIŢII</w:t>
      </w:r>
    </w:p>
    <w:p w14:paraId="07057A0E" w14:textId="77777777" w:rsidR="00FC064C" w:rsidRPr="00D03D2B" w:rsidRDefault="00FC064C" w:rsidP="00FC064C">
      <w:pPr>
        <w:jc w:val="both"/>
        <w:rPr>
          <w:rFonts w:ascii="Bookman Old Style" w:hAnsi="Bookman Old Style"/>
          <w:sz w:val="20"/>
          <w:szCs w:val="20"/>
        </w:rPr>
      </w:pPr>
      <w:r w:rsidRPr="00D03D2B">
        <w:rPr>
          <w:rFonts w:ascii="Bookman Old Style" w:hAnsi="Bookman Old Style"/>
          <w:sz w:val="20"/>
          <w:szCs w:val="20"/>
        </w:rPr>
        <w:t>2.1.  În prezentul contract următorii termeni vor fi interpretaţi astfel:</w:t>
      </w:r>
    </w:p>
    <w:p w14:paraId="78282D2B" w14:textId="77777777" w:rsidR="00FC064C" w:rsidRPr="00403455" w:rsidRDefault="00FC064C" w:rsidP="00FC064C">
      <w:pPr>
        <w:jc w:val="both"/>
        <w:rPr>
          <w:rFonts w:ascii="Bookman Old Style" w:hAnsi="Bookman Old Style"/>
          <w:sz w:val="20"/>
          <w:szCs w:val="20"/>
        </w:rPr>
      </w:pPr>
      <w:r w:rsidRPr="00403455">
        <w:rPr>
          <w:rFonts w:ascii="Bookman Old Style" w:hAnsi="Bookman Old Style"/>
          <w:b/>
          <w:sz w:val="20"/>
          <w:szCs w:val="20"/>
        </w:rPr>
        <w:t>a) contract</w:t>
      </w:r>
      <w:r w:rsidRPr="00403455">
        <w:rPr>
          <w:rFonts w:ascii="Bookman Old Style" w:hAnsi="Bookman Old Style"/>
          <w:sz w:val="20"/>
          <w:szCs w:val="20"/>
        </w:rPr>
        <w:t xml:space="preserve"> - actul juridic care reprezintă acordul de voinţa al celor doua părţi, încheiat intre o autoritate contractanta, în calitate de Achizitor, şi un Furnizor de produse, în calitate de Furnizor;</w:t>
      </w:r>
    </w:p>
    <w:p w14:paraId="3859D2C4" w14:textId="77777777" w:rsidR="00FC064C" w:rsidRPr="00403455" w:rsidRDefault="00FC064C" w:rsidP="00FC064C">
      <w:pPr>
        <w:jc w:val="both"/>
        <w:rPr>
          <w:rFonts w:ascii="Bookman Old Style" w:hAnsi="Bookman Old Style"/>
          <w:sz w:val="20"/>
          <w:szCs w:val="20"/>
        </w:rPr>
      </w:pPr>
      <w:r w:rsidRPr="00403455">
        <w:rPr>
          <w:rFonts w:ascii="Bookman Old Style" w:hAnsi="Bookman Old Style"/>
          <w:b/>
          <w:sz w:val="20"/>
          <w:szCs w:val="20"/>
        </w:rPr>
        <w:t>b)</w:t>
      </w:r>
      <w:r w:rsidRPr="00403455">
        <w:rPr>
          <w:rFonts w:ascii="Bookman Old Style" w:hAnsi="Bookman Old Style"/>
          <w:sz w:val="20"/>
          <w:szCs w:val="20"/>
        </w:rPr>
        <w:t xml:space="preserve"> </w:t>
      </w:r>
      <w:r w:rsidRPr="00403455">
        <w:rPr>
          <w:rFonts w:ascii="Bookman Old Style" w:hAnsi="Bookman Old Style"/>
          <w:b/>
          <w:sz w:val="20"/>
          <w:szCs w:val="20"/>
        </w:rPr>
        <w:t>Achizitor şi Furnizor</w:t>
      </w:r>
      <w:r w:rsidRPr="00403455">
        <w:rPr>
          <w:rFonts w:ascii="Bookman Old Style" w:hAnsi="Bookman Old Style"/>
          <w:sz w:val="20"/>
          <w:szCs w:val="20"/>
        </w:rPr>
        <w:t xml:space="preserve"> - părţile contractante, astfel cum sunt acestea denumite în prezentul contract;</w:t>
      </w:r>
    </w:p>
    <w:p w14:paraId="68F784B0" w14:textId="77777777" w:rsidR="00FC064C" w:rsidRPr="00403455" w:rsidRDefault="00FC064C" w:rsidP="00FC064C">
      <w:pPr>
        <w:jc w:val="both"/>
        <w:rPr>
          <w:rFonts w:ascii="Bookman Old Style" w:hAnsi="Bookman Old Style"/>
          <w:sz w:val="20"/>
          <w:szCs w:val="20"/>
        </w:rPr>
      </w:pPr>
      <w:r w:rsidRPr="00403455">
        <w:rPr>
          <w:rFonts w:ascii="Bookman Old Style" w:hAnsi="Bookman Old Style"/>
          <w:b/>
          <w:sz w:val="20"/>
          <w:szCs w:val="20"/>
        </w:rPr>
        <w:t>c) preţul contractului</w:t>
      </w:r>
      <w:r w:rsidRPr="00403455">
        <w:rPr>
          <w:rFonts w:ascii="Bookman Old Style" w:hAnsi="Bookman Old Style"/>
          <w:sz w:val="20"/>
          <w:szCs w:val="20"/>
        </w:rPr>
        <w:t xml:space="preserve"> - preţul plătibil Furnizorului de către Achizitor, în baza contractului, pentru îndeplinirea integrală şi corespunzătoare a tuturor obligaţiilor asumate prin contract;</w:t>
      </w:r>
    </w:p>
    <w:p w14:paraId="7AAA4BD2" w14:textId="47EA977C" w:rsidR="00FC064C" w:rsidRPr="00403455" w:rsidRDefault="00FC064C" w:rsidP="00FC064C">
      <w:pPr>
        <w:jc w:val="both"/>
        <w:rPr>
          <w:rFonts w:ascii="Bookman Old Style" w:hAnsi="Bookman Old Style"/>
          <w:sz w:val="20"/>
          <w:szCs w:val="20"/>
        </w:rPr>
      </w:pPr>
      <w:r w:rsidRPr="00403455">
        <w:rPr>
          <w:rFonts w:ascii="Bookman Old Style" w:hAnsi="Bookman Old Style"/>
          <w:b/>
          <w:sz w:val="20"/>
          <w:szCs w:val="20"/>
        </w:rPr>
        <w:t>d) produse</w:t>
      </w:r>
      <w:r w:rsidRPr="00403455">
        <w:rPr>
          <w:rFonts w:ascii="Bookman Old Style" w:hAnsi="Bookman Old Style"/>
          <w:sz w:val="20"/>
          <w:szCs w:val="20"/>
        </w:rPr>
        <w:t xml:space="preserve"> -</w:t>
      </w:r>
      <w:r w:rsidRPr="009F3E6C">
        <w:rPr>
          <w:rFonts w:ascii="Bookman Old Style" w:hAnsi="Bookman Old Style"/>
          <w:sz w:val="20"/>
          <w:szCs w:val="20"/>
        </w:rPr>
        <w:t xml:space="preserve"> </w:t>
      </w:r>
      <w:r w:rsidR="009F3E6C" w:rsidRPr="009F3E6C">
        <w:rPr>
          <w:rFonts w:ascii="Bookman Old Style" w:hAnsi="Bookman Old Style"/>
          <w:sz w:val="20"/>
          <w:szCs w:val="20"/>
        </w:rPr>
        <w:t xml:space="preserve">bunurile prevăzute în Caietele de sarcini, în propunerea tehnică, în propunerea financiară </w:t>
      </w:r>
      <w:r w:rsidR="009F3E6C" w:rsidRPr="009F3E6C">
        <w:rPr>
          <w:rFonts w:ascii="Cambria" w:hAnsi="Cambria" w:cs="Cambria"/>
          <w:sz w:val="20"/>
          <w:szCs w:val="20"/>
        </w:rPr>
        <w:t>ș</w:t>
      </w:r>
      <w:r w:rsidR="009F3E6C" w:rsidRPr="009F3E6C">
        <w:rPr>
          <w:rFonts w:ascii="Bookman Old Style" w:hAnsi="Bookman Old Style"/>
          <w:sz w:val="20"/>
          <w:szCs w:val="20"/>
        </w:rPr>
        <w:t xml:space="preserve">i </w:t>
      </w:r>
      <w:r w:rsidR="009F3E6C" w:rsidRPr="009F3E6C">
        <w:rPr>
          <w:rFonts w:ascii="Bookman Old Style" w:hAnsi="Bookman Old Style" w:cs="Bookman Old Style"/>
          <w:sz w:val="20"/>
          <w:szCs w:val="20"/>
        </w:rPr>
        <w:t>î</w:t>
      </w:r>
      <w:r w:rsidR="009F3E6C" w:rsidRPr="009F3E6C">
        <w:rPr>
          <w:rFonts w:ascii="Bookman Old Style" w:hAnsi="Bookman Old Style"/>
          <w:sz w:val="20"/>
          <w:szCs w:val="20"/>
        </w:rPr>
        <w:t xml:space="preserve">n comenzile emise </w:t>
      </w:r>
      <w:r w:rsidR="009F3E6C" w:rsidRPr="009F3E6C">
        <w:rPr>
          <w:rFonts w:ascii="Bookman Old Style" w:hAnsi="Bookman Old Style" w:cs="Bookman Old Style"/>
          <w:sz w:val="20"/>
          <w:szCs w:val="20"/>
        </w:rPr>
        <w:t>î</w:t>
      </w:r>
      <w:r w:rsidR="009F3E6C" w:rsidRPr="009F3E6C">
        <w:rPr>
          <w:rFonts w:ascii="Bookman Old Style" w:hAnsi="Bookman Old Style"/>
          <w:sz w:val="20"/>
          <w:szCs w:val="20"/>
        </w:rPr>
        <w:t>n executarea contractului, pe care Furnizorul se oblig</w:t>
      </w:r>
      <w:r w:rsidR="009F3E6C" w:rsidRPr="009F3E6C">
        <w:rPr>
          <w:rFonts w:ascii="Bookman Old Style" w:hAnsi="Bookman Old Style" w:cs="Bookman Old Style"/>
          <w:sz w:val="20"/>
          <w:szCs w:val="20"/>
        </w:rPr>
        <w:t>ă</w:t>
      </w:r>
      <w:r w:rsidR="009F3E6C" w:rsidRPr="009F3E6C">
        <w:rPr>
          <w:rFonts w:ascii="Bookman Old Style" w:hAnsi="Bookman Old Style"/>
          <w:sz w:val="20"/>
          <w:szCs w:val="20"/>
        </w:rPr>
        <w:t xml:space="preserve"> s</w:t>
      </w:r>
      <w:r w:rsidR="009F3E6C" w:rsidRPr="009F3E6C">
        <w:rPr>
          <w:rFonts w:ascii="Bookman Old Style" w:hAnsi="Bookman Old Style" w:cs="Bookman Old Style"/>
          <w:sz w:val="20"/>
          <w:szCs w:val="20"/>
        </w:rPr>
        <w:t>ă</w:t>
      </w:r>
      <w:r w:rsidR="009F3E6C" w:rsidRPr="009F3E6C">
        <w:rPr>
          <w:rFonts w:ascii="Bookman Old Style" w:hAnsi="Bookman Old Style"/>
          <w:sz w:val="20"/>
          <w:szCs w:val="20"/>
        </w:rPr>
        <w:t xml:space="preserve"> le livreze Achizitorului</w:t>
      </w:r>
      <w:r w:rsidRPr="009F3E6C">
        <w:rPr>
          <w:rFonts w:ascii="Bookman Old Style" w:hAnsi="Bookman Old Style"/>
          <w:sz w:val="20"/>
          <w:szCs w:val="20"/>
        </w:rPr>
        <w:t>;</w:t>
      </w:r>
    </w:p>
    <w:p w14:paraId="722BA91A" w14:textId="77777777" w:rsidR="00FC064C" w:rsidRPr="00403455" w:rsidRDefault="00FC064C" w:rsidP="00FC064C">
      <w:pPr>
        <w:jc w:val="both"/>
        <w:rPr>
          <w:rFonts w:ascii="Bookman Old Style" w:hAnsi="Bookman Old Style"/>
          <w:sz w:val="20"/>
          <w:szCs w:val="20"/>
        </w:rPr>
      </w:pPr>
      <w:r w:rsidRPr="00403455">
        <w:rPr>
          <w:rFonts w:ascii="Bookman Old Style" w:hAnsi="Bookman Old Style"/>
          <w:b/>
          <w:sz w:val="20"/>
          <w:szCs w:val="20"/>
        </w:rPr>
        <w:t>e)</w:t>
      </w:r>
      <w:r w:rsidRPr="00403455">
        <w:rPr>
          <w:rFonts w:ascii="Bookman Old Style" w:hAnsi="Bookman Old Style"/>
          <w:sz w:val="20"/>
          <w:szCs w:val="20"/>
        </w:rPr>
        <w:t xml:space="preserve"> </w:t>
      </w:r>
      <w:r w:rsidRPr="00403455">
        <w:rPr>
          <w:rFonts w:ascii="Bookman Old Style" w:hAnsi="Bookman Old Style"/>
          <w:b/>
          <w:sz w:val="20"/>
          <w:szCs w:val="20"/>
        </w:rPr>
        <w:t>servicii</w:t>
      </w:r>
      <w:r w:rsidRPr="00403455">
        <w:rPr>
          <w:rFonts w:ascii="Bookman Old Style" w:hAnsi="Bookman Old Style"/>
          <w:sz w:val="20"/>
          <w:szCs w:val="20"/>
        </w:rPr>
        <w:t xml:space="preserve"> - servicii aferente livrării produselor, respectiv activităţi legate de furnizarea produselor, cum ar fi: transportul, asigurarea, instalarea, punerea în funcţiune, asistenta tehnica în perioada de garanţie şi orice alte asemenea obligaţii care revin Furnizorului prin contract;</w:t>
      </w:r>
    </w:p>
    <w:p w14:paraId="1003475B" w14:textId="77777777" w:rsidR="00FC064C" w:rsidRPr="00403455" w:rsidRDefault="00FC064C" w:rsidP="00FC064C">
      <w:pPr>
        <w:jc w:val="both"/>
        <w:rPr>
          <w:rFonts w:ascii="Bookman Old Style" w:hAnsi="Bookman Old Style"/>
          <w:sz w:val="20"/>
          <w:szCs w:val="20"/>
        </w:rPr>
      </w:pPr>
      <w:r w:rsidRPr="00403455">
        <w:rPr>
          <w:rFonts w:ascii="Bookman Old Style" w:hAnsi="Bookman Old Style"/>
          <w:b/>
          <w:sz w:val="20"/>
          <w:szCs w:val="20"/>
        </w:rPr>
        <w:t>f)</w:t>
      </w:r>
      <w:r w:rsidRPr="00403455">
        <w:rPr>
          <w:rFonts w:ascii="Bookman Old Style" w:hAnsi="Bookman Old Style"/>
          <w:sz w:val="20"/>
          <w:szCs w:val="20"/>
        </w:rPr>
        <w:t xml:space="preserve"> </w:t>
      </w:r>
      <w:r w:rsidRPr="00403455">
        <w:rPr>
          <w:rFonts w:ascii="Bookman Old Style" w:hAnsi="Bookman Old Style"/>
          <w:b/>
          <w:sz w:val="20"/>
          <w:szCs w:val="20"/>
        </w:rPr>
        <w:t>standarde</w:t>
      </w:r>
      <w:r w:rsidRPr="00403455">
        <w:rPr>
          <w:rFonts w:ascii="Bookman Old Style" w:hAnsi="Bookman Old Style"/>
          <w:sz w:val="20"/>
          <w:szCs w:val="20"/>
        </w:rPr>
        <w:t xml:space="preserve"> - standardele, reglementările tehnice sau altele asemenea, prevăzute în Caietele de sarcini şi în propunerea tehnică;</w:t>
      </w:r>
    </w:p>
    <w:p w14:paraId="68D519BD" w14:textId="77777777" w:rsidR="00FC064C" w:rsidRPr="00403455" w:rsidRDefault="00FC064C" w:rsidP="00FC064C">
      <w:pPr>
        <w:jc w:val="both"/>
        <w:rPr>
          <w:rFonts w:ascii="Bookman Old Style" w:hAnsi="Bookman Old Style"/>
          <w:sz w:val="20"/>
          <w:szCs w:val="20"/>
        </w:rPr>
      </w:pPr>
      <w:r w:rsidRPr="00403455">
        <w:rPr>
          <w:rFonts w:ascii="Bookman Old Style" w:hAnsi="Bookman Old Style"/>
          <w:b/>
          <w:sz w:val="20"/>
          <w:szCs w:val="20"/>
        </w:rPr>
        <w:t>g)</w:t>
      </w:r>
      <w:r w:rsidRPr="00403455">
        <w:rPr>
          <w:rFonts w:ascii="Bookman Old Style" w:hAnsi="Bookman Old Style"/>
          <w:sz w:val="20"/>
          <w:szCs w:val="20"/>
        </w:rPr>
        <w:t xml:space="preserve"> </w:t>
      </w:r>
      <w:r w:rsidRPr="00403455">
        <w:rPr>
          <w:rFonts w:ascii="Bookman Old Style" w:hAnsi="Bookman Old Style"/>
          <w:b/>
          <w:sz w:val="20"/>
          <w:szCs w:val="20"/>
        </w:rPr>
        <w:t xml:space="preserve">origine </w:t>
      </w:r>
      <w:r w:rsidRPr="00403455">
        <w:rPr>
          <w:rFonts w:ascii="Bookman Old Style" w:hAnsi="Bookman Old Style"/>
          <w:sz w:val="20"/>
          <w:szCs w:val="20"/>
        </w:rPr>
        <w:t>- locul unde produs</w:t>
      </w:r>
      <w:r>
        <w:rPr>
          <w:rFonts w:ascii="Bookman Old Style" w:hAnsi="Bookman Old Style"/>
          <w:sz w:val="20"/>
          <w:szCs w:val="20"/>
        </w:rPr>
        <w:t>ele</w:t>
      </w:r>
      <w:r w:rsidRPr="00403455">
        <w:rPr>
          <w:rFonts w:ascii="Bookman Old Style" w:hAnsi="Bookman Old Style"/>
          <w:sz w:val="20"/>
          <w:szCs w:val="20"/>
        </w:rPr>
        <w:t xml:space="preserve"> au fost realizate, fabricate. Produs</w:t>
      </w:r>
      <w:r>
        <w:rPr>
          <w:rFonts w:ascii="Bookman Old Style" w:hAnsi="Bookman Old Style"/>
          <w:sz w:val="20"/>
          <w:szCs w:val="20"/>
        </w:rPr>
        <w:t>ele</w:t>
      </w:r>
      <w:r w:rsidRPr="00403455">
        <w:rPr>
          <w:rFonts w:ascii="Bookman Old Style" w:hAnsi="Bookman Old Style"/>
          <w:sz w:val="20"/>
          <w:szCs w:val="20"/>
        </w:rPr>
        <w:t xml:space="preserve"> sunt fabricate atunci când prin procesul de fabricare, prelucrare sau asamblare majora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24963E4" w14:textId="77777777" w:rsidR="00FC064C" w:rsidRPr="00403455" w:rsidRDefault="00FC064C" w:rsidP="00FC064C">
      <w:pPr>
        <w:jc w:val="both"/>
        <w:rPr>
          <w:rFonts w:ascii="Bookman Old Style" w:hAnsi="Bookman Old Style"/>
          <w:sz w:val="20"/>
          <w:szCs w:val="20"/>
        </w:rPr>
      </w:pPr>
      <w:r w:rsidRPr="00403455">
        <w:rPr>
          <w:rFonts w:ascii="Bookman Old Style" w:hAnsi="Bookman Old Style"/>
          <w:b/>
          <w:sz w:val="20"/>
          <w:szCs w:val="20"/>
        </w:rPr>
        <w:t>h)</w:t>
      </w:r>
      <w:r w:rsidRPr="00403455">
        <w:rPr>
          <w:rFonts w:ascii="Bookman Old Style" w:hAnsi="Bookman Old Style"/>
          <w:sz w:val="20"/>
          <w:szCs w:val="20"/>
        </w:rPr>
        <w:t xml:space="preserve"> </w:t>
      </w:r>
      <w:r w:rsidRPr="00403455">
        <w:rPr>
          <w:rFonts w:ascii="Bookman Old Style" w:hAnsi="Bookman Old Style"/>
          <w:b/>
          <w:sz w:val="20"/>
          <w:szCs w:val="20"/>
        </w:rPr>
        <w:t>destinaţie finala</w:t>
      </w:r>
      <w:r w:rsidRPr="00403455">
        <w:rPr>
          <w:rFonts w:ascii="Bookman Old Style" w:hAnsi="Bookman Old Style"/>
          <w:sz w:val="20"/>
          <w:szCs w:val="20"/>
        </w:rPr>
        <w:t xml:space="preserve"> - locul unde se va furniza obligatoriu produsul (sediul S.T.P. Timişoara – Bd. Dîmboviţa nr.67);</w:t>
      </w:r>
    </w:p>
    <w:p w14:paraId="648A01CF" w14:textId="77777777" w:rsidR="00FC064C" w:rsidRPr="00403455" w:rsidRDefault="00FC064C" w:rsidP="00FC064C">
      <w:pPr>
        <w:jc w:val="both"/>
        <w:rPr>
          <w:rFonts w:ascii="Bookman Old Style" w:hAnsi="Bookman Old Style"/>
          <w:sz w:val="20"/>
          <w:szCs w:val="20"/>
        </w:rPr>
      </w:pPr>
      <w:r w:rsidRPr="00403455">
        <w:rPr>
          <w:rFonts w:ascii="Bookman Old Style" w:hAnsi="Bookman Old Style"/>
          <w:b/>
          <w:sz w:val="20"/>
          <w:szCs w:val="20"/>
        </w:rPr>
        <w:t>i)</w:t>
      </w:r>
      <w:r w:rsidRPr="00403455">
        <w:rPr>
          <w:rFonts w:ascii="Bookman Old Style" w:hAnsi="Bookman Old Style"/>
          <w:sz w:val="20"/>
          <w:szCs w:val="20"/>
        </w:rPr>
        <w:t xml:space="preserve"> </w:t>
      </w:r>
      <w:r w:rsidRPr="00403455">
        <w:rPr>
          <w:rFonts w:ascii="Bookman Old Style" w:hAnsi="Bookman Old Style"/>
          <w:b/>
          <w:sz w:val="20"/>
          <w:szCs w:val="20"/>
        </w:rPr>
        <w:t>forţa majoră</w:t>
      </w:r>
      <w:r w:rsidRPr="00403455">
        <w:rPr>
          <w:rFonts w:ascii="Bookman Old Style" w:hAnsi="Bookman Old Style"/>
          <w:sz w:val="20"/>
          <w:szCs w:val="20"/>
        </w:rPr>
        <w:t xml:space="preserve">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exhaustiva ci enunţiativă. Nu este considerat forţă majora un eveniment asemenea celor de mai sus, care, fără a crea o imposibilitate de executare, face extrem de costisitoare executarea obligaţ</w:t>
      </w:r>
      <w:r>
        <w:rPr>
          <w:rFonts w:ascii="Bookman Old Style" w:hAnsi="Bookman Old Style"/>
          <w:sz w:val="20"/>
          <w:szCs w:val="20"/>
        </w:rPr>
        <w:t>i</w:t>
      </w:r>
      <w:r w:rsidRPr="00403455">
        <w:rPr>
          <w:rFonts w:ascii="Bookman Old Style" w:hAnsi="Bookman Old Style"/>
          <w:sz w:val="20"/>
          <w:szCs w:val="20"/>
        </w:rPr>
        <w:t>ilor uneia din părţi;</w:t>
      </w:r>
    </w:p>
    <w:p w14:paraId="1D745631" w14:textId="77777777" w:rsidR="00FC064C" w:rsidRPr="00403455" w:rsidRDefault="00FC064C" w:rsidP="00FC064C">
      <w:pPr>
        <w:pStyle w:val="BodyText2"/>
        <w:spacing w:after="0" w:line="240" w:lineRule="auto"/>
        <w:jc w:val="both"/>
        <w:rPr>
          <w:rFonts w:ascii="Bookman Old Style" w:hAnsi="Bookman Old Style"/>
          <w:sz w:val="20"/>
          <w:szCs w:val="20"/>
        </w:rPr>
      </w:pPr>
      <w:r w:rsidRPr="00403455">
        <w:rPr>
          <w:rFonts w:ascii="Bookman Old Style" w:hAnsi="Bookman Old Style"/>
          <w:b/>
          <w:sz w:val="20"/>
          <w:szCs w:val="20"/>
        </w:rPr>
        <w:t xml:space="preserve">j) zi </w:t>
      </w:r>
      <w:r w:rsidRPr="00403455">
        <w:rPr>
          <w:rFonts w:ascii="Bookman Old Style" w:hAnsi="Bookman Old Style"/>
          <w:sz w:val="20"/>
          <w:szCs w:val="20"/>
        </w:rPr>
        <w:t>- zi calendaristica; an - 365 de zile;</w:t>
      </w:r>
    </w:p>
    <w:p w14:paraId="131B502C" w14:textId="77777777" w:rsidR="00FC064C" w:rsidRPr="00403455" w:rsidRDefault="00FC064C" w:rsidP="00FC064C">
      <w:pPr>
        <w:pStyle w:val="BodyText2"/>
        <w:spacing w:after="0" w:line="240" w:lineRule="auto"/>
        <w:jc w:val="both"/>
        <w:rPr>
          <w:rFonts w:ascii="Bookman Old Style" w:hAnsi="Bookman Old Style"/>
          <w:sz w:val="20"/>
          <w:szCs w:val="20"/>
        </w:rPr>
      </w:pPr>
      <w:r w:rsidRPr="00403455">
        <w:rPr>
          <w:rFonts w:ascii="Bookman Old Style" w:hAnsi="Bookman Old Style"/>
          <w:b/>
          <w:sz w:val="20"/>
          <w:szCs w:val="20"/>
        </w:rPr>
        <w:t xml:space="preserve">k) valoare neonorată </w:t>
      </w:r>
      <w:r w:rsidRPr="00403455">
        <w:rPr>
          <w:rFonts w:ascii="Bookman Old Style" w:hAnsi="Bookman Old Style"/>
          <w:sz w:val="20"/>
          <w:szCs w:val="20"/>
        </w:rPr>
        <w:t xml:space="preserve">– valoarea aferentă produselor nelivrate la termen. </w:t>
      </w:r>
    </w:p>
    <w:p w14:paraId="19DF6E92" w14:textId="77777777" w:rsidR="00FC064C" w:rsidRDefault="00FC064C" w:rsidP="00FC064C">
      <w:pPr>
        <w:pStyle w:val="DefaultText"/>
        <w:jc w:val="both"/>
        <w:rPr>
          <w:rFonts w:ascii="Bookman Old Style" w:hAnsi="Bookman Old Style" w:cs="Arial"/>
          <w:b/>
          <w:sz w:val="20"/>
          <w:lang w:val="fr-FR"/>
        </w:rPr>
      </w:pPr>
    </w:p>
    <w:p w14:paraId="2BA18E90" w14:textId="77777777" w:rsidR="00FC064C" w:rsidRPr="00D03D2B" w:rsidRDefault="00FC064C" w:rsidP="00FC064C">
      <w:pPr>
        <w:pStyle w:val="DefaultText"/>
        <w:jc w:val="both"/>
        <w:rPr>
          <w:rFonts w:ascii="Bookman Old Style" w:hAnsi="Bookman Old Style" w:cs="Arial"/>
          <w:b/>
          <w:sz w:val="20"/>
          <w:lang w:val="fr-FR"/>
        </w:rPr>
      </w:pPr>
      <w:r w:rsidRPr="00D03D2B">
        <w:rPr>
          <w:rFonts w:ascii="Bookman Old Style" w:hAnsi="Bookman Old Style" w:cs="Arial"/>
          <w:b/>
          <w:sz w:val="20"/>
          <w:lang w:val="fr-FR"/>
        </w:rPr>
        <w:t>3. INTERPRETARE</w:t>
      </w:r>
    </w:p>
    <w:p w14:paraId="6FE6F4A4" w14:textId="77777777" w:rsidR="00FC064C" w:rsidRPr="00D03D2B" w:rsidRDefault="00FC064C" w:rsidP="00FC064C">
      <w:pPr>
        <w:pStyle w:val="DefaultText"/>
        <w:jc w:val="both"/>
        <w:rPr>
          <w:rFonts w:ascii="Bookman Old Style" w:hAnsi="Bookman Old Style" w:cs="Arial"/>
          <w:sz w:val="20"/>
          <w:lang w:val="es-ES"/>
        </w:rPr>
      </w:pPr>
      <w:r w:rsidRPr="00D03D2B">
        <w:rPr>
          <w:rFonts w:ascii="Bookman Old Style" w:hAnsi="Bookman Old Style" w:cs="Arial"/>
          <w:sz w:val="20"/>
          <w:lang w:val="fr-FR"/>
        </w:rPr>
        <w:t>3.1</w:t>
      </w:r>
      <w:r w:rsidRPr="00D03D2B">
        <w:rPr>
          <w:rFonts w:ascii="Bookman Old Style" w:hAnsi="Bookman Old Style" w:cs="Arial"/>
          <w:b/>
          <w:sz w:val="20"/>
          <w:lang w:val="fr-FR"/>
        </w:rPr>
        <w:t xml:space="preserve"> </w:t>
      </w:r>
      <w:proofErr w:type="spellStart"/>
      <w:r w:rsidRPr="00D03D2B">
        <w:rPr>
          <w:rFonts w:ascii="Bookman Old Style" w:hAnsi="Bookman Old Style" w:cs="Arial"/>
          <w:sz w:val="20"/>
          <w:lang w:val="fr-FR"/>
        </w:rPr>
        <w:t>În</w:t>
      </w:r>
      <w:proofErr w:type="spellEnd"/>
      <w:r w:rsidRPr="00D03D2B">
        <w:rPr>
          <w:rFonts w:ascii="Bookman Old Style" w:hAnsi="Bookman Old Style" w:cs="Arial"/>
          <w:sz w:val="20"/>
          <w:lang w:val="fr-FR"/>
        </w:rPr>
        <w:t xml:space="preserve"> </w:t>
      </w:r>
      <w:proofErr w:type="spellStart"/>
      <w:r w:rsidRPr="00D03D2B">
        <w:rPr>
          <w:rFonts w:ascii="Bookman Old Style" w:hAnsi="Bookman Old Style" w:cs="Arial"/>
          <w:sz w:val="20"/>
          <w:lang w:val="fr-FR"/>
        </w:rPr>
        <w:t>prezentul</w:t>
      </w:r>
      <w:proofErr w:type="spellEnd"/>
      <w:r w:rsidRPr="00D03D2B">
        <w:rPr>
          <w:rFonts w:ascii="Bookman Old Style" w:hAnsi="Bookman Old Style" w:cs="Arial"/>
          <w:sz w:val="20"/>
          <w:lang w:val="fr-FR"/>
        </w:rPr>
        <w:t xml:space="preserve"> </w:t>
      </w:r>
      <w:proofErr w:type="spellStart"/>
      <w:r w:rsidRPr="00D03D2B">
        <w:rPr>
          <w:rFonts w:ascii="Bookman Old Style" w:hAnsi="Bookman Old Style" w:cs="Arial"/>
          <w:sz w:val="20"/>
          <w:lang w:val="fr-FR"/>
        </w:rPr>
        <w:t>contract</w:t>
      </w:r>
      <w:proofErr w:type="spellEnd"/>
      <w:r w:rsidRPr="00D03D2B">
        <w:rPr>
          <w:rFonts w:ascii="Bookman Old Style" w:hAnsi="Bookman Old Style" w:cs="Arial"/>
          <w:sz w:val="20"/>
          <w:lang w:val="fr-FR"/>
        </w:rPr>
        <w:t xml:space="preserve">, </w:t>
      </w:r>
      <w:proofErr w:type="spellStart"/>
      <w:r w:rsidRPr="00D03D2B">
        <w:rPr>
          <w:rFonts w:ascii="Bookman Old Style" w:hAnsi="Bookman Old Style" w:cs="Arial"/>
          <w:sz w:val="20"/>
          <w:lang w:val="fr-FR"/>
        </w:rPr>
        <w:t>cu</w:t>
      </w:r>
      <w:proofErr w:type="spellEnd"/>
      <w:r w:rsidRPr="00D03D2B">
        <w:rPr>
          <w:rFonts w:ascii="Bookman Old Style" w:hAnsi="Bookman Old Style" w:cs="Arial"/>
          <w:sz w:val="20"/>
          <w:lang w:val="fr-FR"/>
        </w:rPr>
        <w:t xml:space="preserve"> </w:t>
      </w:r>
      <w:proofErr w:type="spellStart"/>
      <w:r w:rsidRPr="00D03D2B">
        <w:rPr>
          <w:rFonts w:ascii="Bookman Old Style" w:hAnsi="Bookman Old Style" w:cs="Arial"/>
          <w:sz w:val="20"/>
          <w:lang w:val="fr-FR"/>
        </w:rPr>
        <w:t>exceptia</w:t>
      </w:r>
      <w:proofErr w:type="spellEnd"/>
      <w:r w:rsidRPr="00D03D2B">
        <w:rPr>
          <w:rFonts w:ascii="Bookman Old Style" w:hAnsi="Bookman Old Style" w:cs="Arial"/>
          <w:sz w:val="20"/>
          <w:lang w:val="fr-FR"/>
        </w:rPr>
        <w:t xml:space="preserve"> </w:t>
      </w:r>
      <w:proofErr w:type="spellStart"/>
      <w:r w:rsidRPr="00D03D2B">
        <w:rPr>
          <w:rFonts w:ascii="Bookman Old Style" w:hAnsi="Bookman Old Style" w:cs="Arial"/>
          <w:sz w:val="20"/>
          <w:lang w:val="fr-FR"/>
        </w:rPr>
        <w:t>unei</w:t>
      </w:r>
      <w:proofErr w:type="spellEnd"/>
      <w:r w:rsidRPr="00D03D2B">
        <w:rPr>
          <w:rFonts w:ascii="Bookman Old Style" w:hAnsi="Bookman Old Style" w:cs="Arial"/>
          <w:sz w:val="20"/>
          <w:lang w:val="fr-FR"/>
        </w:rPr>
        <w:t xml:space="preserve"> </w:t>
      </w:r>
      <w:proofErr w:type="spellStart"/>
      <w:r w:rsidRPr="00D03D2B">
        <w:rPr>
          <w:rFonts w:ascii="Bookman Old Style" w:hAnsi="Bookman Old Style" w:cs="Arial"/>
          <w:sz w:val="20"/>
          <w:lang w:val="fr-FR"/>
        </w:rPr>
        <w:t>prevederi</w:t>
      </w:r>
      <w:proofErr w:type="spellEnd"/>
      <w:r w:rsidRPr="00D03D2B">
        <w:rPr>
          <w:rFonts w:ascii="Bookman Old Style" w:hAnsi="Bookman Old Style" w:cs="Arial"/>
          <w:sz w:val="20"/>
          <w:lang w:val="fr-FR"/>
        </w:rPr>
        <w:t xml:space="preserve"> </w:t>
      </w:r>
      <w:proofErr w:type="spellStart"/>
      <w:r w:rsidRPr="00D03D2B">
        <w:rPr>
          <w:rFonts w:ascii="Bookman Old Style" w:hAnsi="Bookman Old Style" w:cs="Arial"/>
          <w:sz w:val="20"/>
          <w:lang w:val="fr-FR"/>
        </w:rPr>
        <w:t>contrare</w:t>
      </w:r>
      <w:proofErr w:type="spellEnd"/>
      <w:r w:rsidRPr="00D03D2B">
        <w:rPr>
          <w:rFonts w:ascii="Bookman Old Style" w:hAnsi="Bookman Old Style" w:cs="Arial"/>
          <w:sz w:val="20"/>
          <w:lang w:val="fr-FR"/>
        </w:rPr>
        <w:t xml:space="preserve"> c</w:t>
      </w:r>
      <w:proofErr w:type="spellStart"/>
      <w:r w:rsidRPr="00D03D2B">
        <w:rPr>
          <w:rFonts w:ascii="Bookman Old Style" w:hAnsi="Bookman Old Style" w:cs="Arial"/>
          <w:sz w:val="20"/>
          <w:lang w:val="es-ES"/>
        </w:rPr>
        <w:t>uvintele</w:t>
      </w:r>
      <w:proofErr w:type="spellEnd"/>
      <w:r w:rsidRPr="00D03D2B">
        <w:rPr>
          <w:rFonts w:ascii="Bookman Old Style" w:hAnsi="Bookman Old Style" w:cs="Arial"/>
          <w:sz w:val="20"/>
          <w:lang w:val="es-ES"/>
        </w:rPr>
        <w:t xml:space="preserve"> la forma singular </w:t>
      </w:r>
      <w:proofErr w:type="spellStart"/>
      <w:r w:rsidRPr="00D03D2B">
        <w:rPr>
          <w:rFonts w:ascii="Bookman Old Style" w:hAnsi="Bookman Old Style" w:cs="Arial"/>
          <w:sz w:val="20"/>
          <w:lang w:val="es-ES"/>
        </w:rPr>
        <w:t>vor</w:t>
      </w:r>
      <w:proofErr w:type="spellEnd"/>
      <w:r w:rsidRPr="00D03D2B">
        <w:rPr>
          <w:rFonts w:ascii="Bookman Old Style" w:hAnsi="Bookman Old Style" w:cs="Arial"/>
          <w:sz w:val="20"/>
          <w:lang w:val="es-ES"/>
        </w:rPr>
        <w:t xml:space="preserve"> </w:t>
      </w:r>
      <w:proofErr w:type="spellStart"/>
      <w:r w:rsidRPr="00D03D2B">
        <w:rPr>
          <w:rFonts w:ascii="Bookman Old Style" w:hAnsi="Bookman Old Style" w:cs="Arial"/>
          <w:sz w:val="20"/>
          <w:lang w:val="es-ES"/>
        </w:rPr>
        <w:t>include</w:t>
      </w:r>
      <w:proofErr w:type="spellEnd"/>
      <w:r w:rsidRPr="00D03D2B">
        <w:rPr>
          <w:rFonts w:ascii="Bookman Old Style" w:hAnsi="Bookman Old Style" w:cs="Arial"/>
          <w:sz w:val="20"/>
          <w:lang w:val="es-ES"/>
        </w:rPr>
        <w:t xml:space="preserve"> forma de plural si viceversa, acolo </w:t>
      </w:r>
      <w:proofErr w:type="spellStart"/>
      <w:r w:rsidRPr="00D03D2B">
        <w:rPr>
          <w:rFonts w:ascii="Bookman Old Style" w:hAnsi="Bookman Old Style" w:cs="Arial"/>
          <w:sz w:val="20"/>
          <w:lang w:val="es-ES"/>
        </w:rPr>
        <w:t>unde</w:t>
      </w:r>
      <w:proofErr w:type="spellEnd"/>
      <w:r w:rsidRPr="00D03D2B">
        <w:rPr>
          <w:rFonts w:ascii="Bookman Old Style" w:hAnsi="Bookman Old Style" w:cs="Arial"/>
          <w:sz w:val="20"/>
          <w:lang w:val="es-ES"/>
        </w:rPr>
        <w:t xml:space="preserve"> </w:t>
      </w:r>
      <w:proofErr w:type="spellStart"/>
      <w:r w:rsidRPr="00D03D2B">
        <w:rPr>
          <w:rFonts w:ascii="Bookman Old Style" w:hAnsi="Bookman Old Style" w:cs="Arial"/>
          <w:sz w:val="20"/>
          <w:lang w:val="es-ES"/>
        </w:rPr>
        <w:t>acest</w:t>
      </w:r>
      <w:proofErr w:type="spellEnd"/>
      <w:r w:rsidRPr="00D03D2B">
        <w:rPr>
          <w:rFonts w:ascii="Bookman Old Style" w:hAnsi="Bookman Old Style" w:cs="Arial"/>
          <w:sz w:val="20"/>
          <w:lang w:val="es-ES"/>
        </w:rPr>
        <w:t xml:space="preserve"> </w:t>
      </w:r>
      <w:proofErr w:type="spellStart"/>
      <w:r w:rsidRPr="00D03D2B">
        <w:rPr>
          <w:rFonts w:ascii="Bookman Old Style" w:hAnsi="Bookman Old Style" w:cs="Arial"/>
          <w:sz w:val="20"/>
          <w:lang w:val="es-ES"/>
        </w:rPr>
        <w:t>lucru</w:t>
      </w:r>
      <w:proofErr w:type="spellEnd"/>
      <w:r w:rsidRPr="00D03D2B">
        <w:rPr>
          <w:rFonts w:ascii="Bookman Old Style" w:hAnsi="Bookman Old Style" w:cs="Arial"/>
          <w:sz w:val="20"/>
          <w:lang w:val="es-ES"/>
        </w:rPr>
        <w:t xml:space="preserve"> este </w:t>
      </w:r>
      <w:proofErr w:type="spellStart"/>
      <w:r w:rsidRPr="00D03D2B">
        <w:rPr>
          <w:rFonts w:ascii="Bookman Old Style" w:hAnsi="Bookman Old Style" w:cs="Arial"/>
          <w:sz w:val="20"/>
          <w:lang w:val="es-ES"/>
        </w:rPr>
        <w:t>permis</w:t>
      </w:r>
      <w:proofErr w:type="spellEnd"/>
      <w:r w:rsidRPr="00D03D2B">
        <w:rPr>
          <w:rFonts w:ascii="Bookman Old Style" w:hAnsi="Bookman Old Style" w:cs="Arial"/>
          <w:sz w:val="20"/>
          <w:lang w:val="es-ES"/>
        </w:rPr>
        <w:t xml:space="preserve"> de </w:t>
      </w:r>
      <w:proofErr w:type="spellStart"/>
      <w:r w:rsidRPr="00D03D2B">
        <w:rPr>
          <w:rFonts w:ascii="Bookman Old Style" w:hAnsi="Bookman Old Style" w:cs="Arial"/>
          <w:sz w:val="20"/>
          <w:lang w:val="es-ES"/>
        </w:rPr>
        <w:t>context</w:t>
      </w:r>
      <w:proofErr w:type="spellEnd"/>
      <w:r w:rsidRPr="00D03D2B">
        <w:rPr>
          <w:rFonts w:ascii="Bookman Old Style" w:hAnsi="Bookman Old Style" w:cs="Arial"/>
          <w:sz w:val="20"/>
          <w:lang w:val="es-ES"/>
        </w:rPr>
        <w:t>.</w:t>
      </w:r>
    </w:p>
    <w:p w14:paraId="0A44189D" w14:textId="77777777" w:rsidR="00FC064C" w:rsidRDefault="00FC064C" w:rsidP="00FC064C">
      <w:pPr>
        <w:jc w:val="both"/>
        <w:rPr>
          <w:rFonts w:ascii="Bookman Old Style" w:hAnsi="Bookman Old Style" w:cs="Arial"/>
          <w:sz w:val="20"/>
          <w:szCs w:val="20"/>
          <w:lang w:val="es-ES"/>
        </w:rPr>
      </w:pPr>
      <w:r w:rsidRPr="00D03D2B">
        <w:rPr>
          <w:rFonts w:ascii="Bookman Old Style" w:hAnsi="Bookman Old Style" w:cs="Arial"/>
          <w:sz w:val="20"/>
          <w:szCs w:val="20"/>
          <w:lang w:val="es-ES"/>
        </w:rPr>
        <w:t>3.2</w:t>
      </w:r>
      <w:r w:rsidRPr="00D03D2B">
        <w:rPr>
          <w:rFonts w:ascii="Bookman Old Style" w:hAnsi="Bookman Old Style" w:cs="Arial"/>
          <w:b/>
          <w:sz w:val="20"/>
          <w:szCs w:val="20"/>
          <w:lang w:val="es-ES"/>
        </w:rPr>
        <w:t xml:space="preserve"> </w:t>
      </w:r>
      <w:proofErr w:type="spellStart"/>
      <w:r w:rsidRPr="00D03D2B">
        <w:rPr>
          <w:rFonts w:ascii="Bookman Old Style" w:hAnsi="Bookman Old Style" w:cs="Arial"/>
          <w:sz w:val="20"/>
          <w:szCs w:val="20"/>
          <w:lang w:val="es-ES"/>
        </w:rPr>
        <w:t>Termenul</w:t>
      </w:r>
      <w:proofErr w:type="spellEnd"/>
      <w:r w:rsidRPr="00D03D2B">
        <w:rPr>
          <w:rFonts w:ascii="Bookman Old Style" w:hAnsi="Bookman Old Style" w:cs="Arial"/>
          <w:sz w:val="20"/>
          <w:szCs w:val="20"/>
          <w:lang w:val="es-ES"/>
        </w:rPr>
        <w:t xml:space="preserve"> “</w:t>
      </w:r>
      <w:proofErr w:type="spellStart"/>
      <w:proofErr w:type="gramStart"/>
      <w:r w:rsidRPr="00D03D2B">
        <w:rPr>
          <w:rFonts w:ascii="Bookman Old Style" w:hAnsi="Bookman Old Style" w:cs="Arial"/>
          <w:sz w:val="20"/>
          <w:szCs w:val="20"/>
          <w:lang w:val="es-ES"/>
        </w:rPr>
        <w:t>zi”sau</w:t>
      </w:r>
      <w:proofErr w:type="spellEnd"/>
      <w:proofErr w:type="gramEnd"/>
      <w:r w:rsidRPr="00D03D2B">
        <w:rPr>
          <w:rFonts w:ascii="Bookman Old Style" w:hAnsi="Bookman Old Style" w:cs="Arial"/>
          <w:sz w:val="20"/>
          <w:szCs w:val="20"/>
          <w:lang w:val="es-ES"/>
        </w:rPr>
        <w:t xml:space="preserve"> “</w:t>
      </w:r>
      <w:proofErr w:type="spellStart"/>
      <w:r w:rsidRPr="00D03D2B">
        <w:rPr>
          <w:rFonts w:ascii="Bookman Old Style" w:hAnsi="Bookman Old Style" w:cs="Arial"/>
          <w:sz w:val="20"/>
          <w:szCs w:val="20"/>
          <w:lang w:val="es-ES"/>
        </w:rPr>
        <w:t>zile</w:t>
      </w:r>
      <w:proofErr w:type="spellEnd"/>
      <w:r w:rsidRPr="00D03D2B">
        <w:rPr>
          <w:rFonts w:ascii="Bookman Old Style" w:hAnsi="Bookman Old Style" w:cs="Arial"/>
          <w:sz w:val="20"/>
          <w:szCs w:val="20"/>
          <w:lang w:val="es-ES"/>
        </w:rPr>
        <w:t xml:space="preserve">” </w:t>
      </w:r>
      <w:proofErr w:type="spellStart"/>
      <w:r w:rsidRPr="00D03D2B">
        <w:rPr>
          <w:rFonts w:ascii="Bookman Old Style" w:hAnsi="Bookman Old Style" w:cs="Arial"/>
          <w:sz w:val="20"/>
          <w:szCs w:val="20"/>
          <w:lang w:val="es-ES"/>
        </w:rPr>
        <w:t>sau</w:t>
      </w:r>
      <w:proofErr w:type="spellEnd"/>
      <w:r w:rsidRPr="00D03D2B">
        <w:rPr>
          <w:rFonts w:ascii="Bookman Old Style" w:hAnsi="Bookman Old Style" w:cs="Arial"/>
          <w:sz w:val="20"/>
          <w:szCs w:val="20"/>
          <w:lang w:val="es-ES"/>
        </w:rPr>
        <w:t xml:space="preserve"> </w:t>
      </w:r>
      <w:proofErr w:type="spellStart"/>
      <w:r w:rsidRPr="00D03D2B">
        <w:rPr>
          <w:rFonts w:ascii="Bookman Old Style" w:hAnsi="Bookman Old Style" w:cs="Arial"/>
          <w:sz w:val="20"/>
          <w:szCs w:val="20"/>
          <w:lang w:val="es-ES"/>
        </w:rPr>
        <w:t>orice</w:t>
      </w:r>
      <w:proofErr w:type="spellEnd"/>
      <w:r w:rsidRPr="00D03D2B">
        <w:rPr>
          <w:rFonts w:ascii="Bookman Old Style" w:hAnsi="Bookman Old Style" w:cs="Arial"/>
          <w:sz w:val="20"/>
          <w:szCs w:val="20"/>
          <w:lang w:val="es-ES"/>
        </w:rPr>
        <w:t xml:space="preserve"> </w:t>
      </w:r>
      <w:proofErr w:type="spellStart"/>
      <w:r w:rsidRPr="00D03D2B">
        <w:rPr>
          <w:rFonts w:ascii="Bookman Old Style" w:hAnsi="Bookman Old Style" w:cs="Arial"/>
          <w:sz w:val="20"/>
          <w:szCs w:val="20"/>
          <w:lang w:val="es-ES"/>
        </w:rPr>
        <w:t>referire</w:t>
      </w:r>
      <w:proofErr w:type="spellEnd"/>
      <w:r w:rsidRPr="00D03D2B">
        <w:rPr>
          <w:rFonts w:ascii="Bookman Old Style" w:hAnsi="Bookman Old Style" w:cs="Arial"/>
          <w:sz w:val="20"/>
          <w:szCs w:val="20"/>
          <w:lang w:val="es-ES"/>
        </w:rPr>
        <w:t xml:space="preserve"> la </w:t>
      </w:r>
      <w:proofErr w:type="spellStart"/>
      <w:r w:rsidRPr="00D03D2B">
        <w:rPr>
          <w:rFonts w:ascii="Bookman Old Style" w:hAnsi="Bookman Old Style" w:cs="Arial"/>
          <w:sz w:val="20"/>
          <w:szCs w:val="20"/>
          <w:lang w:val="es-ES"/>
        </w:rPr>
        <w:t>zile</w:t>
      </w:r>
      <w:proofErr w:type="spellEnd"/>
      <w:r w:rsidRPr="00D03D2B">
        <w:rPr>
          <w:rFonts w:ascii="Bookman Old Style" w:hAnsi="Bookman Old Style" w:cs="Arial"/>
          <w:sz w:val="20"/>
          <w:szCs w:val="20"/>
          <w:lang w:val="es-ES"/>
        </w:rPr>
        <w:t xml:space="preserve"> </w:t>
      </w:r>
      <w:proofErr w:type="spellStart"/>
      <w:r w:rsidRPr="00D03D2B">
        <w:rPr>
          <w:rFonts w:ascii="Bookman Old Style" w:hAnsi="Bookman Old Style" w:cs="Arial"/>
          <w:sz w:val="20"/>
          <w:szCs w:val="20"/>
          <w:lang w:val="es-ES"/>
        </w:rPr>
        <w:t>reprezinta</w:t>
      </w:r>
      <w:proofErr w:type="spellEnd"/>
      <w:r w:rsidRPr="00D03D2B">
        <w:rPr>
          <w:rFonts w:ascii="Bookman Old Style" w:hAnsi="Bookman Old Style" w:cs="Arial"/>
          <w:sz w:val="20"/>
          <w:szCs w:val="20"/>
          <w:lang w:val="es-ES"/>
        </w:rPr>
        <w:t xml:space="preserve"> </w:t>
      </w:r>
      <w:proofErr w:type="spellStart"/>
      <w:r w:rsidRPr="00D03D2B">
        <w:rPr>
          <w:rFonts w:ascii="Bookman Old Style" w:hAnsi="Bookman Old Style" w:cs="Arial"/>
          <w:sz w:val="20"/>
          <w:szCs w:val="20"/>
          <w:lang w:val="es-ES"/>
        </w:rPr>
        <w:t>zile</w:t>
      </w:r>
      <w:proofErr w:type="spellEnd"/>
      <w:r w:rsidRPr="00D03D2B">
        <w:rPr>
          <w:rFonts w:ascii="Bookman Old Style" w:hAnsi="Bookman Old Style" w:cs="Arial"/>
          <w:sz w:val="20"/>
          <w:szCs w:val="20"/>
          <w:lang w:val="es-ES"/>
        </w:rPr>
        <w:t xml:space="preserve"> </w:t>
      </w:r>
      <w:proofErr w:type="spellStart"/>
      <w:r w:rsidRPr="00D03D2B">
        <w:rPr>
          <w:rFonts w:ascii="Bookman Old Style" w:hAnsi="Bookman Old Style" w:cs="Arial"/>
          <w:sz w:val="20"/>
          <w:szCs w:val="20"/>
          <w:lang w:val="es-ES"/>
        </w:rPr>
        <w:t>calendaristice</w:t>
      </w:r>
      <w:proofErr w:type="spellEnd"/>
      <w:r w:rsidRPr="00D03D2B">
        <w:rPr>
          <w:rFonts w:ascii="Bookman Old Style" w:hAnsi="Bookman Old Style" w:cs="Arial"/>
          <w:sz w:val="20"/>
          <w:szCs w:val="20"/>
          <w:lang w:val="es-ES"/>
        </w:rPr>
        <w:t xml:space="preserve"> daca </w:t>
      </w:r>
      <w:proofErr w:type="spellStart"/>
      <w:r w:rsidRPr="00D03D2B">
        <w:rPr>
          <w:rFonts w:ascii="Bookman Old Style" w:hAnsi="Bookman Old Style" w:cs="Arial"/>
          <w:sz w:val="20"/>
          <w:szCs w:val="20"/>
          <w:lang w:val="es-ES"/>
        </w:rPr>
        <w:t>nu</w:t>
      </w:r>
      <w:proofErr w:type="spellEnd"/>
      <w:r w:rsidRPr="00D03D2B">
        <w:rPr>
          <w:rFonts w:ascii="Bookman Old Style" w:hAnsi="Bookman Old Style" w:cs="Arial"/>
          <w:sz w:val="20"/>
          <w:szCs w:val="20"/>
          <w:lang w:val="es-ES"/>
        </w:rPr>
        <w:t xml:space="preserve"> se </w:t>
      </w:r>
      <w:proofErr w:type="spellStart"/>
      <w:r w:rsidRPr="00D03D2B">
        <w:rPr>
          <w:rFonts w:ascii="Bookman Old Style" w:hAnsi="Bookman Old Style" w:cs="Arial"/>
          <w:sz w:val="20"/>
          <w:szCs w:val="20"/>
          <w:lang w:val="es-ES"/>
        </w:rPr>
        <w:t>specifica</w:t>
      </w:r>
      <w:proofErr w:type="spellEnd"/>
      <w:r w:rsidRPr="00D03D2B">
        <w:rPr>
          <w:rFonts w:ascii="Bookman Old Style" w:hAnsi="Bookman Old Style" w:cs="Arial"/>
          <w:sz w:val="20"/>
          <w:szCs w:val="20"/>
          <w:lang w:val="es-ES"/>
        </w:rPr>
        <w:t xml:space="preserve"> in mod </w:t>
      </w:r>
      <w:proofErr w:type="spellStart"/>
      <w:r w:rsidRPr="00D03D2B">
        <w:rPr>
          <w:rFonts w:ascii="Bookman Old Style" w:hAnsi="Bookman Old Style" w:cs="Arial"/>
          <w:sz w:val="20"/>
          <w:szCs w:val="20"/>
          <w:lang w:val="es-ES"/>
        </w:rPr>
        <w:t>diferit</w:t>
      </w:r>
      <w:proofErr w:type="spellEnd"/>
      <w:r w:rsidRPr="00D03D2B">
        <w:rPr>
          <w:rFonts w:ascii="Bookman Old Style" w:hAnsi="Bookman Old Style" w:cs="Arial"/>
          <w:sz w:val="20"/>
          <w:szCs w:val="20"/>
          <w:lang w:val="es-ES"/>
        </w:rPr>
        <w:t>.</w:t>
      </w:r>
    </w:p>
    <w:p w14:paraId="32851DD1" w14:textId="77777777" w:rsidR="009F3E6C" w:rsidRPr="009F3E6C" w:rsidRDefault="009F3E6C" w:rsidP="009F3E6C">
      <w:pPr>
        <w:jc w:val="both"/>
        <w:rPr>
          <w:rFonts w:ascii="Bookman Old Style" w:hAnsi="Bookman Old Style"/>
          <w:sz w:val="20"/>
          <w:szCs w:val="20"/>
        </w:rPr>
      </w:pPr>
      <w:r>
        <w:rPr>
          <w:rFonts w:ascii="Bookman Old Style" w:hAnsi="Bookman Old Style" w:cs="Arial"/>
          <w:sz w:val="20"/>
          <w:szCs w:val="20"/>
          <w:lang w:val="es-ES"/>
        </w:rPr>
        <w:t xml:space="preserve">3.3. </w:t>
      </w:r>
      <w:r w:rsidRPr="009F3E6C">
        <w:rPr>
          <w:rFonts w:ascii="Bookman Old Style" w:hAnsi="Bookman Old Style"/>
          <w:sz w:val="20"/>
          <w:szCs w:val="20"/>
        </w:rPr>
        <w:t>În cazul oricărei neconcordan</w:t>
      </w:r>
      <w:r w:rsidRPr="009F3E6C">
        <w:rPr>
          <w:rFonts w:ascii="Cambria" w:hAnsi="Cambria" w:cs="Cambria"/>
          <w:sz w:val="20"/>
          <w:szCs w:val="20"/>
        </w:rPr>
        <w:t>ț</w:t>
      </w:r>
      <w:r w:rsidRPr="009F3E6C">
        <w:rPr>
          <w:rFonts w:ascii="Bookman Old Style" w:hAnsi="Bookman Old Style"/>
          <w:sz w:val="20"/>
          <w:szCs w:val="20"/>
        </w:rPr>
        <w:t xml:space="preserve">e </w:t>
      </w:r>
      <w:r w:rsidRPr="009F3E6C">
        <w:rPr>
          <w:rFonts w:ascii="Bookman Old Style" w:hAnsi="Bookman Old Style" w:cs="Bookman Old Style"/>
          <w:sz w:val="20"/>
          <w:szCs w:val="20"/>
        </w:rPr>
        <w:t>î</w:t>
      </w:r>
      <w:r w:rsidRPr="009F3E6C">
        <w:rPr>
          <w:rFonts w:ascii="Bookman Old Style" w:hAnsi="Bookman Old Style"/>
          <w:sz w:val="20"/>
          <w:szCs w:val="20"/>
        </w:rPr>
        <w:t>ntre documentele contractului, ordinea de prioritate va fi urm</w:t>
      </w:r>
      <w:r w:rsidRPr="009F3E6C">
        <w:rPr>
          <w:rFonts w:ascii="Bookman Old Style" w:hAnsi="Bookman Old Style" w:cs="Bookman Old Style"/>
          <w:sz w:val="20"/>
          <w:szCs w:val="20"/>
        </w:rPr>
        <w:t>ă</w:t>
      </w:r>
      <w:r w:rsidRPr="009F3E6C">
        <w:rPr>
          <w:rFonts w:ascii="Bookman Old Style" w:hAnsi="Bookman Old Style"/>
          <w:sz w:val="20"/>
          <w:szCs w:val="20"/>
        </w:rPr>
        <w:t xml:space="preserve">toarea: </w:t>
      </w:r>
    </w:p>
    <w:p w14:paraId="37D5B79D" w14:textId="77777777" w:rsidR="009F3E6C" w:rsidRPr="009F3E6C" w:rsidRDefault="009F3E6C" w:rsidP="009F3E6C">
      <w:pPr>
        <w:jc w:val="both"/>
        <w:rPr>
          <w:rFonts w:ascii="Bookman Old Style" w:hAnsi="Bookman Old Style"/>
          <w:sz w:val="20"/>
          <w:szCs w:val="20"/>
        </w:rPr>
      </w:pPr>
      <w:r w:rsidRPr="009F3E6C">
        <w:rPr>
          <w:rFonts w:ascii="Bookman Old Style" w:hAnsi="Bookman Old Style"/>
          <w:sz w:val="20"/>
          <w:szCs w:val="20"/>
        </w:rPr>
        <w:t xml:space="preserve">a) contractul </w:t>
      </w:r>
      <w:r w:rsidRPr="009F3E6C">
        <w:rPr>
          <w:rFonts w:ascii="Cambria" w:hAnsi="Cambria" w:cs="Cambria"/>
          <w:sz w:val="20"/>
          <w:szCs w:val="20"/>
        </w:rPr>
        <w:t>ș</w:t>
      </w:r>
      <w:r w:rsidRPr="009F3E6C">
        <w:rPr>
          <w:rFonts w:ascii="Bookman Old Style" w:hAnsi="Bookman Old Style"/>
          <w:sz w:val="20"/>
          <w:szCs w:val="20"/>
        </w:rPr>
        <w:t>i actele adi</w:t>
      </w:r>
      <w:r w:rsidRPr="009F3E6C">
        <w:rPr>
          <w:rFonts w:ascii="Cambria" w:hAnsi="Cambria" w:cs="Cambria"/>
          <w:sz w:val="20"/>
          <w:szCs w:val="20"/>
        </w:rPr>
        <w:t>ț</w:t>
      </w:r>
      <w:r w:rsidRPr="009F3E6C">
        <w:rPr>
          <w:rFonts w:ascii="Bookman Old Style" w:hAnsi="Bookman Old Style"/>
          <w:sz w:val="20"/>
          <w:szCs w:val="20"/>
        </w:rPr>
        <w:t xml:space="preserve">ionale; </w:t>
      </w:r>
    </w:p>
    <w:p w14:paraId="1CF1CFF7" w14:textId="4BC39BD1" w:rsidR="009F3E6C" w:rsidRPr="009F3E6C" w:rsidRDefault="009F3E6C" w:rsidP="009F3E6C">
      <w:pPr>
        <w:jc w:val="both"/>
        <w:rPr>
          <w:rFonts w:ascii="Bookman Old Style" w:hAnsi="Bookman Old Style"/>
          <w:sz w:val="20"/>
          <w:szCs w:val="20"/>
        </w:rPr>
      </w:pPr>
      <w:r w:rsidRPr="009F3E6C">
        <w:rPr>
          <w:rFonts w:ascii="Bookman Old Style" w:hAnsi="Bookman Old Style"/>
          <w:sz w:val="20"/>
          <w:szCs w:val="20"/>
        </w:rPr>
        <w:t>b) Caiet</w:t>
      </w:r>
      <w:r>
        <w:rPr>
          <w:rFonts w:ascii="Bookman Old Style" w:hAnsi="Bookman Old Style"/>
          <w:sz w:val="20"/>
          <w:szCs w:val="20"/>
        </w:rPr>
        <w:t>ul</w:t>
      </w:r>
      <w:r w:rsidRPr="009F3E6C">
        <w:rPr>
          <w:rFonts w:ascii="Bookman Old Style" w:hAnsi="Bookman Old Style"/>
          <w:sz w:val="20"/>
          <w:szCs w:val="20"/>
        </w:rPr>
        <w:t xml:space="preserve"> de sarcini; </w:t>
      </w:r>
    </w:p>
    <w:p w14:paraId="03C3E69D" w14:textId="77777777" w:rsidR="009F3E6C" w:rsidRPr="009F3E6C" w:rsidRDefault="009F3E6C" w:rsidP="009F3E6C">
      <w:pPr>
        <w:jc w:val="both"/>
        <w:rPr>
          <w:rFonts w:ascii="Bookman Old Style" w:hAnsi="Bookman Old Style"/>
          <w:sz w:val="20"/>
          <w:szCs w:val="20"/>
        </w:rPr>
      </w:pPr>
      <w:r w:rsidRPr="009F3E6C">
        <w:rPr>
          <w:rFonts w:ascii="Bookman Old Style" w:hAnsi="Bookman Old Style"/>
          <w:sz w:val="20"/>
          <w:szCs w:val="20"/>
        </w:rPr>
        <w:t xml:space="preserve">c) propunerea tehnică; </w:t>
      </w:r>
    </w:p>
    <w:p w14:paraId="0D72CB23" w14:textId="77777777" w:rsidR="009F3E6C" w:rsidRPr="009F3E6C" w:rsidRDefault="009F3E6C" w:rsidP="009F3E6C">
      <w:pPr>
        <w:jc w:val="both"/>
        <w:rPr>
          <w:rFonts w:ascii="Bookman Old Style" w:hAnsi="Bookman Old Style"/>
          <w:sz w:val="20"/>
          <w:szCs w:val="20"/>
        </w:rPr>
      </w:pPr>
      <w:r w:rsidRPr="009F3E6C">
        <w:rPr>
          <w:rFonts w:ascii="Bookman Old Style" w:hAnsi="Bookman Old Style"/>
          <w:sz w:val="20"/>
          <w:szCs w:val="20"/>
        </w:rPr>
        <w:t xml:space="preserve">d) propunerea financiară; </w:t>
      </w:r>
    </w:p>
    <w:p w14:paraId="07E7B6BD" w14:textId="77777777" w:rsidR="009F3E6C" w:rsidRPr="009F3E6C" w:rsidRDefault="009F3E6C" w:rsidP="009F3E6C">
      <w:pPr>
        <w:jc w:val="both"/>
        <w:rPr>
          <w:rFonts w:ascii="Bookman Old Style" w:hAnsi="Bookman Old Style"/>
          <w:sz w:val="20"/>
          <w:szCs w:val="20"/>
        </w:rPr>
      </w:pPr>
      <w:r w:rsidRPr="009F3E6C">
        <w:rPr>
          <w:rFonts w:ascii="Bookman Old Style" w:hAnsi="Bookman Old Style"/>
          <w:sz w:val="20"/>
          <w:szCs w:val="20"/>
        </w:rPr>
        <w:t>e) celelalte anexe.</w:t>
      </w:r>
    </w:p>
    <w:p w14:paraId="7170FB33" w14:textId="77777777" w:rsidR="00FC064C" w:rsidRPr="00D03D2B" w:rsidRDefault="00FC064C" w:rsidP="00FC064C">
      <w:pPr>
        <w:jc w:val="both"/>
        <w:rPr>
          <w:rFonts w:ascii="Bookman Old Style" w:hAnsi="Bookman Old Style" w:cs="Arial"/>
          <w:sz w:val="20"/>
          <w:szCs w:val="20"/>
          <w:lang w:val="es-ES"/>
        </w:rPr>
      </w:pPr>
    </w:p>
    <w:p w14:paraId="1661CE43" w14:textId="77777777" w:rsidR="00FC064C" w:rsidRPr="00D03D2B" w:rsidRDefault="00FC064C" w:rsidP="00FC064C">
      <w:pPr>
        <w:jc w:val="both"/>
        <w:rPr>
          <w:rFonts w:ascii="Bookman Old Style" w:hAnsi="Bookman Old Style"/>
          <w:b/>
          <w:sz w:val="20"/>
          <w:szCs w:val="20"/>
        </w:rPr>
      </w:pPr>
      <w:r w:rsidRPr="00D03D2B">
        <w:rPr>
          <w:rFonts w:ascii="Bookman Old Style" w:hAnsi="Bookman Old Style"/>
          <w:b/>
          <w:sz w:val="20"/>
          <w:szCs w:val="20"/>
        </w:rPr>
        <w:t>4. APLICABILITATE.</w:t>
      </w:r>
    </w:p>
    <w:p w14:paraId="6D6B1D64" w14:textId="77777777" w:rsidR="00FC064C" w:rsidRDefault="00FC064C" w:rsidP="009F3E6C">
      <w:pPr>
        <w:spacing w:after="240" w:line="276" w:lineRule="auto"/>
        <w:rPr>
          <w:rFonts w:ascii="Bookman Old Style" w:hAnsi="Bookman Old Style"/>
          <w:sz w:val="20"/>
          <w:szCs w:val="20"/>
        </w:rPr>
      </w:pPr>
      <w:r w:rsidRPr="00D03D2B">
        <w:rPr>
          <w:rFonts w:ascii="Bookman Old Style" w:hAnsi="Bookman Old Style"/>
          <w:sz w:val="20"/>
          <w:szCs w:val="20"/>
        </w:rPr>
        <w:t>4.1. Contractul intră în vigoare la data semnării acestuia de către ambele părţi contractante.</w:t>
      </w:r>
    </w:p>
    <w:p w14:paraId="20FDAB0A" w14:textId="5CAB897D" w:rsidR="003F1821" w:rsidRPr="00D03D2B" w:rsidRDefault="00682381" w:rsidP="00FC064C">
      <w:pPr>
        <w:spacing w:after="240" w:line="276" w:lineRule="auto"/>
        <w:jc w:val="center"/>
        <w:rPr>
          <w:rFonts w:ascii="Bookman Old Style" w:hAnsi="Bookman Old Style"/>
          <w:b/>
          <w:sz w:val="20"/>
          <w:szCs w:val="20"/>
        </w:rPr>
      </w:pPr>
      <w:r w:rsidRPr="00D03D2B">
        <w:rPr>
          <w:rFonts w:ascii="Bookman Old Style" w:hAnsi="Bookman Old Style"/>
          <w:b/>
          <w:sz w:val="20"/>
          <w:szCs w:val="20"/>
        </w:rPr>
        <w:t>CLAUZE OBLIGATORII</w:t>
      </w:r>
    </w:p>
    <w:p w14:paraId="3E97752D" w14:textId="77777777" w:rsidR="003D14F1" w:rsidRPr="00D03D2B" w:rsidRDefault="00682381" w:rsidP="00296AAB">
      <w:pPr>
        <w:spacing w:line="276" w:lineRule="auto"/>
        <w:jc w:val="both"/>
        <w:rPr>
          <w:rFonts w:ascii="Bookman Old Style" w:hAnsi="Bookman Old Style"/>
          <w:b/>
          <w:sz w:val="20"/>
          <w:szCs w:val="20"/>
        </w:rPr>
      </w:pPr>
      <w:r w:rsidRPr="00D03D2B">
        <w:rPr>
          <w:rFonts w:ascii="Bookman Old Style" w:hAnsi="Bookman Old Style"/>
          <w:b/>
          <w:sz w:val="20"/>
          <w:szCs w:val="20"/>
        </w:rPr>
        <w:t>5</w:t>
      </w:r>
      <w:r w:rsidR="003D14F1" w:rsidRPr="00D03D2B">
        <w:rPr>
          <w:rFonts w:ascii="Bookman Old Style" w:hAnsi="Bookman Old Style"/>
          <w:b/>
          <w:sz w:val="20"/>
          <w:szCs w:val="20"/>
        </w:rPr>
        <w:t>. OBIECTUL ŞI PREŢUL CONTRACTULUI.</w:t>
      </w:r>
    </w:p>
    <w:p w14:paraId="53771151" w14:textId="658A76E6" w:rsidR="00D328E8" w:rsidRPr="009129FF" w:rsidRDefault="00682381" w:rsidP="000F7009">
      <w:pPr>
        <w:spacing w:line="276" w:lineRule="auto"/>
        <w:jc w:val="both"/>
        <w:rPr>
          <w:rFonts w:ascii="Bookman Old Style" w:hAnsi="Bookman Old Style" w:cs="Arial"/>
          <w:b/>
          <w:color w:val="000000"/>
          <w:sz w:val="22"/>
          <w:szCs w:val="22"/>
          <w:u w:val="single"/>
        </w:rPr>
      </w:pPr>
      <w:r w:rsidRPr="00CA787C">
        <w:rPr>
          <w:rFonts w:ascii="Bookman Old Style" w:hAnsi="Bookman Old Style"/>
          <w:sz w:val="20"/>
          <w:szCs w:val="20"/>
        </w:rPr>
        <w:t>5</w:t>
      </w:r>
      <w:r w:rsidR="003D14F1" w:rsidRPr="00CA787C">
        <w:rPr>
          <w:rFonts w:ascii="Bookman Old Style" w:hAnsi="Bookman Old Style"/>
          <w:sz w:val="20"/>
          <w:szCs w:val="20"/>
        </w:rPr>
        <w:t xml:space="preserve">.1. </w:t>
      </w:r>
      <w:r w:rsidR="003D14F1" w:rsidRPr="00CA787C">
        <w:rPr>
          <w:rFonts w:ascii="Bookman Old Style" w:hAnsi="Bookman Old Style" w:cs="Arial"/>
          <w:sz w:val="20"/>
          <w:szCs w:val="20"/>
        </w:rPr>
        <w:t xml:space="preserve">Furnizorul se obligă </w:t>
      </w:r>
      <w:r w:rsidR="003D14F1" w:rsidRPr="009129FF">
        <w:rPr>
          <w:rFonts w:ascii="Bookman Old Style" w:hAnsi="Bookman Old Style" w:cs="Arial"/>
          <w:sz w:val="20"/>
          <w:szCs w:val="20"/>
        </w:rPr>
        <w:t>să furnizeze</w:t>
      </w:r>
      <w:r w:rsidR="00136DB3" w:rsidRPr="009129FF">
        <w:rPr>
          <w:rFonts w:ascii="Bookman Old Style" w:hAnsi="Bookman Old Style" w:cs="Arial"/>
          <w:sz w:val="20"/>
          <w:szCs w:val="20"/>
        </w:rPr>
        <w:t xml:space="preserve"> </w:t>
      </w:r>
      <w:r w:rsidR="000F7009" w:rsidRPr="000F7009">
        <w:rPr>
          <w:rFonts w:ascii="Bookman Old Style" w:hAnsi="Bookman Old Style"/>
          <w:b/>
          <w:bCs/>
          <w:color w:val="000000"/>
          <w:sz w:val="20"/>
          <w:szCs w:val="20"/>
          <w:lang w:val="en-GB" w:eastAsia="en-GB"/>
        </w:rPr>
        <w:t xml:space="preserve">Frane </w:t>
      </w:r>
      <w:proofErr w:type="spellStart"/>
      <w:r w:rsidR="000F7009" w:rsidRPr="000F7009">
        <w:rPr>
          <w:rFonts w:ascii="Bookman Old Style" w:hAnsi="Bookman Old Style"/>
          <w:b/>
          <w:bCs/>
          <w:color w:val="000000"/>
          <w:sz w:val="20"/>
          <w:szCs w:val="20"/>
          <w:lang w:val="en-GB" w:eastAsia="en-GB"/>
        </w:rPr>
        <w:t>si</w:t>
      </w:r>
      <w:proofErr w:type="spellEnd"/>
      <w:r w:rsidR="000F7009" w:rsidRPr="000F7009">
        <w:rPr>
          <w:rFonts w:ascii="Bookman Old Style" w:hAnsi="Bookman Old Style"/>
          <w:b/>
          <w:bCs/>
          <w:color w:val="000000"/>
          <w:sz w:val="20"/>
          <w:szCs w:val="20"/>
          <w:lang w:val="en-GB" w:eastAsia="en-GB"/>
        </w:rPr>
        <w:t xml:space="preserve"> </w:t>
      </w:r>
      <w:proofErr w:type="spellStart"/>
      <w:r w:rsidR="000F7009" w:rsidRPr="000F7009">
        <w:rPr>
          <w:rFonts w:ascii="Bookman Old Style" w:hAnsi="Bookman Old Style"/>
          <w:b/>
          <w:bCs/>
          <w:color w:val="000000"/>
          <w:sz w:val="20"/>
          <w:szCs w:val="20"/>
          <w:lang w:val="en-GB" w:eastAsia="en-GB"/>
        </w:rPr>
        <w:t>piese</w:t>
      </w:r>
      <w:proofErr w:type="spellEnd"/>
      <w:r w:rsidR="000F7009" w:rsidRPr="000F7009">
        <w:rPr>
          <w:rFonts w:ascii="Bookman Old Style" w:hAnsi="Bookman Old Style"/>
          <w:b/>
          <w:bCs/>
          <w:color w:val="000000"/>
          <w:sz w:val="20"/>
          <w:szCs w:val="20"/>
          <w:lang w:val="en-GB" w:eastAsia="en-GB"/>
        </w:rPr>
        <w:t xml:space="preserve"> </w:t>
      </w:r>
      <w:proofErr w:type="spellStart"/>
      <w:r w:rsidR="000F7009" w:rsidRPr="000F7009">
        <w:rPr>
          <w:rFonts w:ascii="Bookman Old Style" w:hAnsi="Bookman Old Style"/>
          <w:b/>
          <w:bCs/>
          <w:color w:val="000000"/>
          <w:sz w:val="20"/>
          <w:szCs w:val="20"/>
          <w:lang w:val="en-GB" w:eastAsia="en-GB"/>
        </w:rPr>
        <w:t>pentru</w:t>
      </w:r>
      <w:proofErr w:type="spellEnd"/>
      <w:r w:rsidR="000F7009" w:rsidRPr="000F7009">
        <w:rPr>
          <w:rFonts w:ascii="Bookman Old Style" w:hAnsi="Bookman Old Style"/>
          <w:b/>
          <w:bCs/>
          <w:color w:val="000000"/>
          <w:sz w:val="20"/>
          <w:szCs w:val="20"/>
          <w:lang w:val="en-GB" w:eastAsia="en-GB"/>
        </w:rPr>
        <w:t xml:space="preserve"> </w:t>
      </w:r>
      <w:proofErr w:type="spellStart"/>
      <w:r w:rsidR="000F7009" w:rsidRPr="000F7009">
        <w:rPr>
          <w:rFonts w:ascii="Bookman Old Style" w:hAnsi="Bookman Old Style"/>
          <w:b/>
          <w:bCs/>
          <w:color w:val="000000"/>
          <w:sz w:val="20"/>
          <w:szCs w:val="20"/>
          <w:lang w:val="en-GB" w:eastAsia="en-GB"/>
        </w:rPr>
        <w:t>frane</w:t>
      </w:r>
      <w:proofErr w:type="spellEnd"/>
      <w:r w:rsidR="000F7009" w:rsidRPr="000F7009">
        <w:rPr>
          <w:rFonts w:ascii="Bookman Old Style" w:hAnsi="Bookman Old Style"/>
          <w:b/>
          <w:bCs/>
          <w:color w:val="000000"/>
          <w:sz w:val="20"/>
          <w:szCs w:val="20"/>
          <w:lang w:val="en-GB" w:eastAsia="en-GB"/>
        </w:rPr>
        <w:t xml:space="preserve"> </w:t>
      </w:r>
      <w:proofErr w:type="spellStart"/>
      <w:r w:rsidR="000F7009" w:rsidRPr="000F7009">
        <w:rPr>
          <w:rFonts w:ascii="Bookman Old Style" w:hAnsi="Bookman Old Style"/>
          <w:b/>
          <w:bCs/>
          <w:color w:val="000000"/>
          <w:sz w:val="20"/>
          <w:szCs w:val="20"/>
          <w:lang w:val="en-GB" w:eastAsia="en-GB"/>
        </w:rPr>
        <w:t>pentru</w:t>
      </w:r>
      <w:proofErr w:type="spellEnd"/>
      <w:r w:rsidR="000F7009" w:rsidRPr="000F7009">
        <w:rPr>
          <w:rFonts w:ascii="Bookman Old Style" w:hAnsi="Bookman Old Style"/>
          <w:b/>
          <w:bCs/>
          <w:color w:val="000000"/>
          <w:sz w:val="20"/>
          <w:szCs w:val="20"/>
          <w:lang w:val="en-GB" w:eastAsia="en-GB"/>
        </w:rPr>
        <w:t xml:space="preserve"> </w:t>
      </w:r>
      <w:proofErr w:type="spellStart"/>
      <w:r w:rsidR="000F7009" w:rsidRPr="000F7009">
        <w:rPr>
          <w:rFonts w:ascii="Bookman Old Style" w:hAnsi="Bookman Old Style"/>
          <w:b/>
          <w:bCs/>
          <w:color w:val="000000"/>
          <w:sz w:val="20"/>
          <w:szCs w:val="20"/>
          <w:lang w:val="en-GB" w:eastAsia="en-GB"/>
        </w:rPr>
        <w:t>autobuzele</w:t>
      </w:r>
      <w:proofErr w:type="spellEnd"/>
      <w:r w:rsidR="000F7009" w:rsidRPr="000F7009">
        <w:rPr>
          <w:rFonts w:ascii="Bookman Old Style" w:hAnsi="Bookman Old Style"/>
          <w:b/>
          <w:bCs/>
          <w:color w:val="000000"/>
          <w:sz w:val="20"/>
          <w:szCs w:val="20"/>
          <w:lang w:val="en-GB" w:eastAsia="en-GB"/>
        </w:rPr>
        <w:t xml:space="preserve"> urbane Mercedes Benz </w:t>
      </w:r>
      <w:proofErr w:type="spellStart"/>
      <w:r w:rsidR="000F7009" w:rsidRPr="000F7009">
        <w:rPr>
          <w:rFonts w:ascii="Bookman Old Style" w:hAnsi="Bookman Old Style"/>
          <w:b/>
          <w:bCs/>
          <w:color w:val="000000"/>
          <w:sz w:val="20"/>
          <w:szCs w:val="20"/>
          <w:lang w:val="en-GB" w:eastAsia="en-GB"/>
        </w:rPr>
        <w:t>Coneto</w:t>
      </w:r>
      <w:proofErr w:type="spellEnd"/>
      <w:r w:rsidR="000F7009" w:rsidRPr="000F7009">
        <w:rPr>
          <w:rFonts w:ascii="Bookman Old Style" w:hAnsi="Bookman Old Style"/>
          <w:b/>
          <w:bCs/>
          <w:color w:val="000000"/>
          <w:sz w:val="20"/>
          <w:szCs w:val="20"/>
          <w:lang w:val="en-GB" w:eastAsia="en-GB"/>
        </w:rPr>
        <w:t xml:space="preserve"> O345, </w:t>
      </w:r>
      <w:proofErr w:type="spellStart"/>
      <w:r w:rsidR="000F7009" w:rsidRPr="000F7009">
        <w:rPr>
          <w:rFonts w:ascii="Bookman Old Style" w:hAnsi="Bookman Old Style"/>
          <w:b/>
          <w:bCs/>
          <w:color w:val="000000"/>
          <w:sz w:val="20"/>
          <w:szCs w:val="20"/>
          <w:lang w:val="en-GB" w:eastAsia="en-GB"/>
        </w:rPr>
        <w:t>dotate</w:t>
      </w:r>
      <w:proofErr w:type="spellEnd"/>
      <w:r w:rsidR="000F7009" w:rsidRPr="000F7009">
        <w:rPr>
          <w:rFonts w:ascii="Bookman Old Style" w:hAnsi="Bookman Old Style"/>
          <w:b/>
          <w:bCs/>
          <w:color w:val="000000"/>
          <w:sz w:val="20"/>
          <w:szCs w:val="20"/>
          <w:lang w:val="en-GB" w:eastAsia="en-GB"/>
        </w:rPr>
        <w:t xml:space="preserve"> cu </w:t>
      </w:r>
      <w:proofErr w:type="spellStart"/>
      <w:r w:rsidR="000F7009" w:rsidRPr="000F7009">
        <w:rPr>
          <w:rFonts w:ascii="Bookman Old Style" w:hAnsi="Bookman Old Style"/>
          <w:b/>
          <w:bCs/>
          <w:color w:val="000000"/>
          <w:sz w:val="20"/>
          <w:szCs w:val="20"/>
          <w:lang w:val="en-GB" w:eastAsia="en-GB"/>
        </w:rPr>
        <w:t>motoare</w:t>
      </w:r>
      <w:proofErr w:type="spellEnd"/>
      <w:r w:rsidR="000F7009" w:rsidRPr="000F7009">
        <w:rPr>
          <w:rFonts w:ascii="Bookman Old Style" w:hAnsi="Bookman Old Style"/>
          <w:b/>
          <w:bCs/>
          <w:color w:val="000000"/>
          <w:sz w:val="20"/>
          <w:szCs w:val="20"/>
          <w:lang w:val="en-GB" w:eastAsia="en-GB"/>
        </w:rPr>
        <w:t xml:space="preserve"> </w:t>
      </w:r>
      <w:proofErr w:type="spellStart"/>
      <w:r w:rsidR="000F7009" w:rsidRPr="000F7009">
        <w:rPr>
          <w:rFonts w:ascii="Bookman Old Style" w:hAnsi="Bookman Old Style"/>
          <w:b/>
          <w:bCs/>
          <w:color w:val="000000"/>
          <w:sz w:val="20"/>
          <w:szCs w:val="20"/>
          <w:lang w:val="en-GB" w:eastAsia="en-GB"/>
        </w:rPr>
        <w:t>având</w:t>
      </w:r>
      <w:proofErr w:type="spellEnd"/>
      <w:r w:rsidR="000F7009" w:rsidRPr="000F7009">
        <w:rPr>
          <w:rFonts w:ascii="Bookman Old Style" w:hAnsi="Bookman Old Style"/>
          <w:b/>
          <w:bCs/>
          <w:color w:val="000000"/>
          <w:sz w:val="20"/>
          <w:szCs w:val="20"/>
          <w:lang w:val="en-GB" w:eastAsia="en-GB"/>
        </w:rPr>
        <w:t xml:space="preserve"> </w:t>
      </w:r>
      <w:proofErr w:type="spellStart"/>
      <w:r w:rsidR="000F7009" w:rsidRPr="000F7009">
        <w:rPr>
          <w:rFonts w:ascii="Bookman Old Style" w:hAnsi="Bookman Old Style"/>
          <w:b/>
          <w:bCs/>
          <w:color w:val="000000"/>
          <w:sz w:val="20"/>
          <w:szCs w:val="20"/>
          <w:lang w:val="en-GB" w:eastAsia="en-GB"/>
        </w:rPr>
        <w:t>nivelul</w:t>
      </w:r>
      <w:proofErr w:type="spellEnd"/>
      <w:r w:rsidR="000F7009" w:rsidRPr="000F7009">
        <w:rPr>
          <w:rFonts w:ascii="Bookman Old Style" w:hAnsi="Bookman Old Style"/>
          <w:b/>
          <w:bCs/>
          <w:color w:val="000000"/>
          <w:sz w:val="20"/>
          <w:szCs w:val="20"/>
          <w:lang w:val="en-GB" w:eastAsia="en-GB"/>
        </w:rPr>
        <w:t xml:space="preserve"> de </w:t>
      </w:r>
      <w:proofErr w:type="spellStart"/>
      <w:r w:rsidR="000F7009" w:rsidRPr="000F7009">
        <w:rPr>
          <w:rFonts w:ascii="Bookman Old Style" w:hAnsi="Bookman Old Style"/>
          <w:b/>
          <w:bCs/>
          <w:color w:val="000000"/>
          <w:sz w:val="20"/>
          <w:szCs w:val="20"/>
          <w:lang w:val="en-GB" w:eastAsia="en-GB"/>
        </w:rPr>
        <w:t>poluare</w:t>
      </w:r>
      <w:proofErr w:type="spellEnd"/>
      <w:r w:rsidR="000F7009" w:rsidRPr="000F7009">
        <w:rPr>
          <w:rFonts w:ascii="Bookman Old Style" w:hAnsi="Bookman Old Style"/>
          <w:b/>
          <w:bCs/>
          <w:color w:val="000000"/>
          <w:sz w:val="20"/>
          <w:szCs w:val="20"/>
          <w:lang w:val="en-GB" w:eastAsia="en-GB"/>
        </w:rPr>
        <w:t xml:space="preserve"> Euro 3 </w:t>
      </w:r>
      <w:proofErr w:type="spellStart"/>
      <w:r w:rsidR="000F7009" w:rsidRPr="000F7009">
        <w:rPr>
          <w:rFonts w:ascii="Bookman Old Style" w:hAnsi="Bookman Old Style"/>
          <w:b/>
          <w:bCs/>
          <w:color w:val="000000"/>
          <w:sz w:val="20"/>
          <w:szCs w:val="20"/>
          <w:lang w:val="en-GB" w:eastAsia="en-GB"/>
        </w:rPr>
        <w:t>autobuzele</w:t>
      </w:r>
      <w:proofErr w:type="spellEnd"/>
      <w:r w:rsidR="000F7009" w:rsidRPr="000F7009">
        <w:rPr>
          <w:rFonts w:ascii="Bookman Old Style" w:hAnsi="Bookman Old Style"/>
          <w:b/>
          <w:bCs/>
          <w:color w:val="000000"/>
          <w:sz w:val="20"/>
          <w:szCs w:val="20"/>
          <w:lang w:val="en-GB" w:eastAsia="en-GB"/>
        </w:rPr>
        <w:t xml:space="preserve"> urbane Mercedes Benz </w:t>
      </w:r>
      <w:proofErr w:type="spellStart"/>
      <w:r w:rsidR="000F7009" w:rsidRPr="000F7009">
        <w:rPr>
          <w:rFonts w:ascii="Bookman Old Style" w:hAnsi="Bookman Old Style"/>
          <w:b/>
          <w:bCs/>
          <w:color w:val="000000"/>
          <w:sz w:val="20"/>
          <w:szCs w:val="20"/>
          <w:lang w:val="en-GB" w:eastAsia="en-GB"/>
        </w:rPr>
        <w:t>Coneto</w:t>
      </w:r>
      <w:proofErr w:type="spellEnd"/>
      <w:r w:rsidR="000F7009" w:rsidRPr="000F7009">
        <w:rPr>
          <w:rFonts w:ascii="Bookman Old Style" w:hAnsi="Bookman Old Style"/>
          <w:b/>
          <w:bCs/>
          <w:color w:val="000000"/>
          <w:sz w:val="20"/>
          <w:szCs w:val="20"/>
          <w:lang w:val="en-GB" w:eastAsia="en-GB"/>
        </w:rPr>
        <w:t xml:space="preserve"> G OM457LA, </w:t>
      </w:r>
      <w:proofErr w:type="spellStart"/>
      <w:r w:rsidR="000F7009" w:rsidRPr="000F7009">
        <w:rPr>
          <w:rFonts w:ascii="Bookman Old Style" w:hAnsi="Bookman Old Style"/>
          <w:b/>
          <w:bCs/>
          <w:color w:val="000000"/>
          <w:sz w:val="20"/>
          <w:szCs w:val="20"/>
          <w:lang w:val="en-GB" w:eastAsia="en-GB"/>
        </w:rPr>
        <w:t>dotat</w:t>
      </w:r>
      <w:proofErr w:type="spellEnd"/>
      <w:r w:rsidR="000F7009" w:rsidRPr="000F7009">
        <w:rPr>
          <w:rFonts w:ascii="Bookman Old Style" w:hAnsi="Bookman Old Style"/>
          <w:b/>
          <w:bCs/>
          <w:color w:val="000000"/>
          <w:sz w:val="20"/>
          <w:szCs w:val="20"/>
          <w:lang w:val="en-GB" w:eastAsia="en-GB"/>
        </w:rPr>
        <w:t xml:space="preserve"> cu motor </w:t>
      </w:r>
      <w:proofErr w:type="spellStart"/>
      <w:r w:rsidR="000F7009" w:rsidRPr="000F7009">
        <w:rPr>
          <w:rFonts w:ascii="Bookman Old Style" w:hAnsi="Bookman Old Style"/>
          <w:b/>
          <w:bCs/>
          <w:color w:val="000000"/>
          <w:sz w:val="20"/>
          <w:szCs w:val="20"/>
          <w:lang w:val="en-GB" w:eastAsia="en-GB"/>
        </w:rPr>
        <w:t>având</w:t>
      </w:r>
      <w:proofErr w:type="spellEnd"/>
      <w:r w:rsidR="000F7009" w:rsidRPr="000F7009">
        <w:rPr>
          <w:rFonts w:ascii="Bookman Old Style" w:hAnsi="Bookman Old Style"/>
          <w:b/>
          <w:bCs/>
          <w:color w:val="000000"/>
          <w:sz w:val="20"/>
          <w:szCs w:val="20"/>
          <w:lang w:val="en-GB" w:eastAsia="en-GB"/>
        </w:rPr>
        <w:t xml:space="preserve"> </w:t>
      </w:r>
      <w:proofErr w:type="spellStart"/>
      <w:r w:rsidR="000F7009" w:rsidRPr="000F7009">
        <w:rPr>
          <w:rFonts w:ascii="Bookman Old Style" w:hAnsi="Bookman Old Style"/>
          <w:b/>
          <w:bCs/>
          <w:color w:val="000000"/>
          <w:sz w:val="20"/>
          <w:szCs w:val="20"/>
          <w:lang w:val="en-GB" w:eastAsia="en-GB"/>
        </w:rPr>
        <w:t>nivelul</w:t>
      </w:r>
      <w:proofErr w:type="spellEnd"/>
      <w:r w:rsidR="000F7009" w:rsidRPr="000F7009">
        <w:rPr>
          <w:rFonts w:ascii="Bookman Old Style" w:hAnsi="Bookman Old Style"/>
          <w:b/>
          <w:bCs/>
          <w:color w:val="000000"/>
          <w:sz w:val="20"/>
          <w:szCs w:val="20"/>
          <w:lang w:val="en-GB" w:eastAsia="en-GB"/>
        </w:rPr>
        <w:t xml:space="preserve"> de </w:t>
      </w:r>
      <w:proofErr w:type="spellStart"/>
      <w:r w:rsidR="000F7009" w:rsidRPr="000F7009">
        <w:rPr>
          <w:rFonts w:ascii="Bookman Old Style" w:hAnsi="Bookman Old Style"/>
          <w:b/>
          <w:bCs/>
          <w:color w:val="000000"/>
          <w:sz w:val="20"/>
          <w:szCs w:val="20"/>
          <w:lang w:val="en-GB" w:eastAsia="en-GB"/>
        </w:rPr>
        <w:t>poluare</w:t>
      </w:r>
      <w:proofErr w:type="spellEnd"/>
      <w:r w:rsidR="000F7009" w:rsidRPr="000F7009">
        <w:rPr>
          <w:rFonts w:ascii="Bookman Old Style" w:hAnsi="Bookman Old Style"/>
          <w:b/>
          <w:bCs/>
          <w:color w:val="000000"/>
          <w:sz w:val="20"/>
          <w:szCs w:val="20"/>
          <w:lang w:val="en-GB" w:eastAsia="en-GB"/>
        </w:rPr>
        <w:t xml:space="preserve"> Euro 5 </w:t>
      </w:r>
      <w:proofErr w:type="spellStart"/>
      <w:r w:rsidR="000F7009" w:rsidRPr="000F7009">
        <w:rPr>
          <w:rFonts w:ascii="Bookman Old Style" w:hAnsi="Bookman Old Style"/>
          <w:b/>
          <w:bCs/>
          <w:color w:val="000000"/>
          <w:sz w:val="20"/>
          <w:szCs w:val="20"/>
          <w:lang w:val="en-GB" w:eastAsia="en-GB"/>
        </w:rPr>
        <w:t>si</w:t>
      </w:r>
      <w:proofErr w:type="spellEnd"/>
      <w:r w:rsidR="000F7009" w:rsidRPr="000F7009">
        <w:rPr>
          <w:rFonts w:ascii="Bookman Old Style" w:hAnsi="Bookman Old Style"/>
          <w:b/>
          <w:bCs/>
          <w:color w:val="000000"/>
          <w:sz w:val="20"/>
          <w:szCs w:val="20"/>
          <w:lang w:val="en-GB" w:eastAsia="en-GB"/>
        </w:rPr>
        <w:t xml:space="preserve"> </w:t>
      </w:r>
      <w:proofErr w:type="spellStart"/>
      <w:r w:rsidR="000F7009" w:rsidRPr="000F7009">
        <w:rPr>
          <w:rFonts w:ascii="Bookman Old Style" w:hAnsi="Bookman Old Style"/>
          <w:b/>
          <w:bCs/>
          <w:color w:val="000000"/>
          <w:sz w:val="20"/>
          <w:szCs w:val="20"/>
          <w:lang w:val="en-GB" w:eastAsia="en-GB"/>
        </w:rPr>
        <w:t>autobuzele</w:t>
      </w:r>
      <w:proofErr w:type="spellEnd"/>
      <w:r w:rsidR="000F7009" w:rsidRPr="000F7009">
        <w:rPr>
          <w:rFonts w:ascii="Bookman Old Style" w:hAnsi="Bookman Old Style"/>
          <w:b/>
          <w:bCs/>
          <w:color w:val="000000"/>
          <w:sz w:val="20"/>
          <w:szCs w:val="20"/>
          <w:lang w:val="en-GB" w:eastAsia="en-GB"/>
        </w:rPr>
        <w:t xml:space="preserve"> urbane Mercedes Benz Sprinter </w:t>
      </w:r>
      <w:proofErr w:type="spellStart"/>
      <w:r w:rsidR="000F7009" w:rsidRPr="000F7009">
        <w:rPr>
          <w:rFonts w:ascii="Bookman Old Style" w:hAnsi="Bookman Old Style"/>
          <w:b/>
          <w:bCs/>
          <w:color w:val="000000"/>
          <w:sz w:val="20"/>
          <w:szCs w:val="20"/>
          <w:lang w:val="en-GB" w:eastAsia="en-GB"/>
        </w:rPr>
        <w:t>Trituro</w:t>
      </w:r>
      <w:proofErr w:type="spellEnd"/>
      <w:r w:rsidR="000F7009" w:rsidRPr="000F7009">
        <w:rPr>
          <w:rFonts w:ascii="Bookman Old Style" w:hAnsi="Bookman Old Style"/>
          <w:b/>
          <w:bCs/>
          <w:color w:val="000000"/>
          <w:sz w:val="20"/>
          <w:szCs w:val="20"/>
          <w:lang w:val="en-GB" w:eastAsia="en-GB"/>
        </w:rPr>
        <w:t xml:space="preserve"> 651.955 </w:t>
      </w:r>
      <w:proofErr w:type="spellStart"/>
      <w:r w:rsidR="000F7009" w:rsidRPr="000F7009">
        <w:rPr>
          <w:rFonts w:ascii="Bookman Old Style" w:hAnsi="Bookman Old Style"/>
          <w:b/>
          <w:bCs/>
          <w:color w:val="000000"/>
          <w:sz w:val="20"/>
          <w:szCs w:val="20"/>
          <w:lang w:val="en-GB" w:eastAsia="en-GB"/>
        </w:rPr>
        <w:t>dotate</w:t>
      </w:r>
      <w:proofErr w:type="spellEnd"/>
      <w:r w:rsidR="000F7009" w:rsidRPr="000F7009">
        <w:rPr>
          <w:rFonts w:ascii="Bookman Old Style" w:hAnsi="Bookman Old Style"/>
          <w:b/>
          <w:bCs/>
          <w:color w:val="000000"/>
          <w:sz w:val="20"/>
          <w:szCs w:val="20"/>
          <w:lang w:val="en-GB" w:eastAsia="en-GB"/>
        </w:rPr>
        <w:t xml:space="preserve"> cu </w:t>
      </w:r>
      <w:proofErr w:type="spellStart"/>
      <w:r w:rsidR="000F7009" w:rsidRPr="000F7009">
        <w:rPr>
          <w:rFonts w:ascii="Bookman Old Style" w:hAnsi="Bookman Old Style"/>
          <w:b/>
          <w:bCs/>
          <w:color w:val="000000"/>
          <w:sz w:val="20"/>
          <w:szCs w:val="20"/>
          <w:lang w:val="en-GB" w:eastAsia="en-GB"/>
        </w:rPr>
        <w:t>motoare</w:t>
      </w:r>
      <w:proofErr w:type="spellEnd"/>
      <w:r w:rsidR="000F7009" w:rsidRPr="000F7009">
        <w:rPr>
          <w:rFonts w:ascii="Bookman Old Style" w:hAnsi="Bookman Old Style"/>
          <w:b/>
          <w:bCs/>
          <w:color w:val="000000"/>
          <w:sz w:val="20"/>
          <w:szCs w:val="20"/>
          <w:lang w:val="en-GB" w:eastAsia="en-GB"/>
        </w:rPr>
        <w:t xml:space="preserve"> </w:t>
      </w:r>
      <w:proofErr w:type="spellStart"/>
      <w:r w:rsidR="000F7009" w:rsidRPr="000F7009">
        <w:rPr>
          <w:rFonts w:ascii="Bookman Old Style" w:hAnsi="Bookman Old Style"/>
          <w:b/>
          <w:bCs/>
          <w:color w:val="000000"/>
          <w:sz w:val="20"/>
          <w:szCs w:val="20"/>
          <w:lang w:val="en-GB" w:eastAsia="en-GB"/>
        </w:rPr>
        <w:t>având</w:t>
      </w:r>
      <w:proofErr w:type="spellEnd"/>
      <w:r w:rsidR="000F7009" w:rsidRPr="000F7009">
        <w:rPr>
          <w:rFonts w:ascii="Bookman Old Style" w:hAnsi="Bookman Old Style"/>
          <w:b/>
          <w:bCs/>
          <w:color w:val="000000"/>
          <w:sz w:val="20"/>
          <w:szCs w:val="20"/>
          <w:lang w:val="en-GB" w:eastAsia="en-GB"/>
        </w:rPr>
        <w:t xml:space="preserve"> </w:t>
      </w:r>
      <w:proofErr w:type="spellStart"/>
      <w:r w:rsidR="000F7009" w:rsidRPr="000F7009">
        <w:rPr>
          <w:rFonts w:ascii="Bookman Old Style" w:hAnsi="Bookman Old Style"/>
          <w:b/>
          <w:bCs/>
          <w:color w:val="000000"/>
          <w:sz w:val="20"/>
          <w:szCs w:val="20"/>
          <w:lang w:val="en-GB" w:eastAsia="en-GB"/>
        </w:rPr>
        <w:t>nivelul</w:t>
      </w:r>
      <w:proofErr w:type="spellEnd"/>
      <w:r w:rsidR="000F7009" w:rsidRPr="000F7009">
        <w:rPr>
          <w:rFonts w:ascii="Bookman Old Style" w:hAnsi="Bookman Old Style"/>
          <w:b/>
          <w:bCs/>
          <w:color w:val="000000"/>
          <w:sz w:val="20"/>
          <w:szCs w:val="20"/>
          <w:lang w:val="en-GB" w:eastAsia="en-GB"/>
        </w:rPr>
        <w:t xml:space="preserve"> de </w:t>
      </w:r>
      <w:proofErr w:type="spellStart"/>
      <w:r w:rsidR="000F7009" w:rsidRPr="000F7009">
        <w:rPr>
          <w:rFonts w:ascii="Bookman Old Style" w:hAnsi="Bookman Old Style"/>
          <w:b/>
          <w:bCs/>
          <w:color w:val="000000"/>
          <w:sz w:val="20"/>
          <w:szCs w:val="20"/>
          <w:lang w:val="en-GB" w:eastAsia="en-GB"/>
        </w:rPr>
        <w:t>poluare</w:t>
      </w:r>
      <w:proofErr w:type="spellEnd"/>
      <w:r w:rsidR="000F7009" w:rsidRPr="000F7009">
        <w:rPr>
          <w:rFonts w:ascii="Bookman Old Style" w:hAnsi="Bookman Old Style"/>
          <w:b/>
          <w:bCs/>
          <w:color w:val="000000"/>
          <w:sz w:val="20"/>
          <w:szCs w:val="20"/>
          <w:lang w:val="en-GB" w:eastAsia="en-GB"/>
        </w:rPr>
        <w:t xml:space="preserve"> Euro 6 - 6 LOTURI - CPV 34322000-0</w:t>
      </w:r>
      <w:r w:rsidR="000F7009" w:rsidRPr="000F7009">
        <w:rPr>
          <w:rFonts w:ascii="Bookman Old Style" w:hAnsi="Bookman Old Style"/>
          <w:b/>
          <w:sz w:val="20"/>
          <w:szCs w:val="20"/>
        </w:rPr>
        <w:t xml:space="preserve">: </w:t>
      </w:r>
      <w:r w:rsidR="000F7009" w:rsidRPr="000F7009">
        <w:rPr>
          <w:rFonts w:ascii="Bookman Old Style" w:hAnsi="Bookman Old Style"/>
          <w:i/>
          <w:sz w:val="20"/>
          <w:szCs w:val="20"/>
        </w:rPr>
        <w:t>Lot 1 - Frane si piese pentru frane pentru autobuzele urbane Mercedes Benz Coneto O345 dotate cu motoare având nivelul de poluare Euro 3</w:t>
      </w:r>
      <w:r w:rsidR="000F7009">
        <w:rPr>
          <w:rFonts w:ascii="Bookman Old Style" w:hAnsi="Bookman Old Style"/>
          <w:i/>
          <w:sz w:val="20"/>
          <w:szCs w:val="20"/>
        </w:rPr>
        <w:t xml:space="preserve">; </w:t>
      </w:r>
      <w:r w:rsidR="000F7009" w:rsidRPr="000F7009">
        <w:rPr>
          <w:rFonts w:ascii="Bookman Old Style" w:hAnsi="Bookman Old Style"/>
          <w:i/>
          <w:sz w:val="20"/>
          <w:szCs w:val="20"/>
        </w:rPr>
        <w:t xml:space="preserve">Lot 2 - Frane si piese pentru frane pentru autobuzele urbane Mercedes Benz Coneto G OM457LA dotate cu motoare având nivelul de poluare Euro 5 </w:t>
      </w:r>
      <w:r w:rsidR="000F7009">
        <w:rPr>
          <w:rFonts w:ascii="Bookman Old Style" w:hAnsi="Bookman Old Style"/>
          <w:i/>
          <w:sz w:val="20"/>
          <w:szCs w:val="20"/>
        </w:rPr>
        <w:t xml:space="preserve">; </w:t>
      </w:r>
      <w:r w:rsidR="000F7009" w:rsidRPr="000F7009">
        <w:rPr>
          <w:rFonts w:ascii="Bookman Old Style" w:hAnsi="Bookman Old Style"/>
          <w:i/>
          <w:sz w:val="20"/>
          <w:szCs w:val="20"/>
        </w:rPr>
        <w:t>Lot 3- Frane si piese pentru frane pentru autobuzele urbane Mercedes Benz Sprinter Trituro 651.955 dotate cu motoare având nivelul de poluare Euro 6</w:t>
      </w:r>
      <w:r w:rsidR="000F7009">
        <w:rPr>
          <w:rFonts w:ascii="Bookman Old Style" w:hAnsi="Bookman Old Style"/>
          <w:i/>
          <w:sz w:val="20"/>
          <w:szCs w:val="20"/>
        </w:rPr>
        <w:t xml:space="preserve">; </w:t>
      </w:r>
      <w:r w:rsidR="000F7009" w:rsidRPr="000F7009">
        <w:rPr>
          <w:rFonts w:ascii="Bookman Old Style" w:hAnsi="Bookman Old Style"/>
          <w:i/>
          <w:sz w:val="20"/>
          <w:szCs w:val="20"/>
        </w:rPr>
        <w:t>Lot 4-</w:t>
      </w:r>
      <w:r w:rsidR="002F3F2B" w:rsidRPr="002F3F2B">
        <w:rPr>
          <w:rFonts w:ascii="Bookman Old Style" w:hAnsi="Bookman Old Style"/>
          <w:i/>
          <w:sz w:val="20"/>
          <w:szCs w:val="20"/>
        </w:rPr>
        <w:t xml:space="preserve"> </w:t>
      </w:r>
      <w:r w:rsidR="002F3F2B" w:rsidRPr="000F7009">
        <w:rPr>
          <w:rFonts w:ascii="Bookman Old Style" w:hAnsi="Bookman Old Style"/>
          <w:i/>
          <w:sz w:val="20"/>
          <w:szCs w:val="20"/>
        </w:rPr>
        <w:t>Frane si piese pentru frane pentru autobuzele urbane Mercedes Benz Coneto O345 dotate cu motoare având nivelul de poluare Euro 3</w:t>
      </w:r>
      <w:r w:rsidR="000F7009">
        <w:rPr>
          <w:rFonts w:ascii="Bookman Old Style" w:hAnsi="Bookman Old Style"/>
          <w:i/>
          <w:sz w:val="20"/>
          <w:szCs w:val="20"/>
        </w:rPr>
        <w:t xml:space="preserve">; </w:t>
      </w:r>
      <w:r w:rsidR="000F7009" w:rsidRPr="000F7009">
        <w:rPr>
          <w:rFonts w:ascii="Bookman Old Style" w:hAnsi="Bookman Old Style"/>
          <w:i/>
          <w:sz w:val="20"/>
          <w:szCs w:val="20"/>
        </w:rPr>
        <w:t>Lot 5 - Frane si piese pentru frane pentru autobuzele urbane Mercedes Benz Coneto G OM457LA dotate cu motoare având nivelul de poluare Euro 5</w:t>
      </w:r>
      <w:r w:rsidR="000F7009">
        <w:rPr>
          <w:rFonts w:ascii="Bookman Old Style" w:hAnsi="Bookman Old Style"/>
          <w:i/>
          <w:sz w:val="20"/>
          <w:szCs w:val="20"/>
        </w:rPr>
        <w:t xml:space="preserve">; </w:t>
      </w:r>
      <w:r w:rsidR="000F7009" w:rsidRPr="000F7009">
        <w:rPr>
          <w:rFonts w:ascii="Bookman Old Style" w:hAnsi="Bookman Old Style"/>
          <w:i/>
          <w:sz w:val="20"/>
          <w:szCs w:val="20"/>
        </w:rPr>
        <w:t xml:space="preserve">Lot 6- </w:t>
      </w:r>
      <w:r w:rsidR="002F3F2B" w:rsidRPr="000F7009">
        <w:rPr>
          <w:rFonts w:ascii="Bookman Old Style" w:hAnsi="Bookman Old Style"/>
          <w:i/>
          <w:sz w:val="20"/>
          <w:szCs w:val="20"/>
        </w:rPr>
        <w:t>Frane si piese pentru frane pentru autobuzele urbane Mercedes Benz Sprinter Trituro 651.955 dotate cu motoare având nivelul de poluare Euro 6</w:t>
      </w:r>
      <w:r w:rsidR="00AA70F1">
        <w:rPr>
          <w:rFonts w:ascii="Bookman Old Style" w:hAnsi="Bookman Old Style"/>
          <w:i/>
          <w:sz w:val="20"/>
          <w:szCs w:val="20"/>
        </w:rPr>
        <w:t>)</w:t>
      </w:r>
      <w:r w:rsidR="00655DF9" w:rsidRPr="00AA70F1">
        <w:rPr>
          <w:rFonts w:ascii="Bookman Old Style" w:hAnsi="Bookman Old Style" w:cs="Calibri"/>
          <w:bCs/>
          <w:i/>
          <w:sz w:val="20"/>
          <w:szCs w:val="20"/>
        </w:rPr>
        <w:t xml:space="preserve"> </w:t>
      </w:r>
      <w:r w:rsidR="00C854C1" w:rsidRPr="009129FF">
        <w:rPr>
          <w:rFonts w:ascii="Bookman Old Style" w:hAnsi="Bookman Old Style" w:cs="Arial"/>
          <w:sz w:val="20"/>
          <w:szCs w:val="20"/>
        </w:rPr>
        <w:t>de</w:t>
      </w:r>
      <w:r w:rsidR="00277099" w:rsidRPr="009129FF">
        <w:rPr>
          <w:rFonts w:ascii="Bookman Old Style" w:hAnsi="Bookman Old Style" w:cs="Arial"/>
          <w:sz w:val="20"/>
          <w:szCs w:val="20"/>
        </w:rPr>
        <w:t xml:space="preserve"> </w:t>
      </w:r>
      <w:r w:rsidR="004D4BA0" w:rsidRPr="009129FF">
        <w:rPr>
          <w:rFonts w:ascii="Bookman Old Style" w:hAnsi="Bookman Old Style" w:cs="Arial"/>
          <w:sz w:val="20"/>
          <w:szCs w:val="20"/>
        </w:rPr>
        <w:t>tipul</w:t>
      </w:r>
      <w:r w:rsidR="004D4BA0" w:rsidRPr="00CA787C">
        <w:rPr>
          <w:rFonts w:ascii="Bookman Old Style" w:hAnsi="Bookman Old Style" w:cs="Arial"/>
          <w:sz w:val="20"/>
          <w:szCs w:val="20"/>
        </w:rPr>
        <w:t xml:space="preserve"> şi în cantit</w:t>
      </w:r>
      <w:r w:rsidR="0055688E" w:rsidRPr="00CA787C">
        <w:rPr>
          <w:rFonts w:ascii="Bookman Old Style" w:hAnsi="Bookman Old Style" w:cs="Arial"/>
          <w:sz w:val="20"/>
          <w:szCs w:val="20"/>
        </w:rPr>
        <w:t>ăţile</w:t>
      </w:r>
      <w:r w:rsidR="004D4BA0" w:rsidRPr="00CA787C">
        <w:rPr>
          <w:rFonts w:ascii="Bookman Old Style" w:hAnsi="Bookman Old Style" w:cs="Arial"/>
          <w:sz w:val="20"/>
          <w:szCs w:val="20"/>
        </w:rPr>
        <w:t xml:space="preserve"> prevăzute</w:t>
      </w:r>
      <w:r w:rsidR="003D14F1" w:rsidRPr="00CA787C">
        <w:rPr>
          <w:rFonts w:ascii="Bookman Old Style" w:hAnsi="Bookman Old Style" w:cs="Arial"/>
          <w:sz w:val="20"/>
          <w:szCs w:val="20"/>
        </w:rPr>
        <w:t xml:space="preserve"> </w:t>
      </w:r>
      <w:r w:rsidR="00D67B5A" w:rsidRPr="00CA787C">
        <w:rPr>
          <w:rFonts w:ascii="Bookman Old Style" w:hAnsi="Bookman Old Style" w:cs="Arial"/>
          <w:sz w:val="20"/>
          <w:szCs w:val="20"/>
        </w:rPr>
        <w:t xml:space="preserve">în </w:t>
      </w:r>
      <w:r w:rsidR="002D5348" w:rsidRPr="00CA787C">
        <w:rPr>
          <w:rFonts w:ascii="Bookman Old Style" w:hAnsi="Bookman Old Style" w:cs="Arial"/>
          <w:sz w:val="20"/>
          <w:szCs w:val="20"/>
        </w:rPr>
        <w:t>tabelul de mai jos</w:t>
      </w:r>
      <w:r w:rsidR="00D67B5A" w:rsidRPr="00CA787C">
        <w:rPr>
          <w:rFonts w:ascii="Bookman Old Style" w:hAnsi="Bookman Old Style" w:cs="Arial"/>
          <w:sz w:val="20"/>
          <w:szCs w:val="20"/>
        </w:rPr>
        <w:t xml:space="preserve"> </w:t>
      </w:r>
      <w:r w:rsidR="003D14F1" w:rsidRPr="00CA787C">
        <w:rPr>
          <w:rFonts w:ascii="Bookman Old Style" w:hAnsi="Bookman Old Style" w:cs="Arial"/>
          <w:sz w:val="20"/>
          <w:szCs w:val="20"/>
        </w:rPr>
        <w:t>cu caracteristicile prevăzute în</w:t>
      </w:r>
      <w:r w:rsidR="003D14F1" w:rsidRPr="00CA787C">
        <w:rPr>
          <w:rFonts w:ascii="Bookman Old Style" w:hAnsi="Bookman Old Style" w:cs="Arial"/>
          <w:b/>
          <w:sz w:val="20"/>
          <w:szCs w:val="20"/>
        </w:rPr>
        <w:t xml:space="preserve"> </w:t>
      </w:r>
      <w:r w:rsidR="003F1821" w:rsidRPr="00CA787C">
        <w:rPr>
          <w:rFonts w:ascii="Bookman Old Style" w:hAnsi="Bookman Old Style"/>
          <w:sz w:val="20"/>
          <w:szCs w:val="20"/>
        </w:rPr>
        <w:t>Caiet</w:t>
      </w:r>
      <w:r w:rsidR="000F7009">
        <w:rPr>
          <w:rFonts w:ascii="Bookman Old Style" w:hAnsi="Bookman Old Style"/>
          <w:sz w:val="20"/>
          <w:szCs w:val="20"/>
        </w:rPr>
        <w:t xml:space="preserve">ul </w:t>
      </w:r>
      <w:r w:rsidR="003D14F1" w:rsidRPr="00CA787C">
        <w:rPr>
          <w:rFonts w:ascii="Bookman Old Style" w:hAnsi="Bookman Old Style"/>
          <w:sz w:val="20"/>
          <w:szCs w:val="20"/>
        </w:rPr>
        <w:t>de sa</w:t>
      </w:r>
      <w:r w:rsidR="003D14F1" w:rsidRPr="009129FF">
        <w:rPr>
          <w:rFonts w:ascii="Bookman Old Style" w:hAnsi="Bookman Old Style"/>
          <w:sz w:val="20"/>
          <w:szCs w:val="20"/>
        </w:rPr>
        <w:t>rcini</w:t>
      </w:r>
      <w:r w:rsidR="00D67B5A" w:rsidRPr="009129FF">
        <w:rPr>
          <w:rFonts w:ascii="Bookman Old Style" w:hAnsi="Bookman Old Style"/>
          <w:sz w:val="20"/>
          <w:szCs w:val="20"/>
        </w:rPr>
        <w:t xml:space="preserve"> </w:t>
      </w:r>
      <w:r w:rsidR="00277099" w:rsidRPr="009129FF">
        <w:rPr>
          <w:rFonts w:ascii="Bookman Old Style" w:hAnsi="Bookman Old Style"/>
          <w:sz w:val="20"/>
          <w:szCs w:val="20"/>
        </w:rPr>
        <w:t xml:space="preserve">nr. </w:t>
      </w:r>
      <w:r w:rsidR="009B3A18">
        <w:rPr>
          <w:rFonts w:ascii="Bookman Old Style" w:hAnsi="Bookman Old Style"/>
          <w:b/>
          <w:i/>
          <w:sz w:val="20"/>
          <w:szCs w:val="20"/>
        </w:rPr>
        <w:t>5606/02.04.2026</w:t>
      </w:r>
      <w:r w:rsidR="009B3A18" w:rsidRPr="007751C6">
        <w:rPr>
          <w:rFonts w:ascii="Arial" w:hAnsi="Arial" w:cs="Arial"/>
          <w:b/>
          <w:bCs/>
          <w:sz w:val="20"/>
          <w:szCs w:val="20"/>
        </w:rPr>
        <w:t>.</w:t>
      </w:r>
      <w:r w:rsidR="00AA70F1">
        <w:rPr>
          <w:rFonts w:ascii="Bookman Old Style" w:hAnsi="Bookman Old Style" w:cs="Arial"/>
          <w:bCs/>
          <w:sz w:val="20"/>
          <w:szCs w:val="20"/>
        </w:rPr>
        <w:t>,</w:t>
      </w:r>
      <w:r w:rsidR="000F7009">
        <w:rPr>
          <w:rFonts w:ascii="Bookman Old Style" w:hAnsi="Bookman Old Style" w:cs="Arial"/>
          <w:bCs/>
          <w:sz w:val="20"/>
          <w:szCs w:val="20"/>
        </w:rPr>
        <w:t xml:space="preserve"> </w:t>
      </w:r>
      <w:r w:rsidR="003D14F1" w:rsidRPr="009129FF">
        <w:rPr>
          <w:rFonts w:ascii="Bookman Old Style" w:hAnsi="Bookman Old Style" w:cs="Arial"/>
          <w:sz w:val="20"/>
          <w:szCs w:val="20"/>
        </w:rPr>
        <w:t>în</w:t>
      </w:r>
      <w:r w:rsidR="003D14F1" w:rsidRPr="00CA787C">
        <w:rPr>
          <w:rFonts w:ascii="Bookman Old Style" w:hAnsi="Bookman Old Style" w:cs="Arial"/>
          <w:sz w:val="20"/>
          <w:szCs w:val="20"/>
        </w:rPr>
        <w:t xml:space="preserve"> perioada convenită şi în conformitate cu obligaţiile asumate prin prezentul contract</w:t>
      </w:r>
      <w:r w:rsidR="00D328E8" w:rsidRPr="00CA787C">
        <w:rPr>
          <w:rFonts w:ascii="Bookman Old Style" w:hAnsi="Bookman Old Style" w:cs="Arial"/>
          <w:sz w:val="20"/>
          <w:szCs w:val="20"/>
        </w:rPr>
        <w:t>.</w:t>
      </w:r>
    </w:p>
    <w:p w14:paraId="19E045B1" w14:textId="77777777" w:rsidR="000F7009" w:rsidRDefault="00D328E8" w:rsidP="00296AAB">
      <w:pPr>
        <w:jc w:val="both"/>
        <w:rPr>
          <w:rFonts w:ascii="Bookman Old Style" w:hAnsi="Bookman Old Style"/>
          <w:sz w:val="20"/>
          <w:szCs w:val="20"/>
        </w:rPr>
      </w:pPr>
      <w:r w:rsidRPr="00CA787C">
        <w:rPr>
          <w:rFonts w:ascii="Bookman Old Style" w:hAnsi="Bookman Old Style"/>
          <w:sz w:val="20"/>
          <w:szCs w:val="20"/>
        </w:rPr>
        <w:t>5.2.</w:t>
      </w:r>
      <w:r w:rsidRPr="00CA787C">
        <w:rPr>
          <w:rFonts w:ascii="Bookman Old Style" w:hAnsi="Bookman Old Style"/>
          <w:b/>
          <w:sz w:val="20"/>
          <w:szCs w:val="20"/>
        </w:rPr>
        <w:t xml:space="preserve"> </w:t>
      </w:r>
      <w:r w:rsidRPr="00CA787C">
        <w:rPr>
          <w:rFonts w:ascii="Bookman Old Style" w:hAnsi="Bookman Old Style"/>
          <w:sz w:val="20"/>
          <w:szCs w:val="20"/>
        </w:rPr>
        <w:t xml:space="preserve">Preţul convenit pentru îndeplinirea contractului  este de  _______ </w:t>
      </w:r>
      <w:r w:rsidRPr="00CA787C">
        <w:rPr>
          <w:rFonts w:ascii="Bookman Old Style" w:hAnsi="Bookman Old Style"/>
          <w:b/>
          <w:sz w:val="20"/>
          <w:szCs w:val="20"/>
        </w:rPr>
        <w:t xml:space="preserve">lei </w:t>
      </w:r>
      <w:r w:rsidRPr="00CA787C">
        <w:rPr>
          <w:rFonts w:ascii="Bookman Old Style" w:hAnsi="Bookman Old Style"/>
          <w:sz w:val="20"/>
          <w:szCs w:val="20"/>
        </w:rPr>
        <w:t xml:space="preserve"> la care se adaugă TVA şi este determinat conform tabelului de mai jos. </w:t>
      </w:r>
    </w:p>
    <w:tbl>
      <w:tblPr>
        <w:tblW w:w="10689" w:type="dxa"/>
        <w:tblInd w:w="93" w:type="dxa"/>
        <w:tblLook w:val="04A0" w:firstRow="1" w:lastRow="0" w:firstColumn="1" w:lastColumn="0" w:noHBand="0" w:noVBand="1"/>
      </w:tblPr>
      <w:tblGrid>
        <w:gridCol w:w="695"/>
        <w:gridCol w:w="4423"/>
        <w:gridCol w:w="1597"/>
        <w:gridCol w:w="594"/>
        <w:gridCol w:w="1000"/>
        <w:gridCol w:w="1080"/>
        <w:gridCol w:w="1300"/>
      </w:tblGrid>
      <w:tr w:rsidR="00AB0E2D" w:rsidRPr="00AB0E2D" w14:paraId="2B715440" w14:textId="77777777" w:rsidTr="00C77608">
        <w:trPr>
          <w:trHeight w:val="652"/>
        </w:trPr>
        <w:tc>
          <w:tcPr>
            <w:tcW w:w="10689" w:type="dxa"/>
            <w:gridSpan w:val="7"/>
            <w:tcBorders>
              <w:top w:val="single" w:sz="4" w:space="0" w:color="auto"/>
              <w:left w:val="single" w:sz="4" w:space="0" w:color="auto"/>
              <w:bottom w:val="single" w:sz="4" w:space="0" w:color="auto"/>
              <w:right w:val="single" w:sz="4" w:space="0" w:color="auto"/>
            </w:tcBorders>
            <w:vAlign w:val="bottom"/>
            <w:hideMark/>
          </w:tcPr>
          <w:p w14:paraId="4BDE550B"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Frane si piese pentru frane pentru autobuzele urbane Mercedes Benz Coneto O345, dotate cu motoare având nivelul de poluare Euro 3 autobuzele urbane Mercedes Benz Coneto G OM457LA, dotat cu motor având nivelul de poluare Euro 5 si autobuzele urbane Mercedes Benz Sprinter Trituro 651.955 dotate cu motoare având nivelul de poluare Euro 6 - 6 LOTURI - CPV 34322000-0</w:t>
            </w:r>
          </w:p>
        </w:tc>
      </w:tr>
      <w:tr w:rsidR="00AB0E2D" w:rsidRPr="00AB0E2D" w14:paraId="35CC1544" w14:textId="77777777" w:rsidTr="00C77608">
        <w:trPr>
          <w:trHeight w:val="323"/>
        </w:trPr>
        <w:tc>
          <w:tcPr>
            <w:tcW w:w="10689" w:type="dxa"/>
            <w:gridSpan w:val="7"/>
            <w:tcBorders>
              <w:top w:val="single" w:sz="4" w:space="0" w:color="auto"/>
              <w:left w:val="single" w:sz="4" w:space="0" w:color="auto"/>
              <w:bottom w:val="single" w:sz="4" w:space="0" w:color="auto"/>
              <w:right w:val="single" w:sz="4" w:space="0" w:color="auto"/>
            </w:tcBorders>
            <w:vAlign w:val="center"/>
            <w:hideMark/>
          </w:tcPr>
          <w:p w14:paraId="35B9D924"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Lot 1 - Frane si piese pentru frane pentru autobuzele urbane Mercedes Benz Coneto O345 dotate cu motoare având nivelul de poluare Euro 3 - CPV 34322000-0</w:t>
            </w:r>
          </w:p>
        </w:tc>
      </w:tr>
      <w:tr w:rsidR="00AB0E2D" w:rsidRPr="00AB0E2D" w14:paraId="5EC02621" w14:textId="77777777" w:rsidTr="00C77608">
        <w:trPr>
          <w:trHeight w:val="315"/>
        </w:trPr>
        <w:tc>
          <w:tcPr>
            <w:tcW w:w="695" w:type="dxa"/>
            <w:tcBorders>
              <w:top w:val="nil"/>
              <w:left w:val="single" w:sz="4" w:space="0" w:color="auto"/>
              <w:bottom w:val="single" w:sz="4" w:space="0" w:color="auto"/>
              <w:right w:val="single" w:sz="4" w:space="0" w:color="auto"/>
            </w:tcBorders>
            <w:vAlign w:val="center"/>
            <w:hideMark/>
          </w:tcPr>
          <w:p w14:paraId="7158ADB6"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Nr. Crt.</w:t>
            </w:r>
          </w:p>
        </w:tc>
        <w:tc>
          <w:tcPr>
            <w:tcW w:w="4423" w:type="dxa"/>
            <w:tcBorders>
              <w:top w:val="nil"/>
              <w:left w:val="nil"/>
              <w:bottom w:val="single" w:sz="4" w:space="0" w:color="auto"/>
              <w:right w:val="single" w:sz="4" w:space="0" w:color="auto"/>
            </w:tcBorders>
            <w:vAlign w:val="center"/>
            <w:hideMark/>
          </w:tcPr>
          <w:p w14:paraId="720D216A"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Denumire</w:t>
            </w:r>
          </w:p>
        </w:tc>
        <w:tc>
          <w:tcPr>
            <w:tcW w:w="1597" w:type="dxa"/>
            <w:tcBorders>
              <w:top w:val="nil"/>
              <w:left w:val="nil"/>
              <w:bottom w:val="single" w:sz="4" w:space="0" w:color="auto"/>
              <w:right w:val="single" w:sz="4" w:space="0" w:color="auto"/>
            </w:tcBorders>
            <w:vAlign w:val="center"/>
            <w:hideMark/>
          </w:tcPr>
          <w:p w14:paraId="7CC7DAE9"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Cod</w:t>
            </w:r>
          </w:p>
        </w:tc>
        <w:tc>
          <w:tcPr>
            <w:tcW w:w="594" w:type="dxa"/>
            <w:tcBorders>
              <w:top w:val="nil"/>
              <w:left w:val="nil"/>
              <w:bottom w:val="single" w:sz="4" w:space="0" w:color="auto"/>
              <w:right w:val="single" w:sz="4" w:space="0" w:color="auto"/>
            </w:tcBorders>
            <w:vAlign w:val="center"/>
            <w:hideMark/>
          </w:tcPr>
          <w:p w14:paraId="1A262325"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441EF7B7"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vAlign w:val="center"/>
            <w:hideMark/>
          </w:tcPr>
          <w:p w14:paraId="731206F0"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Preţ unitar</w:t>
            </w:r>
          </w:p>
        </w:tc>
        <w:tc>
          <w:tcPr>
            <w:tcW w:w="1300" w:type="dxa"/>
            <w:tcBorders>
              <w:top w:val="nil"/>
              <w:left w:val="nil"/>
              <w:bottom w:val="single" w:sz="4" w:space="0" w:color="auto"/>
              <w:right w:val="single" w:sz="4" w:space="0" w:color="auto"/>
            </w:tcBorders>
            <w:vAlign w:val="center"/>
            <w:hideMark/>
          </w:tcPr>
          <w:p w14:paraId="15A10EC4"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Valoare</w:t>
            </w:r>
          </w:p>
        </w:tc>
      </w:tr>
      <w:tr w:rsidR="00AB0E2D" w:rsidRPr="00AB0E2D" w14:paraId="215EA4E1"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C83B149"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w:t>
            </w:r>
          </w:p>
        </w:tc>
        <w:tc>
          <w:tcPr>
            <w:tcW w:w="4423" w:type="dxa"/>
            <w:tcBorders>
              <w:top w:val="nil"/>
              <w:left w:val="nil"/>
              <w:bottom w:val="single" w:sz="4" w:space="0" w:color="auto"/>
              <w:right w:val="single" w:sz="4" w:space="0" w:color="auto"/>
            </w:tcBorders>
            <w:vAlign w:val="bottom"/>
            <w:hideMark/>
          </w:tcPr>
          <w:p w14:paraId="3334E336"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Set rola sabot fata</w:t>
            </w:r>
          </w:p>
        </w:tc>
        <w:tc>
          <w:tcPr>
            <w:tcW w:w="1597" w:type="dxa"/>
            <w:tcBorders>
              <w:top w:val="nil"/>
              <w:left w:val="nil"/>
              <w:bottom w:val="single" w:sz="4" w:space="0" w:color="auto"/>
              <w:right w:val="single" w:sz="4" w:space="0" w:color="auto"/>
            </w:tcBorders>
            <w:vAlign w:val="bottom"/>
            <w:hideMark/>
          </w:tcPr>
          <w:p w14:paraId="0EFD501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307 420 03 39</w:t>
            </w:r>
          </w:p>
        </w:tc>
        <w:tc>
          <w:tcPr>
            <w:tcW w:w="594" w:type="dxa"/>
            <w:tcBorders>
              <w:top w:val="nil"/>
              <w:left w:val="nil"/>
              <w:bottom w:val="single" w:sz="4" w:space="0" w:color="auto"/>
              <w:right w:val="single" w:sz="4" w:space="0" w:color="auto"/>
            </w:tcBorders>
            <w:vAlign w:val="bottom"/>
            <w:hideMark/>
          </w:tcPr>
          <w:p w14:paraId="26F6EC3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Set</w:t>
            </w:r>
          </w:p>
        </w:tc>
        <w:tc>
          <w:tcPr>
            <w:tcW w:w="1000" w:type="dxa"/>
            <w:tcBorders>
              <w:top w:val="nil"/>
              <w:left w:val="nil"/>
              <w:bottom w:val="single" w:sz="4" w:space="0" w:color="auto"/>
              <w:right w:val="single" w:sz="4" w:space="0" w:color="auto"/>
            </w:tcBorders>
            <w:vAlign w:val="bottom"/>
            <w:hideMark/>
          </w:tcPr>
          <w:p w14:paraId="69D0834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30</w:t>
            </w:r>
          </w:p>
        </w:tc>
        <w:tc>
          <w:tcPr>
            <w:tcW w:w="1080" w:type="dxa"/>
            <w:tcBorders>
              <w:top w:val="nil"/>
              <w:left w:val="nil"/>
              <w:bottom w:val="single" w:sz="4" w:space="0" w:color="auto"/>
              <w:right w:val="single" w:sz="4" w:space="0" w:color="auto"/>
            </w:tcBorders>
            <w:noWrap/>
            <w:vAlign w:val="bottom"/>
            <w:hideMark/>
          </w:tcPr>
          <w:p w14:paraId="7F48DBF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92C3E4C" w14:textId="77777777" w:rsidR="00AB0E2D" w:rsidRPr="00AB0E2D" w:rsidRDefault="00AB0E2D" w:rsidP="00AB0E2D">
            <w:pPr>
              <w:jc w:val="center"/>
              <w:rPr>
                <w:rFonts w:ascii="Bookman Old Style" w:hAnsi="Bookman Old Style" w:cs="Calibri"/>
                <w:sz w:val="16"/>
                <w:szCs w:val="16"/>
              </w:rPr>
            </w:pPr>
          </w:p>
        </w:tc>
      </w:tr>
      <w:tr w:rsidR="00AB0E2D" w:rsidRPr="00AB0E2D" w14:paraId="6B79914F"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6E81937"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w:t>
            </w:r>
          </w:p>
        </w:tc>
        <w:tc>
          <w:tcPr>
            <w:tcW w:w="4423" w:type="dxa"/>
            <w:tcBorders>
              <w:top w:val="nil"/>
              <w:left w:val="nil"/>
              <w:bottom w:val="single" w:sz="4" w:space="0" w:color="auto"/>
              <w:right w:val="single" w:sz="4" w:space="0" w:color="auto"/>
            </w:tcBorders>
            <w:vAlign w:val="bottom"/>
            <w:hideMark/>
          </w:tcPr>
          <w:p w14:paraId="511C25C7"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Set role saboti spate</w:t>
            </w:r>
          </w:p>
        </w:tc>
        <w:tc>
          <w:tcPr>
            <w:tcW w:w="1597" w:type="dxa"/>
            <w:tcBorders>
              <w:top w:val="nil"/>
              <w:left w:val="nil"/>
              <w:bottom w:val="single" w:sz="4" w:space="0" w:color="auto"/>
              <w:right w:val="single" w:sz="4" w:space="0" w:color="auto"/>
            </w:tcBorders>
            <w:vAlign w:val="bottom"/>
            <w:hideMark/>
          </w:tcPr>
          <w:p w14:paraId="3FE2121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000 420 01 39</w:t>
            </w:r>
          </w:p>
        </w:tc>
        <w:tc>
          <w:tcPr>
            <w:tcW w:w="594" w:type="dxa"/>
            <w:tcBorders>
              <w:top w:val="nil"/>
              <w:left w:val="nil"/>
              <w:bottom w:val="single" w:sz="4" w:space="0" w:color="auto"/>
              <w:right w:val="single" w:sz="4" w:space="0" w:color="auto"/>
            </w:tcBorders>
            <w:vAlign w:val="bottom"/>
            <w:hideMark/>
          </w:tcPr>
          <w:p w14:paraId="5EDDE60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Set</w:t>
            </w:r>
          </w:p>
        </w:tc>
        <w:tc>
          <w:tcPr>
            <w:tcW w:w="1000" w:type="dxa"/>
            <w:tcBorders>
              <w:top w:val="nil"/>
              <w:left w:val="nil"/>
              <w:bottom w:val="single" w:sz="4" w:space="0" w:color="auto"/>
              <w:right w:val="single" w:sz="4" w:space="0" w:color="auto"/>
            </w:tcBorders>
            <w:vAlign w:val="bottom"/>
            <w:hideMark/>
          </w:tcPr>
          <w:p w14:paraId="01CEB8A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30</w:t>
            </w:r>
          </w:p>
        </w:tc>
        <w:tc>
          <w:tcPr>
            <w:tcW w:w="1080" w:type="dxa"/>
            <w:tcBorders>
              <w:top w:val="nil"/>
              <w:left w:val="nil"/>
              <w:bottom w:val="single" w:sz="4" w:space="0" w:color="auto"/>
              <w:right w:val="single" w:sz="4" w:space="0" w:color="auto"/>
            </w:tcBorders>
            <w:noWrap/>
            <w:vAlign w:val="bottom"/>
            <w:hideMark/>
          </w:tcPr>
          <w:p w14:paraId="728E4F7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88B1A37" w14:textId="77777777" w:rsidR="00AB0E2D" w:rsidRPr="00AB0E2D" w:rsidRDefault="00AB0E2D" w:rsidP="00AB0E2D">
            <w:pPr>
              <w:jc w:val="center"/>
              <w:rPr>
                <w:rFonts w:ascii="Bookman Old Style" w:hAnsi="Bookman Old Style" w:cs="Calibri"/>
                <w:sz w:val="16"/>
                <w:szCs w:val="16"/>
              </w:rPr>
            </w:pPr>
          </w:p>
        </w:tc>
      </w:tr>
      <w:tr w:rsidR="00AB0E2D" w:rsidRPr="00AB0E2D" w14:paraId="717D7431"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1C88208"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w:t>
            </w:r>
          </w:p>
        </w:tc>
        <w:tc>
          <w:tcPr>
            <w:tcW w:w="4423" w:type="dxa"/>
            <w:tcBorders>
              <w:top w:val="nil"/>
              <w:left w:val="nil"/>
              <w:bottom w:val="single" w:sz="4" w:space="0" w:color="auto"/>
              <w:right w:val="single" w:sz="4" w:space="0" w:color="auto"/>
            </w:tcBorders>
            <w:vAlign w:val="bottom"/>
            <w:hideMark/>
          </w:tcPr>
          <w:p w14:paraId="743129F8"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Set arcuri saboti spate</w:t>
            </w:r>
          </w:p>
        </w:tc>
        <w:tc>
          <w:tcPr>
            <w:tcW w:w="1597" w:type="dxa"/>
            <w:tcBorders>
              <w:top w:val="nil"/>
              <w:left w:val="nil"/>
              <w:bottom w:val="single" w:sz="4" w:space="0" w:color="auto"/>
              <w:right w:val="single" w:sz="4" w:space="0" w:color="auto"/>
            </w:tcBorders>
            <w:vAlign w:val="bottom"/>
            <w:hideMark/>
          </w:tcPr>
          <w:p w14:paraId="1D2410B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007 993 56 01</w:t>
            </w:r>
          </w:p>
        </w:tc>
        <w:tc>
          <w:tcPr>
            <w:tcW w:w="594" w:type="dxa"/>
            <w:tcBorders>
              <w:top w:val="nil"/>
              <w:left w:val="nil"/>
              <w:bottom w:val="single" w:sz="4" w:space="0" w:color="auto"/>
              <w:right w:val="single" w:sz="4" w:space="0" w:color="auto"/>
            </w:tcBorders>
            <w:vAlign w:val="bottom"/>
            <w:hideMark/>
          </w:tcPr>
          <w:p w14:paraId="0BA245F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Set</w:t>
            </w:r>
          </w:p>
        </w:tc>
        <w:tc>
          <w:tcPr>
            <w:tcW w:w="1000" w:type="dxa"/>
            <w:tcBorders>
              <w:top w:val="nil"/>
              <w:left w:val="nil"/>
              <w:bottom w:val="single" w:sz="4" w:space="0" w:color="auto"/>
              <w:right w:val="single" w:sz="4" w:space="0" w:color="auto"/>
            </w:tcBorders>
            <w:vAlign w:val="bottom"/>
            <w:hideMark/>
          </w:tcPr>
          <w:p w14:paraId="6B63473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30</w:t>
            </w:r>
          </w:p>
        </w:tc>
        <w:tc>
          <w:tcPr>
            <w:tcW w:w="1080" w:type="dxa"/>
            <w:tcBorders>
              <w:top w:val="nil"/>
              <w:left w:val="nil"/>
              <w:bottom w:val="single" w:sz="4" w:space="0" w:color="auto"/>
              <w:right w:val="single" w:sz="4" w:space="0" w:color="auto"/>
            </w:tcBorders>
            <w:noWrap/>
            <w:vAlign w:val="bottom"/>
            <w:hideMark/>
          </w:tcPr>
          <w:p w14:paraId="5AAFAFB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0F4FC3D" w14:textId="77777777" w:rsidR="00AB0E2D" w:rsidRPr="00AB0E2D" w:rsidRDefault="00AB0E2D" w:rsidP="00AB0E2D">
            <w:pPr>
              <w:jc w:val="center"/>
              <w:rPr>
                <w:rFonts w:ascii="Bookman Old Style" w:hAnsi="Bookman Old Style" w:cs="Calibri"/>
                <w:sz w:val="16"/>
                <w:szCs w:val="16"/>
              </w:rPr>
            </w:pPr>
          </w:p>
        </w:tc>
      </w:tr>
      <w:tr w:rsidR="00AB0E2D" w:rsidRPr="00AB0E2D" w14:paraId="3496C435"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4DF794E"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4</w:t>
            </w:r>
          </w:p>
        </w:tc>
        <w:tc>
          <w:tcPr>
            <w:tcW w:w="4423" w:type="dxa"/>
            <w:tcBorders>
              <w:top w:val="nil"/>
              <w:left w:val="nil"/>
              <w:bottom w:val="single" w:sz="4" w:space="0" w:color="auto"/>
              <w:right w:val="single" w:sz="4" w:space="0" w:color="auto"/>
            </w:tcBorders>
            <w:vAlign w:val="bottom"/>
            <w:hideMark/>
          </w:tcPr>
          <w:p w14:paraId="3C3D88C4"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Arc saboti fata</w:t>
            </w:r>
          </w:p>
        </w:tc>
        <w:tc>
          <w:tcPr>
            <w:tcW w:w="1597" w:type="dxa"/>
            <w:tcBorders>
              <w:top w:val="nil"/>
              <w:left w:val="nil"/>
              <w:bottom w:val="single" w:sz="4" w:space="0" w:color="auto"/>
              <w:right w:val="single" w:sz="4" w:space="0" w:color="auto"/>
            </w:tcBorders>
            <w:vAlign w:val="bottom"/>
            <w:hideMark/>
          </w:tcPr>
          <w:p w14:paraId="1FB4A28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945 993 00 10</w:t>
            </w:r>
          </w:p>
        </w:tc>
        <w:tc>
          <w:tcPr>
            <w:tcW w:w="594" w:type="dxa"/>
            <w:tcBorders>
              <w:top w:val="nil"/>
              <w:left w:val="nil"/>
              <w:bottom w:val="single" w:sz="4" w:space="0" w:color="auto"/>
              <w:right w:val="single" w:sz="4" w:space="0" w:color="auto"/>
            </w:tcBorders>
            <w:vAlign w:val="bottom"/>
            <w:hideMark/>
          </w:tcPr>
          <w:p w14:paraId="6FCC721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141635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148C3CF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30AE8ED" w14:textId="77777777" w:rsidR="00AB0E2D" w:rsidRPr="00AB0E2D" w:rsidRDefault="00AB0E2D" w:rsidP="00AB0E2D">
            <w:pPr>
              <w:jc w:val="center"/>
              <w:rPr>
                <w:rFonts w:ascii="Bookman Old Style" w:hAnsi="Bookman Old Style" w:cs="Calibri"/>
                <w:sz w:val="16"/>
                <w:szCs w:val="16"/>
              </w:rPr>
            </w:pPr>
          </w:p>
        </w:tc>
      </w:tr>
      <w:tr w:rsidR="00AB0E2D" w:rsidRPr="00AB0E2D" w14:paraId="4FD646AF"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6F2059D"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5</w:t>
            </w:r>
          </w:p>
        </w:tc>
        <w:tc>
          <w:tcPr>
            <w:tcW w:w="4423" w:type="dxa"/>
            <w:tcBorders>
              <w:top w:val="nil"/>
              <w:left w:val="nil"/>
              <w:bottom w:val="single" w:sz="4" w:space="0" w:color="auto"/>
              <w:right w:val="single" w:sz="4" w:space="0" w:color="auto"/>
            </w:tcBorders>
            <w:vAlign w:val="bottom"/>
            <w:hideMark/>
          </w:tcPr>
          <w:p w14:paraId="5DCE2223"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Set rep. saboti fata</w:t>
            </w:r>
          </w:p>
        </w:tc>
        <w:tc>
          <w:tcPr>
            <w:tcW w:w="1597" w:type="dxa"/>
            <w:tcBorders>
              <w:top w:val="nil"/>
              <w:left w:val="nil"/>
              <w:bottom w:val="single" w:sz="4" w:space="0" w:color="auto"/>
              <w:right w:val="single" w:sz="4" w:space="0" w:color="auto"/>
            </w:tcBorders>
            <w:vAlign w:val="bottom"/>
            <w:hideMark/>
          </w:tcPr>
          <w:p w14:paraId="48008B3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307 420 40 02</w:t>
            </w:r>
          </w:p>
        </w:tc>
        <w:tc>
          <w:tcPr>
            <w:tcW w:w="594" w:type="dxa"/>
            <w:tcBorders>
              <w:top w:val="nil"/>
              <w:left w:val="nil"/>
              <w:bottom w:val="single" w:sz="4" w:space="0" w:color="auto"/>
              <w:right w:val="single" w:sz="4" w:space="0" w:color="auto"/>
            </w:tcBorders>
            <w:vAlign w:val="bottom"/>
            <w:hideMark/>
          </w:tcPr>
          <w:p w14:paraId="57E938B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9316A6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67CB7B1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43DBF08" w14:textId="77777777" w:rsidR="00AB0E2D" w:rsidRPr="00AB0E2D" w:rsidRDefault="00AB0E2D" w:rsidP="00AB0E2D">
            <w:pPr>
              <w:jc w:val="center"/>
              <w:rPr>
                <w:rFonts w:ascii="Bookman Old Style" w:hAnsi="Bookman Old Style" w:cs="Calibri"/>
                <w:sz w:val="16"/>
                <w:szCs w:val="16"/>
              </w:rPr>
            </w:pPr>
          </w:p>
        </w:tc>
      </w:tr>
      <w:tr w:rsidR="00AB0E2D" w:rsidRPr="00AB0E2D" w14:paraId="69079A9C"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A628AED"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6</w:t>
            </w:r>
          </w:p>
        </w:tc>
        <w:tc>
          <w:tcPr>
            <w:tcW w:w="4423" w:type="dxa"/>
            <w:tcBorders>
              <w:top w:val="nil"/>
              <w:left w:val="nil"/>
              <w:bottom w:val="single" w:sz="4" w:space="0" w:color="auto"/>
              <w:right w:val="single" w:sz="4" w:space="0" w:color="auto"/>
            </w:tcBorders>
            <w:vAlign w:val="bottom"/>
            <w:hideMark/>
          </w:tcPr>
          <w:p w14:paraId="6178A0C1"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Lacat frana fata (HALDEX)</w:t>
            </w:r>
          </w:p>
        </w:tc>
        <w:tc>
          <w:tcPr>
            <w:tcW w:w="1597" w:type="dxa"/>
            <w:tcBorders>
              <w:top w:val="nil"/>
              <w:left w:val="nil"/>
              <w:bottom w:val="single" w:sz="4" w:space="0" w:color="auto"/>
              <w:right w:val="single" w:sz="4" w:space="0" w:color="auto"/>
            </w:tcBorders>
            <w:vAlign w:val="bottom"/>
            <w:hideMark/>
          </w:tcPr>
          <w:p w14:paraId="6BBBF33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357 420 05 38</w:t>
            </w:r>
          </w:p>
        </w:tc>
        <w:tc>
          <w:tcPr>
            <w:tcW w:w="594" w:type="dxa"/>
            <w:tcBorders>
              <w:top w:val="nil"/>
              <w:left w:val="nil"/>
              <w:bottom w:val="single" w:sz="4" w:space="0" w:color="auto"/>
              <w:right w:val="single" w:sz="4" w:space="0" w:color="auto"/>
            </w:tcBorders>
            <w:vAlign w:val="bottom"/>
            <w:hideMark/>
          </w:tcPr>
          <w:p w14:paraId="246E5C6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8DC742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30</w:t>
            </w:r>
          </w:p>
        </w:tc>
        <w:tc>
          <w:tcPr>
            <w:tcW w:w="1080" w:type="dxa"/>
            <w:tcBorders>
              <w:top w:val="nil"/>
              <w:left w:val="nil"/>
              <w:bottom w:val="single" w:sz="4" w:space="0" w:color="auto"/>
              <w:right w:val="single" w:sz="4" w:space="0" w:color="auto"/>
            </w:tcBorders>
            <w:noWrap/>
            <w:vAlign w:val="bottom"/>
            <w:hideMark/>
          </w:tcPr>
          <w:p w14:paraId="7C61AD1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A3B891B" w14:textId="77777777" w:rsidR="00AB0E2D" w:rsidRPr="00AB0E2D" w:rsidRDefault="00AB0E2D" w:rsidP="00AB0E2D">
            <w:pPr>
              <w:jc w:val="center"/>
              <w:rPr>
                <w:rFonts w:ascii="Bookman Old Style" w:hAnsi="Bookman Old Style" w:cs="Calibri"/>
                <w:sz w:val="16"/>
                <w:szCs w:val="16"/>
              </w:rPr>
            </w:pPr>
          </w:p>
        </w:tc>
      </w:tr>
      <w:tr w:rsidR="00AB0E2D" w:rsidRPr="00AB0E2D" w14:paraId="03E70E17"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3C34FA7"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7</w:t>
            </w:r>
          </w:p>
        </w:tc>
        <w:tc>
          <w:tcPr>
            <w:tcW w:w="4423" w:type="dxa"/>
            <w:tcBorders>
              <w:top w:val="nil"/>
              <w:left w:val="nil"/>
              <w:bottom w:val="single" w:sz="4" w:space="0" w:color="auto"/>
              <w:right w:val="single" w:sz="4" w:space="0" w:color="auto"/>
            </w:tcBorders>
            <w:vAlign w:val="bottom"/>
            <w:hideMark/>
          </w:tcPr>
          <w:p w14:paraId="56D3929B"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Lacat frana stanga spate ( HALDEX)</w:t>
            </w:r>
          </w:p>
        </w:tc>
        <w:tc>
          <w:tcPr>
            <w:tcW w:w="1597" w:type="dxa"/>
            <w:tcBorders>
              <w:top w:val="nil"/>
              <w:left w:val="nil"/>
              <w:bottom w:val="single" w:sz="4" w:space="0" w:color="auto"/>
              <w:right w:val="single" w:sz="4" w:space="0" w:color="auto"/>
            </w:tcBorders>
            <w:vAlign w:val="bottom"/>
            <w:hideMark/>
          </w:tcPr>
          <w:p w14:paraId="0DAC357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000 352 08 40</w:t>
            </w:r>
          </w:p>
        </w:tc>
        <w:tc>
          <w:tcPr>
            <w:tcW w:w="594" w:type="dxa"/>
            <w:tcBorders>
              <w:top w:val="nil"/>
              <w:left w:val="nil"/>
              <w:bottom w:val="single" w:sz="4" w:space="0" w:color="auto"/>
              <w:right w:val="single" w:sz="4" w:space="0" w:color="auto"/>
            </w:tcBorders>
            <w:vAlign w:val="bottom"/>
            <w:hideMark/>
          </w:tcPr>
          <w:p w14:paraId="228B614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81EEAB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351EF16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F1FD97A" w14:textId="77777777" w:rsidR="00AB0E2D" w:rsidRPr="00AB0E2D" w:rsidRDefault="00AB0E2D" w:rsidP="00AB0E2D">
            <w:pPr>
              <w:jc w:val="center"/>
              <w:rPr>
                <w:rFonts w:ascii="Bookman Old Style" w:hAnsi="Bookman Old Style" w:cs="Calibri"/>
                <w:sz w:val="16"/>
                <w:szCs w:val="16"/>
              </w:rPr>
            </w:pPr>
          </w:p>
        </w:tc>
      </w:tr>
      <w:tr w:rsidR="00AB0E2D" w:rsidRPr="00AB0E2D" w14:paraId="745FD36A"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2144A11"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8</w:t>
            </w:r>
          </w:p>
        </w:tc>
        <w:tc>
          <w:tcPr>
            <w:tcW w:w="4423" w:type="dxa"/>
            <w:tcBorders>
              <w:top w:val="nil"/>
              <w:left w:val="nil"/>
              <w:bottom w:val="single" w:sz="4" w:space="0" w:color="auto"/>
              <w:right w:val="single" w:sz="4" w:space="0" w:color="auto"/>
            </w:tcBorders>
            <w:vAlign w:val="bottom"/>
            <w:hideMark/>
          </w:tcPr>
          <w:p w14:paraId="6F6A537A"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Lacat frana dreapta spate ( HALDEX)</w:t>
            </w:r>
          </w:p>
        </w:tc>
        <w:tc>
          <w:tcPr>
            <w:tcW w:w="1597" w:type="dxa"/>
            <w:tcBorders>
              <w:top w:val="nil"/>
              <w:left w:val="nil"/>
              <w:bottom w:val="single" w:sz="4" w:space="0" w:color="auto"/>
              <w:right w:val="single" w:sz="4" w:space="0" w:color="auto"/>
            </w:tcBorders>
            <w:vAlign w:val="bottom"/>
            <w:hideMark/>
          </w:tcPr>
          <w:p w14:paraId="5D115F5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000 352 09 40</w:t>
            </w:r>
          </w:p>
        </w:tc>
        <w:tc>
          <w:tcPr>
            <w:tcW w:w="594" w:type="dxa"/>
            <w:tcBorders>
              <w:top w:val="nil"/>
              <w:left w:val="nil"/>
              <w:bottom w:val="single" w:sz="4" w:space="0" w:color="auto"/>
              <w:right w:val="single" w:sz="4" w:space="0" w:color="auto"/>
            </w:tcBorders>
            <w:vAlign w:val="bottom"/>
            <w:hideMark/>
          </w:tcPr>
          <w:p w14:paraId="7E83555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F6E929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1FF9D77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ECB9D56" w14:textId="77777777" w:rsidR="00AB0E2D" w:rsidRPr="00AB0E2D" w:rsidRDefault="00AB0E2D" w:rsidP="00AB0E2D">
            <w:pPr>
              <w:jc w:val="center"/>
              <w:rPr>
                <w:rFonts w:ascii="Bookman Old Style" w:hAnsi="Bookman Old Style" w:cs="Calibri"/>
                <w:sz w:val="16"/>
                <w:szCs w:val="16"/>
              </w:rPr>
            </w:pPr>
          </w:p>
        </w:tc>
      </w:tr>
      <w:tr w:rsidR="00AB0E2D" w:rsidRPr="00AB0E2D" w14:paraId="499927D9"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B3E8E49"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9</w:t>
            </w:r>
          </w:p>
        </w:tc>
        <w:tc>
          <w:tcPr>
            <w:tcW w:w="4423" w:type="dxa"/>
            <w:tcBorders>
              <w:top w:val="nil"/>
              <w:left w:val="nil"/>
              <w:bottom w:val="single" w:sz="4" w:space="0" w:color="auto"/>
              <w:right w:val="single" w:sz="4" w:space="0" w:color="auto"/>
            </w:tcBorders>
            <w:vAlign w:val="bottom"/>
            <w:hideMark/>
          </w:tcPr>
          <w:p w14:paraId="49E534E6"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Cama frana dreapta spate</w:t>
            </w:r>
          </w:p>
        </w:tc>
        <w:tc>
          <w:tcPr>
            <w:tcW w:w="1597" w:type="dxa"/>
            <w:tcBorders>
              <w:top w:val="nil"/>
              <w:left w:val="nil"/>
              <w:bottom w:val="single" w:sz="4" w:space="0" w:color="auto"/>
              <w:right w:val="single" w:sz="4" w:space="0" w:color="auto"/>
            </w:tcBorders>
            <w:vAlign w:val="bottom"/>
            <w:hideMark/>
          </w:tcPr>
          <w:p w14:paraId="792B461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000 423 16 36</w:t>
            </w:r>
          </w:p>
        </w:tc>
        <w:tc>
          <w:tcPr>
            <w:tcW w:w="594" w:type="dxa"/>
            <w:tcBorders>
              <w:top w:val="nil"/>
              <w:left w:val="nil"/>
              <w:bottom w:val="single" w:sz="4" w:space="0" w:color="auto"/>
              <w:right w:val="single" w:sz="4" w:space="0" w:color="auto"/>
            </w:tcBorders>
            <w:vAlign w:val="bottom"/>
            <w:hideMark/>
          </w:tcPr>
          <w:p w14:paraId="0C2D388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DDE47D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1377EBA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A988E54" w14:textId="77777777" w:rsidR="00AB0E2D" w:rsidRPr="00AB0E2D" w:rsidRDefault="00AB0E2D" w:rsidP="00AB0E2D">
            <w:pPr>
              <w:jc w:val="center"/>
              <w:rPr>
                <w:rFonts w:ascii="Bookman Old Style" w:hAnsi="Bookman Old Style" w:cs="Calibri"/>
                <w:sz w:val="16"/>
                <w:szCs w:val="16"/>
              </w:rPr>
            </w:pPr>
          </w:p>
        </w:tc>
      </w:tr>
      <w:tr w:rsidR="00AB0E2D" w:rsidRPr="00AB0E2D" w14:paraId="2F9C2535"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39A8913"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10</w:t>
            </w:r>
          </w:p>
        </w:tc>
        <w:tc>
          <w:tcPr>
            <w:tcW w:w="4423" w:type="dxa"/>
            <w:tcBorders>
              <w:top w:val="nil"/>
              <w:left w:val="nil"/>
              <w:bottom w:val="single" w:sz="4" w:space="0" w:color="auto"/>
              <w:right w:val="single" w:sz="4" w:space="0" w:color="auto"/>
            </w:tcBorders>
            <w:vAlign w:val="bottom"/>
            <w:hideMark/>
          </w:tcPr>
          <w:p w14:paraId="2A895E31"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Cama frana stanga spate</w:t>
            </w:r>
          </w:p>
        </w:tc>
        <w:tc>
          <w:tcPr>
            <w:tcW w:w="1597" w:type="dxa"/>
            <w:tcBorders>
              <w:top w:val="nil"/>
              <w:left w:val="nil"/>
              <w:bottom w:val="single" w:sz="4" w:space="0" w:color="auto"/>
              <w:right w:val="single" w:sz="4" w:space="0" w:color="auto"/>
            </w:tcBorders>
            <w:vAlign w:val="bottom"/>
            <w:hideMark/>
          </w:tcPr>
          <w:p w14:paraId="72EF51C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000 423 15 36</w:t>
            </w:r>
          </w:p>
        </w:tc>
        <w:tc>
          <w:tcPr>
            <w:tcW w:w="594" w:type="dxa"/>
            <w:tcBorders>
              <w:top w:val="nil"/>
              <w:left w:val="nil"/>
              <w:bottom w:val="single" w:sz="4" w:space="0" w:color="auto"/>
              <w:right w:val="single" w:sz="4" w:space="0" w:color="auto"/>
            </w:tcBorders>
            <w:vAlign w:val="bottom"/>
            <w:hideMark/>
          </w:tcPr>
          <w:p w14:paraId="6221CA5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55C2D2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7C3DA1F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37C38CE" w14:textId="77777777" w:rsidR="00AB0E2D" w:rsidRPr="00AB0E2D" w:rsidRDefault="00AB0E2D" w:rsidP="00AB0E2D">
            <w:pPr>
              <w:jc w:val="center"/>
              <w:rPr>
                <w:rFonts w:ascii="Bookman Old Style" w:hAnsi="Bookman Old Style" w:cs="Calibri"/>
                <w:sz w:val="16"/>
                <w:szCs w:val="16"/>
              </w:rPr>
            </w:pPr>
          </w:p>
        </w:tc>
      </w:tr>
      <w:tr w:rsidR="00AB0E2D" w:rsidRPr="00AB0E2D" w14:paraId="5FD62DD4"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44C2B16"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11</w:t>
            </w:r>
          </w:p>
        </w:tc>
        <w:tc>
          <w:tcPr>
            <w:tcW w:w="4423" w:type="dxa"/>
            <w:tcBorders>
              <w:top w:val="nil"/>
              <w:left w:val="nil"/>
              <w:bottom w:val="single" w:sz="4" w:space="0" w:color="auto"/>
              <w:right w:val="single" w:sz="4" w:space="0" w:color="auto"/>
            </w:tcBorders>
            <w:vAlign w:val="bottom"/>
            <w:hideMark/>
          </w:tcPr>
          <w:p w14:paraId="491DB3BF"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Cilindru dublu frână spate (WABCO)</w:t>
            </w:r>
          </w:p>
        </w:tc>
        <w:tc>
          <w:tcPr>
            <w:tcW w:w="1597" w:type="dxa"/>
            <w:tcBorders>
              <w:top w:val="nil"/>
              <w:left w:val="nil"/>
              <w:bottom w:val="single" w:sz="4" w:space="0" w:color="auto"/>
              <w:right w:val="single" w:sz="4" w:space="0" w:color="auto"/>
            </w:tcBorders>
            <w:vAlign w:val="bottom"/>
            <w:hideMark/>
          </w:tcPr>
          <w:p w14:paraId="13858E8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007 420 44 24</w:t>
            </w:r>
          </w:p>
        </w:tc>
        <w:tc>
          <w:tcPr>
            <w:tcW w:w="594" w:type="dxa"/>
            <w:tcBorders>
              <w:top w:val="nil"/>
              <w:left w:val="nil"/>
              <w:bottom w:val="single" w:sz="4" w:space="0" w:color="auto"/>
              <w:right w:val="single" w:sz="4" w:space="0" w:color="auto"/>
            </w:tcBorders>
            <w:vAlign w:val="bottom"/>
            <w:hideMark/>
          </w:tcPr>
          <w:p w14:paraId="05BA0A0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D200D8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16</w:t>
            </w:r>
          </w:p>
        </w:tc>
        <w:tc>
          <w:tcPr>
            <w:tcW w:w="1080" w:type="dxa"/>
            <w:tcBorders>
              <w:top w:val="nil"/>
              <w:left w:val="nil"/>
              <w:bottom w:val="single" w:sz="4" w:space="0" w:color="auto"/>
              <w:right w:val="single" w:sz="4" w:space="0" w:color="auto"/>
            </w:tcBorders>
            <w:noWrap/>
            <w:vAlign w:val="bottom"/>
            <w:hideMark/>
          </w:tcPr>
          <w:p w14:paraId="61B3E37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D2A0387" w14:textId="77777777" w:rsidR="00AB0E2D" w:rsidRPr="00AB0E2D" w:rsidRDefault="00AB0E2D" w:rsidP="00AB0E2D">
            <w:pPr>
              <w:jc w:val="center"/>
              <w:rPr>
                <w:rFonts w:ascii="Bookman Old Style" w:hAnsi="Bookman Old Style" w:cs="Calibri"/>
                <w:sz w:val="16"/>
                <w:szCs w:val="16"/>
              </w:rPr>
            </w:pPr>
          </w:p>
        </w:tc>
      </w:tr>
      <w:tr w:rsidR="00AB0E2D" w:rsidRPr="00AB0E2D" w14:paraId="01C74440"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6A90B69"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12</w:t>
            </w:r>
          </w:p>
        </w:tc>
        <w:tc>
          <w:tcPr>
            <w:tcW w:w="4423" w:type="dxa"/>
            <w:tcBorders>
              <w:top w:val="nil"/>
              <w:left w:val="nil"/>
              <w:bottom w:val="single" w:sz="4" w:space="0" w:color="auto"/>
              <w:right w:val="single" w:sz="4" w:space="0" w:color="auto"/>
            </w:tcBorders>
            <w:vAlign w:val="bottom"/>
            <w:hideMark/>
          </w:tcPr>
          <w:p w14:paraId="0E279C7B"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Cilindru frana fata stanga (Knor)</w:t>
            </w:r>
          </w:p>
        </w:tc>
        <w:tc>
          <w:tcPr>
            <w:tcW w:w="1597" w:type="dxa"/>
            <w:tcBorders>
              <w:top w:val="nil"/>
              <w:left w:val="nil"/>
              <w:bottom w:val="single" w:sz="4" w:space="0" w:color="auto"/>
              <w:right w:val="single" w:sz="4" w:space="0" w:color="auto"/>
            </w:tcBorders>
            <w:vAlign w:val="bottom"/>
            <w:hideMark/>
          </w:tcPr>
          <w:p w14:paraId="20AACC4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002 420 08 24</w:t>
            </w:r>
          </w:p>
        </w:tc>
        <w:tc>
          <w:tcPr>
            <w:tcW w:w="594" w:type="dxa"/>
            <w:tcBorders>
              <w:top w:val="nil"/>
              <w:left w:val="nil"/>
              <w:bottom w:val="single" w:sz="4" w:space="0" w:color="auto"/>
              <w:right w:val="single" w:sz="4" w:space="0" w:color="auto"/>
            </w:tcBorders>
            <w:vAlign w:val="bottom"/>
            <w:hideMark/>
          </w:tcPr>
          <w:p w14:paraId="536BEFC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EDB58C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6FEA755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0A41506" w14:textId="77777777" w:rsidR="00AB0E2D" w:rsidRPr="00AB0E2D" w:rsidRDefault="00AB0E2D" w:rsidP="00AB0E2D">
            <w:pPr>
              <w:jc w:val="center"/>
              <w:rPr>
                <w:rFonts w:ascii="Bookman Old Style" w:hAnsi="Bookman Old Style" w:cs="Calibri"/>
                <w:sz w:val="16"/>
                <w:szCs w:val="16"/>
              </w:rPr>
            </w:pPr>
          </w:p>
        </w:tc>
      </w:tr>
      <w:tr w:rsidR="00AB0E2D" w:rsidRPr="00AB0E2D" w14:paraId="4AD41B4D"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4920026"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13</w:t>
            </w:r>
          </w:p>
        </w:tc>
        <w:tc>
          <w:tcPr>
            <w:tcW w:w="4423" w:type="dxa"/>
            <w:tcBorders>
              <w:top w:val="nil"/>
              <w:left w:val="nil"/>
              <w:bottom w:val="single" w:sz="4" w:space="0" w:color="auto"/>
              <w:right w:val="single" w:sz="4" w:space="0" w:color="auto"/>
            </w:tcBorders>
            <w:vAlign w:val="bottom"/>
            <w:hideMark/>
          </w:tcPr>
          <w:p w14:paraId="001C94CB"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Cilindru frana fata dreapta (Knor)</w:t>
            </w:r>
          </w:p>
        </w:tc>
        <w:tc>
          <w:tcPr>
            <w:tcW w:w="1597" w:type="dxa"/>
            <w:tcBorders>
              <w:top w:val="nil"/>
              <w:left w:val="nil"/>
              <w:bottom w:val="single" w:sz="4" w:space="0" w:color="auto"/>
              <w:right w:val="single" w:sz="4" w:space="0" w:color="auto"/>
            </w:tcBorders>
            <w:vAlign w:val="bottom"/>
            <w:hideMark/>
          </w:tcPr>
          <w:p w14:paraId="6384D1D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420 05 24</w:t>
            </w:r>
          </w:p>
        </w:tc>
        <w:tc>
          <w:tcPr>
            <w:tcW w:w="594" w:type="dxa"/>
            <w:tcBorders>
              <w:top w:val="nil"/>
              <w:left w:val="nil"/>
              <w:bottom w:val="single" w:sz="4" w:space="0" w:color="auto"/>
              <w:right w:val="single" w:sz="4" w:space="0" w:color="auto"/>
            </w:tcBorders>
            <w:vAlign w:val="bottom"/>
            <w:hideMark/>
          </w:tcPr>
          <w:p w14:paraId="7972F16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9A3216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12446BE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5ECDC81" w14:textId="77777777" w:rsidR="00AB0E2D" w:rsidRPr="00AB0E2D" w:rsidRDefault="00AB0E2D" w:rsidP="00AB0E2D">
            <w:pPr>
              <w:jc w:val="center"/>
              <w:rPr>
                <w:rFonts w:ascii="Bookman Old Style" w:hAnsi="Bookman Old Style" w:cs="Calibri"/>
                <w:sz w:val="16"/>
                <w:szCs w:val="16"/>
              </w:rPr>
            </w:pPr>
          </w:p>
        </w:tc>
      </w:tr>
      <w:tr w:rsidR="00AB0E2D" w:rsidRPr="00AB0E2D" w14:paraId="4B729E02"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6283C07"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14</w:t>
            </w:r>
          </w:p>
        </w:tc>
        <w:tc>
          <w:tcPr>
            <w:tcW w:w="4423" w:type="dxa"/>
            <w:tcBorders>
              <w:top w:val="nil"/>
              <w:left w:val="nil"/>
              <w:bottom w:val="single" w:sz="4" w:space="0" w:color="auto"/>
              <w:right w:val="single" w:sz="4" w:space="0" w:color="auto"/>
            </w:tcBorders>
            <w:vAlign w:val="bottom"/>
            <w:hideMark/>
          </w:tcPr>
          <w:p w14:paraId="1093B755"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Saboţi frână spate</w:t>
            </w:r>
          </w:p>
        </w:tc>
        <w:tc>
          <w:tcPr>
            <w:tcW w:w="1597" w:type="dxa"/>
            <w:tcBorders>
              <w:top w:val="nil"/>
              <w:left w:val="nil"/>
              <w:bottom w:val="single" w:sz="4" w:space="0" w:color="auto"/>
              <w:right w:val="single" w:sz="4" w:space="0" w:color="auto"/>
            </w:tcBorders>
            <w:vAlign w:val="bottom"/>
            <w:hideMark/>
          </w:tcPr>
          <w:p w14:paraId="0DECE2B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003 420 67 20</w:t>
            </w:r>
          </w:p>
        </w:tc>
        <w:tc>
          <w:tcPr>
            <w:tcW w:w="594" w:type="dxa"/>
            <w:tcBorders>
              <w:top w:val="nil"/>
              <w:left w:val="nil"/>
              <w:bottom w:val="single" w:sz="4" w:space="0" w:color="auto"/>
              <w:right w:val="single" w:sz="4" w:space="0" w:color="auto"/>
            </w:tcBorders>
            <w:vAlign w:val="bottom"/>
            <w:hideMark/>
          </w:tcPr>
          <w:p w14:paraId="53C3429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4DEF4E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16</w:t>
            </w:r>
          </w:p>
        </w:tc>
        <w:tc>
          <w:tcPr>
            <w:tcW w:w="1080" w:type="dxa"/>
            <w:tcBorders>
              <w:top w:val="nil"/>
              <w:left w:val="nil"/>
              <w:bottom w:val="single" w:sz="4" w:space="0" w:color="auto"/>
              <w:right w:val="single" w:sz="4" w:space="0" w:color="auto"/>
            </w:tcBorders>
            <w:noWrap/>
            <w:vAlign w:val="bottom"/>
            <w:hideMark/>
          </w:tcPr>
          <w:p w14:paraId="7865E50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811518E" w14:textId="77777777" w:rsidR="00AB0E2D" w:rsidRPr="00AB0E2D" w:rsidRDefault="00AB0E2D" w:rsidP="00AB0E2D">
            <w:pPr>
              <w:jc w:val="center"/>
              <w:rPr>
                <w:rFonts w:ascii="Bookman Old Style" w:hAnsi="Bookman Old Style" w:cs="Calibri"/>
                <w:sz w:val="16"/>
                <w:szCs w:val="16"/>
              </w:rPr>
            </w:pPr>
          </w:p>
        </w:tc>
      </w:tr>
      <w:tr w:rsidR="00AB0E2D" w:rsidRPr="00AB0E2D" w14:paraId="44F81BBD"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724A273"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15</w:t>
            </w:r>
          </w:p>
        </w:tc>
        <w:tc>
          <w:tcPr>
            <w:tcW w:w="4423" w:type="dxa"/>
            <w:tcBorders>
              <w:top w:val="nil"/>
              <w:left w:val="nil"/>
              <w:bottom w:val="single" w:sz="4" w:space="0" w:color="auto"/>
              <w:right w:val="single" w:sz="4" w:space="0" w:color="auto"/>
            </w:tcBorders>
            <w:vAlign w:val="bottom"/>
            <w:hideMark/>
          </w:tcPr>
          <w:p w14:paraId="2378C296"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Saboţi frână faţă</w:t>
            </w:r>
          </w:p>
        </w:tc>
        <w:tc>
          <w:tcPr>
            <w:tcW w:w="1597" w:type="dxa"/>
            <w:tcBorders>
              <w:top w:val="nil"/>
              <w:left w:val="nil"/>
              <w:bottom w:val="single" w:sz="4" w:space="0" w:color="auto"/>
              <w:right w:val="single" w:sz="4" w:space="0" w:color="auto"/>
            </w:tcBorders>
            <w:vAlign w:val="bottom"/>
            <w:hideMark/>
          </w:tcPr>
          <w:p w14:paraId="6ACDBFC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659 420 12 19</w:t>
            </w:r>
          </w:p>
        </w:tc>
        <w:tc>
          <w:tcPr>
            <w:tcW w:w="594" w:type="dxa"/>
            <w:tcBorders>
              <w:top w:val="nil"/>
              <w:left w:val="nil"/>
              <w:bottom w:val="single" w:sz="4" w:space="0" w:color="auto"/>
              <w:right w:val="single" w:sz="4" w:space="0" w:color="auto"/>
            </w:tcBorders>
            <w:vAlign w:val="bottom"/>
            <w:hideMark/>
          </w:tcPr>
          <w:p w14:paraId="7243BDA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BCF0FD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16</w:t>
            </w:r>
          </w:p>
        </w:tc>
        <w:tc>
          <w:tcPr>
            <w:tcW w:w="1080" w:type="dxa"/>
            <w:tcBorders>
              <w:top w:val="nil"/>
              <w:left w:val="nil"/>
              <w:bottom w:val="single" w:sz="4" w:space="0" w:color="auto"/>
              <w:right w:val="single" w:sz="4" w:space="0" w:color="auto"/>
            </w:tcBorders>
            <w:noWrap/>
            <w:vAlign w:val="bottom"/>
            <w:hideMark/>
          </w:tcPr>
          <w:p w14:paraId="419EE40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79D9F62" w14:textId="77777777" w:rsidR="00AB0E2D" w:rsidRPr="00AB0E2D" w:rsidRDefault="00AB0E2D" w:rsidP="00AB0E2D">
            <w:pPr>
              <w:jc w:val="center"/>
              <w:rPr>
                <w:rFonts w:ascii="Bookman Old Style" w:hAnsi="Bookman Old Style" w:cs="Calibri"/>
                <w:sz w:val="16"/>
                <w:szCs w:val="16"/>
              </w:rPr>
            </w:pPr>
          </w:p>
        </w:tc>
      </w:tr>
      <w:tr w:rsidR="00AB0E2D" w:rsidRPr="00AB0E2D" w14:paraId="7D81F9CE"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D4CF0C8"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16</w:t>
            </w:r>
          </w:p>
        </w:tc>
        <w:tc>
          <w:tcPr>
            <w:tcW w:w="4423" w:type="dxa"/>
            <w:tcBorders>
              <w:top w:val="nil"/>
              <w:left w:val="nil"/>
              <w:bottom w:val="single" w:sz="4" w:space="0" w:color="auto"/>
              <w:right w:val="single" w:sz="4" w:space="0" w:color="auto"/>
            </w:tcBorders>
            <w:vAlign w:val="bottom"/>
            <w:hideMark/>
          </w:tcPr>
          <w:p w14:paraId="0BBE21AB"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Supapa frana mana  (Knor)</w:t>
            </w:r>
          </w:p>
        </w:tc>
        <w:tc>
          <w:tcPr>
            <w:tcW w:w="1597" w:type="dxa"/>
            <w:tcBorders>
              <w:top w:val="nil"/>
              <w:left w:val="nil"/>
              <w:bottom w:val="single" w:sz="4" w:space="0" w:color="auto"/>
              <w:right w:val="single" w:sz="4" w:space="0" w:color="auto"/>
            </w:tcBorders>
            <w:vAlign w:val="bottom"/>
            <w:hideMark/>
          </w:tcPr>
          <w:p w14:paraId="181E5E1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003 430 60 81</w:t>
            </w:r>
          </w:p>
        </w:tc>
        <w:tc>
          <w:tcPr>
            <w:tcW w:w="594" w:type="dxa"/>
            <w:tcBorders>
              <w:top w:val="nil"/>
              <w:left w:val="nil"/>
              <w:bottom w:val="single" w:sz="4" w:space="0" w:color="auto"/>
              <w:right w:val="single" w:sz="4" w:space="0" w:color="auto"/>
            </w:tcBorders>
            <w:vAlign w:val="bottom"/>
            <w:hideMark/>
          </w:tcPr>
          <w:p w14:paraId="600C37F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FCC3E5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w:t>
            </w:r>
          </w:p>
        </w:tc>
        <w:tc>
          <w:tcPr>
            <w:tcW w:w="1080" w:type="dxa"/>
            <w:tcBorders>
              <w:top w:val="nil"/>
              <w:left w:val="nil"/>
              <w:bottom w:val="single" w:sz="4" w:space="0" w:color="auto"/>
              <w:right w:val="single" w:sz="4" w:space="0" w:color="auto"/>
            </w:tcBorders>
            <w:noWrap/>
            <w:vAlign w:val="bottom"/>
            <w:hideMark/>
          </w:tcPr>
          <w:p w14:paraId="697FBB1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4391906" w14:textId="77777777" w:rsidR="00AB0E2D" w:rsidRPr="00AB0E2D" w:rsidRDefault="00AB0E2D" w:rsidP="00AB0E2D">
            <w:pPr>
              <w:jc w:val="center"/>
              <w:rPr>
                <w:rFonts w:ascii="Bookman Old Style" w:hAnsi="Bookman Old Style" w:cs="Calibri"/>
                <w:sz w:val="16"/>
                <w:szCs w:val="16"/>
              </w:rPr>
            </w:pPr>
          </w:p>
        </w:tc>
      </w:tr>
      <w:tr w:rsidR="00AB0E2D" w:rsidRPr="00AB0E2D" w14:paraId="0FD2B65E"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E5952FC"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17</w:t>
            </w:r>
          </w:p>
        </w:tc>
        <w:tc>
          <w:tcPr>
            <w:tcW w:w="4423" w:type="dxa"/>
            <w:tcBorders>
              <w:top w:val="nil"/>
              <w:left w:val="nil"/>
              <w:bottom w:val="single" w:sz="4" w:space="0" w:color="auto"/>
              <w:right w:val="single" w:sz="4" w:space="0" w:color="auto"/>
            </w:tcBorders>
            <w:vAlign w:val="bottom"/>
            <w:hideMark/>
          </w:tcPr>
          <w:p w14:paraId="43D19731"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Pedala frana (WABCO)</w:t>
            </w:r>
          </w:p>
        </w:tc>
        <w:tc>
          <w:tcPr>
            <w:tcW w:w="1597" w:type="dxa"/>
            <w:tcBorders>
              <w:top w:val="nil"/>
              <w:left w:val="nil"/>
              <w:bottom w:val="single" w:sz="4" w:space="0" w:color="auto"/>
              <w:right w:val="single" w:sz="4" w:space="0" w:color="auto"/>
            </w:tcBorders>
            <w:vAlign w:val="bottom"/>
            <w:hideMark/>
          </w:tcPr>
          <w:p w14:paraId="5AA2003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004 431 01 05</w:t>
            </w:r>
          </w:p>
        </w:tc>
        <w:tc>
          <w:tcPr>
            <w:tcW w:w="594" w:type="dxa"/>
            <w:tcBorders>
              <w:top w:val="nil"/>
              <w:left w:val="nil"/>
              <w:bottom w:val="single" w:sz="4" w:space="0" w:color="auto"/>
              <w:right w:val="single" w:sz="4" w:space="0" w:color="auto"/>
            </w:tcBorders>
            <w:vAlign w:val="bottom"/>
            <w:hideMark/>
          </w:tcPr>
          <w:p w14:paraId="13EE96B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318E3C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2CE7992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BEAF556" w14:textId="77777777" w:rsidR="00AB0E2D" w:rsidRPr="00AB0E2D" w:rsidRDefault="00AB0E2D" w:rsidP="00AB0E2D">
            <w:pPr>
              <w:jc w:val="center"/>
              <w:rPr>
                <w:rFonts w:ascii="Bookman Old Style" w:hAnsi="Bookman Old Style" w:cs="Calibri"/>
                <w:sz w:val="16"/>
                <w:szCs w:val="16"/>
              </w:rPr>
            </w:pPr>
          </w:p>
        </w:tc>
      </w:tr>
      <w:tr w:rsidR="00AB0E2D" w:rsidRPr="00AB0E2D" w14:paraId="7328FC58"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1AAEAA0"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18</w:t>
            </w:r>
          </w:p>
        </w:tc>
        <w:tc>
          <w:tcPr>
            <w:tcW w:w="4423" w:type="dxa"/>
            <w:tcBorders>
              <w:top w:val="nil"/>
              <w:left w:val="nil"/>
              <w:bottom w:val="single" w:sz="4" w:space="0" w:color="auto"/>
              <w:right w:val="single" w:sz="4" w:space="0" w:color="auto"/>
            </w:tcBorders>
            <w:vAlign w:val="bottom"/>
            <w:hideMark/>
          </w:tcPr>
          <w:p w14:paraId="34F7B1A0"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Electroventil frana parcare Cod.  WABCO 472170600     </w:t>
            </w:r>
          </w:p>
        </w:tc>
        <w:tc>
          <w:tcPr>
            <w:tcW w:w="1597" w:type="dxa"/>
            <w:tcBorders>
              <w:top w:val="nil"/>
              <w:left w:val="nil"/>
              <w:bottom w:val="single" w:sz="4" w:space="0" w:color="auto"/>
              <w:right w:val="single" w:sz="4" w:space="0" w:color="auto"/>
            </w:tcBorders>
            <w:vAlign w:val="bottom"/>
            <w:hideMark/>
          </w:tcPr>
          <w:p w14:paraId="1D66152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004 997 57 36</w:t>
            </w:r>
          </w:p>
        </w:tc>
        <w:tc>
          <w:tcPr>
            <w:tcW w:w="594" w:type="dxa"/>
            <w:tcBorders>
              <w:top w:val="nil"/>
              <w:left w:val="nil"/>
              <w:bottom w:val="single" w:sz="4" w:space="0" w:color="auto"/>
              <w:right w:val="single" w:sz="4" w:space="0" w:color="auto"/>
            </w:tcBorders>
            <w:vAlign w:val="bottom"/>
            <w:hideMark/>
          </w:tcPr>
          <w:p w14:paraId="704549D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D2E6F1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6968587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3168CEB" w14:textId="77777777" w:rsidR="00AB0E2D" w:rsidRPr="00AB0E2D" w:rsidRDefault="00AB0E2D" w:rsidP="00AB0E2D">
            <w:pPr>
              <w:jc w:val="center"/>
              <w:rPr>
                <w:rFonts w:ascii="Bookman Old Style" w:hAnsi="Bookman Old Style" w:cs="Calibri"/>
                <w:sz w:val="16"/>
                <w:szCs w:val="16"/>
              </w:rPr>
            </w:pPr>
          </w:p>
        </w:tc>
      </w:tr>
      <w:tr w:rsidR="00AB0E2D" w:rsidRPr="00AB0E2D" w14:paraId="1E00D68D"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665A82B"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19</w:t>
            </w:r>
          </w:p>
        </w:tc>
        <w:tc>
          <w:tcPr>
            <w:tcW w:w="4423" w:type="dxa"/>
            <w:tcBorders>
              <w:top w:val="nil"/>
              <w:left w:val="nil"/>
              <w:bottom w:val="single" w:sz="4" w:space="0" w:color="auto"/>
              <w:right w:val="single" w:sz="4" w:space="0" w:color="auto"/>
            </w:tcBorders>
            <w:vAlign w:val="bottom"/>
            <w:hideMark/>
          </w:tcPr>
          <w:p w14:paraId="04F13831"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Supapa releu cod WABCO 9730110010    </w:t>
            </w:r>
          </w:p>
        </w:tc>
        <w:tc>
          <w:tcPr>
            <w:tcW w:w="1597" w:type="dxa"/>
            <w:tcBorders>
              <w:top w:val="nil"/>
              <w:left w:val="nil"/>
              <w:bottom w:val="single" w:sz="4" w:space="0" w:color="auto"/>
              <w:right w:val="single" w:sz="4" w:space="0" w:color="auto"/>
            </w:tcBorders>
            <w:vAlign w:val="bottom"/>
            <w:hideMark/>
          </w:tcPr>
          <w:p w14:paraId="3505569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004 429 38 44</w:t>
            </w:r>
          </w:p>
        </w:tc>
        <w:tc>
          <w:tcPr>
            <w:tcW w:w="594" w:type="dxa"/>
            <w:tcBorders>
              <w:top w:val="nil"/>
              <w:left w:val="nil"/>
              <w:bottom w:val="single" w:sz="4" w:space="0" w:color="auto"/>
              <w:right w:val="single" w:sz="4" w:space="0" w:color="auto"/>
            </w:tcBorders>
            <w:vAlign w:val="bottom"/>
            <w:hideMark/>
          </w:tcPr>
          <w:p w14:paraId="28D8A25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9D8031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6</w:t>
            </w:r>
          </w:p>
        </w:tc>
        <w:tc>
          <w:tcPr>
            <w:tcW w:w="1080" w:type="dxa"/>
            <w:tcBorders>
              <w:top w:val="nil"/>
              <w:left w:val="nil"/>
              <w:bottom w:val="single" w:sz="4" w:space="0" w:color="auto"/>
              <w:right w:val="single" w:sz="4" w:space="0" w:color="auto"/>
            </w:tcBorders>
            <w:noWrap/>
            <w:vAlign w:val="bottom"/>
            <w:hideMark/>
          </w:tcPr>
          <w:p w14:paraId="0EFBB1B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8DDBF4D" w14:textId="77777777" w:rsidR="00AB0E2D" w:rsidRPr="00AB0E2D" w:rsidRDefault="00AB0E2D" w:rsidP="00AB0E2D">
            <w:pPr>
              <w:jc w:val="center"/>
              <w:rPr>
                <w:rFonts w:ascii="Bookman Old Style" w:hAnsi="Bookman Old Style" w:cs="Calibri"/>
                <w:sz w:val="16"/>
                <w:szCs w:val="16"/>
              </w:rPr>
            </w:pPr>
          </w:p>
        </w:tc>
      </w:tr>
      <w:tr w:rsidR="00AB0E2D" w:rsidRPr="00AB0E2D" w14:paraId="3ECBCEC8"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1339014"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20</w:t>
            </w:r>
          </w:p>
        </w:tc>
        <w:tc>
          <w:tcPr>
            <w:tcW w:w="4423" w:type="dxa"/>
            <w:tcBorders>
              <w:top w:val="nil"/>
              <w:left w:val="nil"/>
              <w:bottom w:val="single" w:sz="4" w:space="0" w:color="auto"/>
              <w:right w:val="single" w:sz="4" w:space="0" w:color="auto"/>
            </w:tcBorders>
            <w:vAlign w:val="bottom"/>
            <w:hideMark/>
          </w:tcPr>
          <w:p w14:paraId="522B133A"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Supapă cu 4 circuite (cod WABCO 934 714 1250)</w:t>
            </w:r>
          </w:p>
        </w:tc>
        <w:tc>
          <w:tcPr>
            <w:tcW w:w="1597" w:type="dxa"/>
            <w:tcBorders>
              <w:top w:val="nil"/>
              <w:left w:val="nil"/>
              <w:bottom w:val="single" w:sz="4" w:space="0" w:color="auto"/>
              <w:right w:val="single" w:sz="4" w:space="0" w:color="auto"/>
            </w:tcBorders>
            <w:vAlign w:val="bottom"/>
            <w:hideMark/>
          </w:tcPr>
          <w:p w14:paraId="598D683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003 431 69 06</w:t>
            </w:r>
          </w:p>
        </w:tc>
        <w:tc>
          <w:tcPr>
            <w:tcW w:w="594" w:type="dxa"/>
            <w:tcBorders>
              <w:top w:val="nil"/>
              <w:left w:val="nil"/>
              <w:bottom w:val="single" w:sz="4" w:space="0" w:color="auto"/>
              <w:right w:val="single" w:sz="4" w:space="0" w:color="auto"/>
            </w:tcBorders>
            <w:vAlign w:val="bottom"/>
            <w:hideMark/>
          </w:tcPr>
          <w:p w14:paraId="20E4FA0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B57A5E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3C8512F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8368652" w14:textId="77777777" w:rsidR="00AB0E2D" w:rsidRPr="00AB0E2D" w:rsidRDefault="00AB0E2D" w:rsidP="00AB0E2D">
            <w:pPr>
              <w:jc w:val="center"/>
              <w:rPr>
                <w:rFonts w:ascii="Bookman Old Style" w:hAnsi="Bookman Old Style" w:cs="Calibri"/>
                <w:sz w:val="16"/>
                <w:szCs w:val="16"/>
              </w:rPr>
            </w:pPr>
          </w:p>
        </w:tc>
      </w:tr>
      <w:tr w:rsidR="00AB0E2D" w:rsidRPr="00AB0E2D" w14:paraId="2748565D"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BC8A413"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21</w:t>
            </w:r>
          </w:p>
        </w:tc>
        <w:tc>
          <w:tcPr>
            <w:tcW w:w="4423" w:type="dxa"/>
            <w:tcBorders>
              <w:top w:val="nil"/>
              <w:left w:val="nil"/>
              <w:bottom w:val="single" w:sz="4" w:space="0" w:color="auto"/>
              <w:right w:val="single" w:sz="4" w:space="0" w:color="auto"/>
            </w:tcBorders>
            <w:vAlign w:val="bottom"/>
            <w:hideMark/>
          </w:tcPr>
          <w:p w14:paraId="4B4B4970"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Senzor ABS punte spate</w:t>
            </w:r>
          </w:p>
        </w:tc>
        <w:tc>
          <w:tcPr>
            <w:tcW w:w="1597" w:type="dxa"/>
            <w:tcBorders>
              <w:top w:val="nil"/>
              <w:left w:val="nil"/>
              <w:bottom w:val="single" w:sz="4" w:space="0" w:color="auto"/>
              <w:right w:val="single" w:sz="4" w:space="0" w:color="auto"/>
            </w:tcBorders>
            <w:vAlign w:val="bottom"/>
            <w:hideMark/>
          </w:tcPr>
          <w:p w14:paraId="224D340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013 542 79 17</w:t>
            </w:r>
          </w:p>
        </w:tc>
        <w:tc>
          <w:tcPr>
            <w:tcW w:w="594" w:type="dxa"/>
            <w:tcBorders>
              <w:top w:val="nil"/>
              <w:left w:val="nil"/>
              <w:bottom w:val="single" w:sz="4" w:space="0" w:color="auto"/>
              <w:right w:val="single" w:sz="4" w:space="0" w:color="auto"/>
            </w:tcBorders>
            <w:vAlign w:val="bottom"/>
            <w:hideMark/>
          </w:tcPr>
          <w:p w14:paraId="06D2421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B3F549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15</w:t>
            </w:r>
          </w:p>
        </w:tc>
        <w:tc>
          <w:tcPr>
            <w:tcW w:w="1080" w:type="dxa"/>
            <w:tcBorders>
              <w:top w:val="nil"/>
              <w:left w:val="nil"/>
              <w:bottom w:val="single" w:sz="4" w:space="0" w:color="auto"/>
              <w:right w:val="single" w:sz="4" w:space="0" w:color="auto"/>
            </w:tcBorders>
            <w:noWrap/>
            <w:vAlign w:val="bottom"/>
            <w:hideMark/>
          </w:tcPr>
          <w:p w14:paraId="579DCB1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B856389" w14:textId="77777777" w:rsidR="00AB0E2D" w:rsidRPr="00AB0E2D" w:rsidRDefault="00AB0E2D" w:rsidP="00AB0E2D">
            <w:pPr>
              <w:jc w:val="center"/>
              <w:rPr>
                <w:rFonts w:ascii="Bookman Old Style" w:hAnsi="Bookman Old Style" w:cs="Calibri"/>
                <w:sz w:val="16"/>
                <w:szCs w:val="16"/>
              </w:rPr>
            </w:pPr>
          </w:p>
        </w:tc>
      </w:tr>
      <w:tr w:rsidR="00AB0E2D" w:rsidRPr="00AB0E2D" w14:paraId="04A7309A"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D25EE3A"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22</w:t>
            </w:r>
          </w:p>
        </w:tc>
        <w:tc>
          <w:tcPr>
            <w:tcW w:w="4423" w:type="dxa"/>
            <w:tcBorders>
              <w:top w:val="nil"/>
              <w:left w:val="nil"/>
              <w:bottom w:val="single" w:sz="4" w:space="0" w:color="auto"/>
              <w:right w:val="single" w:sz="4" w:space="0" w:color="auto"/>
            </w:tcBorders>
            <w:vAlign w:val="bottom"/>
            <w:hideMark/>
          </w:tcPr>
          <w:p w14:paraId="5330E2A3"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Supapa suspensie fata (Knor)</w:t>
            </w:r>
          </w:p>
        </w:tc>
        <w:tc>
          <w:tcPr>
            <w:tcW w:w="1597" w:type="dxa"/>
            <w:tcBorders>
              <w:top w:val="nil"/>
              <w:left w:val="nil"/>
              <w:bottom w:val="single" w:sz="4" w:space="0" w:color="auto"/>
              <w:right w:val="single" w:sz="4" w:space="0" w:color="auto"/>
            </w:tcBorders>
            <w:vAlign w:val="bottom"/>
            <w:hideMark/>
          </w:tcPr>
          <w:p w14:paraId="1573709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000 328 34 30</w:t>
            </w:r>
          </w:p>
        </w:tc>
        <w:tc>
          <w:tcPr>
            <w:tcW w:w="594" w:type="dxa"/>
            <w:tcBorders>
              <w:top w:val="nil"/>
              <w:left w:val="nil"/>
              <w:bottom w:val="single" w:sz="4" w:space="0" w:color="auto"/>
              <w:right w:val="single" w:sz="4" w:space="0" w:color="auto"/>
            </w:tcBorders>
            <w:vAlign w:val="bottom"/>
            <w:hideMark/>
          </w:tcPr>
          <w:p w14:paraId="08B22CF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674B63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367FEAD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4615282" w14:textId="77777777" w:rsidR="00AB0E2D" w:rsidRPr="00AB0E2D" w:rsidRDefault="00AB0E2D" w:rsidP="00AB0E2D">
            <w:pPr>
              <w:jc w:val="center"/>
              <w:rPr>
                <w:rFonts w:ascii="Bookman Old Style" w:hAnsi="Bookman Old Style" w:cs="Calibri"/>
                <w:sz w:val="16"/>
                <w:szCs w:val="16"/>
              </w:rPr>
            </w:pPr>
          </w:p>
        </w:tc>
      </w:tr>
      <w:tr w:rsidR="00AB0E2D" w:rsidRPr="00AB0E2D" w14:paraId="7E2EC9CF"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D004296"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23</w:t>
            </w:r>
          </w:p>
        </w:tc>
        <w:tc>
          <w:tcPr>
            <w:tcW w:w="4423" w:type="dxa"/>
            <w:tcBorders>
              <w:top w:val="nil"/>
              <w:left w:val="nil"/>
              <w:bottom w:val="single" w:sz="4" w:space="0" w:color="auto"/>
              <w:right w:val="single" w:sz="4" w:space="0" w:color="auto"/>
            </w:tcBorders>
            <w:vAlign w:val="bottom"/>
            <w:hideMark/>
          </w:tcPr>
          <w:p w14:paraId="2E0748A3"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Supapa suspensie dreapta spate (Knor)</w:t>
            </w:r>
          </w:p>
        </w:tc>
        <w:tc>
          <w:tcPr>
            <w:tcW w:w="1597" w:type="dxa"/>
            <w:tcBorders>
              <w:top w:val="nil"/>
              <w:left w:val="nil"/>
              <w:bottom w:val="single" w:sz="4" w:space="0" w:color="auto"/>
              <w:right w:val="single" w:sz="4" w:space="0" w:color="auto"/>
            </w:tcBorders>
            <w:vAlign w:val="bottom"/>
            <w:hideMark/>
          </w:tcPr>
          <w:p w14:paraId="687A6E6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613 328 02 30</w:t>
            </w:r>
          </w:p>
        </w:tc>
        <w:tc>
          <w:tcPr>
            <w:tcW w:w="594" w:type="dxa"/>
            <w:tcBorders>
              <w:top w:val="nil"/>
              <w:left w:val="nil"/>
              <w:bottom w:val="single" w:sz="4" w:space="0" w:color="auto"/>
              <w:right w:val="single" w:sz="4" w:space="0" w:color="auto"/>
            </w:tcBorders>
            <w:vAlign w:val="bottom"/>
            <w:hideMark/>
          </w:tcPr>
          <w:p w14:paraId="3BE95EE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2EB5BD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1A2F850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C1008CF" w14:textId="77777777" w:rsidR="00AB0E2D" w:rsidRPr="00AB0E2D" w:rsidRDefault="00AB0E2D" w:rsidP="00AB0E2D">
            <w:pPr>
              <w:jc w:val="center"/>
              <w:rPr>
                <w:rFonts w:ascii="Bookman Old Style" w:hAnsi="Bookman Old Style" w:cs="Calibri"/>
                <w:sz w:val="16"/>
                <w:szCs w:val="16"/>
              </w:rPr>
            </w:pPr>
          </w:p>
        </w:tc>
      </w:tr>
      <w:tr w:rsidR="00AB0E2D" w:rsidRPr="00AB0E2D" w14:paraId="2A625864"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400F785"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24</w:t>
            </w:r>
          </w:p>
        </w:tc>
        <w:tc>
          <w:tcPr>
            <w:tcW w:w="4423" w:type="dxa"/>
            <w:tcBorders>
              <w:top w:val="nil"/>
              <w:left w:val="nil"/>
              <w:bottom w:val="single" w:sz="4" w:space="0" w:color="auto"/>
              <w:right w:val="single" w:sz="4" w:space="0" w:color="auto"/>
            </w:tcBorders>
            <w:vAlign w:val="bottom"/>
            <w:hideMark/>
          </w:tcPr>
          <w:p w14:paraId="142483C2"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Supapa suspensie stanga spate (Knor)</w:t>
            </w:r>
          </w:p>
        </w:tc>
        <w:tc>
          <w:tcPr>
            <w:tcW w:w="1597" w:type="dxa"/>
            <w:tcBorders>
              <w:top w:val="nil"/>
              <w:left w:val="nil"/>
              <w:bottom w:val="single" w:sz="4" w:space="0" w:color="auto"/>
              <w:right w:val="single" w:sz="4" w:space="0" w:color="auto"/>
            </w:tcBorders>
            <w:vAlign w:val="bottom"/>
            <w:hideMark/>
          </w:tcPr>
          <w:p w14:paraId="57DF662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613 328 01 30</w:t>
            </w:r>
          </w:p>
        </w:tc>
        <w:tc>
          <w:tcPr>
            <w:tcW w:w="594" w:type="dxa"/>
            <w:tcBorders>
              <w:top w:val="nil"/>
              <w:left w:val="nil"/>
              <w:bottom w:val="single" w:sz="4" w:space="0" w:color="auto"/>
              <w:right w:val="single" w:sz="4" w:space="0" w:color="auto"/>
            </w:tcBorders>
            <w:vAlign w:val="bottom"/>
            <w:hideMark/>
          </w:tcPr>
          <w:p w14:paraId="305F5E6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5B58D0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30EF354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3DCD849" w14:textId="77777777" w:rsidR="00AB0E2D" w:rsidRPr="00AB0E2D" w:rsidRDefault="00AB0E2D" w:rsidP="00AB0E2D">
            <w:pPr>
              <w:jc w:val="center"/>
              <w:rPr>
                <w:rFonts w:ascii="Bookman Old Style" w:hAnsi="Bookman Old Style" w:cs="Calibri"/>
                <w:sz w:val="16"/>
                <w:szCs w:val="16"/>
              </w:rPr>
            </w:pPr>
          </w:p>
        </w:tc>
      </w:tr>
      <w:tr w:rsidR="00AB0E2D" w:rsidRPr="00AB0E2D" w14:paraId="2E8008D9"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9E5AF13"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25</w:t>
            </w:r>
          </w:p>
        </w:tc>
        <w:tc>
          <w:tcPr>
            <w:tcW w:w="4423" w:type="dxa"/>
            <w:tcBorders>
              <w:top w:val="nil"/>
              <w:left w:val="nil"/>
              <w:bottom w:val="single" w:sz="4" w:space="0" w:color="auto"/>
              <w:right w:val="single" w:sz="4" w:space="0" w:color="auto"/>
            </w:tcBorders>
            <w:vAlign w:val="bottom"/>
            <w:hideMark/>
          </w:tcPr>
          <w:p w14:paraId="1B7A2EF7"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Valva solenoid (bobina Haldex)</w:t>
            </w:r>
          </w:p>
        </w:tc>
        <w:tc>
          <w:tcPr>
            <w:tcW w:w="1597" w:type="dxa"/>
            <w:tcBorders>
              <w:top w:val="nil"/>
              <w:left w:val="nil"/>
              <w:bottom w:val="single" w:sz="4" w:space="0" w:color="auto"/>
              <w:right w:val="single" w:sz="4" w:space="0" w:color="auto"/>
            </w:tcBorders>
            <w:vAlign w:val="bottom"/>
            <w:hideMark/>
          </w:tcPr>
          <w:p w14:paraId="3968830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001 431 08 13</w:t>
            </w:r>
          </w:p>
        </w:tc>
        <w:tc>
          <w:tcPr>
            <w:tcW w:w="594" w:type="dxa"/>
            <w:tcBorders>
              <w:top w:val="nil"/>
              <w:left w:val="nil"/>
              <w:bottom w:val="single" w:sz="4" w:space="0" w:color="auto"/>
              <w:right w:val="single" w:sz="4" w:space="0" w:color="auto"/>
            </w:tcBorders>
            <w:vAlign w:val="bottom"/>
            <w:hideMark/>
          </w:tcPr>
          <w:p w14:paraId="7976D64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F07CAA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48F6F0A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47A9A58" w14:textId="77777777" w:rsidR="00AB0E2D" w:rsidRPr="00AB0E2D" w:rsidRDefault="00AB0E2D" w:rsidP="00AB0E2D">
            <w:pPr>
              <w:jc w:val="center"/>
              <w:rPr>
                <w:rFonts w:ascii="Bookman Old Style" w:hAnsi="Bookman Old Style" w:cs="Calibri"/>
                <w:sz w:val="16"/>
                <w:szCs w:val="16"/>
              </w:rPr>
            </w:pPr>
          </w:p>
        </w:tc>
      </w:tr>
      <w:tr w:rsidR="00AB0E2D" w:rsidRPr="00AB0E2D" w14:paraId="0F3145AD"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0E02F5F"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26</w:t>
            </w:r>
          </w:p>
        </w:tc>
        <w:tc>
          <w:tcPr>
            <w:tcW w:w="4423" w:type="dxa"/>
            <w:tcBorders>
              <w:top w:val="nil"/>
              <w:left w:val="nil"/>
              <w:bottom w:val="single" w:sz="4" w:space="0" w:color="auto"/>
              <w:right w:val="single" w:sz="4" w:space="0" w:color="auto"/>
            </w:tcBorders>
            <w:vAlign w:val="bottom"/>
            <w:hideMark/>
          </w:tcPr>
          <w:p w14:paraId="33860E61"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Tambur fata </w:t>
            </w:r>
          </w:p>
        </w:tc>
        <w:tc>
          <w:tcPr>
            <w:tcW w:w="1597" w:type="dxa"/>
            <w:tcBorders>
              <w:top w:val="nil"/>
              <w:left w:val="nil"/>
              <w:bottom w:val="single" w:sz="4" w:space="0" w:color="auto"/>
              <w:right w:val="single" w:sz="4" w:space="0" w:color="auto"/>
            </w:tcBorders>
            <w:vAlign w:val="bottom"/>
            <w:hideMark/>
          </w:tcPr>
          <w:p w14:paraId="38E261E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305 421 04 01</w:t>
            </w:r>
          </w:p>
        </w:tc>
        <w:tc>
          <w:tcPr>
            <w:tcW w:w="594" w:type="dxa"/>
            <w:tcBorders>
              <w:top w:val="nil"/>
              <w:left w:val="nil"/>
              <w:bottom w:val="single" w:sz="4" w:space="0" w:color="auto"/>
              <w:right w:val="single" w:sz="4" w:space="0" w:color="auto"/>
            </w:tcBorders>
            <w:vAlign w:val="bottom"/>
            <w:hideMark/>
          </w:tcPr>
          <w:p w14:paraId="5FD3996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3B0CD8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24</w:t>
            </w:r>
          </w:p>
        </w:tc>
        <w:tc>
          <w:tcPr>
            <w:tcW w:w="1080" w:type="dxa"/>
            <w:tcBorders>
              <w:top w:val="nil"/>
              <w:left w:val="nil"/>
              <w:bottom w:val="single" w:sz="4" w:space="0" w:color="auto"/>
              <w:right w:val="single" w:sz="4" w:space="0" w:color="auto"/>
            </w:tcBorders>
            <w:noWrap/>
            <w:vAlign w:val="bottom"/>
            <w:hideMark/>
          </w:tcPr>
          <w:p w14:paraId="40CA587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DB18B14" w14:textId="77777777" w:rsidR="00AB0E2D" w:rsidRPr="00AB0E2D" w:rsidRDefault="00AB0E2D" w:rsidP="00AB0E2D">
            <w:pPr>
              <w:jc w:val="center"/>
              <w:rPr>
                <w:rFonts w:ascii="Bookman Old Style" w:hAnsi="Bookman Old Style" w:cs="Calibri"/>
                <w:sz w:val="16"/>
                <w:szCs w:val="16"/>
              </w:rPr>
            </w:pPr>
          </w:p>
        </w:tc>
      </w:tr>
      <w:tr w:rsidR="00AB0E2D" w:rsidRPr="00AB0E2D" w14:paraId="6A8F3D69"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04AB54B"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27</w:t>
            </w:r>
          </w:p>
        </w:tc>
        <w:tc>
          <w:tcPr>
            <w:tcW w:w="4423" w:type="dxa"/>
            <w:tcBorders>
              <w:top w:val="nil"/>
              <w:left w:val="nil"/>
              <w:bottom w:val="single" w:sz="4" w:space="0" w:color="auto"/>
              <w:right w:val="single" w:sz="4" w:space="0" w:color="auto"/>
            </w:tcBorders>
            <w:vAlign w:val="bottom"/>
            <w:hideMark/>
          </w:tcPr>
          <w:p w14:paraId="7D19E7F7"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Tambur spate </w:t>
            </w:r>
          </w:p>
        </w:tc>
        <w:tc>
          <w:tcPr>
            <w:tcW w:w="1597" w:type="dxa"/>
            <w:tcBorders>
              <w:top w:val="nil"/>
              <w:left w:val="nil"/>
              <w:bottom w:val="single" w:sz="4" w:space="0" w:color="auto"/>
              <w:right w:val="single" w:sz="4" w:space="0" w:color="auto"/>
            </w:tcBorders>
            <w:vAlign w:val="bottom"/>
            <w:hideMark/>
          </w:tcPr>
          <w:p w14:paraId="65E4FA5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000 423 07 01</w:t>
            </w:r>
          </w:p>
        </w:tc>
        <w:tc>
          <w:tcPr>
            <w:tcW w:w="594" w:type="dxa"/>
            <w:tcBorders>
              <w:top w:val="nil"/>
              <w:left w:val="nil"/>
              <w:bottom w:val="single" w:sz="4" w:space="0" w:color="auto"/>
              <w:right w:val="single" w:sz="4" w:space="0" w:color="auto"/>
            </w:tcBorders>
            <w:vAlign w:val="bottom"/>
            <w:hideMark/>
          </w:tcPr>
          <w:p w14:paraId="1C6404E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41D58C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28</w:t>
            </w:r>
          </w:p>
        </w:tc>
        <w:tc>
          <w:tcPr>
            <w:tcW w:w="1080" w:type="dxa"/>
            <w:tcBorders>
              <w:top w:val="nil"/>
              <w:left w:val="nil"/>
              <w:bottom w:val="single" w:sz="4" w:space="0" w:color="auto"/>
              <w:right w:val="single" w:sz="4" w:space="0" w:color="auto"/>
            </w:tcBorders>
            <w:noWrap/>
            <w:vAlign w:val="bottom"/>
            <w:hideMark/>
          </w:tcPr>
          <w:p w14:paraId="34E3A6F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C89B91D" w14:textId="77777777" w:rsidR="00AB0E2D" w:rsidRPr="00AB0E2D" w:rsidRDefault="00AB0E2D" w:rsidP="00AB0E2D">
            <w:pPr>
              <w:jc w:val="center"/>
              <w:rPr>
                <w:rFonts w:ascii="Bookman Old Style" w:hAnsi="Bookman Old Style" w:cs="Calibri"/>
                <w:sz w:val="16"/>
                <w:szCs w:val="16"/>
              </w:rPr>
            </w:pPr>
          </w:p>
        </w:tc>
      </w:tr>
      <w:tr w:rsidR="00AB0E2D" w:rsidRPr="00AB0E2D" w14:paraId="282FD31C"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433E7F9"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28</w:t>
            </w:r>
          </w:p>
        </w:tc>
        <w:tc>
          <w:tcPr>
            <w:tcW w:w="4423" w:type="dxa"/>
            <w:tcBorders>
              <w:top w:val="nil"/>
              <w:left w:val="nil"/>
              <w:bottom w:val="single" w:sz="4" w:space="0" w:color="auto"/>
              <w:right w:val="single" w:sz="4" w:space="0" w:color="auto"/>
            </w:tcBorders>
            <w:vAlign w:val="bottom"/>
            <w:hideMark/>
          </w:tcPr>
          <w:p w14:paraId="2656F47B"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Simering butuc spate Corteco</w:t>
            </w:r>
          </w:p>
        </w:tc>
        <w:tc>
          <w:tcPr>
            <w:tcW w:w="1597" w:type="dxa"/>
            <w:tcBorders>
              <w:top w:val="nil"/>
              <w:left w:val="nil"/>
              <w:bottom w:val="single" w:sz="4" w:space="0" w:color="auto"/>
              <w:right w:val="single" w:sz="4" w:space="0" w:color="auto"/>
            </w:tcBorders>
            <w:vAlign w:val="bottom"/>
            <w:hideMark/>
          </w:tcPr>
          <w:p w14:paraId="70EDCEE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013 997 59 46</w:t>
            </w:r>
          </w:p>
        </w:tc>
        <w:tc>
          <w:tcPr>
            <w:tcW w:w="594" w:type="dxa"/>
            <w:tcBorders>
              <w:top w:val="nil"/>
              <w:left w:val="nil"/>
              <w:bottom w:val="single" w:sz="4" w:space="0" w:color="auto"/>
              <w:right w:val="single" w:sz="4" w:space="0" w:color="auto"/>
            </w:tcBorders>
            <w:vAlign w:val="bottom"/>
            <w:hideMark/>
          </w:tcPr>
          <w:p w14:paraId="6E28356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796CD5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30</w:t>
            </w:r>
          </w:p>
        </w:tc>
        <w:tc>
          <w:tcPr>
            <w:tcW w:w="1080" w:type="dxa"/>
            <w:tcBorders>
              <w:top w:val="nil"/>
              <w:left w:val="nil"/>
              <w:bottom w:val="single" w:sz="4" w:space="0" w:color="auto"/>
              <w:right w:val="single" w:sz="4" w:space="0" w:color="auto"/>
            </w:tcBorders>
            <w:noWrap/>
            <w:vAlign w:val="bottom"/>
            <w:hideMark/>
          </w:tcPr>
          <w:p w14:paraId="0F50AA1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4994D1B" w14:textId="77777777" w:rsidR="00AB0E2D" w:rsidRPr="00AB0E2D" w:rsidRDefault="00AB0E2D" w:rsidP="00AB0E2D">
            <w:pPr>
              <w:jc w:val="center"/>
              <w:rPr>
                <w:rFonts w:ascii="Bookman Old Style" w:hAnsi="Bookman Old Style" w:cs="Calibri"/>
                <w:sz w:val="16"/>
                <w:szCs w:val="16"/>
              </w:rPr>
            </w:pPr>
          </w:p>
        </w:tc>
      </w:tr>
      <w:tr w:rsidR="00AB0E2D" w:rsidRPr="00AB0E2D" w14:paraId="71D59DF4"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DC2ABE4"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29</w:t>
            </w:r>
          </w:p>
        </w:tc>
        <w:tc>
          <w:tcPr>
            <w:tcW w:w="4423" w:type="dxa"/>
            <w:tcBorders>
              <w:top w:val="nil"/>
              <w:left w:val="nil"/>
              <w:bottom w:val="single" w:sz="4" w:space="0" w:color="auto"/>
              <w:right w:val="single" w:sz="4" w:space="0" w:color="auto"/>
            </w:tcBorders>
            <w:vAlign w:val="bottom"/>
            <w:hideMark/>
          </w:tcPr>
          <w:p w14:paraId="4049380C"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Simering fuzeta spate Corteco</w:t>
            </w:r>
          </w:p>
        </w:tc>
        <w:tc>
          <w:tcPr>
            <w:tcW w:w="1597" w:type="dxa"/>
            <w:tcBorders>
              <w:top w:val="nil"/>
              <w:left w:val="nil"/>
              <w:bottom w:val="single" w:sz="4" w:space="0" w:color="auto"/>
              <w:right w:val="single" w:sz="4" w:space="0" w:color="auto"/>
            </w:tcBorders>
            <w:vAlign w:val="bottom"/>
            <w:hideMark/>
          </w:tcPr>
          <w:p w14:paraId="53F8059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024 997 55 47</w:t>
            </w:r>
          </w:p>
        </w:tc>
        <w:tc>
          <w:tcPr>
            <w:tcW w:w="594" w:type="dxa"/>
            <w:tcBorders>
              <w:top w:val="nil"/>
              <w:left w:val="nil"/>
              <w:bottom w:val="single" w:sz="4" w:space="0" w:color="auto"/>
              <w:right w:val="single" w:sz="4" w:space="0" w:color="auto"/>
            </w:tcBorders>
            <w:vAlign w:val="bottom"/>
            <w:hideMark/>
          </w:tcPr>
          <w:p w14:paraId="6CFC4F6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67EBD1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30</w:t>
            </w:r>
          </w:p>
        </w:tc>
        <w:tc>
          <w:tcPr>
            <w:tcW w:w="1080" w:type="dxa"/>
            <w:tcBorders>
              <w:top w:val="nil"/>
              <w:left w:val="nil"/>
              <w:bottom w:val="single" w:sz="4" w:space="0" w:color="auto"/>
              <w:right w:val="single" w:sz="4" w:space="0" w:color="auto"/>
            </w:tcBorders>
            <w:noWrap/>
            <w:vAlign w:val="bottom"/>
            <w:hideMark/>
          </w:tcPr>
          <w:p w14:paraId="67290EA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D24A4DE" w14:textId="77777777" w:rsidR="00AB0E2D" w:rsidRPr="00AB0E2D" w:rsidRDefault="00AB0E2D" w:rsidP="00AB0E2D">
            <w:pPr>
              <w:jc w:val="center"/>
              <w:rPr>
                <w:rFonts w:ascii="Bookman Old Style" w:hAnsi="Bookman Old Style" w:cs="Calibri"/>
                <w:sz w:val="16"/>
                <w:szCs w:val="16"/>
              </w:rPr>
            </w:pPr>
          </w:p>
        </w:tc>
      </w:tr>
      <w:tr w:rsidR="00AB0E2D" w:rsidRPr="00AB0E2D" w14:paraId="745CD8A2"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B199A85"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30</w:t>
            </w:r>
          </w:p>
        </w:tc>
        <w:tc>
          <w:tcPr>
            <w:tcW w:w="4423" w:type="dxa"/>
            <w:tcBorders>
              <w:top w:val="nil"/>
              <w:left w:val="nil"/>
              <w:bottom w:val="single" w:sz="4" w:space="0" w:color="auto"/>
              <w:right w:val="single" w:sz="4" w:space="0" w:color="auto"/>
            </w:tcBorders>
            <w:vAlign w:val="bottom"/>
            <w:hideMark/>
          </w:tcPr>
          <w:p w14:paraId="1049A3FB"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Senzor ABS punte faţă</w:t>
            </w:r>
          </w:p>
        </w:tc>
        <w:tc>
          <w:tcPr>
            <w:tcW w:w="1597" w:type="dxa"/>
            <w:tcBorders>
              <w:top w:val="nil"/>
              <w:left w:val="nil"/>
              <w:bottom w:val="single" w:sz="4" w:space="0" w:color="auto"/>
              <w:right w:val="single" w:sz="4" w:space="0" w:color="auto"/>
            </w:tcBorders>
            <w:vAlign w:val="bottom"/>
            <w:hideMark/>
          </w:tcPr>
          <w:p w14:paraId="7424887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357  540 03 17</w:t>
            </w:r>
          </w:p>
        </w:tc>
        <w:tc>
          <w:tcPr>
            <w:tcW w:w="594" w:type="dxa"/>
            <w:tcBorders>
              <w:top w:val="nil"/>
              <w:left w:val="nil"/>
              <w:bottom w:val="single" w:sz="4" w:space="0" w:color="auto"/>
              <w:right w:val="single" w:sz="4" w:space="0" w:color="auto"/>
            </w:tcBorders>
            <w:vAlign w:val="bottom"/>
            <w:hideMark/>
          </w:tcPr>
          <w:p w14:paraId="3894CEA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FC8627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05753C0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D8BB99E" w14:textId="77777777" w:rsidR="00AB0E2D" w:rsidRPr="00AB0E2D" w:rsidRDefault="00AB0E2D" w:rsidP="00AB0E2D">
            <w:pPr>
              <w:jc w:val="center"/>
              <w:rPr>
                <w:rFonts w:ascii="Bookman Old Style" w:hAnsi="Bookman Old Style" w:cs="Calibri"/>
                <w:sz w:val="16"/>
                <w:szCs w:val="16"/>
              </w:rPr>
            </w:pPr>
          </w:p>
        </w:tc>
      </w:tr>
      <w:tr w:rsidR="00AB0E2D" w:rsidRPr="00AB0E2D" w14:paraId="5221EE2A"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8EFB0F8"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lastRenderedPageBreak/>
              <w:t>31</w:t>
            </w:r>
          </w:p>
        </w:tc>
        <w:tc>
          <w:tcPr>
            <w:tcW w:w="4423" w:type="dxa"/>
            <w:tcBorders>
              <w:top w:val="nil"/>
              <w:left w:val="nil"/>
              <w:bottom w:val="single" w:sz="4" w:space="0" w:color="auto"/>
              <w:right w:val="single" w:sz="4" w:space="0" w:color="auto"/>
            </w:tcBorders>
            <w:vAlign w:val="bottom"/>
            <w:hideMark/>
          </w:tcPr>
          <w:p w14:paraId="0E64E626"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Bucşă ABS punte faţă</w:t>
            </w:r>
          </w:p>
        </w:tc>
        <w:tc>
          <w:tcPr>
            <w:tcW w:w="1597" w:type="dxa"/>
            <w:tcBorders>
              <w:top w:val="nil"/>
              <w:left w:val="nil"/>
              <w:bottom w:val="single" w:sz="4" w:space="0" w:color="auto"/>
              <w:right w:val="single" w:sz="4" w:space="0" w:color="auto"/>
            </w:tcBorders>
            <w:vAlign w:val="bottom"/>
            <w:hideMark/>
          </w:tcPr>
          <w:p w14:paraId="4FDE014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000 992 21 29</w:t>
            </w:r>
          </w:p>
        </w:tc>
        <w:tc>
          <w:tcPr>
            <w:tcW w:w="594" w:type="dxa"/>
            <w:tcBorders>
              <w:top w:val="nil"/>
              <w:left w:val="nil"/>
              <w:bottom w:val="single" w:sz="4" w:space="0" w:color="auto"/>
              <w:right w:val="single" w:sz="4" w:space="0" w:color="auto"/>
            </w:tcBorders>
            <w:vAlign w:val="bottom"/>
            <w:hideMark/>
          </w:tcPr>
          <w:p w14:paraId="12E46AA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FDC11F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18A9D1E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5E7367B" w14:textId="77777777" w:rsidR="00AB0E2D" w:rsidRPr="00AB0E2D" w:rsidRDefault="00AB0E2D" w:rsidP="00AB0E2D">
            <w:pPr>
              <w:jc w:val="center"/>
              <w:rPr>
                <w:rFonts w:ascii="Bookman Old Style" w:hAnsi="Bookman Old Style" w:cs="Calibri"/>
                <w:sz w:val="16"/>
                <w:szCs w:val="16"/>
              </w:rPr>
            </w:pPr>
          </w:p>
        </w:tc>
      </w:tr>
      <w:tr w:rsidR="00AB0E2D" w:rsidRPr="00AB0E2D" w14:paraId="0BDDA0FC"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ABAA728"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32</w:t>
            </w:r>
          </w:p>
        </w:tc>
        <w:tc>
          <w:tcPr>
            <w:tcW w:w="4423" w:type="dxa"/>
            <w:tcBorders>
              <w:top w:val="nil"/>
              <w:left w:val="nil"/>
              <w:bottom w:val="single" w:sz="4" w:space="0" w:color="auto"/>
              <w:right w:val="single" w:sz="4" w:space="0" w:color="auto"/>
            </w:tcBorders>
            <w:vAlign w:val="bottom"/>
            <w:hideMark/>
          </w:tcPr>
          <w:p w14:paraId="65ABAAEE"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Regulator presiune (WABCO)</w:t>
            </w:r>
          </w:p>
        </w:tc>
        <w:tc>
          <w:tcPr>
            <w:tcW w:w="1597" w:type="dxa"/>
            <w:tcBorders>
              <w:top w:val="nil"/>
              <w:left w:val="nil"/>
              <w:bottom w:val="single" w:sz="4" w:space="0" w:color="auto"/>
              <w:right w:val="single" w:sz="4" w:space="0" w:color="auto"/>
            </w:tcBorders>
            <w:vAlign w:val="bottom"/>
            <w:hideMark/>
          </w:tcPr>
          <w:p w14:paraId="05C960F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002 431 08 15</w:t>
            </w:r>
          </w:p>
        </w:tc>
        <w:tc>
          <w:tcPr>
            <w:tcW w:w="594" w:type="dxa"/>
            <w:tcBorders>
              <w:top w:val="nil"/>
              <w:left w:val="nil"/>
              <w:bottom w:val="single" w:sz="4" w:space="0" w:color="auto"/>
              <w:right w:val="single" w:sz="4" w:space="0" w:color="auto"/>
            </w:tcBorders>
            <w:vAlign w:val="bottom"/>
            <w:hideMark/>
          </w:tcPr>
          <w:p w14:paraId="199A1B9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821D96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559E4B4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4BB2DED" w14:textId="77777777" w:rsidR="00AB0E2D" w:rsidRPr="00AB0E2D" w:rsidRDefault="00AB0E2D" w:rsidP="00AB0E2D">
            <w:pPr>
              <w:jc w:val="center"/>
              <w:rPr>
                <w:rFonts w:ascii="Bookman Old Style" w:hAnsi="Bookman Old Style" w:cs="Calibri"/>
                <w:sz w:val="16"/>
                <w:szCs w:val="16"/>
              </w:rPr>
            </w:pPr>
          </w:p>
        </w:tc>
      </w:tr>
      <w:tr w:rsidR="00AB0E2D" w:rsidRPr="00AB0E2D" w14:paraId="3DF24E99"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075ACC0"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33</w:t>
            </w:r>
          </w:p>
        </w:tc>
        <w:tc>
          <w:tcPr>
            <w:tcW w:w="4423" w:type="dxa"/>
            <w:tcBorders>
              <w:top w:val="nil"/>
              <w:left w:val="nil"/>
              <w:bottom w:val="single" w:sz="4" w:space="0" w:color="auto"/>
              <w:right w:val="single" w:sz="4" w:space="0" w:color="auto"/>
            </w:tcBorders>
            <w:vAlign w:val="bottom"/>
            <w:hideMark/>
          </w:tcPr>
          <w:p w14:paraId="4D712D59"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Separator Haldex</w:t>
            </w:r>
          </w:p>
        </w:tc>
        <w:tc>
          <w:tcPr>
            <w:tcW w:w="1597" w:type="dxa"/>
            <w:tcBorders>
              <w:top w:val="nil"/>
              <w:left w:val="nil"/>
              <w:bottom w:val="single" w:sz="4" w:space="0" w:color="auto"/>
              <w:right w:val="single" w:sz="4" w:space="0" w:color="auto"/>
            </w:tcBorders>
            <w:vAlign w:val="bottom"/>
            <w:hideMark/>
          </w:tcPr>
          <w:p w14:paraId="09E582E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005 432 74 01</w:t>
            </w:r>
          </w:p>
        </w:tc>
        <w:tc>
          <w:tcPr>
            <w:tcW w:w="594" w:type="dxa"/>
            <w:tcBorders>
              <w:top w:val="nil"/>
              <w:left w:val="nil"/>
              <w:bottom w:val="single" w:sz="4" w:space="0" w:color="auto"/>
              <w:right w:val="single" w:sz="4" w:space="0" w:color="auto"/>
            </w:tcBorders>
            <w:vAlign w:val="bottom"/>
            <w:hideMark/>
          </w:tcPr>
          <w:p w14:paraId="44DAB98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60BFD9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650CF86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DA354A0" w14:textId="77777777" w:rsidR="00AB0E2D" w:rsidRPr="00AB0E2D" w:rsidRDefault="00AB0E2D" w:rsidP="00AB0E2D">
            <w:pPr>
              <w:jc w:val="center"/>
              <w:rPr>
                <w:rFonts w:ascii="Bookman Old Style" w:hAnsi="Bookman Old Style" w:cs="Calibri"/>
                <w:sz w:val="16"/>
                <w:szCs w:val="16"/>
              </w:rPr>
            </w:pPr>
          </w:p>
        </w:tc>
      </w:tr>
      <w:tr w:rsidR="00AB0E2D" w:rsidRPr="00AB0E2D" w14:paraId="7CD02167"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3BE2092"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34</w:t>
            </w:r>
          </w:p>
        </w:tc>
        <w:tc>
          <w:tcPr>
            <w:tcW w:w="4423" w:type="dxa"/>
            <w:tcBorders>
              <w:top w:val="nil"/>
              <w:left w:val="nil"/>
              <w:bottom w:val="single" w:sz="4" w:space="0" w:color="auto"/>
              <w:right w:val="single" w:sz="4" w:space="0" w:color="auto"/>
            </w:tcBorders>
            <w:vAlign w:val="bottom"/>
            <w:hideMark/>
          </w:tcPr>
          <w:p w14:paraId="7FF44479"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Valvă ABS punte faţă</w:t>
            </w:r>
          </w:p>
        </w:tc>
        <w:tc>
          <w:tcPr>
            <w:tcW w:w="1597" w:type="dxa"/>
            <w:tcBorders>
              <w:top w:val="nil"/>
              <w:left w:val="nil"/>
              <w:bottom w:val="single" w:sz="4" w:space="0" w:color="auto"/>
              <w:right w:val="single" w:sz="4" w:space="0" w:color="auto"/>
            </w:tcBorders>
            <w:vAlign w:val="bottom"/>
            <w:hideMark/>
          </w:tcPr>
          <w:p w14:paraId="58F3C21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004 429 60 44</w:t>
            </w:r>
          </w:p>
        </w:tc>
        <w:tc>
          <w:tcPr>
            <w:tcW w:w="594" w:type="dxa"/>
            <w:tcBorders>
              <w:top w:val="nil"/>
              <w:left w:val="nil"/>
              <w:bottom w:val="single" w:sz="4" w:space="0" w:color="auto"/>
              <w:right w:val="single" w:sz="4" w:space="0" w:color="auto"/>
            </w:tcBorders>
            <w:vAlign w:val="bottom"/>
            <w:hideMark/>
          </w:tcPr>
          <w:p w14:paraId="1A69574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646FD3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7C6DE5F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F1B7E7C" w14:textId="77777777" w:rsidR="00AB0E2D" w:rsidRPr="00AB0E2D" w:rsidRDefault="00AB0E2D" w:rsidP="00AB0E2D">
            <w:pPr>
              <w:jc w:val="center"/>
              <w:rPr>
                <w:rFonts w:ascii="Bookman Old Style" w:hAnsi="Bookman Old Style" w:cs="Calibri"/>
                <w:sz w:val="16"/>
                <w:szCs w:val="16"/>
              </w:rPr>
            </w:pPr>
          </w:p>
        </w:tc>
      </w:tr>
      <w:tr w:rsidR="00AB0E2D" w:rsidRPr="00AB0E2D" w14:paraId="3E985ACC"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79E5BC3"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35</w:t>
            </w:r>
          </w:p>
        </w:tc>
        <w:tc>
          <w:tcPr>
            <w:tcW w:w="4423" w:type="dxa"/>
            <w:tcBorders>
              <w:top w:val="nil"/>
              <w:left w:val="nil"/>
              <w:bottom w:val="single" w:sz="4" w:space="0" w:color="auto"/>
              <w:right w:val="single" w:sz="4" w:space="0" w:color="auto"/>
            </w:tcBorders>
            <w:vAlign w:val="bottom"/>
            <w:hideMark/>
          </w:tcPr>
          <w:p w14:paraId="71331EAE"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Supapă 2 căi</w:t>
            </w:r>
          </w:p>
        </w:tc>
        <w:tc>
          <w:tcPr>
            <w:tcW w:w="1597" w:type="dxa"/>
            <w:tcBorders>
              <w:top w:val="nil"/>
              <w:left w:val="nil"/>
              <w:bottom w:val="single" w:sz="4" w:space="0" w:color="auto"/>
              <w:right w:val="single" w:sz="4" w:space="0" w:color="auto"/>
            </w:tcBorders>
            <w:vAlign w:val="bottom"/>
            <w:hideMark/>
          </w:tcPr>
          <w:p w14:paraId="512CE70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001 429 24 44</w:t>
            </w:r>
          </w:p>
        </w:tc>
        <w:tc>
          <w:tcPr>
            <w:tcW w:w="594" w:type="dxa"/>
            <w:tcBorders>
              <w:top w:val="nil"/>
              <w:left w:val="nil"/>
              <w:bottom w:val="single" w:sz="4" w:space="0" w:color="auto"/>
              <w:right w:val="single" w:sz="4" w:space="0" w:color="auto"/>
            </w:tcBorders>
            <w:vAlign w:val="bottom"/>
            <w:hideMark/>
          </w:tcPr>
          <w:p w14:paraId="42A8E90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5000BA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4DCAFCC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F50173C" w14:textId="77777777" w:rsidR="00AB0E2D" w:rsidRPr="00AB0E2D" w:rsidRDefault="00AB0E2D" w:rsidP="00AB0E2D">
            <w:pPr>
              <w:jc w:val="center"/>
              <w:rPr>
                <w:rFonts w:ascii="Bookman Old Style" w:hAnsi="Bookman Old Style" w:cs="Calibri"/>
                <w:sz w:val="16"/>
                <w:szCs w:val="16"/>
              </w:rPr>
            </w:pPr>
          </w:p>
        </w:tc>
      </w:tr>
      <w:tr w:rsidR="00AB0E2D" w:rsidRPr="00AB0E2D" w14:paraId="6C847B4E"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5E023A4"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36</w:t>
            </w:r>
          </w:p>
        </w:tc>
        <w:tc>
          <w:tcPr>
            <w:tcW w:w="4423" w:type="dxa"/>
            <w:tcBorders>
              <w:top w:val="nil"/>
              <w:left w:val="nil"/>
              <w:bottom w:val="single" w:sz="4" w:space="0" w:color="auto"/>
              <w:right w:val="single" w:sz="4" w:space="0" w:color="auto"/>
            </w:tcBorders>
            <w:vAlign w:val="bottom"/>
            <w:hideMark/>
          </w:tcPr>
          <w:p w14:paraId="32C43B1F"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Furtun frână faţă</w:t>
            </w:r>
          </w:p>
        </w:tc>
        <w:tc>
          <w:tcPr>
            <w:tcW w:w="1597" w:type="dxa"/>
            <w:tcBorders>
              <w:top w:val="nil"/>
              <w:left w:val="nil"/>
              <w:bottom w:val="single" w:sz="4" w:space="0" w:color="auto"/>
              <w:right w:val="single" w:sz="4" w:space="0" w:color="auto"/>
            </w:tcBorders>
            <w:vAlign w:val="bottom"/>
            <w:hideMark/>
          </w:tcPr>
          <w:p w14:paraId="2D1CE78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000 429 92 35</w:t>
            </w:r>
          </w:p>
        </w:tc>
        <w:tc>
          <w:tcPr>
            <w:tcW w:w="594" w:type="dxa"/>
            <w:tcBorders>
              <w:top w:val="nil"/>
              <w:left w:val="nil"/>
              <w:bottom w:val="single" w:sz="4" w:space="0" w:color="auto"/>
              <w:right w:val="single" w:sz="4" w:space="0" w:color="auto"/>
            </w:tcBorders>
            <w:vAlign w:val="bottom"/>
            <w:hideMark/>
          </w:tcPr>
          <w:p w14:paraId="48EA387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C864AE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26F4A04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1B51F75" w14:textId="77777777" w:rsidR="00AB0E2D" w:rsidRPr="00AB0E2D" w:rsidRDefault="00AB0E2D" w:rsidP="00AB0E2D">
            <w:pPr>
              <w:jc w:val="center"/>
              <w:rPr>
                <w:rFonts w:ascii="Bookman Old Style" w:hAnsi="Bookman Old Style" w:cs="Calibri"/>
                <w:sz w:val="16"/>
                <w:szCs w:val="16"/>
              </w:rPr>
            </w:pPr>
          </w:p>
        </w:tc>
      </w:tr>
      <w:tr w:rsidR="00AB0E2D" w:rsidRPr="00AB0E2D" w14:paraId="54122C57"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17B5B32"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37</w:t>
            </w:r>
          </w:p>
        </w:tc>
        <w:tc>
          <w:tcPr>
            <w:tcW w:w="4423" w:type="dxa"/>
            <w:tcBorders>
              <w:top w:val="nil"/>
              <w:left w:val="nil"/>
              <w:bottom w:val="single" w:sz="4" w:space="0" w:color="auto"/>
              <w:right w:val="single" w:sz="4" w:space="0" w:color="auto"/>
            </w:tcBorders>
            <w:vAlign w:val="bottom"/>
            <w:hideMark/>
          </w:tcPr>
          <w:p w14:paraId="64664A61"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Furtun frână spate</w:t>
            </w:r>
          </w:p>
        </w:tc>
        <w:tc>
          <w:tcPr>
            <w:tcW w:w="1597" w:type="dxa"/>
            <w:tcBorders>
              <w:top w:val="nil"/>
              <w:left w:val="nil"/>
              <w:bottom w:val="single" w:sz="4" w:space="0" w:color="auto"/>
              <w:right w:val="single" w:sz="4" w:space="0" w:color="auto"/>
            </w:tcBorders>
            <w:vAlign w:val="bottom"/>
            <w:hideMark/>
          </w:tcPr>
          <w:p w14:paraId="4340547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000 420 02 48</w:t>
            </w:r>
          </w:p>
        </w:tc>
        <w:tc>
          <w:tcPr>
            <w:tcW w:w="594" w:type="dxa"/>
            <w:tcBorders>
              <w:top w:val="nil"/>
              <w:left w:val="nil"/>
              <w:bottom w:val="single" w:sz="4" w:space="0" w:color="auto"/>
              <w:right w:val="single" w:sz="4" w:space="0" w:color="auto"/>
            </w:tcBorders>
            <w:vAlign w:val="bottom"/>
            <w:hideMark/>
          </w:tcPr>
          <w:p w14:paraId="15F4276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299592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5FFE6E8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EE436AC" w14:textId="77777777" w:rsidR="00AB0E2D" w:rsidRPr="00AB0E2D" w:rsidRDefault="00AB0E2D" w:rsidP="00AB0E2D">
            <w:pPr>
              <w:jc w:val="center"/>
              <w:rPr>
                <w:rFonts w:ascii="Bookman Old Style" w:hAnsi="Bookman Old Style" w:cs="Calibri"/>
                <w:sz w:val="16"/>
                <w:szCs w:val="16"/>
              </w:rPr>
            </w:pPr>
          </w:p>
        </w:tc>
      </w:tr>
      <w:tr w:rsidR="00AB0E2D" w:rsidRPr="00AB0E2D" w14:paraId="12DD8F26"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83BE6DC"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38</w:t>
            </w:r>
          </w:p>
        </w:tc>
        <w:tc>
          <w:tcPr>
            <w:tcW w:w="4423" w:type="dxa"/>
            <w:tcBorders>
              <w:top w:val="nil"/>
              <w:left w:val="nil"/>
              <w:bottom w:val="single" w:sz="4" w:space="0" w:color="auto"/>
              <w:right w:val="single" w:sz="4" w:space="0" w:color="auto"/>
            </w:tcBorders>
            <w:vAlign w:val="bottom"/>
            <w:hideMark/>
          </w:tcPr>
          <w:p w14:paraId="0D147D49"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Butuc spate</w:t>
            </w:r>
          </w:p>
        </w:tc>
        <w:tc>
          <w:tcPr>
            <w:tcW w:w="1597" w:type="dxa"/>
            <w:tcBorders>
              <w:top w:val="nil"/>
              <w:left w:val="nil"/>
              <w:bottom w:val="single" w:sz="4" w:space="0" w:color="auto"/>
              <w:right w:val="single" w:sz="4" w:space="0" w:color="auto"/>
            </w:tcBorders>
            <w:vAlign w:val="bottom"/>
            <w:hideMark/>
          </w:tcPr>
          <w:p w14:paraId="66171A8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000 356 04 01</w:t>
            </w:r>
          </w:p>
        </w:tc>
        <w:tc>
          <w:tcPr>
            <w:tcW w:w="594" w:type="dxa"/>
            <w:tcBorders>
              <w:top w:val="nil"/>
              <w:left w:val="nil"/>
              <w:bottom w:val="single" w:sz="4" w:space="0" w:color="auto"/>
              <w:right w:val="single" w:sz="4" w:space="0" w:color="auto"/>
            </w:tcBorders>
            <w:vAlign w:val="bottom"/>
            <w:hideMark/>
          </w:tcPr>
          <w:p w14:paraId="1F62ACE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78FE24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6</w:t>
            </w:r>
          </w:p>
        </w:tc>
        <w:tc>
          <w:tcPr>
            <w:tcW w:w="1080" w:type="dxa"/>
            <w:tcBorders>
              <w:top w:val="nil"/>
              <w:left w:val="nil"/>
              <w:bottom w:val="single" w:sz="4" w:space="0" w:color="auto"/>
              <w:right w:val="single" w:sz="4" w:space="0" w:color="auto"/>
            </w:tcBorders>
            <w:noWrap/>
            <w:vAlign w:val="bottom"/>
            <w:hideMark/>
          </w:tcPr>
          <w:p w14:paraId="55E9694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678C9AB" w14:textId="77777777" w:rsidR="00AB0E2D" w:rsidRPr="00AB0E2D" w:rsidRDefault="00AB0E2D" w:rsidP="00AB0E2D">
            <w:pPr>
              <w:jc w:val="center"/>
              <w:rPr>
                <w:rFonts w:ascii="Bookman Old Style" w:hAnsi="Bookman Old Style" w:cs="Calibri"/>
                <w:sz w:val="16"/>
                <w:szCs w:val="16"/>
              </w:rPr>
            </w:pPr>
          </w:p>
        </w:tc>
      </w:tr>
      <w:tr w:rsidR="00AB0E2D" w:rsidRPr="00AB0E2D" w14:paraId="756EBE63"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8C9592E"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39</w:t>
            </w:r>
          </w:p>
        </w:tc>
        <w:tc>
          <w:tcPr>
            <w:tcW w:w="4423" w:type="dxa"/>
            <w:tcBorders>
              <w:top w:val="nil"/>
              <w:left w:val="nil"/>
              <w:bottom w:val="single" w:sz="4" w:space="0" w:color="auto"/>
              <w:right w:val="single" w:sz="4" w:space="0" w:color="auto"/>
            </w:tcBorders>
            <w:vAlign w:val="bottom"/>
            <w:hideMark/>
          </w:tcPr>
          <w:p w14:paraId="3F6F1247"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Planetară</w:t>
            </w:r>
          </w:p>
        </w:tc>
        <w:tc>
          <w:tcPr>
            <w:tcW w:w="1597" w:type="dxa"/>
            <w:tcBorders>
              <w:top w:val="nil"/>
              <w:left w:val="nil"/>
              <w:bottom w:val="single" w:sz="4" w:space="0" w:color="auto"/>
              <w:right w:val="single" w:sz="4" w:space="0" w:color="auto"/>
            </w:tcBorders>
            <w:vAlign w:val="bottom"/>
            <w:hideMark/>
          </w:tcPr>
          <w:p w14:paraId="231CFC1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000 353 12 35</w:t>
            </w:r>
          </w:p>
        </w:tc>
        <w:tc>
          <w:tcPr>
            <w:tcW w:w="594" w:type="dxa"/>
            <w:tcBorders>
              <w:top w:val="nil"/>
              <w:left w:val="nil"/>
              <w:bottom w:val="single" w:sz="4" w:space="0" w:color="auto"/>
              <w:right w:val="single" w:sz="4" w:space="0" w:color="auto"/>
            </w:tcBorders>
            <w:vAlign w:val="bottom"/>
            <w:hideMark/>
          </w:tcPr>
          <w:p w14:paraId="29FFF77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bCs/>
                <w:color w:val="000000"/>
                <w:sz w:val="16"/>
                <w:szCs w:val="16"/>
              </w:rPr>
              <w:t>Buc</w:t>
            </w:r>
          </w:p>
        </w:tc>
        <w:tc>
          <w:tcPr>
            <w:tcW w:w="1000" w:type="dxa"/>
            <w:tcBorders>
              <w:top w:val="nil"/>
              <w:left w:val="nil"/>
              <w:bottom w:val="single" w:sz="4" w:space="0" w:color="auto"/>
              <w:right w:val="single" w:sz="4" w:space="0" w:color="auto"/>
            </w:tcBorders>
            <w:vAlign w:val="bottom"/>
            <w:hideMark/>
          </w:tcPr>
          <w:p w14:paraId="5BC471E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bCs/>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1A52B28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1982921" w14:textId="77777777" w:rsidR="00AB0E2D" w:rsidRPr="00AB0E2D" w:rsidRDefault="00AB0E2D" w:rsidP="00AB0E2D">
            <w:pPr>
              <w:jc w:val="center"/>
              <w:rPr>
                <w:rFonts w:ascii="Bookman Old Style" w:hAnsi="Bookman Old Style" w:cs="Calibri"/>
                <w:sz w:val="16"/>
                <w:szCs w:val="16"/>
              </w:rPr>
            </w:pPr>
          </w:p>
        </w:tc>
      </w:tr>
      <w:tr w:rsidR="00AB0E2D" w:rsidRPr="00AB0E2D" w14:paraId="08521378"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48ACF48"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40</w:t>
            </w:r>
          </w:p>
        </w:tc>
        <w:tc>
          <w:tcPr>
            <w:tcW w:w="4423" w:type="dxa"/>
            <w:tcBorders>
              <w:top w:val="nil"/>
              <w:left w:val="nil"/>
              <w:bottom w:val="single" w:sz="4" w:space="0" w:color="auto"/>
              <w:right w:val="single" w:sz="4" w:space="0" w:color="auto"/>
            </w:tcBorders>
            <w:vAlign w:val="bottom"/>
            <w:hideMark/>
          </w:tcPr>
          <w:p w14:paraId="4C3EC59D"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Fuzetă spate </w:t>
            </w:r>
          </w:p>
        </w:tc>
        <w:tc>
          <w:tcPr>
            <w:tcW w:w="1597" w:type="dxa"/>
            <w:tcBorders>
              <w:top w:val="nil"/>
              <w:left w:val="nil"/>
              <w:bottom w:val="single" w:sz="4" w:space="0" w:color="auto"/>
              <w:right w:val="single" w:sz="4" w:space="0" w:color="auto"/>
            </w:tcBorders>
            <w:vAlign w:val="bottom"/>
            <w:hideMark/>
          </w:tcPr>
          <w:p w14:paraId="1F2FE45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000 357 02 05</w:t>
            </w:r>
          </w:p>
        </w:tc>
        <w:tc>
          <w:tcPr>
            <w:tcW w:w="594" w:type="dxa"/>
            <w:tcBorders>
              <w:top w:val="nil"/>
              <w:left w:val="nil"/>
              <w:bottom w:val="single" w:sz="4" w:space="0" w:color="auto"/>
              <w:right w:val="single" w:sz="4" w:space="0" w:color="auto"/>
            </w:tcBorders>
            <w:vAlign w:val="bottom"/>
            <w:hideMark/>
          </w:tcPr>
          <w:p w14:paraId="0B56A77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662F78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6DBF404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D11A0C8" w14:textId="77777777" w:rsidR="00AB0E2D" w:rsidRPr="00AB0E2D" w:rsidRDefault="00AB0E2D" w:rsidP="00AB0E2D">
            <w:pPr>
              <w:jc w:val="center"/>
              <w:rPr>
                <w:rFonts w:ascii="Bookman Old Style" w:hAnsi="Bookman Old Style" w:cs="Calibri"/>
                <w:sz w:val="16"/>
                <w:szCs w:val="16"/>
              </w:rPr>
            </w:pPr>
          </w:p>
        </w:tc>
      </w:tr>
      <w:tr w:rsidR="00AB0E2D" w:rsidRPr="00AB0E2D" w14:paraId="1B7261C7"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FC18AE8"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41</w:t>
            </w:r>
          </w:p>
        </w:tc>
        <w:tc>
          <w:tcPr>
            <w:tcW w:w="4423" w:type="dxa"/>
            <w:tcBorders>
              <w:top w:val="nil"/>
              <w:left w:val="nil"/>
              <w:bottom w:val="single" w:sz="4" w:space="0" w:color="auto"/>
              <w:right w:val="single" w:sz="4" w:space="0" w:color="auto"/>
            </w:tcBorders>
            <w:vAlign w:val="bottom"/>
            <w:hideMark/>
          </w:tcPr>
          <w:p w14:paraId="4EFAB57B"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Şuruburi prindere fuzetă</w:t>
            </w:r>
          </w:p>
        </w:tc>
        <w:tc>
          <w:tcPr>
            <w:tcW w:w="1597" w:type="dxa"/>
            <w:tcBorders>
              <w:top w:val="nil"/>
              <w:left w:val="nil"/>
              <w:bottom w:val="single" w:sz="4" w:space="0" w:color="auto"/>
              <w:right w:val="single" w:sz="4" w:space="0" w:color="auto"/>
            </w:tcBorders>
            <w:vAlign w:val="bottom"/>
            <w:hideMark/>
          </w:tcPr>
          <w:p w14:paraId="0311094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013 990 19 01</w:t>
            </w:r>
          </w:p>
        </w:tc>
        <w:tc>
          <w:tcPr>
            <w:tcW w:w="594" w:type="dxa"/>
            <w:tcBorders>
              <w:top w:val="nil"/>
              <w:left w:val="nil"/>
              <w:bottom w:val="single" w:sz="4" w:space="0" w:color="auto"/>
              <w:right w:val="single" w:sz="4" w:space="0" w:color="auto"/>
            </w:tcBorders>
            <w:vAlign w:val="bottom"/>
            <w:hideMark/>
          </w:tcPr>
          <w:p w14:paraId="3F9E8BB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063B76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50</w:t>
            </w:r>
          </w:p>
        </w:tc>
        <w:tc>
          <w:tcPr>
            <w:tcW w:w="1080" w:type="dxa"/>
            <w:tcBorders>
              <w:top w:val="nil"/>
              <w:left w:val="nil"/>
              <w:bottom w:val="single" w:sz="4" w:space="0" w:color="auto"/>
              <w:right w:val="single" w:sz="4" w:space="0" w:color="auto"/>
            </w:tcBorders>
            <w:noWrap/>
            <w:vAlign w:val="bottom"/>
            <w:hideMark/>
          </w:tcPr>
          <w:p w14:paraId="4C80419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F61F149" w14:textId="77777777" w:rsidR="00AB0E2D" w:rsidRPr="00AB0E2D" w:rsidRDefault="00AB0E2D" w:rsidP="00AB0E2D">
            <w:pPr>
              <w:jc w:val="center"/>
              <w:rPr>
                <w:rFonts w:ascii="Bookman Old Style" w:hAnsi="Bookman Old Style" w:cs="Calibri"/>
                <w:sz w:val="16"/>
                <w:szCs w:val="16"/>
              </w:rPr>
            </w:pPr>
          </w:p>
        </w:tc>
      </w:tr>
      <w:tr w:rsidR="00AB0E2D" w:rsidRPr="00AB0E2D" w14:paraId="7E357506"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E1DC445"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42</w:t>
            </w:r>
          </w:p>
        </w:tc>
        <w:tc>
          <w:tcPr>
            <w:tcW w:w="4423" w:type="dxa"/>
            <w:tcBorders>
              <w:top w:val="nil"/>
              <w:left w:val="nil"/>
              <w:bottom w:val="single" w:sz="4" w:space="0" w:color="auto"/>
              <w:right w:val="single" w:sz="4" w:space="0" w:color="auto"/>
            </w:tcBorders>
            <w:vAlign w:val="bottom"/>
            <w:hideMark/>
          </w:tcPr>
          <w:p w14:paraId="26FF4EA7"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Piuliţă fuzetă</w:t>
            </w:r>
          </w:p>
        </w:tc>
        <w:tc>
          <w:tcPr>
            <w:tcW w:w="1597" w:type="dxa"/>
            <w:tcBorders>
              <w:top w:val="nil"/>
              <w:left w:val="nil"/>
              <w:bottom w:val="single" w:sz="4" w:space="0" w:color="auto"/>
              <w:right w:val="single" w:sz="4" w:space="0" w:color="auto"/>
            </w:tcBorders>
            <w:vAlign w:val="bottom"/>
            <w:hideMark/>
          </w:tcPr>
          <w:p w14:paraId="2B79305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000 990 32 60</w:t>
            </w:r>
          </w:p>
        </w:tc>
        <w:tc>
          <w:tcPr>
            <w:tcW w:w="594" w:type="dxa"/>
            <w:tcBorders>
              <w:top w:val="nil"/>
              <w:left w:val="nil"/>
              <w:bottom w:val="single" w:sz="4" w:space="0" w:color="auto"/>
              <w:right w:val="single" w:sz="4" w:space="0" w:color="auto"/>
            </w:tcBorders>
            <w:vAlign w:val="bottom"/>
            <w:hideMark/>
          </w:tcPr>
          <w:p w14:paraId="6341358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7AE67E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6</w:t>
            </w:r>
          </w:p>
        </w:tc>
        <w:tc>
          <w:tcPr>
            <w:tcW w:w="1080" w:type="dxa"/>
            <w:tcBorders>
              <w:top w:val="nil"/>
              <w:left w:val="nil"/>
              <w:bottom w:val="single" w:sz="4" w:space="0" w:color="auto"/>
              <w:right w:val="single" w:sz="4" w:space="0" w:color="auto"/>
            </w:tcBorders>
            <w:noWrap/>
            <w:vAlign w:val="bottom"/>
            <w:hideMark/>
          </w:tcPr>
          <w:p w14:paraId="58D52B8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4F32094" w14:textId="77777777" w:rsidR="00AB0E2D" w:rsidRPr="00AB0E2D" w:rsidRDefault="00AB0E2D" w:rsidP="00AB0E2D">
            <w:pPr>
              <w:jc w:val="center"/>
              <w:rPr>
                <w:rFonts w:ascii="Bookman Old Style" w:hAnsi="Bookman Old Style" w:cs="Calibri"/>
                <w:sz w:val="16"/>
                <w:szCs w:val="16"/>
              </w:rPr>
            </w:pPr>
          </w:p>
        </w:tc>
      </w:tr>
      <w:tr w:rsidR="00AB0E2D" w:rsidRPr="00AB0E2D" w14:paraId="4CCC9401"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3D76E46"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43</w:t>
            </w:r>
          </w:p>
        </w:tc>
        <w:tc>
          <w:tcPr>
            <w:tcW w:w="4423" w:type="dxa"/>
            <w:tcBorders>
              <w:top w:val="nil"/>
              <w:left w:val="nil"/>
              <w:bottom w:val="single" w:sz="4" w:space="0" w:color="auto"/>
              <w:right w:val="single" w:sz="4" w:space="0" w:color="auto"/>
            </w:tcBorders>
            <w:vAlign w:val="bottom"/>
            <w:hideMark/>
          </w:tcPr>
          <w:p w14:paraId="5AAE6073"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Siguranţă piuliţă fuzetă</w:t>
            </w:r>
          </w:p>
        </w:tc>
        <w:tc>
          <w:tcPr>
            <w:tcW w:w="1597" w:type="dxa"/>
            <w:tcBorders>
              <w:top w:val="nil"/>
              <w:left w:val="nil"/>
              <w:bottom w:val="single" w:sz="4" w:space="0" w:color="auto"/>
              <w:right w:val="single" w:sz="4" w:space="0" w:color="auto"/>
            </w:tcBorders>
            <w:vAlign w:val="bottom"/>
            <w:hideMark/>
          </w:tcPr>
          <w:p w14:paraId="6EB700A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000 353 12 73</w:t>
            </w:r>
          </w:p>
        </w:tc>
        <w:tc>
          <w:tcPr>
            <w:tcW w:w="594" w:type="dxa"/>
            <w:tcBorders>
              <w:top w:val="nil"/>
              <w:left w:val="nil"/>
              <w:bottom w:val="single" w:sz="4" w:space="0" w:color="auto"/>
              <w:right w:val="single" w:sz="4" w:space="0" w:color="auto"/>
            </w:tcBorders>
            <w:vAlign w:val="bottom"/>
            <w:hideMark/>
          </w:tcPr>
          <w:p w14:paraId="7DA00D0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021D9E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15</w:t>
            </w:r>
          </w:p>
        </w:tc>
        <w:tc>
          <w:tcPr>
            <w:tcW w:w="1080" w:type="dxa"/>
            <w:tcBorders>
              <w:top w:val="nil"/>
              <w:left w:val="nil"/>
              <w:bottom w:val="single" w:sz="4" w:space="0" w:color="auto"/>
              <w:right w:val="single" w:sz="4" w:space="0" w:color="auto"/>
            </w:tcBorders>
            <w:noWrap/>
            <w:vAlign w:val="bottom"/>
            <w:hideMark/>
          </w:tcPr>
          <w:p w14:paraId="2DB2657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FEA5BB2" w14:textId="77777777" w:rsidR="00AB0E2D" w:rsidRPr="00AB0E2D" w:rsidRDefault="00AB0E2D" w:rsidP="00AB0E2D">
            <w:pPr>
              <w:jc w:val="center"/>
              <w:rPr>
                <w:rFonts w:ascii="Bookman Old Style" w:hAnsi="Bookman Old Style" w:cs="Calibri"/>
                <w:sz w:val="16"/>
                <w:szCs w:val="16"/>
              </w:rPr>
            </w:pPr>
          </w:p>
        </w:tc>
      </w:tr>
      <w:tr w:rsidR="00AB0E2D" w:rsidRPr="00AB0E2D" w14:paraId="0A738E79"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F56CA1F"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44</w:t>
            </w:r>
          </w:p>
        </w:tc>
        <w:tc>
          <w:tcPr>
            <w:tcW w:w="4423" w:type="dxa"/>
            <w:tcBorders>
              <w:top w:val="nil"/>
              <w:left w:val="nil"/>
              <w:bottom w:val="single" w:sz="4" w:space="0" w:color="auto"/>
              <w:right w:val="single" w:sz="4" w:space="0" w:color="auto"/>
            </w:tcBorders>
            <w:vAlign w:val="bottom"/>
            <w:hideMark/>
          </w:tcPr>
          <w:p w14:paraId="1F94E659"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Deflector butuc</w:t>
            </w:r>
          </w:p>
        </w:tc>
        <w:tc>
          <w:tcPr>
            <w:tcW w:w="1597" w:type="dxa"/>
            <w:tcBorders>
              <w:top w:val="nil"/>
              <w:left w:val="nil"/>
              <w:bottom w:val="single" w:sz="4" w:space="0" w:color="auto"/>
              <w:right w:val="single" w:sz="4" w:space="0" w:color="auto"/>
            </w:tcBorders>
            <w:vAlign w:val="bottom"/>
            <w:hideMark/>
          </w:tcPr>
          <w:p w14:paraId="2E55AB1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000 356 04 82</w:t>
            </w:r>
          </w:p>
        </w:tc>
        <w:tc>
          <w:tcPr>
            <w:tcW w:w="594" w:type="dxa"/>
            <w:tcBorders>
              <w:top w:val="nil"/>
              <w:left w:val="nil"/>
              <w:bottom w:val="single" w:sz="4" w:space="0" w:color="auto"/>
              <w:right w:val="single" w:sz="4" w:space="0" w:color="auto"/>
            </w:tcBorders>
            <w:vAlign w:val="bottom"/>
            <w:hideMark/>
          </w:tcPr>
          <w:p w14:paraId="279070A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B3DDF4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3FAC6EC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521BD9A" w14:textId="77777777" w:rsidR="00AB0E2D" w:rsidRPr="00AB0E2D" w:rsidRDefault="00AB0E2D" w:rsidP="00AB0E2D">
            <w:pPr>
              <w:jc w:val="center"/>
              <w:rPr>
                <w:rFonts w:ascii="Bookman Old Style" w:hAnsi="Bookman Old Style" w:cs="Calibri"/>
                <w:sz w:val="16"/>
                <w:szCs w:val="16"/>
              </w:rPr>
            </w:pPr>
          </w:p>
        </w:tc>
      </w:tr>
      <w:tr w:rsidR="00AB0E2D" w:rsidRPr="00AB0E2D" w14:paraId="413064A5"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E2D5D0D"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45</w:t>
            </w:r>
          </w:p>
        </w:tc>
        <w:tc>
          <w:tcPr>
            <w:tcW w:w="4423" w:type="dxa"/>
            <w:tcBorders>
              <w:top w:val="nil"/>
              <w:left w:val="nil"/>
              <w:bottom w:val="single" w:sz="4" w:space="0" w:color="auto"/>
              <w:right w:val="single" w:sz="4" w:space="0" w:color="auto"/>
            </w:tcBorders>
            <w:vAlign w:val="bottom"/>
            <w:hideMark/>
          </w:tcPr>
          <w:p w14:paraId="7D576BD3"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Garnitura planetara (capac)</w:t>
            </w:r>
          </w:p>
        </w:tc>
        <w:tc>
          <w:tcPr>
            <w:tcW w:w="1597" w:type="dxa"/>
            <w:tcBorders>
              <w:top w:val="nil"/>
              <w:left w:val="nil"/>
              <w:bottom w:val="single" w:sz="4" w:space="0" w:color="auto"/>
              <w:right w:val="single" w:sz="4" w:space="0" w:color="auto"/>
            </w:tcBorders>
            <w:vAlign w:val="bottom"/>
            <w:hideMark/>
          </w:tcPr>
          <w:p w14:paraId="1DD06F0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000 353 06 80</w:t>
            </w:r>
          </w:p>
        </w:tc>
        <w:tc>
          <w:tcPr>
            <w:tcW w:w="594" w:type="dxa"/>
            <w:tcBorders>
              <w:top w:val="nil"/>
              <w:left w:val="nil"/>
              <w:bottom w:val="single" w:sz="4" w:space="0" w:color="auto"/>
              <w:right w:val="single" w:sz="4" w:space="0" w:color="auto"/>
            </w:tcBorders>
            <w:vAlign w:val="bottom"/>
            <w:hideMark/>
          </w:tcPr>
          <w:p w14:paraId="603FE5E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E64065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2E542A9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DF3E8A1" w14:textId="77777777" w:rsidR="00AB0E2D" w:rsidRPr="00AB0E2D" w:rsidRDefault="00AB0E2D" w:rsidP="00AB0E2D">
            <w:pPr>
              <w:jc w:val="center"/>
              <w:rPr>
                <w:rFonts w:ascii="Bookman Old Style" w:hAnsi="Bookman Old Style" w:cs="Calibri"/>
                <w:sz w:val="16"/>
                <w:szCs w:val="16"/>
              </w:rPr>
            </w:pPr>
          </w:p>
        </w:tc>
      </w:tr>
      <w:tr w:rsidR="00AB0E2D" w:rsidRPr="00AB0E2D" w14:paraId="30189179"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891E707"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46</w:t>
            </w:r>
          </w:p>
        </w:tc>
        <w:tc>
          <w:tcPr>
            <w:tcW w:w="4423" w:type="dxa"/>
            <w:tcBorders>
              <w:top w:val="nil"/>
              <w:left w:val="nil"/>
              <w:bottom w:val="single" w:sz="4" w:space="0" w:color="auto"/>
              <w:right w:val="single" w:sz="4" w:space="0" w:color="auto"/>
            </w:tcBorders>
            <w:vAlign w:val="bottom"/>
            <w:hideMark/>
          </w:tcPr>
          <w:p w14:paraId="1058F6A0"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Prezon roată spate</w:t>
            </w:r>
          </w:p>
        </w:tc>
        <w:tc>
          <w:tcPr>
            <w:tcW w:w="1597" w:type="dxa"/>
            <w:tcBorders>
              <w:top w:val="nil"/>
              <w:left w:val="nil"/>
              <w:bottom w:val="single" w:sz="4" w:space="0" w:color="auto"/>
              <w:right w:val="single" w:sz="4" w:space="0" w:color="auto"/>
            </w:tcBorders>
            <w:vAlign w:val="bottom"/>
            <w:hideMark/>
          </w:tcPr>
          <w:p w14:paraId="3FFA0E0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000 401 13 71</w:t>
            </w:r>
          </w:p>
        </w:tc>
        <w:tc>
          <w:tcPr>
            <w:tcW w:w="594" w:type="dxa"/>
            <w:tcBorders>
              <w:top w:val="nil"/>
              <w:left w:val="nil"/>
              <w:bottom w:val="single" w:sz="4" w:space="0" w:color="auto"/>
              <w:right w:val="single" w:sz="4" w:space="0" w:color="auto"/>
            </w:tcBorders>
            <w:vAlign w:val="bottom"/>
            <w:hideMark/>
          </w:tcPr>
          <w:p w14:paraId="76F7E07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E6B974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200</w:t>
            </w:r>
          </w:p>
        </w:tc>
        <w:tc>
          <w:tcPr>
            <w:tcW w:w="1080" w:type="dxa"/>
            <w:tcBorders>
              <w:top w:val="nil"/>
              <w:left w:val="nil"/>
              <w:bottom w:val="single" w:sz="4" w:space="0" w:color="auto"/>
              <w:right w:val="single" w:sz="4" w:space="0" w:color="auto"/>
            </w:tcBorders>
            <w:noWrap/>
            <w:vAlign w:val="bottom"/>
            <w:hideMark/>
          </w:tcPr>
          <w:p w14:paraId="2097CC2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A80891A" w14:textId="77777777" w:rsidR="00AB0E2D" w:rsidRPr="00AB0E2D" w:rsidRDefault="00AB0E2D" w:rsidP="00AB0E2D">
            <w:pPr>
              <w:jc w:val="center"/>
              <w:rPr>
                <w:rFonts w:ascii="Bookman Old Style" w:hAnsi="Bookman Old Style" w:cs="Calibri"/>
                <w:sz w:val="16"/>
                <w:szCs w:val="16"/>
              </w:rPr>
            </w:pPr>
          </w:p>
        </w:tc>
      </w:tr>
      <w:tr w:rsidR="00AB0E2D" w:rsidRPr="00AB0E2D" w14:paraId="3C6237AD"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9919F81"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47</w:t>
            </w:r>
          </w:p>
        </w:tc>
        <w:tc>
          <w:tcPr>
            <w:tcW w:w="4423" w:type="dxa"/>
            <w:tcBorders>
              <w:top w:val="nil"/>
              <w:left w:val="nil"/>
              <w:bottom w:val="single" w:sz="4" w:space="0" w:color="auto"/>
              <w:right w:val="single" w:sz="4" w:space="0" w:color="auto"/>
            </w:tcBorders>
            <w:vAlign w:val="bottom"/>
            <w:hideMark/>
          </w:tcPr>
          <w:p w14:paraId="22A0FBD2"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Piuliţă prezon H30</w:t>
            </w:r>
          </w:p>
        </w:tc>
        <w:tc>
          <w:tcPr>
            <w:tcW w:w="1597" w:type="dxa"/>
            <w:tcBorders>
              <w:top w:val="nil"/>
              <w:left w:val="nil"/>
              <w:bottom w:val="single" w:sz="4" w:space="0" w:color="auto"/>
              <w:right w:val="single" w:sz="4" w:space="0" w:color="auto"/>
            </w:tcBorders>
            <w:vAlign w:val="bottom"/>
            <w:hideMark/>
          </w:tcPr>
          <w:p w14:paraId="14E9669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N 074361022205</w:t>
            </w:r>
          </w:p>
        </w:tc>
        <w:tc>
          <w:tcPr>
            <w:tcW w:w="594" w:type="dxa"/>
            <w:tcBorders>
              <w:top w:val="nil"/>
              <w:left w:val="nil"/>
              <w:bottom w:val="single" w:sz="4" w:space="0" w:color="auto"/>
              <w:right w:val="single" w:sz="4" w:space="0" w:color="auto"/>
            </w:tcBorders>
            <w:vAlign w:val="bottom"/>
            <w:hideMark/>
          </w:tcPr>
          <w:p w14:paraId="59120E7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4C0DF7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200</w:t>
            </w:r>
          </w:p>
        </w:tc>
        <w:tc>
          <w:tcPr>
            <w:tcW w:w="1080" w:type="dxa"/>
            <w:tcBorders>
              <w:top w:val="nil"/>
              <w:left w:val="nil"/>
              <w:bottom w:val="single" w:sz="4" w:space="0" w:color="auto"/>
              <w:right w:val="single" w:sz="4" w:space="0" w:color="auto"/>
            </w:tcBorders>
            <w:noWrap/>
            <w:vAlign w:val="bottom"/>
            <w:hideMark/>
          </w:tcPr>
          <w:p w14:paraId="164AA17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8213104" w14:textId="77777777" w:rsidR="00AB0E2D" w:rsidRPr="00AB0E2D" w:rsidRDefault="00AB0E2D" w:rsidP="00AB0E2D">
            <w:pPr>
              <w:jc w:val="center"/>
              <w:rPr>
                <w:rFonts w:ascii="Bookman Old Style" w:hAnsi="Bookman Old Style" w:cs="Calibri"/>
                <w:sz w:val="16"/>
                <w:szCs w:val="16"/>
              </w:rPr>
            </w:pPr>
          </w:p>
        </w:tc>
      </w:tr>
      <w:tr w:rsidR="00AB0E2D" w:rsidRPr="00AB0E2D" w14:paraId="4B6C40D7"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EFEBDCB"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48</w:t>
            </w:r>
          </w:p>
        </w:tc>
        <w:tc>
          <w:tcPr>
            <w:tcW w:w="4423" w:type="dxa"/>
            <w:tcBorders>
              <w:top w:val="nil"/>
              <w:left w:val="nil"/>
              <w:bottom w:val="single" w:sz="4" w:space="0" w:color="auto"/>
              <w:right w:val="single" w:sz="4" w:space="0" w:color="auto"/>
            </w:tcBorders>
            <w:vAlign w:val="bottom"/>
            <w:hideMark/>
          </w:tcPr>
          <w:p w14:paraId="2DC3D556"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Con interior</w:t>
            </w:r>
          </w:p>
        </w:tc>
        <w:tc>
          <w:tcPr>
            <w:tcW w:w="1597" w:type="dxa"/>
            <w:tcBorders>
              <w:top w:val="nil"/>
              <w:left w:val="nil"/>
              <w:bottom w:val="single" w:sz="4" w:space="0" w:color="auto"/>
              <w:right w:val="single" w:sz="4" w:space="0" w:color="auto"/>
            </w:tcBorders>
            <w:vAlign w:val="bottom"/>
            <w:hideMark/>
          </w:tcPr>
          <w:p w14:paraId="4CDC0DB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317 402 01 75</w:t>
            </w:r>
          </w:p>
        </w:tc>
        <w:tc>
          <w:tcPr>
            <w:tcW w:w="594" w:type="dxa"/>
            <w:tcBorders>
              <w:top w:val="nil"/>
              <w:left w:val="nil"/>
              <w:bottom w:val="single" w:sz="4" w:space="0" w:color="auto"/>
              <w:right w:val="single" w:sz="4" w:space="0" w:color="auto"/>
            </w:tcBorders>
            <w:vAlign w:val="bottom"/>
            <w:hideMark/>
          </w:tcPr>
          <w:p w14:paraId="3108397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392803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200</w:t>
            </w:r>
          </w:p>
        </w:tc>
        <w:tc>
          <w:tcPr>
            <w:tcW w:w="1080" w:type="dxa"/>
            <w:tcBorders>
              <w:top w:val="nil"/>
              <w:left w:val="nil"/>
              <w:bottom w:val="single" w:sz="4" w:space="0" w:color="auto"/>
              <w:right w:val="single" w:sz="4" w:space="0" w:color="auto"/>
            </w:tcBorders>
            <w:noWrap/>
            <w:vAlign w:val="bottom"/>
            <w:hideMark/>
          </w:tcPr>
          <w:p w14:paraId="464CEDC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04BEA68" w14:textId="77777777" w:rsidR="00AB0E2D" w:rsidRPr="00AB0E2D" w:rsidRDefault="00AB0E2D" w:rsidP="00AB0E2D">
            <w:pPr>
              <w:jc w:val="center"/>
              <w:rPr>
                <w:rFonts w:ascii="Bookman Old Style" w:hAnsi="Bookman Old Style" w:cs="Calibri"/>
                <w:sz w:val="16"/>
                <w:szCs w:val="16"/>
              </w:rPr>
            </w:pPr>
          </w:p>
        </w:tc>
      </w:tr>
      <w:tr w:rsidR="00AB0E2D" w:rsidRPr="00AB0E2D" w14:paraId="2A270309"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30066A1"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49</w:t>
            </w:r>
          </w:p>
        </w:tc>
        <w:tc>
          <w:tcPr>
            <w:tcW w:w="4423" w:type="dxa"/>
            <w:tcBorders>
              <w:top w:val="nil"/>
              <w:left w:val="nil"/>
              <w:bottom w:val="single" w:sz="4" w:space="0" w:color="auto"/>
              <w:right w:val="single" w:sz="4" w:space="0" w:color="auto"/>
            </w:tcBorders>
            <w:vAlign w:val="bottom"/>
            <w:hideMark/>
          </w:tcPr>
          <w:p w14:paraId="116DDEE5"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Con exterior</w:t>
            </w:r>
          </w:p>
        </w:tc>
        <w:tc>
          <w:tcPr>
            <w:tcW w:w="1597" w:type="dxa"/>
            <w:tcBorders>
              <w:top w:val="nil"/>
              <w:left w:val="nil"/>
              <w:bottom w:val="single" w:sz="4" w:space="0" w:color="auto"/>
              <w:right w:val="single" w:sz="4" w:space="0" w:color="auto"/>
            </w:tcBorders>
            <w:vAlign w:val="bottom"/>
            <w:hideMark/>
          </w:tcPr>
          <w:p w14:paraId="3F0CB7B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N 074361022351</w:t>
            </w:r>
          </w:p>
        </w:tc>
        <w:tc>
          <w:tcPr>
            <w:tcW w:w="594" w:type="dxa"/>
            <w:tcBorders>
              <w:top w:val="nil"/>
              <w:left w:val="nil"/>
              <w:bottom w:val="single" w:sz="4" w:space="0" w:color="auto"/>
              <w:right w:val="single" w:sz="4" w:space="0" w:color="auto"/>
            </w:tcBorders>
            <w:vAlign w:val="bottom"/>
            <w:hideMark/>
          </w:tcPr>
          <w:p w14:paraId="65F05D4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137C51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200</w:t>
            </w:r>
          </w:p>
        </w:tc>
        <w:tc>
          <w:tcPr>
            <w:tcW w:w="1080" w:type="dxa"/>
            <w:tcBorders>
              <w:top w:val="nil"/>
              <w:left w:val="nil"/>
              <w:bottom w:val="single" w:sz="4" w:space="0" w:color="auto"/>
              <w:right w:val="single" w:sz="4" w:space="0" w:color="auto"/>
            </w:tcBorders>
            <w:noWrap/>
            <w:vAlign w:val="bottom"/>
            <w:hideMark/>
          </w:tcPr>
          <w:p w14:paraId="6391AC3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688D382" w14:textId="77777777" w:rsidR="00AB0E2D" w:rsidRPr="00AB0E2D" w:rsidRDefault="00AB0E2D" w:rsidP="00AB0E2D">
            <w:pPr>
              <w:jc w:val="center"/>
              <w:rPr>
                <w:rFonts w:ascii="Bookman Old Style" w:hAnsi="Bookman Old Style" w:cs="Calibri"/>
                <w:sz w:val="16"/>
                <w:szCs w:val="16"/>
              </w:rPr>
            </w:pPr>
          </w:p>
        </w:tc>
      </w:tr>
      <w:tr w:rsidR="00AB0E2D" w:rsidRPr="00AB0E2D" w14:paraId="5FEBDE0E"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5AC3DD2"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50</w:t>
            </w:r>
          </w:p>
        </w:tc>
        <w:tc>
          <w:tcPr>
            <w:tcW w:w="4423" w:type="dxa"/>
            <w:tcBorders>
              <w:top w:val="nil"/>
              <w:left w:val="nil"/>
              <w:bottom w:val="single" w:sz="4" w:space="0" w:color="auto"/>
              <w:right w:val="single" w:sz="4" w:space="0" w:color="auto"/>
            </w:tcBorders>
            <w:vAlign w:val="bottom"/>
            <w:hideMark/>
          </w:tcPr>
          <w:p w14:paraId="2BCC7B0E"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Saiba presiune rulment</w:t>
            </w:r>
          </w:p>
        </w:tc>
        <w:tc>
          <w:tcPr>
            <w:tcW w:w="1597" w:type="dxa"/>
            <w:tcBorders>
              <w:top w:val="nil"/>
              <w:left w:val="nil"/>
              <w:bottom w:val="single" w:sz="4" w:space="0" w:color="auto"/>
              <w:right w:val="single" w:sz="4" w:space="0" w:color="auto"/>
            </w:tcBorders>
            <w:vAlign w:val="bottom"/>
            <w:hideMark/>
          </w:tcPr>
          <w:p w14:paraId="5E9992C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005 990 50 40</w:t>
            </w:r>
          </w:p>
        </w:tc>
        <w:tc>
          <w:tcPr>
            <w:tcW w:w="594" w:type="dxa"/>
            <w:tcBorders>
              <w:top w:val="nil"/>
              <w:left w:val="nil"/>
              <w:bottom w:val="single" w:sz="4" w:space="0" w:color="auto"/>
              <w:right w:val="single" w:sz="4" w:space="0" w:color="auto"/>
            </w:tcBorders>
            <w:vAlign w:val="bottom"/>
            <w:hideMark/>
          </w:tcPr>
          <w:p w14:paraId="44A12CE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6441B0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2DCE444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D1DEBCC" w14:textId="77777777" w:rsidR="00AB0E2D" w:rsidRPr="00AB0E2D" w:rsidRDefault="00AB0E2D" w:rsidP="00AB0E2D">
            <w:pPr>
              <w:jc w:val="center"/>
              <w:rPr>
                <w:rFonts w:ascii="Bookman Old Style" w:hAnsi="Bookman Old Style" w:cs="Calibri"/>
                <w:sz w:val="16"/>
                <w:szCs w:val="16"/>
              </w:rPr>
            </w:pPr>
          </w:p>
        </w:tc>
      </w:tr>
      <w:tr w:rsidR="00AB0E2D" w:rsidRPr="00AB0E2D" w14:paraId="749655B1"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6B29CF8"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51</w:t>
            </w:r>
          </w:p>
        </w:tc>
        <w:tc>
          <w:tcPr>
            <w:tcW w:w="4423" w:type="dxa"/>
            <w:tcBorders>
              <w:top w:val="nil"/>
              <w:left w:val="nil"/>
              <w:bottom w:val="single" w:sz="4" w:space="0" w:color="auto"/>
              <w:right w:val="single" w:sz="4" w:space="0" w:color="auto"/>
            </w:tcBorders>
            <w:vAlign w:val="bottom"/>
            <w:hideMark/>
          </w:tcPr>
          <w:p w14:paraId="3D3CC6C9"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Consolă stânga  </w:t>
            </w:r>
          </w:p>
        </w:tc>
        <w:tc>
          <w:tcPr>
            <w:tcW w:w="1597" w:type="dxa"/>
            <w:tcBorders>
              <w:top w:val="nil"/>
              <w:left w:val="nil"/>
              <w:bottom w:val="single" w:sz="4" w:space="0" w:color="auto"/>
              <w:right w:val="single" w:sz="4" w:space="0" w:color="auto"/>
            </w:tcBorders>
            <w:vAlign w:val="bottom"/>
            <w:hideMark/>
          </w:tcPr>
          <w:p w14:paraId="5FA2EE0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000 352 06 40</w:t>
            </w:r>
          </w:p>
        </w:tc>
        <w:tc>
          <w:tcPr>
            <w:tcW w:w="594" w:type="dxa"/>
            <w:tcBorders>
              <w:top w:val="nil"/>
              <w:left w:val="nil"/>
              <w:bottom w:val="single" w:sz="4" w:space="0" w:color="auto"/>
              <w:right w:val="single" w:sz="4" w:space="0" w:color="auto"/>
            </w:tcBorders>
            <w:vAlign w:val="bottom"/>
            <w:hideMark/>
          </w:tcPr>
          <w:p w14:paraId="08934B2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5B7F11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4CA9B15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5060FBC" w14:textId="77777777" w:rsidR="00AB0E2D" w:rsidRPr="00AB0E2D" w:rsidRDefault="00AB0E2D" w:rsidP="00AB0E2D">
            <w:pPr>
              <w:jc w:val="center"/>
              <w:rPr>
                <w:rFonts w:ascii="Bookman Old Style" w:hAnsi="Bookman Old Style" w:cs="Calibri"/>
                <w:sz w:val="16"/>
                <w:szCs w:val="16"/>
              </w:rPr>
            </w:pPr>
          </w:p>
        </w:tc>
      </w:tr>
      <w:tr w:rsidR="00AB0E2D" w:rsidRPr="00AB0E2D" w14:paraId="087DA539"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662628F"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52</w:t>
            </w:r>
          </w:p>
        </w:tc>
        <w:tc>
          <w:tcPr>
            <w:tcW w:w="4423" w:type="dxa"/>
            <w:tcBorders>
              <w:top w:val="nil"/>
              <w:left w:val="nil"/>
              <w:bottom w:val="single" w:sz="4" w:space="0" w:color="auto"/>
              <w:right w:val="single" w:sz="4" w:space="0" w:color="auto"/>
            </w:tcBorders>
            <w:vAlign w:val="bottom"/>
            <w:hideMark/>
          </w:tcPr>
          <w:p w14:paraId="476BDA25"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Consolă dreapta  </w:t>
            </w:r>
          </w:p>
        </w:tc>
        <w:tc>
          <w:tcPr>
            <w:tcW w:w="1597" w:type="dxa"/>
            <w:tcBorders>
              <w:top w:val="nil"/>
              <w:left w:val="nil"/>
              <w:bottom w:val="single" w:sz="4" w:space="0" w:color="auto"/>
              <w:right w:val="single" w:sz="4" w:space="0" w:color="auto"/>
            </w:tcBorders>
            <w:vAlign w:val="bottom"/>
            <w:hideMark/>
          </w:tcPr>
          <w:p w14:paraId="0F9CA14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000 352 07 40</w:t>
            </w:r>
          </w:p>
        </w:tc>
        <w:tc>
          <w:tcPr>
            <w:tcW w:w="594" w:type="dxa"/>
            <w:tcBorders>
              <w:top w:val="nil"/>
              <w:left w:val="nil"/>
              <w:bottom w:val="single" w:sz="4" w:space="0" w:color="auto"/>
              <w:right w:val="single" w:sz="4" w:space="0" w:color="auto"/>
            </w:tcBorders>
            <w:vAlign w:val="bottom"/>
            <w:hideMark/>
          </w:tcPr>
          <w:p w14:paraId="06E2C5A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4C47FD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416A1AF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E99AC8F" w14:textId="77777777" w:rsidR="00AB0E2D" w:rsidRPr="00AB0E2D" w:rsidRDefault="00AB0E2D" w:rsidP="00AB0E2D">
            <w:pPr>
              <w:jc w:val="center"/>
              <w:rPr>
                <w:rFonts w:ascii="Bookman Old Style" w:hAnsi="Bookman Old Style" w:cs="Calibri"/>
                <w:sz w:val="16"/>
                <w:szCs w:val="16"/>
              </w:rPr>
            </w:pPr>
          </w:p>
        </w:tc>
      </w:tr>
      <w:tr w:rsidR="00AB0E2D" w:rsidRPr="00AB0E2D" w14:paraId="158118F4"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73822D2"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53</w:t>
            </w:r>
          </w:p>
        </w:tc>
        <w:tc>
          <w:tcPr>
            <w:tcW w:w="4423" w:type="dxa"/>
            <w:tcBorders>
              <w:top w:val="nil"/>
              <w:left w:val="nil"/>
              <w:bottom w:val="single" w:sz="4" w:space="0" w:color="auto"/>
              <w:right w:val="single" w:sz="4" w:space="0" w:color="auto"/>
            </w:tcBorders>
            <w:vAlign w:val="bottom"/>
            <w:hideMark/>
          </w:tcPr>
          <w:p w14:paraId="1F9CA516"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Disc fix saboţi de frână  </w:t>
            </w:r>
          </w:p>
        </w:tc>
        <w:tc>
          <w:tcPr>
            <w:tcW w:w="1597" w:type="dxa"/>
            <w:tcBorders>
              <w:top w:val="nil"/>
              <w:left w:val="nil"/>
              <w:bottom w:val="single" w:sz="4" w:space="0" w:color="auto"/>
              <w:right w:val="single" w:sz="4" w:space="0" w:color="auto"/>
            </w:tcBorders>
            <w:vAlign w:val="bottom"/>
            <w:hideMark/>
          </w:tcPr>
          <w:p w14:paraId="57760BD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000 420 55 15</w:t>
            </w:r>
          </w:p>
        </w:tc>
        <w:tc>
          <w:tcPr>
            <w:tcW w:w="594" w:type="dxa"/>
            <w:tcBorders>
              <w:top w:val="nil"/>
              <w:left w:val="nil"/>
              <w:bottom w:val="single" w:sz="4" w:space="0" w:color="auto"/>
              <w:right w:val="single" w:sz="4" w:space="0" w:color="auto"/>
            </w:tcBorders>
            <w:vAlign w:val="bottom"/>
            <w:hideMark/>
          </w:tcPr>
          <w:p w14:paraId="66B02E0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FE3ED3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360F07F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9B0FA59" w14:textId="77777777" w:rsidR="00AB0E2D" w:rsidRPr="00AB0E2D" w:rsidRDefault="00AB0E2D" w:rsidP="00AB0E2D">
            <w:pPr>
              <w:jc w:val="center"/>
              <w:rPr>
                <w:rFonts w:ascii="Bookman Old Style" w:hAnsi="Bookman Old Style" w:cs="Calibri"/>
                <w:sz w:val="16"/>
                <w:szCs w:val="16"/>
              </w:rPr>
            </w:pPr>
          </w:p>
        </w:tc>
      </w:tr>
      <w:tr w:rsidR="00AB0E2D" w:rsidRPr="00AB0E2D" w14:paraId="0AF53B74"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4A6FC6B"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54</w:t>
            </w:r>
          </w:p>
        </w:tc>
        <w:tc>
          <w:tcPr>
            <w:tcW w:w="4423" w:type="dxa"/>
            <w:tcBorders>
              <w:top w:val="nil"/>
              <w:left w:val="nil"/>
              <w:bottom w:val="single" w:sz="4" w:space="0" w:color="auto"/>
              <w:right w:val="single" w:sz="4" w:space="0" w:color="auto"/>
            </w:tcBorders>
            <w:vAlign w:val="bottom"/>
            <w:hideMark/>
          </w:tcPr>
          <w:p w14:paraId="652E5C0D"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Set inel etanşare  </w:t>
            </w:r>
          </w:p>
        </w:tc>
        <w:tc>
          <w:tcPr>
            <w:tcW w:w="1597" w:type="dxa"/>
            <w:tcBorders>
              <w:top w:val="nil"/>
              <w:left w:val="nil"/>
              <w:bottom w:val="single" w:sz="4" w:space="0" w:color="auto"/>
              <w:right w:val="single" w:sz="4" w:space="0" w:color="auto"/>
            </w:tcBorders>
            <w:vAlign w:val="bottom"/>
            <w:hideMark/>
          </w:tcPr>
          <w:p w14:paraId="3E8E4DF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013 997 05 46</w:t>
            </w:r>
          </w:p>
        </w:tc>
        <w:tc>
          <w:tcPr>
            <w:tcW w:w="594" w:type="dxa"/>
            <w:tcBorders>
              <w:top w:val="nil"/>
              <w:left w:val="nil"/>
              <w:bottom w:val="single" w:sz="4" w:space="0" w:color="auto"/>
              <w:right w:val="single" w:sz="4" w:space="0" w:color="auto"/>
            </w:tcBorders>
            <w:vAlign w:val="bottom"/>
            <w:hideMark/>
          </w:tcPr>
          <w:p w14:paraId="7452D8F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95B92A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3916707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CE5E7AA" w14:textId="77777777" w:rsidR="00AB0E2D" w:rsidRPr="00AB0E2D" w:rsidRDefault="00AB0E2D" w:rsidP="00AB0E2D">
            <w:pPr>
              <w:jc w:val="center"/>
              <w:rPr>
                <w:rFonts w:ascii="Bookman Old Style" w:hAnsi="Bookman Old Style" w:cs="Calibri"/>
                <w:sz w:val="16"/>
                <w:szCs w:val="16"/>
              </w:rPr>
            </w:pPr>
          </w:p>
        </w:tc>
      </w:tr>
      <w:tr w:rsidR="00AB0E2D" w:rsidRPr="00AB0E2D" w14:paraId="5271CA0B"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CF68AAF"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55</w:t>
            </w:r>
          </w:p>
        </w:tc>
        <w:tc>
          <w:tcPr>
            <w:tcW w:w="4423" w:type="dxa"/>
            <w:tcBorders>
              <w:top w:val="nil"/>
              <w:left w:val="nil"/>
              <w:bottom w:val="single" w:sz="4" w:space="0" w:color="auto"/>
              <w:right w:val="single" w:sz="4" w:space="0" w:color="auto"/>
            </w:tcBorders>
            <w:vAlign w:val="bottom"/>
            <w:hideMark/>
          </w:tcPr>
          <w:p w14:paraId="19334899"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Siguranţă  </w:t>
            </w:r>
          </w:p>
        </w:tc>
        <w:tc>
          <w:tcPr>
            <w:tcW w:w="1597" w:type="dxa"/>
            <w:tcBorders>
              <w:top w:val="nil"/>
              <w:left w:val="nil"/>
              <w:bottom w:val="single" w:sz="4" w:space="0" w:color="auto"/>
              <w:right w:val="single" w:sz="4" w:space="0" w:color="auto"/>
            </w:tcBorders>
            <w:vAlign w:val="bottom"/>
            <w:hideMark/>
          </w:tcPr>
          <w:p w14:paraId="5F74D42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N000471038002</w:t>
            </w:r>
          </w:p>
        </w:tc>
        <w:tc>
          <w:tcPr>
            <w:tcW w:w="594" w:type="dxa"/>
            <w:tcBorders>
              <w:top w:val="nil"/>
              <w:left w:val="nil"/>
              <w:bottom w:val="single" w:sz="4" w:space="0" w:color="auto"/>
              <w:right w:val="single" w:sz="4" w:space="0" w:color="auto"/>
            </w:tcBorders>
            <w:vAlign w:val="bottom"/>
            <w:hideMark/>
          </w:tcPr>
          <w:p w14:paraId="1FFB82F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EDCB47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60</w:t>
            </w:r>
          </w:p>
        </w:tc>
        <w:tc>
          <w:tcPr>
            <w:tcW w:w="1080" w:type="dxa"/>
            <w:tcBorders>
              <w:top w:val="nil"/>
              <w:left w:val="nil"/>
              <w:bottom w:val="single" w:sz="4" w:space="0" w:color="auto"/>
              <w:right w:val="single" w:sz="4" w:space="0" w:color="auto"/>
            </w:tcBorders>
            <w:noWrap/>
            <w:vAlign w:val="bottom"/>
            <w:hideMark/>
          </w:tcPr>
          <w:p w14:paraId="44043EE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1EDFF8D" w14:textId="77777777" w:rsidR="00AB0E2D" w:rsidRPr="00AB0E2D" w:rsidRDefault="00AB0E2D" w:rsidP="00AB0E2D">
            <w:pPr>
              <w:jc w:val="center"/>
              <w:rPr>
                <w:rFonts w:ascii="Bookman Old Style" w:hAnsi="Bookman Old Style" w:cs="Calibri"/>
                <w:sz w:val="16"/>
                <w:szCs w:val="16"/>
              </w:rPr>
            </w:pPr>
          </w:p>
        </w:tc>
      </w:tr>
      <w:tr w:rsidR="00AB0E2D" w:rsidRPr="00AB0E2D" w14:paraId="0C5B777A"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260F1B8"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56</w:t>
            </w:r>
          </w:p>
        </w:tc>
        <w:tc>
          <w:tcPr>
            <w:tcW w:w="4423" w:type="dxa"/>
            <w:tcBorders>
              <w:top w:val="nil"/>
              <w:left w:val="nil"/>
              <w:bottom w:val="single" w:sz="4" w:space="0" w:color="auto"/>
              <w:right w:val="single" w:sz="4" w:space="0" w:color="auto"/>
            </w:tcBorders>
            <w:vAlign w:val="bottom"/>
            <w:hideMark/>
          </w:tcPr>
          <w:p w14:paraId="0C260500"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Flanşă de prindere  </w:t>
            </w:r>
          </w:p>
        </w:tc>
        <w:tc>
          <w:tcPr>
            <w:tcW w:w="1597" w:type="dxa"/>
            <w:tcBorders>
              <w:top w:val="nil"/>
              <w:left w:val="nil"/>
              <w:bottom w:val="single" w:sz="4" w:space="0" w:color="auto"/>
              <w:right w:val="single" w:sz="4" w:space="0" w:color="auto"/>
            </w:tcBorders>
            <w:vAlign w:val="bottom"/>
            <w:hideMark/>
          </w:tcPr>
          <w:p w14:paraId="299A8CD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50 77</w:t>
            </w:r>
          </w:p>
        </w:tc>
        <w:tc>
          <w:tcPr>
            <w:tcW w:w="594" w:type="dxa"/>
            <w:tcBorders>
              <w:top w:val="nil"/>
              <w:left w:val="nil"/>
              <w:bottom w:val="single" w:sz="4" w:space="0" w:color="auto"/>
              <w:right w:val="single" w:sz="4" w:space="0" w:color="auto"/>
            </w:tcBorders>
            <w:vAlign w:val="bottom"/>
            <w:hideMark/>
          </w:tcPr>
          <w:p w14:paraId="291AFF8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BC8F66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37A238B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565C5A0" w14:textId="77777777" w:rsidR="00AB0E2D" w:rsidRPr="00AB0E2D" w:rsidRDefault="00AB0E2D" w:rsidP="00AB0E2D">
            <w:pPr>
              <w:jc w:val="center"/>
              <w:rPr>
                <w:rFonts w:ascii="Bookman Old Style" w:hAnsi="Bookman Old Style" w:cs="Calibri"/>
                <w:sz w:val="16"/>
                <w:szCs w:val="16"/>
              </w:rPr>
            </w:pPr>
          </w:p>
        </w:tc>
      </w:tr>
      <w:tr w:rsidR="00AB0E2D" w:rsidRPr="00AB0E2D" w14:paraId="5BCF043B"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C032976"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57</w:t>
            </w:r>
          </w:p>
        </w:tc>
        <w:tc>
          <w:tcPr>
            <w:tcW w:w="4423" w:type="dxa"/>
            <w:tcBorders>
              <w:top w:val="nil"/>
              <w:left w:val="nil"/>
              <w:bottom w:val="single" w:sz="4" w:space="0" w:color="auto"/>
              <w:right w:val="single" w:sz="4" w:space="0" w:color="auto"/>
            </w:tcBorders>
            <w:vAlign w:val="bottom"/>
            <w:hideMark/>
          </w:tcPr>
          <w:p w14:paraId="105A58CE"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Bucşă  </w:t>
            </w:r>
          </w:p>
        </w:tc>
        <w:tc>
          <w:tcPr>
            <w:tcW w:w="1597" w:type="dxa"/>
            <w:tcBorders>
              <w:top w:val="nil"/>
              <w:left w:val="nil"/>
              <w:bottom w:val="single" w:sz="4" w:space="0" w:color="auto"/>
              <w:right w:val="single" w:sz="4" w:space="0" w:color="auto"/>
            </w:tcBorders>
            <w:vAlign w:val="bottom"/>
            <w:hideMark/>
          </w:tcPr>
          <w:p w14:paraId="750D8E8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000 423 11 50</w:t>
            </w:r>
          </w:p>
        </w:tc>
        <w:tc>
          <w:tcPr>
            <w:tcW w:w="594" w:type="dxa"/>
            <w:tcBorders>
              <w:top w:val="nil"/>
              <w:left w:val="nil"/>
              <w:bottom w:val="single" w:sz="4" w:space="0" w:color="auto"/>
              <w:right w:val="single" w:sz="4" w:space="0" w:color="auto"/>
            </w:tcBorders>
            <w:vAlign w:val="bottom"/>
            <w:hideMark/>
          </w:tcPr>
          <w:p w14:paraId="2420E97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DAA5FB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2C26BA4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4C45A74" w14:textId="77777777" w:rsidR="00AB0E2D" w:rsidRPr="00AB0E2D" w:rsidRDefault="00AB0E2D" w:rsidP="00AB0E2D">
            <w:pPr>
              <w:jc w:val="center"/>
              <w:rPr>
                <w:rFonts w:ascii="Bookman Old Style" w:hAnsi="Bookman Old Style" w:cs="Calibri"/>
                <w:sz w:val="16"/>
                <w:szCs w:val="16"/>
              </w:rPr>
            </w:pPr>
          </w:p>
        </w:tc>
      </w:tr>
      <w:tr w:rsidR="00AB0E2D" w:rsidRPr="00AB0E2D" w14:paraId="2903D13D"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FE24172"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58</w:t>
            </w:r>
          </w:p>
        </w:tc>
        <w:tc>
          <w:tcPr>
            <w:tcW w:w="4423" w:type="dxa"/>
            <w:tcBorders>
              <w:top w:val="nil"/>
              <w:left w:val="nil"/>
              <w:bottom w:val="single" w:sz="4" w:space="0" w:color="auto"/>
              <w:right w:val="single" w:sz="4" w:space="0" w:color="auto"/>
            </w:tcBorders>
            <w:vAlign w:val="bottom"/>
            <w:hideMark/>
          </w:tcPr>
          <w:p w14:paraId="15F58F7A"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Inel etanşare </w:t>
            </w:r>
          </w:p>
        </w:tc>
        <w:tc>
          <w:tcPr>
            <w:tcW w:w="1597" w:type="dxa"/>
            <w:tcBorders>
              <w:top w:val="nil"/>
              <w:left w:val="nil"/>
              <w:bottom w:val="single" w:sz="4" w:space="0" w:color="auto"/>
              <w:right w:val="single" w:sz="4" w:space="0" w:color="auto"/>
            </w:tcBorders>
            <w:vAlign w:val="bottom"/>
            <w:hideMark/>
          </w:tcPr>
          <w:p w14:paraId="088E05B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025 997 30 47</w:t>
            </w:r>
          </w:p>
        </w:tc>
        <w:tc>
          <w:tcPr>
            <w:tcW w:w="594" w:type="dxa"/>
            <w:tcBorders>
              <w:top w:val="nil"/>
              <w:left w:val="nil"/>
              <w:bottom w:val="single" w:sz="4" w:space="0" w:color="auto"/>
              <w:right w:val="single" w:sz="4" w:space="0" w:color="auto"/>
            </w:tcBorders>
            <w:vAlign w:val="bottom"/>
            <w:hideMark/>
          </w:tcPr>
          <w:p w14:paraId="4B7E723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CF0399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36DE23A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309C629" w14:textId="77777777" w:rsidR="00AB0E2D" w:rsidRPr="00AB0E2D" w:rsidRDefault="00AB0E2D" w:rsidP="00AB0E2D">
            <w:pPr>
              <w:jc w:val="center"/>
              <w:rPr>
                <w:rFonts w:ascii="Bookman Old Style" w:hAnsi="Bookman Old Style" w:cs="Calibri"/>
                <w:sz w:val="16"/>
                <w:szCs w:val="16"/>
              </w:rPr>
            </w:pPr>
          </w:p>
        </w:tc>
      </w:tr>
      <w:tr w:rsidR="00AB0E2D" w:rsidRPr="00AB0E2D" w14:paraId="4A9E967A"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27EC970"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59</w:t>
            </w:r>
          </w:p>
        </w:tc>
        <w:tc>
          <w:tcPr>
            <w:tcW w:w="4423" w:type="dxa"/>
            <w:tcBorders>
              <w:top w:val="nil"/>
              <w:left w:val="nil"/>
              <w:bottom w:val="single" w:sz="4" w:space="0" w:color="auto"/>
              <w:right w:val="single" w:sz="4" w:space="0" w:color="auto"/>
            </w:tcBorders>
            <w:vAlign w:val="bottom"/>
            <w:hideMark/>
          </w:tcPr>
          <w:p w14:paraId="2502819D"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Dop </w:t>
            </w:r>
          </w:p>
        </w:tc>
        <w:tc>
          <w:tcPr>
            <w:tcW w:w="1597" w:type="dxa"/>
            <w:tcBorders>
              <w:top w:val="nil"/>
              <w:left w:val="nil"/>
              <w:bottom w:val="single" w:sz="4" w:space="0" w:color="auto"/>
              <w:right w:val="single" w:sz="4" w:space="0" w:color="auto"/>
            </w:tcBorders>
            <w:vAlign w:val="bottom"/>
            <w:hideMark/>
          </w:tcPr>
          <w:p w14:paraId="6C33392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990 997 57 05</w:t>
            </w:r>
          </w:p>
        </w:tc>
        <w:tc>
          <w:tcPr>
            <w:tcW w:w="594" w:type="dxa"/>
            <w:tcBorders>
              <w:top w:val="nil"/>
              <w:left w:val="nil"/>
              <w:bottom w:val="single" w:sz="4" w:space="0" w:color="auto"/>
              <w:right w:val="single" w:sz="4" w:space="0" w:color="auto"/>
            </w:tcBorders>
            <w:vAlign w:val="bottom"/>
            <w:hideMark/>
          </w:tcPr>
          <w:p w14:paraId="0424743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58A72B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2B5F941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CC05C38" w14:textId="77777777" w:rsidR="00AB0E2D" w:rsidRPr="00AB0E2D" w:rsidRDefault="00AB0E2D" w:rsidP="00AB0E2D">
            <w:pPr>
              <w:jc w:val="center"/>
              <w:rPr>
                <w:rFonts w:ascii="Bookman Old Style" w:hAnsi="Bookman Old Style" w:cs="Calibri"/>
                <w:sz w:val="16"/>
                <w:szCs w:val="16"/>
              </w:rPr>
            </w:pPr>
          </w:p>
        </w:tc>
      </w:tr>
      <w:tr w:rsidR="00AB0E2D" w:rsidRPr="00AB0E2D" w14:paraId="0F525F28"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0FFA0C2"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60</w:t>
            </w:r>
          </w:p>
        </w:tc>
        <w:tc>
          <w:tcPr>
            <w:tcW w:w="4423" w:type="dxa"/>
            <w:tcBorders>
              <w:top w:val="nil"/>
              <w:left w:val="nil"/>
              <w:bottom w:val="single" w:sz="4" w:space="0" w:color="auto"/>
              <w:right w:val="single" w:sz="4" w:space="0" w:color="auto"/>
            </w:tcBorders>
            <w:vAlign w:val="bottom"/>
            <w:hideMark/>
          </w:tcPr>
          <w:p w14:paraId="29C71589"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Şaibă distanţier  </w:t>
            </w:r>
          </w:p>
        </w:tc>
        <w:tc>
          <w:tcPr>
            <w:tcW w:w="1597" w:type="dxa"/>
            <w:tcBorders>
              <w:top w:val="nil"/>
              <w:left w:val="nil"/>
              <w:bottom w:val="single" w:sz="4" w:space="0" w:color="auto"/>
              <w:right w:val="single" w:sz="4" w:space="0" w:color="auto"/>
            </w:tcBorders>
            <w:vAlign w:val="bottom"/>
            <w:hideMark/>
          </w:tcPr>
          <w:p w14:paraId="5591E13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000 421 17 52</w:t>
            </w:r>
          </w:p>
        </w:tc>
        <w:tc>
          <w:tcPr>
            <w:tcW w:w="594" w:type="dxa"/>
            <w:tcBorders>
              <w:top w:val="nil"/>
              <w:left w:val="nil"/>
              <w:bottom w:val="single" w:sz="4" w:space="0" w:color="auto"/>
              <w:right w:val="single" w:sz="4" w:space="0" w:color="auto"/>
            </w:tcBorders>
            <w:vAlign w:val="bottom"/>
            <w:hideMark/>
          </w:tcPr>
          <w:p w14:paraId="5878E60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11D4A2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4BB16E3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0DDFD7C" w14:textId="77777777" w:rsidR="00AB0E2D" w:rsidRPr="00AB0E2D" w:rsidRDefault="00AB0E2D" w:rsidP="00AB0E2D">
            <w:pPr>
              <w:jc w:val="center"/>
              <w:rPr>
                <w:rFonts w:ascii="Bookman Old Style" w:hAnsi="Bookman Old Style" w:cs="Calibri"/>
                <w:sz w:val="16"/>
                <w:szCs w:val="16"/>
              </w:rPr>
            </w:pPr>
          </w:p>
        </w:tc>
      </w:tr>
      <w:tr w:rsidR="00AB0E2D" w:rsidRPr="00AB0E2D" w14:paraId="57BA7BF1"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6194497"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61</w:t>
            </w:r>
          </w:p>
        </w:tc>
        <w:tc>
          <w:tcPr>
            <w:tcW w:w="4423" w:type="dxa"/>
            <w:tcBorders>
              <w:top w:val="nil"/>
              <w:left w:val="nil"/>
              <w:bottom w:val="single" w:sz="4" w:space="0" w:color="auto"/>
              <w:right w:val="single" w:sz="4" w:space="0" w:color="auto"/>
            </w:tcBorders>
            <w:vAlign w:val="bottom"/>
            <w:hideMark/>
          </w:tcPr>
          <w:p w14:paraId="7269447F"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Şurub  </w:t>
            </w:r>
          </w:p>
        </w:tc>
        <w:tc>
          <w:tcPr>
            <w:tcW w:w="1597" w:type="dxa"/>
            <w:tcBorders>
              <w:top w:val="nil"/>
              <w:left w:val="nil"/>
              <w:bottom w:val="single" w:sz="4" w:space="0" w:color="auto"/>
              <w:right w:val="single" w:sz="4" w:space="0" w:color="auto"/>
            </w:tcBorders>
            <w:vAlign w:val="bottom"/>
            <w:hideMark/>
          </w:tcPr>
          <w:p w14:paraId="4B75AEB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N007513008104</w:t>
            </w:r>
          </w:p>
        </w:tc>
        <w:tc>
          <w:tcPr>
            <w:tcW w:w="594" w:type="dxa"/>
            <w:tcBorders>
              <w:top w:val="nil"/>
              <w:left w:val="nil"/>
              <w:bottom w:val="single" w:sz="4" w:space="0" w:color="auto"/>
              <w:right w:val="single" w:sz="4" w:space="0" w:color="auto"/>
            </w:tcBorders>
            <w:vAlign w:val="bottom"/>
            <w:hideMark/>
          </w:tcPr>
          <w:p w14:paraId="7CBBFEE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32E3FF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80</w:t>
            </w:r>
          </w:p>
        </w:tc>
        <w:tc>
          <w:tcPr>
            <w:tcW w:w="1080" w:type="dxa"/>
            <w:tcBorders>
              <w:top w:val="nil"/>
              <w:left w:val="nil"/>
              <w:bottom w:val="single" w:sz="4" w:space="0" w:color="auto"/>
              <w:right w:val="single" w:sz="4" w:space="0" w:color="auto"/>
            </w:tcBorders>
            <w:noWrap/>
            <w:vAlign w:val="bottom"/>
            <w:hideMark/>
          </w:tcPr>
          <w:p w14:paraId="3058464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58D45C5" w14:textId="77777777" w:rsidR="00AB0E2D" w:rsidRPr="00AB0E2D" w:rsidRDefault="00AB0E2D" w:rsidP="00AB0E2D">
            <w:pPr>
              <w:jc w:val="center"/>
              <w:rPr>
                <w:rFonts w:ascii="Bookman Old Style" w:hAnsi="Bookman Old Style" w:cs="Calibri"/>
                <w:sz w:val="16"/>
                <w:szCs w:val="16"/>
              </w:rPr>
            </w:pPr>
          </w:p>
        </w:tc>
      </w:tr>
      <w:tr w:rsidR="00AB0E2D" w:rsidRPr="00AB0E2D" w14:paraId="3D2D72B2"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831C38A"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62</w:t>
            </w:r>
          </w:p>
        </w:tc>
        <w:tc>
          <w:tcPr>
            <w:tcW w:w="4423" w:type="dxa"/>
            <w:tcBorders>
              <w:top w:val="nil"/>
              <w:left w:val="nil"/>
              <w:bottom w:val="single" w:sz="4" w:space="0" w:color="auto"/>
              <w:right w:val="single" w:sz="4" w:space="0" w:color="auto"/>
            </w:tcBorders>
            <w:vAlign w:val="bottom"/>
            <w:hideMark/>
          </w:tcPr>
          <w:p w14:paraId="182749B2"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Dop  </w:t>
            </w:r>
          </w:p>
        </w:tc>
        <w:tc>
          <w:tcPr>
            <w:tcW w:w="1597" w:type="dxa"/>
            <w:tcBorders>
              <w:top w:val="nil"/>
              <w:left w:val="nil"/>
              <w:bottom w:val="single" w:sz="4" w:space="0" w:color="auto"/>
              <w:right w:val="single" w:sz="4" w:space="0" w:color="auto"/>
            </w:tcBorders>
            <w:vAlign w:val="bottom"/>
            <w:hideMark/>
          </w:tcPr>
          <w:p w14:paraId="3642ECD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000 352 05 40</w:t>
            </w:r>
          </w:p>
        </w:tc>
        <w:tc>
          <w:tcPr>
            <w:tcW w:w="594" w:type="dxa"/>
            <w:tcBorders>
              <w:top w:val="nil"/>
              <w:left w:val="nil"/>
              <w:bottom w:val="single" w:sz="4" w:space="0" w:color="auto"/>
              <w:right w:val="single" w:sz="4" w:space="0" w:color="auto"/>
            </w:tcBorders>
            <w:vAlign w:val="bottom"/>
            <w:hideMark/>
          </w:tcPr>
          <w:p w14:paraId="40857A6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BB6A4E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08E01A3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8598419" w14:textId="77777777" w:rsidR="00AB0E2D" w:rsidRPr="00AB0E2D" w:rsidRDefault="00AB0E2D" w:rsidP="00AB0E2D">
            <w:pPr>
              <w:jc w:val="center"/>
              <w:rPr>
                <w:rFonts w:ascii="Bookman Old Style" w:hAnsi="Bookman Old Style" w:cs="Calibri"/>
                <w:sz w:val="16"/>
                <w:szCs w:val="16"/>
              </w:rPr>
            </w:pPr>
          </w:p>
        </w:tc>
      </w:tr>
      <w:tr w:rsidR="00AB0E2D" w:rsidRPr="00AB0E2D" w14:paraId="26E30659"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395F8AC"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63</w:t>
            </w:r>
          </w:p>
        </w:tc>
        <w:tc>
          <w:tcPr>
            <w:tcW w:w="4423" w:type="dxa"/>
            <w:tcBorders>
              <w:top w:val="nil"/>
              <w:left w:val="nil"/>
              <w:bottom w:val="single" w:sz="4" w:space="0" w:color="auto"/>
              <w:right w:val="single" w:sz="4" w:space="0" w:color="auto"/>
            </w:tcBorders>
            <w:vAlign w:val="bottom"/>
            <w:hideMark/>
          </w:tcPr>
          <w:p w14:paraId="7B71A86F"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Flanşa de prindere  </w:t>
            </w:r>
          </w:p>
        </w:tc>
        <w:tc>
          <w:tcPr>
            <w:tcW w:w="1597" w:type="dxa"/>
            <w:tcBorders>
              <w:top w:val="nil"/>
              <w:left w:val="nil"/>
              <w:bottom w:val="single" w:sz="4" w:space="0" w:color="auto"/>
              <w:right w:val="single" w:sz="4" w:space="0" w:color="auto"/>
            </w:tcBorders>
            <w:vAlign w:val="bottom"/>
            <w:hideMark/>
          </w:tcPr>
          <w:p w14:paraId="5257B53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46 77</w:t>
            </w:r>
          </w:p>
        </w:tc>
        <w:tc>
          <w:tcPr>
            <w:tcW w:w="594" w:type="dxa"/>
            <w:tcBorders>
              <w:top w:val="nil"/>
              <w:left w:val="nil"/>
              <w:bottom w:val="single" w:sz="4" w:space="0" w:color="auto"/>
              <w:right w:val="single" w:sz="4" w:space="0" w:color="auto"/>
            </w:tcBorders>
            <w:vAlign w:val="bottom"/>
            <w:hideMark/>
          </w:tcPr>
          <w:p w14:paraId="09D0DC6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CA301F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048FA90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653C616" w14:textId="77777777" w:rsidR="00AB0E2D" w:rsidRPr="00AB0E2D" w:rsidRDefault="00AB0E2D" w:rsidP="00AB0E2D">
            <w:pPr>
              <w:jc w:val="center"/>
              <w:rPr>
                <w:rFonts w:ascii="Bookman Old Style" w:hAnsi="Bookman Old Style" w:cs="Calibri"/>
                <w:sz w:val="16"/>
                <w:szCs w:val="16"/>
              </w:rPr>
            </w:pPr>
          </w:p>
        </w:tc>
      </w:tr>
      <w:tr w:rsidR="00AB0E2D" w:rsidRPr="00AB0E2D" w14:paraId="060FE260"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E773B54"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64</w:t>
            </w:r>
          </w:p>
        </w:tc>
        <w:tc>
          <w:tcPr>
            <w:tcW w:w="4423" w:type="dxa"/>
            <w:tcBorders>
              <w:top w:val="nil"/>
              <w:left w:val="nil"/>
              <w:bottom w:val="single" w:sz="4" w:space="0" w:color="auto"/>
              <w:right w:val="single" w:sz="4" w:space="0" w:color="auto"/>
            </w:tcBorders>
            <w:vAlign w:val="bottom"/>
            <w:hideMark/>
          </w:tcPr>
          <w:p w14:paraId="6F2BEBCA"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Flanşa de prindere  </w:t>
            </w:r>
          </w:p>
        </w:tc>
        <w:tc>
          <w:tcPr>
            <w:tcW w:w="1597" w:type="dxa"/>
            <w:tcBorders>
              <w:top w:val="nil"/>
              <w:left w:val="nil"/>
              <w:bottom w:val="single" w:sz="4" w:space="0" w:color="auto"/>
              <w:right w:val="single" w:sz="4" w:space="0" w:color="auto"/>
            </w:tcBorders>
            <w:vAlign w:val="bottom"/>
            <w:hideMark/>
          </w:tcPr>
          <w:p w14:paraId="0301A25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45 77</w:t>
            </w:r>
          </w:p>
        </w:tc>
        <w:tc>
          <w:tcPr>
            <w:tcW w:w="594" w:type="dxa"/>
            <w:tcBorders>
              <w:top w:val="nil"/>
              <w:left w:val="nil"/>
              <w:bottom w:val="single" w:sz="4" w:space="0" w:color="auto"/>
              <w:right w:val="single" w:sz="4" w:space="0" w:color="auto"/>
            </w:tcBorders>
            <w:vAlign w:val="bottom"/>
            <w:hideMark/>
          </w:tcPr>
          <w:p w14:paraId="70BDA41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64DFBC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68C1BD6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B8C7275" w14:textId="77777777" w:rsidR="00AB0E2D" w:rsidRPr="00AB0E2D" w:rsidRDefault="00AB0E2D" w:rsidP="00AB0E2D">
            <w:pPr>
              <w:jc w:val="center"/>
              <w:rPr>
                <w:rFonts w:ascii="Bookman Old Style" w:hAnsi="Bookman Old Style" w:cs="Calibri"/>
                <w:sz w:val="16"/>
                <w:szCs w:val="16"/>
              </w:rPr>
            </w:pPr>
          </w:p>
        </w:tc>
      </w:tr>
      <w:tr w:rsidR="00AB0E2D" w:rsidRPr="00AB0E2D" w14:paraId="0ABC1D42"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A6C37B2"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65</w:t>
            </w:r>
          </w:p>
        </w:tc>
        <w:tc>
          <w:tcPr>
            <w:tcW w:w="4423" w:type="dxa"/>
            <w:tcBorders>
              <w:top w:val="nil"/>
              <w:left w:val="nil"/>
              <w:bottom w:val="single" w:sz="4" w:space="0" w:color="auto"/>
              <w:right w:val="single" w:sz="4" w:space="0" w:color="auto"/>
            </w:tcBorders>
            <w:vAlign w:val="bottom"/>
            <w:hideMark/>
          </w:tcPr>
          <w:p w14:paraId="14A171B2"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Flanşa de prindere </w:t>
            </w:r>
          </w:p>
        </w:tc>
        <w:tc>
          <w:tcPr>
            <w:tcW w:w="1597" w:type="dxa"/>
            <w:tcBorders>
              <w:top w:val="nil"/>
              <w:left w:val="nil"/>
              <w:bottom w:val="single" w:sz="4" w:space="0" w:color="auto"/>
              <w:right w:val="single" w:sz="4" w:space="0" w:color="auto"/>
            </w:tcBorders>
            <w:vAlign w:val="bottom"/>
            <w:hideMark/>
          </w:tcPr>
          <w:p w14:paraId="10937ED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47 77</w:t>
            </w:r>
          </w:p>
        </w:tc>
        <w:tc>
          <w:tcPr>
            <w:tcW w:w="594" w:type="dxa"/>
            <w:tcBorders>
              <w:top w:val="nil"/>
              <w:left w:val="nil"/>
              <w:bottom w:val="single" w:sz="4" w:space="0" w:color="auto"/>
              <w:right w:val="single" w:sz="4" w:space="0" w:color="auto"/>
            </w:tcBorders>
            <w:vAlign w:val="bottom"/>
            <w:hideMark/>
          </w:tcPr>
          <w:p w14:paraId="0575313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BEE705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05586D2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C60702C" w14:textId="77777777" w:rsidR="00AB0E2D" w:rsidRPr="00AB0E2D" w:rsidRDefault="00AB0E2D" w:rsidP="00AB0E2D">
            <w:pPr>
              <w:jc w:val="center"/>
              <w:rPr>
                <w:rFonts w:ascii="Bookman Old Style" w:hAnsi="Bookman Old Style" w:cs="Calibri"/>
                <w:sz w:val="16"/>
                <w:szCs w:val="16"/>
              </w:rPr>
            </w:pPr>
          </w:p>
        </w:tc>
      </w:tr>
      <w:tr w:rsidR="00AB0E2D" w:rsidRPr="00AB0E2D" w14:paraId="2A8F4D0B"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DBB1536"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66</w:t>
            </w:r>
          </w:p>
        </w:tc>
        <w:tc>
          <w:tcPr>
            <w:tcW w:w="4423" w:type="dxa"/>
            <w:tcBorders>
              <w:top w:val="nil"/>
              <w:left w:val="nil"/>
              <w:bottom w:val="single" w:sz="4" w:space="0" w:color="auto"/>
              <w:right w:val="single" w:sz="4" w:space="0" w:color="auto"/>
            </w:tcBorders>
            <w:vAlign w:val="bottom"/>
            <w:hideMark/>
          </w:tcPr>
          <w:p w14:paraId="3D29A736"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Flanşa de prindere  </w:t>
            </w:r>
          </w:p>
        </w:tc>
        <w:tc>
          <w:tcPr>
            <w:tcW w:w="1597" w:type="dxa"/>
            <w:tcBorders>
              <w:top w:val="nil"/>
              <w:left w:val="nil"/>
              <w:bottom w:val="single" w:sz="4" w:space="0" w:color="auto"/>
              <w:right w:val="single" w:sz="4" w:space="0" w:color="auto"/>
            </w:tcBorders>
            <w:vAlign w:val="bottom"/>
            <w:hideMark/>
          </w:tcPr>
          <w:p w14:paraId="0200A05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48 77</w:t>
            </w:r>
          </w:p>
        </w:tc>
        <w:tc>
          <w:tcPr>
            <w:tcW w:w="594" w:type="dxa"/>
            <w:tcBorders>
              <w:top w:val="nil"/>
              <w:left w:val="nil"/>
              <w:bottom w:val="single" w:sz="4" w:space="0" w:color="auto"/>
              <w:right w:val="single" w:sz="4" w:space="0" w:color="auto"/>
            </w:tcBorders>
            <w:vAlign w:val="bottom"/>
            <w:hideMark/>
          </w:tcPr>
          <w:p w14:paraId="6D147F7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66A480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765B136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F0554B4" w14:textId="77777777" w:rsidR="00AB0E2D" w:rsidRPr="00AB0E2D" w:rsidRDefault="00AB0E2D" w:rsidP="00AB0E2D">
            <w:pPr>
              <w:jc w:val="center"/>
              <w:rPr>
                <w:rFonts w:ascii="Bookman Old Style" w:hAnsi="Bookman Old Style" w:cs="Calibri"/>
                <w:sz w:val="16"/>
                <w:szCs w:val="16"/>
              </w:rPr>
            </w:pPr>
          </w:p>
        </w:tc>
      </w:tr>
      <w:tr w:rsidR="00AB0E2D" w:rsidRPr="00AB0E2D" w14:paraId="2AF35407"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68B55B1"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67</w:t>
            </w:r>
          </w:p>
        </w:tc>
        <w:tc>
          <w:tcPr>
            <w:tcW w:w="4423" w:type="dxa"/>
            <w:tcBorders>
              <w:top w:val="nil"/>
              <w:left w:val="nil"/>
              <w:bottom w:val="single" w:sz="4" w:space="0" w:color="auto"/>
              <w:right w:val="single" w:sz="4" w:space="0" w:color="auto"/>
            </w:tcBorders>
            <w:vAlign w:val="bottom"/>
            <w:hideMark/>
          </w:tcPr>
          <w:p w14:paraId="3A635812"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Flanşa de prindere  </w:t>
            </w:r>
          </w:p>
        </w:tc>
        <w:tc>
          <w:tcPr>
            <w:tcW w:w="1597" w:type="dxa"/>
            <w:tcBorders>
              <w:top w:val="nil"/>
              <w:left w:val="nil"/>
              <w:bottom w:val="single" w:sz="4" w:space="0" w:color="auto"/>
              <w:right w:val="single" w:sz="4" w:space="0" w:color="auto"/>
            </w:tcBorders>
            <w:vAlign w:val="bottom"/>
            <w:hideMark/>
          </w:tcPr>
          <w:p w14:paraId="10366C2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49 77</w:t>
            </w:r>
          </w:p>
        </w:tc>
        <w:tc>
          <w:tcPr>
            <w:tcW w:w="594" w:type="dxa"/>
            <w:tcBorders>
              <w:top w:val="nil"/>
              <w:left w:val="nil"/>
              <w:bottom w:val="single" w:sz="4" w:space="0" w:color="auto"/>
              <w:right w:val="single" w:sz="4" w:space="0" w:color="auto"/>
            </w:tcBorders>
            <w:vAlign w:val="bottom"/>
            <w:hideMark/>
          </w:tcPr>
          <w:p w14:paraId="12E0D8A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6E57F5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3D53680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3C9ACB4" w14:textId="77777777" w:rsidR="00AB0E2D" w:rsidRPr="00AB0E2D" w:rsidRDefault="00AB0E2D" w:rsidP="00AB0E2D">
            <w:pPr>
              <w:jc w:val="center"/>
              <w:rPr>
                <w:rFonts w:ascii="Bookman Old Style" w:hAnsi="Bookman Old Style" w:cs="Calibri"/>
                <w:sz w:val="16"/>
                <w:szCs w:val="16"/>
              </w:rPr>
            </w:pPr>
          </w:p>
        </w:tc>
      </w:tr>
      <w:tr w:rsidR="00AB0E2D" w:rsidRPr="00AB0E2D" w14:paraId="03A5D399"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3EB53D4"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68</w:t>
            </w:r>
          </w:p>
        </w:tc>
        <w:tc>
          <w:tcPr>
            <w:tcW w:w="4423" w:type="dxa"/>
            <w:tcBorders>
              <w:top w:val="nil"/>
              <w:left w:val="nil"/>
              <w:bottom w:val="single" w:sz="4" w:space="0" w:color="auto"/>
              <w:right w:val="single" w:sz="4" w:space="0" w:color="auto"/>
            </w:tcBorders>
            <w:vAlign w:val="bottom"/>
            <w:hideMark/>
          </w:tcPr>
          <w:p w14:paraId="05FBCA34"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Flanşa de prindere  </w:t>
            </w:r>
          </w:p>
        </w:tc>
        <w:tc>
          <w:tcPr>
            <w:tcW w:w="1597" w:type="dxa"/>
            <w:tcBorders>
              <w:top w:val="nil"/>
              <w:left w:val="nil"/>
              <w:bottom w:val="single" w:sz="4" w:space="0" w:color="auto"/>
              <w:right w:val="single" w:sz="4" w:space="0" w:color="auto"/>
            </w:tcBorders>
            <w:vAlign w:val="bottom"/>
            <w:hideMark/>
          </w:tcPr>
          <w:p w14:paraId="2788ECB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50 77</w:t>
            </w:r>
          </w:p>
        </w:tc>
        <w:tc>
          <w:tcPr>
            <w:tcW w:w="594" w:type="dxa"/>
            <w:tcBorders>
              <w:top w:val="nil"/>
              <w:left w:val="nil"/>
              <w:bottom w:val="single" w:sz="4" w:space="0" w:color="auto"/>
              <w:right w:val="single" w:sz="4" w:space="0" w:color="auto"/>
            </w:tcBorders>
            <w:vAlign w:val="bottom"/>
            <w:hideMark/>
          </w:tcPr>
          <w:p w14:paraId="4AEE927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D765CA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00CCBEE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9C41D53" w14:textId="77777777" w:rsidR="00AB0E2D" w:rsidRPr="00AB0E2D" w:rsidRDefault="00AB0E2D" w:rsidP="00AB0E2D">
            <w:pPr>
              <w:jc w:val="center"/>
              <w:rPr>
                <w:rFonts w:ascii="Bookman Old Style" w:hAnsi="Bookman Old Style" w:cs="Calibri"/>
                <w:sz w:val="16"/>
                <w:szCs w:val="16"/>
              </w:rPr>
            </w:pPr>
          </w:p>
        </w:tc>
      </w:tr>
      <w:tr w:rsidR="00AB0E2D" w:rsidRPr="00AB0E2D" w14:paraId="658F2527"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BB33661"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69</w:t>
            </w:r>
          </w:p>
        </w:tc>
        <w:tc>
          <w:tcPr>
            <w:tcW w:w="4423" w:type="dxa"/>
            <w:tcBorders>
              <w:top w:val="nil"/>
              <w:left w:val="nil"/>
              <w:bottom w:val="single" w:sz="4" w:space="0" w:color="auto"/>
              <w:right w:val="single" w:sz="4" w:space="0" w:color="auto"/>
            </w:tcBorders>
            <w:vAlign w:val="bottom"/>
            <w:hideMark/>
          </w:tcPr>
          <w:p w14:paraId="7539D7A4"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Flanşa de prindere  </w:t>
            </w:r>
          </w:p>
        </w:tc>
        <w:tc>
          <w:tcPr>
            <w:tcW w:w="1597" w:type="dxa"/>
            <w:tcBorders>
              <w:top w:val="nil"/>
              <w:left w:val="nil"/>
              <w:bottom w:val="single" w:sz="4" w:space="0" w:color="auto"/>
              <w:right w:val="single" w:sz="4" w:space="0" w:color="auto"/>
            </w:tcBorders>
            <w:vAlign w:val="bottom"/>
            <w:hideMark/>
          </w:tcPr>
          <w:p w14:paraId="4712957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002 353 51 77</w:t>
            </w:r>
          </w:p>
        </w:tc>
        <w:tc>
          <w:tcPr>
            <w:tcW w:w="594" w:type="dxa"/>
            <w:tcBorders>
              <w:top w:val="nil"/>
              <w:left w:val="nil"/>
              <w:bottom w:val="single" w:sz="4" w:space="0" w:color="auto"/>
              <w:right w:val="single" w:sz="4" w:space="0" w:color="auto"/>
            </w:tcBorders>
            <w:vAlign w:val="bottom"/>
            <w:hideMark/>
          </w:tcPr>
          <w:p w14:paraId="2EFC6C1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4CC80B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54736AD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AD76D76" w14:textId="77777777" w:rsidR="00AB0E2D" w:rsidRPr="00AB0E2D" w:rsidRDefault="00AB0E2D" w:rsidP="00AB0E2D">
            <w:pPr>
              <w:jc w:val="center"/>
              <w:rPr>
                <w:rFonts w:ascii="Bookman Old Style" w:hAnsi="Bookman Old Style" w:cs="Calibri"/>
                <w:sz w:val="16"/>
                <w:szCs w:val="16"/>
              </w:rPr>
            </w:pPr>
          </w:p>
        </w:tc>
      </w:tr>
      <w:tr w:rsidR="00AB0E2D" w:rsidRPr="00AB0E2D" w14:paraId="66C64748"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F91288D"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70</w:t>
            </w:r>
          </w:p>
        </w:tc>
        <w:tc>
          <w:tcPr>
            <w:tcW w:w="4423" w:type="dxa"/>
            <w:tcBorders>
              <w:top w:val="nil"/>
              <w:left w:val="nil"/>
              <w:bottom w:val="single" w:sz="4" w:space="0" w:color="auto"/>
              <w:right w:val="single" w:sz="4" w:space="0" w:color="auto"/>
            </w:tcBorders>
            <w:vAlign w:val="bottom"/>
            <w:hideMark/>
          </w:tcPr>
          <w:p w14:paraId="3ECD8BD4"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Şurub  </w:t>
            </w:r>
          </w:p>
        </w:tc>
        <w:tc>
          <w:tcPr>
            <w:tcW w:w="1597" w:type="dxa"/>
            <w:tcBorders>
              <w:top w:val="nil"/>
              <w:left w:val="nil"/>
              <w:bottom w:val="single" w:sz="4" w:space="0" w:color="auto"/>
              <w:right w:val="single" w:sz="4" w:space="0" w:color="auto"/>
            </w:tcBorders>
            <w:vAlign w:val="bottom"/>
            <w:hideMark/>
          </w:tcPr>
          <w:p w14:paraId="6E7A1F5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013 990 23 01</w:t>
            </w:r>
          </w:p>
        </w:tc>
        <w:tc>
          <w:tcPr>
            <w:tcW w:w="594" w:type="dxa"/>
            <w:tcBorders>
              <w:top w:val="nil"/>
              <w:left w:val="nil"/>
              <w:bottom w:val="single" w:sz="4" w:space="0" w:color="auto"/>
              <w:right w:val="single" w:sz="4" w:space="0" w:color="auto"/>
            </w:tcBorders>
            <w:vAlign w:val="bottom"/>
            <w:hideMark/>
          </w:tcPr>
          <w:p w14:paraId="5E11A9A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6A5F2C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80</w:t>
            </w:r>
          </w:p>
        </w:tc>
        <w:tc>
          <w:tcPr>
            <w:tcW w:w="1080" w:type="dxa"/>
            <w:tcBorders>
              <w:top w:val="nil"/>
              <w:left w:val="nil"/>
              <w:bottom w:val="single" w:sz="4" w:space="0" w:color="auto"/>
              <w:right w:val="single" w:sz="4" w:space="0" w:color="auto"/>
            </w:tcBorders>
            <w:noWrap/>
            <w:vAlign w:val="bottom"/>
            <w:hideMark/>
          </w:tcPr>
          <w:p w14:paraId="075FECA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60772A8" w14:textId="77777777" w:rsidR="00AB0E2D" w:rsidRPr="00AB0E2D" w:rsidRDefault="00AB0E2D" w:rsidP="00AB0E2D">
            <w:pPr>
              <w:jc w:val="center"/>
              <w:rPr>
                <w:rFonts w:ascii="Bookman Old Style" w:hAnsi="Bookman Old Style" w:cs="Calibri"/>
                <w:sz w:val="16"/>
                <w:szCs w:val="16"/>
              </w:rPr>
            </w:pPr>
          </w:p>
        </w:tc>
      </w:tr>
      <w:tr w:rsidR="00AB0E2D" w:rsidRPr="00AB0E2D" w14:paraId="5B7B20EA"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FA99475"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71</w:t>
            </w:r>
          </w:p>
        </w:tc>
        <w:tc>
          <w:tcPr>
            <w:tcW w:w="4423" w:type="dxa"/>
            <w:tcBorders>
              <w:top w:val="nil"/>
              <w:left w:val="nil"/>
              <w:bottom w:val="single" w:sz="4" w:space="0" w:color="auto"/>
              <w:right w:val="single" w:sz="4" w:space="0" w:color="auto"/>
            </w:tcBorders>
            <w:vAlign w:val="bottom"/>
            <w:hideMark/>
          </w:tcPr>
          <w:p w14:paraId="07B13DA6"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Oring  </w:t>
            </w:r>
          </w:p>
        </w:tc>
        <w:tc>
          <w:tcPr>
            <w:tcW w:w="1597" w:type="dxa"/>
            <w:tcBorders>
              <w:top w:val="nil"/>
              <w:left w:val="nil"/>
              <w:bottom w:val="single" w:sz="4" w:space="0" w:color="auto"/>
              <w:right w:val="single" w:sz="4" w:space="0" w:color="auto"/>
            </w:tcBorders>
            <w:vAlign w:val="bottom"/>
            <w:hideMark/>
          </w:tcPr>
          <w:p w14:paraId="3596C76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025 997 60 48</w:t>
            </w:r>
          </w:p>
        </w:tc>
        <w:tc>
          <w:tcPr>
            <w:tcW w:w="594" w:type="dxa"/>
            <w:tcBorders>
              <w:top w:val="nil"/>
              <w:left w:val="nil"/>
              <w:bottom w:val="single" w:sz="4" w:space="0" w:color="auto"/>
              <w:right w:val="single" w:sz="4" w:space="0" w:color="auto"/>
            </w:tcBorders>
            <w:vAlign w:val="bottom"/>
            <w:hideMark/>
          </w:tcPr>
          <w:p w14:paraId="746D43F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ED52A6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72C7A85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0933C3F" w14:textId="77777777" w:rsidR="00AB0E2D" w:rsidRPr="00AB0E2D" w:rsidRDefault="00AB0E2D" w:rsidP="00AB0E2D">
            <w:pPr>
              <w:jc w:val="center"/>
              <w:rPr>
                <w:rFonts w:ascii="Bookman Old Style" w:hAnsi="Bookman Old Style" w:cs="Calibri"/>
                <w:sz w:val="16"/>
                <w:szCs w:val="16"/>
              </w:rPr>
            </w:pPr>
          </w:p>
        </w:tc>
      </w:tr>
      <w:tr w:rsidR="00AB0E2D" w:rsidRPr="00AB0E2D" w14:paraId="7E27391F"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DAA9DBB"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72</w:t>
            </w:r>
          </w:p>
        </w:tc>
        <w:tc>
          <w:tcPr>
            <w:tcW w:w="4423" w:type="dxa"/>
            <w:tcBorders>
              <w:top w:val="nil"/>
              <w:left w:val="nil"/>
              <w:bottom w:val="single" w:sz="4" w:space="0" w:color="auto"/>
              <w:right w:val="single" w:sz="4" w:space="0" w:color="auto"/>
            </w:tcBorders>
            <w:vAlign w:val="bottom"/>
            <w:hideMark/>
          </w:tcPr>
          <w:p w14:paraId="3571D7EA"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Set piesă roată ventilat  </w:t>
            </w:r>
          </w:p>
        </w:tc>
        <w:tc>
          <w:tcPr>
            <w:tcW w:w="1597" w:type="dxa"/>
            <w:tcBorders>
              <w:top w:val="nil"/>
              <w:left w:val="nil"/>
              <w:bottom w:val="single" w:sz="4" w:space="0" w:color="auto"/>
              <w:right w:val="single" w:sz="4" w:space="0" w:color="auto"/>
            </w:tcBorders>
            <w:vAlign w:val="bottom"/>
            <w:hideMark/>
          </w:tcPr>
          <w:p w14:paraId="6B7502B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001 155 14 18</w:t>
            </w:r>
          </w:p>
        </w:tc>
        <w:tc>
          <w:tcPr>
            <w:tcW w:w="594" w:type="dxa"/>
            <w:tcBorders>
              <w:top w:val="nil"/>
              <w:left w:val="nil"/>
              <w:bottom w:val="single" w:sz="4" w:space="0" w:color="auto"/>
              <w:right w:val="single" w:sz="4" w:space="0" w:color="auto"/>
            </w:tcBorders>
            <w:vAlign w:val="bottom"/>
            <w:hideMark/>
          </w:tcPr>
          <w:p w14:paraId="02F56CF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C60F9D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30</w:t>
            </w:r>
          </w:p>
        </w:tc>
        <w:tc>
          <w:tcPr>
            <w:tcW w:w="1080" w:type="dxa"/>
            <w:tcBorders>
              <w:top w:val="nil"/>
              <w:left w:val="nil"/>
              <w:bottom w:val="single" w:sz="4" w:space="0" w:color="auto"/>
              <w:right w:val="single" w:sz="4" w:space="0" w:color="auto"/>
            </w:tcBorders>
            <w:noWrap/>
            <w:vAlign w:val="bottom"/>
            <w:hideMark/>
          </w:tcPr>
          <w:p w14:paraId="4F5DB85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975255D" w14:textId="77777777" w:rsidR="00AB0E2D" w:rsidRPr="00AB0E2D" w:rsidRDefault="00AB0E2D" w:rsidP="00AB0E2D">
            <w:pPr>
              <w:jc w:val="center"/>
              <w:rPr>
                <w:rFonts w:ascii="Bookman Old Style" w:hAnsi="Bookman Old Style" w:cs="Calibri"/>
                <w:sz w:val="16"/>
                <w:szCs w:val="16"/>
              </w:rPr>
            </w:pPr>
          </w:p>
        </w:tc>
      </w:tr>
      <w:tr w:rsidR="00AB0E2D" w:rsidRPr="00AB0E2D" w14:paraId="6D262BD5"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1C76062"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73</w:t>
            </w:r>
          </w:p>
        </w:tc>
        <w:tc>
          <w:tcPr>
            <w:tcW w:w="4423" w:type="dxa"/>
            <w:tcBorders>
              <w:top w:val="nil"/>
              <w:left w:val="nil"/>
              <w:bottom w:val="single" w:sz="4" w:space="0" w:color="auto"/>
              <w:right w:val="single" w:sz="4" w:space="0" w:color="auto"/>
            </w:tcBorders>
            <w:vAlign w:val="bottom"/>
            <w:hideMark/>
          </w:tcPr>
          <w:p w14:paraId="18C96ED7"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Protectie tambur (aparatoare)</w:t>
            </w:r>
          </w:p>
        </w:tc>
        <w:tc>
          <w:tcPr>
            <w:tcW w:w="1597" w:type="dxa"/>
            <w:tcBorders>
              <w:top w:val="nil"/>
              <w:left w:val="nil"/>
              <w:bottom w:val="single" w:sz="4" w:space="0" w:color="auto"/>
              <w:right w:val="single" w:sz="4" w:space="0" w:color="auto"/>
            </w:tcBorders>
            <w:vAlign w:val="bottom"/>
            <w:hideMark/>
          </w:tcPr>
          <w:p w14:paraId="02ADDC6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000 423 10 20</w:t>
            </w:r>
          </w:p>
        </w:tc>
        <w:tc>
          <w:tcPr>
            <w:tcW w:w="594" w:type="dxa"/>
            <w:tcBorders>
              <w:top w:val="nil"/>
              <w:left w:val="nil"/>
              <w:bottom w:val="single" w:sz="4" w:space="0" w:color="auto"/>
              <w:right w:val="single" w:sz="4" w:space="0" w:color="auto"/>
            </w:tcBorders>
            <w:vAlign w:val="bottom"/>
            <w:hideMark/>
          </w:tcPr>
          <w:p w14:paraId="62ED8BB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E16216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w:t>
            </w:r>
          </w:p>
        </w:tc>
        <w:tc>
          <w:tcPr>
            <w:tcW w:w="1080" w:type="dxa"/>
            <w:tcBorders>
              <w:top w:val="nil"/>
              <w:left w:val="nil"/>
              <w:bottom w:val="single" w:sz="4" w:space="0" w:color="auto"/>
              <w:right w:val="single" w:sz="4" w:space="0" w:color="auto"/>
            </w:tcBorders>
            <w:noWrap/>
            <w:vAlign w:val="bottom"/>
            <w:hideMark/>
          </w:tcPr>
          <w:p w14:paraId="420C848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544D82D" w14:textId="77777777" w:rsidR="00AB0E2D" w:rsidRPr="00AB0E2D" w:rsidRDefault="00AB0E2D" w:rsidP="00AB0E2D">
            <w:pPr>
              <w:jc w:val="center"/>
              <w:rPr>
                <w:rFonts w:ascii="Bookman Old Style" w:hAnsi="Bookman Old Style" w:cs="Calibri"/>
                <w:sz w:val="16"/>
                <w:szCs w:val="16"/>
              </w:rPr>
            </w:pPr>
          </w:p>
        </w:tc>
      </w:tr>
      <w:tr w:rsidR="00AB0E2D" w:rsidRPr="00AB0E2D" w14:paraId="5B155C03" w14:textId="77777777" w:rsidTr="00AB0E2D">
        <w:trPr>
          <w:trHeight w:val="300"/>
        </w:trPr>
        <w:tc>
          <w:tcPr>
            <w:tcW w:w="7309" w:type="dxa"/>
            <w:gridSpan w:val="4"/>
            <w:tcBorders>
              <w:top w:val="single" w:sz="4" w:space="0" w:color="auto"/>
              <w:left w:val="single" w:sz="4" w:space="0" w:color="auto"/>
              <w:bottom w:val="single" w:sz="4" w:space="0" w:color="auto"/>
              <w:right w:val="single" w:sz="4" w:space="0" w:color="auto"/>
            </w:tcBorders>
            <w:vAlign w:val="center"/>
            <w:hideMark/>
          </w:tcPr>
          <w:p w14:paraId="6C6C8363" w14:textId="77777777" w:rsidR="00AB0E2D" w:rsidRPr="00AB0E2D" w:rsidRDefault="00AB0E2D" w:rsidP="00AB0E2D">
            <w:pPr>
              <w:rPr>
                <w:rFonts w:ascii="Bookman Old Style" w:hAnsi="Bookman Old Style" w:cs="Calibri"/>
                <w:b/>
                <w:bCs/>
                <w:sz w:val="16"/>
                <w:szCs w:val="16"/>
              </w:rPr>
            </w:pPr>
            <w:r w:rsidRPr="00AB0E2D">
              <w:rPr>
                <w:rFonts w:ascii="Bookman Old Style" w:hAnsi="Bookman Old Style" w:cs="Calibri"/>
                <w:b/>
                <w:bCs/>
                <w:sz w:val="16"/>
                <w:szCs w:val="16"/>
              </w:rPr>
              <w:t>TOTAL LOT 1 ( exclusiv TVA )</w:t>
            </w:r>
          </w:p>
        </w:tc>
        <w:tc>
          <w:tcPr>
            <w:tcW w:w="1000" w:type="dxa"/>
            <w:tcBorders>
              <w:top w:val="nil"/>
              <w:left w:val="nil"/>
              <w:bottom w:val="single" w:sz="4" w:space="0" w:color="auto"/>
              <w:right w:val="single" w:sz="4" w:space="0" w:color="auto"/>
            </w:tcBorders>
            <w:vAlign w:val="center"/>
            <w:hideMark/>
          </w:tcPr>
          <w:p w14:paraId="19F9544B"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2354</w:t>
            </w:r>
          </w:p>
        </w:tc>
        <w:tc>
          <w:tcPr>
            <w:tcW w:w="1080" w:type="dxa"/>
            <w:tcBorders>
              <w:top w:val="nil"/>
              <w:left w:val="nil"/>
              <w:bottom w:val="single" w:sz="4" w:space="0" w:color="auto"/>
              <w:right w:val="single" w:sz="4" w:space="0" w:color="auto"/>
            </w:tcBorders>
            <w:vAlign w:val="center"/>
            <w:hideMark/>
          </w:tcPr>
          <w:p w14:paraId="0D23874F"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xxx</w:t>
            </w:r>
          </w:p>
        </w:tc>
        <w:tc>
          <w:tcPr>
            <w:tcW w:w="1300" w:type="dxa"/>
            <w:tcBorders>
              <w:top w:val="nil"/>
              <w:left w:val="nil"/>
              <w:bottom w:val="single" w:sz="4" w:space="0" w:color="auto"/>
              <w:right w:val="single" w:sz="4" w:space="0" w:color="auto"/>
            </w:tcBorders>
            <w:vAlign w:val="center"/>
            <w:hideMark/>
          </w:tcPr>
          <w:p w14:paraId="270A8ECF" w14:textId="77777777" w:rsidR="00AB0E2D" w:rsidRPr="00AB0E2D" w:rsidRDefault="00AB0E2D" w:rsidP="00AB0E2D">
            <w:pPr>
              <w:jc w:val="center"/>
              <w:rPr>
                <w:rFonts w:ascii="Bookman Old Style" w:hAnsi="Bookman Old Style" w:cs="Calibri"/>
                <w:b/>
                <w:bCs/>
                <w:sz w:val="16"/>
                <w:szCs w:val="16"/>
              </w:rPr>
            </w:pPr>
          </w:p>
        </w:tc>
      </w:tr>
      <w:tr w:rsidR="00AB0E2D" w:rsidRPr="00AB0E2D" w14:paraId="55ADAC3E" w14:textId="77777777" w:rsidTr="00C77608">
        <w:trPr>
          <w:trHeight w:val="263"/>
        </w:trPr>
        <w:tc>
          <w:tcPr>
            <w:tcW w:w="10689" w:type="dxa"/>
            <w:gridSpan w:val="7"/>
            <w:tcBorders>
              <w:top w:val="single" w:sz="4" w:space="0" w:color="auto"/>
              <w:left w:val="single" w:sz="4" w:space="0" w:color="auto"/>
              <w:bottom w:val="single" w:sz="4" w:space="0" w:color="auto"/>
              <w:right w:val="single" w:sz="4" w:space="0" w:color="auto"/>
            </w:tcBorders>
            <w:vAlign w:val="center"/>
            <w:hideMark/>
          </w:tcPr>
          <w:p w14:paraId="5D77BD7F"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Lot 2 - Frane si piese pentru frane pentru autobuzele urbane Mercedes Benz Coneto G OM457LA dotate cu motoare având nivelul de poluare Euro 5 - CPV 34322000-0</w:t>
            </w:r>
          </w:p>
        </w:tc>
      </w:tr>
      <w:tr w:rsidR="00AB0E2D" w:rsidRPr="00AB0E2D" w14:paraId="085CF02C" w14:textId="77777777" w:rsidTr="00C77608">
        <w:trPr>
          <w:trHeight w:val="383"/>
        </w:trPr>
        <w:tc>
          <w:tcPr>
            <w:tcW w:w="695" w:type="dxa"/>
            <w:tcBorders>
              <w:top w:val="nil"/>
              <w:left w:val="single" w:sz="4" w:space="0" w:color="auto"/>
              <w:bottom w:val="single" w:sz="4" w:space="0" w:color="auto"/>
              <w:right w:val="single" w:sz="4" w:space="0" w:color="auto"/>
            </w:tcBorders>
            <w:vAlign w:val="center"/>
            <w:hideMark/>
          </w:tcPr>
          <w:p w14:paraId="02B5B113"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Nr. Crt.</w:t>
            </w:r>
          </w:p>
        </w:tc>
        <w:tc>
          <w:tcPr>
            <w:tcW w:w="4423" w:type="dxa"/>
            <w:tcBorders>
              <w:top w:val="nil"/>
              <w:left w:val="nil"/>
              <w:bottom w:val="single" w:sz="4" w:space="0" w:color="auto"/>
              <w:right w:val="single" w:sz="4" w:space="0" w:color="auto"/>
            </w:tcBorders>
            <w:vAlign w:val="center"/>
            <w:hideMark/>
          </w:tcPr>
          <w:p w14:paraId="0F56E49F"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Denumire</w:t>
            </w:r>
          </w:p>
        </w:tc>
        <w:tc>
          <w:tcPr>
            <w:tcW w:w="1597" w:type="dxa"/>
            <w:tcBorders>
              <w:top w:val="nil"/>
              <w:left w:val="nil"/>
              <w:bottom w:val="single" w:sz="4" w:space="0" w:color="auto"/>
              <w:right w:val="single" w:sz="4" w:space="0" w:color="auto"/>
            </w:tcBorders>
            <w:vAlign w:val="center"/>
            <w:hideMark/>
          </w:tcPr>
          <w:p w14:paraId="138D5C84"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Cod</w:t>
            </w:r>
          </w:p>
        </w:tc>
        <w:tc>
          <w:tcPr>
            <w:tcW w:w="594" w:type="dxa"/>
            <w:tcBorders>
              <w:top w:val="nil"/>
              <w:left w:val="nil"/>
              <w:bottom w:val="single" w:sz="4" w:space="0" w:color="auto"/>
              <w:right w:val="single" w:sz="4" w:space="0" w:color="auto"/>
            </w:tcBorders>
            <w:vAlign w:val="center"/>
            <w:hideMark/>
          </w:tcPr>
          <w:p w14:paraId="3122F9A3"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25CFB935"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vAlign w:val="center"/>
            <w:hideMark/>
          </w:tcPr>
          <w:p w14:paraId="2D00FBAC"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Preţ unitar</w:t>
            </w:r>
          </w:p>
        </w:tc>
        <w:tc>
          <w:tcPr>
            <w:tcW w:w="1300" w:type="dxa"/>
            <w:tcBorders>
              <w:top w:val="nil"/>
              <w:left w:val="nil"/>
              <w:bottom w:val="single" w:sz="4" w:space="0" w:color="auto"/>
              <w:right w:val="single" w:sz="4" w:space="0" w:color="auto"/>
            </w:tcBorders>
            <w:vAlign w:val="center"/>
            <w:hideMark/>
          </w:tcPr>
          <w:p w14:paraId="19C3D206"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Valoare</w:t>
            </w:r>
          </w:p>
        </w:tc>
      </w:tr>
      <w:tr w:rsidR="00AB0E2D" w:rsidRPr="00AB0E2D" w14:paraId="728D9951"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076801A"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w:t>
            </w:r>
          </w:p>
        </w:tc>
        <w:tc>
          <w:tcPr>
            <w:tcW w:w="4423" w:type="dxa"/>
            <w:tcBorders>
              <w:top w:val="nil"/>
              <w:left w:val="nil"/>
              <w:bottom w:val="single" w:sz="4" w:space="0" w:color="auto"/>
              <w:right w:val="single" w:sz="4" w:space="0" w:color="auto"/>
            </w:tcBorders>
            <w:vAlign w:val="bottom"/>
            <w:hideMark/>
          </w:tcPr>
          <w:p w14:paraId="0D1D6786"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Cilindru dublu frână </w:t>
            </w:r>
          </w:p>
        </w:tc>
        <w:tc>
          <w:tcPr>
            <w:tcW w:w="1597" w:type="dxa"/>
            <w:tcBorders>
              <w:top w:val="nil"/>
              <w:left w:val="nil"/>
              <w:bottom w:val="single" w:sz="4" w:space="0" w:color="auto"/>
              <w:right w:val="single" w:sz="4" w:space="0" w:color="auto"/>
            </w:tcBorders>
            <w:vAlign w:val="bottom"/>
            <w:hideMark/>
          </w:tcPr>
          <w:p w14:paraId="3C193FB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008 420 48 24</w:t>
            </w:r>
          </w:p>
        </w:tc>
        <w:tc>
          <w:tcPr>
            <w:tcW w:w="594" w:type="dxa"/>
            <w:tcBorders>
              <w:top w:val="nil"/>
              <w:left w:val="nil"/>
              <w:bottom w:val="single" w:sz="4" w:space="0" w:color="auto"/>
              <w:right w:val="single" w:sz="4" w:space="0" w:color="auto"/>
            </w:tcBorders>
            <w:vAlign w:val="bottom"/>
            <w:hideMark/>
          </w:tcPr>
          <w:p w14:paraId="2FAF417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16FBCE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66AF1D7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7098058" w14:textId="77777777" w:rsidR="00AB0E2D" w:rsidRPr="00AB0E2D" w:rsidRDefault="00AB0E2D" w:rsidP="00AB0E2D">
            <w:pPr>
              <w:jc w:val="center"/>
              <w:rPr>
                <w:rFonts w:ascii="Bookman Old Style" w:hAnsi="Bookman Old Style" w:cs="Calibri"/>
                <w:sz w:val="16"/>
                <w:szCs w:val="16"/>
              </w:rPr>
            </w:pPr>
          </w:p>
        </w:tc>
      </w:tr>
      <w:tr w:rsidR="00AB0E2D" w:rsidRPr="00AB0E2D" w14:paraId="6A0B7BD8"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D3FA11A"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w:t>
            </w:r>
          </w:p>
        </w:tc>
        <w:tc>
          <w:tcPr>
            <w:tcW w:w="4423" w:type="dxa"/>
            <w:tcBorders>
              <w:top w:val="nil"/>
              <w:left w:val="nil"/>
              <w:bottom w:val="single" w:sz="4" w:space="0" w:color="auto"/>
              <w:right w:val="single" w:sz="4" w:space="0" w:color="auto"/>
            </w:tcBorders>
            <w:vAlign w:val="bottom"/>
            <w:hideMark/>
          </w:tcPr>
          <w:p w14:paraId="4D1432D8"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Etrier dreapta faţă P1</w:t>
            </w:r>
          </w:p>
        </w:tc>
        <w:tc>
          <w:tcPr>
            <w:tcW w:w="1597" w:type="dxa"/>
            <w:tcBorders>
              <w:top w:val="nil"/>
              <w:left w:val="nil"/>
              <w:bottom w:val="single" w:sz="4" w:space="0" w:color="auto"/>
              <w:right w:val="single" w:sz="4" w:space="0" w:color="auto"/>
            </w:tcBorders>
            <w:vAlign w:val="bottom"/>
            <w:hideMark/>
          </w:tcPr>
          <w:p w14:paraId="1AEF5E7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004 420 88 83</w:t>
            </w:r>
          </w:p>
        </w:tc>
        <w:tc>
          <w:tcPr>
            <w:tcW w:w="594" w:type="dxa"/>
            <w:tcBorders>
              <w:top w:val="nil"/>
              <w:left w:val="nil"/>
              <w:bottom w:val="single" w:sz="4" w:space="0" w:color="auto"/>
              <w:right w:val="single" w:sz="4" w:space="0" w:color="auto"/>
            </w:tcBorders>
            <w:vAlign w:val="bottom"/>
            <w:hideMark/>
          </w:tcPr>
          <w:p w14:paraId="6C08A8F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346F77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7490E4F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5AC321D" w14:textId="77777777" w:rsidR="00AB0E2D" w:rsidRPr="00AB0E2D" w:rsidRDefault="00AB0E2D" w:rsidP="00AB0E2D">
            <w:pPr>
              <w:jc w:val="center"/>
              <w:rPr>
                <w:rFonts w:ascii="Bookman Old Style" w:hAnsi="Bookman Old Style" w:cs="Calibri"/>
                <w:sz w:val="16"/>
                <w:szCs w:val="16"/>
              </w:rPr>
            </w:pPr>
          </w:p>
        </w:tc>
      </w:tr>
      <w:tr w:rsidR="00AB0E2D" w:rsidRPr="00AB0E2D" w14:paraId="35F98CE3"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59AEA4E"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w:t>
            </w:r>
          </w:p>
        </w:tc>
        <w:tc>
          <w:tcPr>
            <w:tcW w:w="4423" w:type="dxa"/>
            <w:tcBorders>
              <w:top w:val="nil"/>
              <w:left w:val="nil"/>
              <w:bottom w:val="single" w:sz="4" w:space="0" w:color="auto"/>
              <w:right w:val="single" w:sz="4" w:space="0" w:color="auto"/>
            </w:tcBorders>
            <w:vAlign w:val="bottom"/>
            <w:hideMark/>
          </w:tcPr>
          <w:p w14:paraId="331B8E33"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Etrier stânga faţă P1</w:t>
            </w:r>
          </w:p>
        </w:tc>
        <w:tc>
          <w:tcPr>
            <w:tcW w:w="1597" w:type="dxa"/>
            <w:tcBorders>
              <w:top w:val="nil"/>
              <w:left w:val="nil"/>
              <w:bottom w:val="single" w:sz="4" w:space="0" w:color="auto"/>
              <w:right w:val="single" w:sz="4" w:space="0" w:color="auto"/>
            </w:tcBorders>
            <w:vAlign w:val="bottom"/>
            <w:hideMark/>
          </w:tcPr>
          <w:p w14:paraId="432B088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004 420 87 83</w:t>
            </w:r>
          </w:p>
        </w:tc>
        <w:tc>
          <w:tcPr>
            <w:tcW w:w="594" w:type="dxa"/>
            <w:tcBorders>
              <w:top w:val="nil"/>
              <w:left w:val="nil"/>
              <w:bottom w:val="single" w:sz="4" w:space="0" w:color="auto"/>
              <w:right w:val="single" w:sz="4" w:space="0" w:color="auto"/>
            </w:tcBorders>
            <w:vAlign w:val="bottom"/>
            <w:hideMark/>
          </w:tcPr>
          <w:p w14:paraId="64F3004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95D95F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764E916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F2CD524" w14:textId="77777777" w:rsidR="00AB0E2D" w:rsidRPr="00AB0E2D" w:rsidRDefault="00AB0E2D" w:rsidP="00AB0E2D">
            <w:pPr>
              <w:jc w:val="center"/>
              <w:rPr>
                <w:rFonts w:ascii="Bookman Old Style" w:hAnsi="Bookman Old Style" w:cs="Calibri"/>
                <w:sz w:val="16"/>
                <w:szCs w:val="16"/>
              </w:rPr>
            </w:pPr>
          </w:p>
        </w:tc>
      </w:tr>
      <w:tr w:rsidR="00AB0E2D" w:rsidRPr="00AB0E2D" w14:paraId="710B9D82"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19EACE4"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4</w:t>
            </w:r>
          </w:p>
        </w:tc>
        <w:tc>
          <w:tcPr>
            <w:tcW w:w="4423" w:type="dxa"/>
            <w:tcBorders>
              <w:top w:val="nil"/>
              <w:left w:val="nil"/>
              <w:bottom w:val="single" w:sz="4" w:space="0" w:color="auto"/>
              <w:right w:val="single" w:sz="4" w:space="0" w:color="auto"/>
            </w:tcBorders>
            <w:vAlign w:val="bottom"/>
            <w:hideMark/>
          </w:tcPr>
          <w:p w14:paraId="7F5B8B27"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Senzor ABS </w:t>
            </w:r>
          </w:p>
        </w:tc>
        <w:tc>
          <w:tcPr>
            <w:tcW w:w="1597" w:type="dxa"/>
            <w:tcBorders>
              <w:top w:val="nil"/>
              <w:left w:val="nil"/>
              <w:bottom w:val="single" w:sz="4" w:space="0" w:color="auto"/>
              <w:right w:val="single" w:sz="4" w:space="0" w:color="auto"/>
            </w:tcBorders>
            <w:vAlign w:val="bottom"/>
            <w:hideMark/>
          </w:tcPr>
          <w:p w14:paraId="75F65FA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013 542 79 17</w:t>
            </w:r>
          </w:p>
        </w:tc>
        <w:tc>
          <w:tcPr>
            <w:tcW w:w="594" w:type="dxa"/>
            <w:tcBorders>
              <w:top w:val="nil"/>
              <w:left w:val="nil"/>
              <w:bottom w:val="single" w:sz="4" w:space="0" w:color="auto"/>
              <w:right w:val="single" w:sz="4" w:space="0" w:color="auto"/>
            </w:tcBorders>
            <w:vAlign w:val="bottom"/>
            <w:hideMark/>
          </w:tcPr>
          <w:p w14:paraId="07C1BAF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E2EF32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w:t>
            </w:r>
          </w:p>
        </w:tc>
        <w:tc>
          <w:tcPr>
            <w:tcW w:w="1080" w:type="dxa"/>
            <w:tcBorders>
              <w:top w:val="nil"/>
              <w:left w:val="nil"/>
              <w:bottom w:val="single" w:sz="4" w:space="0" w:color="auto"/>
              <w:right w:val="single" w:sz="4" w:space="0" w:color="auto"/>
            </w:tcBorders>
            <w:noWrap/>
            <w:vAlign w:val="bottom"/>
            <w:hideMark/>
          </w:tcPr>
          <w:p w14:paraId="5A32A29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3954882" w14:textId="77777777" w:rsidR="00AB0E2D" w:rsidRPr="00AB0E2D" w:rsidRDefault="00AB0E2D" w:rsidP="00AB0E2D">
            <w:pPr>
              <w:jc w:val="center"/>
              <w:rPr>
                <w:rFonts w:ascii="Bookman Old Style" w:hAnsi="Bookman Old Style" w:cs="Calibri"/>
                <w:sz w:val="16"/>
                <w:szCs w:val="16"/>
              </w:rPr>
            </w:pPr>
          </w:p>
        </w:tc>
      </w:tr>
      <w:tr w:rsidR="00AB0E2D" w:rsidRPr="00AB0E2D" w14:paraId="637BECD2"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5A66ED9"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5</w:t>
            </w:r>
          </w:p>
        </w:tc>
        <w:tc>
          <w:tcPr>
            <w:tcW w:w="4423" w:type="dxa"/>
            <w:tcBorders>
              <w:top w:val="nil"/>
              <w:left w:val="nil"/>
              <w:bottom w:val="single" w:sz="4" w:space="0" w:color="auto"/>
              <w:right w:val="single" w:sz="4" w:space="0" w:color="auto"/>
            </w:tcBorders>
            <w:vAlign w:val="bottom"/>
            <w:hideMark/>
          </w:tcPr>
          <w:p w14:paraId="3CF766F4"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Etrier dreapta spate P3</w:t>
            </w:r>
          </w:p>
        </w:tc>
        <w:tc>
          <w:tcPr>
            <w:tcW w:w="1597" w:type="dxa"/>
            <w:tcBorders>
              <w:top w:val="nil"/>
              <w:left w:val="nil"/>
              <w:bottom w:val="single" w:sz="4" w:space="0" w:color="auto"/>
              <w:right w:val="single" w:sz="4" w:space="0" w:color="auto"/>
            </w:tcBorders>
            <w:vAlign w:val="bottom"/>
            <w:hideMark/>
          </w:tcPr>
          <w:p w14:paraId="7A357C9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005 420 12 83</w:t>
            </w:r>
          </w:p>
        </w:tc>
        <w:tc>
          <w:tcPr>
            <w:tcW w:w="594" w:type="dxa"/>
            <w:tcBorders>
              <w:top w:val="nil"/>
              <w:left w:val="nil"/>
              <w:bottom w:val="single" w:sz="4" w:space="0" w:color="auto"/>
              <w:right w:val="single" w:sz="4" w:space="0" w:color="auto"/>
            </w:tcBorders>
            <w:vAlign w:val="bottom"/>
            <w:hideMark/>
          </w:tcPr>
          <w:p w14:paraId="70F9F13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FA8B48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4621C91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92CB72D" w14:textId="77777777" w:rsidR="00AB0E2D" w:rsidRPr="00AB0E2D" w:rsidRDefault="00AB0E2D" w:rsidP="00AB0E2D">
            <w:pPr>
              <w:jc w:val="center"/>
              <w:rPr>
                <w:rFonts w:ascii="Bookman Old Style" w:hAnsi="Bookman Old Style" w:cs="Calibri"/>
                <w:sz w:val="16"/>
                <w:szCs w:val="16"/>
              </w:rPr>
            </w:pPr>
          </w:p>
        </w:tc>
      </w:tr>
      <w:tr w:rsidR="00AB0E2D" w:rsidRPr="00AB0E2D" w14:paraId="72E0CB4D"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4392C54"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6</w:t>
            </w:r>
          </w:p>
        </w:tc>
        <w:tc>
          <w:tcPr>
            <w:tcW w:w="4423" w:type="dxa"/>
            <w:tcBorders>
              <w:top w:val="nil"/>
              <w:left w:val="nil"/>
              <w:bottom w:val="single" w:sz="4" w:space="0" w:color="auto"/>
              <w:right w:val="single" w:sz="4" w:space="0" w:color="auto"/>
            </w:tcBorders>
            <w:vAlign w:val="bottom"/>
            <w:hideMark/>
          </w:tcPr>
          <w:p w14:paraId="4066458B"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Etrier stânga spate P3</w:t>
            </w:r>
          </w:p>
        </w:tc>
        <w:tc>
          <w:tcPr>
            <w:tcW w:w="1597" w:type="dxa"/>
            <w:tcBorders>
              <w:top w:val="nil"/>
              <w:left w:val="nil"/>
              <w:bottom w:val="single" w:sz="4" w:space="0" w:color="auto"/>
              <w:right w:val="single" w:sz="4" w:space="0" w:color="auto"/>
            </w:tcBorders>
            <w:vAlign w:val="bottom"/>
            <w:hideMark/>
          </w:tcPr>
          <w:p w14:paraId="2E86B3B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005 420 11 83</w:t>
            </w:r>
          </w:p>
        </w:tc>
        <w:tc>
          <w:tcPr>
            <w:tcW w:w="594" w:type="dxa"/>
            <w:tcBorders>
              <w:top w:val="nil"/>
              <w:left w:val="nil"/>
              <w:bottom w:val="single" w:sz="4" w:space="0" w:color="auto"/>
              <w:right w:val="single" w:sz="4" w:space="0" w:color="auto"/>
            </w:tcBorders>
            <w:vAlign w:val="bottom"/>
            <w:hideMark/>
          </w:tcPr>
          <w:p w14:paraId="00A98BF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36B285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40F798D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5AFC335" w14:textId="77777777" w:rsidR="00AB0E2D" w:rsidRPr="00AB0E2D" w:rsidRDefault="00AB0E2D" w:rsidP="00AB0E2D">
            <w:pPr>
              <w:jc w:val="center"/>
              <w:rPr>
                <w:rFonts w:ascii="Bookman Old Style" w:hAnsi="Bookman Old Style" w:cs="Calibri"/>
                <w:sz w:val="16"/>
                <w:szCs w:val="16"/>
              </w:rPr>
            </w:pPr>
          </w:p>
        </w:tc>
      </w:tr>
      <w:tr w:rsidR="00AB0E2D" w:rsidRPr="00AB0E2D" w14:paraId="16271767"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4E43D56"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7</w:t>
            </w:r>
          </w:p>
        </w:tc>
        <w:tc>
          <w:tcPr>
            <w:tcW w:w="4423" w:type="dxa"/>
            <w:tcBorders>
              <w:top w:val="nil"/>
              <w:left w:val="nil"/>
              <w:bottom w:val="single" w:sz="4" w:space="0" w:color="auto"/>
              <w:right w:val="single" w:sz="4" w:space="0" w:color="auto"/>
            </w:tcBorders>
            <w:vAlign w:val="bottom"/>
            <w:hideMark/>
          </w:tcPr>
          <w:p w14:paraId="3311E987"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Siguranţă plăcuţe </w:t>
            </w:r>
          </w:p>
        </w:tc>
        <w:tc>
          <w:tcPr>
            <w:tcW w:w="1597" w:type="dxa"/>
            <w:tcBorders>
              <w:top w:val="nil"/>
              <w:left w:val="nil"/>
              <w:bottom w:val="single" w:sz="4" w:space="0" w:color="auto"/>
              <w:right w:val="single" w:sz="4" w:space="0" w:color="auto"/>
            </w:tcBorders>
            <w:vAlign w:val="bottom"/>
            <w:hideMark/>
          </w:tcPr>
          <w:p w14:paraId="5138BF5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000 420 24 82</w:t>
            </w:r>
          </w:p>
        </w:tc>
        <w:tc>
          <w:tcPr>
            <w:tcW w:w="594" w:type="dxa"/>
            <w:tcBorders>
              <w:top w:val="nil"/>
              <w:left w:val="nil"/>
              <w:bottom w:val="single" w:sz="4" w:space="0" w:color="auto"/>
              <w:right w:val="single" w:sz="4" w:space="0" w:color="auto"/>
            </w:tcBorders>
            <w:vAlign w:val="bottom"/>
            <w:hideMark/>
          </w:tcPr>
          <w:p w14:paraId="0911BB5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84C8B5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w:t>
            </w:r>
          </w:p>
        </w:tc>
        <w:tc>
          <w:tcPr>
            <w:tcW w:w="1080" w:type="dxa"/>
            <w:tcBorders>
              <w:top w:val="nil"/>
              <w:left w:val="nil"/>
              <w:bottom w:val="single" w:sz="4" w:space="0" w:color="auto"/>
              <w:right w:val="single" w:sz="4" w:space="0" w:color="auto"/>
            </w:tcBorders>
            <w:noWrap/>
            <w:vAlign w:val="bottom"/>
            <w:hideMark/>
          </w:tcPr>
          <w:p w14:paraId="7B8A4BD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38B6825" w14:textId="77777777" w:rsidR="00AB0E2D" w:rsidRPr="00AB0E2D" w:rsidRDefault="00AB0E2D" w:rsidP="00AB0E2D">
            <w:pPr>
              <w:jc w:val="center"/>
              <w:rPr>
                <w:rFonts w:ascii="Bookman Old Style" w:hAnsi="Bookman Old Style" w:cs="Calibri"/>
                <w:sz w:val="16"/>
                <w:szCs w:val="16"/>
              </w:rPr>
            </w:pPr>
          </w:p>
        </w:tc>
      </w:tr>
      <w:tr w:rsidR="00AB0E2D" w:rsidRPr="00AB0E2D" w14:paraId="4DA18E89"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4B99A97"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8</w:t>
            </w:r>
          </w:p>
        </w:tc>
        <w:tc>
          <w:tcPr>
            <w:tcW w:w="4423" w:type="dxa"/>
            <w:tcBorders>
              <w:top w:val="nil"/>
              <w:left w:val="nil"/>
              <w:bottom w:val="single" w:sz="4" w:space="0" w:color="auto"/>
              <w:right w:val="single" w:sz="4" w:space="0" w:color="auto"/>
            </w:tcBorders>
            <w:vAlign w:val="bottom"/>
            <w:hideMark/>
          </w:tcPr>
          <w:p w14:paraId="0F6C7A56" w14:textId="77777777" w:rsidR="00AB0E2D" w:rsidRPr="00AB0E2D" w:rsidRDefault="00AB0E2D" w:rsidP="00AB0E2D">
            <w:pPr>
              <w:rPr>
                <w:rFonts w:ascii="Arial" w:hAnsi="Arial" w:cs="Arial"/>
                <w:color w:val="000000"/>
                <w:sz w:val="16"/>
                <w:szCs w:val="16"/>
              </w:rPr>
            </w:pPr>
            <w:r w:rsidRPr="00AB0E2D">
              <w:rPr>
                <w:rFonts w:ascii="Arial" w:hAnsi="Arial" w:cs="Arial"/>
                <w:color w:val="000000"/>
                <w:sz w:val="16"/>
                <w:szCs w:val="16"/>
              </w:rPr>
              <w:t>Suport etrier stanga</w:t>
            </w:r>
          </w:p>
        </w:tc>
        <w:tc>
          <w:tcPr>
            <w:tcW w:w="1597" w:type="dxa"/>
            <w:tcBorders>
              <w:top w:val="nil"/>
              <w:left w:val="nil"/>
              <w:bottom w:val="single" w:sz="4" w:space="0" w:color="auto"/>
              <w:right w:val="single" w:sz="4" w:space="0" w:color="auto"/>
            </w:tcBorders>
            <w:vAlign w:val="bottom"/>
            <w:hideMark/>
          </w:tcPr>
          <w:p w14:paraId="4F9DE2D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000 421 38 06</w:t>
            </w:r>
          </w:p>
        </w:tc>
        <w:tc>
          <w:tcPr>
            <w:tcW w:w="594" w:type="dxa"/>
            <w:tcBorders>
              <w:top w:val="nil"/>
              <w:left w:val="nil"/>
              <w:bottom w:val="single" w:sz="4" w:space="0" w:color="auto"/>
              <w:right w:val="single" w:sz="4" w:space="0" w:color="auto"/>
            </w:tcBorders>
            <w:vAlign w:val="bottom"/>
            <w:hideMark/>
          </w:tcPr>
          <w:p w14:paraId="7715769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D73D9E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307A177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6E29601" w14:textId="77777777" w:rsidR="00AB0E2D" w:rsidRPr="00AB0E2D" w:rsidRDefault="00AB0E2D" w:rsidP="00AB0E2D">
            <w:pPr>
              <w:jc w:val="center"/>
              <w:rPr>
                <w:rFonts w:ascii="Bookman Old Style" w:hAnsi="Bookman Old Style" w:cs="Calibri"/>
                <w:sz w:val="16"/>
                <w:szCs w:val="16"/>
              </w:rPr>
            </w:pPr>
          </w:p>
        </w:tc>
      </w:tr>
      <w:tr w:rsidR="00AB0E2D" w:rsidRPr="00AB0E2D" w14:paraId="6E4992EC"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9E6065F"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9</w:t>
            </w:r>
          </w:p>
        </w:tc>
        <w:tc>
          <w:tcPr>
            <w:tcW w:w="4423" w:type="dxa"/>
            <w:tcBorders>
              <w:top w:val="nil"/>
              <w:left w:val="nil"/>
              <w:bottom w:val="single" w:sz="4" w:space="0" w:color="auto"/>
              <w:right w:val="single" w:sz="4" w:space="0" w:color="auto"/>
            </w:tcBorders>
            <w:vAlign w:val="bottom"/>
            <w:hideMark/>
          </w:tcPr>
          <w:p w14:paraId="188F33DF"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Suport etrier dreapta</w:t>
            </w:r>
          </w:p>
        </w:tc>
        <w:tc>
          <w:tcPr>
            <w:tcW w:w="1597" w:type="dxa"/>
            <w:tcBorders>
              <w:top w:val="nil"/>
              <w:left w:val="nil"/>
              <w:bottom w:val="single" w:sz="4" w:space="0" w:color="auto"/>
              <w:right w:val="single" w:sz="4" w:space="0" w:color="auto"/>
            </w:tcBorders>
            <w:vAlign w:val="bottom"/>
            <w:hideMark/>
          </w:tcPr>
          <w:p w14:paraId="48C59ED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000 421 37 06</w:t>
            </w:r>
          </w:p>
        </w:tc>
        <w:tc>
          <w:tcPr>
            <w:tcW w:w="594" w:type="dxa"/>
            <w:tcBorders>
              <w:top w:val="nil"/>
              <w:left w:val="nil"/>
              <w:bottom w:val="single" w:sz="4" w:space="0" w:color="auto"/>
              <w:right w:val="single" w:sz="4" w:space="0" w:color="auto"/>
            </w:tcBorders>
            <w:vAlign w:val="bottom"/>
            <w:hideMark/>
          </w:tcPr>
          <w:p w14:paraId="606AA99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6F8F4B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47D23CF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77AD4FB" w14:textId="77777777" w:rsidR="00AB0E2D" w:rsidRPr="00AB0E2D" w:rsidRDefault="00AB0E2D" w:rsidP="00AB0E2D">
            <w:pPr>
              <w:jc w:val="center"/>
              <w:rPr>
                <w:rFonts w:ascii="Bookman Old Style" w:hAnsi="Bookman Old Style" w:cs="Calibri"/>
                <w:sz w:val="16"/>
                <w:szCs w:val="16"/>
              </w:rPr>
            </w:pPr>
          </w:p>
        </w:tc>
      </w:tr>
      <w:tr w:rsidR="00AB0E2D" w:rsidRPr="00AB0E2D" w14:paraId="1FFB4CDD"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7965D99"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10</w:t>
            </w:r>
          </w:p>
        </w:tc>
        <w:tc>
          <w:tcPr>
            <w:tcW w:w="4423" w:type="dxa"/>
            <w:tcBorders>
              <w:top w:val="nil"/>
              <w:left w:val="nil"/>
              <w:bottom w:val="single" w:sz="4" w:space="0" w:color="auto"/>
              <w:right w:val="single" w:sz="4" w:space="0" w:color="auto"/>
            </w:tcBorders>
            <w:vAlign w:val="bottom"/>
            <w:hideMark/>
          </w:tcPr>
          <w:p w14:paraId="7E9185C7"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Senzor ABS P2 </w:t>
            </w:r>
          </w:p>
        </w:tc>
        <w:tc>
          <w:tcPr>
            <w:tcW w:w="1597" w:type="dxa"/>
            <w:tcBorders>
              <w:top w:val="nil"/>
              <w:left w:val="nil"/>
              <w:bottom w:val="single" w:sz="4" w:space="0" w:color="auto"/>
              <w:right w:val="single" w:sz="4" w:space="0" w:color="auto"/>
            </w:tcBorders>
            <w:vAlign w:val="bottom"/>
            <w:hideMark/>
          </w:tcPr>
          <w:p w14:paraId="2FC6234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000 542 97 18</w:t>
            </w:r>
          </w:p>
        </w:tc>
        <w:tc>
          <w:tcPr>
            <w:tcW w:w="594" w:type="dxa"/>
            <w:tcBorders>
              <w:top w:val="nil"/>
              <w:left w:val="nil"/>
              <w:bottom w:val="single" w:sz="4" w:space="0" w:color="auto"/>
              <w:right w:val="single" w:sz="4" w:space="0" w:color="auto"/>
            </w:tcBorders>
            <w:vAlign w:val="bottom"/>
            <w:hideMark/>
          </w:tcPr>
          <w:p w14:paraId="5F43F13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C88F0E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3C8F347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CDCDC46" w14:textId="77777777" w:rsidR="00AB0E2D" w:rsidRPr="00AB0E2D" w:rsidRDefault="00AB0E2D" w:rsidP="00AB0E2D">
            <w:pPr>
              <w:jc w:val="center"/>
              <w:rPr>
                <w:rFonts w:ascii="Bookman Old Style" w:hAnsi="Bookman Old Style" w:cs="Calibri"/>
                <w:sz w:val="16"/>
                <w:szCs w:val="16"/>
              </w:rPr>
            </w:pPr>
          </w:p>
        </w:tc>
      </w:tr>
      <w:tr w:rsidR="00AB0E2D" w:rsidRPr="00AB0E2D" w14:paraId="784510E2"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6C06F30"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11</w:t>
            </w:r>
          </w:p>
        </w:tc>
        <w:tc>
          <w:tcPr>
            <w:tcW w:w="4423" w:type="dxa"/>
            <w:tcBorders>
              <w:top w:val="nil"/>
              <w:left w:val="nil"/>
              <w:bottom w:val="single" w:sz="4" w:space="0" w:color="auto"/>
              <w:right w:val="single" w:sz="4" w:space="0" w:color="auto"/>
            </w:tcBorders>
            <w:vAlign w:val="bottom"/>
            <w:hideMark/>
          </w:tcPr>
          <w:p w14:paraId="1F76410F"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Cilindru faţă monocameră stg</w:t>
            </w:r>
          </w:p>
        </w:tc>
        <w:tc>
          <w:tcPr>
            <w:tcW w:w="1597" w:type="dxa"/>
            <w:tcBorders>
              <w:top w:val="nil"/>
              <w:left w:val="nil"/>
              <w:bottom w:val="single" w:sz="4" w:space="0" w:color="auto"/>
              <w:right w:val="single" w:sz="4" w:space="0" w:color="auto"/>
            </w:tcBorders>
            <w:vAlign w:val="bottom"/>
            <w:hideMark/>
          </w:tcPr>
          <w:p w14:paraId="16AA8DE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007 420 84 24</w:t>
            </w:r>
          </w:p>
        </w:tc>
        <w:tc>
          <w:tcPr>
            <w:tcW w:w="594" w:type="dxa"/>
            <w:tcBorders>
              <w:top w:val="nil"/>
              <w:left w:val="nil"/>
              <w:bottom w:val="single" w:sz="4" w:space="0" w:color="auto"/>
              <w:right w:val="single" w:sz="4" w:space="0" w:color="auto"/>
            </w:tcBorders>
            <w:vAlign w:val="bottom"/>
            <w:hideMark/>
          </w:tcPr>
          <w:p w14:paraId="2812AC4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F675BE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6B3DBDC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AA5734C" w14:textId="77777777" w:rsidR="00AB0E2D" w:rsidRPr="00AB0E2D" w:rsidRDefault="00AB0E2D" w:rsidP="00AB0E2D">
            <w:pPr>
              <w:jc w:val="center"/>
              <w:rPr>
                <w:rFonts w:ascii="Bookman Old Style" w:hAnsi="Bookman Old Style" w:cs="Calibri"/>
                <w:sz w:val="16"/>
                <w:szCs w:val="16"/>
              </w:rPr>
            </w:pPr>
          </w:p>
        </w:tc>
      </w:tr>
      <w:tr w:rsidR="00AB0E2D" w:rsidRPr="00AB0E2D" w14:paraId="126B9B31"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CA5ABFC"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12</w:t>
            </w:r>
          </w:p>
        </w:tc>
        <w:tc>
          <w:tcPr>
            <w:tcW w:w="4423" w:type="dxa"/>
            <w:tcBorders>
              <w:top w:val="nil"/>
              <w:left w:val="nil"/>
              <w:bottom w:val="single" w:sz="4" w:space="0" w:color="auto"/>
              <w:right w:val="single" w:sz="4" w:space="0" w:color="auto"/>
            </w:tcBorders>
            <w:vAlign w:val="bottom"/>
            <w:hideMark/>
          </w:tcPr>
          <w:p w14:paraId="4AC39C04"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Cilindru faţă monocameră dr</w:t>
            </w:r>
          </w:p>
        </w:tc>
        <w:tc>
          <w:tcPr>
            <w:tcW w:w="1597" w:type="dxa"/>
            <w:tcBorders>
              <w:top w:val="nil"/>
              <w:left w:val="nil"/>
              <w:bottom w:val="single" w:sz="4" w:space="0" w:color="auto"/>
              <w:right w:val="single" w:sz="4" w:space="0" w:color="auto"/>
            </w:tcBorders>
            <w:vAlign w:val="bottom"/>
            <w:hideMark/>
          </w:tcPr>
          <w:p w14:paraId="4D452B8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008 420 37 24</w:t>
            </w:r>
          </w:p>
        </w:tc>
        <w:tc>
          <w:tcPr>
            <w:tcW w:w="594" w:type="dxa"/>
            <w:tcBorders>
              <w:top w:val="nil"/>
              <w:left w:val="nil"/>
              <w:bottom w:val="single" w:sz="4" w:space="0" w:color="auto"/>
              <w:right w:val="single" w:sz="4" w:space="0" w:color="auto"/>
            </w:tcBorders>
            <w:vAlign w:val="bottom"/>
            <w:hideMark/>
          </w:tcPr>
          <w:p w14:paraId="71A2DCD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FFEE9F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4161811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4A32913" w14:textId="77777777" w:rsidR="00AB0E2D" w:rsidRPr="00AB0E2D" w:rsidRDefault="00AB0E2D" w:rsidP="00AB0E2D">
            <w:pPr>
              <w:jc w:val="center"/>
              <w:rPr>
                <w:rFonts w:ascii="Bookman Old Style" w:hAnsi="Bookman Old Style" w:cs="Calibri"/>
                <w:sz w:val="16"/>
                <w:szCs w:val="16"/>
              </w:rPr>
            </w:pPr>
          </w:p>
        </w:tc>
      </w:tr>
      <w:tr w:rsidR="00AB0E2D" w:rsidRPr="00AB0E2D" w14:paraId="7CBE7C5A"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52D5FBF"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13</w:t>
            </w:r>
          </w:p>
        </w:tc>
        <w:tc>
          <w:tcPr>
            <w:tcW w:w="4423" w:type="dxa"/>
            <w:tcBorders>
              <w:top w:val="nil"/>
              <w:left w:val="nil"/>
              <w:bottom w:val="single" w:sz="4" w:space="0" w:color="auto"/>
              <w:right w:val="single" w:sz="4" w:space="0" w:color="auto"/>
            </w:tcBorders>
            <w:vAlign w:val="bottom"/>
            <w:hideMark/>
          </w:tcPr>
          <w:p w14:paraId="78BEFE05"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Senzor ABS faţă </w:t>
            </w:r>
          </w:p>
        </w:tc>
        <w:tc>
          <w:tcPr>
            <w:tcW w:w="1597" w:type="dxa"/>
            <w:tcBorders>
              <w:top w:val="nil"/>
              <w:left w:val="nil"/>
              <w:bottom w:val="single" w:sz="4" w:space="0" w:color="auto"/>
              <w:right w:val="single" w:sz="4" w:space="0" w:color="auto"/>
            </w:tcBorders>
            <w:vAlign w:val="bottom"/>
            <w:hideMark/>
          </w:tcPr>
          <w:p w14:paraId="52240BA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002 542 31 18</w:t>
            </w:r>
          </w:p>
        </w:tc>
        <w:tc>
          <w:tcPr>
            <w:tcW w:w="594" w:type="dxa"/>
            <w:tcBorders>
              <w:top w:val="nil"/>
              <w:left w:val="nil"/>
              <w:bottom w:val="single" w:sz="4" w:space="0" w:color="auto"/>
              <w:right w:val="single" w:sz="4" w:space="0" w:color="auto"/>
            </w:tcBorders>
            <w:vAlign w:val="bottom"/>
            <w:hideMark/>
          </w:tcPr>
          <w:p w14:paraId="4BDF55F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1F0BD5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1B9C94B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100F4DC" w14:textId="77777777" w:rsidR="00AB0E2D" w:rsidRPr="00AB0E2D" w:rsidRDefault="00AB0E2D" w:rsidP="00AB0E2D">
            <w:pPr>
              <w:jc w:val="center"/>
              <w:rPr>
                <w:rFonts w:ascii="Bookman Old Style" w:hAnsi="Bookman Old Style" w:cs="Calibri"/>
                <w:sz w:val="16"/>
                <w:szCs w:val="16"/>
              </w:rPr>
            </w:pPr>
          </w:p>
        </w:tc>
      </w:tr>
      <w:tr w:rsidR="00AB0E2D" w:rsidRPr="00AB0E2D" w14:paraId="06548952"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2B58022"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14</w:t>
            </w:r>
          </w:p>
        </w:tc>
        <w:tc>
          <w:tcPr>
            <w:tcW w:w="4423" w:type="dxa"/>
            <w:tcBorders>
              <w:top w:val="nil"/>
              <w:left w:val="nil"/>
              <w:bottom w:val="single" w:sz="4" w:space="0" w:color="auto"/>
              <w:right w:val="single" w:sz="4" w:space="0" w:color="auto"/>
            </w:tcBorders>
            <w:vAlign w:val="bottom"/>
            <w:hideMark/>
          </w:tcPr>
          <w:p w14:paraId="78016081"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Supapă frână mână </w:t>
            </w:r>
          </w:p>
        </w:tc>
        <w:tc>
          <w:tcPr>
            <w:tcW w:w="1597" w:type="dxa"/>
            <w:tcBorders>
              <w:top w:val="nil"/>
              <w:left w:val="nil"/>
              <w:bottom w:val="single" w:sz="4" w:space="0" w:color="auto"/>
              <w:right w:val="single" w:sz="4" w:space="0" w:color="auto"/>
            </w:tcBorders>
            <w:vAlign w:val="bottom"/>
            <w:hideMark/>
          </w:tcPr>
          <w:p w14:paraId="67E031F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003 430 75 81</w:t>
            </w:r>
          </w:p>
        </w:tc>
        <w:tc>
          <w:tcPr>
            <w:tcW w:w="594" w:type="dxa"/>
            <w:tcBorders>
              <w:top w:val="nil"/>
              <w:left w:val="nil"/>
              <w:bottom w:val="single" w:sz="4" w:space="0" w:color="auto"/>
              <w:right w:val="single" w:sz="4" w:space="0" w:color="auto"/>
            </w:tcBorders>
            <w:vAlign w:val="bottom"/>
            <w:hideMark/>
          </w:tcPr>
          <w:p w14:paraId="1EEAC44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F798E7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655A886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D2F9ADA" w14:textId="77777777" w:rsidR="00AB0E2D" w:rsidRPr="00AB0E2D" w:rsidRDefault="00AB0E2D" w:rsidP="00AB0E2D">
            <w:pPr>
              <w:jc w:val="center"/>
              <w:rPr>
                <w:rFonts w:ascii="Bookman Old Style" w:hAnsi="Bookman Old Style" w:cs="Calibri"/>
                <w:sz w:val="16"/>
                <w:szCs w:val="16"/>
              </w:rPr>
            </w:pPr>
          </w:p>
        </w:tc>
      </w:tr>
      <w:tr w:rsidR="00AB0E2D" w:rsidRPr="00AB0E2D" w14:paraId="27AB82AA"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424C662"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15</w:t>
            </w:r>
          </w:p>
        </w:tc>
        <w:tc>
          <w:tcPr>
            <w:tcW w:w="4423" w:type="dxa"/>
            <w:tcBorders>
              <w:top w:val="nil"/>
              <w:left w:val="nil"/>
              <w:bottom w:val="single" w:sz="4" w:space="0" w:color="auto"/>
              <w:right w:val="single" w:sz="4" w:space="0" w:color="auto"/>
            </w:tcBorders>
            <w:vAlign w:val="bottom"/>
            <w:hideMark/>
          </w:tcPr>
          <w:p w14:paraId="41DB9543"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Supapă 2 căi</w:t>
            </w:r>
          </w:p>
        </w:tc>
        <w:tc>
          <w:tcPr>
            <w:tcW w:w="1597" w:type="dxa"/>
            <w:tcBorders>
              <w:top w:val="nil"/>
              <w:left w:val="nil"/>
              <w:bottom w:val="single" w:sz="4" w:space="0" w:color="auto"/>
              <w:right w:val="single" w:sz="4" w:space="0" w:color="auto"/>
            </w:tcBorders>
            <w:vAlign w:val="bottom"/>
            <w:hideMark/>
          </w:tcPr>
          <w:p w14:paraId="1FFA085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000 997 04 85</w:t>
            </w:r>
          </w:p>
        </w:tc>
        <w:tc>
          <w:tcPr>
            <w:tcW w:w="594" w:type="dxa"/>
            <w:tcBorders>
              <w:top w:val="nil"/>
              <w:left w:val="nil"/>
              <w:bottom w:val="single" w:sz="4" w:space="0" w:color="auto"/>
              <w:right w:val="single" w:sz="4" w:space="0" w:color="auto"/>
            </w:tcBorders>
            <w:vAlign w:val="bottom"/>
            <w:hideMark/>
          </w:tcPr>
          <w:p w14:paraId="561E41F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1D4F36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418A6E0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6AB60BF" w14:textId="77777777" w:rsidR="00AB0E2D" w:rsidRPr="00AB0E2D" w:rsidRDefault="00AB0E2D" w:rsidP="00AB0E2D">
            <w:pPr>
              <w:jc w:val="center"/>
              <w:rPr>
                <w:rFonts w:ascii="Bookman Old Style" w:hAnsi="Bookman Old Style" w:cs="Calibri"/>
                <w:sz w:val="16"/>
                <w:szCs w:val="16"/>
              </w:rPr>
            </w:pPr>
          </w:p>
        </w:tc>
      </w:tr>
      <w:tr w:rsidR="00AB0E2D" w:rsidRPr="00AB0E2D" w14:paraId="1F0027CE"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9C07039"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16</w:t>
            </w:r>
          </w:p>
        </w:tc>
        <w:tc>
          <w:tcPr>
            <w:tcW w:w="4423" w:type="dxa"/>
            <w:tcBorders>
              <w:top w:val="nil"/>
              <w:left w:val="nil"/>
              <w:bottom w:val="single" w:sz="4" w:space="0" w:color="auto"/>
              <w:right w:val="single" w:sz="4" w:space="0" w:color="auto"/>
            </w:tcBorders>
            <w:vAlign w:val="bottom"/>
            <w:hideMark/>
          </w:tcPr>
          <w:p w14:paraId="669E2AF3"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Regulator presiune aer</w:t>
            </w:r>
          </w:p>
        </w:tc>
        <w:tc>
          <w:tcPr>
            <w:tcW w:w="1597" w:type="dxa"/>
            <w:tcBorders>
              <w:top w:val="nil"/>
              <w:left w:val="nil"/>
              <w:bottom w:val="single" w:sz="4" w:space="0" w:color="auto"/>
              <w:right w:val="single" w:sz="4" w:space="0" w:color="auto"/>
            </w:tcBorders>
            <w:vAlign w:val="bottom"/>
            <w:hideMark/>
          </w:tcPr>
          <w:p w14:paraId="5CE28A0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002 431 57 15</w:t>
            </w:r>
          </w:p>
        </w:tc>
        <w:tc>
          <w:tcPr>
            <w:tcW w:w="594" w:type="dxa"/>
            <w:tcBorders>
              <w:top w:val="nil"/>
              <w:left w:val="nil"/>
              <w:bottom w:val="single" w:sz="4" w:space="0" w:color="auto"/>
              <w:right w:val="single" w:sz="4" w:space="0" w:color="auto"/>
            </w:tcBorders>
            <w:vAlign w:val="bottom"/>
            <w:hideMark/>
          </w:tcPr>
          <w:p w14:paraId="79D577D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D6382B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w:t>
            </w:r>
          </w:p>
        </w:tc>
        <w:tc>
          <w:tcPr>
            <w:tcW w:w="1080" w:type="dxa"/>
            <w:tcBorders>
              <w:top w:val="nil"/>
              <w:left w:val="nil"/>
              <w:bottom w:val="single" w:sz="4" w:space="0" w:color="auto"/>
              <w:right w:val="single" w:sz="4" w:space="0" w:color="auto"/>
            </w:tcBorders>
            <w:noWrap/>
            <w:vAlign w:val="bottom"/>
            <w:hideMark/>
          </w:tcPr>
          <w:p w14:paraId="3D9B94C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4A87E40" w14:textId="77777777" w:rsidR="00AB0E2D" w:rsidRPr="00AB0E2D" w:rsidRDefault="00AB0E2D" w:rsidP="00AB0E2D">
            <w:pPr>
              <w:jc w:val="center"/>
              <w:rPr>
                <w:rFonts w:ascii="Bookman Old Style" w:hAnsi="Bookman Old Style" w:cs="Calibri"/>
                <w:sz w:val="16"/>
                <w:szCs w:val="16"/>
              </w:rPr>
            </w:pPr>
          </w:p>
        </w:tc>
      </w:tr>
      <w:tr w:rsidR="00AB0E2D" w:rsidRPr="00AB0E2D" w14:paraId="1624E162"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403D968"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lastRenderedPageBreak/>
              <w:t>17</w:t>
            </w:r>
          </w:p>
        </w:tc>
        <w:tc>
          <w:tcPr>
            <w:tcW w:w="4423" w:type="dxa"/>
            <w:tcBorders>
              <w:top w:val="nil"/>
              <w:left w:val="nil"/>
              <w:bottom w:val="single" w:sz="4" w:space="0" w:color="auto"/>
              <w:right w:val="single" w:sz="4" w:space="0" w:color="auto"/>
            </w:tcBorders>
            <w:vAlign w:val="bottom"/>
            <w:hideMark/>
          </w:tcPr>
          <w:p w14:paraId="02B8673E"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Bobină Haldex (valva magnetica)</w:t>
            </w:r>
          </w:p>
        </w:tc>
        <w:tc>
          <w:tcPr>
            <w:tcW w:w="1597" w:type="dxa"/>
            <w:tcBorders>
              <w:top w:val="nil"/>
              <w:left w:val="nil"/>
              <w:bottom w:val="single" w:sz="4" w:space="0" w:color="auto"/>
              <w:right w:val="single" w:sz="4" w:space="0" w:color="auto"/>
            </w:tcBorders>
            <w:vAlign w:val="bottom"/>
            <w:hideMark/>
          </w:tcPr>
          <w:p w14:paraId="775D5DA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001 431 08 13</w:t>
            </w:r>
          </w:p>
        </w:tc>
        <w:tc>
          <w:tcPr>
            <w:tcW w:w="594" w:type="dxa"/>
            <w:tcBorders>
              <w:top w:val="nil"/>
              <w:left w:val="nil"/>
              <w:bottom w:val="single" w:sz="4" w:space="0" w:color="auto"/>
              <w:right w:val="single" w:sz="4" w:space="0" w:color="auto"/>
            </w:tcBorders>
            <w:vAlign w:val="bottom"/>
            <w:hideMark/>
          </w:tcPr>
          <w:p w14:paraId="53DFEA3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0289F6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4177724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E67FB6A" w14:textId="77777777" w:rsidR="00AB0E2D" w:rsidRPr="00AB0E2D" w:rsidRDefault="00AB0E2D" w:rsidP="00AB0E2D">
            <w:pPr>
              <w:jc w:val="center"/>
              <w:rPr>
                <w:rFonts w:ascii="Bookman Old Style" w:hAnsi="Bookman Old Style" w:cs="Calibri"/>
                <w:sz w:val="16"/>
                <w:szCs w:val="16"/>
              </w:rPr>
            </w:pPr>
          </w:p>
        </w:tc>
      </w:tr>
      <w:tr w:rsidR="00AB0E2D" w:rsidRPr="00AB0E2D" w14:paraId="72837C48"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FE73835"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18</w:t>
            </w:r>
          </w:p>
        </w:tc>
        <w:tc>
          <w:tcPr>
            <w:tcW w:w="4423" w:type="dxa"/>
            <w:tcBorders>
              <w:top w:val="nil"/>
              <w:left w:val="nil"/>
              <w:bottom w:val="single" w:sz="4" w:space="0" w:color="auto"/>
              <w:right w:val="single" w:sz="4" w:space="0" w:color="auto"/>
            </w:tcBorders>
            <w:vAlign w:val="bottom"/>
            <w:hideMark/>
          </w:tcPr>
          <w:p w14:paraId="0464074C"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Supapă redundanţă</w:t>
            </w:r>
          </w:p>
        </w:tc>
        <w:tc>
          <w:tcPr>
            <w:tcW w:w="1597" w:type="dxa"/>
            <w:tcBorders>
              <w:top w:val="nil"/>
              <w:left w:val="nil"/>
              <w:bottom w:val="single" w:sz="4" w:space="0" w:color="auto"/>
              <w:right w:val="single" w:sz="4" w:space="0" w:color="auto"/>
            </w:tcBorders>
            <w:vAlign w:val="bottom"/>
            <w:hideMark/>
          </w:tcPr>
          <w:p w14:paraId="0C78B16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005 997 67 36</w:t>
            </w:r>
          </w:p>
        </w:tc>
        <w:tc>
          <w:tcPr>
            <w:tcW w:w="594" w:type="dxa"/>
            <w:tcBorders>
              <w:top w:val="nil"/>
              <w:left w:val="nil"/>
              <w:bottom w:val="single" w:sz="4" w:space="0" w:color="auto"/>
              <w:right w:val="single" w:sz="4" w:space="0" w:color="auto"/>
            </w:tcBorders>
            <w:vAlign w:val="bottom"/>
            <w:hideMark/>
          </w:tcPr>
          <w:p w14:paraId="0D395D4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CBC6FD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141B7F6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DF31BEE" w14:textId="77777777" w:rsidR="00AB0E2D" w:rsidRPr="00AB0E2D" w:rsidRDefault="00AB0E2D" w:rsidP="00AB0E2D">
            <w:pPr>
              <w:jc w:val="center"/>
              <w:rPr>
                <w:rFonts w:ascii="Bookman Old Style" w:hAnsi="Bookman Old Style" w:cs="Calibri"/>
                <w:sz w:val="16"/>
                <w:szCs w:val="16"/>
              </w:rPr>
            </w:pPr>
          </w:p>
        </w:tc>
      </w:tr>
      <w:tr w:rsidR="00AB0E2D" w:rsidRPr="00AB0E2D" w14:paraId="36A4EC00"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943DC0E"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19</w:t>
            </w:r>
          </w:p>
        </w:tc>
        <w:tc>
          <w:tcPr>
            <w:tcW w:w="4423" w:type="dxa"/>
            <w:tcBorders>
              <w:top w:val="nil"/>
              <w:left w:val="nil"/>
              <w:bottom w:val="single" w:sz="4" w:space="0" w:color="auto"/>
              <w:right w:val="single" w:sz="4" w:space="0" w:color="auto"/>
            </w:tcBorders>
            <w:vAlign w:val="bottom"/>
            <w:hideMark/>
          </w:tcPr>
          <w:p w14:paraId="7B5DCF56"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Valvă proporţională</w:t>
            </w:r>
          </w:p>
        </w:tc>
        <w:tc>
          <w:tcPr>
            <w:tcW w:w="1597" w:type="dxa"/>
            <w:tcBorders>
              <w:top w:val="nil"/>
              <w:left w:val="nil"/>
              <w:bottom w:val="single" w:sz="4" w:space="0" w:color="auto"/>
              <w:right w:val="single" w:sz="4" w:space="0" w:color="auto"/>
            </w:tcBorders>
            <w:vAlign w:val="bottom"/>
            <w:hideMark/>
          </w:tcPr>
          <w:p w14:paraId="58E816A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005 429 69 44</w:t>
            </w:r>
          </w:p>
        </w:tc>
        <w:tc>
          <w:tcPr>
            <w:tcW w:w="594" w:type="dxa"/>
            <w:tcBorders>
              <w:top w:val="nil"/>
              <w:left w:val="nil"/>
              <w:bottom w:val="single" w:sz="4" w:space="0" w:color="auto"/>
              <w:right w:val="single" w:sz="4" w:space="0" w:color="auto"/>
            </w:tcBorders>
            <w:vAlign w:val="bottom"/>
            <w:hideMark/>
          </w:tcPr>
          <w:p w14:paraId="5ABA84D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08753C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22A6803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891A647" w14:textId="77777777" w:rsidR="00AB0E2D" w:rsidRPr="00AB0E2D" w:rsidRDefault="00AB0E2D" w:rsidP="00AB0E2D">
            <w:pPr>
              <w:jc w:val="center"/>
              <w:rPr>
                <w:rFonts w:ascii="Bookman Old Style" w:hAnsi="Bookman Old Style" w:cs="Calibri"/>
                <w:sz w:val="16"/>
                <w:szCs w:val="16"/>
              </w:rPr>
            </w:pPr>
          </w:p>
        </w:tc>
      </w:tr>
      <w:tr w:rsidR="00AB0E2D" w:rsidRPr="00AB0E2D" w14:paraId="25FB90E1"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FFE9FA7"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20</w:t>
            </w:r>
          </w:p>
        </w:tc>
        <w:tc>
          <w:tcPr>
            <w:tcW w:w="4423" w:type="dxa"/>
            <w:tcBorders>
              <w:top w:val="nil"/>
              <w:left w:val="nil"/>
              <w:bottom w:val="single" w:sz="4" w:space="0" w:color="auto"/>
              <w:right w:val="single" w:sz="4" w:space="0" w:color="auto"/>
            </w:tcBorders>
            <w:vAlign w:val="bottom"/>
            <w:hideMark/>
          </w:tcPr>
          <w:p w14:paraId="163FB9D7"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Pedală frână</w:t>
            </w:r>
          </w:p>
        </w:tc>
        <w:tc>
          <w:tcPr>
            <w:tcW w:w="1597" w:type="dxa"/>
            <w:tcBorders>
              <w:top w:val="nil"/>
              <w:left w:val="nil"/>
              <w:bottom w:val="single" w:sz="4" w:space="0" w:color="auto"/>
              <w:right w:val="single" w:sz="4" w:space="0" w:color="auto"/>
            </w:tcBorders>
            <w:vAlign w:val="bottom"/>
            <w:hideMark/>
          </w:tcPr>
          <w:p w14:paraId="25C91D7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003 431 95 06</w:t>
            </w:r>
          </w:p>
        </w:tc>
        <w:tc>
          <w:tcPr>
            <w:tcW w:w="594" w:type="dxa"/>
            <w:tcBorders>
              <w:top w:val="nil"/>
              <w:left w:val="nil"/>
              <w:bottom w:val="single" w:sz="4" w:space="0" w:color="auto"/>
              <w:right w:val="single" w:sz="4" w:space="0" w:color="auto"/>
            </w:tcBorders>
            <w:vAlign w:val="bottom"/>
            <w:hideMark/>
          </w:tcPr>
          <w:p w14:paraId="2F7B0B3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E6AC37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w:t>
            </w:r>
          </w:p>
        </w:tc>
        <w:tc>
          <w:tcPr>
            <w:tcW w:w="1080" w:type="dxa"/>
            <w:tcBorders>
              <w:top w:val="nil"/>
              <w:left w:val="nil"/>
              <w:bottom w:val="single" w:sz="4" w:space="0" w:color="auto"/>
              <w:right w:val="single" w:sz="4" w:space="0" w:color="auto"/>
            </w:tcBorders>
            <w:noWrap/>
            <w:vAlign w:val="bottom"/>
            <w:hideMark/>
          </w:tcPr>
          <w:p w14:paraId="00D91E0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46085D9" w14:textId="77777777" w:rsidR="00AB0E2D" w:rsidRPr="00AB0E2D" w:rsidRDefault="00AB0E2D" w:rsidP="00AB0E2D">
            <w:pPr>
              <w:jc w:val="center"/>
              <w:rPr>
                <w:rFonts w:ascii="Bookman Old Style" w:hAnsi="Bookman Old Style" w:cs="Calibri"/>
                <w:sz w:val="16"/>
                <w:szCs w:val="16"/>
              </w:rPr>
            </w:pPr>
          </w:p>
        </w:tc>
      </w:tr>
      <w:tr w:rsidR="00AB0E2D" w:rsidRPr="00AB0E2D" w14:paraId="14EA5ECE"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EF1CBD0"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21</w:t>
            </w:r>
          </w:p>
        </w:tc>
        <w:tc>
          <w:tcPr>
            <w:tcW w:w="4423" w:type="dxa"/>
            <w:tcBorders>
              <w:top w:val="nil"/>
              <w:left w:val="nil"/>
              <w:bottom w:val="single" w:sz="4" w:space="0" w:color="auto"/>
              <w:right w:val="single" w:sz="4" w:space="0" w:color="auto"/>
            </w:tcBorders>
            <w:vAlign w:val="bottom"/>
            <w:hideMark/>
          </w:tcPr>
          <w:p w14:paraId="5D24B201"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Supapă releu</w:t>
            </w:r>
          </w:p>
        </w:tc>
        <w:tc>
          <w:tcPr>
            <w:tcW w:w="1597" w:type="dxa"/>
            <w:tcBorders>
              <w:top w:val="nil"/>
              <w:left w:val="nil"/>
              <w:bottom w:val="single" w:sz="4" w:space="0" w:color="auto"/>
              <w:right w:val="single" w:sz="4" w:space="0" w:color="auto"/>
            </w:tcBorders>
            <w:vAlign w:val="bottom"/>
            <w:hideMark/>
          </w:tcPr>
          <w:p w14:paraId="63CDC4C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004 429 38 44</w:t>
            </w:r>
          </w:p>
        </w:tc>
        <w:tc>
          <w:tcPr>
            <w:tcW w:w="594" w:type="dxa"/>
            <w:tcBorders>
              <w:top w:val="nil"/>
              <w:left w:val="nil"/>
              <w:bottom w:val="single" w:sz="4" w:space="0" w:color="auto"/>
              <w:right w:val="single" w:sz="4" w:space="0" w:color="auto"/>
            </w:tcBorders>
            <w:vAlign w:val="bottom"/>
            <w:hideMark/>
          </w:tcPr>
          <w:p w14:paraId="6803D0A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5686AE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w:t>
            </w:r>
          </w:p>
        </w:tc>
        <w:tc>
          <w:tcPr>
            <w:tcW w:w="1080" w:type="dxa"/>
            <w:tcBorders>
              <w:top w:val="nil"/>
              <w:left w:val="nil"/>
              <w:bottom w:val="single" w:sz="4" w:space="0" w:color="auto"/>
              <w:right w:val="single" w:sz="4" w:space="0" w:color="auto"/>
            </w:tcBorders>
            <w:noWrap/>
            <w:vAlign w:val="bottom"/>
            <w:hideMark/>
          </w:tcPr>
          <w:p w14:paraId="41D9669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C41D738" w14:textId="77777777" w:rsidR="00AB0E2D" w:rsidRPr="00AB0E2D" w:rsidRDefault="00AB0E2D" w:rsidP="00AB0E2D">
            <w:pPr>
              <w:jc w:val="center"/>
              <w:rPr>
                <w:rFonts w:ascii="Bookman Old Style" w:hAnsi="Bookman Old Style" w:cs="Calibri"/>
                <w:sz w:val="16"/>
                <w:szCs w:val="16"/>
              </w:rPr>
            </w:pPr>
          </w:p>
        </w:tc>
      </w:tr>
      <w:tr w:rsidR="00AB0E2D" w:rsidRPr="00AB0E2D" w14:paraId="45735426"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E43C80B"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22</w:t>
            </w:r>
          </w:p>
        </w:tc>
        <w:tc>
          <w:tcPr>
            <w:tcW w:w="4423" w:type="dxa"/>
            <w:tcBorders>
              <w:top w:val="nil"/>
              <w:left w:val="nil"/>
              <w:bottom w:val="single" w:sz="4" w:space="0" w:color="auto"/>
              <w:right w:val="single" w:sz="4" w:space="0" w:color="auto"/>
            </w:tcBorders>
            <w:vAlign w:val="bottom"/>
            <w:hideMark/>
          </w:tcPr>
          <w:p w14:paraId="095E4B94"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Cablu cititor plăcuţe frână</w:t>
            </w:r>
          </w:p>
        </w:tc>
        <w:tc>
          <w:tcPr>
            <w:tcW w:w="1597" w:type="dxa"/>
            <w:tcBorders>
              <w:top w:val="nil"/>
              <w:left w:val="nil"/>
              <w:bottom w:val="single" w:sz="4" w:space="0" w:color="auto"/>
              <w:right w:val="single" w:sz="4" w:space="0" w:color="auto"/>
            </w:tcBorders>
            <w:vAlign w:val="bottom"/>
            <w:hideMark/>
          </w:tcPr>
          <w:p w14:paraId="018630B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000 540 63 36</w:t>
            </w:r>
          </w:p>
        </w:tc>
        <w:tc>
          <w:tcPr>
            <w:tcW w:w="594" w:type="dxa"/>
            <w:tcBorders>
              <w:top w:val="nil"/>
              <w:left w:val="nil"/>
              <w:bottom w:val="single" w:sz="4" w:space="0" w:color="auto"/>
              <w:right w:val="single" w:sz="4" w:space="0" w:color="auto"/>
            </w:tcBorders>
            <w:vAlign w:val="bottom"/>
            <w:hideMark/>
          </w:tcPr>
          <w:p w14:paraId="14081FB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6B6A38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77AB44E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07FE4A6" w14:textId="77777777" w:rsidR="00AB0E2D" w:rsidRPr="00AB0E2D" w:rsidRDefault="00AB0E2D" w:rsidP="00AB0E2D">
            <w:pPr>
              <w:jc w:val="center"/>
              <w:rPr>
                <w:rFonts w:ascii="Bookman Old Style" w:hAnsi="Bookman Old Style" w:cs="Calibri"/>
                <w:sz w:val="16"/>
                <w:szCs w:val="16"/>
              </w:rPr>
            </w:pPr>
          </w:p>
        </w:tc>
      </w:tr>
      <w:tr w:rsidR="00AB0E2D" w:rsidRPr="00AB0E2D" w14:paraId="5651DBB3"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4701736"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23</w:t>
            </w:r>
          </w:p>
        </w:tc>
        <w:tc>
          <w:tcPr>
            <w:tcW w:w="4423" w:type="dxa"/>
            <w:tcBorders>
              <w:top w:val="nil"/>
              <w:left w:val="nil"/>
              <w:bottom w:val="single" w:sz="4" w:space="0" w:color="auto"/>
              <w:right w:val="single" w:sz="4" w:space="0" w:color="auto"/>
            </w:tcBorders>
            <w:vAlign w:val="bottom"/>
            <w:hideMark/>
          </w:tcPr>
          <w:p w14:paraId="0B375D05"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Butuc puntea 3</w:t>
            </w:r>
          </w:p>
        </w:tc>
        <w:tc>
          <w:tcPr>
            <w:tcW w:w="1597" w:type="dxa"/>
            <w:tcBorders>
              <w:top w:val="nil"/>
              <w:left w:val="nil"/>
              <w:bottom w:val="single" w:sz="4" w:space="0" w:color="auto"/>
              <w:right w:val="single" w:sz="4" w:space="0" w:color="auto"/>
            </w:tcBorders>
            <w:vAlign w:val="bottom"/>
            <w:hideMark/>
          </w:tcPr>
          <w:p w14:paraId="65F8399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000 350 12 35</w:t>
            </w:r>
          </w:p>
        </w:tc>
        <w:tc>
          <w:tcPr>
            <w:tcW w:w="594" w:type="dxa"/>
            <w:tcBorders>
              <w:top w:val="nil"/>
              <w:left w:val="nil"/>
              <w:bottom w:val="single" w:sz="4" w:space="0" w:color="auto"/>
              <w:right w:val="single" w:sz="4" w:space="0" w:color="auto"/>
            </w:tcBorders>
            <w:vAlign w:val="bottom"/>
            <w:hideMark/>
          </w:tcPr>
          <w:p w14:paraId="7EC65F9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B4D5EB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6</w:t>
            </w:r>
          </w:p>
        </w:tc>
        <w:tc>
          <w:tcPr>
            <w:tcW w:w="1080" w:type="dxa"/>
            <w:tcBorders>
              <w:top w:val="nil"/>
              <w:left w:val="nil"/>
              <w:bottom w:val="single" w:sz="4" w:space="0" w:color="auto"/>
              <w:right w:val="single" w:sz="4" w:space="0" w:color="auto"/>
            </w:tcBorders>
            <w:noWrap/>
            <w:vAlign w:val="bottom"/>
            <w:hideMark/>
          </w:tcPr>
          <w:p w14:paraId="0236B9D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08844B85" w14:textId="77777777" w:rsidR="00AB0E2D" w:rsidRPr="00AB0E2D" w:rsidRDefault="00AB0E2D" w:rsidP="00AB0E2D">
            <w:pPr>
              <w:jc w:val="center"/>
              <w:rPr>
                <w:rFonts w:ascii="Bookman Old Style" w:hAnsi="Bookman Old Style" w:cs="Calibri"/>
                <w:sz w:val="16"/>
                <w:szCs w:val="16"/>
              </w:rPr>
            </w:pPr>
          </w:p>
        </w:tc>
      </w:tr>
      <w:tr w:rsidR="00AB0E2D" w:rsidRPr="00AB0E2D" w14:paraId="32FDDAEE"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D663D35"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24</w:t>
            </w:r>
          </w:p>
        </w:tc>
        <w:tc>
          <w:tcPr>
            <w:tcW w:w="4423" w:type="dxa"/>
            <w:tcBorders>
              <w:top w:val="nil"/>
              <w:left w:val="nil"/>
              <w:bottom w:val="single" w:sz="4" w:space="0" w:color="auto"/>
              <w:right w:val="single" w:sz="4" w:space="0" w:color="auto"/>
            </w:tcBorders>
            <w:vAlign w:val="bottom"/>
            <w:hideMark/>
          </w:tcPr>
          <w:p w14:paraId="7646E6FA"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Prezon butuc spate</w:t>
            </w:r>
          </w:p>
        </w:tc>
        <w:tc>
          <w:tcPr>
            <w:tcW w:w="1597" w:type="dxa"/>
            <w:tcBorders>
              <w:top w:val="nil"/>
              <w:left w:val="nil"/>
              <w:bottom w:val="single" w:sz="4" w:space="0" w:color="auto"/>
              <w:right w:val="single" w:sz="4" w:space="0" w:color="auto"/>
            </w:tcBorders>
            <w:vAlign w:val="bottom"/>
            <w:hideMark/>
          </w:tcPr>
          <w:p w14:paraId="1918050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000 401 18 71</w:t>
            </w:r>
          </w:p>
        </w:tc>
        <w:tc>
          <w:tcPr>
            <w:tcW w:w="594" w:type="dxa"/>
            <w:tcBorders>
              <w:top w:val="nil"/>
              <w:left w:val="nil"/>
              <w:bottom w:val="single" w:sz="4" w:space="0" w:color="auto"/>
              <w:right w:val="single" w:sz="4" w:space="0" w:color="auto"/>
            </w:tcBorders>
            <w:vAlign w:val="bottom"/>
            <w:hideMark/>
          </w:tcPr>
          <w:p w14:paraId="498588E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2E2CC7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100</w:t>
            </w:r>
          </w:p>
        </w:tc>
        <w:tc>
          <w:tcPr>
            <w:tcW w:w="1080" w:type="dxa"/>
            <w:tcBorders>
              <w:top w:val="nil"/>
              <w:left w:val="nil"/>
              <w:bottom w:val="single" w:sz="4" w:space="0" w:color="auto"/>
              <w:right w:val="single" w:sz="4" w:space="0" w:color="auto"/>
            </w:tcBorders>
            <w:noWrap/>
            <w:vAlign w:val="bottom"/>
            <w:hideMark/>
          </w:tcPr>
          <w:p w14:paraId="71CA6E9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E0222CC" w14:textId="77777777" w:rsidR="00AB0E2D" w:rsidRPr="00AB0E2D" w:rsidRDefault="00AB0E2D" w:rsidP="00AB0E2D">
            <w:pPr>
              <w:jc w:val="center"/>
              <w:rPr>
                <w:rFonts w:ascii="Bookman Old Style" w:hAnsi="Bookman Old Style" w:cs="Calibri"/>
                <w:sz w:val="16"/>
                <w:szCs w:val="16"/>
              </w:rPr>
            </w:pPr>
          </w:p>
        </w:tc>
      </w:tr>
      <w:tr w:rsidR="00AB0E2D" w:rsidRPr="00AB0E2D" w14:paraId="4DCF4E90"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FC4A8D0"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25</w:t>
            </w:r>
          </w:p>
        </w:tc>
        <w:tc>
          <w:tcPr>
            <w:tcW w:w="4423" w:type="dxa"/>
            <w:tcBorders>
              <w:top w:val="nil"/>
              <w:left w:val="nil"/>
              <w:bottom w:val="single" w:sz="4" w:space="0" w:color="auto"/>
              <w:right w:val="single" w:sz="4" w:space="0" w:color="auto"/>
            </w:tcBorders>
            <w:vAlign w:val="bottom"/>
            <w:hideMark/>
          </w:tcPr>
          <w:p w14:paraId="468D10EC"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Planetară</w:t>
            </w:r>
          </w:p>
        </w:tc>
        <w:tc>
          <w:tcPr>
            <w:tcW w:w="1597" w:type="dxa"/>
            <w:tcBorders>
              <w:top w:val="nil"/>
              <w:left w:val="nil"/>
              <w:bottom w:val="single" w:sz="4" w:space="0" w:color="auto"/>
              <w:right w:val="single" w:sz="4" w:space="0" w:color="auto"/>
            </w:tcBorders>
            <w:vAlign w:val="bottom"/>
            <w:hideMark/>
          </w:tcPr>
          <w:p w14:paraId="2CCF140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000 353 02 16</w:t>
            </w:r>
          </w:p>
        </w:tc>
        <w:tc>
          <w:tcPr>
            <w:tcW w:w="594" w:type="dxa"/>
            <w:tcBorders>
              <w:top w:val="nil"/>
              <w:left w:val="nil"/>
              <w:bottom w:val="single" w:sz="4" w:space="0" w:color="auto"/>
              <w:right w:val="single" w:sz="4" w:space="0" w:color="auto"/>
            </w:tcBorders>
            <w:vAlign w:val="bottom"/>
            <w:hideMark/>
          </w:tcPr>
          <w:p w14:paraId="1F3F8E9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44EB02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39C83B2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519149F6" w14:textId="77777777" w:rsidR="00AB0E2D" w:rsidRPr="00AB0E2D" w:rsidRDefault="00AB0E2D" w:rsidP="00AB0E2D">
            <w:pPr>
              <w:jc w:val="center"/>
              <w:rPr>
                <w:rFonts w:ascii="Bookman Old Style" w:hAnsi="Bookman Old Style" w:cs="Calibri"/>
                <w:sz w:val="16"/>
                <w:szCs w:val="16"/>
              </w:rPr>
            </w:pPr>
          </w:p>
        </w:tc>
      </w:tr>
      <w:tr w:rsidR="00AB0E2D" w:rsidRPr="00AB0E2D" w14:paraId="69221D97"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505CF3E"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26</w:t>
            </w:r>
          </w:p>
        </w:tc>
        <w:tc>
          <w:tcPr>
            <w:tcW w:w="4423" w:type="dxa"/>
            <w:tcBorders>
              <w:top w:val="nil"/>
              <w:left w:val="nil"/>
              <w:bottom w:val="single" w:sz="4" w:space="0" w:color="auto"/>
              <w:right w:val="single" w:sz="4" w:space="0" w:color="auto"/>
            </w:tcBorders>
            <w:vAlign w:val="bottom"/>
            <w:hideMark/>
          </w:tcPr>
          <w:p w14:paraId="6AEC4AB3"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Prezon butuc fată</w:t>
            </w:r>
          </w:p>
        </w:tc>
        <w:tc>
          <w:tcPr>
            <w:tcW w:w="1597" w:type="dxa"/>
            <w:tcBorders>
              <w:top w:val="nil"/>
              <w:left w:val="nil"/>
              <w:bottom w:val="single" w:sz="4" w:space="0" w:color="auto"/>
              <w:right w:val="single" w:sz="4" w:space="0" w:color="auto"/>
            </w:tcBorders>
            <w:vAlign w:val="bottom"/>
            <w:hideMark/>
          </w:tcPr>
          <w:p w14:paraId="05FA925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000 401 23 71</w:t>
            </w:r>
          </w:p>
        </w:tc>
        <w:tc>
          <w:tcPr>
            <w:tcW w:w="594" w:type="dxa"/>
            <w:tcBorders>
              <w:top w:val="nil"/>
              <w:left w:val="nil"/>
              <w:bottom w:val="single" w:sz="4" w:space="0" w:color="auto"/>
              <w:right w:val="single" w:sz="4" w:space="0" w:color="auto"/>
            </w:tcBorders>
            <w:vAlign w:val="bottom"/>
            <w:hideMark/>
          </w:tcPr>
          <w:p w14:paraId="78CBE67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154860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50</w:t>
            </w:r>
          </w:p>
        </w:tc>
        <w:tc>
          <w:tcPr>
            <w:tcW w:w="1080" w:type="dxa"/>
            <w:tcBorders>
              <w:top w:val="nil"/>
              <w:left w:val="nil"/>
              <w:bottom w:val="single" w:sz="4" w:space="0" w:color="auto"/>
              <w:right w:val="single" w:sz="4" w:space="0" w:color="auto"/>
            </w:tcBorders>
            <w:noWrap/>
            <w:vAlign w:val="bottom"/>
            <w:hideMark/>
          </w:tcPr>
          <w:p w14:paraId="62A6492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2051471E" w14:textId="77777777" w:rsidR="00AB0E2D" w:rsidRPr="00AB0E2D" w:rsidRDefault="00AB0E2D" w:rsidP="00AB0E2D">
            <w:pPr>
              <w:jc w:val="center"/>
              <w:rPr>
                <w:rFonts w:ascii="Bookman Old Style" w:hAnsi="Bookman Old Style" w:cs="Calibri"/>
                <w:sz w:val="16"/>
                <w:szCs w:val="16"/>
              </w:rPr>
            </w:pPr>
          </w:p>
        </w:tc>
      </w:tr>
      <w:tr w:rsidR="00AB0E2D" w:rsidRPr="00AB0E2D" w14:paraId="5C9E1B04"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CD625EF"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27</w:t>
            </w:r>
          </w:p>
        </w:tc>
        <w:tc>
          <w:tcPr>
            <w:tcW w:w="4423" w:type="dxa"/>
            <w:tcBorders>
              <w:top w:val="nil"/>
              <w:left w:val="nil"/>
              <w:bottom w:val="single" w:sz="4" w:space="0" w:color="auto"/>
              <w:right w:val="single" w:sz="4" w:space="0" w:color="auto"/>
            </w:tcBorders>
            <w:vAlign w:val="bottom"/>
            <w:hideMark/>
          </w:tcPr>
          <w:p w14:paraId="1E7A3A3D"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Piuliţe prezoane</w:t>
            </w:r>
          </w:p>
        </w:tc>
        <w:tc>
          <w:tcPr>
            <w:tcW w:w="1597" w:type="dxa"/>
            <w:tcBorders>
              <w:top w:val="nil"/>
              <w:left w:val="nil"/>
              <w:bottom w:val="single" w:sz="4" w:space="0" w:color="auto"/>
              <w:right w:val="single" w:sz="4" w:space="0" w:color="auto"/>
            </w:tcBorders>
            <w:vAlign w:val="bottom"/>
            <w:hideMark/>
          </w:tcPr>
          <w:p w14:paraId="5218E5A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000 401 06 72</w:t>
            </w:r>
          </w:p>
        </w:tc>
        <w:tc>
          <w:tcPr>
            <w:tcW w:w="594" w:type="dxa"/>
            <w:tcBorders>
              <w:top w:val="nil"/>
              <w:left w:val="nil"/>
              <w:bottom w:val="single" w:sz="4" w:space="0" w:color="auto"/>
              <w:right w:val="single" w:sz="4" w:space="0" w:color="auto"/>
            </w:tcBorders>
            <w:vAlign w:val="bottom"/>
            <w:hideMark/>
          </w:tcPr>
          <w:p w14:paraId="202F8AB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AEA68A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200</w:t>
            </w:r>
          </w:p>
        </w:tc>
        <w:tc>
          <w:tcPr>
            <w:tcW w:w="1080" w:type="dxa"/>
            <w:tcBorders>
              <w:top w:val="nil"/>
              <w:left w:val="nil"/>
              <w:bottom w:val="single" w:sz="4" w:space="0" w:color="auto"/>
              <w:right w:val="single" w:sz="4" w:space="0" w:color="auto"/>
            </w:tcBorders>
            <w:noWrap/>
            <w:vAlign w:val="bottom"/>
            <w:hideMark/>
          </w:tcPr>
          <w:p w14:paraId="6DBD890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B3F0B38" w14:textId="77777777" w:rsidR="00AB0E2D" w:rsidRPr="00AB0E2D" w:rsidRDefault="00AB0E2D" w:rsidP="00AB0E2D">
            <w:pPr>
              <w:jc w:val="center"/>
              <w:rPr>
                <w:rFonts w:ascii="Bookman Old Style" w:hAnsi="Bookman Old Style" w:cs="Calibri"/>
                <w:sz w:val="16"/>
                <w:szCs w:val="16"/>
              </w:rPr>
            </w:pPr>
          </w:p>
        </w:tc>
      </w:tr>
      <w:tr w:rsidR="00AB0E2D" w:rsidRPr="00AB0E2D" w14:paraId="420C932C"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87F40B8"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28</w:t>
            </w:r>
          </w:p>
        </w:tc>
        <w:tc>
          <w:tcPr>
            <w:tcW w:w="4423" w:type="dxa"/>
            <w:tcBorders>
              <w:top w:val="nil"/>
              <w:left w:val="nil"/>
              <w:bottom w:val="single" w:sz="4" w:space="0" w:color="auto"/>
              <w:right w:val="single" w:sz="4" w:space="0" w:color="auto"/>
            </w:tcBorders>
            <w:vAlign w:val="bottom"/>
            <w:hideMark/>
          </w:tcPr>
          <w:p w14:paraId="04E2ABA3"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Furtun frână 1800mm</w:t>
            </w:r>
          </w:p>
        </w:tc>
        <w:tc>
          <w:tcPr>
            <w:tcW w:w="1597" w:type="dxa"/>
            <w:tcBorders>
              <w:top w:val="nil"/>
              <w:left w:val="nil"/>
              <w:bottom w:val="single" w:sz="4" w:space="0" w:color="auto"/>
              <w:right w:val="single" w:sz="4" w:space="0" w:color="auto"/>
            </w:tcBorders>
            <w:vAlign w:val="bottom"/>
            <w:hideMark/>
          </w:tcPr>
          <w:p w14:paraId="06DF490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628 420 18 48</w:t>
            </w:r>
          </w:p>
        </w:tc>
        <w:tc>
          <w:tcPr>
            <w:tcW w:w="594" w:type="dxa"/>
            <w:tcBorders>
              <w:top w:val="nil"/>
              <w:left w:val="nil"/>
              <w:bottom w:val="single" w:sz="4" w:space="0" w:color="auto"/>
              <w:right w:val="single" w:sz="4" w:space="0" w:color="auto"/>
            </w:tcBorders>
            <w:vAlign w:val="bottom"/>
            <w:hideMark/>
          </w:tcPr>
          <w:p w14:paraId="3F028AC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F93F02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4971EB6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260AE54" w14:textId="77777777" w:rsidR="00AB0E2D" w:rsidRPr="00AB0E2D" w:rsidRDefault="00AB0E2D" w:rsidP="00AB0E2D">
            <w:pPr>
              <w:jc w:val="center"/>
              <w:rPr>
                <w:rFonts w:ascii="Bookman Old Style" w:hAnsi="Bookman Old Style" w:cs="Calibri"/>
                <w:sz w:val="16"/>
                <w:szCs w:val="16"/>
              </w:rPr>
            </w:pPr>
          </w:p>
        </w:tc>
      </w:tr>
      <w:tr w:rsidR="00AB0E2D" w:rsidRPr="00AB0E2D" w14:paraId="6A7FB951"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776E3D6"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29</w:t>
            </w:r>
          </w:p>
        </w:tc>
        <w:tc>
          <w:tcPr>
            <w:tcW w:w="4423" w:type="dxa"/>
            <w:tcBorders>
              <w:top w:val="nil"/>
              <w:left w:val="nil"/>
              <w:bottom w:val="single" w:sz="4" w:space="0" w:color="auto"/>
              <w:right w:val="single" w:sz="4" w:space="0" w:color="auto"/>
            </w:tcBorders>
            <w:vAlign w:val="bottom"/>
            <w:hideMark/>
          </w:tcPr>
          <w:p w14:paraId="270F7551"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Furtun frână 1780mm</w:t>
            </w:r>
          </w:p>
        </w:tc>
        <w:tc>
          <w:tcPr>
            <w:tcW w:w="1597" w:type="dxa"/>
            <w:tcBorders>
              <w:top w:val="nil"/>
              <w:left w:val="nil"/>
              <w:bottom w:val="single" w:sz="4" w:space="0" w:color="auto"/>
              <w:right w:val="single" w:sz="4" w:space="0" w:color="auto"/>
            </w:tcBorders>
            <w:vAlign w:val="bottom"/>
            <w:hideMark/>
          </w:tcPr>
          <w:p w14:paraId="17145F8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628 420 17 48</w:t>
            </w:r>
          </w:p>
        </w:tc>
        <w:tc>
          <w:tcPr>
            <w:tcW w:w="594" w:type="dxa"/>
            <w:tcBorders>
              <w:top w:val="nil"/>
              <w:left w:val="nil"/>
              <w:bottom w:val="single" w:sz="4" w:space="0" w:color="auto"/>
              <w:right w:val="single" w:sz="4" w:space="0" w:color="auto"/>
            </w:tcBorders>
            <w:vAlign w:val="bottom"/>
            <w:hideMark/>
          </w:tcPr>
          <w:p w14:paraId="03A23D6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021A4D1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460C5FC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3C3D2ED" w14:textId="77777777" w:rsidR="00AB0E2D" w:rsidRPr="00AB0E2D" w:rsidRDefault="00AB0E2D" w:rsidP="00AB0E2D">
            <w:pPr>
              <w:jc w:val="center"/>
              <w:rPr>
                <w:rFonts w:ascii="Bookman Old Style" w:hAnsi="Bookman Old Style" w:cs="Calibri"/>
                <w:sz w:val="16"/>
                <w:szCs w:val="16"/>
              </w:rPr>
            </w:pPr>
          </w:p>
        </w:tc>
      </w:tr>
      <w:tr w:rsidR="00AB0E2D" w:rsidRPr="00AB0E2D" w14:paraId="24A62376"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0F555DB"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30</w:t>
            </w:r>
          </w:p>
        </w:tc>
        <w:tc>
          <w:tcPr>
            <w:tcW w:w="4423" w:type="dxa"/>
            <w:tcBorders>
              <w:top w:val="nil"/>
              <w:left w:val="nil"/>
              <w:bottom w:val="single" w:sz="4" w:space="0" w:color="auto"/>
              <w:right w:val="single" w:sz="4" w:space="0" w:color="auto"/>
            </w:tcBorders>
            <w:vAlign w:val="bottom"/>
            <w:hideMark/>
          </w:tcPr>
          <w:p w14:paraId="1EEB8EF3"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Rulment butuc spate P3</w:t>
            </w:r>
          </w:p>
        </w:tc>
        <w:tc>
          <w:tcPr>
            <w:tcW w:w="1597" w:type="dxa"/>
            <w:tcBorders>
              <w:top w:val="nil"/>
              <w:left w:val="nil"/>
              <w:bottom w:val="single" w:sz="4" w:space="0" w:color="auto"/>
              <w:right w:val="single" w:sz="4" w:space="0" w:color="auto"/>
            </w:tcBorders>
            <w:vAlign w:val="bottom"/>
            <w:hideMark/>
          </w:tcPr>
          <w:p w14:paraId="4DD7B25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000 350 14 49</w:t>
            </w:r>
          </w:p>
        </w:tc>
        <w:tc>
          <w:tcPr>
            <w:tcW w:w="594" w:type="dxa"/>
            <w:tcBorders>
              <w:top w:val="nil"/>
              <w:left w:val="nil"/>
              <w:bottom w:val="single" w:sz="4" w:space="0" w:color="auto"/>
              <w:right w:val="single" w:sz="4" w:space="0" w:color="auto"/>
            </w:tcBorders>
            <w:vAlign w:val="bottom"/>
            <w:hideMark/>
          </w:tcPr>
          <w:p w14:paraId="66E1273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6AB507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553B928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970BA40" w14:textId="77777777" w:rsidR="00AB0E2D" w:rsidRPr="00AB0E2D" w:rsidRDefault="00AB0E2D" w:rsidP="00AB0E2D">
            <w:pPr>
              <w:jc w:val="center"/>
              <w:rPr>
                <w:rFonts w:ascii="Bookman Old Style" w:hAnsi="Bookman Old Style" w:cs="Calibri"/>
                <w:sz w:val="16"/>
                <w:szCs w:val="16"/>
              </w:rPr>
            </w:pPr>
          </w:p>
        </w:tc>
      </w:tr>
      <w:tr w:rsidR="00AB0E2D" w:rsidRPr="00AB0E2D" w14:paraId="091D36C2"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4AB2329"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31</w:t>
            </w:r>
          </w:p>
        </w:tc>
        <w:tc>
          <w:tcPr>
            <w:tcW w:w="4423" w:type="dxa"/>
            <w:tcBorders>
              <w:top w:val="nil"/>
              <w:left w:val="nil"/>
              <w:bottom w:val="single" w:sz="4" w:space="0" w:color="auto"/>
              <w:right w:val="single" w:sz="4" w:space="0" w:color="auto"/>
            </w:tcBorders>
            <w:vAlign w:val="bottom"/>
            <w:hideMark/>
          </w:tcPr>
          <w:p w14:paraId="0470A5B4"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Kit inlocuire Rulment butuc spate P2   </w:t>
            </w:r>
          </w:p>
        </w:tc>
        <w:tc>
          <w:tcPr>
            <w:tcW w:w="1597" w:type="dxa"/>
            <w:tcBorders>
              <w:top w:val="nil"/>
              <w:left w:val="nil"/>
              <w:bottom w:val="single" w:sz="4" w:space="0" w:color="auto"/>
              <w:right w:val="single" w:sz="4" w:space="0" w:color="auto"/>
            </w:tcBorders>
            <w:vAlign w:val="bottom"/>
            <w:hideMark/>
          </w:tcPr>
          <w:p w14:paraId="70919AA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000 350 15 49</w:t>
            </w:r>
          </w:p>
        </w:tc>
        <w:tc>
          <w:tcPr>
            <w:tcW w:w="594" w:type="dxa"/>
            <w:tcBorders>
              <w:top w:val="nil"/>
              <w:left w:val="nil"/>
              <w:bottom w:val="single" w:sz="4" w:space="0" w:color="auto"/>
              <w:right w:val="single" w:sz="4" w:space="0" w:color="auto"/>
            </w:tcBorders>
            <w:vAlign w:val="bottom"/>
            <w:hideMark/>
          </w:tcPr>
          <w:p w14:paraId="1CE684E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2849CF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6</w:t>
            </w:r>
          </w:p>
        </w:tc>
        <w:tc>
          <w:tcPr>
            <w:tcW w:w="1080" w:type="dxa"/>
            <w:tcBorders>
              <w:top w:val="nil"/>
              <w:left w:val="nil"/>
              <w:bottom w:val="single" w:sz="4" w:space="0" w:color="auto"/>
              <w:right w:val="single" w:sz="4" w:space="0" w:color="auto"/>
            </w:tcBorders>
            <w:noWrap/>
            <w:vAlign w:val="bottom"/>
            <w:hideMark/>
          </w:tcPr>
          <w:p w14:paraId="4486281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9BCBFF6" w14:textId="77777777" w:rsidR="00AB0E2D" w:rsidRPr="00AB0E2D" w:rsidRDefault="00AB0E2D" w:rsidP="00AB0E2D">
            <w:pPr>
              <w:jc w:val="center"/>
              <w:rPr>
                <w:rFonts w:ascii="Bookman Old Style" w:hAnsi="Bookman Old Style" w:cs="Calibri"/>
                <w:sz w:val="16"/>
                <w:szCs w:val="16"/>
              </w:rPr>
            </w:pPr>
          </w:p>
        </w:tc>
      </w:tr>
      <w:tr w:rsidR="00AB0E2D" w:rsidRPr="00AB0E2D" w14:paraId="6F6A629E"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0CA63A7"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32</w:t>
            </w:r>
          </w:p>
        </w:tc>
        <w:tc>
          <w:tcPr>
            <w:tcW w:w="4423" w:type="dxa"/>
            <w:tcBorders>
              <w:top w:val="nil"/>
              <w:left w:val="nil"/>
              <w:bottom w:val="single" w:sz="4" w:space="0" w:color="auto"/>
              <w:right w:val="single" w:sz="4" w:space="0" w:color="auto"/>
            </w:tcBorders>
            <w:vAlign w:val="bottom"/>
            <w:hideMark/>
          </w:tcPr>
          <w:p w14:paraId="2F5DD9D5"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 xml:space="preserve">Rulment butuc spate P2  </w:t>
            </w:r>
          </w:p>
        </w:tc>
        <w:tc>
          <w:tcPr>
            <w:tcW w:w="1597" w:type="dxa"/>
            <w:tcBorders>
              <w:top w:val="nil"/>
              <w:left w:val="nil"/>
              <w:bottom w:val="single" w:sz="4" w:space="0" w:color="auto"/>
              <w:right w:val="single" w:sz="4" w:space="0" w:color="auto"/>
            </w:tcBorders>
            <w:vAlign w:val="bottom"/>
            <w:hideMark/>
          </w:tcPr>
          <w:p w14:paraId="3E7A83E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000 350 13 49</w:t>
            </w:r>
          </w:p>
        </w:tc>
        <w:tc>
          <w:tcPr>
            <w:tcW w:w="594" w:type="dxa"/>
            <w:tcBorders>
              <w:top w:val="nil"/>
              <w:left w:val="nil"/>
              <w:bottom w:val="single" w:sz="4" w:space="0" w:color="auto"/>
              <w:right w:val="single" w:sz="4" w:space="0" w:color="auto"/>
            </w:tcBorders>
            <w:vAlign w:val="bottom"/>
            <w:hideMark/>
          </w:tcPr>
          <w:p w14:paraId="7D228E8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1C3B76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5</w:t>
            </w:r>
          </w:p>
        </w:tc>
        <w:tc>
          <w:tcPr>
            <w:tcW w:w="1080" w:type="dxa"/>
            <w:tcBorders>
              <w:top w:val="nil"/>
              <w:left w:val="nil"/>
              <w:bottom w:val="single" w:sz="4" w:space="0" w:color="auto"/>
              <w:right w:val="single" w:sz="4" w:space="0" w:color="auto"/>
            </w:tcBorders>
            <w:noWrap/>
            <w:vAlign w:val="bottom"/>
            <w:hideMark/>
          </w:tcPr>
          <w:p w14:paraId="3C60A25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6240EA53" w14:textId="77777777" w:rsidR="00AB0E2D" w:rsidRPr="00AB0E2D" w:rsidRDefault="00AB0E2D" w:rsidP="00AB0E2D">
            <w:pPr>
              <w:jc w:val="center"/>
              <w:rPr>
                <w:rFonts w:ascii="Bookman Old Style" w:hAnsi="Bookman Old Style" w:cs="Calibri"/>
                <w:sz w:val="16"/>
                <w:szCs w:val="16"/>
              </w:rPr>
            </w:pPr>
          </w:p>
        </w:tc>
      </w:tr>
      <w:tr w:rsidR="00AB0E2D" w:rsidRPr="00AB0E2D" w14:paraId="0C7AB036"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F5639E3"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33</w:t>
            </w:r>
          </w:p>
        </w:tc>
        <w:tc>
          <w:tcPr>
            <w:tcW w:w="4423" w:type="dxa"/>
            <w:tcBorders>
              <w:top w:val="nil"/>
              <w:left w:val="nil"/>
              <w:bottom w:val="single" w:sz="4" w:space="0" w:color="auto"/>
              <w:right w:val="single" w:sz="4" w:space="0" w:color="auto"/>
            </w:tcBorders>
            <w:vAlign w:val="bottom"/>
            <w:hideMark/>
          </w:tcPr>
          <w:p w14:paraId="09F7A84A"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Modulator axă</w:t>
            </w:r>
          </w:p>
        </w:tc>
        <w:tc>
          <w:tcPr>
            <w:tcW w:w="1597" w:type="dxa"/>
            <w:tcBorders>
              <w:top w:val="nil"/>
              <w:left w:val="nil"/>
              <w:bottom w:val="single" w:sz="4" w:space="0" w:color="auto"/>
              <w:right w:val="single" w:sz="4" w:space="0" w:color="auto"/>
            </w:tcBorders>
            <w:vAlign w:val="bottom"/>
            <w:hideMark/>
          </w:tcPr>
          <w:p w14:paraId="7CFFC4C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000 429 42 24</w:t>
            </w:r>
          </w:p>
        </w:tc>
        <w:tc>
          <w:tcPr>
            <w:tcW w:w="594" w:type="dxa"/>
            <w:tcBorders>
              <w:top w:val="nil"/>
              <w:left w:val="nil"/>
              <w:bottom w:val="single" w:sz="4" w:space="0" w:color="auto"/>
              <w:right w:val="single" w:sz="4" w:space="0" w:color="auto"/>
            </w:tcBorders>
            <w:vAlign w:val="bottom"/>
            <w:hideMark/>
          </w:tcPr>
          <w:p w14:paraId="7B2D9C8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FD9C4F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15</w:t>
            </w:r>
          </w:p>
        </w:tc>
        <w:tc>
          <w:tcPr>
            <w:tcW w:w="1080" w:type="dxa"/>
            <w:tcBorders>
              <w:top w:val="nil"/>
              <w:left w:val="nil"/>
              <w:bottom w:val="single" w:sz="4" w:space="0" w:color="auto"/>
              <w:right w:val="single" w:sz="4" w:space="0" w:color="auto"/>
            </w:tcBorders>
            <w:noWrap/>
            <w:vAlign w:val="bottom"/>
            <w:hideMark/>
          </w:tcPr>
          <w:p w14:paraId="006662A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72E313C7" w14:textId="77777777" w:rsidR="00AB0E2D" w:rsidRPr="00AB0E2D" w:rsidRDefault="00AB0E2D" w:rsidP="00AB0E2D">
            <w:pPr>
              <w:jc w:val="center"/>
              <w:rPr>
                <w:rFonts w:ascii="Bookman Old Style" w:hAnsi="Bookman Old Style" w:cs="Calibri"/>
                <w:sz w:val="16"/>
                <w:szCs w:val="16"/>
              </w:rPr>
            </w:pPr>
          </w:p>
        </w:tc>
      </w:tr>
      <w:tr w:rsidR="00AB0E2D" w:rsidRPr="00AB0E2D" w14:paraId="7BB5A485"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9C6AD4E"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34</w:t>
            </w:r>
          </w:p>
        </w:tc>
        <w:tc>
          <w:tcPr>
            <w:tcW w:w="4423" w:type="dxa"/>
            <w:tcBorders>
              <w:top w:val="nil"/>
              <w:left w:val="nil"/>
              <w:bottom w:val="single" w:sz="4" w:space="0" w:color="auto"/>
              <w:right w:val="single" w:sz="4" w:space="0" w:color="auto"/>
            </w:tcBorders>
            <w:vAlign w:val="bottom"/>
            <w:hideMark/>
          </w:tcPr>
          <w:p w14:paraId="35F37130"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Electroventil</w:t>
            </w:r>
          </w:p>
        </w:tc>
        <w:tc>
          <w:tcPr>
            <w:tcW w:w="1597" w:type="dxa"/>
            <w:tcBorders>
              <w:top w:val="nil"/>
              <w:left w:val="nil"/>
              <w:bottom w:val="single" w:sz="4" w:space="0" w:color="auto"/>
              <w:right w:val="single" w:sz="4" w:space="0" w:color="auto"/>
            </w:tcBorders>
            <w:vAlign w:val="bottom"/>
            <w:hideMark/>
          </w:tcPr>
          <w:p w14:paraId="574A0ED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004 997 93 36</w:t>
            </w:r>
          </w:p>
        </w:tc>
        <w:tc>
          <w:tcPr>
            <w:tcW w:w="594" w:type="dxa"/>
            <w:tcBorders>
              <w:top w:val="nil"/>
              <w:left w:val="nil"/>
              <w:bottom w:val="single" w:sz="4" w:space="0" w:color="auto"/>
              <w:right w:val="single" w:sz="4" w:space="0" w:color="auto"/>
            </w:tcBorders>
            <w:vAlign w:val="bottom"/>
            <w:hideMark/>
          </w:tcPr>
          <w:p w14:paraId="4F27FDC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4C3EE96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248CB37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44CCB12B" w14:textId="77777777" w:rsidR="00AB0E2D" w:rsidRPr="00AB0E2D" w:rsidRDefault="00AB0E2D" w:rsidP="00AB0E2D">
            <w:pPr>
              <w:jc w:val="center"/>
              <w:rPr>
                <w:rFonts w:ascii="Bookman Old Style" w:hAnsi="Bookman Old Style" w:cs="Calibri"/>
                <w:sz w:val="16"/>
                <w:szCs w:val="16"/>
              </w:rPr>
            </w:pPr>
          </w:p>
        </w:tc>
      </w:tr>
      <w:tr w:rsidR="00AB0E2D" w:rsidRPr="00AB0E2D" w14:paraId="05ED99E5"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27583B9"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35</w:t>
            </w:r>
          </w:p>
        </w:tc>
        <w:tc>
          <w:tcPr>
            <w:tcW w:w="4423" w:type="dxa"/>
            <w:tcBorders>
              <w:top w:val="nil"/>
              <w:left w:val="nil"/>
              <w:bottom w:val="single" w:sz="4" w:space="0" w:color="auto"/>
              <w:right w:val="single" w:sz="4" w:space="0" w:color="auto"/>
            </w:tcBorders>
            <w:vAlign w:val="bottom"/>
            <w:hideMark/>
          </w:tcPr>
          <w:p w14:paraId="714AF7FE"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Fuzetă spate</w:t>
            </w:r>
          </w:p>
        </w:tc>
        <w:tc>
          <w:tcPr>
            <w:tcW w:w="1597" w:type="dxa"/>
            <w:tcBorders>
              <w:top w:val="nil"/>
              <w:left w:val="nil"/>
              <w:bottom w:val="single" w:sz="4" w:space="0" w:color="auto"/>
              <w:right w:val="single" w:sz="4" w:space="0" w:color="auto"/>
            </w:tcBorders>
            <w:vAlign w:val="bottom"/>
            <w:hideMark/>
          </w:tcPr>
          <w:p w14:paraId="6418B66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000 357 06 05</w:t>
            </w:r>
          </w:p>
        </w:tc>
        <w:tc>
          <w:tcPr>
            <w:tcW w:w="594" w:type="dxa"/>
            <w:tcBorders>
              <w:top w:val="nil"/>
              <w:left w:val="nil"/>
              <w:bottom w:val="single" w:sz="4" w:space="0" w:color="auto"/>
              <w:right w:val="single" w:sz="4" w:space="0" w:color="auto"/>
            </w:tcBorders>
            <w:vAlign w:val="bottom"/>
            <w:hideMark/>
          </w:tcPr>
          <w:p w14:paraId="231B346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5B67E8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2521E25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1FF49B11" w14:textId="77777777" w:rsidR="00AB0E2D" w:rsidRPr="00AB0E2D" w:rsidRDefault="00AB0E2D" w:rsidP="00AB0E2D">
            <w:pPr>
              <w:jc w:val="center"/>
              <w:rPr>
                <w:rFonts w:ascii="Bookman Old Style" w:hAnsi="Bookman Old Style" w:cs="Calibri"/>
                <w:sz w:val="16"/>
                <w:szCs w:val="16"/>
              </w:rPr>
            </w:pPr>
          </w:p>
        </w:tc>
      </w:tr>
      <w:tr w:rsidR="00AB0E2D" w:rsidRPr="00AB0E2D" w14:paraId="304C0921"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7359AF2"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36</w:t>
            </w:r>
          </w:p>
        </w:tc>
        <w:tc>
          <w:tcPr>
            <w:tcW w:w="4423" w:type="dxa"/>
            <w:tcBorders>
              <w:top w:val="nil"/>
              <w:left w:val="nil"/>
              <w:bottom w:val="single" w:sz="4" w:space="0" w:color="auto"/>
              <w:right w:val="single" w:sz="4" w:space="0" w:color="auto"/>
            </w:tcBorders>
            <w:vAlign w:val="bottom"/>
            <w:hideMark/>
          </w:tcPr>
          <w:p w14:paraId="2E85E499"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Disc frana</w:t>
            </w:r>
          </w:p>
        </w:tc>
        <w:tc>
          <w:tcPr>
            <w:tcW w:w="1597" w:type="dxa"/>
            <w:tcBorders>
              <w:top w:val="nil"/>
              <w:left w:val="nil"/>
              <w:bottom w:val="single" w:sz="4" w:space="0" w:color="auto"/>
              <w:right w:val="single" w:sz="4" w:space="0" w:color="auto"/>
            </w:tcBorders>
            <w:vAlign w:val="bottom"/>
            <w:hideMark/>
          </w:tcPr>
          <w:p w14:paraId="619F7B4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942 426 01 12</w:t>
            </w:r>
          </w:p>
        </w:tc>
        <w:tc>
          <w:tcPr>
            <w:tcW w:w="594" w:type="dxa"/>
            <w:tcBorders>
              <w:top w:val="nil"/>
              <w:left w:val="nil"/>
              <w:bottom w:val="single" w:sz="4" w:space="0" w:color="auto"/>
              <w:right w:val="single" w:sz="4" w:space="0" w:color="auto"/>
            </w:tcBorders>
            <w:vAlign w:val="bottom"/>
            <w:hideMark/>
          </w:tcPr>
          <w:p w14:paraId="3E49276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1778DD9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12D93DB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 </w:t>
            </w:r>
          </w:p>
        </w:tc>
        <w:tc>
          <w:tcPr>
            <w:tcW w:w="1300" w:type="dxa"/>
            <w:tcBorders>
              <w:top w:val="nil"/>
              <w:left w:val="nil"/>
              <w:bottom w:val="single" w:sz="4" w:space="0" w:color="auto"/>
              <w:right w:val="single" w:sz="4" w:space="0" w:color="auto"/>
            </w:tcBorders>
            <w:noWrap/>
            <w:vAlign w:val="center"/>
            <w:hideMark/>
          </w:tcPr>
          <w:p w14:paraId="3321BC92" w14:textId="77777777" w:rsidR="00AB0E2D" w:rsidRPr="00AB0E2D" w:rsidRDefault="00AB0E2D" w:rsidP="00AB0E2D">
            <w:pPr>
              <w:jc w:val="center"/>
              <w:rPr>
                <w:rFonts w:ascii="Bookman Old Style" w:hAnsi="Bookman Old Style" w:cs="Calibri"/>
                <w:sz w:val="16"/>
                <w:szCs w:val="16"/>
              </w:rPr>
            </w:pPr>
          </w:p>
        </w:tc>
      </w:tr>
      <w:tr w:rsidR="00AB0E2D" w:rsidRPr="00AB0E2D" w14:paraId="20FBD064" w14:textId="77777777" w:rsidTr="00AB0E2D">
        <w:trPr>
          <w:trHeight w:hRule="exact" w:val="227"/>
        </w:trPr>
        <w:tc>
          <w:tcPr>
            <w:tcW w:w="7309" w:type="dxa"/>
            <w:gridSpan w:val="4"/>
            <w:tcBorders>
              <w:top w:val="single" w:sz="4" w:space="0" w:color="auto"/>
              <w:left w:val="single" w:sz="4" w:space="0" w:color="auto"/>
              <w:bottom w:val="single" w:sz="4" w:space="0" w:color="auto"/>
              <w:right w:val="single" w:sz="4" w:space="0" w:color="auto"/>
            </w:tcBorders>
            <w:vAlign w:val="center"/>
            <w:hideMark/>
          </w:tcPr>
          <w:p w14:paraId="7006F387" w14:textId="77777777" w:rsidR="00AB0E2D" w:rsidRPr="00AB0E2D" w:rsidRDefault="00AB0E2D" w:rsidP="00AB0E2D">
            <w:pPr>
              <w:rPr>
                <w:rFonts w:ascii="Bookman Old Style" w:hAnsi="Bookman Old Style" w:cs="Calibri"/>
                <w:b/>
                <w:bCs/>
                <w:sz w:val="16"/>
                <w:szCs w:val="16"/>
              </w:rPr>
            </w:pPr>
            <w:r w:rsidRPr="00AB0E2D">
              <w:rPr>
                <w:rFonts w:ascii="Bookman Old Style" w:hAnsi="Bookman Old Style" w:cs="Calibri"/>
                <w:b/>
                <w:bCs/>
                <w:sz w:val="16"/>
                <w:szCs w:val="16"/>
              </w:rPr>
              <w:t>TOTAL LOT 2 ( exclusiv TVA )</w:t>
            </w:r>
          </w:p>
        </w:tc>
        <w:tc>
          <w:tcPr>
            <w:tcW w:w="1000" w:type="dxa"/>
            <w:tcBorders>
              <w:top w:val="nil"/>
              <w:left w:val="nil"/>
              <w:bottom w:val="single" w:sz="4" w:space="0" w:color="auto"/>
              <w:right w:val="single" w:sz="4" w:space="0" w:color="auto"/>
            </w:tcBorders>
            <w:vAlign w:val="center"/>
            <w:hideMark/>
          </w:tcPr>
          <w:p w14:paraId="55B97941"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596</w:t>
            </w:r>
          </w:p>
        </w:tc>
        <w:tc>
          <w:tcPr>
            <w:tcW w:w="1080" w:type="dxa"/>
            <w:tcBorders>
              <w:top w:val="nil"/>
              <w:left w:val="nil"/>
              <w:bottom w:val="single" w:sz="4" w:space="0" w:color="auto"/>
              <w:right w:val="single" w:sz="4" w:space="0" w:color="auto"/>
            </w:tcBorders>
            <w:vAlign w:val="center"/>
            <w:hideMark/>
          </w:tcPr>
          <w:p w14:paraId="476D8C27"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xxx</w:t>
            </w:r>
          </w:p>
        </w:tc>
        <w:tc>
          <w:tcPr>
            <w:tcW w:w="1300" w:type="dxa"/>
            <w:tcBorders>
              <w:top w:val="nil"/>
              <w:left w:val="nil"/>
              <w:bottom w:val="single" w:sz="4" w:space="0" w:color="auto"/>
              <w:right w:val="single" w:sz="4" w:space="0" w:color="auto"/>
            </w:tcBorders>
            <w:vAlign w:val="center"/>
            <w:hideMark/>
          </w:tcPr>
          <w:p w14:paraId="50A69054" w14:textId="77777777" w:rsidR="00AB0E2D" w:rsidRPr="00AB0E2D" w:rsidRDefault="00AB0E2D" w:rsidP="00AB0E2D">
            <w:pPr>
              <w:jc w:val="center"/>
              <w:rPr>
                <w:rFonts w:ascii="Bookman Old Style" w:hAnsi="Bookman Old Style" w:cs="Calibri"/>
                <w:b/>
                <w:bCs/>
                <w:sz w:val="16"/>
                <w:szCs w:val="16"/>
              </w:rPr>
            </w:pPr>
          </w:p>
        </w:tc>
      </w:tr>
      <w:tr w:rsidR="00AB0E2D" w:rsidRPr="00AB0E2D" w14:paraId="124347EE" w14:textId="77777777" w:rsidTr="00C77608">
        <w:trPr>
          <w:trHeight w:val="307"/>
        </w:trPr>
        <w:tc>
          <w:tcPr>
            <w:tcW w:w="10689" w:type="dxa"/>
            <w:gridSpan w:val="7"/>
            <w:tcBorders>
              <w:top w:val="single" w:sz="4" w:space="0" w:color="auto"/>
              <w:left w:val="single" w:sz="4" w:space="0" w:color="auto"/>
              <w:bottom w:val="single" w:sz="4" w:space="0" w:color="auto"/>
              <w:right w:val="single" w:sz="4" w:space="0" w:color="auto"/>
            </w:tcBorders>
            <w:vAlign w:val="center"/>
            <w:hideMark/>
          </w:tcPr>
          <w:p w14:paraId="7776590D"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Lot 3- Frane si piese pentru frane pentru autobuzele urbane Mercedes Benz Sprinter Trituro 651.955 dotate cu motoare având nivelul de poluare Euro 6 - CPV 34322000-0</w:t>
            </w:r>
          </w:p>
        </w:tc>
      </w:tr>
      <w:tr w:rsidR="00AB0E2D" w:rsidRPr="00AB0E2D" w14:paraId="2E7FA566" w14:textId="77777777" w:rsidTr="00C77608">
        <w:trPr>
          <w:trHeight w:val="271"/>
        </w:trPr>
        <w:tc>
          <w:tcPr>
            <w:tcW w:w="695" w:type="dxa"/>
            <w:tcBorders>
              <w:top w:val="nil"/>
              <w:left w:val="single" w:sz="4" w:space="0" w:color="auto"/>
              <w:bottom w:val="single" w:sz="4" w:space="0" w:color="auto"/>
              <w:right w:val="single" w:sz="4" w:space="0" w:color="auto"/>
            </w:tcBorders>
            <w:vAlign w:val="center"/>
            <w:hideMark/>
          </w:tcPr>
          <w:p w14:paraId="3A2B20D8"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Nr. Crt.</w:t>
            </w:r>
          </w:p>
        </w:tc>
        <w:tc>
          <w:tcPr>
            <w:tcW w:w="4423" w:type="dxa"/>
            <w:tcBorders>
              <w:top w:val="nil"/>
              <w:left w:val="nil"/>
              <w:bottom w:val="single" w:sz="4" w:space="0" w:color="auto"/>
              <w:right w:val="single" w:sz="4" w:space="0" w:color="auto"/>
            </w:tcBorders>
            <w:vAlign w:val="center"/>
            <w:hideMark/>
          </w:tcPr>
          <w:p w14:paraId="2397DED4"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Denumire</w:t>
            </w:r>
          </w:p>
        </w:tc>
        <w:tc>
          <w:tcPr>
            <w:tcW w:w="1597" w:type="dxa"/>
            <w:tcBorders>
              <w:top w:val="nil"/>
              <w:left w:val="nil"/>
              <w:bottom w:val="single" w:sz="4" w:space="0" w:color="auto"/>
              <w:right w:val="single" w:sz="4" w:space="0" w:color="auto"/>
            </w:tcBorders>
            <w:vAlign w:val="center"/>
            <w:hideMark/>
          </w:tcPr>
          <w:p w14:paraId="144C351F"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Cod</w:t>
            </w:r>
          </w:p>
        </w:tc>
        <w:tc>
          <w:tcPr>
            <w:tcW w:w="594" w:type="dxa"/>
            <w:tcBorders>
              <w:top w:val="nil"/>
              <w:left w:val="nil"/>
              <w:bottom w:val="single" w:sz="4" w:space="0" w:color="auto"/>
              <w:right w:val="single" w:sz="4" w:space="0" w:color="auto"/>
            </w:tcBorders>
            <w:vAlign w:val="center"/>
            <w:hideMark/>
          </w:tcPr>
          <w:p w14:paraId="4A9EB263"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452E6EC9"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vAlign w:val="center"/>
            <w:hideMark/>
          </w:tcPr>
          <w:p w14:paraId="215CE14C"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Preţ unitar</w:t>
            </w:r>
          </w:p>
        </w:tc>
        <w:tc>
          <w:tcPr>
            <w:tcW w:w="1300" w:type="dxa"/>
            <w:tcBorders>
              <w:top w:val="nil"/>
              <w:left w:val="nil"/>
              <w:bottom w:val="single" w:sz="4" w:space="0" w:color="auto"/>
              <w:right w:val="single" w:sz="4" w:space="0" w:color="auto"/>
            </w:tcBorders>
            <w:vAlign w:val="center"/>
            <w:hideMark/>
          </w:tcPr>
          <w:p w14:paraId="033BF701"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Valoare</w:t>
            </w:r>
          </w:p>
        </w:tc>
      </w:tr>
      <w:tr w:rsidR="00AB0E2D" w:rsidRPr="00AB0E2D" w14:paraId="0AB7B2A8"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71F91132"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w:t>
            </w:r>
          </w:p>
        </w:tc>
        <w:tc>
          <w:tcPr>
            <w:tcW w:w="4423" w:type="dxa"/>
            <w:tcBorders>
              <w:top w:val="nil"/>
              <w:left w:val="nil"/>
              <w:bottom w:val="single" w:sz="4" w:space="0" w:color="auto"/>
              <w:right w:val="single" w:sz="4" w:space="0" w:color="auto"/>
            </w:tcBorders>
            <w:vAlign w:val="bottom"/>
            <w:hideMark/>
          </w:tcPr>
          <w:p w14:paraId="7B15A585"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Disc frana fata</w:t>
            </w:r>
          </w:p>
        </w:tc>
        <w:tc>
          <w:tcPr>
            <w:tcW w:w="1597" w:type="dxa"/>
            <w:tcBorders>
              <w:top w:val="nil"/>
              <w:left w:val="nil"/>
              <w:bottom w:val="single" w:sz="4" w:space="0" w:color="auto"/>
              <w:right w:val="single" w:sz="4" w:space="0" w:color="auto"/>
            </w:tcBorders>
            <w:vAlign w:val="bottom"/>
            <w:hideMark/>
          </w:tcPr>
          <w:p w14:paraId="087BD0F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906 421 00 12</w:t>
            </w:r>
          </w:p>
        </w:tc>
        <w:tc>
          <w:tcPr>
            <w:tcW w:w="594" w:type="dxa"/>
            <w:tcBorders>
              <w:top w:val="nil"/>
              <w:left w:val="nil"/>
              <w:bottom w:val="single" w:sz="4" w:space="0" w:color="auto"/>
              <w:right w:val="single" w:sz="4" w:space="0" w:color="auto"/>
            </w:tcBorders>
            <w:vAlign w:val="bottom"/>
            <w:hideMark/>
          </w:tcPr>
          <w:p w14:paraId="110D1C2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EFDDE6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2C4923C1"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0CED67E7" w14:textId="77777777" w:rsidR="00AB0E2D" w:rsidRPr="00AB0E2D" w:rsidRDefault="00AB0E2D" w:rsidP="00AB0E2D">
            <w:pPr>
              <w:jc w:val="center"/>
              <w:rPr>
                <w:rFonts w:ascii="Bookman Old Style" w:hAnsi="Bookman Old Style" w:cs="Calibri"/>
                <w:sz w:val="16"/>
                <w:szCs w:val="16"/>
              </w:rPr>
            </w:pPr>
          </w:p>
        </w:tc>
      </w:tr>
      <w:tr w:rsidR="00AB0E2D" w:rsidRPr="00AB0E2D" w14:paraId="1E0BC52B"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44D912D"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2</w:t>
            </w:r>
          </w:p>
        </w:tc>
        <w:tc>
          <w:tcPr>
            <w:tcW w:w="4423" w:type="dxa"/>
            <w:tcBorders>
              <w:top w:val="nil"/>
              <w:left w:val="nil"/>
              <w:bottom w:val="single" w:sz="4" w:space="0" w:color="auto"/>
              <w:right w:val="single" w:sz="4" w:space="0" w:color="auto"/>
            </w:tcBorders>
            <w:vAlign w:val="bottom"/>
            <w:hideMark/>
          </w:tcPr>
          <w:p w14:paraId="6EC74363"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Senzor uzura placute fata</w:t>
            </w:r>
          </w:p>
        </w:tc>
        <w:tc>
          <w:tcPr>
            <w:tcW w:w="1597" w:type="dxa"/>
            <w:tcBorders>
              <w:top w:val="nil"/>
              <w:left w:val="nil"/>
              <w:bottom w:val="single" w:sz="4" w:space="0" w:color="auto"/>
              <w:right w:val="single" w:sz="4" w:space="0" w:color="auto"/>
            </w:tcBorders>
            <w:vAlign w:val="bottom"/>
            <w:hideMark/>
          </w:tcPr>
          <w:p w14:paraId="6D71173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906 540 15 17</w:t>
            </w:r>
          </w:p>
        </w:tc>
        <w:tc>
          <w:tcPr>
            <w:tcW w:w="594" w:type="dxa"/>
            <w:tcBorders>
              <w:top w:val="nil"/>
              <w:left w:val="nil"/>
              <w:bottom w:val="single" w:sz="4" w:space="0" w:color="auto"/>
              <w:right w:val="single" w:sz="4" w:space="0" w:color="auto"/>
            </w:tcBorders>
            <w:vAlign w:val="bottom"/>
            <w:hideMark/>
          </w:tcPr>
          <w:p w14:paraId="2694625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58D507D"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40</w:t>
            </w:r>
          </w:p>
        </w:tc>
        <w:tc>
          <w:tcPr>
            <w:tcW w:w="1080" w:type="dxa"/>
            <w:tcBorders>
              <w:top w:val="nil"/>
              <w:left w:val="nil"/>
              <w:bottom w:val="single" w:sz="4" w:space="0" w:color="auto"/>
              <w:right w:val="single" w:sz="4" w:space="0" w:color="auto"/>
            </w:tcBorders>
            <w:noWrap/>
            <w:vAlign w:val="bottom"/>
            <w:hideMark/>
          </w:tcPr>
          <w:p w14:paraId="39559DAF"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248F06FC" w14:textId="77777777" w:rsidR="00AB0E2D" w:rsidRPr="00AB0E2D" w:rsidRDefault="00AB0E2D" w:rsidP="00AB0E2D">
            <w:pPr>
              <w:jc w:val="center"/>
              <w:rPr>
                <w:rFonts w:ascii="Bookman Old Style" w:hAnsi="Bookman Old Style" w:cs="Calibri"/>
                <w:sz w:val="16"/>
                <w:szCs w:val="16"/>
              </w:rPr>
            </w:pPr>
          </w:p>
        </w:tc>
      </w:tr>
      <w:tr w:rsidR="00AB0E2D" w:rsidRPr="00AB0E2D" w14:paraId="135DB478"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497D15F"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3</w:t>
            </w:r>
          </w:p>
        </w:tc>
        <w:tc>
          <w:tcPr>
            <w:tcW w:w="4423" w:type="dxa"/>
            <w:tcBorders>
              <w:top w:val="nil"/>
              <w:left w:val="nil"/>
              <w:bottom w:val="single" w:sz="4" w:space="0" w:color="auto"/>
              <w:right w:val="single" w:sz="4" w:space="0" w:color="auto"/>
            </w:tcBorders>
            <w:vAlign w:val="bottom"/>
            <w:hideMark/>
          </w:tcPr>
          <w:p w14:paraId="0F47FFAF"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Disc frana spate</w:t>
            </w:r>
          </w:p>
        </w:tc>
        <w:tc>
          <w:tcPr>
            <w:tcW w:w="1597" w:type="dxa"/>
            <w:tcBorders>
              <w:top w:val="nil"/>
              <w:left w:val="nil"/>
              <w:bottom w:val="single" w:sz="4" w:space="0" w:color="auto"/>
              <w:right w:val="single" w:sz="4" w:space="0" w:color="auto"/>
            </w:tcBorders>
            <w:vAlign w:val="bottom"/>
            <w:hideMark/>
          </w:tcPr>
          <w:p w14:paraId="58288BB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906 423 01 12</w:t>
            </w:r>
          </w:p>
        </w:tc>
        <w:tc>
          <w:tcPr>
            <w:tcW w:w="594" w:type="dxa"/>
            <w:tcBorders>
              <w:top w:val="nil"/>
              <w:left w:val="nil"/>
              <w:bottom w:val="single" w:sz="4" w:space="0" w:color="auto"/>
              <w:right w:val="single" w:sz="4" w:space="0" w:color="auto"/>
            </w:tcBorders>
            <w:vAlign w:val="bottom"/>
            <w:hideMark/>
          </w:tcPr>
          <w:p w14:paraId="26845BE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EC6426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80</w:t>
            </w:r>
          </w:p>
        </w:tc>
        <w:tc>
          <w:tcPr>
            <w:tcW w:w="1080" w:type="dxa"/>
            <w:tcBorders>
              <w:top w:val="nil"/>
              <w:left w:val="nil"/>
              <w:bottom w:val="single" w:sz="4" w:space="0" w:color="auto"/>
              <w:right w:val="single" w:sz="4" w:space="0" w:color="auto"/>
            </w:tcBorders>
            <w:noWrap/>
            <w:vAlign w:val="bottom"/>
            <w:hideMark/>
          </w:tcPr>
          <w:p w14:paraId="56EF0818"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2B1658E9" w14:textId="77777777" w:rsidR="00AB0E2D" w:rsidRPr="00AB0E2D" w:rsidRDefault="00AB0E2D" w:rsidP="00AB0E2D">
            <w:pPr>
              <w:jc w:val="center"/>
              <w:rPr>
                <w:rFonts w:ascii="Bookman Old Style" w:hAnsi="Bookman Old Style" w:cs="Calibri"/>
                <w:sz w:val="16"/>
                <w:szCs w:val="16"/>
              </w:rPr>
            </w:pPr>
          </w:p>
        </w:tc>
      </w:tr>
      <w:tr w:rsidR="00AB0E2D" w:rsidRPr="00AB0E2D" w14:paraId="0F54A1C9"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0CE1208F"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4</w:t>
            </w:r>
          </w:p>
        </w:tc>
        <w:tc>
          <w:tcPr>
            <w:tcW w:w="4423" w:type="dxa"/>
            <w:tcBorders>
              <w:top w:val="nil"/>
              <w:left w:val="nil"/>
              <w:bottom w:val="single" w:sz="4" w:space="0" w:color="auto"/>
              <w:right w:val="single" w:sz="4" w:space="0" w:color="auto"/>
            </w:tcBorders>
            <w:vAlign w:val="bottom"/>
            <w:hideMark/>
          </w:tcPr>
          <w:p w14:paraId="33AAD3EF"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Senzor uzura placate spate</w:t>
            </w:r>
          </w:p>
        </w:tc>
        <w:tc>
          <w:tcPr>
            <w:tcW w:w="1597" w:type="dxa"/>
            <w:tcBorders>
              <w:top w:val="nil"/>
              <w:left w:val="nil"/>
              <w:bottom w:val="single" w:sz="4" w:space="0" w:color="auto"/>
              <w:right w:val="single" w:sz="4" w:space="0" w:color="auto"/>
            </w:tcBorders>
            <w:vAlign w:val="bottom"/>
            <w:hideMark/>
          </w:tcPr>
          <w:p w14:paraId="3B91445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907 905 71 03</w:t>
            </w:r>
          </w:p>
        </w:tc>
        <w:tc>
          <w:tcPr>
            <w:tcW w:w="594" w:type="dxa"/>
            <w:tcBorders>
              <w:top w:val="nil"/>
              <w:left w:val="nil"/>
              <w:bottom w:val="single" w:sz="4" w:space="0" w:color="auto"/>
              <w:right w:val="single" w:sz="4" w:space="0" w:color="auto"/>
            </w:tcBorders>
            <w:vAlign w:val="bottom"/>
            <w:hideMark/>
          </w:tcPr>
          <w:p w14:paraId="4EF70F7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7188CC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80</w:t>
            </w:r>
          </w:p>
        </w:tc>
        <w:tc>
          <w:tcPr>
            <w:tcW w:w="1080" w:type="dxa"/>
            <w:tcBorders>
              <w:top w:val="nil"/>
              <w:left w:val="nil"/>
              <w:bottom w:val="single" w:sz="4" w:space="0" w:color="auto"/>
              <w:right w:val="single" w:sz="4" w:space="0" w:color="auto"/>
            </w:tcBorders>
            <w:noWrap/>
            <w:vAlign w:val="bottom"/>
            <w:hideMark/>
          </w:tcPr>
          <w:p w14:paraId="03DEDFD5"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183DA0F5" w14:textId="77777777" w:rsidR="00AB0E2D" w:rsidRPr="00AB0E2D" w:rsidRDefault="00AB0E2D" w:rsidP="00AB0E2D">
            <w:pPr>
              <w:jc w:val="center"/>
              <w:rPr>
                <w:rFonts w:ascii="Bookman Old Style" w:hAnsi="Bookman Old Style" w:cs="Calibri"/>
                <w:sz w:val="16"/>
                <w:szCs w:val="16"/>
              </w:rPr>
            </w:pPr>
          </w:p>
        </w:tc>
      </w:tr>
      <w:tr w:rsidR="00AB0E2D" w:rsidRPr="00AB0E2D" w14:paraId="104F8626"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3CCF5A23"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5</w:t>
            </w:r>
          </w:p>
        </w:tc>
        <w:tc>
          <w:tcPr>
            <w:tcW w:w="4423" w:type="dxa"/>
            <w:tcBorders>
              <w:top w:val="nil"/>
              <w:left w:val="nil"/>
              <w:bottom w:val="single" w:sz="4" w:space="0" w:color="auto"/>
              <w:right w:val="single" w:sz="4" w:space="0" w:color="auto"/>
            </w:tcBorders>
            <w:vAlign w:val="bottom"/>
            <w:hideMark/>
          </w:tcPr>
          <w:p w14:paraId="79C1BA71"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Etrier stanga fata</w:t>
            </w:r>
          </w:p>
        </w:tc>
        <w:tc>
          <w:tcPr>
            <w:tcW w:w="1597" w:type="dxa"/>
            <w:tcBorders>
              <w:top w:val="nil"/>
              <w:left w:val="nil"/>
              <w:bottom w:val="single" w:sz="4" w:space="0" w:color="auto"/>
              <w:right w:val="single" w:sz="4" w:space="0" w:color="auto"/>
            </w:tcBorders>
            <w:vAlign w:val="bottom"/>
            <w:hideMark/>
          </w:tcPr>
          <w:p w14:paraId="181A771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004 420 57 83</w:t>
            </w:r>
          </w:p>
        </w:tc>
        <w:tc>
          <w:tcPr>
            <w:tcW w:w="594" w:type="dxa"/>
            <w:tcBorders>
              <w:top w:val="nil"/>
              <w:left w:val="nil"/>
              <w:bottom w:val="single" w:sz="4" w:space="0" w:color="auto"/>
              <w:right w:val="single" w:sz="4" w:space="0" w:color="auto"/>
            </w:tcBorders>
            <w:vAlign w:val="bottom"/>
            <w:hideMark/>
          </w:tcPr>
          <w:p w14:paraId="4A567DF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32AA4A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w:t>
            </w:r>
          </w:p>
        </w:tc>
        <w:tc>
          <w:tcPr>
            <w:tcW w:w="1080" w:type="dxa"/>
            <w:tcBorders>
              <w:top w:val="nil"/>
              <w:left w:val="nil"/>
              <w:bottom w:val="single" w:sz="4" w:space="0" w:color="auto"/>
              <w:right w:val="single" w:sz="4" w:space="0" w:color="auto"/>
            </w:tcBorders>
            <w:noWrap/>
            <w:vAlign w:val="bottom"/>
            <w:hideMark/>
          </w:tcPr>
          <w:p w14:paraId="45FB582F"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5672E1DC" w14:textId="77777777" w:rsidR="00AB0E2D" w:rsidRPr="00AB0E2D" w:rsidRDefault="00AB0E2D" w:rsidP="00AB0E2D">
            <w:pPr>
              <w:jc w:val="center"/>
              <w:rPr>
                <w:rFonts w:ascii="Bookman Old Style" w:hAnsi="Bookman Old Style" w:cs="Calibri"/>
                <w:sz w:val="16"/>
                <w:szCs w:val="16"/>
              </w:rPr>
            </w:pPr>
          </w:p>
        </w:tc>
      </w:tr>
      <w:tr w:rsidR="00AB0E2D" w:rsidRPr="00AB0E2D" w14:paraId="0BDE4434"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55DA0F62"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6</w:t>
            </w:r>
          </w:p>
        </w:tc>
        <w:tc>
          <w:tcPr>
            <w:tcW w:w="4423" w:type="dxa"/>
            <w:tcBorders>
              <w:top w:val="nil"/>
              <w:left w:val="nil"/>
              <w:bottom w:val="single" w:sz="4" w:space="0" w:color="auto"/>
              <w:right w:val="single" w:sz="4" w:space="0" w:color="auto"/>
            </w:tcBorders>
            <w:vAlign w:val="bottom"/>
            <w:hideMark/>
          </w:tcPr>
          <w:p w14:paraId="298D098E"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Etrier dreapta fata</w:t>
            </w:r>
          </w:p>
        </w:tc>
        <w:tc>
          <w:tcPr>
            <w:tcW w:w="1597" w:type="dxa"/>
            <w:tcBorders>
              <w:top w:val="nil"/>
              <w:left w:val="nil"/>
              <w:bottom w:val="single" w:sz="4" w:space="0" w:color="auto"/>
              <w:right w:val="single" w:sz="4" w:space="0" w:color="auto"/>
            </w:tcBorders>
            <w:vAlign w:val="bottom"/>
            <w:hideMark/>
          </w:tcPr>
          <w:p w14:paraId="22B45618"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004 420 58 83</w:t>
            </w:r>
          </w:p>
        </w:tc>
        <w:tc>
          <w:tcPr>
            <w:tcW w:w="594" w:type="dxa"/>
            <w:tcBorders>
              <w:top w:val="nil"/>
              <w:left w:val="nil"/>
              <w:bottom w:val="single" w:sz="4" w:space="0" w:color="auto"/>
              <w:right w:val="single" w:sz="4" w:space="0" w:color="auto"/>
            </w:tcBorders>
            <w:vAlign w:val="bottom"/>
            <w:hideMark/>
          </w:tcPr>
          <w:p w14:paraId="7B579176"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974454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2</w:t>
            </w:r>
          </w:p>
        </w:tc>
        <w:tc>
          <w:tcPr>
            <w:tcW w:w="1080" w:type="dxa"/>
            <w:tcBorders>
              <w:top w:val="nil"/>
              <w:left w:val="nil"/>
              <w:bottom w:val="single" w:sz="4" w:space="0" w:color="auto"/>
              <w:right w:val="single" w:sz="4" w:space="0" w:color="auto"/>
            </w:tcBorders>
            <w:noWrap/>
            <w:vAlign w:val="bottom"/>
            <w:hideMark/>
          </w:tcPr>
          <w:p w14:paraId="2C93179A"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21FD421E" w14:textId="77777777" w:rsidR="00AB0E2D" w:rsidRPr="00AB0E2D" w:rsidRDefault="00AB0E2D" w:rsidP="00AB0E2D">
            <w:pPr>
              <w:jc w:val="center"/>
              <w:rPr>
                <w:rFonts w:ascii="Bookman Old Style" w:hAnsi="Bookman Old Style" w:cs="Calibri"/>
                <w:sz w:val="16"/>
                <w:szCs w:val="16"/>
              </w:rPr>
            </w:pPr>
          </w:p>
        </w:tc>
      </w:tr>
      <w:tr w:rsidR="00AB0E2D" w:rsidRPr="00AB0E2D" w14:paraId="2AFE0062"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8EB476B"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7</w:t>
            </w:r>
          </w:p>
        </w:tc>
        <w:tc>
          <w:tcPr>
            <w:tcW w:w="4423" w:type="dxa"/>
            <w:tcBorders>
              <w:top w:val="nil"/>
              <w:left w:val="nil"/>
              <w:bottom w:val="single" w:sz="4" w:space="0" w:color="auto"/>
              <w:right w:val="single" w:sz="4" w:space="0" w:color="auto"/>
            </w:tcBorders>
            <w:vAlign w:val="bottom"/>
            <w:hideMark/>
          </w:tcPr>
          <w:p w14:paraId="251FCD7B"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Etrier frana spate dreapta</w:t>
            </w:r>
          </w:p>
        </w:tc>
        <w:tc>
          <w:tcPr>
            <w:tcW w:w="1597" w:type="dxa"/>
            <w:tcBorders>
              <w:top w:val="nil"/>
              <w:left w:val="nil"/>
              <w:bottom w:val="single" w:sz="4" w:space="0" w:color="auto"/>
              <w:right w:val="single" w:sz="4" w:space="0" w:color="auto"/>
            </w:tcBorders>
            <w:vAlign w:val="bottom"/>
            <w:hideMark/>
          </w:tcPr>
          <w:p w14:paraId="501AB9F4"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003 420 74 83</w:t>
            </w:r>
          </w:p>
        </w:tc>
        <w:tc>
          <w:tcPr>
            <w:tcW w:w="594" w:type="dxa"/>
            <w:tcBorders>
              <w:top w:val="nil"/>
              <w:left w:val="nil"/>
              <w:bottom w:val="single" w:sz="4" w:space="0" w:color="auto"/>
              <w:right w:val="single" w:sz="4" w:space="0" w:color="auto"/>
            </w:tcBorders>
            <w:vAlign w:val="bottom"/>
            <w:hideMark/>
          </w:tcPr>
          <w:p w14:paraId="2C5CB06A"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7AE8A62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4A3A0EBD"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30543EE7" w14:textId="77777777" w:rsidR="00AB0E2D" w:rsidRPr="00AB0E2D" w:rsidRDefault="00AB0E2D" w:rsidP="00AB0E2D">
            <w:pPr>
              <w:jc w:val="center"/>
              <w:rPr>
                <w:rFonts w:ascii="Bookman Old Style" w:hAnsi="Bookman Old Style" w:cs="Calibri"/>
                <w:sz w:val="16"/>
                <w:szCs w:val="16"/>
              </w:rPr>
            </w:pPr>
          </w:p>
        </w:tc>
      </w:tr>
      <w:tr w:rsidR="00AB0E2D" w:rsidRPr="00AB0E2D" w14:paraId="5108766E"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6D61689F"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8</w:t>
            </w:r>
          </w:p>
        </w:tc>
        <w:tc>
          <w:tcPr>
            <w:tcW w:w="4423" w:type="dxa"/>
            <w:tcBorders>
              <w:top w:val="nil"/>
              <w:left w:val="nil"/>
              <w:bottom w:val="single" w:sz="4" w:space="0" w:color="auto"/>
              <w:right w:val="single" w:sz="4" w:space="0" w:color="auto"/>
            </w:tcBorders>
            <w:vAlign w:val="bottom"/>
            <w:hideMark/>
          </w:tcPr>
          <w:p w14:paraId="4CF77E5E"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Etrier frana spate stanga</w:t>
            </w:r>
          </w:p>
        </w:tc>
        <w:tc>
          <w:tcPr>
            <w:tcW w:w="1597" w:type="dxa"/>
            <w:tcBorders>
              <w:top w:val="nil"/>
              <w:left w:val="nil"/>
              <w:bottom w:val="single" w:sz="4" w:space="0" w:color="auto"/>
              <w:right w:val="single" w:sz="4" w:space="0" w:color="auto"/>
            </w:tcBorders>
            <w:vAlign w:val="bottom"/>
            <w:hideMark/>
          </w:tcPr>
          <w:p w14:paraId="4DB7B77C"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003 420 73 83</w:t>
            </w:r>
          </w:p>
        </w:tc>
        <w:tc>
          <w:tcPr>
            <w:tcW w:w="594" w:type="dxa"/>
            <w:tcBorders>
              <w:top w:val="nil"/>
              <w:left w:val="nil"/>
              <w:bottom w:val="single" w:sz="4" w:space="0" w:color="auto"/>
              <w:right w:val="single" w:sz="4" w:space="0" w:color="auto"/>
            </w:tcBorders>
            <w:vAlign w:val="bottom"/>
            <w:hideMark/>
          </w:tcPr>
          <w:p w14:paraId="1C06F9FF"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52B17F55"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4</w:t>
            </w:r>
          </w:p>
        </w:tc>
        <w:tc>
          <w:tcPr>
            <w:tcW w:w="1080" w:type="dxa"/>
            <w:tcBorders>
              <w:top w:val="nil"/>
              <w:left w:val="nil"/>
              <w:bottom w:val="single" w:sz="4" w:space="0" w:color="auto"/>
              <w:right w:val="single" w:sz="4" w:space="0" w:color="auto"/>
            </w:tcBorders>
            <w:noWrap/>
            <w:vAlign w:val="bottom"/>
            <w:hideMark/>
          </w:tcPr>
          <w:p w14:paraId="7E6EB598"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783980A0" w14:textId="77777777" w:rsidR="00AB0E2D" w:rsidRPr="00AB0E2D" w:rsidRDefault="00AB0E2D" w:rsidP="00AB0E2D">
            <w:pPr>
              <w:jc w:val="center"/>
              <w:rPr>
                <w:rFonts w:ascii="Bookman Old Style" w:hAnsi="Bookman Old Style" w:cs="Calibri"/>
                <w:sz w:val="16"/>
                <w:szCs w:val="16"/>
              </w:rPr>
            </w:pPr>
          </w:p>
        </w:tc>
      </w:tr>
      <w:tr w:rsidR="00AB0E2D" w:rsidRPr="00AB0E2D" w14:paraId="16FB92B1"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CB440FD"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9</w:t>
            </w:r>
          </w:p>
        </w:tc>
        <w:tc>
          <w:tcPr>
            <w:tcW w:w="4423" w:type="dxa"/>
            <w:tcBorders>
              <w:top w:val="nil"/>
              <w:left w:val="nil"/>
              <w:bottom w:val="single" w:sz="4" w:space="0" w:color="auto"/>
              <w:right w:val="single" w:sz="4" w:space="0" w:color="auto"/>
            </w:tcBorders>
            <w:vAlign w:val="bottom"/>
            <w:hideMark/>
          </w:tcPr>
          <w:p w14:paraId="3A2DFA62"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Prezon roata fata</w:t>
            </w:r>
          </w:p>
        </w:tc>
        <w:tc>
          <w:tcPr>
            <w:tcW w:w="1597" w:type="dxa"/>
            <w:tcBorders>
              <w:top w:val="nil"/>
              <w:left w:val="nil"/>
              <w:bottom w:val="single" w:sz="4" w:space="0" w:color="auto"/>
              <w:right w:val="single" w:sz="4" w:space="0" w:color="auto"/>
            </w:tcBorders>
            <w:vAlign w:val="bottom"/>
            <w:hideMark/>
          </w:tcPr>
          <w:p w14:paraId="10EB5E97"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907 402 02 71</w:t>
            </w:r>
          </w:p>
        </w:tc>
        <w:tc>
          <w:tcPr>
            <w:tcW w:w="594" w:type="dxa"/>
            <w:tcBorders>
              <w:top w:val="nil"/>
              <w:left w:val="nil"/>
              <w:bottom w:val="single" w:sz="4" w:space="0" w:color="auto"/>
              <w:right w:val="single" w:sz="4" w:space="0" w:color="auto"/>
            </w:tcBorders>
            <w:vAlign w:val="bottom"/>
            <w:hideMark/>
          </w:tcPr>
          <w:p w14:paraId="30988A4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6FE250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72</w:t>
            </w:r>
          </w:p>
        </w:tc>
        <w:tc>
          <w:tcPr>
            <w:tcW w:w="1080" w:type="dxa"/>
            <w:tcBorders>
              <w:top w:val="nil"/>
              <w:left w:val="nil"/>
              <w:bottom w:val="single" w:sz="4" w:space="0" w:color="auto"/>
              <w:right w:val="single" w:sz="4" w:space="0" w:color="auto"/>
            </w:tcBorders>
            <w:noWrap/>
            <w:vAlign w:val="bottom"/>
            <w:hideMark/>
          </w:tcPr>
          <w:p w14:paraId="3EDE7553"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7747C272" w14:textId="77777777" w:rsidR="00AB0E2D" w:rsidRPr="00AB0E2D" w:rsidRDefault="00AB0E2D" w:rsidP="00AB0E2D">
            <w:pPr>
              <w:jc w:val="center"/>
              <w:rPr>
                <w:rFonts w:ascii="Bookman Old Style" w:hAnsi="Bookman Old Style" w:cs="Calibri"/>
                <w:sz w:val="16"/>
                <w:szCs w:val="16"/>
              </w:rPr>
            </w:pPr>
          </w:p>
        </w:tc>
      </w:tr>
      <w:tr w:rsidR="00AB0E2D" w:rsidRPr="00AB0E2D" w14:paraId="0BA18093"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C374CC4"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10</w:t>
            </w:r>
          </w:p>
        </w:tc>
        <w:tc>
          <w:tcPr>
            <w:tcW w:w="4423" w:type="dxa"/>
            <w:tcBorders>
              <w:top w:val="nil"/>
              <w:left w:val="nil"/>
              <w:bottom w:val="single" w:sz="4" w:space="0" w:color="auto"/>
              <w:right w:val="single" w:sz="4" w:space="0" w:color="auto"/>
            </w:tcBorders>
            <w:vAlign w:val="bottom"/>
            <w:hideMark/>
          </w:tcPr>
          <w:p w14:paraId="0088EB73"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Piulite prezoane</w:t>
            </w:r>
          </w:p>
        </w:tc>
        <w:tc>
          <w:tcPr>
            <w:tcW w:w="1597" w:type="dxa"/>
            <w:tcBorders>
              <w:top w:val="nil"/>
              <w:left w:val="nil"/>
              <w:bottom w:val="single" w:sz="4" w:space="0" w:color="auto"/>
              <w:right w:val="single" w:sz="4" w:space="0" w:color="auto"/>
            </w:tcBorders>
            <w:vAlign w:val="bottom"/>
            <w:hideMark/>
          </w:tcPr>
          <w:p w14:paraId="1FBD5200"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000 990 53 53</w:t>
            </w:r>
          </w:p>
        </w:tc>
        <w:tc>
          <w:tcPr>
            <w:tcW w:w="594" w:type="dxa"/>
            <w:tcBorders>
              <w:top w:val="nil"/>
              <w:left w:val="nil"/>
              <w:bottom w:val="single" w:sz="4" w:space="0" w:color="auto"/>
              <w:right w:val="single" w:sz="4" w:space="0" w:color="auto"/>
            </w:tcBorders>
            <w:vAlign w:val="bottom"/>
            <w:hideMark/>
          </w:tcPr>
          <w:p w14:paraId="3CFF9ED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357CB4F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100</w:t>
            </w:r>
          </w:p>
        </w:tc>
        <w:tc>
          <w:tcPr>
            <w:tcW w:w="1080" w:type="dxa"/>
            <w:tcBorders>
              <w:top w:val="nil"/>
              <w:left w:val="nil"/>
              <w:bottom w:val="single" w:sz="4" w:space="0" w:color="auto"/>
              <w:right w:val="single" w:sz="4" w:space="0" w:color="auto"/>
            </w:tcBorders>
            <w:noWrap/>
            <w:vAlign w:val="bottom"/>
            <w:hideMark/>
          </w:tcPr>
          <w:p w14:paraId="0C367133"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1FA1575E" w14:textId="77777777" w:rsidR="00AB0E2D" w:rsidRPr="00AB0E2D" w:rsidRDefault="00AB0E2D" w:rsidP="00AB0E2D">
            <w:pPr>
              <w:jc w:val="center"/>
              <w:rPr>
                <w:rFonts w:ascii="Bookman Old Style" w:hAnsi="Bookman Old Style" w:cs="Calibri"/>
                <w:sz w:val="16"/>
                <w:szCs w:val="16"/>
              </w:rPr>
            </w:pPr>
          </w:p>
        </w:tc>
      </w:tr>
      <w:tr w:rsidR="00AB0E2D" w:rsidRPr="00AB0E2D" w14:paraId="4D0DB728"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4DCE4F8F"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11</w:t>
            </w:r>
          </w:p>
        </w:tc>
        <w:tc>
          <w:tcPr>
            <w:tcW w:w="4423" w:type="dxa"/>
            <w:tcBorders>
              <w:top w:val="nil"/>
              <w:left w:val="nil"/>
              <w:bottom w:val="single" w:sz="4" w:space="0" w:color="auto"/>
              <w:right w:val="single" w:sz="4" w:space="0" w:color="auto"/>
            </w:tcBorders>
            <w:vAlign w:val="bottom"/>
            <w:hideMark/>
          </w:tcPr>
          <w:p w14:paraId="7ECEF7B6"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Prezon roata spate</w:t>
            </w:r>
          </w:p>
        </w:tc>
        <w:tc>
          <w:tcPr>
            <w:tcW w:w="1597" w:type="dxa"/>
            <w:tcBorders>
              <w:top w:val="nil"/>
              <w:left w:val="nil"/>
              <w:bottom w:val="single" w:sz="4" w:space="0" w:color="auto"/>
              <w:right w:val="single" w:sz="4" w:space="0" w:color="auto"/>
            </w:tcBorders>
            <w:vAlign w:val="bottom"/>
            <w:hideMark/>
          </w:tcPr>
          <w:p w14:paraId="65020E5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907 402 02 71</w:t>
            </w:r>
          </w:p>
        </w:tc>
        <w:tc>
          <w:tcPr>
            <w:tcW w:w="594" w:type="dxa"/>
            <w:tcBorders>
              <w:top w:val="nil"/>
              <w:left w:val="nil"/>
              <w:bottom w:val="single" w:sz="4" w:space="0" w:color="auto"/>
              <w:right w:val="single" w:sz="4" w:space="0" w:color="auto"/>
            </w:tcBorders>
            <w:vAlign w:val="bottom"/>
            <w:hideMark/>
          </w:tcPr>
          <w:p w14:paraId="1AEDA20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296DF91B"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100</w:t>
            </w:r>
          </w:p>
        </w:tc>
        <w:tc>
          <w:tcPr>
            <w:tcW w:w="1080" w:type="dxa"/>
            <w:tcBorders>
              <w:top w:val="nil"/>
              <w:left w:val="nil"/>
              <w:bottom w:val="single" w:sz="4" w:space="0" w:color="auto"/>
              <w:right w:val="single" w:sz="4" w:space="0" w:color="auto"/>
            </w:tcBorders>
            <w:noWrap/>
            <w:vAlign w:val="bottom"/>
            <w:hideMark/>
          </w:tcPr>
          <w:p w14:paraId="7AFA3F5F"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6D5E130C" w14:textId="77777777" w:rsidR="00AB0E2D" w:rsidRPr="00AB0E2D" w:rsidRDefault="00AB0E2D" w:rsidP="00AB0E2D">
            <w:pPr>
              <w:jc w:val="center"/>
              <w:rPr>
                <w:rFonts w:ascii="Bookman Old Style" w:hAnsi="Bookman Old Style" w:cs="Calibri"/>
                <w:sz w:val="16"/>
                <w:szCs w:val="16"/>
              </w:rPr>
            </w:pPr>
          </w:p>
        </w:tc>
      </w:tr>
      <w:tr w:rsidR="00AB0E2D" w:rsidRPr="00AB0E2D" w14:paraId="2CBAB4F3"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223866DB"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12</w:t>
            </w:r>
          </w:p>
        </w:tc>
        <w:tc>
          <w:tcPr>
            <w:tcW w:w="4423" w:type="dxa"/>
            <w:tcBorders>
              <w:top w:val="nil"/>
              <w:left w:val="nil"/>
              <w:bottom w:val="single" w:sz="4" w:space="0" w:color="auto"/>
              <w:right w:val="single" w:sz="4" w:space="0" w:color="auto"/>
            </w:tcBorders>
            <w:vAlign w:val="bottom"/>
            <w:hideMark/>
          </w:tcPr>
          <w:p w14:paraId="68CE938F"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Kit Saboti frana stationare punte spate</w:t>
            </w:r>
          </w:p>
        </w:tc>
        <w:tc>
          <w:tcPr>
            <w:tcW w:w="1597" w:type="dxa"/>
            <w:tcBorders>
              <w:top w:val="nil"/>
              <w:left w:val="nil"/>
              <w:bottom w:val="single" w:sz="4" w:space="0" w:color="auto"/>
              <w:right w:val="single" w:sz="4" w:space="0" w:color="auto"/>
            </w:tcBorders>
            <w:vAlign w:val="bottom"/>
            <w:hideMark/>
          </w:tcPr>
          <w:p w14:paraId="57FFB109"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906 420 04 20</w:t>
            </w:r>
          </w:p>
        </w:tc>
        <w:tc>
          <w:tcPr>
            <w:tcW w:w="594" w:type="dxa"/>
            <w:tcBorders>
              <w:top w:val="nil"/>
              <w:left w:val="nil"/>
              <w:bottom w:val="single" w:sz="4" w:space="0" w:color="auto"/>
              <w:right w:val="single" w:sz="4" w:space="0" w:color="auto"/>
            </w:tcBorders>
            <w:vAlign w:val="bottom"/>
            <w:hideMark/>
          </w:tcPr>
          <w:p w14:paraId="0737892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Set</w:t>
            </w:r>
          </w:p>
        </w:tc>
        <w:tc>
          <w:tcPr>
            <w:tcW w:w="1000" w:type="dxa"/>
            <w:tcBorders>
              <w:top w:val="nil"/>
              <w:left w:val="nil"/>
              <w:bottom w:val="single" w:sz="4" w:space="0" w:color="auto"/>
              <w:right w:val="single" w:sz="4" w:space="0" w:color="auto"/>
            </w:tcBorders>
            <w:vAlign w:val="bottom"/>
            <w:hideMark/>
          </w:tcPr>
          <w:p w14:paraId="78965431"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10</w:t>
            </w:r>
          </w:p>
        </w:tc>
        <w:tc>
          <w:tcPr>
            <w:tcW w:w="1080" w:type="dxa"/>
            <w:tcBorders>
              <w:top w:val="nil"/>
              <w:left w:val="nil"/>
              <w:bottom w:val="single" w:sz="4" w:space="0" w:color="auto"/>
              <w:right w:val="single" w:sz="4" w:space="0" w:color="auto"/>
            </w:tcBorders>
            <w:noWrap/>
            <w:vAlign w:val="bottom"/>
            <w:hideMark/>
          </w:tcPr>
          <w:p w14:paraId="3A28DBA1"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4C7E84D5" w14:textId="77777777" w:rsidR="00AB0E2D" w:rsidRPr="00AB0E2D" w:rsidRDefault="00AB0E2D" w:rsidP="00AB0E2D">
            <w:pPr>
              <w:jc w:val="center"/>
              <w:rPr>
                <w:rFonts w:ascii="Bookman Old Style" w:hAnsi="Bookman Old Style" w:cs="Calibri"/>
                <w:sz w:val="16"/>
                <w:szCs w:val="16"/>
              </w:rPr>
            </w:pPr>
          </w:p>
        </w:tc>
      </w:tr>
      <w:tr w:rsidR="00AB0E2D" w:rsidRPr="00AB0E2D" w14:paraId="5B89562A"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hideMark/>
          </w:tcPr>
          <w:p w14:paraId="11BC9264"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13</w:t>
            </w:r>
          </w:p>
        </w:tc>
        <w:tc>
          <w:tcPr>
            <w:tcW w:w="4423" w:type="dxa"/>
            <w:tcBorders>
              <w:top w:val="nil"/>
              <w:left w:val="nil"/>
              <w:bottom w:val="single" w:sz="4" w:space="0" w:color="auto"/>
              <w:right w:val="single" w:sz="4" w:space="0" w:color="auto"/>
            </w:tcBorders>
            <w:vAlign w:val="bottom"/>
            <w:hideMark/>
          </w:tcPr>
          <w:p w14:paraId="0A48BE14" w14:textId="77777777" w:rsidR="00AB0E2D" w:rsidRPr="00AB0E2D" w:rsidRDefault="00AB0E2D" w:rsidP="00AB0E2D">
            <w:pPr>
              <w:rPr>
                <w:rFonts w:ascii="Bookman Old Style" w:hAnsi="Bookman Old Style" w:cs="Calibri"/>
                <w:color w:val="000000"/>
                <w:sz w:val="16"/>
                <w:szCs w:val="16"/>
              </w:rPr>
            </w:pPr>
            <w:r w:rsidRPr="00AB0E2D">
              <w:rPr>
                <w:rFonts w:ascii="Bookman Old Style" w:hAnsi="Bookman Old Style" w:cs="Calibri"/>
                <w:color w:val="000000"/>
                <w:sz w:val="16"/>
                <w:szCs w:val="16"/>
              </w:rPr>
              <w:t>Senzor ABS</w:t>
            </w:r>
          </w:p>
        </w:tc>
        <w:tc>
          <w:tcPr>
            <w:tcW w:w="1597" w:type="dxa"/>
            <w:tcBorders>
              <w:top w:val="nil"/>
              <w:left w:val="nil"/>
              <w:bottom w:val="single" w:sz="4" w:space="0" w:color="auto"/>
              <w:right w:val="single" w:sz="4" w:space="0" w:color="auto"/>
            </w:tcBorders>
            <w:vAlign w:val="bottom"/>
            <w:hideMark/>
          </w:tcPr>
          <w:p w14:paraId="23B0BE23"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A 906 905 33 01</w:t>
            </w:r>
          </w:p>
        </w:tc>
        <w:tc>
          <w:tcPr>
            <w:tcW w:w="594" w:type="dxa"/>
            <w:tcBorders>
              <w:top w:val="nil"/>
              <w:left w:val="nil"/>
              <w:bottom w:val="single" w:sz="4" w:space="0" w:color="auto"/>
              <w:right w:val="single" w:sz="4" w:space="0" w:color="auto"/>
            </w:tcBorders>
            <w:vAlign w:val="bottom"/>
            <w:hideMark/>
          </w:tcPr>
          <w:p w14:paraId="4E7B1962"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Buc</w:t>
            </w:r>
          </w:p>
        </w:tc>
        <w:tc>
          <w:tcPr>
            <w:tcW w:w="1000" w:type="dxa"/>
            <w:tcBorders>
              <w:top w:val="nil"/>
              <w:left w:val="nil"/>
              <w:bottom w:val="single" w:sz="4" w:space="0" w:color="auto"/>
              <w:right w:val="single" w:sz="4" w:space="0" w:color="auto"/>
            </w:tcBorders>
            <w:vAlign w:val="bottom"/>
            <w:hideMark/>
          </w:tcPr>
          <w:p w14:paraId="6389A82E" w14:textId="77777777" w:rsidR="00AB0E2D" w:rsidRPr="00AB0E2D" w:rsidRDefault="00AB0E2D" w:rsidP="00AB0E2D">
            <w:pPr>
              <w:jc w:val="center"/>
              <w:rPr>
                <w:rFonts w:ascii="Bookman Old Style" w:hAnsi="Bookman Old Style" w:cs="Calibri"/>
                <w:color w:val="000000"/>
                <w:sz w:val="16"/>
                <w:szCs w:val="16"/>
              </w:rPr>
            </w:pPr>
            <w:r w:rsidRPr="00AB0E2D">
              <w:rPr>
                <w:rFonts w:ascii="Bookman Old Style" w:hAnsi="Bookman Old Style" w:cs="Calibri"/>
                <w:color w:val="000000"/>
                <w:sz w:val="16"/>
                <w:szCs w:val="16"/>
              </w:rPr>
              <w:t>6</w:t>
            </w:r>
          </w:p>
        </w:tc>
        <w:tc>
          <w:tcPr>
            <w:tcW w:w="1080" w:type="dxa"/>
            <w:tcBorders>
              <w:top w:val="nil"/>
              <w:left w:val="nil"/>
              <w:bottom w:val="single" w:sz="4" w:space="0" w:color="auto"/>
              <w:right w:val="single" w:sz="4" w:space="0" w:color="auto"/>
            </w:tcBorders>
            <w:noWrap/>
            <w:vAlign w:val="bottom"/>
            <w:hideMark/>
          </w:tcPr>
          <w:p w14:paraId="3305D5E9" w14:textId="77777777" w:rsidR="00AB0E2D" w:rsidRPr="00AB0E2D" w:rsidRDefault="00AB0E2D" w:rsidP="00AB0E2D">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01EC2663" w14:textId="77777777" w:rsidR="00AB0E2D" w:rsidRPr="00AB0E2D" w:rsidRDefault="00AB0E2D" w:rsidP="00AB0E2D">
            <w:pPr>
              <w:jc w:val="center"/>
              <w:rPr>
                <w:rFonts w:ascii="Bookman Old Style" w:hAnsi="Bookman Old Style" w:cs="Calibri"/>
                <w:sz w:val="16"/>
                <w:szCs w:val="16"/>
              </w:rPr>
            </w:pPr>
          </w:p>
        </w:tc>
      </w:tr>
      <w:tr w:rsidR="00AB0E2D" w:rsidRPr="00AB0E2D" w14:paraId="3D40A175" w14:textId="77777777" w:rsidTr="00AB0E2D">
        <w:trPr>
          <w:trHeight w:hRule="exact" w:val="227"/>
        </w:trPr>
        <w:tc>
          <w:tcPr>
            <w:tcW w:w="7309" w:type="dxa"/>
            <w:gridSpan w:val="4"/>
            <w:tcBorders>
              <w:top w:val="single" w:sz="4" w:space="0" w:color="auto"/>
              <w:left w:val="single" w:sz="4" w:space="0" w:color="auto"/>
              <w:bottom w:val="single" w:sz="4" w:space="0" w:color="auto"/>
              <w:right w:val="single" w:sz="4" w:space="0" w:color="auto"/>
            </w:tcBorders>
            <w:vAlign w:val="center"/>
            <w:hideMark/>
          </w:tcPr>
          <w:p w14:paraId="3EBB7DED" w14:textId="77777777" w:rsidR="00AB0E2D" w:rsidRPr="00AB0E2D" w:rsidRDefault="00AB0E2D" w:rsidP="00AB0E2D">
            <w:pPr>
              <w:rPr>
                <w:rFonts w:ascii="Bookman Old Style" w:hAnsi="Bookman Old Style" w:cs="Calibri"/>
                <w:b/>
                <w:bCs/>
                <w:sz w:val="16"/>
                <w:szCs w:val="16"/>
              </w:rPr>
            </w:pPr>
            <w:r w:rsidRPr="00AB0E2D">
              <w:rPr>
                <w:rFonts w:ascii="Bookman Old Style" w:hAnsi="Bookman Old Style" w:cs="Calibri"/>
                <w:b/>
                <w:bCs/>
                <w:sz w:val="16"/>
                <w:szCs w:val="16"/>
              </w:rPr>
              <w:t>TOTAL LOT 3 ( exclusiv TVA )</w:t>
            </w:r>
          </w:p>
        </w:tc>
        <w:tc>
          <w:tcPr>
            <w:tcW w:w="1000" w:type="dxa"/>
            <w:tcBorders>
              <w:top w:val="nil"/>
              <w:left w:val="nil"/>
              <w:bottom w:val="single" w:sz="4" w:space="0" w:color="auto"/>
              <w:right w:val="single" w:sz="4" w:space="0" w:color="auto"/>
            </w:tcBorders>
            <w:vAlign w:val="center"/>
            <w:hideMark/>
          </w:tcPr>
          <w:p w14:paraId="39DAB075"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540</w:t>
            </w:r>
          </w:p>
        </w:tc>
        <w:tc>
          <w:tcPr>
            <w:tcW w:w="1080" w:type="dxa"/>
            <w:tcBorders>
              <w:top w:val="nil"/>
              <w:left w:val="nil"/>
              <w:bottom w:val="single" w:sz="4" w:space="0" w:color="auto"/>
              <w:right w:val="single" w:sz="4" w:space="0" w:color="auto"/>
            </w:tcBorders>
            <w:vAlign w:val="center"/>
            <w:hideMark/>
          </w:tcPr>
          <w:p w14:paraId="15B05DA9"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xxx</w:t>
            </w:r>
          </w:p>
        </w:tc>
        <w:tc>
          <w:tcPr>
            <w:tcW w:w="1300" w:type="dxa"/>
            <w:tcBorders>
              <w:top w:val="nil"/>
              <w:left w:val="nil"/>
              <w:bottom w:val="single" w:sz="4" w:space="0" w:color="auto"/>
              <w:right w:val="single" w:sz="4" w:space="0" w:color="auto"/>
            </w:tcBorders>
            <w:vAlign w:val="center"/>
            <w:hideMark/>
          </w:tcPr>
          <w:p w14:paraId="2A05D81D" w14:textId="77777777" w:rsidR="00AB0E2D" w:rsidRPr="00AB0E2D" w:rsidRDefault="00AB0E2D" w:rsidP="00AB0E2D">
            <w:pPr>
              <w:jc w:val="center"/>
              <w:rPr>
                <w:rFonts w:ascii="Bookman Old Style" w:hAnsi="Bookman Old Style" w:cs="Calibri"/>
                <w:b/>
                <w:bCs/>
                <w:sz w:val="16"/>
                <w:szCs w:val="16"/>
              </w:rPr>
            </w:pPr>
          </w:p>
        </w:tc>
      </w:tr>
      <w:tr w:rsidR="00AB0E2D" w:rsidRPr="00AB0E2D" w14:paraId="6647F942" w14:textId="77777777" w:rsidTr="00C77608">
        <w:trPr>
          <w:trHeight w:val="309"/>
        </w:trPr>
        <w:tc>
          <w:tcPr>
            <w:tcW w:w="10689" w:type="dxa"/>
            <w:gridSpan w:val="7"/>
            <w:tcBorders>
              <w:top w:val="single" w:sz="4" w:space="0" w:color="auto"/>
              <w:left w:val="single" w:sz="4" w:space="0" w:color="auto"/>
              <w:bottom w:val="single" w:sz="4" w:space="0" w:color="auto"/>
              <w:right w:val="single" w:sz="4" w:space="0" w:color="auto"/>
            </w:tcBorders>
            <w:vAlign w:val="center"/>
            <w:hideMark/>
          </w:tcPr>
          <w:p w14:paraId="737EE5EF" w14:textId="79446B72"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 xml:space="preserve">Lot 4- </w:t>
            </w:r>
            <w:r w:rsidR="002F3F2B" w:rsidRPr="00AB0E2D">
              <w:rPr>
                <w:rFonts w:ascii="Bookman Old Style" w:hAnsi="Bookman Old Style" w:cs="Calibri"/>
                <w:b/>
                <w:bCs/>
                <w:sz w:val="16"/>
                <w:szCs w:val="16"/>
              </w:rPr>
              <w:t>Frane si piese pentru frane pentru autobuzele urbane Mercedes Benz Coneto O345 dotate cu motoare având nivelul de poluare Euro 3 - CPV 34322000-0</w:t>
            </w:r>
            <w:r w:rsidR="002F3F2B">
              <w:rPr>
                <w:rFonts w:ascii="Bookman Old Style" w:hAnsi="Bookman Old Style" w:cs="Calibri"/>
                <w:b/>
                <w:bCs/>
                <w:sz w:val="16"/>
                <w:szCs w:val="16"/>
              </w:rPr>
              <w:t xml:space="preserve"> </w:t>
            </w:r>
          </w:p>
        </w:tc>
      </w:tr>
      <w:tr w:rsidR="00AB0E2D" w:rsidRPr="00AB0E2D" w14:paraId="1B886C8C" w14:textId="77777777" w:rsidTr="00C77608">
        <w:trPr>
          <w:trHeight w:val="357"/>
        </w:trPr>
        <w:tc>
          <w:tcPr>
            <w:tcW w:w="695" w:type="dxa"/>
            <w:tcBorders>
              <w:top w:val="nil"/>
              <w:left w:val="single" w:sz="4" w:space="0" w:color="auto"/>
              <w:bottom w:val="single" w:sz="4" w:space="0" w:color="auto"/>
              <w:right w:val="single" w:sz="4" w:space="0" w:color="auto"/>
            </w:tcBorders>
            <w:vAlign w:val="center"/>
            <w:hideMark/>
          </w:tcPr>
          <w:p w14:paraId="7232477E"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Nr. Crt.</w:t>
            </w:r>
          </w:p>
        </w:tc>
        <w:tc>
          <w:tcPr>
            <w:tcW w:w="4423" w:type="dxa"/>
            <w:tcBorders>
              <w:top w:val="nil"/>
              <w:left w:val="nil"/>
              <w:bottom w:val="single" w:sz="4" w:space="0" w:color="auto"/>
              <w:right w:val="single" w:sz="4" w:space="0" w:color="auto"/>
            </w:tcBorders>
            <w:vAlign w:val="center"/>
            <w:hideMark/>
          </w:tcPr>
          <w:p w14:paraId="0DEDA9E8"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Denumire</w:t>
            </w:r>
          </w:p>
        </w:tc>
        <w:tc>
          <w:tcPr>
            <w:tcW w:w="1597" w:type="dxa"/>
            <w:tcBorders>
              <w:top w:val="nil"/>
              <w:left w:val="nil"/>
              <w:bottom w:val="single" w:sz="4" w:space="0" w:color="auto"/>
              <w:right w:val="single" w:sz="4" w:space="0" w:color="auto"/>
            </w:tcBorders>
            <w:vAlign w:val="center"/>
            <w:hideMark/>
          </w:tcPr>
          <w:p w14:paraId="719BE9F1"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Cod</w:t>
            </w:r>
          </w:p>
        </w:tc>
        <w:tc>
          <w:tcPr>
            <w:tcW w:w="594" w:type="dxa"/>
            <w:tcBorders>
              <w:top w:val="nil"/>
              <w:left w:val="nil"/>
              <w:bottom w:val="single" w:sz="4" w:space="0" w:color="auto"/>
              <w:right w:val="single" w:sz="4" w:space="0" w:color="auto"/>
            </w:tcBorders>
            <w:vAlign w:val="center"/>
            <w:hideMark/>
          </w:tcPr>
          <w:p w14:paraId="056AB964"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6A56E819"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vAlign w:val="center"/>
            <w:hideMark/>
          </w:tcPr>
          <w:p w14:paraId="2312FED2"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Preţ unitar</w:t>
            </w:r>
          </w:p>
        </w:tc>
        <w:tc>
          <w:tcPr>
            <w:tcW w:w="1300" w:type="dxa"/>
            <w:tcBorders>
              <w:top w:val="nil"/>
              <w:left w:val="nil"/>
              <w:bottom w:val="single" w:sz="4" w:space="0" w:color="auto"/>
              <w:right w:val="single" w:sz="4" w:space="0" w:color="auto"/>
            </w:tcBorders>
            <w:vAlign w:val="center"/>
            <w:hideMark/>
          </w:tcPr>
          <w:p w14:paraId="2AC67BCF" w14:textId="77777777" w:rsidR="00AB0E2D" w:rsidRPr="00AB0E2D" w:rsidRDefault="00AB0E2D" w:rsidP="00AB0E2D">
            <w:pPr>
              <w:jc w:val="center"/>
              <w:rPr>
                <w:rFonts w:ascii="Bookman Old Style" w:hAnsi="Bookman Old Style" w:cs="Calibri"/>
                <w:b/>
                <w:bCs/>
                <w:sz w:val="16"/>
                <w:szCs w:val="16"/>
              </w:rPr>
            </w:pPr>
            <w:r w:rsidRPr="00AB0E2D">
              <w:rPr>
                <w:rFonts w:ascii="Bookman Old Style" w:hAnsi="Bookman Old Style" w:cs="Calibri"/>
                <w:b/>
                <w:bCs/>
                <w:sz w:val="16"/>
                <w:szCs w:val="16"/>
              </w:rPr>
              <w:t>Valoare</w:t>
            </w:r>
          </w:p>
        </w:tc>
      </w:tr>
      <w:tr w:rsidR="002F3F2B" w:rsidRPr="00AB0E2D" w14:paraId="69E5715F"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tcPr>
          <w:p w14:paraId="652A48E1" w14:textId="280A818F" w:rsidR="002F3F2B" w:rsidRPr="002F3F2B" w:rsidRDefault="002F3F2B" w:rsidP="002F3F2B">
            <w:pPr>
              <w:jc w:val="center"/>
              <w:rPr>
                <w:rFonts w:ascii="Bookman Old Style" w:hAnsi="Bookman Old Style" w:cs="Calibri"/>
                <w:b/>
                <w:bCs/>
                <w:sz w:val="16"/>
                <w:szCs w:val="16"/>
              </w:rPr>
            </w:pPr>
            <w:r w:rsidRPr="00AB0E2D">
              <w:rPr>
                <w:rFonts w:ascii="Bookman Old Style" w:hAnsi="Bookman Old Style" w:cs="Calibri"/>
                <w:sz w:val="16"/>
                <w:szCs w:val="16"/>
              </w:rPr>
              <w:t>1</w:t>
            </w:r>
          </w:p>
        </w:tc>
        <w:tc>
          <w:tcPr>
            <w:tcW w:w="4423" w:type="dxa"/>
            <w:tcBorders>
              <w:top w:val="nil"/>
              <w:left w:val="nil"/>
              <w:bottom w:val="single" w:sz="4" w:space="0" w:color="auto"/>
              <w:right w:val="single" w:sz="4" w:space="0" w:color="auto"/>
            </w:tcBorders>
            <w:vAlign w:val="center"/>
          </w:tcPr>
          <w:p w14:paraId="223ADD52" w14:textId="36191D39" w:rsidR="002F3F2B" w:rsidRPr="00AB0E2D" w:rsidRDefault="002F3F2B" w:rsidP="002F3F2B">
            <w:pPr>
              <w:rPr>
                <w:rFonts w:ascii="Bookman Old Style" w:hAnsi="Bookman Old Style" w:cs="Calibri"/>
                <w:color w:val="000000"/>
                <w:sz w:val="16"/>
                <w:szCs w:val="16"/>
              </w:rPr>
            </w:pPr>
            <w:r w:rsidRPr="00AB0E2D">
              <w:rPr>
                <w:rFonts w:ascii="Bookman Old Style" w:hAnsi="Bookman Old Style" w:cs="Calibri"/>
                <w:sz w:val="16"/>
                <w:szCs w:val="16"/>
              </w:rPr>
              <w:t>Set ferodou fata CN grosime ≈ 17.5mm cu nituri aferente</w:t>
            </w:r>
          </w:p>
        </w:tc>
        <w:tc>
          <w:tcPr>
            <w:tcW w:w="1597" w:type="dxa"/>
            <w:tcBorders>
              <w:top w:val="nil"/>
              <w:left w:val="nil"/>
              <w:bottom w:val="single" w:sz="4" w:space="0" w:color="auto"/>
              <w:right w:val="single" w:sz="4" w:space="0" w:color="auto"/>
            </w:tcBorders>
            <w:vAlign w:val="center"/>
          </w:tcPr>
          <w:p w14:paraId="474956C0" w14:textId="7C82D81D" w:rsidR="002F3F2B" w:rsidRPr="00AB0E2D" w:rsidRDefault="002F3F2B" w:rsidP="002F3F2B">
            <w:pPr>
              <w:jc w:val="center"/>
              <w:rPr>
                <w:rFonts w:ascii="Bookman Old Style" w:hAnsi="Bookman Old Style" w:cs="Calibri"/>
                <w:color w:val="000000"/>
                <w:sz w:val="16"/>
                <w:szCs w:val="16"/>
              </w:rPr>
            </w:pPr>
            <w:r w:rsidRPr="00AB0E2D">
              <w:rPr>
                <w:rFonts w:ascii="Bookman Old Style" w:hAnsi="Bookman Old Style" w:cs="Calibri"/>
                <w:sz w:val="16"/>
                <w:szCs w:val="16"/>
              </w:rPr>
              <w:t> </w:t>
            </w:r>
          </w:p>
        </w:tc>
        <w:tc>
          <w:tcPr>
            <w:tcW w:w="594" w:type="dxa"/>
            <w:tcBorders>
              <w:top w:val="nil"/>
              <w:left w:val="nil"/>
              <w:bottom w:val="single" w:sz="4" w:space="0" w:color="auto"/>
              <w:right w:val="single" w:sz="4" w:space="0" w:color="auto"/>
            </w:tcBorders>
            <w:vAlign w:val="center"/>
          </w:tcPr>
          <w:p w14:paraId="6391D3EC" w14:textId="42A9CA85"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tcPr>
          <w:p w14:paraId="6C7BEC35" w14:textId="06CB1F12"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20</w:t>
            </w:r>
          </w:p>
        </w:tc>
        <w:tc>
          <w:tcPr>
            <w:tcW w:w="1080" w:type="dxa"/>
            <w:tcBorders>
              <w:top w:val="nil"/>
              <w:left w:val="nil"/>
              <w:bottom w:val="single" w:sz="4" w:space="0" w:color="auto"/>
              <w:right w:val="single" w:sz="4" w:space="0" w:color="auto"/>
            </w:tcBorders>
            <w:noWrap/>
            <w:vAlign w:val="bottom"/>
          </w:tcPr>
          <w:p w14:paraId="6921A789" w14:textId="77777777" w:rsidR="002F3F2B" w:rsidRPr="00AB0E2D" w:rsidRDefault="002F3F2B" w:rsidP="002F3F2B">
            <w:pPr>
              <w:jc w:val="center"/>
              <w:rPr>
                <w:rFonts w:ascii="Bookman Old Style" w:hAnsi="Bookman Old Style" w:cs="Calibri"/>
                <w:color w:val="000000"/>
                <w:sz w:val="16"/>
                <w:szCs w:val="16"/>
              </w:rPr>
            </w:pPr>
          </w:p>
        </w:tc>
        <w:tc>
          <w:tcPr>
            <w:tcW w:w="1300" w:type="dxa"/>
            <w:tcBorders>
              <w:top w:val="nil"/>
              <w:left w:val="nil"/>
              <w:bottom w:val="single" w:sz="4" w:space="0" w:color="auto"/>
              <w:right w:val="single" w:sz="4" w:space="0" w:color="auto"/>
            </w:tcBorders>
            <w:noWrap/>
            <w:vAlign w:val="center"/>
          </w:tcPr>
          <w:p w14:paraId="4B251D64" w14:textId="77777777" w:rsidR="002F3F2B" w:rsidRPr="00AB0E2D" w:rsidRDefault="002F3F2B" w:rsidP="002F3F2B">
            <w:pPr>
              <w:jc w:val="center"/>
              <w:rPr>
                <w:rFonts w:ascii="Bookman Old Style" w:hAnsi="Bookman Old Style" w:cs="Calibri"/>
                <w:sz w:val="16"/>
                <w:szCs w:val="16"/>
              </w:rPr>
            </w:pPr>
          </w:p>
        </w:tc>
      </w:tr>
      <w:tr w:rsidR="002F3F2B" w:rsidRPr="00AB0E2D" w14:paraId="570B00EE"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tcPr>
          <w:p w14:paraId="3990C485" w14:textId="3973A558"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2</w:t>
            </w:r>
          </w:p>
        </w:tc>
        <w:tc>
          <w:tcPr>
            <w:tcW w:w="4423" w:type="dxa"/>
            <w:tcBorders>
              <w:top w:val="nil"/>
              <w:left w:val="nil"/>
              <w:bottom w:val="single" w:sz="4" w:space="0" w:color="auto"/>
              <w:right w:val="single" w:sz="4" w:space="0" w:color="auto"/>
            </w:tcBorders>
            <w:vAlign w:val="center"/>
          </w:tcPr>
          <w:p w14:paraId="01CFF1BF" w14:textId="249AF677" w:rsidR="002F3F2B" w:rsidRPr="00AB0E2D" w:rsidRDefault="002F3F2B" w:rsidP="002F3F2B">
            <w:pPr>
              <w:rPr>
                <w:rFonts w:ascii="Bookman Old Style" w:hAnsi="Bookman Old Style" w:cs="Calibri"/>
                <w:color w:val="000000"/>
                <w:sz w:val="16"/>
                <w:szCs w:val="16"/>
              </w:rPr>
            </w:pPr>
            <w:r w:rsidRPr="00AB0E2D">
              <w:rPr>
                <w:rFonts w:ascii="Bookman Old Style" w:hAnsi="Bookman Old Style" w:cs="Calibri"/>
                <w:sz w:val="16"/>
                <w:szCs w:val="16"/>
              </w:rPr>
              <w:t>Set ferodou spate CN grosime ≈ 17.5mm cu nituri aferente</w:t>
            </w:r>
          </w:p>
        </w:tc>
        <w:tc>
          <w:tcPr>
            <w:tcW w:w="1597" w:type="dxa"/>
            <w:tcBorders>
              <w:top w:val="nil"/>
              <w:left w:val="nil"/>
              <w:bottom w:val="single" w:sz="4" w:space="0" w:color="auto"/>
              <w:right w:val="single" w:sz="4" w:space="0" w:color="auto"/>
            </w:tcBorders>
            <w:vAlign w:val="center"/>
          </w:tcPr>
          <w:p w14:paraId="2179CE2E" w14:textId="67EDF05F" w:rsidR="002F3F2B" w:rsidRPr="00AB0E2D" w:rsidRDefault="002F3F2B" w:rsidP="002F3F2B">
            <w:pPr>
              <w:jc w:val="center"/>
              <w:rPr>
                <w:rFonts w:ascii="Bookman Old Style" w:hAnsi="Bookman Old Style" w:cs="Calibri"/>
                <w:color w:val="000000"/>
                <w:sz w:val="16"/>
                <w:szCs w:val="16"/>
              </w:rPr>
            </w:pPr>
            <w:r w:rsidRPr="00AB0E2D">
              <w:rPr>
                <w:rFonts w:ascii="Bookman Old Style" w:hAnsi="Bookman Old Style" w:cs="Calibri"/>
                <w:sz w:val="16"/>
                <w:szCs w:val="16"/>
              </w:rPr>
              <w:t> </w:t>
            </w:r>
          </w:p>
        </w:tc>
        <w:tc>
          <w:tcPr>
            <w:tcW w:w="594" w:type="dxa"/>
            <w:tcBorders>
              <w:top w:val="nil"/>
              <w:left w:val="nil"/>
              <w:bottom w:val="single" w:sz="4" w:space="0" w:color="auto"/>
              <w:right w:val="single" w:sz="4" w:space="0" w:color="auto"/>
            </w:tcBorders>
            <w:vAlign w:val="center"/>
          </w:tcPr>
          <w:p w14:paraId="58E7917B" w14:textId="2E2B4EBE"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tcPr>
          <w:p w14:paraId="46C4F333" w14:textId="4E78ADE2"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20</w:t>
            </w:r>
          </w:p>
        </w:tc>
        <w:tc>
          <w:tcPr>
            <w:tcW w:w="1080" w:type="dxa"/>
            <w:tcBorders>
              <w:top w:val="nil"/>
              <w:left w:val="nil"/>
              <w:bottom w:val="single" w:sz="4" w:space="0" w:color="auto"/>
              <w:right w:val="single" w:sz="4" w:space="0" w:color="auto"/>
            </w:tcBorders>
            <w:noWrap/>
            <w:vAlign w:val="bottom"/>
          </w:tcPr>
          <w:p w14:paraId="0CB2CB5D" w14:textId="77777777" w:rsidR="002F3F2B" w:rsidRPr="00AB0E2D" w:rsidRDefault="002F3F2B" w:rsidP="002F3F2B">
            <w:pPr>
              <w:jc w:val="center"/>
              <w:rPr>
                <w:rFonts w:ascii="Bookman Old Style" w:hAnsi="Bookman Old Style" w:cs="Calibri"/>
                <w:color w:val="000000"/>
                <w:sz w:val="16"/>
                <w:szCs w:val="16"/>
              </w:rPr>
            </w:pPr>
          </w:p>
        </w:tc>
        <w:tc>
          <w:tcPr>
            <w:tcW w:w="1300" w:type="dxa"/>
            <w:tcBorders>
              <w:top w:val="nil"/>
              <w:left w:val="nil"/>
              <w:bottom w:val="single" w:sz="4" w:space="0" w:color="auto"/>
              <w:right w:val="single" w:sz="4" w:space="0" w:color="auto"/>
            </w:tcBorders>
            <w:noWrap/>
            <w:vAlign w:val="center"/>
          </w:tcPr>
          <w:p w14:paraId="42306E79" w14:textId="77777777" w:rsidR="002F3F2B" w:rsidRPr="00AB0E2D" w:rsidRDefault="002F3F2B" w:rsidP="002F3F2B">
            <w:pPr>
              <w:jc w:val="center"/>
              <w:rPr>
                <w:rFonts w:ascii="Bookman Old Style" w:hAnsi="Bookman Old Style" w:cs="Calibri"/>
                <w:sz w:val="16"/>
                <w:szCs w:val="16"/>
              </w:rPr>
            </w:pPr>
          </w:p>
        </w:tc>
      </w:tr>
      <w:tr w:rsidR="002F3F2B" w:rsidRPr="00AB0E2D" w14:paraId="538B2062"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tcPr>
          <w:p w14:paraId="3542AE18" w14:textId="06B38F4C"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3</w:t>
            </w:r>
          </w:p>
        </w:tc>
        <w:tc>
          <w:tcPr>
            <w:tcW w:w="4423" w:type="dxa"/>
            <w:tcBorders>
              <w:top w:val="nil"/>
              <w:left w:val="nil"/>
              <w:bottom w:val="single" w:sz="4" w:space="0" w:color="auto"/>
              <w:right w:val="single" w:sz="4" w:space="0" w:color="auto"/>
            </w:tcBorders>
            <w:vAlign w:val="center"/>
          </w:tcPr>
          <w:p w14:paraId="5A1DB166" w14:textId="318D0212" w:rsidR="002F3F2B" w:rsidRPr="00AB0E2D" w:rsidRDefault="002F3F2B" w:rsidP="002F3F2B">
            <w:pPr>
              <w:rPr>
                <w:rFonts w:ascii="Bookman Old Style" w:hAnsi="Bookman Old Style" w:cs="Calibri"/>
                <w:color w:val="000000"/>
                <w:sz w:val="16"/>
                <w:szCs w:val="16"/>
              </w:rPr>
            </w:pPr>
            <w:r w:rsidRPr="00AB0E2D">
              <w:rPr>
                <w:rFonts w:ascii="Bookman Old Style" w:hAnsi="Bookman Old Style" w:cs="Calibri"/>
                <w:sz w:val="16"/>
                <w:szCs w:val="16"/>
              </w:rPr>
              <w:t>Segmenti ferodou fata CR 4 grosime ≈ 21.5mm cu nituri aferente</w:t>
            </w:r>
          </w:p>
        </w:tc>
        <w:tc>
          <w:tcPr>
            <w:tcW w:w="1597" w:type="dxa"/>
            <w:tcBorders>
              <w:top w:val="nil"/>
              <w:left w:val="nil"/>
              <w:bottom w:val="single" w:sz="4" w:space="0" w:color="auto"/>
              <w:right w:val="single" w:sz="4" w:space="0" w:color="auto"/>
            </w:tcBorders>
            <w:vAlign w:val="center"/>
          </w:tcPr>
          <w:p w14:paraId="402B785C" w14:textId="09952D81" w:rsidR="002F3F2B" w:rsidRPr="00AB0E2D" w:rsidRDefault="002F3F2B" w:rsidP="002F3F2B">
            <w:pPr>
              <w:jc w:val="center"/>
              <w:rPr>
                <w:rFonts w:ascii="Bookman Old Style" w:hAnsi="Bookman Old Style" w:cs="Calibri"/>
                <w:color w:val="000000"/>
                <w:sz w:val="16"/>
                <w:szCs w:val="16"/>
              </w:rPr>
            </w:pPr>
            <w:r w:rsidRPr="00AB0E2D">
              <w:rPr>
                <w:rFonts w:ascii="Bookman Old Style" w:hAnsi="Bookman Old Style" w:cs="Calibri"/>
                <w:sz w:val="16"/>
                <w:szCs w:val="16"/>
              </w:rPr>
              <w:t> </w:t>
            </w:r>
          </w:p>
        </w:tc>
        <w:tc>
          <w:tcPr>
            <w:tcW w:w="594" w:type="dxa"/>
            <w:tcBorders>
              <w:top w:val="nil"/>
              <w:left w:val="nil"/>
              <w:bottom w:val="single" w:sz="4" w:space="0" w:color="auto"/>
              <w:right w:val="single" w:sz="4" w:space="0" w:color="auto"/>
            </w:tcBorders>
            <w:vAlign w:val="center"/>
          </w:tcPr>
          <w:p w14:paraId="5EB5473F" w14:textId="3AFF73D9"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tcPr>
          <w:p w14:paraId="6B7B3651" w14:textId="750C1855"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30</w:t>
            </w:r>
          </w:p>
        </w:tc>
        <w:tc>
          <w:tcPr>
            <w:tcW w:w="1080" w:type="dxa"/>
            <w:tcBorders>
              <w:top w:val="nil"/>
              <w:left w:val="nil"/>
              <w:bottom w:val="single" w:sz="4" w:space="0" w:color="auto"/>
              <w:right w:val="single" w:sz="4" w:space="0" w:color="auto"/>
            </w:tcBorders>
            <w:noWrap/>
            <w:vAlign w:val="bottom"/>
          </w:tcPr>
          <w:p w14:paraId="70DFB9FC" w14:textId="77777777" w:rsidR="002F3F2B" w:rsidRPr="00AB0E2D" w:rsidRDefault="002F3F2B" w:rsidP="002F3F2B">
            <w:pPr>
              <w:jc w:val="center"/>
              <w:rPr>
                <w:rFonts w:ascii="Bookman Old Style" w:hAnsi="Bookman Old Style" w:cs="Calibri"/>
                <w:color w:val="000000"/>
                <w:sz w:val="16"/>
                <w:szCs w:val="16"/>
              </w:rPr>
            </w:pPr>
          </w:p>
        </w:tc>
        <w:tc>
          <w:tcPr>
            <w:tcW w:w="1300" w:type="dxa"/>
            <w:tcBorders>
              <w:top w:val="nil"/>
              <w:left w:val="nil"/>
              <w:bottom w:val="single" w:sz="4" w:space="0" w:color="auto"/>
              <w:right w:val="single" w:sz="4" w:space="0" w:color="auto"/>
            </w:tcBorders>
            <w:noWrap/>
            <w:vAlign w:val="center"/>
          </w:tcPr>
          <w:p w14:paraId="51EEDC6D" w14:textId="77777777" w:rsidR="002F3F2B" w:rsidRPr="00AB0E2D" w:rsidRDefault="002F3F2B" w:rsidP="002F3F2B">
            <w:pPr>
              <w:jc w:val="center"/>
              <w:rPr>
                <w:rFonts w:ascii="Bookman Old Style" w:hAnsi="Bookman Old Style" w:cs="Calibri"/>
                <w:sz w:val="16"/>
                <w:szCs w:val="16"/>
              </w:rPr>
            </w:pPr>
          </w:p>
        </w:tc>
      </w:tr>
      <w:tr w:rsidR="002F3F2B" w:rsidRPr="00AB0E2D" w14:paraId="08346ACC" w14:textId="77777777" w:rsidTr="00AB0E2D">
        <w:trPr>
          <w:trHeight w:hRule="exact" w:val="227"/>
        </w:trPr>
        <w:tc>
          <w:tcPr>
            <w:tcW w:w="695" w:type="dxa"/>
            <w:tcBorders>
              <w:top w:val="nil"/>
              <w:left w:val="single" w:sz="4" w:space="0" w:color="auto"/>
              <w:bottom w:val="single" w:sz="4" w:space="0" w:color="auto"/>
              <w:right w:val="single" w:sz="4" w:space="0" w:color="auto"/>
            </w:tcBorders>
            <w:vAlign w:val="center"/>
          </w:tcPr>
          <w:p w14:paraId="4949876F" w14:textId="6C0E602D"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4</w:t>
            </w:r>
          </w:p>
        </w:tc>
        <w:tc>
          <w:tcPr>
            <w:tcW w:w="4423" w:type="dxa"/>
            <w:tcBorders>
              <w:top w:val="nil"/>
              <w:left w:val="nil"/>
              <w:bottom w:val="single" w:sz="4" w:space="0" w:color="auto"/>
              <w:right w:val="single" w:sz="4" w:space="0" w:color="auto"/>
            </w:tcBorders>
            <w:vAlign w:val="center"/>
          </w:tcPr>
          <w:p w14:paraId="24DD8EA8" w14:textId="7E8C7C61" w:rsidR="002F3F2B" w:rsidRPr="00AB0E2D" w:rsidRDefault="002F3F2B" w:rsidP="002F3F2B">
            <w:pPr>
              <w:rPr>
                <w:rFonts w:ascii="Bookman Old Style" w:hAnsi="Bookman Old Style" w:cs="Calibri"/>
                <w:color w:val="000000"/>
                <w:sz w:val="16"/>
                <w:szCs w:val="16"/>
              </w:rPr>
            </w:pPr>
            <w:r w:rsidRPr="00AB0E2D">
              <w:rPr>
                <w:rFonts w:ascii="Bookman Old Style" w:hAnsi="Bookman Old Style" w:cs="Calibri"/>
                <w:sz w:val="16"/>
                <w:szCs w:val="16"/>
              </w:rPr>
              <w:t>Segmenti ferodou spate CR 4 grosime ≈ 21,5mm cu nituri aferente</w:t>
            </w:r>
          </w:p>
        </w:tc>
        <w:tc>
          <w:tcPr>
            <w:tcW w:w="1597" w:type="dxa"/>
            <w:tcBorders>
              <w:top w:val="nil"/>
              <w:left w:val="nil"/>
              <w:bottom w:val="single" w:sz="4" w:space="0" w:color="auto"/>
              <w:right w:val="single" w:sz="4" w:space="0" w:color="auto"/>
            </w:tcBorders>
            <w:vAlign w:val="center"/>
          </w:tcPr>
          <w:p w14:paraId="62B69AFF" w14:textId="6E8C93F1" w:rsidR="002F3F2B" w:rsidRPr="00AB0E2D" w:rsidRDefault="002F3F2B" w:rsidP="002F3F2B">
            <w:pPr>
              <w:jc w:val="center"/>
              <w:rPr>
                <w:rFonts w:ascii="Bookman Old Style" w:hAnsi="Bookman Old Style" w:cs="Calibri"/>
                <w:color w:val="000000"/>
                <w:sz w:val="16"/>
                <w:szCs w:val="16"/>
              </w:rPr>
            </w:pPr>
            <w:r w:rsidRPr="00AB0E2D">
              <w:rPr>
                <w:rFonts w:ascii="Bookman Old Style" w:hAnsi="Bookman Old Style" w:cs="Calibri"/>
                <w:sz w:val="16"/>
                <w:szCs w:val="16"/>
              </w:rPr>
              <w:t> </w:t>
            </w:r>
          </w:p>
        </w:tc>
        <w:tc>
          <w:tcPr>
            <w:tcW w:w="594" w:type="dxa"/>
            <w:tcBorders>
              <w:top w:val="nil"/>
              <w:left w:val="nil"/>
              <w:bottom w:val="single" w:sz="4" w:space="0" w:color="auto"/>
              <w:right w:val="single" w:sz="4" w:space="0" w:color="auto"/>
            </w:tcBorders>
            <w:vAlign w:val="center"/>
          </w:tcPr>
          <w:p w14:paraId="12650BEB" w14:textId="22146463"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tcPr>
          <w:p w14:paraId="498703B2" w14:textId="035BE9BC"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30</w:t>
            </w:r>
          </w:p>
        </w:tc>
        <w:tc>
          <w:tcPr>
            <w:tcW w:w="1080" w:type="dxa"/>
            <w:tcBorders>
              <w:top w:val="nil"/>
              <w:left w:val="nil"/>
              <w:bottom w:val="single" w:sz="4" w:space="0" w:color="auto"/>
              <w:right w:val="single" w:sz="4" w:space="0" w:color="auto"/>
            </w:tcBorders>
            <w:noWrap/>
            <w:vAlign w:val="bottom"/>
          </w:tcPr>
          <w:p w14:paraId="5BA5AEE3" w14:textId="77777777" w:rsidR="002F3F2B" w:rsidRPr="00AB0E2D" w:rsidRDefault="002F3F2B" w:rsidP="002F3F2B">
            <w:pPr>
              <w:jc w:val="center"/>
              <w:rPr>
                <w:rFonts w:ascii="Bookman Old Style" w:hAnsi="Bookman Old Style" w:cs="Calibri"/>
                <w:color w:val="000000"/>
                <w:sz w:val="16"/>
                <w:szCs w:val="16"/>
              </w:rPr>
            </w:pPr>
          </w:p>
        </w:tc>
        <w:tc>
          <w:tcPr>
            <w:tcW w:w="1300" w:type="dxa"/>
            <w:tcBorders>
              <w:top w:val="nil"/>
              <w:left w:val="nil"/>
              <w:bottom w:val="single" w:sz="4" w:space="0" w:color="auto"/>
              <w:right w:val="single" w:sz="4" w:space="0" w:color="auto"/>
            </w:tcBorders>
            <w:noWrap/>
            <w:vAlign w:val="center"/>
          </w:tcPr>
          <w:p w14:paraId="7E331187" w14:textId="77777777" w:rsidR="002F3F2B" w:rsidRPr="00AB0E2D" w:rsidRDefault="002F3F2B" w:rsidP="002F3F2B">
            <w:pPr>
              <w:jc w:val="center"/>
              <w:rPr>
                <w:rFonts w:ascii="Bookman Old Style" w:hAnsi="Bookman Old Style" w:cs="Calibri"/>
                <w:sz w:val="16"/>
                <w:szCs w:val="16"/>
              </w:rPr>
            </w:pPr>
          </w:p>
        </w:tc>
      </w:tr>
      <w:tr w:rsidR="002F3F2B" w:rsidRPr="00AB0E2D" w14:paraId="268B7D6A" w14:textId="77777777" w:rsidTr="00AB0E2D">
        <w:trPr>
          <w:trHeight w:hRule="exact" w:val="227"/>
        </w:trPr>
        <w:tc>
          <w:tcPr>
            <w:tcW w:w="7309" w:type="dxa"/>
            <w:gridSpan w:val="4"/>
            <w:tcBorders>
              <w:top w:val="single" w:sz="4" w:space="0" w:color="auto"/>
              <w:left w:val="single" w:sz="4" w:space="0" w:color="auto"/>
              <w:bottom w:val="single" w:sz="4" w:space="0" w:color="auto"/>
              <w:right w:val="single" w:sz="4" w:space="0" w:color="auto"/>
            </w:tcBorders>
            <w:vAlign w:val="center"/>
            <w:hideMark/>
          </w:tcPr>
          <w:p w14:paraId="3A687210" w14:textId="77777777" w:rsidR="002F3F2B" w:rsidRPr="00AB0E2D" w:rsidRDefault="002F3F2B" w:rsidP="002F3F2B">
            <w:pPr>
              <w:rPr>
                <w:rFonts w:ascii="Bookman Old Style" w:hAnsi="Bookman Old Style" w:cs="Calibri"/>
                <w:b/>
                <w:bCs/>
                <w:sz w:val="16"/>
                <w:szCs w:val="16"/>
              </w:rPr>
            </w:pPr>
            <w:r w:rsidRPr="00AB0E2D">
              <w:rPr>
                <w:rFonts w:ascii="Bookman Old Style" w:hAnsi="Bookman Old Style" w:cs="Calibri"/>
                <w:b/>
                <w:bCs/>
                <w:sz w:val="16"/>
                <w:szCs w:val="16"/>
              </w:rPr>
              <w:t>TOTAL LOT 4 ( exclusiv TVA )</w:t>
            </w:r>
          </w:p>
        </w:tc>
        <w:tc>
          <w:tcPr>
            <w:tcW w:w="1000" w:type="dxa"/>
            <w:tcBorders>
              <w:top w:val="nil"/>
              <w:left w:val="nil"/>
              <w:bottom w:val="single" w:sz="4" w:space="0" w:color="auto"/>
              <w:right w:val="single" w:sz="4" w:space="0" w:color="auto"/>
            </w:tcBorders>
            <w:vAlign w:val="center"/>
            <w:hideMark/>
          </w:tcPr>
          <w:p w14:paraId="53ECB317" w14:textId="20CD40FF"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1</w:t>
            </w:r>
            <w:r>
              <w:rPr>
                <w:rFonts w:ascii="Bookman Old Style" w:hAnsi="Bookman Old Style" w:cs="Calibri"/>
                <w:b/>
                <w:bCs/>
                <w:sz w:val="16"/>
                <w:szCs w:val="16"/>
              </w:rPr>
              <w:t>0</w:t>
            </w:r>
            <w:r w:rsidRPr="00AB0E2D">
              <w:rPr>
                <w:rFonts w:ascii="Bookman Old Style" w:hAnsi="Bookman Old Style" w:cs="Calibri"/>
                <w:b/>
                <w:bCs/>
                <w:sz w:val="16"/>
                <w:szCs w:val="16"/>
              </w:rPr>
              <w:t>0</w:t>
            </w:r>
          </w:p>
        </w:tc>
        <w:tc>
          <w:tcPr>
            <w:tcW w:w="1080" w:type="dxa"/>
            <w:tcBorders>
              <w:top w:val="nil"/>
              <w:left w:val="nil"/>
              <w:bottom w:val="single" w:sz="4" w:space="0" w:color="auto"/>
              <w:right w:val="single" w:sz="4" w:space="0" w:color="auto"/>
            </w:tcBorders>
            <w:vAlign w:val="center"/>
            <w:hideMark/>
          </w:tcPr>
          <w:p w14:paraId="3A9F6D0C"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xxx</w:t>
            </w:r>
          </w:p>
        </w:tc>
        <w:tc>
          <w:tcPr>
            <w:tcW w:w="1300" w:type="dxa"/>
            <w:tcBorders>
              <w:top w:val="nil"/>
              <w:left w:val="nil"/>
              <w:bottom w:val="single" w:sz="4" w:space="0" w:color="auto"/>
              <w:right w:val="single" w:sz="4" w:space="0" w:color="auto"/>
            </w:tcBorders>
            <w:vAlign w:val="center"/>
            <w:hideMark/>
          </w:tcPr>
          <w:p w14:paraId="11272A39" w14:textId="77777777" w:rsidR="002F3F2B" w:rsidRPr="00AB0E2D" w:rsidRDefault="002F3F2B" w:rsidP="002F3F2B">
            <w:pPr>
              <w:jc w:val="center"/>
              <w:rPr>
                <w:rFonts w:ascii="Bookman Old Style" w:hAnsi="Bookman Old Style" w:cs="Calibri"/>
                <w:b/>
                <w:bCs/>
                <w:sz w:val="16"/>
                <w:szCs w:val="16"/>
              </w:rPr>
            </w:pPr>
          </w:p>
        </w:tc>
      </w:tr>
      <w:tr w:rsidR="002F3F2B" w:rsidRPr="00AB0E2D" w14:paraId="34E296D3" w14:textId="77777777" w:rsidTr="00AB0E2D">
        <w:trPr>
          <w:trHeight w:val="435"/>
        </w:trPr>
        <w:tc>
          <w:tcPr>
            <w:tcW w:w="10689" w:type="dxa"/>
            <w:gridSpan w:val="7"/>
            <w:tcBorders>
              <w:top w:val="single" w:sz="4" w:space="0" w:color="auto"/>
              <w:left w:val="single" w:sz="4" w:space="0" w:color="auto"/>
              <w:bottom w:val="single" w:sz="4" w:space="0" w:color="auto"/>
              <w:right w:val="single" w:sz="4" w:space="0" w:color="auto"/>
            </w:tcBorders>
            <w:vAlign w:val="center"/>
            <w:hideMark/>
          </w:tcPr>
          <w:p w14:paraId="50570188"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Lot 5 - Frane si piese pentru frane pentru autobuzele urbane Mercedes Benz Coneto G OM457LA dotate cu motoare având nivelul de poluare Euro 5 - CPV 34322000-0</w:t>
            </w:r>
          </w:p>
        </w:tc>
      </w:tr>
      <w:tr w:rsidR="002F3F2B" w:rsidRPr="00AB0E2D" w14:paraId="31D023B3" w14:textId="77777777" w:rsidTr="00C77608">
        <w:trPr>
          <w:trHeight w:val="225"/>
        </w:trPr>
        <w:tc>
          <w:tcPr>
            <w:tcW w:w="695" w:type="dxa"/>
            <w:tcBorders>
              <w:top w:val="nil"/>
              <w:left w:val="single" w:sz="4" w:space="0" w:color="auto"/>
              <w:bottom w:val="single" w:sz="4" w:space="0" w:color="auto"/>
              <w:right w:val="single" w:sz="4" w:space="0" w:color="auto"/>
            </w:tcBorders>
            <w:vAlign w:val="center"/>
            <w:hideMark/>
          </w:tcPr>
          <w:p w14:paraId="73C0DD03"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Nr. Crt.</w:t>
            </w:r>
          </w:p>
        </w:tc>
        <w:tc>
          <w:tcPr>
            <w:tcW w:w="4423" w:type="dxa"/>
            <w:tcBorders>
              <w:top w:val="nil"/>
              <w:left w:val="nil"/>
              <w:bottom w:val="single" w:sz="4" w:space="0" w:color="auto"/>
              <w:right w:val="single" w:sz="4" w:space="0" w:color="auto"/>
            </w:tcBorders>
            <w:vAlign w:val="center"/>
            <w:hideMark/>
          </w:tcPr>
          <w:p w14:paraId="48EBBD6A"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Denumire</w:t>
            </w:r>
          </w:p>
        </w:tc>
        <w:tc>
          <w:tcPr>
            <w:tcW w:w="1597" w:type="dxa"/>
            <w:tcBorders>
              <w:top w:val="nil"/>
              <w:left w:val="nil"/>
              <w:bottom w:val="single" w:sz="4" w:space="0" w:color="auto"/>
              <w:right w:val="single" w:sz="4" w:space="0" w:color="auto"/>
            </w:tcBorders>
            <w:vAlign w:val="center"/>
            <w:hideMark/>
          </w:tcPr>
          <w:p w14:paraId="16CE7921"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Cod</w:t>
            </w:r>
          </w:p>
        </w:tc>
        <w:tc>
          <w:tcPr>
            <w:tcW w:w="594" w:type="dxa"/>
            <w:tcBorders>
              <w:top w:val="nil"/>
              <w:left w:val="nil"/>
              <w:bottom w:val="single" w:sz="4" w:space="0" w:color="auto"/>
              <w:right w:val="single" w:sz="4" w:space="0" w:color="auto"/>
            </w:tcBorders>
            <w:vAlign w:val="center"/>
            <w:hideMark/>
          </w:tcPr>
          <w:p w14:paraId="0A09B6DE"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31B907E4"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vAlign w:val="center"/>
            <w:hideMark/>
          </w:tcPr>
          <w:p w14:paraId="227073DF"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Preţ unitar</w:t>
            </w:r>
          </w:p>
        </w:tc>
        <w:tc>
          <w:tcPr>
            <w:tcW w:w="1300" w:type="dxa"/>
            <w:tcBorders>
              <w:top w:val="nil"/>
              <w:left w:val="nil"/>
              <w:bottom w:val="single" w:sz="4" w:space="0" w:color="auto"/>
              <w:right w:val="single" w:sz="4" w:space="0" w:color="auto"/>
            </w:tcBorders>
            <w:vAlign w:val="center"/>
            <w:hideMark/>
          </w:tcPr>
          <w:p w14:paraId="4F19F4C6"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Valoare</w:t>
            </w:r>
          </w:p>
        </w:tc>
      </w:tr>
      <w:tr w:rsidR="002F3F2B" w:rsidRPr="00AB0E2D" w14:paraId="104B8BB3" w14:textId="77777777" w:rsidTr="00AB0E2D">
        <w:trPr>
          <w:trHeight w:val="227"/>
        </w:trPr>
        <w:tc>
          <w:tcPr>
            <w:tcW w:w="695" w:type="dxa"/>
            <w:tcBorders>
              <w:top w:val="nil"/>
              <w:left w:val="single" w:sz="4" w:space="0" w:color="auto"/>
              <w:bottom w:val="single" w:sz="4" w:space="0" w:color="auto"/>
              <w:right w:val="single" w:sz="4" w:space="0" w:color="auto"/>
            </w:tcBorders>
            <w:vAlign w:val="center"/>
            <w:hideMark/>
          </w:tcPr>
          <w:p w14:paraId="18F666B7" w14:textId="77777777"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1</w:t>
            </w:r>
          </w:p>
        </w:tc>
        <w:tc>
          <w:tcPr>
            <w:tcW w:w="4423" w:type="dxa"/>
            <w:tcBorders>
              <w:top w:val="nil"/>
              <w:left w:val="nil"/>
              <w:bottom w:val="single" w:sz="4" w:space="0" w:color="auto"/>
              <w:right w:val="single" w:sz="4" w:space="0" w:color="auto"/>
            </w:tcBorders>
            <w:vAlign w:val="center"/>
            <w:hideMark/>
          </w:tcPr>
          <w:p w14:paraId="3FCF4868" w14:textId="77777777" w:rsidR="002F3F2B" w:rsidRPr="00AB0E2D" w:rsidRDefault="002F3F2B" w:rsidP="002F3F2B">
            <w:pPr>
              <w:rPr>
                <w:rFonts w:ascii="Bookman Old Style" w:hAnsi="Bookman Old Style" w:cs="Calibri"/>
                <w:sz w:val="16"/>
                <w:szCs w:val="16"/>
              </w:rPr>
            </w:pPr>
            <w:r w:rsidRPr="00AB0E2D">
              <w:rPr>
                <w:rFonts w:ascii="Bookman Old Style" w:hAnsi="Bookman Old Style" w:cs="Calibri"/>
                <w:sz w:val="16"/>
                <w:szCs w:val="16"/>
              </w:rPr>
              <w:t xml:space="preserve">Plăcuţe frână </w:t>
            </w:r>
          </w:p>
        </w:tc>
        <w:tc>
          <w:tcPr>
            <w:tcW w:w="1597" w:type="dxa"/>
            <w:tcBorders>
              <w:top w:val="nil"/>
              <w:left w:val="nil"/>
              <w:bottom w:val="single" w:sz="4" w:space="0" w:color="auto"/>
              <w:right w:val="single" w:sz="4" w:space="0" w:color="auto"/>
            </w:tcBorders>
            <w:vAlign w:val="center"/>
            <w:hideMark/>
          </w:tcPr>
          <w:p w14:paraId="0E199407" w14:textId="77777777"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A 003 420 35 20</w:t>
            </w:r>
          </w:p>
        </w:tc>
        <w:tc>
          <w:tcPr>
            <w:tcW w:w="594" w:type="dxa"/>
            <w:tcBorders>
              <w:top w:val="nil"/>
              <w:left w:val="nil"/>
              <w:bottom w:val="single" w:sz="4" w:space="0" w:color="auto"/>
              <w:right w:val="single" w:sz="4" w:space="0" w:color="auto"/>
            </w:tcBorders>
            <w:vAlign w:val="center"/>
            <w:hideMark/>
          </w:tcPr>
          <w:p w14:paraId="065086A5" w14:textId="77777777"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hideMark/>
          </w:tcPr>
          <w:p w14:paraId="5A4A20F6" w14:textId="77777777"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120</w:t>
            </w:r>
          </w:p>
        </w:tc>
        <w:tc>
          <w:tcPr>
            <w:tcW w:w="1080" w:type="dxa"/>
            <w:tcBorders>
              <w:top w:val="nil"/>
              <w:left w:val="nil"/>
              <w:bottom w:val="single" w:sz="4" w:space="0" w:color="auto"/>
              <w:right w:val="single" w:sz="4" w:space="0" w:color="auto"/>
            </w:tcBorders>
            <w:shd w:val="clear" w:color="000000" w:fill="FFFFFF"/>
            <w:vAlign w:val="center"/>
            <w:hideMark/>
          </w:tcPr>
          <w:p w14:paraId="68DF5FF8" w14:textId="77777777"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5C71AECB" w14:textId="77777777" w:rsidR="002F3F2B" w:rsidRPr="00AB0E2D" w:rsidRDefault="002F3F2B" w:rsidP="002F3F2B">
            <w:pPr>
              <w:jc w:val="center"/>
              <w:rPr>
                <w:rFonts w:ascii="Bookman Old Style" w:hAnsi="Bookman Old Style" w:cs="Calibri"/>
                <w:sz w:val="16"/>
                <w:szCs w:val="16"/>
              </w:rPr>
            </w:pPr>
          </w:p>
        </w:tc>
      </w:tr>
      <w:tr w:rsidR="002F3F2B" w:rsidRPr="00AB0E2D" w14:paraId="45D5B7C2" w14:textId="77777777" w:rsidTr="00AB0E2D">
        <w:trPr>
          <w:trHeight w:val="227"/>
        </w:trPr>
        <w:tc>
          <w:tcPr>
            <w:tcW w:w="7309" w:type="dxa"/>
            <w:gridSpan w:val="4"/>
            <w:tcBorders>
              <w:top w:val="single" w:sz="4" w:space="0" w:color="auto"/>
              <w:left w:val="single" w:sz="4" w:space="0" w:color="auto"/>
              <w:bottom w:val="single" w:sz="4" w:space="0" w:color="auto"/>
              <w:right w:val="single" w:sz="4" w:space="0" w:color="auto"/>
            </w:tcBorders>
            <w:vAlign w:val="center"/>
            <w:hideMark/>
          </w:tcPr>
          <w:p w14:paraId="3D3AFF5C" w14:textId="77777777" w:rsidR="002F3F2B" w:rsidRPr="00AB0E2D" w:rsidRDefault="002F3F2B" w:rsidP="002F3F2B">
            <w:pPr>
              <w:rPr>
                <w:rFonts w:ascii="Bookman Old Style" w:hAnsi="Bookman Old Style" w:cs="Calibri"/>
                <w:b/>
                <w:bCs/>
                <w:sz w:val="16"/>
                <w:szCs w:val="16"/>
              </w:rPr>
            </w:pPr>
            <w:r w:rsidRPr="00AB0E2D">
              <w:rPr>
                <w:rFonts w:ascii="Bookman Old Style" w:hAnsi="Bookman Old Style" w:cs="Calibri"/>
                <w:b/>
                <w:bCs/>
                <w:sz w:val="16"/>
                <w:szCs w:val="16"/>
              </w:rPr>
              <w:t>TOTAL LOT 5 ( exclusiv TVA )</w:t>
            </w:r>
          </w:p>
        </w:tc>
        <w:tc>
          <w:tcPr>
            <w:tcW w:w="1000" w:type="dxa"/>
            <w:tcBorders>
              <w:top w:val="nil"/>
              <w:left w:val="nil"/>
              <w:bottom w:val="single" w:sz="4" w:space="0" w:color="auto"/>
              <w:right w:val="single" w:sz="4" w:space="0" w:color="auto"/>
            </w:tcBorders>
            <w:vAlign w:val="center"/>
            <w:hideMark/>
          </w:tcPr>
          <w:p w14:paraId="1B634224"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120</w:t>
            </w:r>
          </w:p>
        </w:tc>
        <w:tc>
          <w:tcPr>
            <w:tcW w:w="1080" w:type="dxa"/>
            <w:tcBorders>
              <w:top w:val="nil"/>
              <w:left w:val="nil"/>
              <w:bottom w:val="single" w:sz="4" w:space="0" w:color="auto"/>
              <w:right w:val="single" w:sz="4" w:space="0" w:color="auto"/>
            </w:tcBorders>
            <w:vAlign w:val="center"/>
            <w:hideMark/>
          </w:tcPr>
          <w:p w14:paraId="49ED3120"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xxx</w:t>
            </w:r>
          </w:p>
        </w:tc>
        <w:tc>
          <w:tcPr>
            <w:tcW w:w="1300" w:type="dxa"/>
            <w:tcBorders>
              <w:top w:val="nil"/>
              <w:left w:val="nil"/>
              <w:bottom w:val="single" w:sz="4" w:space="0" w:color="auto"/>
              <w:right w:val="single" w:sz="4" w:space="0" w:color="auto"/>
            </w:tcBorders>
            <w:vAlign w:val="center"/>
            <w:hideMark/>
          </w:tcPr>
          <w:p w14:paraId="2B826E7F" w14:textId="77777777" w:rsidR="002F3F2B" w:rsidRPr="00AB0E2D" w:rsidRDefault="002F3F2B" w:rsidP="002F3F2B">
            <w:pPr>
              <w:jc w:val="center"/>
              <w:rPr>
                <w:rFonts w:ascii="Bookman Old Style" w:hAnsi="Bookman Old Style" w:cs="Calibri"/>
                <w:b/>
                <w:bCs/>
                <w:sz w:val="16"/>
                <w:szCs w:val="16"/>
              </w:rPr>
            </w:pPr>
          </w:p>
        </w:tc>
      </w:tr>
      <w:tr w:rsidR="002F3F2B" w:rsidRPr="00AB0E2D" w14:paraId="566ED52D" w14:textId="77777777" w:rsidTr="00C77608">
        <w:trPr>
          <w:trHeight w:val="281"/>
        </w:trPr>
        <w:tc>
          <w:tcPr>
            <w:tcW w:w="10689" w:type="dxa"/>
            <w:gridSpan w:val="7"/>
            <w:tcBorders>
              <w:top w:val="single" w:sz="4" w:space="0" w:color="auto"/>
              <w:left w:val="single" w:sz="4" w:space="0" w:color="auto"/>
              <w:bottom w:val="single" w:sz="4" w:space="0" w:color="auto"/>
              <w:right w:val="single" w:sz="4" w:space="0" w:color="auto"/>
            </w:tcBorders>
            <w:vAlign w:val="center"/>
            <w:hideMark/>
          </w:tcPr>
          <w:p w14:paraId="32F75B1A" w14:textId="50DAF24B"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Lot 6- Frane si piese pentru frane pentru autobuzele urbane Mercedes Benz Sprinter Trituro 651.955 dotate cu motoare având nivelul de poluare Euro 6 - CPV 34322000-0</w:t>
            </w:r>
          </w:p>
        </w:tc>
      </w:tr>
      <w:tr w:rsidR="002F3F2B" w:rsidRPr="00AB0E2D" w14:paraId="6695A7E1" w14:textId="77777777" w:rsidTr="00C77608">
        <w:trPr>
          <w:trHeight w:val="257"/>
        </w:trPr>
        <w:tc>
          <w:tcPr>
            <w:tcW w:w="695" w:type="dxa"/>
            <w:tcBorders>
              <w:top w:val="nil"/>
              <w:left w:val="single" w:sz="4" w:space="0" w:color="auto"/>
              <w:bottom w:val="single" w:sz="4" w:space="0" w:color="auto"/>
              <w:right w:val="single" w:sz="4" w:space="0" w:color="auto"/>
            </w:tcBorders>
            <w:vAlign w:val="center"/>
            <w:hideMark/>
          </w:tcPr>
          <w:p w14:paraId="74F50C4A"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Nr. Crt.</w:t>
            </w:r>
          </w:p>
        </w:tc>
        <w:tc>
          <w:tcPr>
            <w:tcW w:w="4423" w:type="dxa"/>
            <w:tcBorders>
              <w:top w:val="nil"/>
              <w:left w:val="nil"/>
              <w:bottom w:val="single" w:sz="4" w:space="0" w:color="auto"/>
              <w:right w:val="single" w:sz="4" w:space="0" w:color="auto"/>
            </w:tcBorders>
            <w:vAlign w:val="center"/>
            <w:hideMark/>
          </w:tcPr>
          <w:p w14:paraId="77E57721"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Denumire</w:t>
            </w:r>
          </w:p>
        </w:tc>
        <w:tc>
          <w:tcPr>
            <w:tcW w:w="1597" w:type="dxa"/>
            <w:tcBorders>
              <w:top w:val="nil"/>
              <w:left w:val="nil"/>
              <w:bottom w:val="single" w:sz="4" w:space="0" w:color="auto"/>
              <w:right w:val="single" w:sz="4" w:space="0" w:color="auto"/>
            </w:tcBorders>
            <w:vAlign w:val="center"/>
            <w:hideMark/>
          </w:tcPr>
          <w:p w14:paraId="39181DC2"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Cod</w:t>
            </w:r>
          </w:p>
        </w:tc>
        <w:tc>
          <w:tcPr>
            <w:tcW w:w="594" w:type="dxa"/>
            <w:tcBorders>
              <w:top w:val="nil"/>
              <w:left w:val="nil"/>
              <w:bottom w:val="single" w:sz="4" w:space="0" w:color="auto"/>
              <w:right w:val="single" w:sz="4" w:space="0" w:color="auto"/>
            </w:tcBorders>
            <w:vAlign w:val="center"/>
            <w:hideMark/>
          </w:tcPr>
          <w:p w14:paraId="6D3A5D30"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7315DFBD"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vAlign w:val="center"/>
            <w:hideMark/>
          </w:tcPr>
          <w:p w14:paraId="293545AE"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Preţ unitar</w:t>
            </w:r>
          </w:p>
        </w:tc>
        <w:tc>
          <w:tcPr>
            <w:tcW w:w="1300" w:type="dxa"/>
            <w:tcBorders>
              <w:top w:val="nil"/>
              <w:left w:val="nil"/>
              <w:bottom w:val="single" w:sz="4" w:space="0" w:color="auto"/>
              <w:right w:val="single" w:sz="4" w:space="0" w:color="auto"/>
            </w:tcBorders>
            <w:vAlign w:val="center"/>
            <w:hideMark/>
          </w:tcPr>
          <w:p w14:paraId="7BBEECF7"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Valoare</w:t>
            </w:r>
          </w:p>
        </w:tc>
      </w:tr>
      <w:tr w:rsidR="002F3F2B" w:rsidRPr="00AB0E2D" w14:paraId="00E4567B" w14:textId="77777777" w:rsidTr="00AB0E2D">
        <w:trPr>
          <w:trHeight w:val="300"/>
        </w:trPr>
        <w:tc>
          <w:tcPr>
            <w:tcW w:w="695" w:type="dxa"/>
            <w:tcBorders>
              <w:top w:val="nil"/>
              <w:left w:val="single" w:sz="4" w:space="0" w:color="auto"/>
              <w:bottom w:val="single" w:sz="4" w:space="0" w:color="auto"/>
              <w:right w:val="single" w:sz="4" w:space="0" w:color="auto"/>
            </w:tcBorders>
            <w:vAlign w:val="center"/>
            <w:hideMark/>
          </w:tcPr>
          <w:p w14:paraId="16564F2A" w14:textId="417C0F49"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1</w:t>
            </w:r>
          </w:p>
        </w:tc>
        <w:tc>
          <w:tcPr>
            <w:tcW w:w="4423" w:type="dxa"/>
            <w:tcBorders>
              <w:top w:val="nil"/>
              <w:left w:val="nil"/>
              <w:bottom w:val="single" w:sz="4" w:space="0" w:color="auto"/>
              <w:right w:val="single" w:sz="4" w:space="0" w:color="auto"/>
            </w:tcBorders>
            <w:vAlign w:val="center"/>
            <w:hideMark/>
          </w:tcPr>
          <w:p w14:paraId="0827AB5E" w14:textId="2DA8BEEC" w:rsidR="002F3F2B" w:rsidRPr="00AB0E2D" w:rsidRDefault="002F3F2B" w:rsidP="002F3F2B">
            <w:pPr>
              <w:rPr>
                <w:rFonts w:ascii="Bookman Old Style" w:hAnsi="Bookman Old Style" w:cs="Calibri"/>
                <w:sz w:val="16"/>
                <w:szCs w:val="16"/>
              </w:rPr>
            </w:pPr>
            <w:r w:rsidRPr="00AB0E2D">
              <w:rPr>
                <w:rFonts w:ascii="Bookman Old Style" w:hAnsi="Bookman Old Style" w:cs="Calibri"/>
                <w:color w:val="000000"/>
                <w:sz w:val="16"/>
                <w:szCs w:val="16"/>
              </w:rPr>
              <w:t>Placute frana fata</w:t>
            </w:r>
          </w:p>
        </w:tc>
        <w:tc>
          <w:tcPr>
            <w:tcW w:w="1597" w:type="dxa"/>
            <w:tcBorders>
              <w:top w:val="nil"/>
              <w:left w:val="nil"/>
              <w:bottom w:val="single" w:sz="4" w:space="0" w:color="auto"/>
              <w:right w:val="single" w:sz="4" w:space="0" w:color="auto"/>
            </w:tcBorders>
            <w:vAlign w:val="center"/>
            <w:hideMark/>
          </w:tcPr>
          <w:p w14:paraId="74E5F5F5" w14:textId="51CDD682"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color w:val="000000"/>
                <w:sz w:val="16"/>
                <w:szCs w:val="16"/>
              </w:rPr>
              <w:t>A 906 421 03 00</w:t>
            </w:r>
          </w:p>
        </w:tc>
        <w:tc>
          <w:tcPr>
            <w:tcW w:w="594" w:type="dxa"/>
            <w:tcBorders>
              <w:top w:val="nil"/>
              <w:left w:val="nil"/>
              <w:bottom w:val="single" w:sz="4" w:space="0" w:color="auto"/>
              <w:right w:val="single" w:sz="4" w:space="0" w:color="auto"/>
            </w:tcBorders>
            <w:vAlign w:val="center"/>
            <w:hideMark/>
          </w:tcPr>
          <w:p w14:paraId="3519BCC7" w14:textId="1DCDC770"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hideMark/>
          </w:tcPr>
          <w:p w14:paraId="376BF30A" w14:textId="21769EE1"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40</w:t>
            </w:r>
          </w:p>
        </w:tc>
        <w:tc>
          <w:tcPr>
            <w:tcW w:w="1080" w:type="dxa"/>
            <w:tcBorders>
              <w:top w:val="nil"/>
              <w:left w:val="nil"/>
              <w:bottom w:val="single" w:sz="4" w:space="0" w:color="auto"/>
              <w:right w:val="single" w:sz="4" w:space="0" w:color="auto"/>
            </w:tcBorders>
            <w:noWrap/>
            <w:vAlign w:val="center"/>
            <w:hideMark/>
          </w:tcPr>
          <w:p w14:paraId="43578AD1" w14:textId="77777777"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10755902" w14:textId="77777777" w:rsidR="002F3F2B" w:rsidRPr="00AB0E2D" w:rsidRDefault="002F3F2B" w:rsidP="002F3F2B">
            <w:pPr>
              <w:jc w:val="center"/>
              <w:rPr>
                <w:rFonts w:ascii="Bookman Old Style" w:hAnsi="Bookman Old Style" w:cs="Calibri"/>
                <w:sz w:val="16"/>
                <w:szCs w:val="16"/>
              </w:rPr>
            </w:pPr>
          </w:p>
        </w:tc>
      </w:tr>
      <w:tr w:rsidR="002F3F2B" w:rsidRPr="00AB0E2D" w14:paraId="73E57960" w14:textId="77777777" w:rsidTr="00AB0E2D">
        <w:trPr>
          <w:trHeight w:val="300"/>
        </w:trPr>
        <w:tc>
          <w:tcPr>
            <w:tcW w:w="695" w:type="dxa"/>
            <w:tcBorders>
              <w:top w:val="nil"/>
              <w:left w:val="single" w:sz="4" w:space="0" w:color="auto"/>
              <w:bottom w:val="single" w:sz="4" w:space="0" w:color="auto"/>
              <w:right w:val="single" w:sz="4" w:space="0" w:color="auto"/>
            </w:tcBorders>
            <w:vAlign w:val="center"/>
            <w:hideMark/>
          </w:tcPr>
          <w:p w14:paraId="52D65B5D" w14:textId="1C4DDD9E"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2</w:t>
            </w:r>
          </w:p>
        </w:tc>
        <w:tc>
          <w:tcPr>
            <w:tcW w:w="4423" w:type="dxa"/>
            <w:tcBorders>
              <w:top w:val="nil"/>
              <w:left w:val="nil"/>
              <w:bottom w:val="single" w:sz="4" w:space="0" w:color="auto"/>
              <w:right w:val="single" w:sz="4" w:space="0" w:color="auto"/>
            </w:tcBorders>
            <w:vAlign w:val="center"/>
            <w:hideMark/>
          </w:tcPr>
          <w:p w14:paraId="047BDED9" w14:textId="77217A56" w:rsidR="002F3F2B" w:rsidRPr="00AB0E2D" w:rsidRDefault="002F3F2B" w:rsidP="002F3F2B">
            <w:pPr>
              <w:rPr>
                <w:rFonts w:ascii="Bookman Old Style" w:hAnsi="Bookman Old Style" w:cs="Calibri"/>
                <w:sz w:val="16"/>
                <w:szCs w:val="16"/>
              </w:rPr>
            </w:pPr>
            <w:r w:rsidRPr="00AB0E2D">
              <w:rPr>
                <w:rFonts w:ascii="Bookman Old Style" w:hAnsi="Bookman Old Style" w:cs="Calibri"/>
                <w:color w:val="000000"/>
                <w:sz w:val="16"/>
                <w:szCs w:val="16"/>
              </w:rPr>
              <w:t>Placute frana spate</w:t>
            </w:r>
          </w:p>
        </w:tc>
        <w:tc>
          <w:tcPr>
            <w:tcW w:w="1597" w:type="dxa"/>
            <w:tcBorders>
              <w:top w:val="nil"/>
              <w:left w:val="nil"/>
              <w:bottom w:val="single" w:sz="4" w:space="0" w:color="auto"/>
              <w:right w:val="single" w:sz="4" w:space="0" w:color="auto"/>
            </w:tcBorders>
            <w:vAlign w:val="center"/>
            <w:hideMark/>
          </w:tcPr>
          <w:p w14:paraId="1F20E487" w14:textId="0F47C28C"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color w:val="000000"/>
                <w:sz w:val="16"/>
                <w:szCs w:val="16"/>
              </w:rPr>
              <w:t>A 006 420 45 20</w:t>
            </w:r>
          </w:p>
        </w:tc>
        <w:tc>
          <w:tcPr>
            <w:tcW w:w="594" w:type="dxa"/>
            <w:tcBorders>
              <w:top w:val="nil"/>
              <w:left w:val="nil"/>
              <w:bottom w:val="single" w:sz="4" w:space="0" w:color="auto"/>
              <w:right w:val="single" w:sz="4" w:space="0" w:color="auto"/>
            </w:tcBorders>
            <w:vAlign w:val="center"/>
            <w:hideMark/>
          </w:tcPr>
          <w:p w14:paraId="4BEBE3A3" w14:textId="2E36D75B"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Set</w:t>
            </w:r>
          </w:p>
        </w:tc>
        <w:tc>
          <w:tcPr>
            <w:tcW w:w="1000" w:type="dxa"/>
            <w:tcBorders>
              <w:top w:val="nil"/>
              <w:left w:val="nil"/>
              <w:bottom w:val="single" w:sz="4" w:space="0" w:color="auto"/>
              <w:right w:val="single" w:sz="4" w:space="0" w:color="auto"/>
            </w:tcBorders>
            <w:vAlign w:val="center"/>
            <w:hideMark/>
          </w:tcPr>
          <w:p w14:paraId="3388C0D4" w14:textId="0D5FAE01"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80</w:t>
            </w:r>
          </w:p>
        </w:tc>
        <w:tc>
          <w:tcPr>
            <w:tcW w:w="1080" w:type="dxa"/>
            <w:tcBorders>
              <w:top w:val="nil"/>
              <w:left w:val="nil"/>
              <w:bottom w:val="single" w:sz="4" w:space="0" w:color="auto"/>
              <w:right w:val="single" w:sz="4" w:space="0" w:color="auto"/>
            </w:tcBorders>
            <w:noWrap/>
            <w:vAlign w:val="center"/>
            <w:hideMark/>
          </w:tcPr>
          <w:p w14:paraId="205A4BFA" w14:textId="77777777" w:rsidR="002F3F2B" w:rsidRPr="00AB0E2D" w:rsidRDefault="002F3F2B" w:rsidP="002F3F2B">
            <w:pPr>
              <w:jc w:val="center"/>
              <w:rPr>
                <w:rFonts w:ascii="Bookman Old Style" w:hAnsi="Bookman Old Style" w:cs="Calibri"/>
                <w:sz w:val="16"/>
                <w:szCs w:val="16"/>
              </w:rPr>
            </w:pPr>
            <w:r w:rsidRPr="00AB0E2D">
              <w:rPr>
                <w:rFonts w:ascii="Bookman Old Style" w:hAnsi="Bookman Old Style" w:cs="Calibri"/>
                <w:sz w:val="16"/>
                <w:szCs w:val="16"/>
              </w:rPr>
              <w:t> </w:t>
            </w:r>
          </w:p>
        </w:tc>
        <w:tc>
          <w:tcPr>
            <w:tcW w:w="1300" w:type="dxa"/>
            <w:tcBorders>
              <w:top w:val="nil"/>
              <w:left w:val="nil"/>
              <w:bottom w:val="single" w:sz="4" w:space="0" w:color="auto"/>
              <w:right w:val="single" w:sz="4" w:space="0" w:color="auto"/>
            </w:tcBorders>
            <w:noWrap/>
            <w:vAlign w:val="center"/>
            <w:hideMark/>
          </w:tcPr>
          <w:p w14:paraId="432169D2" w14:textId="77777777" w:rsidR="002F3F2B" w:rsidRPr="00AB0E2D" w:rsidRDefault="002F3F2B" w:rsidP="002F3F2B">
            <w:pPr>
              <w:jc w:val="center"/>
              <w:rPr>
                <w:rFonts w:ascii="Bookman Old Style" w:hAnsi="Bookman Old Style" w:cs="Calibri"/>
                <w:sz w:val="16"/>
                <w:szCs w:val="16"/>
              </w:rPr>
            </w:pPr>
          </w:p>
        </w:tc>
      </w:tr>
      <w:tr w:rsidR="002F3F2B" w:rsidRPr="00AB0E2D" w14:paraId="11BA9F95" w14:textId="77777777" w:rsidTr="00AB0E2D">
        <w:trPr>
          <w:trHeight w:val="300"/>
        </w:trPr>
        <w:tc>
          <w:tcPr>
            <w:tcW w:w="7309" w:type="dxa"/>
            <w:gridSpan w:val="4"/>
            <w:tcBorders>
              <w:top w:val="single" w:sz="4" w:space="0" w:color="auto"/>
              <w:left w:val="single" w:sz="4" w:space="0" w:color="auto"/>
              <w:bottom w:val="single" w:sz="4" w:space="0" w:color="auto"/>
              <w:right w:val="single" w:sz="4" w:space="0" w:color="auto"/>
            </w:tcBorders>
            <w:vAlign w:val="center"/>
            <w:hideMark/>
          </w:tcPr>
          <w:p w14:paraId="381FFC41" w14:textId="77777777" w:rsidR="002F3F2B" w:rsidRPr="00AB0E2D" w:rsidRDefault="002F3F2B" w:rsidP="002F3F2B">
            <w:pPr>
              <w:rPr>
                <w:rFonts w:ascii="Bookman Old Style" w:hAnsi="Bookman Old Style" w:cs="Calibri"/>
                <w:b/>
                <w:bCs/>
                <w:sz w:val="16"/>
                <w:szCs w:val="16"/>
              </w:rPr>
            </w:pPr>
            <w:r w:rsidRPr="00AB0E2D">
              <w:rPr>
                <w:rFonts w:ascii="Bookman Old Style" w:hAnsi="Bookman Old Style" w:cs="Calibri"/>
                <w:b/>
                <w:bCs/>
                <w:sz w:val="16"/>
                <w:szCs w:val="16"/>
              </w:rPr>
              <w:t>TOTAL LOT 6 ( exclusiv TVA )</w:t>
            </w:r>
          </w:p>
        </w:tc>
        <w:tc>
          <w:tcPr>
            <w:tcW w:w="1000" w:type="dxa"/>
            <w:tcBorders>
              <w:top w:val="nil"/>
              <w:left w:val="nil"/>
              <w:bottom w:val="single" w:sz="4" w:space="0" w:color="auto"/>
              <w:right w:val="single" w:sz="4" w:space="0" w:color="auto"/>
            </w:tcBorders>
            <w:vAlign w:val="center"/>
            <w:hideMark/>
          </w:tcPr>
          <w:p w14:paraId="3E1D0CC0" w14:textId="35B27052"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1</w:t>
            </w:r>
            <w:r>
              <w:rPr>
                <w:rFonts w:ascii="Bookman Old Style" w:hAnsi="Bookman Old Style" w:cs="Calibri"/>
                <w:b/>
                <w:bCs/>
                <w:sz w:val="16"/>
                <w:szCs w:val="16"/>
              </w:rPr>
              <w:t>2</w:t>
            </w:r>
            <w:r w:rsidRPr="00AB0E2D">
              <w:rPr>
                <w:rFonts w:ascii="Bookman Old Style" w:hAnsi="Bookman Old Style" w:cs="Calibri"/>
                <w:b/>
                <w:bCs/>
                <w:sz w:val="16"/>
                <w:szCs w:val="16"/>
              </w:rPr>
              <w:t>0</w:t>
            </w:r>
          </w:p>
        </w:tc>
        <w:tc>
          <w:tcPr>
            <w:tcW w:w="1080" w:type="dxa"/>
            <w:tcBorders>
              <w:top w:val="nil"/>
              <w:left w:val="nil"/>
              <w:bottom w:val="single" w:sz="4" w:space="0" w:color="auto"/>
              <w:right w:val="single" w:sz="4" w:space="0" w:color="auto"/>
            </w:tcBorders>
            <w:vAlign w:val="center"/>
            <w:hideMark/>
          </w:tcPr>
          <w:p w14:paraId="7B7EF1FF" w14:textId="77777777" w:rsidR="002F3F2B" w:rsidRPr="00AB0E2D" w:rsidRDefault="002F3F2B" w:rsidP="002F3F2B">
            <w:pPr>
              <w:jc w:val="center"/>
              <w:rPr>
                <w:rFonts w:ascii="Bookman Old Style" w:hAnsi="Bookman Old Style" w:cs="Calibri"/>
                <w:b/>
                <w:bCs/>
                <w:sz w:val="16"/>
                <w:szCs w:val="16"/>
              </w:rPr>
            </w:pPr>
            <w:r w:rsidRPr="00AB0E2D">
              <w:rPr>
                <w:rFonts w:ascii="Bookman Old Style" w:hAnsi="Bookman Old Style" w:cs="Calibri"/>
                <w:b/>
                <w:bCs/>
                <w:sz w:val="16"/>
                <w:szCs w:val="16"/>
              </w:rPr>
              <w:t>xxx</w:t>
            </w:r>
          </w:p>
        </w:tc>
        <w:tc>
          <w:tcPr>
            <w:tcW w:w="1300" w:type="dxa"/>
            <w:tcBorders>
              <w:top w:val="nil"/>
              <w:left w:val="nil"/>
              <w:bottom w:val="single" w:sz="4" w:space="0" w:color="auto"/>
              <w:right w:val="single" w:sz="4" w:space="0" w:color="auto"/>
            </w:tcBorders>
            <w:vAlign w:val="center"/>
            <w:hideMark/>
          </w:tcPr>
          <w:p w14:paraId="5016B215" w14:textId="77777777" w:rsidR="002F3F2B" w:rsidRPr="00AB0E2D" w:rsidRDefault="002F3F2B" w:rsidP="002F3F2B">
            <w:pPr>
              <w:jc w:val="center"/>
              <w:rPr>
                <w:rFonts w:ascii="Bookman Old Style" w:hAnsi="Bookman Old Style" w:cs="Calibri"/>
                <w:b/>
                <w:bCs/>
                <w:sz w:val="16"/>
                <w:szCs w:val="16"/>
              </w:rPr>
            </w:pPr>
          </w:p>
        </w:tc>
      </w:tr>
    </w:tbl>
    <w:p w14:paraId="3F88C356" w14:textId="77777777" w:rsidR="00885363" w:rsidRPr="000909D4" w:rsidRDefault="00885363" w:rsidP="00D41045">
      <w:pPr>
        <w:jc w:val="both"/>
        <w:rPr>
          <w:rFonts w:ascii="Bookman Old Style" w:hAnsi="Bookman Old Style"/>
          <w:sz w:val="10"/>
          <w:szCs w:val="10"/>
        </w:rPr>
      </w:pPr>
    </w:p>
    <w:p w14:paraId="7CBA9A86" w14:textId="77777777" w:rsidR="003D14F1" w:rsidRPr="00D03D2B" w:rsidRDefault="00682381" w:rsidP="00296AAB">
      <w:pPr>
        <w:jc w:val="both"/>
        <w:rPr>
          <w:rFonts w:ascii="Bookman Old Style" w:hAnsi="Bookman Old Style"/>
          <w:sz w:val="20"/>
          <w:szCs w:val="20"/>
        </w:rPr>
      </w:pPr>
      <w:r w:rsidRPr="00D03D2B">
        <w:rPr>
          <w:rFonts w:ascii="Bookman Old Style" w:hAnsi="Bookman Old Style"/>
          <w:sz w:val="20"/>
          <w:szCs w:val="20"/>
        </w:rPr>
        <w:t>5</w:t>
      </w:r>
      <w:r w:rsidR="003D14F1" w:rsidRPr="00D03D2B">
        <w:rPr>
          <w:rFonts w:ascii="Bookman Old Style" w:hAnsi="Bookman Old Style"/>
          <w:sz w:val="20"/>
          <w:szCs w:val="20"/>
        </w:rPr>
        <w:t>.</w:t>
      </w:r>
      <w:r w:rsidR="00D328E8" w:rsidRPr="00D03D2B">
        <w:rPr>
          <w:rFonts w:ascii="Bookman Old Style" w:hAnsi="Bookman Old Style"/>
          <w:sz w:val="20"/>
          <w:szCs w:val="20"/>
        </w:rPr>
        <w:t>3</w:t>
      </w:r>
      <w:r w:rsidR="003D14F1" w:rsidRPr="00D03D2B">
        <w:rPr>
          <w:rFonts w:ascii="Bookman Old Style" w:hAnsi="Bookman Old Style"/>
          <w:b/>
          <w:sz w:val="20"/>
          <w:szCs w:val="20"/>
        </w:rPr>
        <w:t>.</w:t>
      </w:r>
      <w:r w:rsidR="003D14F1" w:rsidRPr="00D03D2B">
        <w:rPr>
          <w:rFonts w:ascii="Bookman Old Style" w:hAnsi="Bookman Old Style"/>
          <w:sz w:val="20"/>
          <w:szCs w:val="20"/>
        </w:rPr>
        <w:t xml:space="preserve"> </w:t>
      </w:r>
      <w:r w:rsidR="003D14F1" w:rsidRPr="00D03D2B">
        <w:rPr>
          <w:rFonts w:ascii="Bookman Old Style" w:hAnsi="Bookman Old Style"/>
          <w:b/>
          <w:sz w:val="20"/>
          <w:szCs w:val="20"/>
        </w:rPr>
        <w:t>Achizitorul</w:t>
      </w:r>
      <w:r w:rsidR="003D14F1" w:rsidRPr="00D03D2B">
        <w:rPr>
          <w:rFonts w:ascii="Bookman Old Style" w:hAnsi="Bookman Old Style"/>
          <w:sz w:val="20"/>
          <w:szCs w:val="20"/>
        </w:rPr>
        <w:t xml:space="preserve"> se obligă să plătească Furnizorului preţul convenit pentru îndeplinirea contractului de furnizare a produselor.</w:t>
      </w:r>
    </w:p>
    <w:p w14:paraId="02BBD29A" w14:textId="77777777" w:rsidR="002F3F2B" w:rsidRDefault="002F3F2B" w:rsidP="00296AAB">
      <w:pPr>
        <w:jc w:val="both"/>
        <w:rPr>
          <w:rFonts w:ascii="Bookman Old Style" w:hAnsi="Bookman Old Style"/>
          <w:b/>
          <w:sz w:val="20"/>
          <w:szCs w:val="20"/>
        </w:rPr>
      </w:pPr>
    </w:p>
    <w:p w14:paraId="0B76EB7F" w14:textId="77777777" w:rsidR="00724244" w:rsidRDefault="00724244" w:rsidP="00296AAB">
      <w:pPr>
        <w:jc w:val="both"/>
        <w:rPr>
          <w:rFonts w:ascii="Bookman Old Style" w:hAnsi="Bookman Old Style"/>
          <w:b/>
          <w:sz w:val="20"/>
          <w:szCs w:val="20"/>
        </w:rPr>
      </w:pPr>
    </w:p>
    <w:p w14:paraId="73F8E4F5" w14:textId="77777777" w:rsidR="002C302B" w:rsidRPr="00D03D2B" w:rsidRDefault="00682381" w:rsidP="00296AAB">
      <w:pPr>
        <w:jc w:val="both"/>
        <w:rPr>
          <w:rFonts w:ascii="Bookman Old Style" w:hAnsi="Bookman Old Style"/>
          <w:b/>
          <w:sz w:val="20"/>
          <w:szCs w:val="20"/>
        </w:rPr>
      </w:pPr>
      <w:r w:rsidRPr="00D03D2B">
        <w:rPr>
          <w:rFonts w:ascii="Bookman Old Style" w:hAnsi="Bookman Old Style"/>
          <w:b/>
          <w:sz w:val="20"/>
          <w:szCs w:val="20"/>
        </w:rPr>
        <w:lastRenderedPageBreak/>
        <w:t>6</w:t>
      </w:r>
      <w:r w:rsidR="002C302B" w:rsidRPr="00D03D2B">
        <w:rPr>
          <w:rFonts w:ascii="Bookman Old Style" w:hAnsi="Bookman Old Style"/>
          <w:b/>
          <w:sz w:val="20"/>
          <w:szCs w:val="20"/>
        </w:rPr>
        <w:t>. DURATA  CONTRACTULUI</w:t>
      </w:r>
    </w:p>
    <w:p w14:paraId="45094FC5" w14:textId="3869FC76" w:rsidR="009F3E6C" w:rsidRPr="00724244" w:rsidRDefault="009F3E6C" w:rsidP="009F3E6C">
      <w:pPr>
        <w:jc w:val="both"/>
        <w:rPr>
          <w:rFonts w:ascii="Bookman Old Style" w:hAnsi="Bookman Old Style"/>
          <w:sz w:val="20"/>
          <w:szCs w:val="20"/>
        </w:rPr>
      </w:pPr>
      <w:r w:rsidRPr="00724244">
        <w:rPr>
          <w:rFonts w:ascii="Bookman Old Style" w:hAnsi="Bookman Old Style"/>
          <w:sz w:val="20"/>
          <w:szCs w:val="20"/>
        </w:rPr>
        <w:t>6.1.</w:t>
      </w:r>
      <w:r w:rsidR="00724244">
        <w:rPr>
          <w:rFonts w:ascii="Bookman Old Style" w:hAnsi="Bookman Old Style"/>
          <w:sz w:val="20"/>
          <w:szCs w:val="20"/>
        </w:rPr>
        <w:t xml:space="preserve"> </w:t>
      </w:r>
      <w:r w:rsidRPr="00724244">
        <w:rPr>
          <w:rFonts w:ascii="Bookman Old Style" w:hAnsi="Bookman Old Style"/>
          <w:sz w:val="20"/>
          <w:szCs w:val="20"/>
        </w:rPr>
        <w:t>Contractul se încheie pe o durată de 12 luni de la data intrării în vigoare, cu posibilitate de prelungire maxim 4 luni.</w:t>
      </w:r>
    </w:p>
    <w:p w14:paraId="1145FFC0" w14:textId="77777777" w:rsidR="009F3E6C" w:rsidRPr="00724244" w:rsidRDefault="009F3E6C" w:rsidP="009F3E6C">
      <w:pPr>
        <w:jc w:val="both"/>
        <w:rPr>
          <w:rFonts w:ascii="Bookman Old Style" w:hAnsi="Bookman Old Style"/>
          <w:sz w:val="20"/>
          <w:szCs w:val="20"/>
        </w:rPr>
      </w:pPr>
      <w:r w:rsidRPr="00724244">
        <w:rPr>
          <w:rFonts w:ascii="Bookman Old Style" w:hAnsi="Bookman Old Style"/>
          <w:sz w:val="20"/>
          <w:szCs w:val="20"/>
        </w:rPr>
        <w:t>6.2. Furnizarea se realizează succesiv, în baza comenzilor scrise emise de Achizitor, fără obliga</w:t>
      </w:r>
      <w:r w:rsidRPr="00724244">
        <w:rPr>
          <w:rFonts w:ascii="Cambria" w:hAnsi="Cambria" w:cs="Cambria"/>
          <w:sz w:val="20"/>
          <w:szCs w:val="20"/>
        </w:rPr>
        <w:t>ț</w:t>
      </w:r>
      <w:r w:rsidRPr="00724244">
        <w:rPr>
          <w:rFonts w:ascii="Bookman Old Style" w:hAnsi="Bookman Old Style"/>
          <w:sz w:val="20"/>
          <w:szCs w:val="20"/>
        </w:rPr>
        <w:t>ia acestuia de a emite comenzi la intervale regulate.</w:t>
      </w:r>
    </w:p>
    <w:p w14:paraId="16CE1EBB" w14:textId="4A0F2424" w:rsidR="009F3E6C" w:rsidRPr="00724244" w:rsidRDefault="009F3E6C" w:rsidP="009F3E6C">
      <w:pPr>
        <w:jc w:val="both"/>
        <w:rPr>
          <w:rFonts w:ascii="Bookman Old Style" w:hAnsi="Bookman Old Style"/>
          <w:sz w:val="20"/>
          <w:szCs w:val="20"/>
        </w:rPr>
      </w:pPr>
      <w:r w:rsidRPr="00724244">
        <w:rPr>
          <w:rFonts w:ascii="Bookman Old Style" w:hAnsi="Bookman Old Style"/>
          <w:sz w:val="20"/>
          <w:szCs w:val="20"/>
        </w:rPr>
        <w:t>6.3. Contractul poate fi modificat doar în cazurile prevăzute de legisla</w:t>
      </w:r>
      <w:r w:rsidRPr="00724244">
        <w:rPr>
          <w:rFonts w:ascii="Cambria" w:hAnsi="Cambria" w:cs="Cambria"/>
          <w:sz w:val="20"/>
          <w:szCs w:val="20"/>
        </w:rPr>
        <w:t>ț</w:t>
      </w:r>
      <w:r w:rsidRPr="00724244">
        <w:rPr>
          <w:rFonts w:ascii="Bookman Old Style" w:hAnsi="Bookman Old Style"/>
          <w:sz w:val="20"/>
          <w:szCs w:val="20"/>
        </w:rPr>
        <w:t>ia achizi</w:t>
      </w:r>
      <w:r w:rsidRPr="00724244">
        <w:rPr>
          <w:rFonts w:ascii="Cambria" w:hAnsi="Cambria" w:cs="Cambria"/>
          <w:sz w:val="20"/>
          <w:szCs w:val="20"/>
        </w:rPr>
        <w:t>ț</w:t>
      </w:r>
      <w:r w:rsidRPr="00724244">
        <w:rPr>
          <w:rFonts w:ascii="Bookman Old Style" w:hAnsi="Bookman Old Style"/>
          <w:sz w:val="20"/>
          <w:szCs w:val="20"/>
        </w:rPr>
        <w:t xml:space="preserve">iilor sectoriale </w:t>
      </w:r>
      <w:r w:rsidRPr="00724244">
        <w:rPr>
          <w:rFonts w:ascii="Cambria" w:hAnsi="Cambria" w:cs="Cambria"/>
          <w:sz w:val="20"/>
          <w:szCs w:val="20"/>
        </w:rPr>
        <w:t>ș</w:t>
      </w:r>
      <w:r w:rsidRPr="00724244">
        <w:rPr>
          <w:rFonts w:ascii="Bookman Old Style" w:hAnsi="Bookman Old Style"/>
          <w:sz w:val="20"/>
          <w:szCs w:val="20"/>
        </w:rPr>
        <w:t>i se poate face numai prin act adi</w:t>
      </w:r>
      <w:r w:rsidRPr="00724244">
        <w:rPr>
          <w:rFonts w:ascii="Cambria" w:hAnsi="Cambria" w:cs="Cambria"/>
          <w:sz w:val="20"/>
          <w:szCs w:val="20"/>
        </w:rPr>
        <w:t>ț</w:t>
      </w:r>
      <w:r w:rsidRPr="00724244">
        <w:rPr>
          <w:rFonts w:ascii="Bookman Old Style" w:hAnsi="Bookman Old Style"/>
          <w:sz w:val="20"/>
          <w:szCs w:val="20"/>
        </w:rPr>
        <w:t>ional, cu respectarea Legii nr. 99/2016.</w:t>
      </w:r>
    </w:p>
    <w:p w14:paraId="456400BA" w14:textId="77777777" w:rsidR="00661171" w:rsidRPr="00724244" w:rsidRDefault="00661171" w:rsidP="00296AAB">
      <w:pPr>
        <w:jc w:val="both"/>
        <w:rPr>
          <w:rFonts w:ascii="Bookman Old Style" w:hAnsi="Bookman Old Style"/>
          <w:sz w:val="20"/>
          <w:szCs w:val="20"/>
        </w:rPr>
      </w:pPr>
    </w:p>
    <w:p w14:paraId="287CB225" w14:textId="77777777" w:rsidR="002C302B" w:rsidRPr="00D03D2B" w:rsidRDefault="002C302B" w:rsidP="00296AAB">
      <w:pPr>
        <w:jc w:val="both"/>
        <w:rPr>
          <w:rFonts w:ascii="Bookman Old Style" w:hAnsi="Bookman Old Style"/>
          <w:b/>
          <w:sz w:val="20"/>
          <w:szCs w:val="20"/>
        </w:rPr>
      </w:pPr>
      <w:r w:rsidRPr="00D03D2B">
        <w:rPr>
          <w:rFonts w:ascii="Bookman Old Style" w:hAnsi="Bookman Old Style"/>
          <w:b/>
          <w:sz w:val="20"/>
          <w:szCs w:val="20"/>
        </w:rPr>
        <w:t>7. DOCUMENTELE  CONTRACTULUI.</w:t>
      </w:r>
    </w:p>
    <w:p w14:paraId="52CAEF5C" w14:textId="77777777" w:rsidR="002C302B" w:rsidRPr="00D03D2B" w:rsidRDefault="002C302B" w:rsidP="00296AAB">
      <w:pPr>
        <w:jc w:val="both"/>
        <w:rPr>
          <w:rFonts w:ascii="Bookman Old Style" w:hAnsi="Bookman Old Style"/>
          <w:b/>
          <w:sz w:val="20"/>
          <w:szCs w:val="20"/>
        </w:rPr>
      </w:pPr>
      <w:r w:rsidRPr="00D03D2B">
        <w:rPr>
          <w:rFonts w:ascii="Bookman Old Style" w:hAnsi="Bookman Old Style"/>
          <w:sz w:val="20"/>
          <w:szCs w:val="20"/>
        </w:rPr>
        <w:t>7.1</w:t>
      </w:r>
      <w:r w:rsidRPr="00D03D2B">
        <w:rPr>
          <w:rFonts w:ascii="Bookman Old Style" w:hAnsi="Bookman Old Style"/>
          <w:b/>
          <w:sz w:val="20"/>
          <w:szCs w:val="20"/>
        </w:rPr>
        <w:t>.</w:t>
      </w:r>
      <w:r w:rsidRPr="00D03D2B">
        <w:rPr>
          <w:rFonts w:ascii="Bookman Old Style" w:hAnsi="Bookman Old Style"/>
          <w:sz w:val="20"/>
          <w:szCs w:val="20"/>
        </w:rPr>
        <w:t xml:space="preserve"> Documentele contractului sunt:</w:t>
      </w:r>
    </w:p>
    <w:p w14:paraId="4E4D85EC" w14:textId="2C4190B3" w:rsidR="006A4538" w:rsidRPr="00D03D2B" w:rsidRDefault="00682381" w:rsidP="00296AAB">
      <w:pPr>
        <w:jc w:val="both"/>
        <w:rPr>
          <w:rFonts w:ascii="Bookman Old Style" w:hAnsi="Bookman Old Style"/>
          <w:color w:val="FF0000"/>
          <w:sz w:val="20"/>
          <w:szCs w:val="20"/>
        </w:rPr>
      </w:pPr>
      <w:r w:rsidRPr="00D03D2B">
        <w:rPr>
          <w:rFonts w:ascii="Bookman Old Style" w:hAnsi="Bookman Old Style"/>
          <w:sz w:val="20"/>
          <w:szCs w:val="20"/>
        </w:rPr>
        <w:t xml:space="preserve">a) </w:t>
      </w:r>
      <w:r w:rsidR="00E839BA" w:rsidRPr="005C7D38">
        <w:rPr>
          <w:rFonts w:ascii="Bookman Old Style" w:hAnsi="Bookman Old Style"/>
          <w:sz w:val="20"/>
          <w:szCs w:val="20"/>
        </w:rPr>
        <w:t>Caiet</w:t>
      </w:r>
      <w:r w:rsidR="000F7009">
        <w:rPr>
          <w:rFonts w:ascii="Bookman Old Style" w:hAnsi="Bookman Old Style"/>
          <w:sz w:val="20"/>
          <w:szCs w:val="20"/>
        </w:rPr>
        <w:t xml:space="preserve">ul </w:t>
      </w:r>
      <w:r w:rsidR="00E839BA" w:rsidRPr="005C7D38">
        <w:rPr>
          <w:rFonts w:ascii="Bookman Old Style" w:hAnsi="Bookman Old Style"/>
          <w:sz w:val="20"/>
          <w:szCs w:val="20"/>
        </w:rPr>
        <w:t xml:space="preserve">de sarcini nr. </w:t>
      </w:r>
      <w:r w:rsidR="009B3A18">
        <w:rPr>
          <w:rFonts w:ascii="Bookman Old Style" w:hAnsi="Bookman Old Style"/>
          <w:b/>
          <w:i/>
          <w:sz w:val="20"/>
          <w:szCs w:val="20"/>
        </w:rPr>
        <w:t>5606/02.04.2026</w:t>
      </w:r>
      <w:r w:rsidR="009B3A18" w:rsidRPr="007751C6">
        <w:rPr>
          <w:rFonts w:ascii="Arial" w:hAnsi="Arial" w:cs="Arial"/>
          <w:b/>
          <w:bCs/>
          <w:sz w:val="20"/>
          <w:szCs w:val="20"/>
        </w:rPr>
        <w:t>.</w:t>
      </w:r>
    </w:p>
    <w:p w14:paraId="0F177EFC" w14:textId="77777777" w:rsidR="002C302B" w:rsidRPr="00D03D2B" w:rsidRDefault="002C302B" w:rsidP="00296AAB">
      <w:pPr>
        <w:jc w:val="both"/>
        <w:rPr>
          <w:rFonts w:ascii="Bookman Old Style" w:hAnsi="Bookman Old Style"/>
          <w:sz w:val="20"/>
          <w:szCs w:val="20"/>
        </w:rPr>
      </w:pPr>
      <w:r w:rsidRPr="00D03D2B">
        <w:rPr>
          <w:rFonts w:ascii="Bookman Old Style" w:hAnsi="Bookman Old Style"/>
          <w:sz w:val="20"/>
          <w:szCs w:val="20"/>
        </w:rPr>
        <w:t xml:space="preserve">b) propunerea tehnică şi propunerea financiară </w:t>
      </w:r>
      <w:r w:rsidR="00905E4F" w:rsidRPr="00D03D2B">
        <w:rPr>
          <w:rFonts w:ascii="Bookman Old Style" w:hAnsi="Bookman Old Style"/>
          <w:sz w:val="20"/>
          <w:szCs w:val="20"/>
          <w:lang w:val="pt-BR"/>
        </w:rPr>
        <w:t>aferentă ofertei prezentate de furnizor</w:t>
      </w:r>
      <w:r w:rsidRPr="00D03D2B">
        <w:rPr>
          <w:rFonts w:ascii="Bookman Old Style" w:hAnsi="Bookman Old Style"/>
          <w:sz w:val="20"/>
          <w:szCs w:val="20"/>
          <w:lang w:val="pt-BR"/>
        </w:rPr>
        <w:t xml:space="preserve"> la procedura de achiziţie organizată de achizitor  </w:t>
      </w:r>
    </w:p>
    <w:p w14:paraId="136F51A2" w14:textId="77777777" w:rsidR="002C302B" w:rsidRPr="00D03D2B" w:rsidRDefault="002C302B" w:rsidP="00296AAB">
      <w:pPr>
        <w:jc w:val="both"/>
        <w:rPr>
          <w:rFonts w:ascii="Bookman Old Style" w:hAnsi="Bookman Old Style"/>
          <w:sz w:val="20"/>
          <w:szCs w:val="20"/>
        </w:rPr>
      </w:pPr>
      <w:r w:rsidRPr="00D03D2B">
        <w:rPr>
          <w:rFonts w:ascii="Bookman Old Style" w:hAnsi="Bookman Old Style"/>
          <w:sz w:val="20"/>
          <w:szCs w:val="20"/>
        </w:rPr>
        <w:t>c) acte adiţionale dacă există</w:t>
      </w:r>
    </w:p>
    <w:p w14:paraId="309B5D4A" w14:textId="77777777" w:rsidR="002C302B" w:rsidRPr="00D03D2B" w:rsidRDefault="002C302B" w:rsidP="00296AAB">
      <w:pPr>
        <w:jc w:val="both"/>
        <w:rPr>
          <w:rFonts w:ascii="Bookman Old Style" w:hAnsi="Bookman Old Style"/>
          <w:sz w:val="20"/>
          <w:szCs w:val="20"/>
        </w:rPr>
      </w:pPr>
      <w:r w:rsidRPr="00D03D2B">
        <w:rPr>
          <w:rFonts w:ascii="Bookman Old Style" w:hAnsi="Bookman Old Style"/>
          <w:sz w:val="20"/>
          <w:szCs w:val="20"/>
        </w:rPr>
        <w:t>d) alte anexe la contract.</w:t>
      </w:r>
    </w:p>
    <w:p w14:paraId="5356A484" w14:textId="77777777" w:rsidR="00CC09C7" w:rsidRPr="00D03D2B" w:rsidRDefault="002C302B" w:rsidP="00296AAB">
      <w:pPr>
        <w:jc w:val="both"/>
        <w:rPr>
          <w:rFonts w:ascii="Bookman Old Style" w:hAnsi="Bookman Old Style"/>
          <w:sz w:val="20"/>
          <w:szCs w:val="20"/>
          <w:lang w:val="fr-FR"/>
        </w:rPr>
      </w:pPr>
      <w:r w:rsidRPr="00D03D2B">
        <w:rPr>
          <w:rFonts w:ascii="Bookman Old Style" w:hAnsi="Bookman Old Style"/>
          <w:sz w:val="20"/>
          <w:szCs w:val="20"/>
          <w:lang w:val="fr-FR"/>
        </w:rPr>
        <w:t xml:space="preserve">e)  </w:t>
      </w:r>
      <w:proofErr w:type="spellStart"/>
      <w:r w:rsidRPr="00D03D2B">
        <w:rPr>
          <w:rFonts w:ascii="Bookman Old Style" w:hAnsi="Bookman Old Style"/>
          <w:sz w:val="20"/>
          <w:szCs w:val="20"/>
          <w:lang w:val="fr-FR"/>
        </w:rPr>
        <w:t>garanţia</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bancară</w:t>
      </w:r>
      <w:proofErr w:type="spellEnd"/>
      <w:r w:rsidRPr="00D03D2B">
        <w:rPr>
          <w:rFonts w:ascii="Bookman Old Style" w:hAnsi="Bookman Old Style"/>
          <w:sz w:val="20"/>
          <w:szCs w:val="20"/>
          <w:lang w:val="fr-FR"/>
        </w:rPr>
        <w:t xml:space="preserve"> de </w:t>
      </w:r>
      <w:proofErr w:type="spellStart"/>
      <w:r w:rsidRPr="00D03D2B">
        <w:rPr>
          <w:rFonts w:ascii="Bookman Old Style" w:hAnsi="Bookman Old Style"/>
          <w:sz w:val="20"/>
          <w:szCs w:val="20"/>
          <w:lang w:val="fr-FR"/>
        </w:rPr>
        <w:t>bună</w:t>
      </w:r>
      <w:proofErr w:type="spellEnd"/>
      <w:r w:rsidRPr="00D03D2B">
        <w:rPr>
          <w:rFonts w:ascii="Bookman Old Style" w:hAnsi="Bookman Old Style"/>
          <w:sz w:val="20"/>
          <w:szCs w:val="20"/>
          <w:lang w:val="fr-FR"/>
        </w:rPr>
        <w:t xml:space="preserve"> </w:t>
      </w:r>
      <w:proofErr w:type="spellStart"/>
      <w:proofErr w:type="gramStart"/>
      <w:r w:rsidRPr="00D03D2B">
        <w:rPr>
          <w:rFonts w:ascii="Bookman Old Style" w:hAnsi="Bookman Old Style"/>
          <w:sz w:val="20"/>
          <w:szCs w:val="20"/>
          <w:lang w:val="fr-FR"/>
        </w:rPr>
        <w:t>execuţie</w:t>
      </w:r>
      <w:r w:rsidR="00682381" w:rsidRPr="00D03D2B">
        <w:rPr>
          <w:rFonts w:ascii="Bookman Old Style" w:hAnsi="Bookman Old Style"/>
          <w:sz w:val="20"/>
          <w:szCs w:val="20"/>
          <w:lang w:val="fr-FR"/>
        </w:rPr>
        <w:t>,dacă</w:t>
      </w:r>
      <w:proofErr w:type="spellEnd"/>
      <w:proofErr w:type="gramEnd"/>
      <w:r w:rsidR="00682381" w:rsidRPr="00D03D2B">
        <w:rPr>
          <w:rFonts w:ascii="Bookman Old Style" w:hAnsi="Bookman Old Style"/>
          <w:sz w:val="20"/>
          <w:szCs w:val="20"/>
          <w:lang w:val="fr-FR"/>
        </w:rPr>
        <w:t xml:space="preserve"> este </w:t>
      </w:r>
      <w:proofErr w:type="spellStart"/>
      <w:r w:rsidR="00682381" w:rsidRPr="00D03D2B">
        <w:rPr>
          <w:rFonts w:ascii="Bookman Old Style" w:hAnsi="Bookman Old Style"/>
          <w:sz w:val="20"/>
          <w:szCs w:val="20"/>
          <w:lang w:val="fr-FR"/>
        </w:rPr>
        <w:t>cazul</w:t>
      </w:r>
      <w:proofErr w:type="spellEnd"/>
      <w:r w:rsidR="00D16F45" w:rsidRPr="00D03D2B">
        <w:rPr>
          <w:rFonts w:ascii="Bookman Old Style" w:hAnsi="Bookman Old Style"/>
          <w:sz w:val="20"/>
          <w:szCs w:val="20"/>
          <w:lang w:val="fr-FR"/>
        </w:rPr>
        <w:t>.</w:t>
      </w:r>
    </w:p>
    <w:p w14:paraId="3DF2447B" w14:textId="77777777" w:rsidR="00CC09C7" w:rsidRPr="00D03D2B" w:rsidRDefault="00682381" w:rsidP="00296AAB">
      <w:pPr>
        <w:jc w:val="both"/>
        <w:rPr>
          <w:rFonts w:ascii="Bookman Old Style" w:hAnsi="Bookman Old Style"/>
          <w:sz w:val="20"/>
          <w:szCs w:val="20"/>
          <w:lang w:val="fr-FR"/>
        </w:rPr>
      </w:pPr>
      <w:r w:rsidRPr="00D03D2B">
        <w:rPr>
          <w:rFonts w:ascii="Bookman Old Style" w:hAnsi="Bookman Old Style"/>
          <w:sz w:val="20"/>
          <w:szCs w:val="20"/>
          <w:lang w:val="fr-FR"/>
        </w:rPr>
        <w:t xml:space="preserve">f) </w:t>
      </w:r>
      <w:r w:rsidR="00CC09C7" w:rsidRPr="00D03D2B">
        <w:rPr>
          <w:rFonts w:ascii="Bookman Old Style" w:hAnsi="Bookman Old Style"/>
          <w:i/>
          <w:iCs/>
          <w:sz w:val="20"/>
          <w:szCs w:val="20"/>
        </w:rPr>
        <w:t xml:space="preserve"> </w:t>
      </w:r>
      <w:r w:rsidR="00CC09C7" w:rsidRPr="00D03D2B">
        <w:rPr>
          <w:rFonts w:ascii="Bookman Old Style" w:hAnsi="Bookman Old Style"/>
          <w:iCs/>
          <w:sz w:val="20"/>
          <w:szCs w:val="20"/>
        </w:rPr>
        <w:t>angajamentul ferm de susţinere din partea unui terţ, dacă este cazul.</w:t>
      </w:r>
    </w:p>
    <w:p w14:paraId="1239E513" w14:textId="77777777" w:rsidR="00CC09C7" w:rsidRPr="00D03D2B" w:rsidRDefault="00CC09C7" w:rsidP="00296AAB">
      <w:pPr>
        <w:pStyle w:val="DefaultText1"/>
        <w:jc w:val="both"/>
        <w:rPr>
          <w:rFonts w:ascii="Bookman Old Style" w:hAnsi="Bookman Old Style"/>
          <w:sz w:val="20"/>
          <w:szCs w:val="20"/>
        </w:rPr>
      </w:pPr>
      <w:r w:rsidRPr="00D03D2B">
        <w:rPr>
          <w:rFonts w:ascii="Bookman Old Style" w:hAnsi="Bookman Old Style"/>
          <w:sz w:val="20"/>
          <w:szCs w:val="20"/>
        </w:rPr>
        <w:t>(se enumeră, după caz, toate documentele pe care părţile înţeleg să le considere ca fiind parte intergrantă a contractului)</w:t>
      </w:r>
    </w:p>
    <w:p w14:paraId="5215BAD4" w14:textId="77777777" w:rsidR="007932DB" w:rsidRPr="00D03D2B" w:rsidRDefault="007932DB" w:rsidP="00296AAB">
      <w:pPr>
        <w:pStyle w:val="DefaultText1"/>
        <w:jc w:val="both"/>
        <w:rPr>
          <w:rFonts w:ascii="Bookman Old Style" w:hAnsi="Bookman Old Style"/>
          <w:sz w:val="20"/>
          <w:szCs w:val="20"/>
        </w:rPr>
      </w:pPr>
    </w:p>
    <w:p w14:paraId="26AD484F" w14:textId="77777777" w:rsidR="007932DB" w:rsidRPr="00D03D2B" w:rsidRDefault="007932DB" w:rsidP="00296AAB">
      <w:pPr>
        <w:jc w:val="both"/>
        <w:rPr>
          <w:rFonts w:ascii="Bookman Old Style" w:hAnsi="Bookman Old Style"/>
          <w:b/>
          <w:sz w:val="20"/>
          <w:szCs w:val="20"/>
        </w:rPr>
      </w:pPr>
      <w:r w:rsidRPr="00D03D2B">
        <w:rPr>
          <w:rFonts w:ascii="Bookman Old Style" w:hAnsi="Bookman Old Style"/>
          <w:b/>
          <w:sz w:val="20"/>
          <w:szCs w:val="20"/>
        </w:rPr>
        <w:t xml:space="preserve">8. OBLIGAŢIILE  </w:t>
      </w:r>
      <w:r w:rsidR="009E4A97" w:rsidRPr="00D03D2B">
        <w:rPr>
          <w:rFonts w:ascii="Bookman Old Style" w:hAnsi="Bookman Old Style"/>
          <w:b/>
          <w:sz w:val="20"/>
          <w:szCs w:val="20"/>
        </w:rPr>
        <w:t>PRINCIPALE ALE FURNIZORULUI</w:t>
      </w:r>
    </w:p>
    <w:p w14:paraId="60BBCAC0" w14:textId="77777777" w:rsidR="007932DB" w:rsidRPr="00D03D2B" w:rsidRDefault="009E4A97" w:rsidP="00296AAB">
      <w:pPr>
        <w:jc w:val="both"/>
        <w:rPr>
          <w:rFonts w:ascii="Bookman Old Style" w:hAnsi="Bookman Old Style"/>
          <w:b/>
          <w:sz w:val="20"/>
          <w:szCs w:val="20"/>
        </w:rPr>
      </w:pPr>
      <w:r w:rsidRPr="00D03D2B">
        <w:rPr>
          <w:rFonts w:ascii="Bookman Old Style" w:hAnsi="Bookman Old Style"/>
          <w:sz w:val="20"/>
          <w:szCs w:val="20"/>
        </w:rPr>
        <w:t xml:space="preserve">8.1 Furnizorul are obligaţia </w:t>
      </w:r>
      <w:r w:rsidR="007932DB" w:rsidRPr="00D03D2B">
        <w:rPr>
          <w:rFonts w:ascii="Bookman Old Style" w:hAnsi="Bookman Old Style"/>
          <w:sz w:val="20"/>
          <w:szCs w:val="20"/>
        </w:rPr>
        <w:t>să livreze</w:t>
      </w:r>
      <w:r w:rsidR="00D07EC2" w:rsidRPr="00D03D2B">
        <w:rPr>
          <w:rFonts w:ascii="Bookman Old Style" w:hAnsi="Bookman Old Style"/>
          <w:sz w:val="20"/>
          <w:szCs w:val="20"/>
        </w:rPr>
        <w:t>,</w:t>
      </w:r>
      <w:r w:rsidR="00D03D2B">
        <w:rPr>
          <w:rFonts w:ascii="Bookman Old Style" w:hAnsi="Bookman Old Style"/>
          <w:sz w:val="20"/>
          <w:szCs w:val="20"/>
        </w:rPr>
        <w:t xml:space="preserve"> </w:t>
      </w:r>
      <w:r w:rsidR="00D07EC2" w:rsidRPr="00D03D2B">
        <w:rPr>
          <w:rFonts w:ascii="Bookman Old Style" w:hAnsi="Bookman Old Style"/>
          <w:sz w:val="20"/>
          <w:szCs w:val="20"/>
        </w:rPr>
        <w:t>să predea</w:t>
      </w:r>
      <w:r w:rsidR="00D03D2B">
        <w:rPr>
          <w:rFonts w:ascii="Bookman Old Style" w:hAnsi="Bookman Old Style"/>
          <w:sz w:val="20"/>
          <w:szCs w:val="20"/>
        </w:rPr>
        <w:t xml:space="preserve"> </w:t>
      </w:r>
      <w:r w:rsidR="00D07EC2" w:rsidRPr="00D03D2B">
        <w:rPr>
          <w:rFonts w:ascii="Bookman Old Style" w:hAnsi="Bookman Old Style"/>
          <w:sz w:val="20"/>
          <w:szCs w:val="20"/>
        </w:rPr>
        <w:t>/</w:t>
      </w:r>
      <w:r w:rsidR="00D03D2B">
        <w:rPr>
          <w:rFonts w:ascii="Bookman Old Style" w:hAnsi="Bookman Old Style"/>
          <w:sz w:val="20"/>
          <w:szCs w:val="20"/>
        </w:rPr>
        <w:t xml:space="preserve"> </w:t>
      </w:r>
      <w:r w:rsidR="00D07EC2" w:rsidRPr="00D03D2B">
        <w:rPr>
          <w:rFonts w:ascii="Bookman Old Style" w:hAnsi="Bookman Old Style"/>
          <w:sz w:val="20"/>
          <w:szCs w:val="20"/>
        </w:rPr>
        <w:t>să pună la dispoziţia achizitorului,</w:t>
      </w:r>
      <w:r w:rsidR="00D03D2B">
        <w:rPr>
          <w:rFonts w:ascii="Bookman Old Style" w:hAnsi="Bookman Old Style"/>
          <w:sz w:val="20"/>
          <w:szCs w:val="20"/>
        </w:rPr>
        <w:t xml:space="preserve"> </w:t>
      </w:r>
      <w:r w:rsidR="00D07EC2" w:rsidRPr="00D03D2B">
        <w:rPr>
          <w:rFonts w:ascii="Bookman Old Style" w:hAnsi="Bookman Old Style"/>
          <w:sz w:val="20"/>
          <w:szCs w:val="20"/>
        </w:rPr>
        <w:t>(</w:t>
      </w:r>
      <w:r w:rsidRPr="00D03D2B">
        <w:rPr>
          <w:rFonts w:ascii="Bookman Old Style" w:hAnsi="Bookman Old Style"/>
          <w:sz w:val="20"/>
          <w:szCs w:val="20"/>
        </w:rPr>
        <w:t xml:space="preserve">după caz, să instaleze) </w:t>
      </w:r>
      <w:r w:rsidR="007932DB" w:rsidRPr="00D03D2B">
        <w:rPr>
          <w:rFonts w:ascii="Bookman Old Style" w:hAnsi="Bookman Old Style"/>
          <w:sz w:val="20"/>
          <w:szCs w:val="20"/>
        </w:rPr>
        <w:t xml:space="preserve">produsele </w:t>
      </w:r>
      <w:r w:rsidR="00D07EC2" w:rsidRPr="00D03D2B">
        <w:rPr>
          <w:rFonts w:ascii="Bookman Old Style" w:hAnsi="Bookman Old Style"/>
          <w:sz w:val="20"/>
          <w:szCs w:val="20"/>
        </w:rPr>
        <w:t>definite în</w:t>
      </w:r>
      <w:r w:rsidR="007932DB" w:rsidRPr="00D03D2B">
        <w:rPr>
          <w:rFonts w:ascii="Bookman Old Style" w:hAnsi="Bookman Old Style"/>
          <w:sz w:val="20"/>
          <w:szCs w:val="20"/>
        </w:rPr>
        <w:t xml:space="preserve"> prezentului contract;</w:t>
      </w:r>
    </w:p>
    <w:p w14:paraId="1F5E0F9A" w14:textId="77777777" w:rsidR="009E4A97" w:rsidRPr="00D03D2B" w:rsidRDefault="009E4A97" w:rsidP="00296AAB">
      <w:pPr>
        <w:pStyle w:val="DefaultText"/>
        <w:jc w:val="both"/>
        <w:rPr>
          <w:rFonts w:ascii="Bookman Old Style" w:hAnsi="Bookman Old Style"/>
          <w:b/>
          <w:sz w:val="20"/>
        </w:rPr>
      </w:pPr>
      <w:r w:rsidRPr="00D03D2B">
        <w:rPr>
          <w:rFonts w:ascii="Bookman Old Style" w:hAnsi="Bookman Old Style"/>
          <w:sz w:val="20"/>
        </w:rPr>
        <w:t>8.2 Furnizorul are obligaţia să furnizeze produsele la standardele şi</w:t>
      </w:r>
      <w:r w:rsidR="00D03D2B">
        <w:rPr>
          <w:rFonts w:ascii="Bookman Old Style" w:hAnsi="Bookman Old Style"/>
          <w:sz w:val="20"/>
        </w:rPr>
        <w:t xml:space="preserve"> </w:t>
      </w:r>
      <w:r w:rsidRPr="00D03D2B">
        <w:rPr>
          <w:rFonts w:ascii="Bookman Old Style" w:hAnsi="Bookman Old Style"/>
          <w:sz w:val="20"/>
        </w:rPr>
        <w:t>/</w:t>
      </w:r>
      <w:r w:rsidR="00D03D2B">
        <w:rPr>
          <w:rFonts w:ascii="Bookman Old Style" w:hAnsi="Bookman Old Style"/>
          <w:sz w:val="20"/>
        </w:rPr>
        <w:t xml:space="preserve"> </w:t>
      </w:r>
      <w:r w:rsidRPr="00D03D2B">
        <w:rPr>
          <w:rFonts w:ascii="Bookman Old Style" w:hAnsi="Bookman Old Style"/>
          <w:sz w:val="20"/>
        </w:rPr>
        <w:t>sau performanţele prezentate în propunerea tehnică</w:t>
      </w:r>
      <w:r w:rsidRPr="00D03D2B">
        <w:rPr>
          <w:rFonts w:ascii="Bookman Old Style" w:hAnsi="Bookman Old Style"/>
          <w:b/>
          <w:sz w:val="20"/>
        </w:rPr>
        <w:t xml:space="preserve">. </w:t>
      </w:r>
    </w:p>
    <w:p w14:paraId="76895757" w14:textId="77777777" w:rsidR="007932DB" w:rsidRPr="00D03D2B" w:rsidRDefault="009E4A97" w:rsidP="00296AAB">
      <w:pPr>
        <w:jc w:val="both"/>
        <w:rPr>
          <w:rFonts w:ascii="Bookman Old Style" w:hAnsi="Bookman Old Style"/>
          <w:sz w:val="20"/>
          <w:szCs w:val="20"/>
        </w:rPr>
      </w:pPr>
      <w:r w:rsidRPr="00D03D2B">
        <w:rPr>
          <w:rFonts w:ascii="Bookman Old Style" w:hAnsi="Bookman Old Style"/>
          <w:sz w:val="20"/>
          <w:szCs w:val="20"/>
        </w:rPr>
        <w:t xml:space="preserve">8.3 Furnizorul are obligaţia </w:t>
      </w:r>
      <w:r w:rsidR="007932DB" w:rsidRPr="00D03D2B">
        <w:rPr>
          <w:rFonts w:ascii="Bookman Old Style" w:hAnsi="Bookman Old Style"/>
          <w:sz w:val="20"/>
          <w:szCs w:val="20"/>
        </w:rPr>
        <w:t>să păstreze pe toată durata de derulare a contractului preţul în lei ;</w:t>
      </w:r>
    </w:p>
    <w:p w14:paraId="0DE8A0FD" w14:textId="4B75CFB9" w:rsidR="007932DB" w:rsidRPr="00D03D2B" w:rsidRDefault="009E4A97" w:rsidP="00296AAB">
      <w:pPr>
        <w:jc w:val="both"/>
        <w:rPr>
          <w:rFonts w:ascii="Bookman Old Style" w:hAnsi="Bookman Old Style"/>
          <w:b/>
          <w:sz w:val="20"/>
          <w:szCs w:val="20"/>
        </w:rPr>
      </w:pPr>
      <w:r w:rsidRPr="00D03D2B">
        <w:rPr>
          <w:rFonts w:ascii="Bookman Old Style" w:hAnsi="Bookman Old Style"/>
          <w:sz w:val="20"/>
          <w:szCs w:val="20"/>
        </w:rPr>
        <w:t xml:space="preserve">8.4 Furnizorul are obligaţia </w:t>
      </w:r>
      <w:r w:rsidR="007932DB" w:rsidRPr="00D03D2B">
        <w:rPr>
          <w:rFonts w:ascii="Bookman Old Style" w:hAnsi="Bookman Old Style"/>
          <w:sz w:val="20"/>
          <w:szCs w:val="20"/>
        </w:rPr>
        <w:t>să respecte cantităţile solicitate prin, comenzi şi termenul de livrare</w:t>
      </w:r>
      <w:r w:rsidR="00F72D84">
        <w:rPr>
          <w:rFonts w:ascii="Bookman Old Style" w:hAnsi="Bookman Old Style"/>
          <w:sz w:val="20"/>
          <w:szCs w:val="20"/>
        </w:rPr>
        <w:t xml:space="preserve"> de </w:t>
      </w:r>
      <w:r w:rsidR="009F3E6C">
        <w:rPr>
          <w:rFonts w:ascii="Bookman Old Style" w:hAnsi="Bookman Old Style"/>
          <w:sz w:val="20"/>
          <w:szCs w:val="20"/>
        </w:rPr>
        <w:t xml:space="preserve">10 </w:t>
      </w:r>
      <w:r w:rsidR="00F72D84">
        <w:rPr>
          <w:rFonts w:ascii="Bookman Old Style" w:hAnsi="Bookman Old Style"/>
          <w:sz w:val="20"/>
          <w:szCs w:val="20"/>
        </w:rPr>
        <w:t>zile</w:t>
      </w:r>
      <w:r w:rsidR="009F3E6C">
        <w:rPr>
          <w:rFonts w:ascii="Bookman Old Style" w:hAnsi="Bookman Old Style"/>
          <w:sz w:val="20"/>
          <w:szCs w:val="20"/>
        </w:rPr>
        <w:t xml:space="preserve"> lucratoare</w:t>
      </w:r>
      <w:r w:rsidR="001B3FF4">
        <w:rPr>
          <w:rFonts w:ascii="Bookman Old Style" w:hAnsi="Bookman Old Style"/>
          <w:sz w:val="20"/>
          <w:szCs w:val="20"/>
        </w:rPr>
        <w:t xml:space="preserve"> asa cum este prevazut in </w:t>
      </w:r>
      <w:r w:rsidR="001B3FF4" w:rsidRPr="005C7D38">
        <w:rPr>
          <w:rFonts w:ascii="Bookman Old Style" w:hAnsi="Bookman Old Style"/>
          <w:sz w:val="20"/>
        </w:rPr>
        <w:t>Caiet</w:t>
      </w:r>
      <w:r w:rsidR="000F7009">
        <w:rPr>
          <w:rFonts w:ascii="Bookman Old Style" w:hAnsi="Bookman Old Style"/>
          <w:sz w:val="20"/>
        </w:rPr>
        <w:t>ul</w:t>
      </w:r>
      <w:r w:rsidR="001B3FF4" w:rsidRPr="005C7D38">
        <w:rPr>
          <w:rFonts w:ascii="Bookman Old Style" w:hAnsi="Bookman Old Style"/>
          <w:sz w:val="20"/>
        </w:rPr>
        <w:t xml:space="preserve"> de sarcini nr. </w:t>
      </w:r>
      <w:r w:rsidR="009B3A18">
        <w:rPr>
          <w:rFonts w:ascii="Bookman Old Style" w:hAnsi="Bookman Old Style"/>
          <w:b/>
          <w:i/>
          <w:sz w:val="20"/>
          <w:szCs w:val="20"/>
        </w:rPr>
        <w:t>5606/02.04.2026</w:t>
      </w:r>
      <w:r w:rsidR="009B3A18" w:rsidRPr="007751C6">
        <w:rPr>
          <w:rFonts w:ascii="Arial" w:hAnsi="Arial" w:cs="Arial"/>
          <w:b/>
          <w:bCs/>
          <w:sz w:val="20"/>
          <w:szCs w:val="20"/>
        </w:rPr>
        <w:t>.</w:t>
      </w:r>
      <w:r w:rsidR="007932DB" w:rsidRPr="00D03D2B">
        <w:rPr>
          <w:rFonts w:ascii="Bookman Old Style" w:hAnsi="Bookman Old Style"/>
          <w:sz w:val="20"/>
          <w:szCs w:val="20"/>
        </w:rPr>
        <w:t>;</w:t>
      </w:r>
    </w:p>
    <w:p w14:paraId="3074D178" w14:textId="77777777" w:rsidR="007932DB" w:rsidRPr="00D03D2B" w:rsidRDefault="009E4A97" w:rsidP="00296AAB">
      <w:pPr>
        <w:jc w:val="both"/>
        <w:rPr>
          <w:rFonts w:ascii="Bookman Old Style" w:hAnsi="Bookman Old Style"/>
          <w:sz w:val="20"/>
          <w:szCs w:val="20"/>
        </w:rPr>
      </w:pPr>
      <w:r w:rsidRPr="00D03D2B">
        <w:rPr>
          <w:rFonts w:ascii="Bookman Old Style" w:hAnsi="Bookman Old Style"/>
          <w:sz w:val="20"/>
          <w:szCs w:val="20"/>
        </w:rPr>
        <w:t xml:space="preserve">8.5 Furnizorul are obligaţia </w:t>
      </w:r>
      <w:r w:rsidR="007932DB" w:rsidRPr="00D03D2B">
        <w:rPr>
          <w:rFonts w:ascii="Bookman Old Style" w:hAnsi="Bookman Old Style"/>
          <w:sz w:val="20"/>
          <w:szCs w:val="20"/>
        </w:rPr>
        <w:t>să transmită Achizitorului documentele care însoţesc produsele :</w:t>
      </w:r>
    </w:p>
    <w:p w14:paraId="0C94ADFB" w14:textId="77777777" w:rsidR="003E6491" w:rsidRPr="003E7428" w:rsidRDefault="003E6491" w:rsidP="00296AAB">
      <w:pPr>
        <w:tabs>
          <w:tab w:val="left" w:pos="8931"/>
        </w:tabs>
        <w:ind w:right="75"/>
        <w:jc w:val="both"/>
        <w:rPr>
          <w:rFonts w:ascii="Bookman Old Style" w:hAnsi="Bookman Old Style"/>
          <w:sz w:val="20"/>
          <w:szCs w:val="20"/>
        </w:rPr>
      </w:pPr>
      <w:r w:rsidRPr="003E7428">
        <w:rPr>
          <w:rFonts w:ascii="Bookman Old Style" w:hAnsi="Bookman Old Style"/>
          <w:sz w:val="20"/>
          <w:szCs w:val="20"/>
        </w:rPr>
        <w:t>- Certificat de origine - la prima livrare pentru acelaşi tip de produs (documentul care atestă autenticitatea produsului ca piesă de origine) emis în conformitate cu Ordin 2135 pe 2005 - RNTR 4, O.G. nr. 80/2000 actualizată,</w:t>
      </w:r>
      <w:r w:rsidR="00AC478F">
        <w:rPr>
          <w:rFonts w:ascii="Bookman Old Style" w:hAnsi="Bookman Old Style"/>
          <w:sz w:val="20"/>
          <w:szCs w:val="20"/>
        </w:rPr>
        <w:t>modificata cu legea 51/2013, ordin OMT 1022/2013, RNTR-9,</w:t>
      </w:r>
      <w:r w:rsidRPr="003E7428">
        <w:rPr>
          <w:rFonts w:ascii="Bookman Old Style" w:hAnsi="Bookman Old Style"/>
          <w:sz w:val="20"/>
          <w:szCs w:val="20"/>
        </w:rPr>
        <w:t xml:space="preserve"> Regulamentului CE 1400/2002 sau,</w:t>
      </w:r>
    </w:p>
    <w:p w14:paraId="3EE3314D" w14:textId="77777777" w:rsidR="003E6491" w:rsidRPr="003E7428" w:rsidRDefault="003E6491" w:rsidP="00296AAB">
      <w:pPr>
        <w:tabs>
          <w:tab w:val="left" w:pos="8931"/>
        </w:tabs>
        <w:ind w:right="75"/>
        <w:jc w:val="both"/>
        <w:rPr>
          <w:rFonts w:ascii="Bookman Old Style" w:hAnsi="Bookman Old Style"/>
          <w:sz w:val="20"/>
          <w:szCs w:val="20"/>
        </w:rPr>
      </w:pPr>
      <w:r w:rsidRPr="003E7428">
        <w:rPr>
          <w:rFonts w:ascii="Bookman Old Style" w:hAnsi="Bookman Old Style"/>
          <w:sz w:val="20"/>
          <w:szCs w:val="20"/>
        </w:rPr>
        <w:t>- Certificat de omologare emis de RAR sau autorităţi competente din statele UE</w:t>
      </w:r>
    </w:p>
    <w:p w14:paraId="2CE73CE0" w14:textId="77777777" w:rsidR="003E6491" w:rsidRPr="003E7428" w:rsidRDefault="003E6491" w:rsidP="00296AAB">
      <w:pPr>
        <w:jc w:val="both"/>
        <w:rPr>
          <w:rFonts w:ascii="Bookman Old Style" w:hAnsi="Bookman Old Style"/>
          <w:sz w:val="20"/>
          <w:szCs w:val="20"/>
        </w:rPr>
      </w:pPr>
      <w:r w:rsidRPr="003E7428">
        <w:rPr>
          <w:rFonts w:ascii="Bookman Old Style" w:hAnsi="Bookman Old Style"/>
          <w:sz w:val="20"/>
          <w:szCs w:val="20"/>
        </w:rPr>
        <w:t>- aviz de însoţire;</w:t>
      </w:r>
    </w:p>
    <w:p w14:paraId="3E17386A" w14:textId="77777777" w:rsidR="003E6491" w:rsidRPr="003E7428" w:rsidRDefault="003E6491" w:rsidP="00296AAB">
      <w:pPr>
        <w:jc w:val="both"/>
        <w:rPr>
          <w:rFonts w:ascii="Bookman Old Style" w:hAnsi="Bookman Old Style"/>
          <w:sz w:val="20"/>
          <w:szCs w:val="20"/>
        </w:rPr>
      </w:pPr>
      <w:r w:rsidRPr="003E7428">
        <w:rPr>
          <w:rFonts w:ascii="Bookman Old Style" w:hAnsi="Bookman Old Style"/>
          <w:sz w:val="20"/>
          <w:szCs w:val="20"/>
        </w:rPr>
        <w:t>- factură fiscală;</w:t>
      </w:r>
    </w:p>
    <w:p w14:paraId="1BDC0896" w14:textId="77777777" w:rsidR="003E6491" w:rsidRPr="003E7428" w:rsidRDefault="003E6491" w:rsidP="00296AAB">
      <w:pPr>
        <w:jc w:val="both"/>
        <w:rPr>
          <w:rFonts w:ascii="Bookman Old Style" w:hAnsi="Bookman Old Style"/>
          <w:sz w:val="20"/>
          <w:szCs w:val="20"/>
        </w:rPr>
      </w:pPr>
      <w:r w:rsidRPr="003E7428">
        <w:rPr>
          <w:rFonts w:ascii="Bookman Old Style" w:hAnsi="Bookman Old Style"/>
          <w:sz w:val="20"/>
          <w:szCs w:val="20"/>
        </w:rPr>
        <w:t>- certificat de garanţie completat şi ştampilat, un exemplar pentru fiecare piesă de schimb sau lot de produse livrate, după caz;</w:t>
      </w:r>
    </w:p>
    <w:p w14:paraId="6342204E" w14:textId="77777777" w:rsidR="003E6491" w:rsidRPr="003E7428" w:rsidRDefault="003E6491" w:rsidP="00296AAB">
      <w:pPr>
        <w:jc w:val="both"/>
        <w:rPr>
          <w:rFonts w:ascii="Bookman Old Style" w:hAnsi="Bookman Old Style"/>
          <w:sz w:val="20"/>
          <w:szCs w:val="20"/>
        </w:rPr>
      </w:pPr>
      <w:r w:rsidRPr="003E7428">
        <w:rPr>
          <w:rFonts w:ascii="Bookman Old Style" w:hAnsi="Bookman Old Style"/>
          <w:sz w:val="20"/>
          <w:szCs w:val="20"/>
        </w:rPr>
        <w:t>- certificat de calitate completat şi ştampilat;</w:t>
      </w:r>
    </w:p>
    <w:p w14:paraId="7ADE4AEA" w14:textId="77777777" w:rsidR="003E6491" w:rsidRPr="003E7428" w:rsidRDefault="003E6491" w:rsidP="00296AAB">
      <w:pPr>
        <w:jc w:val="both"/>
        <w:rPr>
          <w:rFonts w:ascii="Bookman Old Style" w:hAnsi="Bookman Old Style"/>
          <w:sz w:val="20"/>
          <w:szCs w:val="20"/>
        </w:rPr>
      </w:pPr>
      <w:r w:rsidRPr="003E7428">
        <w:rPr>
          <w:rFonts w:ascii="Bookman Old Style" w:hAnsi="Bookman Old Style"/>
          <w:sz w:val="20"/>
          <w:szCs w:val="20"/>
        </w:rPr>
        <w:t xml:space="preserve">- declaraţie de conformitate </w:t>
      </w:r>
      <w:proofErr w:type="spellStart"/>
      <w:r w:rsidRPr="003E7428">
        <w:rPr>
          <w:rFonts w:ascii="Bookman Old Style" w:hAnsi="Bookman Old Style"/>
          <w:sz w:val="20"/>
          <w:szCs w:val="20"/>
          <w:lang w:val="fr-FR"/>
        </w:rPr>
        <w:t>pe</w:t>
      </w:r>
      <w:proofErr w:type="spellEnd"/>
      <w:r w:rsidRPr="003E7428">
        <w:rPr>
          <w:rFonts w:ascii="Bookman Old Style" w:hAnsi="Bookman Old Style"/>
          <w:sz w:val="20"/>
          <w:szCs w:val="20"/>
          <w:lang w:val="fr-FR"/>
        </w:rPr>
        <w:t xml:space="preserve"> care este </w:t>
      </w:r>
      <w:proofErr w:type="spellStart"/>
      <w:r w:rsidRPr="003E7428">
        <w:rPr>
          <w:rFonts w:ascii="Bookman Old Style" w:hAnsi="Bookman Old Style"/>
          <w:sz w:val="20"/>
          <w:szCs w:val="20"/>
          <w:lang w:val="fr-FR"/>
        </w:rPr>
        <w:t>notata</w:t>
      </w:r>
      <w:proofErr w:type="spellEnd"/>
      <w:r w:rsidRPr="003E7428">
        <w:rPr>
          <w:rFonts w:ascii="Bookman Old Style" w:hAnsi="Bookman Old Style"/>
          <w:sz w:val="20"/>
          <w:szCs w:val="20"/>
          <w:lang w:val="fr-FR"/>
        </w:rPr>
        <w:t xml:space="preserve"> si data </w:t>
      </w:r>
      <w:proofErr w:type="spellStart"/>
      <w:r w:rsidRPr="003E7428">
        <w:rPr>
          <w:rFonts w:ascii="Bookman Old Style" w:hAnsi="Bookman Old Style"/>
          <w:sz w:val="20"/>
          <w:szCs w:val="20"/>
          <w:lang w:val="fr-FR"/>
        </w:rPr>
        <w:t>expirarii</w:t>
      </w:r>
      <w:proofErr w:type="spellEnd"/>
      <w:r w:rsidRPr="003E7428">
        <w:rPr>
          <w:rFonts w:ascii="Bookman Old Style" w:hAnsi="Bookman Old Style"/>
          <w:sz w:val="20"/>
          <w:szCs w:val="20"/>
          <w:lang w:val="fr-FR"/>
        </w:rPr>
        <w:t xml:space="preserve"> </w:t>
      </w:r>
      <w:proofErr w:type="spellStart"/>
      <w:r w:rsidRPr="003E7428">
        <w:rPr>
          <w:rFonts w:ascii="Bookman Old Style" w:hAnsi="Bookman Old Style"/>
          <w:sz w:val="20"/>
          <w:szCs w:val="20"/>
          <w:lang w:val="fr-FR"/>
        </w:rPr>
        <w:t>acestuia</w:t>
      </w:r>
      <w:proofErr w:type="spellEnd"/>
      <w:r w:rsidRPr="003E7428">
        <w:rPr>
          <w:rFonts w:ascii="Bookman Old Style" w:hAnsi="Bookman Old Style"/>
          <w:sz w:val="20"/>
          <w:szCs w:val="20"/>
        </w:rPr>
        <w:t>, la prima livrare pentru acelaşi tip de produs;</w:t>
      </w:r>
    </w:p>
    <w:p w14:paraId="3CECF981" w14:textId="77777777" w:rsidR="003E6491" w:rsidRPr="003E7428" w:rsidRDefault="003E6491" w:rsidP="00296AAB">
      <w:pPr>
        <w:tabs>
          <w:tab w:val="left" w:leader="dot" w:pos="154"/>
        </w:tabs>
        <w:jc w:val="both"/>
        <w:rPr>
          <w:rFonts w:ascii="Bookman Old Style" w:hAnsi="Bookman Old Style"/>
          <w:sz w:val="20"/>
          <w:szCs w:val="20"/>
        </w:rPr>
      </w:pPr>
      <w:r w:rsidRPr="003E7428">
        <w:rPr>
          <w:rFonts w:ascii="Bookman Old Style" w:hAnsi="Bookman Old Style"/>
          <w:sz w:val="20"/>
          <w:szCs w:val="20"/>
        </w:rPr>
        <w:t>- Instrucţiuni de montaj sau întrebuinţare, conform Legii nr. 296 din 23/2004 privind Codul consumului, republicată 2008;</w:t>
      </w:r>
    </w:p>
    <w:p w14:paraId="6A2CA580" w14:textId="77777777" w:rsidR="003E6491" w:rsidRPr="003E7428" w:rsidRDefault="003E6491" w:rsidP="00296AAB">
      <w:pPr>
        <w:jc w:val="both"/>
        <w:rPr>
          <w:rFonts w:ascii="Bookman Old Style" w:hAnsi="Bookman Old Style"/>
          <w:sz w:val="20"/>
          <w:szCs w:val="20"/>
        </w:rPr>
      </w:pPr>
      <w:r w:rsidRPr="003E7428">
        <w:rPr>
          <w:rFonts w:ascii="Bookman Old Style" w:hAnsi="Bookman Old Style"/>
          <w:sz w:val="20"/>
          <w:szCs w:val="20"/>
        </w:rPr>
        <w:t xml:space="preserve"> - Instrucţiuni de securitate în muncă, PSI, protecţia mediului</w:t>
      </w:r>
    </w:p>
    <w:p w14:paraId="4DD5FEF5" w14:textId="77777777" w:rsidR="003641C4" w:rsidRPr="003E7428" w:rsidRDefault="003641C4" w:rsidP="00296AAB">
      <w:pPr>
        <w:jc w:val="both"/>
        <w:rPr>
          <w:rFonts w:ascii="Bookman Old Style" w:hAnsi="Bookman Old Style"/>
          <w:sz w:val="20"/>
          <w:szCs w:val="20"/>
        </w:rPr>
      </w:pPr>
      <w:r w:rsidRPr="003E7428">
        <w:rPr>
          <w:rFonts w:ascii="Bookman Old Style" w:hAnsi="Bookman Old Style"/>
          <w:sz w:val="20"/>
          <w:szCs w:val="20"/>
        </w:rPr>
        <w:t>- fişa tehnică de securitate a produselor;</w:t>
      </w:r>
    </w:p>
    <w:p w14:paraId="25A2E694" w14:textId="77777777" w:rsidR="003641C4" w:rsidRPr="003E7428" w:rsidRDefault="003641C4" w:rsidP="00296AAB">
      <w:pPr>
        <w:jc w:val="both"/>
        <w:rPr>
          <w:rFonts w:ascii="Bookman Old Style" w:hAnsi="Bookman Old Style"/>
          <w:sz w:val="20"/>
          <w:szCs w:val="20"/>
        </w:rPr>
      </w:pPr>
      <w:r w:rsidRPr="003E7428">
        <w:rPr>
          <w:rFonts w:ascii="Bookman Old Style" w:hAnsi="Bookman Old Style"/>
          <w:sz w:val="20"/>
          <w:szCs w:val="20"/>
        </w:rPr>
        <w:t>8.6 Furnizorul are obligaţia:</w:t>
      </w:r>
    </w:p>
    <w:p w14:paraId="757492FB" w14:textId="77777777" w:rsidR="003641C4" w:rsidRPr="005B18C3" w:rsidRDefault="003641C4" w:rsidP="00296AAB">
      <w:pPr>
        <w:numPr>
          <w:ilvl w:val="0"/>
          <w:numId w:val="5"/>
        </w:numPr>
        <w:jc w:val="both"/>
        <w:rPr>
          <w:rFonts w:ascii="Bookman Old Style" w:hAnsi="Bookman Old Style"/>
          <w:sz w:val="20"/>
          <w:szCs w:val="20"/>
        </w:rPr>
      </w:pPr>
      <w:r w:rsidRPr="005B18C3">
        <w:rPr>
          <w:rFonts w:ascii="Bookman Old Style" w:hAnsi="Bookman Old Style"/>
          <w:sz w:val="20"/>
          <w:szCs w:val="20"/>
        </w:rPr>
        <w:t>să ambaleze şi să transporte produsele la sediul Achizitorului în conformitate cu normele în vigoare, conform STAS 11618-88 sau standard echivalent.;</w:t>
      </w:r>
    </w:p>
    <w:p w14:paraId="14379183" w14:textId="375A160B" w:rsidR="000909D4" w:rsidRDefault="009E4A97" w:rsidP="00296AAB">
      <w:pPr>
        <w:jc w:val="both"/>
        <w:rPr>
          <w:rFonts w:ascii="Bookman Old Style" w:hAnsi="Bookman Old Style" w:cs="Arial"/>
          <w:sz w:val="20"/>
          <w:szCs w:val="20"/>
        </w:rPr>
      </w:pPr>
      <w:r w:rsidRPr="005C7D38">
        <w:rPr>
          <w:rFonts w:ascii="Bookman Old Style" w:hAnsi="Bookman Old Style"/>
          <w:sz w:val="20"/>
          <w:szCs w:val="20"/>
        </w:rPr>
        <w:t>8.</w:t>
      </w:r>
      <w:r w:rsidR="003641C4" w:rsidRPr="005C7D38">
        <w:rPr>
          <w:rFonts w:ascii="Bookman Old Style" w:hAnsi="Bookman Old Style"/>
          <w:sz w:val="20"/>
          <w:szCs w:val="20"/>
        </w:rPr>
        <w:t>7</w:t>
      </w:r>
      <w:r w:rsidRPr="005C7D38">
        <w:rPr>
          <w:rFonts w:ascii="Bookman Old Style" w:hAnsi="Bookman Old Style"/>
          <w:sz w:val="20"/>
          <w:szCs w:val="20"/>
        </w:rPr>
        <w:t xml:space="preserve"> Furnizorul are obligaţia </w:t>
      </w:r>
      <w:r w:rsidR="004B2894" w:rsidRPr="005C7D38">
        <w:rPr>
          <w:rFonts w:ascii="Bookman Old Style" w:hAnsi="Bookman Old Style"/>
          <w:sz w:val="20"/>
          <w:szCs w:val="20"/>
        </w:rPr>
        <w:t>să</w:t>
      </w:r>
      <w:r w:rsidR="007932DB" w:rsidRPr="005C7D38">
        <w:rPr>
          <w:rFonts w:ascii="Bookman Old Style" w:hAnsi="Bookman Old Style"/>
          <w:sz w:val="20"/>
          <w:szCs w:val="20"/>
        </w:rPr>
        <w:t xml:space="preserve"> înlocuiască produsele refuzate de Achizitor fără a modifica preţul contractului, în cazul în care acestea nu corespund </w:t>
      </w:r>
      <w:r w:rsidRPr="005C7D38">
        <w:rPr>
          <w:rFonts w:ascii="Bookman Old Style" w:hAnsi="Bookman Old Style"/>
          <w:sz w:val="20"/>
          <w:szCs w:val="20"/>
        </w:rPr>
        <w:t xml:space="preserve">cerinţelor prevăzute în </w:t>
      </w:r>
      <w:r w:rsidR="00E839BA" w:rsidRPr="005C7D38">
        <w:rPr>
          <w:rFonts w:ascii="Bookman Old Style" w:hAnsi="Bookman Old Style"/>
          <w:sz w:val="20"/>
          <w:szCs w:val="20"/>
        </w:rPr>
        <w:t>Caiet</w:t>
      </w:r>
      <w:r w:rsidR="000F7009">
        <w:rPr>
          <w:rFonts w:ascii="Bookman Old Style" w:hAnsi="Bookman Old Style"/>
          <w:sz w:val="20"/>
          <w:szCs w:val="20"/>
        </w:rPr>
        <w:t>ul</w:t>
      </w:r>
      <w:r w:rsidR="00E839BA" w:rsidRPr="005C7D38">
        <w:rPr>
          <w:rFonts w:ascii="Bookman Old Style" w:hAnsi="Bookman Old Style"/>
          <w:sz w:val="20"/>
          <w:szCs w:val="20"/>
        </w:rPr>
        <w:t xml:space="preserve"> de sarcini nr. </w:t>
      </w:r>
      <w:r w:rsidR="009B3A18">
        <w:rPr>
          <w:rFonts w:ascii="Bookman Old Style" w:hAnsi="Bookman Old Style"/>
          <w:b/>
          <w:i/>
          <w:sz w:val="20"/>
          <w:szCs w:val="20"/>
        </w:rPr>
        <w:t>5606/02.04.2026</w:t>
      </w:r>
      <w:r w:rsidR="009B3A18" w:rsidRPr="007751C6">
        <w:rPr>
          <w:rFonts w:ascii="Arial" w:hAnsi="Arial" w:cs="Arial"/>
          <w:b/>
          <w:bCs/>
          <w:sz w:val="20"/>
          <w:szCs w:val="20"/>
        </w:rPr>
        <w:t>.</w:t>
      </w:r>
    </w:p>
    <w:p w14:paraId="32D5F87A" w14:textId="77777777" w:rsidR="007932DB" w:rsidRPr="00D03D2B" w:rsidRDefault="009E4A97" w:rsidP="00296AAB">
      <w:pPr>
        <w:jc w:val="both"/>
        <w:rPr>
          <w:rFonts w:ascii="Bookman Old Style" w:hAnsi="Bookman Old Style"/>
          <w:sz w:val="20"/>
          <w:szCs w:val="20"/>
        </w:rPr>
      </w:pPr>
      <w:r w:rsidRPr="00D03D2B">
        <w:rPr>
          <w:rFonts w:ascii="Bookman Old Style" w:hAnsi="Bookman Old Style"/>
          <w:sz w:val="20"/>
          <w:szCs w:val="20"/>
        </w:rPr>
        <w:t>8.</w:t>
      </w:r>
      <w:r w:rsidR="003641C4">
        <w:rPr>
          <w:rFonts w:ascii="Bookman Old Style" w:hAnsi="Bookman Old Style"/>
          <w:sz w:val="20"/>
          <w:szCs w:val="20"/>
        </w:rPr>
        <w:t>8</w:t>
      </w:r>
      <w:r w:rsidRPr="00D03D2B">
        <w:rPr>
          <w:rFonts w:ascii="Bookman Old Style" w:hAnsi="Bookman Old Style"/>
          <w:sz w:val="20"/>
          <w:szCs w:val="20"/>
        </w:rPr>
        <w:t xml:space="preserve"> Furnizorul are obligaţia </w:t>
      </w:r>
      <w:r w:rsidR="007932DB" w:rsidRPr="00D03D2B">
        <w:rPr>
          <w:rFonts w:ascii="Bookman Old Style" w:hAnsi="Bookman Old Style"/>
          <w:sz w:val="20"/>
          <w:szCs w:val="20"/>
        </w:rPr>
        <w:t>să suporte toate cheltuielile pentru înlocuirea produselor aflate în termenul de garanţie inclusiv cheltuieli de manipulare, diagnosticare, expertizare, montare, ambalare şi transport aferente;</w:t>
      </w:r>
    </w:p>
    <w:p w14:paraId="55AA2866" w14:textId="77777777" w:rsidR="007932DB" w:rsidRPr="00D03D2B" w:rsidRDefault="009E4A97" w:rsidP="00296AAB">
      <w:pPr>
        <w:jc w:val="both"/>
        <w:rPr>
          <w:rFonts w:ascii="Bookman Old Style" w:hAnsi="Bookman Old Style"/>
          <w:sz w:val="20"/>
          <w:szCs w:val="20"/>
        </w:rPr>
      </w:pPr>
      <w:r w:rsidRPr="00D03D2B">
        <w:rPr>
          <w:rFonts w:ascii="Bookman Old Style" w:hAnsi="Bookman Old Style"/>
          <w:sz w:val="20"/>
          <w:szCs w:val="20"/>
        </w:rPr>
        <w:t>8.</w:t>
      </w:r>
      <w:r w:rsidR="003641C4">
        <w:rPr>
          <w:rFonts w:ascii="Bookman Old Style" w:hAnsi="Bookman Old Style"/>
          <w:sz w:val="20"/>
          <w:szCs w:val="20"/>
        </w:rPr>
        <w:t>9</w:t>
      </w:r>
      <w:r w:rsidRPr="00D03D2B">
        <w:rPr>
          <w:rFonts w:ascii="Bookman Old Style" w:hAnsi="Bookman Old Style"/>
          <w:sz w:val="20"/>
          <w:szCs w:val="20"/>
        </w:rPr>
        <w:t xml:space="preserve"> Furnizorul are obligaţia </w:t>
      </w:r>
      <w:r w:rsidR="007932DB" w:rsidRPr="00D03D2B">
        <w:rPr>
          <w:rFonts w:ascii="Bookman Old Style" w:hAnsi="Bookman Old Style"/>
          <w:sz w:val="20"/>
          <w:szCs w:val="20"/>
        </w:rPr>
        <w:t>să suporte contravaloarea pentru repararea pagubelor şi prejudiciilor generate de produsele cu defecte puse în circulaţie, răspunderea civilă pentru pagubele generate de aceste produse;</w:t>
      </w:r>
    </w:p>
    <w:p w14:paraId="7BDCC737" w14:textId="77777777" w:rsidR="007932DB" w:rsidRPr="00D03D2B" w:rsidRDefault="009E4A97" w:rsidP="00296AAB">
      <w:pPr>
        <w:widowControl w:val="0"/>
        <w:shd w:val="clear" w:color="auto" w:fill="FFFFFF"/>
        <w:tabs>
          <w:tab w:val="left" w:pos="235"/>
        </w:tabs>
        <w:autoSpaceDE w:val="0"/>
        <w:autoSpaceDN w:val="0"/>
        <w:adjustRightInd w:val="0"/>
        <w:spacing w:line="276" w:lineRule="auto"/>
        <w:jc w:val="both"/>
        <w:rPr>
          <w:rFonts w:ascii="Bookman Old Style" w:hAnsi="Bookman Old Style"/>
          <w:sz w:val="20"/>
          <w:szCs w:val="20"/>
        </w:rPr>
      </w:pPr>
      <w:r w:rsidRPr="00D03D2B">
        <w:rPr>
          <w:rFonts w:ascii="Bookman Old Style" w:hAnsi="Bookman Old Style"/>
          <w:sz w:val="20"/>
          <w:szCs w:val="20"/>
        </w:rPr>
        <w:t>8.</w:t>
      </w:r>
      <w:r w:rsidR="003641C4">
        <w:rPr>
          <w:rFonts w:ascii="Bookman Old Style" w:hAnsi="Bookman Old Style"/>
          <w:sz w:val="20"/>
          <w:szCs w:val="20"/>
        </w:rPr>
        <w:t>10</w:t>
      </w:r>
      <w:r w:rsidRPr="00D03D2B">
        <w:rPr>
          <w:rFonts w:ascii="Bookman Old Style" w:hAnsi="Bookman Old Style"/>
          <w:sz w:val="20"/>
          <w:szCs w:val="20"/>
        </w:rPr>
        <w:t xml:space="preserve"> Furnizorul are obligaţia </w:t>
      </w:r>
      <w:r w:rsidR="007932DB" w:rsidRPr="00D03D2B">
        <w:rPr>
          <w:rFonts w:ascii="Bookman Old Style" w:hAnsi="Bookman Old Style"/>
          <w:sz w:val="20"/>
          <w:szCs w:val="20"/>
        </w:rPr>
        <w:t>să asigure gratuit, la cererea achizitorului, în situaţii speciale, asistenţa tehnică de montaj a produselor livrate la punctele de lucru ale achizitorului;</w:t>
      </w:r>
    </w:p>
    <w:p w14:paraId="5FD373FA" w14:textId="77777777" w:rsidR="009E4A97" w:rsidRPr="00D03D2B" w:rsidRDefault="009E4A97" w:rsidP="00296AAB">
      <w:pPr>
        <w:pStyle w:val="DefaultText"/>
        <w:spacing w:line="276" w:lineRule="auto"/>
        <w:jc w:val="both"/>
        <w:rPr>
          <w:rFonts w:ascii="Bookman Old Style" w:hAnsi="Bookman Old Style"/>
          <w:b/>
          <w:sz w:val="20"/>
        </w:rPr>
      </w:pPr>
      <w:r w:rsidRPr="00D03D2B">
        <w:rPr>
          <w:rFonts w:ascii="Bookman Old Style" w:hAnsi="Bookman Old Style"/>
          <w:sz w:val="20"/>
        </w:rPr>
        <w:t>8.1</w:t>
      </w:r>
      <w:r w:rsidR="003641C4">
        <w:rPr>
          <w:rFonts w:ascii="Bookman Old Style" w:hAnsi="Bookman Old Style"/>
          <w:sz w:val="20"/>
        </w:rPr>
        <w:t>1</w:t>
      </w:r>
      <w:r w:rsidRPr="00D03D2B">
        <w:rPr>
          <w:rFonts w:ascii="Bookman Old Style" w:hAnsi="Bookman Old Style"/>
          <w:sz w:val="20"/>
        </w:rPr>
        <w:t xml:space="preserve"> Furnizorul are obligaţia să despăgubească achizitorul împotriva oricăror:</w:t>
      </w:r>
    </w:p>
    <w:p w14:paraId="4E152658" w14:textId="77777777" w:rsidR="009E4A97" w:rsidRPr="00661171" w:rsidRDefault="009E4A97" w:rsidP="00296AAB">
      <w:pPr>
        <w:pStyle w:val="DefaultText"/>
        <w:numPr>
          <w:ilvl w:val="7"/>
          <w:numId w:val="2"/>
        </w:numPr>
        <w:overflowPunct/>
        <w:autoSpaceDE/>
        <w:autoSpaceDN/>
        <w:adjustRightInd/>
        <w:jc w:val="both"/>
        <w:textAlignment w:val="auto"/>
        <w:rPr>
          <w:rFonts w:ascii="Bookman Old Style" w:hAnsi="Bookman Old Style"/>
          <w:sz w:val="20"/>
          <w:lang w:val="nl-NL"/>
        </w:rPr>
      </w:pPr>
      <w:r w:rsidRPr="00661171">
        <w:rPr>
          <w:rFonts w:ascii="Bookman Old Style" w:hAnsi="Bookman Old Style"/>
          <w:sz w:val="20"/>
          <w:lang w:val="nl-NL"/>
        </w:rPr>
        <w:lastRenderedPageBreak/>
        <w:t>reclamaţii şi acţiuni în justiţie, ce rezultă din încălcar</w:t>
      </w:r>
      <w:r w:rsidR="00575F1D" w:rsidRPr="00661171">
        <w:rPr>
          <w:rFonts w:ascii="Bookman Old Style" w:hAnsi="Bookman Old Style"/>
          <w:sz w:val="20"/>
          <w:lang w:val="nl-NL"/>
        </w:rPr>
        <w:t>ea unor drepturi de proprietate</w:t>
      </w:r>
      <w:r w:rsidR="00661171">
        <w:rPr>
          <w:rFonts w:ascii="Bookman Old Style" w:hAnsi="Bookman Old Style"/>
          <w:sz w:val="20"/>
          <w:lang w:val="nl-NL"/>
        </w:rPr>
        <w:t xml:space="preserve"> </w:t>
      </w:r>
      <w:r w:rsidRPr="00661171">
        <w:rPr>
          <w:rFonts w:ascii="Bookman Old Style" w:hAnsi="Bookman Old Style"/>
          <w:sz w:val="20"/>
          <w:lang w:val="nl-NL"/>
        </w:rPr>
        <w:t>intelectuală (brevete, nume, mărci înregistrate etc.), legate de echipamentele, materialele, instalaţiile sau utilajele folosite pentru sau în legatură cu produsele achiziţionate, şi</w:t>
      </w:r>
    </w:p>
    <w:p w14:paraId="1C6CE6B9" w14:textId="77777777" w:rsidR="009E4A97" w:rsidRPr="00661171" w:rsidRDefault="009E4A97" w:rsidP="00296AAB">
      <w:pPr>
        <w:pStyle w:val="DefaultText"/>
        <w:numPr>
          <w:ilvl w:val="7"/>
          <w:numId w:val="2"/>
        </w:numPr>
        <w:overflowPunct/>
        <w:autoSpaceDE/>
        <w:autoSpaceDN/>
        <w:adjustRightInd/>
        <w:jc w:val="both"/>
        <w:textAlignment w:val="auto"/>
        <w:rPr>
          <w:rFonts w:ascii="Bookman Old Style" w:hAnsi="Bookman Old Style"/>
          <w:sz w:val="20"/>
          <w:lang w:val="nl-NL"/>
        </w:rPr>
      </w:pPr>
      <w:r w:rsidRPr="00661171">
        <w:rPr>
          <w:rFonts w:ascii="Bookman Old Style" w:hAnsi="Bookman Old Style"/>
          <w:sz w:val="20"/>
          <w:lang w:val="nl-NL"/>
        </w:rPr>
        <w:t xml:space="preserve"> daune-interese, costuri, taxe şi cheltuieli de oric</w:t>
      </w:r>
      <w:r w:rsidR="00575F1D" w:rsidRPr="00661171">
        <w:rPr>
          <w:rFonts w:ascii="Bookman Old Style" w:hAnsi="Bookman Old Style"/>
          <w:sz w:val="20"/>
          <w:lang w:val="nl-NL"/>
        </w:rPr>
        <w:t>e natură, aferente, cu excepţia</w:t>
      </w:r>
      <w:r w:rsidR="00661171">
        <w:rPr>
          <w:rFonts w:ascii="Bookman Old Style" w:hAnsi="Bookman Old Style"/>
          <w:sz w:val="20"/>
          <w:lang w:val="nl-NL"/>
        </w:rPr>
        <w:t xml:space="preserve"> </w:t>
      </w:r>
      <w:r w:rsidRPr="00661171">
        <w:rPr>
          <w:rFonts w:ascii="Bookman Old Style" w:hAnsi="Bookman Old Style"/>
          <w:sz w:val="20"/>
          <w:lang w:val="nl-NL"/>
        </w:rPr>
        <w:t>situaţiei în care o astfel de încălcare rezultă din respectarea caietului de sarcini întocmit de către achizitor.</w:t>
      </w:r>
    </w:p>
    <w:p w14:paraId="18DBF823" w14:textId="77777777" w:rsidR="002D07BB" w:rsidRPr="00D03D2B" w:rsidRDefault="002D07BB" w:rsidP="00296AAB">
      <w:pPr>
        <w:pStyle w:val="DefaultText"/>
        <w:overflowPunct/>
        <w:autoSpaceDE/>
        <w:autoSpaceDN/>
        <w:adjustRightInd/>
        <w:jc w:val="both"/>
        <w:textAlignment w:val="auto"/>
        <w:rPr>
          <w:rFonts w:ascii="Bookman Old Style" w:hAnsi="Bookman Old Style"/>
          <w:sz w:val="20"/>
          <w:lang w:val="nl-NL"/>
        </w:rPr>
      </w:pPr>
      <w:r w:rsidRPr="00D03D2B">
        <w:rPr>
          <w:rFonts w:ascii="Bookman Old Style" w:hAnsi="Bookman Old Style"/>
          <w:sz w:val="20"/>
          <w:lang w:val="nl-NL"/>
        </w:rPr>
        <w:t>8.1</w:t>
      </w:r>
      <w:r w:rsidR="003641C4">
        <w:rPr>
          <w:rFonts w:ascii="Bookman Old Style" w:hAnsi="Bookman Old Style"/>
          <w:sz w:val="20"/>
          <w:lang w:val="nl-NL"/>
        </w:rPr>
        <w:t>2</w:t>
      </w:r>
      <w:r w:rsidRPr="00D03D2B">
        <w:rPr>
          <w:rFonts w:ascii="Bookman Old Style" w:hAnsi="Bookman Old Style"/>
          <w:sz w:val="20"/>
          <w:lang w:val="nl-NL"/>
        </w:rPr>
        <w:t xml:space="preserve"> Furnizorul are dreptul de a</w:t>
      </w:r>
      <w:r w:rsidR="008C4289">
        <w:rPr>
          <w:rFonts w:ascii="Bookman Old Style" w:hAnsi="Bookman Old Style"/>
          <w:sz w:val="20"/>
          <w:lang w:val="nl-NL"/>
        </w:rPr>
        <w:t xml:space="preserve"> </w:t>
      </w:r>
      <w:r w:rsidRPr="00D03D2B">
        <w:rPr>
          <w:rFonts w:ascii="Bookman Old Style" w:hAnsi="Bookman Old Style"/>
          <w:sz w:val="20"/>
          <w:lang w:val="nl-NL"/>
        </w:rPr>
        <w:t>sista livrarea produselor dacă achizitorul nu onorează facturile în termen de 30 de zile de expirarea perioadei convenite pentru plată facturilor.</w:t>
      </w:r>
      <w:r w:rsidR="003E6491">
        <w:rPr>
          <w:rFonts w:ascii="Bookman Old Style" w:hAnsi="Bookman Old Style"/>
          <w:sz w:val="20"/>
          <w:lang w:val="nl-NL"/>
        </w:rPr>
        <w:t xml:space="preserve"> </w:t>
      </w:r>
      <w:r w:rsidR="008A71FC" w:rsidRPr="00D03D2B">
        <w:rPr>
          <w:rFonts w:ascii="Bookman Old Style" w:hAnsi="Bookman Old Style"/>
          <w:sz w:val="20"/>
          <w:lang w:val="nl-NL"/>
        </w:rPr>
        <w:t>Imediat după ce achizitorul îţi onorează obligaţiile furnizorul va relua livrarea produselor în cel mai scurt timp.</w:t>
      </w:r>
    </w:p>
    <w:p w14:paraId="49CB21A5" w14:textId="77777777" w:rsidR="00661171" w:rsidRPr="00D03D2B" w:rsidRDefault="00661171" w:rsidP="00296AAB">
      <w:pPr>
        <w:pStyle w:val="DefaultText"/>
        <w:overflowPunct/>
        <w:autoSpaceDE/>
        <w:autoSpaceDN/>
        <w:adjustRightInd/>
        <w:jc w:val="both"/>
        <w:textAlignment w:val="auto"/>
        <w:rPr>
          <w:rFonts w:ascii="Bookman Old Style" w:hAnsi="Bookman Old Style"/>
          <w:sz w:val="20"/>
          <w:lang w:val="nl-NL"/>
        </w:rPr>
      </w:pPr>
    </w:p>
    <w:p w14:paraId="10D682FF" w14:textId="77777777" w:rsidR="002D07BB" w:rsidRPr="00D03D2B" w:rsidRDefault="002D07BB" w:rsidP="00296AAB">
      <w:pPr>
        <w:pStyle w:val="DefaultText"/>
        <w:overflowPunct/>
        <w:autoSpaceDE/>
        <w:autoSpaceDN/>
        <w:adjustRightInd/>
        <w:jc w:val="both"/>
        <w:textAlignment w:val="auto"/>
        <w:rPr>
          <w:rFonts w:ascii="Bookman Old Style" w:hAnsi="Bookman Old Style"/>
          <w:b/>
          <w:sz w:val="20"/>
          <w:lang w:val="nl-NL"/>
        </w:rPr>
      </w:pPr>
      <w:r w:rsidRPr="00D03D2B">
        <w:rPr>
          <w:rFonts w:ascii="Bookman Old Style" w:hAnsi="Bookman Old Style"/>
          <w:b/>
          <w:sz w:val="20"/>
          <w:lang w:val="nl-NL"/>
        </w:rPr>
        <w:t>9. OBLIGAŢIILE PRINCIPALE ALE ACHIZITORULUI</w:t>
      </w:r>
    </w:p>
    <w:p w14:paraId="106C3221" w14:textId="77777777" w:rsidR="007932DB" w:rsidRPr="00D03D2B" w:rsidRDefault="008A71FC" w:rsidP="00296AAB">
      <w:pPr>
        <w:jc w:val="both"/>
        <w:rPr>
          <w:rFonts w:ascii="Bookman Old Style" w:hAnsi="Bookman Old Style"/>
          <w:b/>
          <w:sz w:val="20"/>
          <w:szCs w:val="20"/>
        </w:rPr>
      </w:pPr>
      <w:r w:rsidRPr="00D03D2B">
        <w:rPr>
          <w:rFonts w:ascii="Bookman Old Style" w:hAnsi="Bookman Old Style"/>
          <w:sz w:val="20"/>
          <w:szCs w:val="20"/>
        </w:rPr>
        <w:t>9</w:t>
      </w:r>
      <w:r w:rsidR="002D07BB" w:rsidRPr="00D03D2B">
        <w:rPr>
          <w:rFonts w:ascii="Bookman Old Style" w:hAnsi="Bookman Old Style"/>
          <w:sz w:val="20"/>
          <w:szCs w:val="20"/>
        </w:rPr>
        <w:t>.1 Achizitorul are obligaţia s</w:t>
      </w:r>
      <w:r w:rsidR="009E4A97" w:rsidRPr="00D03D2B">
        <w:rPr>
          <w:rFonts w:ascii="Bookman Old Style" w:hAnsi="Bookman Old Style"/>
          <w:sz w:val="20"/>
          <w:szCs w:val="20"/>
        </w:rPr>
        <w:t>ă</w:t>
      </w:r>
      <w:r w:rsidR="002D07BB" w:rsidRPr="00D03D2B">
        <w:rPr>
          <w:rFonts w:ascii="Bookman Old Style" w:hAnsi="Bookman Old Style"/>
          <w:sz w:val="20"/>
          <w:szCs w:val="20"/>
        </w:rPr>
        <w:t xml:space="preserve"> emită</w:t>
      </w:r>
      <w:r w:rsidR="007932DB" w:rsidRPr="00D03D2B">
        <w:rPr>
          <w:rFonts w:ascii="Bookman Old Style" w:hAnsi="Bookman Old Style"/>
          <w:sz w:val="20"/>
          <w:szCs w:val="20"/>
        </w:rPr>
        <w:t xml:space="preserve"> comenzi;</w:t>
      </w:r>
    </w:p>
    <w:p w14:paraId="21CBC606" w14:textId="77777777" w:rsidR="002D07BB" w:rsidRPr="00D03D2B" w:rsidRDefault="008A71FC" w:rsidP="00296AAB">
      <w:pPr>
        <w:pStyle w:val="DefaultText"/>
        <w:jc w:val="both"/>
        <w:rPr>
          <w:rFonts w:ascii="Bookman Old Style" w:hAnsi="Bookman Old Style"/>
          <w:sz w:val="20"/>
          <w:lang w:val="nl-NL"/>
        </w:rPr>
      </w:pPr>
      <w:r w:rsidRPr="00D03D2B">
        <w:rPr>
          <w:rFonts w:ascii="Bookman Old Style" w:hAnsi="Bookman Old Style"/>
          <w:sz w:val="20"/>
          <w:lang w:val="nl-NL"/>
        </w:rPr>
        <w:t>9</w:t>
      </w:r>
      <w:r w:rsidR="002D07BB" w:rsidRPr="00D03D2B">
        <w:rPr>
          <w:rFonts w:ascii="Bookman Old Style" w:hAnsi="Bookman Old Style"/>
          <w:sz w:val="20"/>
          <w:lang w:val="nl-NL"/>
        </w:rPr>
        <w:t xml:space="preserve">.2 Achizitorul </w:t>
      </w:r>
      <w:r w:rsidR="00D71B47" w:rsidRPr="00D03D2B">
        <w:rPr>
          <w:rFonts w:ascii="Bookman Old Style" w:hAnsi="Bookman Old Style"/>
          <w:sz w:val="20"/>
        </w:rPr>
        <w:t>are obligaţia</w:t>
      </w:r>
      <w:r w:rsidR="00D71B47" w:rsidRPr="00D03D2B">
        <w:rPr>
          <w:rFonts w:ascii="Bookman Old Style" w:hAnsi="Bookman Old Style"/>
          <w:sz w:val="20"/>
          <w:lang w:val="nl-NL"/>
        </w:rPr>
        <w:t xml:space="preserve"> </w:t>
      </w:r>
      <w:r w:rsidR="002D07BB" w:rsidRPr="00D03D2B">
        <w:rPr>
          <w:rFonts w:ascii="Bookman Old Style" w:hAnsi="Bookman Old Style"/>
          <w:sz w:val="20"/>
          <w:lang w:val="nl-NL"/>
        </w:rPr>
        <w:t>să achiziţioneze, respectiv să cumpere şi să plătească preţul convenit în prezentul contract.</w:t>
      </w:r>
    </w:p>
    <w:p w14:paraId="2178AA33" w14:textId="77777777" w:rsidR="00D71B47" w:rsidRPr="00D03D2B" w:rsidRDefault="008A71FC" w:rsidP="00296AAB">
      <w:pPr>
        <w:pStyle w:val="DefaultText"/>
        <w:jc w:val="both"/>
        <w:rPr>
          <w:rFonts w:ascii="Bookman Old Style" w:hAnsi="Bookman Old Style"/>
          <w:sz w:val="20"/>
          <w:lang w:val="nl-NL"/>
        </w:rPr>
      </w:pPr>
      <w:r w:rsidRPr="00D03D2B">
        <w:rPr>
          <w:rFonts w:ascii="Bookman Old Style" w:hAnsi="Bookman Old Style"/>
          <w:sz w:val="20"/>
          <w:lang w:val="nl-NL"/>
        </w:rPr>
        <w:t>9</w:t>
      </w:r>
      <w:r w:rsidR="00D71B47" w:rsidRPr="00D03D2B">
        <w:rPr>
          <w:rFonts w:ascii="Bookman Old Style" w:hAnsi="Bookman Old Style"/>
          <w:sz w:val="20"/>
          <w:lang w:val="nl-NL"/>
        </w:rPr>
        <w:t xml:space="preserve">.3 Achizitorul </w:t>
      </w:r>
      <w:r w:rsidR="00D71B47" w:rsidRPr="00D03D2B">
        <w:rPr>
          <w:rFonts w:ascii="Bookman Old Style" w:hAnsi="Bookman Old Style"/>
          <w:sz w:val="20"/>
        </w:rPr>
        <w:t>are obligaţia</w:t>
      </w:r>
      <w:r w:rsidR="00D71B47" w:rsidRPr="00D03D2B">
        <w:rPr>
          <w:rFonts w:ascii="Bookman Old Style" w:hAnsi="Bookman Old Style"/>
          <w:sz w:val="20"/>
          <w:lang w:val="nl-NL"/>
        </w:rPr>
        <w:t xml:space="preserve"> să recepţioneze produsele în termenul convenit dacă acestea corespund Caietului de sarcini, propunerii tehnice şi dacă sunt însoţite de documentele prevăzute la art.8.5 .</w:t>
      </w:r>
    </w:p>
    <w:p w14:paraId="2D262E16" w14:textId="2BCB8E8D" w:rsidR="007932DB" w:rsidRPr="00D03D2B" w:rsidRDefault="008A71FC" w:rsidP="00296AAB">
      <w:pPr>
        <w:jc w:val="both"/>
        <w:rPr>
          <w:rFonts w:ascii="Bookman Old Style" w:hAnsi="Bookman Old Style"/>
          <w:b/>
          <w:sz w:val="20"/>
          <w:szCs w:val="20"/>
        </w:rPr>
      </w:pPr>
      <w:r w:rsidRPr="00D03D2B">
        <w:rPr>
          <w:rFonts w:ascii="Bookman Old Style" w:hAnsi="Bookman Old Style"/>
          <w:sz w:val="20"/>
          <w:szCs w:val="20"/>
          <w:lang w:val="nl-NL"/>
        </w:rPr>
        <w:t xml:space="preserve">9.4 </w:t>
      </w:r>
      <w:r w:rsidR="00D71B47" w:rsidRPr="00D03D2B">
        <w:rPr>
          <w:rFonts w:ascii="Bookman Old Style" w:hAnsi="Bookman Old Style"/>
          <w:sz w:val="20"/>
          <w:szCs w:val="20"/>
          <w:lang w:val="nl-NL"/>
        </w:rPr>
        <w:t xml:space="preserve">Achizitorul </w:t>
      </w:r>
      <w:r w:rsidR="00D71B47" w:rsidRPr="00D03D2B">
        <w:rPr>
          <w:rFonts w:ascii="Bookman Old Style" w:hAnsi="Bookman Old Style"/>
          <w:sz w:val="20"/>
          <w:szCs w:val="20"/>
        </w:rPr>
        <w:t>are obligaţia</w:t>
      </w:r>
      <w:r w:rsidR="00D71B47" w:rsidRPr="00D03D2B">
        <w:rPr>
          <w:rFonts w:ascii="Bookman Old Style" w:hAnsi="Bookman Old Style"/>
          <w:sz w:val="20"/>
          <w:szCs w:val="20"/>
          <w:lang w:val="nl-NL"/>
        </w:rPr>
        <w:t xml:space="preserve"> </w:t>
      </w:r>
      <w:r w:rsidR="007932DB" w:rsidRPr="00D03D2B">
        <w:rPr>
          <w:rFonts w:ascii="Bookman Old Style" w:hAnsi="Bookman Old Style"/>
          <w:sz w:val="20"/>
          <w:szCs w:val="20"/>
        </w:rPr>
        <w:t>de a efectua plata către Furnizor</w:t>
      </w:r>
      <w:r w:rsidR="00D71B47" w:rsidRPr="00D03D2B">
        <w:rPr>
          <w:rFonts w:ascii="Bookman Old Style" w:hAnsi="Bookman Old Style"/>
          <w:sz w:val="20"/>
          <w:szCs w:val="20"/>
        </w:rPr>
        <w:t>,</w:t>
      </w:r>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în</w:t>
      </w:r>
      <w:proofErr w:type="spellEnd"/>
      <w:r w:rsidR="007932DB" w:rsidRPr="00D03D2B">
        <w:rPr>
          <w:rFonts w:ascii="Bookman Old Style" w:hAnsi="Bookman Old Style" w:cs="Arial"/>
          <w:sz w:val="20"/>
          <w:szCs w:val="20"/>
          <w:lang w:val="fr-FR"/>
        </w:rPr>
        <w:t xml:space="preserve"> </w:t>
      </w:r>
      <w:proofErr w:type="spellStart"/>
      <w:r w:rsidR="00B426F6" w:rsidRPr="00D03D2B">
        <w:rPr>
          <w:rFonts w:ascii="Bookman Old Style" w:hAnsi="Bookman Old Style" w:cs="Arial"/>
          <w:sz w:val="20"/>
          <w:szCs w:val="20"/>
          <w:lang w:val="fr-FR"/>
        </w:rPr>
        <w:t>baza</w:t>
      </w:r>
      <w:proofErr w:type="spellEnd"/>
      <w:r w:rsidR="00B426F6" w:rsidRPr="00D03D2B">
        <w:rPr>
          <w:rFonts w:ascii="Bookman Old Style" w:hAnsi="Bookman Old Style" w:cs="Arial"/>
          <w:sz w:val="20"/>
          <w:szCs w:val="20"/>
          <w:lang w:val="fr-FR"/>
        </w:rPr>
        <w:t xml:space="preserve"> </w:t>
      </w:r>
      <w:proofErr w:type="spellStart"/>
      <w:r w:rsidR="00B426F6" w:rsidRPr="00D03D2B">
        <w:rPr>
          <w:rFonts w:ascii="Bookman Old Style" w:hAnsi="Bookman Old Style" w:cs="Arial"/>
          <w:sz w:val="20"/>
          <w:szCs w:val="20"/>
          <w:lang w:val="fr-FR"/>
        </w:rPr>
        <w:t>facturii</w:t>
      </w:r>
      <w:proofErr w:type="spellEnd"/>
      <w:r w:rsidR="00B426F6" w:rsidRPr="00D03D2B">
        <w:rPr>
          <w:rFonts w:ascii="Bookman Old Style" w:hAnsi="Bookman Old Style" w:cs="Arial"/>
          <w:sz w:val="20"/>
          <w:szCs w:val="20"/>
          <w:lang w:val="fr-FR"/>
        </w:rPr>
        <w:t xml:space="preserve"> </w:t>
      </w:r>
      <w:proofErr w:type="spellStart"/>
      <w:r w:rsidR="00B426F6" w:rsidRPr="00D03D2B">
        <w:rPr>
          <w:rFonts w:ascii="Bookman Old Style" w:hAnsi="Bookman Old Style" w:cs="Arial"/>
          <w:sz w:val="20"/>
          <w:szCs w:val="20"/>
          <w:lang w:val="fr-FR"/>
        </w:rPr>
        <w:t>emise</w:t>
      </w:r>
      <w:proofErr w:type="spellEnd"/>
      <w:r w:rsidR="00B426F6" w:rsidRPr="00D03D2B">
        <w:rPr>
          <w:rFonts w:ascii="Bookman Old Style" w:hAnsi="Bookman Old Style" w:cs="Arial"/>
          <w:sz w:val="20"/>
          <w:szCs w:val="20"/>
          <w:lang w:val="fr-FR"/>
        </w:rPr>
        <w:t xml:space="preserve"> de </w:t>
      </w:r>
      <w:proofErr w:type="spellStart"/>
      <w:r w:rsidR="00B426F6" w:rsidRPr="00D03D2B">
        <w:rPr>
          <w:rFonts w:ascii="Bookman Old Style" w:hAnsi="Bookman Old Style" w:cs="Arial"/>
          <w:sz w:val="20"/>
          <w:szCs w:val="20"/>
          <w:lang w:val="fr-FR"/>
        </w:rPr>
        <w:t>furnizor</w:t>
      </w:r>
      <w:proofErr w:type="spellEnd"/>
      <w:r w:rsidR="00D71B47" w:rsidRPr="00D03D2B">
        <w:rPr>
          <w:rFonts w:ascii="Bookman Old Style" w:hAnsi="Bookman Old Style" w:cs="Arial"/>
          <w:sz w:val="20"/>
          <w:szCs w:val="20"/>
          <w:lang w:val="fr-FR"/>
        </w:rPr>
        <w:t>,</w:t>
      </w:r>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în</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termen</w:t>
      </w:r>
      <w:proofErr w:type="spellEnd"/>
      <w:r w:rsidR="007932DB" w:rsidRPr="00D03D2B">
        <w:rPr>
          <w:rFonts w:ascii="Bookman Old Style" w:hAnsi="Bookman Old Style" w:cs="Arial"/>
          <w:sz w:val="20"/>
          <w:szCs w:val="20"/>
          <w:lang w:val="fr-FR"/>
        </w:rPr>
        <w:t xml:space="preserve"> de </w:t>
      </w:r>
      <w:r w:rsidR="00D16F45" w:rsidRPr="00D03D2B">
        <w:rPr>
          <w:rFonts w:ascii="Bookman Old Style" w:hAnsi="Bookman Old Style" w:cs="Arial"/>
          <w:sz w:val="20"/>
          <w:szCs w:val="20"/>
          <w:lang w:val="fr-FR"/>
        </w:rPr>
        <w:t>60</w:t>
      </w:r>
      <w:r w:rsidR="007932DB" w:rsidRPr="00D03D2B">
        <w:rPr>
          <w:rFonts w:ascii="Bookman Old Style" w:hAnsi="Bookman Old Style" w:cs="Arial"/>
          <w:sz w:val="20"/>
          <w:szCs w:val="20"/>
          <w:lang w:val="fr-FR"/>
        </w:rPr>
        <w:t xml:space="preserve"> de </w:t>
      </w:r>
      <w:proofErr w:type="spellStart"/>
      <w:r w:rsidR="007932DB" w:rsidRPr="00D03D2B">
        <w:rPr>
          <w:rFonts w:ascii="Bookman Old Style" w:hAnsi="Bookman Old Style" w:cs="Arial"/>
          <w:sz w:val="20"/>
          <w:szCs w:val="20"/>
          <w:lang w:val="fr-FR"/>
        </w:rPr>
        <w:t>zile</w:t>
      </w:r>
      <w:proofErr w:type="spellEnd"/>
      <w:r w:rsidR="007932DB" w:rsidRPr="00D03D2B">
        <w:rPr>
          <w:rFonts w:ascii="Bookman Old Style" w:hAnsi="Bookman Old Style" w:cs="Arial"/>
          <w:sz w:val="20"/>
          <w:szCs w:val="20"/>
          <w:lang w:val="fr-FR"/>
        </w:rPr>
        <w:t xml:space="preserve"> de </w:t>
      </w:r>
      <w:r w:rsidR="00D71B47" w:rsidRPr="00D03D2B">
        <w:rPr>
          <w:rFonts w:ascii="Bookman Old Style" w:hAnsi="Bookman Old Style"/>
          <w:sz w:val="20"/>
          <w:szCs w:val="20"/>
        </w:rPr>
        <w:t xml:space="preserve">primirea facturii </w:t>
      </w:r>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Facturile</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emise</w:t>
      </w:r>
      <w:proofErr w:type="spellEnd"/>
      <w:r w:rsidR="007932DB" w:rsidRPr="00D03D2B">
        <w:rPr>
          <w:rFonts w:ascii="Bookman Old Style" w:hAnsi="Bookman Old Style" w:cs="Arial"/>
          <w:sz w:val="20"/>
          <w:szCs w:val="20"/>
          <w:lang w:val="fr-FR"/>
        </w:rPr>
        <w:t xml:space="preserve"> de </w:t>
      </w:r>
      <w:proofErr w:type="spellStart"/>
      <w:r w:rsidR="007932DB" w:rsidRPr="00D03D2B">
        <w:rPr>
          <w:rFonts w:ascii="Bookman Old Style" w:hAnsi="Bookman Old Style" w:cs="Arial"/>
          <w:sz w:val="20"/>
          <w:szCs w:val="20"/>
          <w:lang w:val="fr-FR"/>
        </w:rPr>
        <w:t>către</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furnizor</w:t>
      </w:r>
      <w:proofErr w:type="spellEnd"/>
      <w:r w:rsidR="007932DB" w:rsidRPr="00D03D2B">
        <w:rPr>
          <w:rFonts w:ascii="Bookman Old Style" w:hAnsi="Bookman Old Style" w:cs="Arial"/>
          <w:sz w:val="20"/>
          <w:szCs w:val="20"/>
          <w:lang w:val="fr-FR"/>
        </w:rPr>
        <w:t xml:space="preserve"> se vor </w:t>
      </w:r>
      <w:proofErr w:type="spellStart"/>
      <w:r w:rsidR="007932DB" w:rsidRPr="00D03D2B">
        <w:rPr>
          <w:rFonts w:ascii="Bookman Old Style" w:hAnsi="Bookman Old Style" w:cs="Arial"/>
          <w:sz w:val="20"/>
          <w:szCs w:val="20"/>
          <w:lang w:val="fr-FR"/>
        </w:rPr>
        <w:t>depune</w:t>
      </w:r>
      <w:proofErr w:type="spellEnd"/>
      <w:r w:rsidR="007932DB" w:rsidRPr="00D03D2B">
        <w:rPr>
          <w:rFonts w:ascii="Bookman Old Style" w:hAnsi="Bookman Old Style" w:cs="Arial"/>
          <w:sz w:val="20"/>
          <w:szCs w:val="20"/>
          <w:lang w:val="fr-FR"/>
        </w:rPr>
        <w:t xml:space="preserve"> </w:t>
      </w:r>
      <w:proofErr w:type="gramStart"/>
      <w:r w:rsidR="007932DB" w:rsidRPr="00D03D2B">
        <w:rPr>
          <w:rFonts w:ascii="Bookman Old Style" w:hAnsi="Bookman Old Style" w:cs="Arial"/>
          <w:sz w:val="20"/>
          <w:szCs w:val="20"/>
          <w:lang w:val="fr-FR"/>
        </w:rPr>
        <w:t xml:space="preserve">la  </w:t>
      </w:r>
      <w:proofErr w:type="spellStart"/>
      <w:r w:rsidR="007932DB" w:rsidRPr="00D03D2B">
        <w:rPr>
          <w:rFonts w:ascii="Bookman Old Style" w:hAnsi="Bookman Old Style" w:cs="Arial"/>
          <w:sz w:val="20"/>
          <w:szCs w:val="20"/>
          <w:lang w:val="fr-FR"/>
        </w:rPr>
        <w:t>sediul</w:t>
      </w:r>
      <w:proofErr w:type="spellEnd"/>
      <w:proofErr w:type="gram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achizitorului</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şi</w:t>
      </w:r>
      <w:proofErr w:type="spellEnd"/>
      <w:r w:rsidR="007932DB" w:rsidRPr="00D03D2B">
        <w:rPr>
          <w:rFonts w:ascii="Bookman Old Style" w:hAnsi="Bookman Old Style" w:cs="Arial"/>
          <w:sz w:val="20"/>
          <w:szCs w:val="20"/>
          <w:lang w:val="fr-FR"/>
        </w:rPr>
        <w:t xml:space="preserve"> vor </w:t>
      </w:r>
      <w:proofErr w:type="spellStart"/>
      <w:r w:rsidR="007932DB" w:rsidRPr="00D03D2B">
        <w:rPr>
          <w:rFonts w:ascii="Bookman Old Style" w:hAnsi="Bookman Old Style" w:cs="Arial"/>
          <w:sz w:val="20"/>
          <w:szCs w:val="20"/>
          <w:lang w:val="fr-FR"/>
        </w:rPr>
        <w:t>contine</w:t>
      </w:r>
      <w:proofErr w:type="spellEnd"/>
      <w:r w:rsidR="007932DB" w:rsidRPr="00D03D2B">
        <w:rPr>
          <w:rFonts w:ascii="Bookman Old Style" w:hAnsi="Bookman Old Style" w:cs="Arial"/>
          <w:sz w:val="20"/>
          <w:szCs w:val="20"/>
          <w:lang w:val="fr-FR"/>
        </w:rPr>
        <w:t xml:space="preserve"> explicit </w:t>
      </w:r>
      <w:proofErr w:type="spellStart"/>
      <w:r w:rsidR="007932DB" w:rsidRPr="00D03D2B">
        <w:rPr>
          <w:rFonts w:ascii="Bookman Old Style" w:hAnsi="Bookman Old Style" w:cs="Arial"/>
          <w:sz w:val="20"/>
          <w:szCs w:val="20"/>
          <w:lang w:val="fr-FR"/>
        </w:rPr>
        <w:t>şi</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detaliat</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preturile</w:t>
      </w:r>
      <w:proofErr w:type="spellEnd"/>
      <w:r w:rsidR="007932DB" w:rsidRPr="00D03D2B">
        <w:rPr>
          <w:rFonts w:ascii="Bookman Old Style" w:hAnsi="Bookman Old Style" w:cs="Arial"/>
          <w:sz w:val="20"/>
          <w:szCs w:val="20"/>
          <w:lang w:val="fr-FR"/>
        </w:rPr>
        <w:t xml:space="preserve"> totale </w:t>
      </w:r>
      <w:proofErr w:type="spellStart"/>
      <w:r w:rsidR="007932DB" w:rsidRPr="00D03D2B">
        <w:rPr>
          <w:rFonts w:ascii="Bookman Old Style" w:hAnsi="Bookman Old Style" w:cs="Arial"/>
          <w:sz w:val="20"/>
          <w:szCs w:val="20"/>
          <w:lang w:val="fr-FR"/>
        </w:rPr>
        <w:t>şi</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unitare</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precum</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şi</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cantităţile</w:t>
      </w:r>
      <w:proofErr w:type="spellEnd"/>
      <w:r w:rsidR="007932DB" w:rsidRPr="00D03D2B">
        <w:rPr>
          <w:rFonts w:ascii="Bookman Old Style" w:hAnsi="Bookman Old Style" w:cs="Arial"/>
          <w:sz w:val="20"/>
          <w:szCs w:val="20"/>
          <w:lang w:val="fr-FR"/>
        </w:rPr>
        <w:t xml:space="preserve"> </w:t>
      </w:r>
      <w:proofErr w:type="spellStart"/>
      <w:proofErr w:type="gramStart"/>
      <w:r w:rsidR="007932DB" w:rsidRPr="00D03D2B">
        <w:rPr>
          <w:rFonts w:ascii="Bookman Old Style" w:hAnsi="Bookman Old Style" w:cs="Arial"/>
          <w:sz w:val="20"/>
          <w:szCs w:val="20"/>
          <w:lang w:val="fr-FR"/>
        </w:rPr>
        <w:t>aferente</w:t>
      </w:r>
      <w:proofErr w:type="spellEnd"/>
      <w:r w:rsidR="007932DB" w:rsidRPr="00D03D2B">
        <w:rPr>
          <w:rFonts w:ascii="Bookman Old Style" w:hAnsi="Bookman Old Style" w:cs="Arial"/>
          <w:sz w:val="20"/>
          <w:szCs w:val="20"/>
          <w:lang w:val="fr-FR"/>
        </w:rPr>
        <w:t>;</w:t>
      </w:r>
      <w:proofErr w:type="gramEnd"/>
      <w:r w:rsidR="00D71B47" w:rsidRPr="00D03D2B">
        <w:rPr>
          <w:rFonts w:ascii="Bookman Old Style" w:hAnsi="Bookman Old Style"/>
          <w:sz w:val="20"/>
          <w:szCs w:val="20"/>
          <w:lang w:val="nl-NL"/>
        </w:rPr>
        <w:t xml:space="preserve"> </w:t>
      </w:r>
      <w:r w:rsidRPr="00D03D2B">
        <w:rPr>
          <w:rFonts w:ascii="Bookman Old Style" w:hAnsi="Bookman Old Style"/>
          <w:sz w:val="20"/>
          <w:szCs w:val="20"/>
        </w:rPr>
        <w:t xml:space="preserve">Plata în lei se va </w:t>
      </w:r>
      <w:proofErr w:type="gramStart"/>
      <w:r w:rsidRPr="00D03D2B">
        <w:rPr>
          <w:rFonts w:ascii="Bookman Old Style" w:hAnsi="Bookman Old Style"/>
          <w:sz w:val="20"/>
          <w:szCs w:val="20"/>
        </w:rPr>
        <w:t>putea  face</w:t>
      </w:r>
      <w:proofErr w:type="gramEnd"/>
      <w:r w:rsidRPr="00D03D2B">
        <w:rPr>
          <w:rFonts w:ascii="Bookman Old Style" w:hAnsi="Bookman Old Style"/>
          <w:sz w:val="20"/>
          <w:szCs w:val="20"/>
        </w:rPr>
        <w:t xml:space="preserve"> face prin ordin de plata în contul Furnizorului. </w:t>
      </w:r>
      <w:proofErr w:type="spellStart"/>
      <w:r w:rsidR="007932DB" w:rsidRPr="00D03D2B">
        <w:rPr>
          <w:rFonts w:ascii="Bookman Old Style" w:hAnsi="Bookman Old Style" w:cs="Arial"/>
          <w:sz w:val="20"/>
          <w:szCs w:val="20"/>
          <w:lang w:val="fr-FR"/>
        </w:rPr>
        <w:t>Achizitorul</w:t>
      </w:r>
      <w:proofErr w:type="spellEnd"/>
      <w:r w:rsidR="007932DB" w:rsidRPr="00D03D2B">
        <w:rPr>
          <w:rFonts w:ascii="Bookman Old Style" w:hAnsi="Bookman Old Style" w:cs="Arial"/>
          <w:sz w:val="20"/>
          <w:szCs w:val="20"/>
          <w:lang w:val="fr-FR"/>
        </w:rPr>
        <w:t xml:space="preserve"> nu se </w:t>
      </w:r>
      <w:proofErr w:type="spellStart"/>
      <w:r w:rsidR="007932DB" w:rsidRPr="00D03D2B">
        <w:rPr>
          <w:rFonts w:ascii="Bookman Old Style" w:hAnsi="Bookman Old Style" w:cs="Arial"/>
          <w:sz w:val="20"/>
          <w:szCs w:val="20"/>
          <w:lang w:val="fr-FR"/>
        </w:rPr>
        <w:t>angajează</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sub</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nici</w:t>
      </w:r>
      <w:proofErr w:type="spellEnd"/>
      <w:r w:rsidR="007932DB" w:rsidRPr="00D03D2B">
        <w:rPr>
          <w:rFonts w:ascii="Bookman Old Style" w:hAnsi="Bookman Old Style" w:cs="Arial"/>
          <w:sz w:val="20"/>
          <w:szCs w:val="20"/>
          <w:lang w:val="fr-FR"/>
        </w:rPr>
        <w:t xml:space="preserve"> o forma la </w:t>
      </w:r>
      <w:proofErr w:type="spellStart"/>
      <w:r w:rsidR="007932DB" w:rsidRPr="00D03D2B">
        <w:rPr>
          <w:rFonts w:ascii="Bookman Old Style" w:hAnsi="Bookman Old Style" w:cs="Arial"/>
          <w:sz w:val="20"/>
          <w:szCs w:val="20"/>
          <w:lang w:val="fr-FR"/>
        </w:rPr>
        <w:t>efectuarea</w:t>
      </w:r>
      <w:proofErr w:type="spellEnd"/>
      <w:r w:rsidR="007932DB" w:rsidRPr="00D03D2B">
        <w:rPr>
          <w:rFonts w:ascii="Bookman Old Style" w:hAnsi="Bookman Old Style" w:cs="Arial"/>
          <w:sz w:val="20"/>
          <w:szCs w:val="20"/>
          <w:lang w:val="fr-FR"/>
        </w:rPr>
        <w:t xml:space="preserve"> de </w:t>
      </w:r>
      <w:proofErr w:type="spellStart"/>
      <w:r w:rsidR="007932DB" w:rsidRPr="00D03D2B">
        <w:rPr>
          <w:rFonts w:ascii="Bookman Old Style" w:hAnsi="Bookman Old Style" w:cs="Arial"/>
          <w:sz w:val="20"/>
          <w:szCs w:val="20"/>
          <w:lang w:val="fr-FR"/>
        </w:rPr>
        <w:t>plăţi</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în</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avans</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faţă</w:t>
      </w:r>
      <w:proofErr w:type="spellEnd"/>
      <w:r w:rsidR="007932DB" w:rsidRPr="00D03D2B">
        <w:rPr>
          <w:rFonts w:ascii="Bookman Old Style" w:hAnsi="Bookman Old Style" w:cs="Arial"/>
          <w:sz w:val="20"/>
          <w:szCs w:val="20"/>
          <w:lang w:val="fr-FR"/>
        </w:rPr>
        <w:t xml:space="preserve"> de </w:t>
      </w:r>
      <w:proofErr w:type="spellStart"/>
      <w:r w:rsidR="007932DB" w:rsidRPr="00D03D2B">
        <w:rPr>
          <w:rFonts w:ascii="Bookman Old Style" w:hAnsi="Bookman Old Style" w:cs="Arial"/>
          <w:sz w:val="20"/>
          <w:szCs w:val="20"/>
          <w:lang w:val="fr-FR"/>
        </w:rPr>
        <w:t>livrarea</w:t>
      </w:r>
      <w:proofErr w:type="spellEnd"/>
      <w:r w:rsidR="007932DB" w:rsidRPr="00D03D2B">
        <w:rPr>
          <w:rFonts w:ascii="Bookman Old Style" w:hAnsi="Bookman Old Style" w:cs="Arial"/>
          <w:sz w:val="20"/>
          <w:szCs w:val="20"/>
          <w:lang w:val="fr-FR"/>
        </w:rPr>
        <w:t xml:space="preserve"> </w:t>
      </w:r>
      <w:proofErr w:type="spellStart"/>
      <w:r w:rsidR="007932DB" w:rsidRPr="00D03D2B">
        <w:rPr>
          <w:rFonts w:ascii="Bookman Old Style" w:hAnsi="Bookman Old Style" w:cs="Arial"/>
          <w:sz w:val="20"/>
          <w:szCs w:val="20"/>
          <w:lang w:val="fr-FR"/>
        </w:rPr>
        <w:t>produselor</w:t>
      </w:r>
      <w:proofErr w:type="spellEnd"/>
      <w:r w:rsidR="007932DB" w:rsidRPr="00D03D2B">
        <w:rPr>
          <w:rFonts w:ascii="Bookman Old Style" w:hAnsi="Bookman Old Style" w:cs="Arial"/>
          <w:sz w:val="20"/>
          <w:szCs w:val="20"/>
          <w:lang w:val="fr-FR"/>
        </w:rPr>
        <w:t>.</w:t>
      </w:r>
    </w:p>
    <w:p w14:paraId="2CC2C761" w14:textId="5A9CAA0A" w:rsidR="007932DB" w:rsidRPr="00D03D2B" w:rsidRDefault="008A71FC" w:rsidP="00296AAB">
      <w:pPr>
        <w:jc w:val="both"/>
        <w:rPr>
          <w:rFonts w:ascii="Bookman Old Style" w:hAnsi="Bookman Old Style"/>
          <w:sz w:val="20"/>
          <w:szCs w:val="20"/>
        </w:rPr>
      </w:pPr>
      <w:r w:rsidRPr="00D03D2B">
        <w:rPr>
          <w:rFonts w:ascii="Bookman Old Style" w:hAnsi="Bookman Old Style"/>
          <w:sz w:val="20"/>
          <w:szCs w:val="20"/>
        </w:rPr>
        <w:t>9.</w:t>
      </w:r>
      <w:r w:rsidRPr="005C7D38">
        <w:rPr>
          <w:rFonts w:ascii="Bookman Old Style" w:hAnsi="Bookman Old Style"/>
          <w:sz w:val="20"/>
          <w:szCs w:val="20"/>
        </w:rPr>
        <w:t>5 Achizitorul are dreptul să respingă</w:t>
      </w:r>
      <w:r w:rsidR="007932DB" w:rsidRPr="005C7D38">
        <w:rPr>
          <w:rFonts w:ascii="Bookman Old Style" w:hAnsi="Bookman Old Style"/>
          <w:sz w:val="20"/>
          <w:szCs w:val="20"/>
        </w:rPr>
        <w:t xml:space="preserve"> produsele dacă acestea nu corespund </w:t>
      </w:r>
      <w:r w:rsidRPr="005C7D38">
        <w:rPr>
          <w:rFonts w:ascii="Bookman Old Style" w:hAnsi="Bookman Old Style"/>
          <w:sz w:val="20"/>
          <w:szCs w:val="20"/>
        </w:rPr>
        <w:t xml:space="preserve">cerinţelor prevăzute în </w:t>
      </w:r>
      <w:r w:rsidR="000F7009">
        <w:rPr>
          <w:rFonts w:ascii="Bookman Old Style" w:hAnsi="Bookman Old Style"/>
          <w:sz w:val="20"/>
          <w:szCs w:val="20"/>
        </w:rPr>
        <w:t>caietul de sarcini nr.</w:t>
      </w:r>
      <w:r w:rsidR="00E45855" w:rsidRPr="00E45855">
        <w:rPr>
          <w:rFonts w:ascii="Bookman Old Style" w:hAnsi="Bookman Old Style" w:cs="Arial"/>
          <w:bCs/>
          <w:sz w:val="20"/>
          <w:szCs w:val="20"/>
        </w:rPr>
        <w:t xml:space="preserve"> </w:t>
      </w:r>
      <w:r w:rsidR="009B3A18">
        <w:rPr>
          <w:rFonts w:ascii="Bookman Old Style" w:hAnsi="Bookman Old Style"/>
          <w:b/>
          <w:i/>
          <w:sz w:val="20"/>
          <w:szCs w:val="20"/>
        </w:rPr>
        <w:t>5606/02.04.2026</w:t>
      </w:r>
      <w:r w:rsidR="009B3A18" w:rsidRPr="007751C6">
        <w:rPr>
          <w:rFonts w:ascii="Arial" w:hAnsi="Arial" w:cs="Arial"/>
          <w:b/>
          <w:bCs/>
          <w:sz w:val="20"/>
          <w:szCs w:val="20"/>
        </w:rPr>
        <w:t>.</w:t>
      </w:r>
      <w:r w:rsidR="002120F6">
        <w:rPr>
          <w:rFonts w:ascii="Bookman Old Style" w:hAnsi="Bookman Old Style" w:cs="Arial"/>
          <w:bCs/>
          <w:sz w:val="20"/>
          <w:szCs w:val="20"/>
        </w:rPr>
        <w:t>.</w:t>
      </w:r>
    </w:p>
    <w:p w14:paraId="47678F5B" w14:textId="77777777" w:rsidR="00D07EC2" w:rsidRDefault="001F4C23" w:rsidP="00296AAB">
      <w:pPr>
        <w:jc w:val="both"/>
        <w:rPr>
          <w:rFonts w:ascii="Bookman Old Style" w:hAnsi="Bookman Old Style"/>
          <w:sz w:val="20"/>
          <w:szCs w:val="20"/>
          <w:lang w:val="fr-FR"/>
        </w:rPr>
      </w:pPr>
      <w:r w:rsidRPr="00D03D2B">
        <w:rPr>
          <w:rFonts w:ascii="Bookman Old Style" w:hAnsi="Bookman Old Style"/>
          <w:sz w:val="20"/>
          <w:szCs w:val="20"/>
          <w:lang w:val="fr-FR"/>
        </w:rPr>
        <w:t xml:space="preserve">9.6 </w:t>
      </w:r>
      <w:proofErr w:type="spellStart"/>
      <w:r w:rsidRPr="00D03D2B">
        <w:rPr>
          <w:rFonts w:ascii="Bookman Old Style" w:hAnsi="Bookman Old Style"/>
          <w:sz w:val="20"/>
          <w:szCs w:val="20"/>
          <w:lang w:val="fr-FR"/>
        </w:rPr>
        <w:t>Achizitorul</w:t>
      </w:r>
      <w:proofErr w:type="spellEnd"/>
      <w:r w:rsidRPr="00D03D2B">
        <w:rPr>
          <w:rFonts w:ascii="Bookman Old Style" w:hAnsi="Bookman Old Style"/>
          <w:sz w:val="20"/>
          <w:szCs w:val="20"/>
          <w:lang w:val="fr-FR"/>
        </w:rPr>
        <w:t xml:space="preserve"> are </w:t>
      </w:r>
      <w:proofErr w:type="spellStart"/>
      <w:r w:rsidRPr="00D03D2B">
        <w:rPr>
          <w:rFonts w:ascii="Bookman Old Style" w:hAnsi="Bookman Old Style"/>
          <w:sz w:val="20"/>
          <w:szCs w:val="20"/>
          <w:lang w:val="fr-FR"/>
        </w:rPr>
        <w:t>dreptul</w:t>
      </w:r>
      <w:proofErr w:type="spellEnd"/>
      <w:r w:rsidRPr="00D03D2B">
        <w:rPr>
          <w:rFonts w:ascii="Bookman Old Style" w:hAnsi="Bookman Old Style"/>
          <w:sz w:val="20"/>
          <w:szCs w:val="20"/>
          <w:lang w:val="fr-FR"/>
        </w:rPr>
        <w:t xml:space="preserve"> </w:t>
      </w:r>
      <w:proofErr w:type="gramStart"/>
      <w:r w:rsidRPr="00D03D2B">
        <w:rPr>
          <w:rFonts w:ascii="Bookman Old Style" w:hAnsi="Bookman Old Style"/>
          <w:sz w:val="20"/>
          <w:szCs w:val="20"/>
          <w:lang w:val="fr-FR"/>
        </w:rPr>
        <w:t>de a</w:t>
      </w:r>
      <w:proofErr w:type="gram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renunta</w:t>
      </w:r>
      <w:proofErr w:type="spellEnd"/>
      <w:r w:rsidRPr="00D03D2B">
        <w:rPr>
          <w:rFonts w:ascii="Bookman Old Style" w:hAnsi="Bookman Old Style"/>
          <w:sz w:val="20"/>
          <w:szCs w:val="20"/>
          <w:lang w:val="fr-FR"/>
        </w:rPr>
        <w:t xml:space="preserve"> la </w:t>
      </w:r>
      <w:proofErr w:type="spellStart"/>
      <w:r w:rsidRPr="00D03D2B">
        <w:rPr>
          <w:rFonts w:ascii="Bookman Old Style" w:hAnsi="Bookman Old Style"/>
          <w:sz w:val="20"/>
          <w:szCs w:val="20"/>
          <w:lang w:val="fr-FR"/>
        </w:rPr>
        <w:t>achizitionarea</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cantitatilor</w:t>
      </w:r>
      <w:proofErr w:type="spellEnd"/>
      <w:r w:rsidRPr="00D03D2B">
        <w:rPr>
          <w:rFonts w:ascii="Bookman Old Style" w:hAnsi="Bookman Old Style"/>
          <w:sz w:val="20"/>
          <w:szCs w:val="20"/>
          <w:lang w:val="fr-FR"/>
        </w:rPr>
        <w:t xml:space="preserve"> de </w:t>
      </w:r>
      <w:proofErr w:type="spellStart"/>
      <w:r w:rsidRPr="00D03D2B">
        <w:rPr>
          <w:rFonts w:ascii="Bookman Old Style" w:hAnsi="Bookman Old Style"/>
          <w:sz w:val="20"/>
          <w:szCs w:val="20"/>
          <w:lang w:val="fr-FR"/>
        </w:rPr>
        <w:t>produse</w:t>
      </w:r>
      <w:proofErr w:type="spellEnd"/>
      <w:r w:rsidRPr="00D03D2B">
        <w:rPr>
          <w:rFonts w:ascii="Bookman Old Style" w:hAnsi="Bookman Old Style"/>
          <w:sz w:val="20"/>
          <w:szCs w:val="20"/>
          <w:lang w:val="fr-FR"/>
        </w:rPr>
        <w:t xml:space="preserve"> care nu au </w:t>
      </w:r>
      <w:proofErr w:type="spellStart"/>
      <w:r w:rsidRPr="00D03D2B">
        <w:rPr>
          <w:rFonts w:ascii="Bookman Old Style" w:hAnsi="Bookman Old Style"/>
          <w:sz w:val="20"/>
          <w:szCs w:val="20"/>
          <w:lang w:val="fr-FR"/>
        </w:rPr>
        <w:t>fost</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livrate</w:t>
      </w:r>
      <w:proofErr w:type="spellEnd"/>
      <w:r w:rsidRPr="00D03D2B">
        <w:rPr>
          <w:rFonts w:ascii="Bookman Old Style" w:hAnsi="Bookman Old Style"/>
          <w:sz w:val="20"/>
          <w:szCs w:val="20"/>
          <w:lang w:val="fr-FR"/>
        </w:rPr>
        <w:t xml:space="preserve"> de </w:t>
      </w:r>
      <w:proofErr w:type="spellStart"/>
      <w:r w:rsidRPr="00D03D2B">
        <w:rPr>
          <w:rFonts w:ascii="Bookman Old Style" w:hAnsi="Bookman Old Style"/>
          <w:sz w:val="20"/>
          <w:szCs w:val="20"/>
          <w:lang w:val="fr-FR"/>
        </w:rPr>
        <w:t>catre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furnizor</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din</w:t>
      </w:r>
      <w:proofErr w:type="spellEnd"/>
      <w:r w:rsidRPr="00D03D2B">
        <w:rPr>
          <w:rFonts w:ascii="Bookman Old Style" w:hAnsi="Bookman Old Style"/>
          <w:sz w:val="20"/>
          <w:szCs w:val="20"/>
          <w:lang w:val="fr-FR"/>
        </w:rPr>
        <w:t xml:space="preserve"> culpa </w:t>
      </w:r>
      <w:proofErr w:type="spellStart"/>
      <w:r w:rsidRPr="00D03D2B">
        <w:rPr>
          <w:rFonts w:ascii="Bookman Old Style" w:hAnsi="Bookman Old Style"/>
          <w:sz w:val="20"/>
          <w:szCs w:val="20"/>
          <w:lang w:val="fr-FR"/>
        </w:rPr>
        <w:t>sa</w:t>
      </w:r>
      <w:proofErr w:type="spellEnd"/>
      <w:r w:rsidRPr="00D03D2B">
        <w:rPr>
          <w:rFonts w:ascii="Bookman Old Style" w:hAnsi="Bookman Old Style"/>
          <w:sz w:val="20"/>
          <w:szCs w:val="20"/>
          <w:lang w:val="fr-FR"/>
        </w:rPr>
        <w:t xml:space="preserve">, la </w:t>
      </w:r>
      <w:proofErr w:type="spellStart"/>
      <w:r w:rsidRPr="00D03D2B">
        <w:rPr>
          <w:rFonts w:ascii="Bookman Old Style" w:hAnsi="Bookman Old Style"/>
          <w:sz w:val="20"/>
          <w:szCs w:val="20"/>
          <w:lang w:val="fr-FR"/>
        </w:rPr>
        <w:t>termenele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stabilite</w:t>
      </w:r>
      <w:proofErr w:type="spellEnd"/>
      <w:r w:rsidRPr="00D03D2B">
        <w:rPr>
          <w:rFonts w:ascii="Bookman Old Style" w:hAnsi="Bookman Old Style"/>
          <w:sz w:val="20"/>
          <w:szCs w:val="20"/>
          <w:lang w:val="fr-FR"/>
        </w:rPr>
        <w:t>.</w:t>
      </w:r>
      <w:r w:rsidR="00964819">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Renunţarea</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operează</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pe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baza</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unei</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notificari</w:t>
      </w:r>
      <w:proofErr w:type="spellEnd"/>
      <w:r w:rsidRPr="00D03D2B">
        <w:rPr>
          <w:rFonts w:ascii="Bookman Old Style" w:hAnsi="Bookman Old Style"/>
          <w:sz w:val="20"/>
          <w:szCs w:val="20"/>
          <w:lang w:val="fr-FR"/>
        </w:rPr>
        <w:t xml:space="preserve"> transmise </w:t>
      </w:r>
      <w:proofErr w:type="spellStart"/>
      <w:r w:rsidRPr="00D03D2B">
        <w:rPr>
          <w:rFonts w:ascii="Bookman Old Style" w:hAnsi="Bookman Old Style"/>
          <w:sz w:val="20"/>
          <w:szCs w:val="20"/>
          <w:lang w:val="fr-FR"/>
        </w:rPr>
        <w:t>furnizorului</w:t>
      </w:r>
      <w:proofErr w:type="spellEnd"/>
      <w:r w:rsidRPr="00D03D2B">
        <w:rPr>
          <w:rFonts w:ascii="Bookman Old Style" w:hAnsi="Bookman Old Style"/>
          <w:sz w:val="20"/>
          <w:szCs w:val="20"/>
          <w:lang w:val="fr-FR"/>
        </w:rPr>
        <w:t xml:space="preserve"> de </w:t>
      </w:r>
      <w:proofErr w:type="spellStart"/>
      <w:r w:rsidRPr="00D03D2B">
        <w:rPr>
          <w:rFonts w:ascii="Bookman Old Style" w:hAnsi="Bookman Old Style"/>
          <w:sz w:val="20"/>
          <w:szCs w:val="20"/>
          <w:lang w:val="fr-FR"/>
        </w:rPr>
        <w:t>catre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achizitor</w:t>
      </w:r>
      <w:proofErr w:type="spellEnd"/>
      <w:r w:rsidRPr="00D03D2B">
        <w:rPr>
          <w:rFonts w:ascii="Bookman Old Style" w:hAnsi="Bookman Old Style"/>
          <w:sz w:val="20"/>
          <w:szCs w:val="20"/>
          <w:lang w:val="fr-FR"/>
        </w:rPr>
        <w:t>.</w:t>
      </w:r>
    </w:p>
    <w:p w14:paraId="6AF37BF5" w14:textId="77777777" w:rsidR="00AA70F1" w:rsidRDefault="00AA70F1" w:rsidP="00296AAB">
      <w:pPr>
        <w:pStyle w:val="DefaultText"/>
        <w:jc w:val="both"/>
        <w:rPr>
          <w:rFonts w:ascii="Bookman Old Style" w:hAnsi="Bookman Old Style"/>
          <w:b/>
          <w:sz w:val="20"/>
          <w:lang w:val="nl-NL"/>
        </w:rPr>
      </w:pPr>
    </w:p>
    <w:p w14:paraId="19E76768" w14:textId="77777777" w:rsidR="008A71FC" w:rsidRPr="00D03D2B" w:rsidRDefault="008A71FC" w:rsidP="00296AAB">
      <w:pPr>
        <w:pStyle w:val="DefaultText"/>
        <w:jc w:val="both"/>
        <w:rPr>
          <w:rFonts w:ascii="Bookman Old Style" w:hAnsi="Bookman Old Style"/>
          <w:b/>
          <w:sz w:val="20"/>
          <w:lang w:val="nl-NL"/>
        </w:rPr>
      </w:pPr>
      <w:r w:rsidRPr="00D03D2B">
        <w:rPr>
          <w:rFonts w:ascii="Bookman Old Style" w:hAnsi="Bookman Old Style"/>
          <w:b/>
          <w:sz w:val="20"/>
          <w:lang w:val="nl-NL"/>
        </w:rPr>
        <w:t>10</w:t>
      </w:r>
      <w:r w:rsidR="00D07EC2" w:rsidRPr="00D03D2B">
        <w:rPr>
          <w:rFonts w:ascii="Bookman Old Style" w:hAnsi="Bookman Old Style"/>
          <w:b/>
          <w:sz w:val="20"/>
          <w:lang w:val="nl-NL"/>
        </w:rPr>
        <w:t xml:space="preserve">. </w:t>
      </w:r>
      <w:r w:rsidRPr="00D03D2B">
        <w:rPr>
          <w:rFonts w:ascii="Bookman Old Style" w:hAnsi="Bookman Old Style"/>
          <w:b/>
          <w:sz w:val="20"/>
          <w:lang w:val="nl-NL"/>
        </w:rPr>
        <w:t xml:space="preserve">SANCŢIUNI PENTRU NEÎNDEPLINIREA CULPABILĂ A OBLIGAŢIILOR </w:t>
      </w:r>
    </w:p>
    <w:p w14:paraId="5D76CEEE" w14:textId="77777777" w:rsidR="00EC5251" w:rsidRPr="00D03D2B" w:rsidRDefault="008A71FC" w:rsidP="00296AAB">
      <w:pPr>
        <w:jc w:val="both"/>
        <w:rPr>
          <w:rFonts w:ascii="Bookman Old Style" w:hAnsi="Bookman Old Style"/>
          <w:sz w:val="20"/>
          <w:szCs w:val="20"/>
        </w:rPr>
      </w:pPr>
      <w:r w:rsidRPr="00D03D2B">
        <w:rPr>
          <w:rFonts w:ascii="Bookman Old Style" w:hAnsi="Bookman Old Style"/>
          <w:sz w:val="20"/>
          <w:szCs w:val="20"/>
          <w:lang w:val="nl-NL"/>
        </w:rPr>
        <w:t>10</w:t>
      </w:r>
      <w:r w:rsidR="00EC5251" w:rsidRPr="00D03D2B">
        <w:rPr>
          <w:rFonts w:ascii="Bookman Old Style" w:hAnsi="Bookman Old Style"/>
          <w:sz w:val="20"/>
          <w:szCs w:val="20"/>
          <w:lang w:val="nl-NL"/>
        </w:rPr>
        <w:t>.1</w:t>
      </w:r>
      <w:r w:rsidR="00D07EC2" w:rsidRPr="00D03D2B">
        <w:rPr>
          <w:rFonts w:ascii="Bookman Old Style" w:hAnsi="Bookman Old Style"/>
          <w:sz w:val="20"/>
          <w:szCs w:val="20"/>
          <w:lang w:val="nl-NL"/>
        </w:rPr>
        <w:t xml:space="preserve"> În cazul în care, din vina sa exclusivă, furnizorul nu îşi îndeplineşte obligaţiile asumate, atunci achizitorul are dreptul de a deduce din preţ</w:t>
      </w:r>
      <w:r w:rsidR="00575F1D" w:rsidRPr="00D03D2B">
        <w:rPr>
          <w:rFonts w:ascii="Bookman Old Style" w:hAnsi="Bookman Old Style"/>
          <w:sz w:val="20"/>
          <w:szCs w:val="20"/>
          <w:lang w:val="nl-NL"/>
        </w:rPr>
        <w:t xml:space="preserve">ul contractului, ca penalităţi, </w:t>
      </w:r>
      <w:r w:rsidR="00D07EC2" w:rsidRPr="00D03D2B">
        <w:rPr>
          <w:rFonts w:ascii="Bookman Old Style" w:hAnsi="Bookman Old Style"/>
          <w:sz w:val="20"/>
          <w:szCs w:val="20"/>
          <w:lang w:val="nl-NL"/>
        </w:rPr>
        <w:t>o sumă echivalentă cu o cotă procentuală</w:t>
      </w:r>
      <w:r w:rsidR="00EC5251" w:rsidRPr="00D03D2B">
        <w:rPr>
          <w:rFonts w:ascii="Bookman Old Style" w:hAnsi="Bookman Old Style"/>
          <w:sz w:val="20"/>
          <w:szCs w:val="20"/>
          <w:lang w:val="nl-NL"/>
        </w:rPr>
        <w:t xml:space="preserve"> de</w:t>
      </w:r>
      <w:r w:rsidR="00D07EC2" w:rsidRPr="00D03D2B">
        <w:rPr>
          <w:rFonts w:ascii="Bookman Old Style" w:hAnsi="Bookman Old Style"/>
          <w:sz w:val="20"/>
          <w:szCs w:val="20"/>
          <w:lang w:val="nl-NL"/>
        </w:rPr>
        <w:t xml:space="preserve"> </w:t>
      </w:r>
      <w:r w:rsidR="00AF182A" w:rsidRPr="00D03D2B">
        <w:rPr>
          <w:rFonts w:ascii="Bookman Old Style" w:hAnsi="Bookman Old Style"/>
          <w:sz w:val="20"/>
          <w:szCs w:val="20"/>
        </w:rPr>
        <w:t>0,0</w:t>
      </w:r>
      <w:r w:rsidR="00E839BA" w:rsidRPr="00D03D2B">
        <w:rPr>
          <w:rFonts w:ascii="Bookman Old Style" w:hAnsi="Bookman Old Style"/>
          <w:sz w:val="20"/>
          <w:szCs w:val="20"/>
        </w:rPr>
        <w:t>4</w:t>
      </w:r>
      <w:r w:rsidR="00EC5251" w:rsidRPr="00D03D2B">
        <w:rPr>
          <w:rFonts w:ascii="Bookman Old Style" w:hAnsi="Bookman Old Style"/>
          <w:sz w:val="20"/>
          <w:szCs w:val="20"/>
        </w:rPr>
        <w:t>% pe zi de întârziere din valoarea obligaţiei respective.</w:t>
      </w:r>
    </w:p>
    <w:p w14:paraId="31ED6B9C" w14:textId="77777777" w:rsidR="00D07EC2" w:rsidRPr="00D03D2B" w:rsidRDefault="008A71FC" w:rsidP="00296AAB">
      <w:pPr>
        <w:pStyle w:val="DefaultText"/>
        <w:jc w:val="both"/>
        <w:rPr>
          <w:rFonts w:ascii="Bookman Old Style" w:hAnsi="Bookman Old Style"/>
          <w:sz w:val="20"/>
        </w:rPr>
      </w:pPr>
      <w:r w:rsidRPr="00D03D2B">
        <w:rPr>
          <w:rFonts w:ascii="Bookman Old Style" w:hAnsi="Bookman Old Style"/>
          <w:sz w:val="20"/>
        </w:rPr>
        <w:t xml:space="preserve">10.2 </w:t>
      </w:r>
      <w:r w:rsidR="00D07EC2" w:rsidRPr="00D03D2B">
        <w:rPr>
          <w:rFonts w:ascii="Bookman Old Style" w:hAnsi="Bookman Old Style"/>
          <w:sz w:val="20"/>
        </w:rPr>
        <w:t xml:space="preserve">În cazul în care achizitorul nu îşi onorează obligaţiile în termen, atunci acestuia îi revine obligaţia de a plăti, ca penalităţi, o sumă echivalentă cu o cotă procentuală </w:t>
      </w:r>
      <w:r w:rsidR="00EC5251" w:rsidRPr="00D03D2B">
        <w:rPr>
          <w:rFonts w:ascii="Bookman Old Style" w:hAnsi="Bookman Old Style"/>
          <w:sz w:val="20"/>
        </w:rPr>
        <w:t>0,0</w:t>
      </w:r>
      <w:r w:rsidR="00E839BA" w:rsidRPr="00D03D2B">
        <w:rPr>
          <w:rFonts w:ascii="Bookman Old Style" w:hAnsi="Bookman Old Style"/>
          <w:sz w:val="20"/>
        </w:rPr>
        <w:t>4</w:t>
      </w:r>
      <w:r w:rsidR="00EC5251" w:rsidRPr="00D03D2B">
        <w:rPr>
          <w:rFonts w:ascii="Bookman Old Style" w:hAnsi="Bookman Old Style"/>
          <w:sz w:val="20"/>
        </w:rPr>
        <w:t xml:space="preserve">% </w:t>
      </w:r>
      <w:r w:rsidR="00D07EC2" w:rsidRPr="00D03D2B">
        <w:rPr>
          <w:rFonts w:ascii="Bookman Old Style" w:hAnsi="Bookman Old Style"/>
          <w:sz w:val="20"/>
        </w:rPr>
        <w:t>din plata neefectuată.</w:t>
      </w:r>
    </w:p>
    <w:p w14:paraId="7C460FC4" w14:textId="77777777" w:rsidR="00EC5251" w:rsidRPr="00D03D2B" w:rsidRDefault="00EC5251" w:rsidP="00296AAB">
      <w:pPr>
        <w:pStyle w:val="DefaultText"/>
        <w:jc w:val="both"/>
        <w:rPr>
          <w:rFonts w:ascii="Bookman Old Style" w:hAnsi="Bookman Old Style"/>
          <w:sz w:val="20"/>
        </w:rPr>
      </w:pPr>
      <w:r w:rsidRPr="00D03D2B">
        <w:rPr>
          <w:rFonts w:ascii="Bookman Old Style" w:hAnsi="Bookman Old Style"/>
          <w:sz w:val="20"/>
        </w:rPr>
        <w:t xml:space="preserve">10.3 </w:t>
      </w:r>
      <w:r w:rsidR="0078032F" w:rsidRPr="00D03D2B">
        <w:rPr>
          <w:rFonts w:ascii="Bookman Old Style" w:hAnsi="Bookman Old Style"/>
          <w:sz w:val="20"/>
        </w:rPr>
        <w:t>Penalităţ</w:t>
      </w:r>
      <w:r w:rsidRPr="00D03D2B">
        <w:rPr>
          <w:rFonts w:ascii="Bookman Old Style" w:hAnsi="Bookman Old Style"/>
          <w:sz w:val="20"/>
        </w:rPr>
        <w:t xml:space="preserve">ile de </w:t>
      </w:r>
      <w:r w:rsidR="0078032F" w:rsidRPr="00D03D2B">
        <w:rPr>
          <w:rFonts w:ascii="Bookman Old Style" w:hAnsi="Bookman Old Style"/>
          <w:sz w:val="20"/>
        </w:rPr>
        <w:t>întârziere ş</w:t>
      </w:r>
      <w:r w:rsidRPr="00D03D2B">
        <w:rPr>
          <w:rFonts w:ascii="Bookman Old Style" w:hAnsi="Bookman Old Style"/>
          <w:sz w:val="20"/>
        </w:rPr>
        <w:t>i daunele interese datorate de furnizor pot fi deduse cu proritate din garanţia de bună execuţie după prealabila notificare a acestuia de către achizitor.</w:t>
      </w:r>
    </w:p>
    <w:p w14:paraId="26D7D913" w14:textId="77777777" w:rsidR="0078032F" w:rsidRPr="00D03D2B" w:rsidRDefault="0078032F" w:rsidP="00296AAB">
      <w:pPr>
        <w:jc w:val="both"/>
        <w:rPr>
          <w:rFonts w:ascii="Bookman Old Style" w:hAnsi="Bookman Old Style"/>
          <w:b/>
          <w:sz w:val="20"/>
          <w:szCs w:val="20"/>
        </w:rPr>
      </w:pPr>
      <w:r w:rsidRPr="00D03D2B">
        <w:rPr>
          <w:rFonts w:ascii="Bookman Old Style" w:hAnsi="Bookman Old Style"/>
          <w:sz w:val="20"/>
          <w:szCs w:val="20"/>
        </w:rPr>
        <w:t xml:space="preserve">10.4 Achizitorul are dreptul de a achiziţiona produsele de la un alt furnizor în cazul în care Furnizorul nu livrează produsele conform Caietului de sarcini şi în termen de </w:t>
      </w:r>
      <w:r w:rsidR="00E839BA" w:rsidRPr="00422F5E">
        <w:rPr>
          <w:rFonts w:ascii="Bookman Old Style" w:hAnsi="Bookman Old Style"/>
          <w:sz w:val="20"/>
          <w:szCs w:val="20"/>
        </w:rPr>
        <w:t>7</w:t>
      </w:r>
      <w:r w:rsidRPr="00422F5E">
        <w:rPr>
          <w:rFonts w:ascii="Bookman Old Style" w:hAnsi="Bookman Old Style"/>
          <w:sz w:val="20"/>
          <w:szCs w:val="20"/>
        </w:rPr>
        <w:t xml:space="preserve"> zile</w:t>
      </w:r>
      <w:r w:rsidRPr="00D03D2B">
        <w:rPr>
          <w:rFonts w:ascii="Bookman Old Style" w:hAnsi="Bookman Old Style"/>
          <w:sz w:val="20"/>
          <w:szCs w:val="20"/>
        </w:rPr>
        <w:t xml:space="preserve"> de la expirarea termenelor de livrare prevăzute în comenzi.</w:t>
      </w:r>
      <w:r w:rsidR="00296AAB">
        <w:rPr>
          <w:rFonts w:ascii="Bookman Old Style" w:hAnsi="Bookman Old Style"/>
          <w:sz w:val="20"/>
          <w:szCs w:val="20"/>
        </w:rPr>
        <w:t xml:space="preserve"> </w:t>
      </w:r>
      <w:r w:rsidRPr="00D03D2B">
        <w:rPr>
          <w:rFonts w:ascii="Bookman Old Style" w:hAnsi="Bookman Old Style"/>
          <w:sz w:val="20"/>
          <w:szCs w:val="20"/>
        </w:rPr>
        <w:t>Eventualele diferenţe de preţ se vor recupera de la Furnizor, cu prioritate din garanţia de bună execuţie.</w:t>
      </w:r>
    </w:p>
    <w:p w14:paraId="41AF85F1" w14:textId="77777777" w:rsidR="0078032F" w:rsidRPr="00D03D2B" w:rsidRDefault="008A71FC" w:rsidP="00296AAB">
      <w:pPr>
        <w:jc w:val="both"/>
        <w:rPr>
          <w:rFonts w:ascii="Bookman Old Style" w:hAnsi="Bookman Old Style"/>
          <w:sz w:val="20"/>
          <w:szCs w:val="20"/>
        </w:rPr>
      </w:pPr>
      <w:r w:rsidRPr="00D03D2B">
        <w:rPr>
          <w:rFonts w:ascii="Bookman Old Style" w:hAnsi="Bookman Old Style"/>
          <w:sz w:val="20"/>
          <w:szCs w:val="20"/>
        </w:rPr>
        <w:t>10</w:t>
      </w:r>
      <w:r w:rsidR="00D07EC2" w:rsidRPr="00D03D2B">
        <w:rPr>
          <w:rFonts w:ascii="Bookman Old Style" w:hAnsi="Bookman Old Style"/>
          <w:sz w:val="20"/>
          <w:szCs w:val="20"/>
        </w:rPr>
        <w:t>.</w:t>
      </w:r>
      <w:r w:rsidR="0078032F" w:rsidRPr="00D03D2B">
        <w:rPr>
          <w:rFonts w:ascii="Bookman Old Style" w:hAnsi="Bookman Old Style"/>
          <w:sz w:val="20"/>
          <w:szCs w:val="20"/>
        </w:rPr>
        <w:t>5</w:t>
      </w:r>
      <w:r w:rsidR="00D07EC2" w:rsidRPr="00D03D2B">
        <w:rPr>
          <w:rFonts w:ascii="Bookman Old Style" w:hAnsi="Bookman Old Style"/>
          <w:sz w:val="20"/>
          <w:szCs w:val="20"/>
        </w:rPr>
        <w:t xml:space="preserve"> Nerespectarea obligaţiilor asumate prin prezentul contract de către una dintre părţi, în mod culpabil, dă dreptul părţii lezate de a considera contractul reziliat de drept/de a cere rezilierea contractului şi de a pretinde plata de daune-interese.</w:t>
      </w:r>
      <w:r w:rsidR="0078032F" w:rsidRPr="00D03D2B">
        <w:rPr>
          <w:rFonts w:ascii="Bookman Old Style" w:hAnsi="Bookman Old Style"/>
          <w:sz w:val="20"/>
          <w:szCs w:val="20"/>
        </w:rPr>
        <w:t xml:space="preserve"> Penalitatile de intarziere si daunele interese datorate de furnizor  pot fi deduse cu proritate din garanţia de bună execuţie după prealabila notificare a acestuia de către achizitor.</w:t>
      </w:r>
    </w:p>
    <w:p w14:paraId="05B258CE" w14:textId="77777777" w:rsidR="00D07EC2" w:rsidRPr="00D03D2B" w:rsidRDefault="008A71FC" w:rsidP="00296AAB">
      <w:pPr>
        <w:pStyle w:val="DefaultText"/>
        <w:jc w:val="both"/>
        <w:rPr>
          <w:rFonts w:ascii="Bookman Old Style" w:hAnsi="Bookman Old Style"/>
          <w:sz w:val="20"/>
        </w:rPr>
      </w:pPr>
      <w:r w:rsidRPr="00D03D2B">
        <w:rPr>
          <w:rFonts w:ascii="Bookman Old Style" w:hAnsi="Bookman Old Style"/>
          <w:sz w:val="20"/>
        </w:rPr>
        <w:t>10</w:t>
      </w:r>
      <w:r w:rsidR="0078032F" w:rsidRPr="00D03D2B">
        <w:rPr>
          <w:rFonts w:ascii="Bookman Old Style" w:hAnsi="Bookman Old Style"/>
          <w:sz w:val="20"/>
        </w:rPr>
        <w:t>.6</w:t>
      </w:r>
      <w:r w:rsidR="001F4C23" w:rsidRPr="00D03D2B">
        <w:rPr>
          <w:rFonts w:ascii="Bookman Old Style" w:hAnsi="Bookman Old Style"/>
          <w:sz w:val="20"/>
        </w:rPr>
        <w:t xml:space="preserve"> </w:t>
      </w:r>
      <w:r w:rsidR="00D07EC2" w:rsidRPr="00D03D2B">
        <w:rPr>
          <w:rFonts w:ascii="Bookman Old Style" w:hAnsi="Bookman Old Style"/>
          <w:sz w:val="20"/>
        </w:rPr>
        <w:t xml:space="preserve">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260579AE" w14:textId="77777777" w:rsidR="0078032F" w:rsidRPr="00D03D2B" w:rsidRDefault="007C610A" w:rsidP="00296AAB">
      <w:pPr>
        <w:jc w:val="both"/>
        <w:rPr>
          <w:rFonts w:ascii="Bookman Old Style" w:hAnsi="Bookman Old Style"/>
          <w:sz w:val="20"/>
          <w:szCs w:val="20"/>
        </w:rPr>
      </w:pPr>
      <w:r w:rsidRPr="00D03D2B">
        <w:rPr>
          <w:rFonts w:ascii="Bookman Old Style" w:hAnsi="Bookman Old Style"/>
          <w:sz w:val="20"/>
          <w:szCs w:val="20"/>
        </w:rPr>
        <w:t>10.7</w:t>
      </w:r>
      <w:r w:rsidR="0078032F" w:rsidRPr="00D03D2B">
        <w:rPr>
          <w:rFonts w:ascii="Bookman Old Style" w:hAnsi="Bookman Old Style"/>
          <w:sz w:val="20"/>
          <w:szCs w:val="20"/>
        </w:rPr>
        <w:t>.Nerespectarea obligaţiilor asumate prin prezentul contract de către una dintre părţi şi neremedierea acestuia în termen de 10 zile de la comunicare dă dreptul părţii lezate de a cere rezilierea contractului cu un preaviz de 30 de zile şi de a pretinde plata de daune - interese.</w:t>
      </w:r>
    </w:p>
    <w:p w14:paraId="3B19CD72" w14:textId="77777777" w:rsidR="0078032F" w:rsidRPr="00D03D2B" w:rsidRDefault="007C610A" w:rsidP="00296AAB">
      <w:pPr>
        <w:jc w:val="both"/>
        <w:rPr>
          <w:rFonts w:ascii="Bookman Old Style" w:hAnsi="Bookman Old Style" w:cs="Arial"/>
          <w:sz w:val="20"/>
          <w:szCs w:val="20"/>
        </w:rPr>
      </w:pPr>
      <w:r w:rsidRPr="00D03D2B">
        <w:rPr>
          <w:rFonts w:ascii="Bookman Old Style" w:hAnsi="Bookman Old Style"/>
          <w:sz w:val="20"/>
          <w:szCs w:val="20"/>
        </w:rPr>
        <w:t>10</w:t>
      </w:r>
      <w:r w:rsidR="0078032F" w:rsidRPr="00D03D2B">
        <w:rPr>
          <w:rFonts w:ascii="Bookman Old Style" w:hAnsi="Bookman Old Style"/>
          <w:sz w:val="20"/>
          <w:szCs w:val="20"/>
        </w:rPr>
        <w:t>.</w:t>
      </w:r>
      <w:r w:rsidRPr="00D03D2B">
        <w:rPr>
          <w:rFonts w:ascii="Bookman Old Style" w:hAnsi="Bookman Old Style"/>
          <w:sz w:val="20"/>
          <w:szCs w:val="20"/>
        </w:rPr>
        <w:t>8</w:t>
      </w:r>
      <w:r w:rsidR="0078032F" w:rsidRPr="00D03D2B">
        <w:rPr>
          <w:rFonts w:ascii="Bookman Old Style" w:hAnsi="Bookman Old Style"/>
          <w:sz w:val="20"/>
          <w:szCs w:val="20"/>
        </w:rPr>
        <w:t xml:space="preserve"> </w:t>
      </w:r>
      <w:r w:rsidR="0078032F" w:rsidRPr="00D03D2B">
        <w:rPr>
          <w:rFonts w:ascii="Bookman Old Style" w:hAnsi="Bookman Old Style" w:cs="Arial"/>
          <w:sz w:val="20"/>
          <w:szCs w:val="20"/>
        </w:rPr>
        <w:t>Achizitorul are dreptul de a renunta la contract, printr-o notificare scrisă adresată furnizorului, fără nicio compensaţie, dacă împotriva acestuia din urmă a fost declanşată procedura insolventei, cu condiţia ca aceasta renuntare să nu prejudicieze sau să afecteze dreptul la acţiune sau despăgubire pentru achizitor. În acest caz,  furnizorul are dreptul de a pretinde numai plata corespunzatoare pentru partea din contract îndeplinită pâna la data denunţării unilaterale a contractului.</w:t>
      </w:r>
    </w:p>
    <w:p w14:paraId="67EB61F5" w14:textId="77777777" w:rsidR="0078032F" w:rsidRPr="00D03D2B" w:rsidRDefault="007C610A" w:rsidP="00296AAB">
      <w:pPr>
        <w:jc w:val="both"/>
        <w:rPr>
          <w:rFonts w:ascii="Bookman Old Style" w:hAnsi="Bookman Old Style"/>
          <w:sz w:val="20"/>
          <w:szCs w:val="20"/>
        </w:rPr>
      </w:pPr>
      <w:r w:rsidRPr="00D03D2B">
        <w:rPr>
          <w:rFonts w:ascii="Bookman Old Style" w:hAnsi="Bookman Old Style"/>
          <w:sz w:val="20"/>
          <w:szCs w:val="20"/>
        </w:rPr>
        <w:t>10.9</w:t>
      </w:r>
      <w:r w:rsidR="0078032F" w:rsidRPr="00D03D2B">
        <w:rPr>
          <w:rFonts w:ascii="Bookman Old Style" w:hAnsi="Bookman Old Style"/>
          <w:sz w:val="20"/>
          <w:szCs w:val="20"/>
        </w:rPr>
        <w:t xml:space="preserve">  Părţile îşi rezervă dreptul de a denunţa unilateral contractul de furnizare, după 90 de zile de la apariţia unor circumstanţe care nu au putut fi prevăzute la data încheierii contractului şi care conduc la modificarea clauzelor contractuale în aşa măsură încât îndeplinirea contractului respectiv ar fi contrară interesului părţilor,în baza unei notificări. Termenul se calculează de la data primirii notificării.</w:t>
      </w:r>
    </w:p>
    <w:p w14:paraId="4C19E226" w14:textId="77777777" w:rsidR="00D03D2B" w:rsidRDefault="00E135F9" w:rsidP="00296AAB">
      <w:pPr>
        <w:pStyle w:val="BodyTextIndent"/>
        <w:spacing w:after="0"/>
        <w:ind w:left="0"/>
        <w:jc w:val="both"/>
        <w:rPr>
          <w:rFonts w:ascii="Bookman Old Style" w:hAnsi="Bookman Old Style"/>
          <w:sz w:val="20"/>
          <w:szCs w:val="20"/>
          <w:lang w:val="es-MX"/>
        </w:rPr>
      </w:pPr>
      <w:r w:rsidRPr="00D03D2B">
        <w:rPr>
          <w:rFonts w:ascii="Bookman Old Style" w:hAnsi="Bookman Old Style"/>
          <w:sz w:val="20"/>
          <w:szCs w:val="20"/>
        </w:rPr>
        <w:t>10.10. Incetarea contractului are loc prin</w:t>
      </w:r>
      <w:r w:rsidR="00D03D2B">
        <w:rPr>
          <w:rFonts w:ascii="Bookman Old Style" w:hAnsi="Bookman Old Style"/>
          <w:sz w:val="20"/>
          <w:szCs w:val="20"/>
          <w:lang w:val="es-MX"/>
        </w:rPr>
        <w:t>:</w:t>
      </w:r>
    </w:p>
    <w:p w14:paraId="1805A619" w14:textId="77777777" w:rsidR="00AC478F" w:rsidRDefault="00AC478F" w:rsidP="00AC478F">
      <w:pPr>
        <w:pStyle w:val="BodyTextIndent"/>
        <w:spacing w:after="0"/>
        <w:ind w:left="0"/>
        <w:jc w:val="both"/>
        <w:rPr>
          <w:rFonts w:ascii="Bookman Old Style" w:hAnsi="Bookman Old Style"/>
          <w:sz w:val="20"/>
          <w:szCs w:val="20"/>
        </w:rPr>
      </w:pPr>
      <w:r w:rsidRPr="00D03D2B">
        <w:rPr>
          <w:rFonts w:ascii="Bookman Old Style" w:hAnsi="Bookman Old Style"/>
          <w:sz w:val="20"/>
          <w:szCs w:val="20"/>
          <w:lang w:val="es-MX"/>
        </w:rPr>
        <w:lastRenderedPageBreak/>
        <w:t xml:space="preserve">- </w:t>
      </w:r>
      <w:r w:rsidRPr="00D03D2B">
        <w:rPr>
          <w:rFonts w:ascii="Bookman Old Style" w:hAnsi="Bookman Old Style"/>
          <w:sz w:val="20"/>
          <w:szCs w:val="20"/>
        </w:rPr>
        <w:t>ajunge</w:t>
      </w:r>
      <w:r>
        <w:rPr>
          <w:rFonts w:ascii="Bookman Old Style" w:hAnsi="Bookman Old Style"/>
          <w:sz w:val="20"/>
          <w:szCs w:val="20"/>
        </w:rPr>
        <w:t xml:space="preserve">rea la termen </w:t>
      </w:r>
      <w:r w:rsidRPr="002A23F7">
        <w:rPr>
          <w:rFonts w:ascii="Bookman Old Style" w:hAnsi="Bookman Old Style"/>
          <w:sz w:val="20"/>
          <w:szCs w:val="20"/>
          <w:lang w:eastAsia="ar-SA"/>
        </w:rPr>
        <w:t xml:space="preserve">prin </w:t>
      </w:r>
      <w:proofErr w:type="gramStart"/>
      <w:r w:rsidRPr="002A23F7">
        <w:rPr>
          <w:rFonts w:ascii="Bookman Old Style" w:hAnsi="Bookman Old Style"/>
          <w:sz w:val="20"/>
          <w:szCs w:val="20"/>
          <w:lang w:eastAsia="ar-SA"/>
        </w:rPr>
        <w:t>executarea  de</w:t>
      </w:r>
      <w:proofErr w:type="gramEnd"/>
      <w:r w:rsidRPr="002A23F7">
        <w:rPr>
          <w:rFonts w:ascii="Bookman Old Style" w:hAnsi="Bookman Old Style"/>
          <w:sz w:val="20"/>
          <w:szCs w:val="20"/>
          <w:lang w:eastAsia="ar-SA"/>
        </w:rPr>
        <w:t xml:space="preserve"> către ambele păr</w:t>
      </w:r>
      <w:r w:rsidRPr="002A23F7">
        <w:rPr>
          <w:rFonts w:ascii="Trebuchet MS" w:hAnsi="Trebuchet MS"/>
          <w:sz w:val="20"/>
          <w:szCs w:val="20"/>
          <w:lang w:eastAsia="ar-SA"/>
        </w:rPr>
        <w:t>ț</w:t>
      </w:r>
      <w:r w:rsidRPr="002A23F7">
        <w:rPr>
          <w:rFonts w:ascii="Bookman Old Style" w:hAnsi="Bookman Old Style"/>
          <w:sz w:val="20"/>
          <w:szCs w:val="20"/>
          <w:lang w:eastAsia="ar-SA"/>
        </w:rPr>
        <w:t xml:space="preserve">i </w:t>
      </w:r>
      <w:proofErr w:type="gramStart"/>
      <w:r w:rsidRPr="002A23F7">
        <w:rPr>
          <w:rFonts w:ascii="Bookman Old Style" w:hAnsi="Bookman Old Style"/>
          <w:sz w:val="20"/>
          <w:szCs w:val="20"/>
          <w:lang w:eastAsia="ar-SA"/>
        </w:rPr>
        <w:t>a  tuturor</w:t>
      </w:r>
      <w:proofErr w:type="gramEnd"/>
      <w:r w:rsidRPr="002A23F7">
        <w:rPr>
          <w:rFonts w:ascii="Bookman Old Style" w:hAnsi="Bookman Old Style"/>
          <w:sz w:val="20"/>
          <w:szCs w:val="20"/>
          <w:lang w:eastAsia="ar-SA"/>
        </w:rPr>
        <w:t xml:space="preserve"> obliga</w:t>
      </w:r>
      <w:r w:rsidRPr="002A23F7">
        <w:rPr>
          <w:rFonts w:ascii="Trebuchet MS" w:hAnsi="Trebuchet MS"/>
          <w:sz w:val="20"/>
          <w:szCs w:val="20"/>
          <w:lang w:eastAsia="ar-SA"/>
        </w:rPr>
        <w:t>ț</w:t>
      </w:r>
      <w:r w:rsidRPr="002A23F7">
        <w:rPr>
          <w:rFonts w:ascii="Bookman Old Style" w:hAnsi="Bookman Old Style"/>
          <w:sz w:val="20"/>
          <w:szCs w:val="20"/>
          <w:lang w:eastAsia="ar-SA"/>
        </w:rPr>
        <w:t xml:space="preserve">iilor ce le revin conform prezentului contract </w:t>
      </w:r>
      <w:r w:rsidRPr="002A23F7">
        <w:rPr>
          <w:rFonts w:ascii="Trebuchet MS" w:hAnsi="Trebuchet MS"/>
          <w:sz w:val="20"/>
          <w:szCs w:val="20"/>
          <w:lang w:eastAsia="ar-SA"/>
        </w:rPr>
        <w:t>ș</w:t>
      </w:r>
      <w:r w:rsidRPr="002A23F7">
        <w:rPr>
          <w:rFonts w:ascii="Bookman Old Style" w:hAnsi="Bookman Old Style"/>
          <w:sz w:val="20"/>
          <w:szCs w:val="20"/>
          <w:lang w:eastAsia="ar-SA"/>
        </w:rPr>
        <w:t>i legisla</w:t>
      </w:r>
      <w:r w:rsidRPr="002A23F7">
        <w:rPr>
          <w:rFonts w:ascii="Trebuchet MS" w:hAnsi="Trebuchet MS"/>
          <w:sz w:val="20"/>
          <w:szCs w:val="20"/>
          <w:lang w:eastAsia="ar-SA"/>
        </w:rPr>
        <w:t>ț</w:t>
      </w:r>
      <w:r w:rsidRPr="002A23F7">
        <w:rPr>
          <w:rFonts w:ascii="Bookman Old Style" w:hAnsi="Bookman Old Style"/>
          <w:sz w:val="20"/>
          <w:szCs w:val="20"/>
          <w:lang w:eastAsia="ar-SA"/>
        </w:rPr>
        <w:t>iei aplicabile</w:t>
      </w:r>
      <w:r>
        <w:rPr>
          <w:rFonts w:ascii="Bookman Old Style" w:hAnsi="Bookman Old Style"/>
          <w:sz w:val="20"/>
          <w:szCs w:val="20"/>
        </w:rPr>
        <w:t>,</w:t>
      </w:r>
    </w:p>
    <w:p w14:paraId="2BC1BBD7" w14:textId="77777777" w:rsidR="00AC478F" w:rsidRDefault="00AC478F" w:rsidP="00AC478F">
      <w:pPr>
        <w:pStyle w:val="BodyTextIndent"/>
        <w:spacing w:after="0"/>
        <w:ind w:left="0"/>
        <w:jc w:val="both"/>
        <w:rPr>
          <w:rFonts w:ascii="Bookman Old Style" w:hAnsi="Bookman Old Style"/>
          <w:sz w:val="20"/>
          <w:szCs w:val="20"/>
        </w:rPr>
      </w:pPr>
      <w:r w:rsidRPr="00D03D2B">
        <w:rPr>
          <w:rFonts w:ascii="Bookman Old Style" w:hAnsi="Bookman Old Style"/>
          <w:sz w:val="20"/>
          <w:szCs w:val="20"/>
          <w:lang w:val="es-MX"/>
        </w:rPr>
        <w:t xml:space="preserve">- </w:t>
      </w:r>
      <w:r w:rsidRPr="00D03D2B">
        <w:rPr>
          <w:rFonts w:ascii="Bookman Old Style" w:hAnsi="Bookman Old Style"/>
          <w:sz w:val="20"/>
          <w:szCs w:val="20"/>
        </w:rPr>
        <w:t>incapacitate de plată,</w:t>
      </w:r>
      <w:r>
        <w:rPr>
          <w:rFonts w:ascii="Bookman Old Style" w:hAnsi="Bookman Old Style"/>
          <w:sz w:val="20"/>
          <w:szCs w:val="20"/>
        </w:rPr>
        <w:t xml:space="preserve"> </w:t>
      </w:r>
      <w:r w:rsidRPr="00D03D2B">
        <w:rPr>
          <w:rFonts w:ascii="Bookman Old Style" w:hAnsi="Bookman Old Style"/>
          <w:sz w:val="20"/>
          <w:szCs w:val="20"/>
        </w:rPr>
        <w:t>dizolvarea şi lichidarea,</w:t>
      </w:r>
      <w:r>
        <w:rPr>
          <w:rFonts w:ascii="Bookman Old Style" w:hAnsi="Bookman Old Style"/>
          <w:sz w:val="20"/>
          <w:szCs w:val="20"/>
        </w:rPr>
        <w:t xml:space="preserve"> </w:t>
      </w:r>
      <w:r w:rsidRPr="00D03D2B">
        <w:rPr>
          <w:rFonts w:ascii="Bookman Old Style" w:hAnsi="Bookman Old Style"/>
          <w:sz w:val="20"/>
          <w:szCs w:val="20"/>
        </w:rPr>
        <w:t>falimentul vreuneia dintre părţi,</w:t>
      </w:r>
    </w:p>
    <w:p w14:paraId="424FE7C5" w14:textId="77777777" w:rsidR="00AC478F" w:rsidRDefault="00AC478F" w:rsidP="00AC478F">
      <w:pPr>
        <w:pStyle w:val="BodyTextIndent"/>
        <w:spacing w:after="0"/>
        <w:ind w:left="0"/>
        <w:jc w:val="both"/>
        <w:rPr>
          <w:rFonts w:ascii="Bookman Old Style" w:hAnsi="Bookman Old Style"/>
          <w:sz w:val="20"/>
          <w:szCs w:val="20"/>
        </w:rPr>
      </w:pPr>
      <w:r>
        <w:rPr>
          <w:rFonts w:ascii="Bookman Old Style" w:hAnsi="Bookman Old Style"/>
          <w:sz w:val="20"/>
          <w:szCs w:val="20"/>
        </w:rPr>
        <w:t>- acordul partilor cu un preaviz de 30 zile.</w:t>
      </w:r>
    </w:p>
    <w:p w14:paraId="0E7B410B" w14:textId="77777777" w:rsidR="00AC478F" w:rsidRDefault="00AC478F" w:rsidP="00AC478F">
      <w:pPr>
        <w:pStyle w:val="BodyTextIndent"/>
        <w:spacing w:after="0"/>
        <w:ind w:left="0"/>
        <w:jc w:val="both"/>
        <w:rPr>
          <w:rFonts w:ascii="Bookman Old Style" w:hAnsi="Bookman Old Style"/>
          <w:sz w:val="20"/>
          <w:szCs w:val="20"/>
        </w:rPr>
      </w:pPr>
      <w:r>
        <w:rPr>
          <w:rFonts w:ascii="Trebuchet MS" w:hAnsi="Trebuchet MS"/>
          <w:sz w:val="22"/>
          <w:szCs w:val="22"/>
          <w:lang w:eastAsia="ar-SA"/>
        </w:rPr>
        <w:t xml:space="preserve">- </w:t>
      </w:r>
      <w:r w:rsidRPr="002A23F7">
        <w:rPr>
          <w:rFonts w:ascii="Bookman Old Style" w:hAnsi="Bookman Old Style"/>
          <w:sz w:val="20"/>
          <w:szCs w:val="20"/>
          <w:lang w:eastAsia="ar-SA"/>
        </w:rPr>
        <w:t>prin reziliere/rezolu</w:t>
      </w:r>
      <w:r w:rsidRPr="002A23F7">
        <w:rPr>
          <w:rFonts w:ascii="Trebuchet MS" w:hAnsi="Trebuchet MS"/>
          <w:sz w:val="20"/>
          <w:szCs w:val="20"/>
          <w:lang w:eastAsia="ar-SA"/>
        </w:rPr>
        <w:t>ț</w:t>
      </w:r>
      <w:r w:rsidRPr="002A23F7">
        <w:rPr>
          <w:rFonts w:ascii="Bookman Old Style" w:hAnsi="Bookman Old Style"/>
          <w:sz w:val="20"/>
          <w:szCs w:val="20"/>
          <w:lang w:eastAsia="ar-SA"/>
        </w:rPr>
        <w:t>iune, în cazul în care una  din păr</w:t>
      </w:r>
      <w:r w:rsidRPr="002A23F7">
        <w:rPr>
          <w:rFonts w:ascii="Trebuchet MS" w:hAnsi="Trebuchet MS"/>
          <w:sz w:val="20"/>
          <w:szCs w:val="20"/>
          <w:lang w:eastAsia="ar-SA"/>
        </w:rPr>
        <w:t>ț</w:t>
      </w:r>
      <w:r w:rsidRPr="002A23F7">
        <w:rPr>
          <w:rFonts w:ascii="Bookman Old Style" w:hAnsi="Bookman Old Style"/>
          <w:sz w:val="20"/>
          <w:szCs w:val="20"/>
          <w:lang w:eastAsia="ar-SA"/>
        </w:rPr>
        <w:t>i  nu î</w:t>
      </w:r>
      <w:r w:rsidRPr="002A23F7">
        <w:rPr>
          <w:rFonts w:ascii="Trebuchet MS" w:hAnsi="Trebuchet MS"/>
          <w:sz w:val="20"/>
          <w:szCs w:val="20"/>
          <w:lang w:eastAsia="ar-SA"/>
        </w:rPr>
        <w:t>ș</w:t>
      </w:r>
      <w:r w:rsidRPr="002A23F7">
        <w:rPr>
          <w:rFonts w:ascii="Bookman Old Style" w:hAnsi="Bookman Old Style"/>
          <w:sz w:val="20"/>
          <w:szCs w:val="20"/>
          <w:lang w:eastAsia="ar-SA"/>
        </w:rPr>
        <w:t>i execută  sau execută necorespunzător  obliga</w:t>
      </w:r>
      <w:r w:rsidRPr="002A23F7">
        <w:rPr>
          <w:rFonts w:ascii="Trebuchet MS" w:hAnsi="Trebuchet MS"/>
          <w:sz w:val="20"/>
          <w:szCs w:val="20"/>
          <w:lang w:eastAsia="ar-SA"/>
        </w:rPr>
        <w:t>ț</w:t>
      </w:r>
      <w:r w:rsidRPr="002A23F7">
        <w:rPr>
          <w:rFonts w:ascii="Bookman Old Style" w:hAnsi="Bookman Old Style"/>
          <w:sz w:val="20"/>
          <w:szCs w:val="20"/>
          <w:lang w:eastAsia="ar-SA"/>
        </w:rPr>
        <w:t>iile contractuale</w:t>
      </w:r>
      <w:r w:rsidRPr="002A23F7">
        <w:rPr>
          <w:rFonts w:ascii="Bookman Old Style" w:hAnsi="Bookman Old Style"/>
          <w:sz w:val="20"/>
          <w:szCs w:val="20"/>
        </w:rPr>
        <w:t>.</w:t>
      </w:r>
    </w:p>
    <w:p w14:paraId="297AF99F" w14:textId="77777777" w:rsidR="0078032F" w:rsidRPr="00D03D2B" w:rsidRDefault="007C610A" w:rsidP="00296AAB">
      <w:pPr>
        <w:pStyle w:val="BodyTextIndent"/>
        <w:spacing w:after="0"/>
        <w:ind w:left="0"/>
        <w:jc w:val="both"/>
        <w:rPr>
          <w:rFonts w:ascii="Bookman Old Style" w:hAnsi="Bookman Old Style"/>
          <w:sz w:val="20"/>
          <w:szCs w:val="20"/>
        </w:rPr>
      </w:pPr>
      <w:r w:rsidRPr="00D03D2B">
        <w:rPr>
          <w:rFonts w:ascii="Bookman Old Style" w:hAnsi="Bookman Old Style"/>
          <w:sz w:val="20"/>
          <w:szCs w:val="20"/>
        </w:rPr>
        <w:t>10.1</w:t>
      </w:r>
      <w:r w:rsidR="00E135F9" w:rsidRPr="00D03D2B">
        <w:rPr>
          <w:rFonts w:ascii="Bookman Old Style" w:hAnsi="Bookman Old Style"/>
          <w:sz w:val="20"/>
          <w:szCs w:val="20"/>
        </w:rPr>
        <w:t>1.</w:t>
      </w:r>
      <w:r w:rsidR="0078032F" w:rsidRPr="00D03D2B">
        <w:rPr>
          <w:rFonts w:ascii="Bookman Old Style" w:hAnsi="Bookman Old Style"/>
          <w:sz w:val="20"/>
          <w:szCs w:val="20"/>
        </w:rPr>
        <w:t xml:space="preserve">În cazul prevăzut </w:t>
      </w:r>
      <w:r w:rsidRPr="00D03D2B">
        <w:rPr>
          <w:rFonts w:ascii="Bookman Old Style" w:hAnsi="Bookman Old Style"/>
          <w:sz w:val="20"/>
          <w:szCs w:val="20"/>
        </w:rPr>
        <w:t>for</w:t>
      </w:r>
      <w:r w:rsidR="00B259FB" w:rsidRPr="00D03D2B">
        <w:rPr>
          <w:rFonts w:ascii="Bookman Old Style" w:hAnsi="Bookman Old Style"/>
          <w:sz w:val="20"/>
          <w:szCs w:val="20"/>
        </w:rPr>
        <w:t>ţei majore</w:t>
      </w:r>
      <w:r w:rsidRPr="00D03D2B">
        <w:rPr>
          <w:rFonts w:ascii="Bookman Old Style" w:hAnsi="Bookman Old Style"/>
          <w:sz w:val="20"/>
          <w:szCs w:val="20"/>
        </w:rPr>
        <w:t xml:space="preserve"> </w:t>
      </w:r>
      <w:r w:rsidR="0078032F" w:rsidRPr="00D03D2B">
        <w:rPr>
          <w:rFonts w:ascii="Bookman Old Style" w:hAnsi="Bookman Old Style"/>
          <w:b/>
          <w:sz w:val="20"/>
          <w:szCs w:val="20"/>
        </w:rPr>
        <w:t xml:space="preserve">Furnizorul </w:t>
      </w:r>
      <w:r w:rsidR="0078032F" w:rsidRPr="00D03D2B">
        <w:rPr>
          <w:rFonts w:ascii="Bookman Old Style" w:hAnsi="Bookman Old Style"/>
          <w:sz w:val="20"/>
          <w:szCs w:val="20"/>
        </w:rPr>
        <w:t>are dreptul de a pretinde numai plata corespunzătoare pentru partea din contract îndeplinită până la data denunţării unilaterale a contractului.</w:t>
      </w:r>
    </w:p>
    <w:p w14:paraId="6DC70C32" w14:textId="77777777" w:rsidR="00296AAB" w:rsidRDefault="00296AAB" w:rsidP="00964819">
      <w:pPr>
        <w:pStyle w:val="DefaultText"/>
        <w:jc w:val="both"/>
        <w:rPr>
          <w:rFonts w:ascii="Bookman Old Style" w:hAnsi="Bookman Old Style"/>
          <w:b/>
          <w:sz w:val="20"/>
        </w:rPr>
      </w:pPr>
    </w:p>
    <w:p w14:paraId="082BC64A" w14:textId="77777777" w:rsidR="00266A38" w:rsidRPr="00D03D2B" w:rsidRDefault="00266A38" w:rsidP="00964819">
      <w:pPr>
        <w:pStyle w:val="DefaultText"/>
        <w:jc w:val="both"/>
        <w:rPr>
          <w:rFonts w:ascii="Bookman Old Style" w:hAnsi="Bookman Old Style"/>
          <w:b/>
          <w:sz w:val="20"/>
        </w:rPr>
      </w:pPr>
      <w:r w:rsidRPr="00D03D2B">
        <w:rPr>
          <w:rFonts w:ascii="Bookman Old Style" w:hAnsi="Bookman Old Style"/>
          <w:b/>
          <w:sz w:val="20"/>
        </w:rPr>
        <w:t>11. GARANŢIA DE BUNĂ EXECUŢIE A CONTRACTULUI</w:t>
      </w:r>
    </w:p>
    <w:p w14:paraId="1262BC8F" w14:textId="18C59A3A" w:rsidR="00E45855" w:rsidRDefault="00E45855" w:rsidP="00E45855">
      <w:pPr>
        <w:jc w:val="both"/>
        <w:rPr>
          <w:rFonts w:ascii="Bookman Old Style" w:hAnsi="Bookman Old Style"/>
          <w:sz w:val="20"/>
          <w:szCs w:val="20"/>
        </w:rPr>
      </w:pPr>
      <w:r w:rsidRPr="00D03D2B">
        <w:rPr>
          <w:rFonts w:ascii="Bookman Old Style" w:hAnsi="Bookman Old Style"/>
          <w:sz w:val="20"/>
          <w:szCs w:val="20"/>
        </w:rPr>
        <w:t xml:space="preserve">11.1. Furnizorul are obligaţia de a prezenta garanţia de bună execuţie a contractului în termen de 5 zile </w:t>
      </w:r>
      <w:r w:rsidR="003958A4">
        <w:rPr>
          <w:rFonts w:ascii="Bookman Old Style" w:hAnsi="Bookman Old Style"/>
          <w:sz w:val="20"/>
          <w:szCs w:val="20"/>
        </w:rPr>
        <w:t>lucratoare</w:t>
      </w:r>
      <w:r w:rsidR="003958A4" w:rsidRPr="00D03D2B">
        <w:rPr>
          <w:rFonts w:ascii="Bookman Old Style" w:hAnsi="Bookman Old Style"/>
          <w:sz w:val="20"/>
          <w:szCs w:val="20"/>
        </w:rPr>
        <w:t xml:space="preserve"> </w:t>
      </w:r>
      <w:r w:rsidRPr="00D03D2B">
        <w:rPr>
          <w:rFonts w:ascii="Bookman Old Style" w:hAnsi="Bookman Old Style"/>
          <w:sz w:val="20"/>
          <w:szCs w:val="20"/>
        </w:rPr>
        <w:t xml:space="preserve">de la semnarea </w:t>
      </w:r>
      <w:proofErr w:type="spellStart"/>
      <w:r w:rsidRPr="00BB142D">
        <w:rPr>
          <w:rFonts w:ascii="Bookman Old Style" w:hAnsi="Bookman Old Style"/>
          <w:color w:val="000000"/>
          <w:sz w:val="20"/>
          <w:szCs w:val="20"/>
          <w:lang w:val="en-US"/>
        </w:rPr>
        <w:t>contractului</w:t>
      </w:r>
      <w:proofErr w:type="spellEnd"/>
      <w:r w:rsidRPr="00BB142D">
        <w:rPr>
          <w:rFonts w:ascii="Bookman Old Style" w:hAnsi="Bookman Old Style"/>
          <w:color w:val="000000"/>
          <w:sz w:val="20"/>
          <w:szCs w:val="20"/>
          <w:lang w:val="en-US"/>
        </w:rPr>
        <w:t xml:space="preserve"> sectorial</w:t>
      </w:r>
      <w:r>
        <w:rPr>
          <w:rFonts w:ascii="Bookman Old Style" w:hAnsi="Bookman Old Style"/>
          <w:sz w:val="20"/>
          <w:szCs w:val="20"/>
        </w:rPr>
        <w:t>.</w:t>
      </w:r>
    </w:p>
    <w:p w14:paraId="70E86BD9" w14:textId="77777777" w:rsidR="00E45855" w:rsidRPr="00C26A52" w:rsidRDefault="00E45855" w:rsidP="00E45855">
      <w:pPr>
        <w:pStyle w:val="NormalWeb"/>
        <w:spacing w:before="0" w:beforeAutospacing="0" w:after="0" w:afterAutospacing="0"/>
        <w:rPr>
          <w:rFonts w:ascii="Bookman Old Style" w:hAnsi="Bookman Old Style"/>
          <w:sz w:val="20"/>
          <w:szCs w:val="20"/>
        </w:rPr>
      </w:pPr>
      <w:r w:rsidRPr="00D03D2B">
        <w:rPr>
          <w:rFonts w:ascii="Bookman Old Style" w:hAnsi="Bookman Old Style"/>
          <w:sz w:val="20"/>
          <w:szCs w:val="20"/>
        </w:rPr>
        <w:t>1</w:t>
      </w:r>
      <w:r>
        <w:rPr>
          <w:rFonts w:ascii="Bookman Old Style" w:hAnsi="Bookman Old Style"/>
          <w:sz w:val="20"/>
          <w:szCs w:val="20"/>
        </w:rPr>
        <w:t>1.2</w:t>
      </w:r>
      <w:r w:rsidRPr="00D03D2B">
        <w:rPr>
          <w:rFonts w:ascii="Bookman Old Style" w:hAnsi="Bookman Old Style"/>
          <w:sz w:val="20"/>
          <w:szCs w:val="20"/>
        </w:rPr>
        <w:t>.</w:t>
      </w:r>
      <w:r w:rsidRPr="00D03D2B">
        <w:rPr>
          <w:rFonts w:ascii="Bookman Old Style" w:hAnsi="Bookman Old Style"/>
          <w:sz w:val="20"/>
          <w:szCs w:val="20"/>
          <w:lang w:val="fr-FR"/>
        </w:rPr>
        <w:t xml:space="preserve"> </w:t>
      </w:r>
      <w:r w:rsidRPr="00C26A52">
        <w:rPr>
          <w:rFonts w:ascii="Bookman Old Style" w:hAnsi="Bookman Old Style"/>
          <w:sz w:val="20"/>
          <w:szCs w:val="20"/>
        </w:rPr>
        <w:t>Furnizorul</w:t>
      </w:r>
      <w:r w:rsidRPr="00C26A52">
        <w:rPr>
          <w:rFonts w:ascii="Bookman Old Style" w:hAnsi="Bookman Old Style"/>
          <w:sz w:val="20"/>
          <w:szCs w:val="20"/>
          <w:lang w:val="fr-FR"/>
        </w:rPr>
        <w:t xml:space="preserve"> se </w:t>
      </w:r>
      <w:proofErr w:type="spellStart"/>
      <w:r w:rsidRPr="00C26A52">
        <w:rPr>
          <w:rFonts w:ascii="Bookman Old Style" w:hAnsi="Bookman Old Style"/>
          <w:sz w:val="20"/>
          <w:szCs w:val="20"/>
          <w:lang w:val="fr-FR"/>
        </w:rPr>
        <w:t>obligă</w:t>
      </w:r>
      <w:proofErr w:type="spellEnd"/>
      <w:r w:rsidRPr="00C26A52">
        <w:rPr>
          <w:rFonts w:ascii="Bookman Old Style" w:hAnsi="Bookman Old Style"/>
          <w:sz w:val="20"/>
          <w:szCs w:val="20"/>
          <w:lang w:val="fr-FR"/>
        </w:rPr>
        <w:t xml:space="preserve"> </w:t>
      </w:r>
      <w:proofErr w:type="spellStart"/>
      <w:r w:rsidRPr="00C26A52">
        <w:rPr>
          <w:rFonts w:ascii="Bookman Old Style" w:hAnsi="Bookman Old Style"/>
          <w:sz w:val="20"/>
          <w:szCs w:val="20"/>
          <w:lang w:val="fr-FR"/>
        </w:rPr>
        <w:t>să</w:t>
      </w:r>
      <w:proofErr w:type="spellEnd"/>
      <w:r w:rsidRPr="00C26A52">
        <w:rPr>
          <w:rFonts w:ascii="Bookman Old Style" w:hAnsi="Bookman Old Style"/>
          <w:sz w:val="20"/>
          <w:szCs w:val="20"/>
          <w:lang w:val="fr-FR"/>
        </w:rPr>
        <w:t xml:space="preserve"> </w:t>
      </w:r>
      <w:proofErr w:type="spellStart"/>
      <w:r w:rsidRPr="00C26A52">
        <w:rPr>
          <w:rFonts w:ascii="Bookman Old Style" w:hAnsi="Bookman Old Style"/>
          <w:sz w:val="20"/>
          <w:szCs w:val="20"/>
          <w:lang w:val="fr-FR"/>
        </w:rPr>
        <w:t>constituie</w:t>
      </w:r>
      <w:proofErr w:type="spellEnd"/>
      <w:r w:rsidRPr="00C26A52">
        <w:rPr>
          <w:rFonts w:ascii="Bookman Old Style" w:hAnsi="Bookman Old Style"/>
          <w:sz w:val="20"/>
          <w:szCs w:val="20"/>
          <w:lang w:val="fr-FR"/>
        </w:rPr>
        <w:t xml:space="preserve"> </w:t>
      </w:r>
      <w:proofErr w:type="spellStart"/>
      <w:r w:rsidRPr="00C26A52">
        <w:rPr>
          <w:rFonts w:ascii="Bookman Old Style" w:hAnsi="Bookman Old Style"/>
          <w:sz w:val="20"/>
          <w:szCs w:val="20"/>
          <w:lang w:val="fr-FR"/>
        </w:rPr>
        <w:t>garanţia</w:t>
      </w:r>
      <w:proofErr w:type="spellEnd"/>
      <w:r w:rsidRPr="00C26A52">
        <w:rPr>
          <w:rFonts w:ascii="Bookman Old Style" w:hAnsi="Bookman Old Style"/>
          <w:sz w:val="20"/>
          <w:szCs w:val="20"/>
          <w:lang w:val="fr-FR"/>
        </w:rPr>
        <w:t xml:space="preserve"> de </w:t>
      </w:r>
      <w:proofErr w:type="spellStart"/>
      <w:r w:rsidRPr="00C26A52">
        <w:rPr>
          <w:rFonts w:ascii="Bookman Old Style" w:hAnsi="Bookman Old Style"/>
          <w:sz w:val="20"/>
          <w:szCs w:val="20"/>
          <w:lang w:val="fr-FR"/>
        </w:rPr>
        <w:t>bună</w:t>
      </w:r>
      <w:proofErr w:type="spellEnd"/>
      <w:r w:rsidRPr="00C26A52">
        <w:rPr>
          <w:rFonts w:ascii="Bookman Old Style" w:hAnsi="Bookman Old Style"/>
          <w:sz w:val="20"/>
          <w:szCs w:val="20"/>
          <w:lang w:val="fr-FR"/>
        </w:rPr>
        <w:t xml:space="preserve"> </w:t>
      </w:r>
      <w:proofErr w:type="spellStart"/>
      <w:r w:rsidRPr="00C26A52">
        <w:rPr>
          <w:rFonts w:ascii="Bookman Old Style" w:hAnsi="Bookman Old Style"/>
          <w:sz w:val="20"/>
          <w:szCs w:val="20"/>
          <w:lang w:val="fr-FR"/>
        </w:rPr>
        <w:t>execuţie</w:t>
      </w:r>
      <w:proofErr w:type="spellEnd"/>
      <w:r w:rsidRPr="00C26A52">
        <w:rPr>
          <w:rFonts w:ascii="Bookman Old Style" w:hAnsi="Bookman Old Style"/>
          <w:sz w:val="20"/>
          <w:szCs w:val="20"/>
          <w:lang w:val="fr-FR"/>
        </w:rPr>
        <w:t xml:space="preserve"> a </w:t>
      </w:r>
      <w:proofErr w:type="spellStart"/>
      <w:r w:rsidRPr="00C26A52">
        <w:rPr>
          <w:rFonts w:ascii="Bookman Old Style" w:hAnsi="Bookman Old Style"/>
          <w:sz w:val="20"/>
          <w:szCs w:val="20"/>
          <w:lang w:val="fr-FR"/>
        </w:rPr>
        <w:t>contractului</w:t>
      </w:r>
      <w:proofErr w:type="spellEnd"/>
      <w:r w:rsidRPr="00C26A52">
        <w:rPr>
          <w:rFonts w:ascii="Bookman Old Style" w:hAnsi="Bookman Old Style"/>
          <w:sz w:val="20"/>
          <w:szCs w:val="20"/>
          <w:lang w:val="fr-FR"/>
        </w:rPr>
        <w:t xml:space="preserve"> </w:t>
      </w:r>
      <w:proofErr w:type="spellStart"/>
      <w:r w:rsidRPr="00C26A52">
        <w:rPr>
          <w:rFonts w:ascii="Bookman Old Style" w:hAnsi="Bookman Old Style"/>
          <w:sz w:val="20"/>
          <w:szCs w:val="20"/>
          <w:lang w:val="fr-FR"/>
        </w:rPr>
        <w:t>pentru</w:t>
      </w:r>
      <w:proofErr w:type="spellEnd"/>
      <w:r w:rsidRPr="00C26A52">
        <w:rPr>
          <w:rFonts w:ascii="Bookman Old Style" w:hAnsi="Bookman Old Style"/>
          <w:sz w:val="20"/>
          <w:szCs w:val="20"/>
          <w:lang w:val="fr-FR"/>
        </w:rPr>
        <w:t xml:space="preserve"> </w:t>
      </w:r>
      <w:proofErr w:type="spellStart"/>
      <w:r w:rsidRPr="00C26A52">
        <w:rPr>
          <w:rFonts w:ascii="Bookman Old Style" w:hAnsi="Bookman Old Style"/>
          <w:sz w:val="20"/>
          <w:szCs w:val="20"/>
          <w:lang w:val="fr-FR"/>
        </w:rPr>
        <w:t>toată</w:t>
      </w:r>
      <w:proofErr w:type="spellEnd"/>
      <w:r w:rsidRPr="00C26A52">
        <w:rPr>
          <w:rFonts w:ascii="Bookman Old Style" w:hAnsi="Bookman Old Style"/>
          <w:sz w:val="20"/>
          <w:szCs w:val="20"/>
          <w:lang w:val="fr-FR"/>
        </w:rPr>
        <w:t xml:space="preserve"> </w:t>
      </w:r>
      <w:proofErr w:type="spellStart"/>
      <w:r w:rsidRPr="00C26A52">
        <w:rPr>
          <w:rFonts w:ascii="Bookman Old Style" w:hAnsi="Bookman Old Style"/>
          <w:sz w:val="20"/>
          <w:szCs w:val="20"/>
          <w:lang w:val="fr-FR"/>
        </w:rPr>
        <w:t>perioada</w:t>
      </w:r>
      <w:proofErr w:type="spellEnd"/>
      <w:r w:rsidRPr="00C26A52">
        <w:rPr>
          <w:rFonts w:ascii="Bookman Old Style" w:hAnsi="Bookman Old Style"/>
          <w:sz w:val="20"/>
          <w:szCs w:val="20"/>
          <w:lang w:val="fr-FR"/>
        </w:rPr>
        <w:t xml:space="preserve"> de </w:t>
      </w:r>
      <w:proofErr w:type="spellStart"/>
      <w:r w:rsidRPr="00C26A52">
        <w:rPr>
          <w:rFonts w:ascii="Bookman Old Style" w:hAnsi="Bookman Old Style"/>
          <w:sz w:val="20"/>
          <w:szCs w:val="20"/>
          <w:lang w:val="fr-FR"/>
        </w:rPr>
        <w:t>valabilitate</w:t>
      </w:r>
      <w:proofErr w:type="spellEnd"/>
      <w:r w:rsidRPr="00C26A52">
        <w:rPr>
          <w:rFonts w:ascii="Bookman Old Style" w:hAnsi="Bookman Old Style"/>
          <w:sz w:val="20"/>
          <w:szCs w:val="20"/>
          <w:lang w:val="fr-FR"/>
        </w:rPr>
        <w:t xml:space="preserve"> a </w:t>
      </w:r>
      <w:proofErr w:type="spellStart"/>
      <w:r w:rsidRPr="00C26A52">
        <w:rPr>
          <w:rFonts w:ascii="Bookman Old Style" w:hAnsi="Bookman Old Style"/>
          <w:sz w:val="20"/>
          <w:szCs w:val="20"/>
          <w:lang w:val="fr-FR"/>
        </w:rPr>
        <w:t>acestuia</w:t>
      </w:r>
      <w:proofErr w:type="spellEnd"/>
      <w:r w:rsidRPr="00C26A52">
        <w:rPr>
          <w:rFonts w:ascii="Bookman Old Style" w:hAnsi="Bookman Old Style"/>
          <w:sz w:val="20"/>
          <w:szCs w:val="20"/>
          <w:lang w:val="fr-FR"/>
        </w:rPr>
        <w:t xml:space="preserve"> </w:t>
      </w:r>
      <w:r w:rsidRPr="00C26A52">
        <w:rPr>
          <w:rFonts w:ascii="Bookman Old Style" w:hAnsi="Bookman Old Style"/>
          <w:sz w:val="20"/>
          <w:szCs w:val="20"/>
        </w:rPr>
        <w:t>prin virament bancar sau printr-un instrument de garantare emis în condiţiile legii, astfel</w:t>
      </w:r>
      <w:r w:rsidRPr="00C26A52">
        <w:rPr>
          <w:rFonts w:ascii="Bookman Old Style" w:hAnsi="Bookman Old Style"/>
          <w:sz w:val="20"/>
          <w:szCs w:val="20"/>
          <w:lang w:val="fr-FR"/>
        </w:rPr>
        <w:t>:</w:t>
      </w:r>
    </w:p>
    <w:p w14:paraId="1F7E62FD" w14:textId="77777777" w:rsidR="00E45855" w:rsidRPr="00081D7B" w:rsidRDefault="00E45855" w:rsidP="00E45855">
      <w:pPr>
        <w:numPr>
          <w:ilvl w:val="0"/>
          <w:numId w:val="3"/>
        </w:numPr>
        <w:tabs>
          <w:tab w:val="clear" w:pos="720"/>
          <w:tab w:val="left" w:pos="360"/>
        </w:tabs>
        <w:ind w:left="360"/>
        <w:jc w:val="both"/>
        <w:rPr>
          <w:rFonts w:ascii="Bookman Old Style" w:hAnsi="Bookman Old Style"/>
          <w:sz w:val="20"/>
          <w:szCs w:val="20"/>
        </w:rPr>
      </w:pPr>
      <w:r w:rsidRPr="00081D7B">
        <w:rPr>
          <w:rFonts w:ascii="Bookman Old Style" w:hAnsi="Bookman Old Style"/>
          <w:sz w:val="20"/>
          <w:szCs w:val="20"/>
        </w:rPr>
        <w:t xml:space="preserve">virări succesive din facturile parţiale de plată în contul de garanţii deschis de </w:t>
      </w:r>
      <w:proofErr w:type="spellStart"/>
      <w:r w:rsidRPr="00081D7B">
        <w:rPr>
          <w:rFonts w:ascii="Bookman Old Style" w:hAnsi="Bookman Old Style"/>
          <w:sz w:val="20"/>
          <w:szCs w:val="20"/>
          <w:lang w:val="fr-FR"/>
        </w:rPr>
        <w:t>Prestatorul</w:t>
      </w:r>
      <w:proofErr w:type="spellEnd"/>
      <w:r w:rsidRPr="00081D7B">
        <w:rPr>
          <w:rFonts w:ascii="Bookman Old Style" w:hAnsi="Bookman Old Style"/>
          <w:sz w:val="20"/>
          <w:szCs w:val="20"/>
        </w:rPr>
        <w:t>, la dispoziţia</w:t>
      </w:r>
    </w:p>
    <w:p w14:paraId="4EA840D4" w14:textId="77777777" w:rsidR="00E45855" w:rsidRPr="00081D7B" w:rsidRDefault="00E45855" w:rsidP="00E45855">
      <w:pPr>
        <w:jc w:val="both"/>
        <w:rPr>
          <w:rFonts w:ascii="Bookman Old Style" w:hAnsi="Bookman Old Style"/>
          <w:sz w:val="20"/>
          <w:szCs w:val="20"/>
        </w:rPr>
      </w:pPr>
      <w:r w:rsidRPr="00081D7B">
        <w:rPr>
          <w:rFonts w:ascii="Bookman Old Style" w:hAnsi="Bookman Old Style"/>
          <w:sz w:val="20"/>
          <w:szCs w:val="20"/>
        </w:rPr>
        <w:t>Achizitorului la Trezorerie. Suma iniţială care se virează de contractant în contul astfel deschis este de 0.5% din preţul contractului.</w:t>
      </w:r>
    </w:p>
    <w:p w14:paraId="27CBD258" w14:textId="77777777" w:rsidR="00E45855" w:rsidRPr="00081D7B" w:rsidRDefault="00E45855" w:rsidP="00E45855">
      <w:pPr>
        <w:pStyle w:val="NormalWeb"/>
        <w:numPr>
          <w:ilvl w:val="0"/>
          <w:numId w:val="4"/>
        </w:numPr>
        <w:spacing w:before="0" w:beforeAutospacing="0" w:after="0" w:afterAutospacing="0"/>
        <w:rPr>
          <w:rFonts w:ascii="Bookman Old Style" w:hAnsi="Bookman Old Style"/>
          <w:sz w:val="20"/>
          <w:szCs w:val="20"/>
        </w:rPr>
      </w:pPr>
      <w:r w:rsidRPr="00081D7B">
        <w:rPr>
          <w:rFonts w:ascii="Bookman Old Style" w:hAnsi="Bookman Old Style"/>
          <w:sz w:val="20"/>
          <w:szCs w:val="20"/>
        </w:rPr>
        <w:t>În cazul în care valoarea garanţiei de bună execuţie este mai mică de 5.000 lei entitatea contractantă are dreptul de a accepta constituirea acesteia prin depunerea la casierie a unor sume în numerar.</w:t>
      </w:r>
    </w:p>
    <w:p w14:paraId="51513ED4" w14:textId="77777777" w:rsidR="00E45855" w:rsidRPr="00081D7B" w:rsidRDefault="00E45855" w:rsidP="00E45855">
      <w:pPr>
        <w:pStyle w:val="ListParagraph"/>
        <w:numPr>
          <w:ilvl w:val="0"/>
          <w:numId w:val="4"/>
        </w:numPr>
        <w:contextualSpacing/>
        <w:jc w:val="both"/>
        <w:rPr>
          <w:rFonts w:ascii="Bookman Old Style" w:hAnsi="Bookman Old Style"/>
          <w:sz w:val="20"/>
          <w:szCs w:val="20"/>
        </w:rPr>
      </w:pPr>
      <w:r w:rsidRPr="00081D7B">
        <w:rPr>
          <w:rFonts w:ascii="Bookman Old Style" w:hAnsi="Bookman Old Style"/>
          <w:noProof/>
          <w:sz w:val="20"/>
          <w:szCs w:val="20"/>
        </w:rPr>
        <w:t>scrisoare de garanţie emisă de o instituţie de credit din România sau din alt stat;</w:t>
      </w:r>
    </w:p>
    <w:p w14:paraId="34E42215" w14:textId="77777777" w:rsidR="00E45855" w:rsidRPr="00081D7B" w:rsidRDefault="00E45855" w:rsidP="00E45855">
      <w:pPr>
        <w:pStyle w:val="ListParagraph"/>
        <w:numPr>
          <w:ilvl w:val="0"/>
          <w:numId w:val="4"/>
        </w:numPr>
        <w:contextualSpacing/>
        <w:jc w:val="both"/>
        <w:rPr>
          <w:rFonts w:ascii="Bookman Old Style" w:hAnsi="Bookman Old Style"/>
          <w:noProof/>
          <w:sz w:val="20"/>
          <w:szCs w:val="20"/>
        </w:rPr>
      </w:pPr>
      <w:r w:rsidRPr="00081D7B">
        <w:rPr>
          <w:rFonts w:ascii="Bookman Old Style" w:hAnsi="Bookman Old Style"/>
          <w:sz w:val="20"/>
          <w:szCs w:val="20"/>
        </w:rPr>
        <w:t xml:space="preserve"> </w:t>
      </w:r>
      <w:r w:rsidRPr="00081D7B">
        <w:rPr>
          <w:rFonts w:ascii="Bookman Old Style" w:hAnsi="Bookman Old Style"/>
          <w:noProof/>
          <w:sz w:val="20"/>
          <w:szCs w:val="20"/>
        </w:rPr>
        <w:t>asigurare de garanţii emisă:</w:t>
      </w:r>
    </w:p>
    <w:p w14:paraId="2EFC5C04" w14:textId="77777777" w:rsidR="00E45855" w:rsidRPr="00081D7B" w:rsidRDefault="00E45855" w:rsidP="00E45855">
      <w:pPr>
        <w:pStyle w:val="ListParagraph"/>
        <w:numPr>
          <w:ilvl w:val="0"/>
          <w:numId w:val="32"/>
        </w:numPr>
        <w:jc w:val="both"/>
        <w:rPr>
          <w:rFonts w:ascii="Bookman Old Style" w:hAnsi="Bookman Old Style"/>
          <w:sz w:val="20"/>
          <w:szCs w:val="20"/>
        </w:rPr>
      </w:pPr>
      <w:r w:rsidRPr="00081D7B">
        <w:rPr>
          <w:rFonts w:ascii="Bookman Old Style" w:hAnsi="Bookman Old Style"/>
          <w:noProof/>
          <w:sz w:val="20"/>
          <w:szCs w:val="20"/>
        </w:rPr>
        <w:t>fie de o societate de asigurări care deţine autorizaţie de funcţionare emisă în România sau într-un alt stat membru al Uniunii Europene şi/sau care este înscrisă în registrele publicate pe site-ul Autorităţii de Supraveghere Financiară, după caz;</w:t>
      </w:r>
    </w:p>
    <w:p w14:paraId="2262DDDF" w14:textId="77777777" w:rsidR="00E45855" w:rsidRPr="00081D7B" w:rsidRDefault="00E45855" w:rsidP="00E45855">
      <w:pPr>
        <w:pStyle w:val="ListParagraph"/>
        <w:numPr>
          <w:ilvl w:val="0"/>
          <w:numId w:val="32"/>
        </w:numPr>
        <w:jc w:val="both"/>
        <w:rPr>
          <w:rFonts w:ascii="Bookman Old Style" w:hAnsi="Bookman Old Style"/>
          <w:noProof/>
          <w:sz w:val="20"/>
          <w:szCs w:val="20"/>
        </w:rPr>
      </w:pPr>
      <w:r w:rsidRPr="00081D7B">
        <w:rPr>
          <w:rFonts w:ascii="Bookman Old Style" w:hAnsi="Bookman Old Style"/>
          <w:noProof/>
          <w:sz w:val="20"/>
          <w:szCs w:val="20"/>
        </w:rPr>
        <w:t>fie de o societate de asigurări dintr-un stat terţ printr-o sucursală autorizată în România de către Autoritatea de Supraveghere Financiară.</w:t>
      </w:r>
    </w:p>
    <w:p w14:paraId="45E67460" w14:textId="77777777" w:rsidR="00E45855" w:rsidRPr="00BB142D" w:rsidRDefault="00E45855" w:rsidP="00E45855">
      <w:pPr>
        <w:tabs>
          <w:tab w:val="left" w:pos="426"/>
        </w:tabs>
        <w:ind w:left="34"/>
        <w:jc w:val="both"/>
        <w:rPr>
          <w:rFonts w:ascii="Bookman Old Style" w:hAnsi="Bookman Old Style"/>
          <w:sz w:val="20"/>
          <w:szCs w:val="20"/>
        </w:rPr>
      </w:pPr>
      <w:r>
        <w:rPr>
          <w:rFonts w:ascii="Bookman Old Style" w:hAnsi="Bookman Old Style"/>
          <w:sz w:val="20"/>
          <w:szCs w:val="20"/>
          <w:lang w:val="fr-FR"/>
        </w:rPr>
        <w:tab/>
      </w:r>
      <w:proofErr w:type="spellStart"/>
      <w:r w:rsidRPr="009B4A62">
        <w:rPr>
          <w:rFonts w:ascii="Bookman Old Style" w:hAnsi="Bookman Old Style"/>
          <w:sz w:val="20"/>
          <w:szCs w:val="20"/>
          <w:lang w:val="fr-FR"/>
        </w:rPr>
        <w:t>Cuantumul</w:t>
      </w:r>
      <w:proofErr w:type="spellEnd"/>
      <w:r w:rsidRPr="009B4A62">
        <w:rPr>
          <w:rFonts w:ascii="Bookman Old Style" w:hAnsi="Bookman Old Style"/>
          <w:sz w:val="20"/>
          <w:szCs w:val="20"/>
          <w:lang w:val="fr-FR"/>
        </w:rPr>
        <w:t xml:space="preserve"> </w:t>
      </w:r>
      <w:proofErr w:type="spellStart"/>
      <w:r w:rsidRPr="009B4A62">
        <w:rPr>
          <w:rFonts w:ascii="Bookman Old Style" w:hAnsi="Bookman Old Style"/>
          <w:sz w:val="20"/>
          <w:szCs w:val="20"/>
          <w:lang w:val="fr-FR"/>
        </w:rPr>
        <w:t>garanţiei</w:t>
      </w:r>
      <w:proofErr w:type="spellEnd"/>
      <w:r w:rsidRPr="009B4A62">
        <w:rPr>
          <w:rFonts w:ascii="Bookman Old Style" w:hAnsi="Bookman Old Style"/>
          <w:sz w:val="20"/>
          <w:szCs w:val="20"/>
          <w:lang w:val="fr-FR"/>
        </w:rPr>
        <w:t xml:space="preserve"> de </w:t>
      </w:r>
      <w:proofErr w:type="spellStart"/>
      <w:r w:rsidRPr="009B4A62">
        <w:rPr>
          <w:rFonts w:ascii="Bookman Old Style" w:hAnsi="Bookman Old Style"/>
          <w:sz w:val="20"/>
          <w:szCs w:val="20"/>
          <w:lang w:val="fr-FR"/>
        </w:rPr>
        <w:t>bună</w:t>
      </w:r>
      <w:proofErr w:type="spellEnd"/>
      <w:r w:rsidRPr="009B4A62">
        <w:rPr>
          <w:rFonts w:ascii="Bookman Old Style" w:hAnsi="Bookman Old Style"/>
          <w:sz w:val="20"/>
          <w:szCs w:val="20"/>
          <w:lang w:val="fr-FR"/>
        </w:rPr>
        <w:t xml:space="preserve"> </w:t>
      </w:r>
      <w:proofErr w:type="spellStart"/>
      <w:r w:rsidRPr="009B4A62">
        <w:rPr>
          <w:rFonts w:ascii="Bookman Old Style" w:hAnsi="Bookman Old Style"/>
          <w:sz w:val="20"/>
          <w:szCs w:val="20"/>
          <w:lang w:val="fr-FR"/>
        </w:rPr>
        <w:t>execuţie</w:t>
      </w:r>
      <w:proofErr w:type="spellEnd"/>
      <w:r w:rsidRPr="009B4A62">
        <w:rPr>
          <w:rFonts w:ascii="Bookman Old Style" w:hAnsi="Bookman Old Style"/>
          <w:sz w:val="20"/>
          <w:szCs w:val="20"/>
          <w:lang w:val="fr-FR"/>
        </w:rPr>
        <w:t xml:space="preserve"> a </w:t>
      </w:r>
      <w:proofErr w:type="spellStart"/>
      <w:r w:rsidRPr="009B4A62">
        <w:rPr>
          <w:rFonts w:ascii="Bookman Old Style" w:hAnsi="Bookman Old Style"/>
          <w:sz w:val="20"/>
          <w:szCs w:val="20"/>
          <w:lang w:val="fr-FR"/>
        </w:rPr>
        <w:t>contractului</w:t>
      </w:r>
      <w:proofErr w:type="spellEnd"/>
      <w:r w:rsidRPr="009B4A62">
        <w:rPr>
          <w:rFonts w:ascii="Bookman Old Style" w:hAnsi="Bookman Old Style"/>
          <w:sz w:val="20"/>
          <w:szCs w:val="20"/>
          <w:lang w:val="fr-FR"/>
        </w:rPr>
        <w:t xml:space="preserve"> </w:t>
      </w:r>
      <w:proofErr w:type="spellStart"/>
      <w:r w:rsidRPr="009B4A62">
        <w:rPr>
          <w:rFonts w:ascii="Bookman Old Style" w:hAnsi="Bookman Old Style"/>
          <w:sz w:val="20"/>
          <w:szCs w:val="20"/>
          <w:lang w:val="fr-FR"/>
        </w:rPr>
        <w:t>reprezintă</w:t>
      </w:r>
      <w:proofErr w:type="spellEnd"/>
      <w:r w:rsidRPr="009B4A62">
        <w:rPr>
          <w:rFonts w:ascii="Bookman Old Style" w:hAnsi="Bookman Old Style"/>
          <w:sz w:val="20"/>
          <w:szCs w:val="20"/>
          <w:lang w:val="fr-FR"/>
        </w:rPr>
        <w:t xml:space="preserve"> </w:t>
      </w:r>
      <w:r>
        <w:rPr>
          <w:rFonts w:ascii="Bookman Old Style" w:hAnsi="Bookman Old Style"/>
          <w:color w:val="17365D"/>
          <w:sz w:val="20"/>
          <w:szCs w:val="20"/>
          <w:lang w:val="fr-FR"/>
        </w:rPr>
        <w:t>10</w:t>
      </w:r>
      <w:r w:rsidRPr="009B4A62">
        <w:rPr>
          <w:rFonts w:ascii="Bookman Old Style" w:hAnsi="Bookman Old Style"/>
          <w:sz w:val="20"/>
          <w:szCs w:val="20"/>
          <w:lang w:val="fr-FR"/>
        </w:rPr>
        <w:t xml:space="preserve">% </w:t>
      </w:r>
      <w:proofErr w:type="spellStart"/>
      <w:r w:rsidRPr="009B4A62">
        <w:rPr>
          <w:rFonts w:ascii="Bookman Old Style" w:hAnsi="Bookman Old Style"/>
          <w:sz w:val="20"/>
          <w:szCs w:val="20"/>
          <w:lang w:val="fr-FR"/>
        </w:rPr>
        <w:t>din</w:t>
      </w:r>
      <w:proofErr w:type="spellEnd"/>
      <w:r w:rsidRPr="009B4A62">
        <w:rPr>
          <w:rFonts w:ascii="Bookman Old Style" w:hAnsi="Bookman Old Style"/>
          <w:sz w:val="20"/>
          <w:szCs w:val="20"/>
          <w:lang w:val="fr-FR"/>
        </w:rPr>
        <w:t xml:space="preserve"> </w:t>
      </w:r>
      <w:proofErr w:type="spellStart"/>
      <w:r w:rsidRPr="009B4A62">
        <w:rPr>
          <w:rFonts w:ascii="Bookman Old Style" w:hAnsi="Bookman Old Style"/>
          <w:sz w:val="20"/>
          <w:szCs w:val="20"/>
          <w:lang w:val="fr-FR"/>
        </w:rPr>
        <w:t>preţul</w:t>
      </w:r>
      <w:proofErr w:type="spellEnd"/>
      <w:r w:rsidRPr="009B4A62">
        <w:rPr>
          <w:rFonts w:ascii="Bookman Old Style" w:hAnsi="Bookman Old Style"/>
          <w:sz w:val="20"/>
          <w:szCs w:val="20"/>
          <w:lang w:val="fr-FR"/>
        </w:rPr>
        <w:t xml:space="preserve"> </w:t>
      </w:r>
      <w:proofErr w:type="spellStart"/>
      <w:r w:rsidRPr="009B4A62">
        <w:rPr>
          <w:rFonts w:ascii="Bookman Old Style" w:hAnsi="Bookman Old Style"/>
          <w:sz w:val="20"/>
          <w:szCs w:val="20"/>
          <w:lang w:val="fr-FR"/>
        </w:rPr>
        <w:t>contractului</w:t>
      </w:r>
      <w:proofErr w:type="spellEnd"/>
      <w:r w:rsidRPr="009B4A62">
        <w:rPr>
          <w:rFonts w:ascii="Bookman Old Style" w:hAnsi="Bookman Old Style"/>
          <w:sz w:val="20"/>
          <w:szCs w:val="20"/>
          <w:lang w:val="fr-FR"/>
        </w:rPr>
        <w:t xml:space="preserve"> </w:t>
      </w:r>
      <w:proofErr w:type="spellStart"/>
      <w:r w:rsidRPr="009B4A62">
        <w:rPr>
          <w:rFonts w:ascii="Bookman Old Style" w:hAnsi="Bookman Old Style"/>
          <w:sz w:val="20"/>
          <w:szCs w:val="20"/>
          <w:lang w:val="fr-FR"/>
        </w:rPr>
        <w:t>fără</w:t>
      </w:r>
      <w:proofErr w:type="spellEnd"/>
      <w:r w:rsidRPr="009B4A62">
        <w:rPr>
          <w:rFonts w:ascii="Bookman Old Style" w:hAnsi="Bookman Old Style"/>
          <w:sz w:val="20"/>
          <w:szCs w:val="20"/>
          <w:lang w:val="fr-FR"/>
        </w:rPr>
        <w:t xml:space="preserve"> TVA, </w:t>
      </w:r>
      <w:proofErr w:type="spellStart"/>
      <w:r w:rsidRPr="009B4A62">
        <w:rPr>
          <w:rFonts w:ascii="Bookman Old Style" w:hAnsi="Bookman Old Style"/>
          <w:sz w:val="20"/>
          <w:szCs w:val="20"/>
          <w:lang w:val="fr-FR"/>
        </w:rPr>
        <w:t>fiind</w:t>
      </w:r>
      <w:proofErr w:type="spellEnd"/>
      <w:r w:rsidRPr="009B4A62">
        <w:rPr>
          <w:rFonts w:ascii="Bookman Old Style" w:hAnsi="Bookman Old Style"/>
          <w:sz w:val="20"/>
          <w:szCs w:val="20"/>
          <w:lang w:val="fr-FR"/>
        </w:rPr>
        <w:t xml:space="preserve"> </w:t>
      </w:r>
      <w:proofErr w:type="spellStart"/>
      <w:r w:rsidRPr="009B4A62">
        <w:rPr>
          <w:rFonts w:ascii="Bookman Old Style" w:hAnsi="Bookman Old Style"/>
          <w:sz w:val="20"/>
          <w:szCs w:val="20"/>
          <w:lang w:val="fr-FR"/>
        </w:rPr>
        <w:t>în</w:t>
      </w:r>
      <w:proofErr w:type="spellEnd"/>
      <w:r w:rsidRPr="009B4A62">
        <w:rPr>
          <w:rFonts w:ascii="Bookman Old Style" w:hAnsi="Bookman Old Style"/>
          <w:sz w:val="20"/>
          <w:szCs w:val="20"/>
          <w:lang w:val="fr-FR"/>
        </w:rPr>
        <w:t xml:space="preserve"> </w:t>
      </w:r>
      <w:proofErr w:type="spellStart"/>
      <w:r w:rsidRPr="009B4A62">
        <w:rPr>
          <w:rFonts w:ascii="Bookman Old Style" w:hAnsi="Bookman Old Style"/>
          <w:sz w:val="20"/>
          <w:szCs w:val="20"/>
          <w:lang w:val="fr-FR"/>
        </w:rPr>
        <w:t>valoare</w:t>
      </w:r>
      <w:proofErr w:type="spellEnd"/>
      <w:r w:rsidRPr="009B4A62">
        <w:rPr>
          <w:rFonts w:ascii="Bookman Old Style" w:hAnsi="Bookman Old Style"/>
          <w:sz w:val="20"/>
          <w:szCs w:val="20"/>
          <w:lang w:val="fr-FR"/>
        </w:rPr>
        <w:t xml:space="preserve"> de __________ </w:t>
      </w:r>
      <w:r>
        <w:rPr>
          <w:rFonts w:ascii="Bookman Old Style" w:hAnsi="Bookman Old Style"/>
          <w:sz w:val="20"/>
          <w:szCs w:val="20"/>
        </w:rPr>
        <w:t>lei</w:t>
      </w:r>
      <w:r w:rsidRPr="009B4A62">
        <w:rPr>
          <w:rFonts w:ascii="Bookman Old Style" w:hAnsi="Bookman Old Style"/>
          <w:sz w:val="20"/>
          <w:szCs w:val="20"/>
        </w:rPr>
        <w:t>.</w:t>
      </w:r>
      <w:r w:rsidRPr="009B4A62">
        <w:rPr>
          <w:rFonts w:ascii="Bookman Old Style" w:hAnsi="Bookman Old Style"/>
          <w:color w:val="76923C"/>
          <w:sz w:val="20"/>
          <w:szCs w:val="20"/>
        </w:rPr>
        <w:t xml:space="preserve"> </w:t>
      </w:r>
    </w:p>
    <w:p w14:paraId="350B61D7" w14:textId="77777777" w:rsidR="00E45855" w:rsidRPr="00600C7D" w:rsidRDefault="00E45855" w:rsidP="00E45855">
      <w:pPr>
        <w:autoSpaceDE w:val="0"/>
        <w:autoSpaceDN w:val="0"/>
        <w:adjustRightInd w:val="0"/>
        <w:jc w:val="both"/>
        <w:rPr>
          <w:rFonts w:ascii="Bookman Old Style" w:hAnsi="Bookman Old Style"/>
          <w:sz w:val="20"/>
          <w:szCs w:val="20"/>
          <w:lang w:val="en-US"/>
        </w:rPr>
      </w:pPr>
      <w:r w:rsidRPr="00D03D2B">
        <w:rPr>
          <w:rFonts w:ascii="Bookman Old Style" w:hAnsi="Bookman Old Style"/>
          <w:sz w:val="20"/>
          <w:szCs w:val="20"/>
        </w:rPr>
        <w:t>1</w:t>
      </w:r>
      <w:r>
        <w:rPr>
          <w:rFonts w:ascii="Bookman Old Style" w:hAnsi="Bookman Old Style"/>
          <w:sz w:val="20"/>
          <w:szCs w:val="20"/>
        </w:rPr>
        <w:t>1.3</w:t>
      </w:r>
      <w:r w:rsidRPr="00D03D2B">
        <w:rPr>
          <w:rFonts w:ascii="Bookman Old Style" w:hAnsi="Bookman Old Style"/>
          <w:sz w:val="20"/>
          <w:szCs w:val="20"/>
        </w:rPr>
        <w:t xml:space="preserve">. </w:t>
      </w:r>
      <w:proofErr w:type="spellStart"/>
      <w:r w:rsidRPr="00BB142D">
        <w:rPr>
          <w:rFonts w:ascii="Bookman Old Style" w:hAnsi="Bookman Old Style"/>
          <w:sz w:val="20"/>
          <w:szCs w:val="20"/>
          <w:lang w:val="en-US"/>
        </w:rPr>
        <w:t>Entitatea</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contractantă</w:t>
      </w:r>
      <w:proofErr w:type="spellEnd"/>
      <w:r w:rsidRPr="00BB142D">
        <w:rPr>
          <w:rFonts w:ascii="Bookman Old Style" w:hAnsi="Bookman Old Style"/>
          <w:sz w:val="20"/>
          <w:szCs w:val="20"/>
          <w:lang w:val="en-US"/>
        </w:rPr>
        <w:t xml:space="preserve"> are </w:t>
      </w:r>
      <w:proofErr w:type="spellStart"/>
      <w:r w:rsidRPr="00BB142D">
        <w:rPr>
          <w:rFonts w:ascii="Bookman Old Style" w:hAnsi="Bookman Old Style"/>
          <w:sz w:val="20"/>
          <w:szCs w:val="20"/>
          <w:lang w:val="en-US"/>
        </w:rPr>
        <w:t>dreptul</w:t>
      </w:r>
      <w:proofErr w:type="spellEnd"/>
      <w:r w:rsidRPr="00BB142D">
        <w:rPr>
          <w:rFonts w:ascii="Bookman Old Style" w:hAnsi="Bookman Old Style"/>
          <w:sz w:val="20"/>
          <w:szCs w:val="20"/>
          <w:lang w:val="en-US"/>
        </w:rPr>
        <w:t xml:space="preserve"> de </w:t>
      </w:r>
      <w:proofErr w:type="gramStart"/>
      <w:r w:rsidRPr="00BB142D">
        <w:rPr>
          <w:rFonts w:ascii="Bookman Old Style" w:hAnsi="Bookman Old Style"/>
          <w:sz w:val="20"/>
          <w:szCs w:val="20"/>
          <w:lang w:val="en-US"/>
        </w:rPr>
        <w:t>a</w:t>
      </w:r>
      <w:proofErr w:type="gram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emite</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pretenţii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asupra</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garanţiei</w:t>
      </w:r>
      <w:proofErr w:type="spellEnd"/>
      <w:r w:rsidRPr="00BB142D">
        <w:rPr>
          <w:rFonts w:ascii="Bookman Old Style" w:hAnsi="Bookman Old Style"/>
          <w:sz w:val="20"/>
          <w:szCs w:val="20"/>
          <w:lang w:val="en-US"/>
        </w:rPr>
        <w:t xml:space="preserve"> de </w:t>
      </w:r>
      <w:proofErr w:type="spellStart"/>
      <w:r w:rsidRPr="00BB142D">
        <w:rPr>
          <w:rFonts w:ascii="Bookman Old Style" w:hAnsi="Bookman Old Style"/>
          <w:sz w:val="20"/>
          <w:szCs w:val="20"/>
          <w:lang w:val="en-US"/>
        </w:rPr>
        <w:t>bună</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execuţie</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oricând</w:t>
      </w:r>
      <w:proofErr w:type="spellEnd"/>
      <w:r w:rsidRPr="00BB142D">
        <w:rPr>
          <w:rFonts w:ascii="Bookman Old Style" w:hAnsi="Bookman Old Style"/>
          <w:sz w:val="20"/>
          <w:szCs w:val="20"/>
          <w:lang w:val="en-US"/>
        </w:rPr>
        <w:t xml:space="preserve"> pe </w:t>
      </w:r>
      <w:proofErr w:type="spellStart"/>
      <w:r w:rsidRPr="00BB142D">
        <w:rPr>
          <w:rFonts w:ascii="Bookman Old Style" w:hAnsi="Bookman Old Style"/>
          <w:sz w:val="20"/>
          <w:szCs w:val="20"/>
          <w:lang w:val="en-US"/>
        </w:rPr>
        <w:t>parcursul</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îndeplinirii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contractului</w:t>
      </w:r>
      <w:proofErr w:type="spellEnd"/>
      <w:r w:rsidRPr="00BB142D">
        <w:rPr>
          <w:rFonts w:ascii="Bookman Old Style" w:hAnsi="Bookman Old Style"/>
          <w:sz w:val="20"/>
          <w:szCs w:val="20"/>
          <w:lang w:val="en-US"/>
        </w:rPr>
        <w:t xml:space="preserve"> sectorial, </w:t>
      </w:r>
      <w:proofErr w:type="spellStart"/>
      <w:r w:rsidRPr="00BB142D">
        <w:rPr>
          <w:rFonts w:ascii="Bookman Old Style" w:hAnsi="Bookman Old Style"/>
          <w:sz w:val="20"/>
          <w:szCs w:val="20"/>
          <w:lang w:val="en-US"/>
        </w:rPr>
        <w:t>în</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limita</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prejudiciului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creat</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în</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cazul</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în</w:t>
      </w:r>
      <w:proofErr w:type="spellEnd"/>
      <w:r w:rsidRPr="00BB142D">
        <w:rPr>
          <w:rFonts w:ascii="Bookman Old Style" w:hAnsi="Bookman Old Style"/>
          <w:sz w:val="20"/>
          <w:szCs w:val="20"/>
          <w:lang w:val="en-US"/>
        </w:rPr>
        <w:t xml:space="preserve"> care </w:t>
      </w:r>
      <w:proofErr w:type="spellStart"/>
      <w:r w:rsidRPr="00BB142D">
        <w:rPr>
          <w:rFonts w:ascii="Bookman Old Style" w:hAnsi="Bookman Old Style"/>
          <w:sz w:val="20"/>
          <w:szCs w:val="20"/>
          <w:lang w:val="en-US"/>
        </w:rPr>
        <w:t>contractantul</w:t>
      </w:r>
      <w:proofErr w:type="spellEnd"/>
      <w:r w:rsidRPr="00BB142D">
        <w:rPr>
          <w:rFonts w:ascii="Bookman Old Style" w:hAnsi="Bookman Old Style"/>
          <w:sz w:val="20"/>
          <w:szCs w:val="20"/>
          <w:lang w:val="en-US"/>
        </w:rPr>
        <w:t xml:space="preserve"> nu </w:t>
      </w:r>
      <w:proofErr w:type="spellStart"/>
      <w:r w:rsidRPr="00BB142D">
        <w:rPr>
          <w:rFonts w:ascii="Bookman Old Style" w:hAnsi="Bookman Old Style"/>
          <w:sz w:val="20"/>
          <w:szCs w:val="20"/>
          <w:lang w:val="en-US"/>
        </w:rPr>
        <w:t>îşi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îndeplineşte</w:t>
      </w:r>
      <w:proofErr w:type="spellEnd"/>
      <w:r w:rsidRPr="00BB142D">
        <w:rPr>
          <w:rFonts w:ascii="Bookman Old Style" w:hAnsi="Bookman Old Style"/>
          <w:sz w:val="20"/>
          <w:szCs w:val="20"/>
          <w:lang w:val="en-US"/>
        </w:rPr>
        <w:t xml:space="preserve"> din culpa </w:t>
      </w:r>
      <w:proofErr w:type="spellStart"/>
      <w:r w:rsidRPr="00BB142D">
        <w:rPr>
          <w:rFonts w:ascii="Bookman Old Style" w:hAnsi="Bookman Old Style"/>
          <w:sz w:val="20"/>
          <w:szCs w:val="20"/>
          <w:lang w:val="en-US"/>
        </w:rPr>
        <w:t>sa</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obligaţiile</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asumate</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prin</w:t>
      </w:r>
      <w:proofErr w:type="spellEnd"/>
      <w:r w:rsidRPr="00BB142D">
        <w:rPr>
          <w:rFonts w:ascii="Bookman Old Style" w:hAnsi="Bookman Old Style"/>
          <w:sz w:val="20"/>
          <w:szCs w:val="20"/>
          <w:lang w:val="en-US"/>
        </w:rPr>
        <w:t xml:space="preserve"> contract. Anterior </w:t>
      </w:r>
      <w:proofErr w:type="spellStart"/>
      <w:r w:rsidRPr="00BB142D">
        <w:rPr>
          <w:rFonts w:ascii="Bookman Old Style" w:hAnsi="Bookman Old Style"/>
          <w:sz w:val="20"/>
          <w:szCs w:val="20"/>
          <w:lang w:val="en-US"/>
        </w:rPr>
        <w:t>emiterii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unei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pretenţii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asupra</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garanţiei</w:t>
      </w:r>
      <w:proofErr w:type="spellEnd"/>
      <w:r w:rsidRPr="00BB142D">
        <w:rPr>
          <w:rFonts w:ascii="Bookman Old Style" w:hAnsi="Bookman Old Style"/>
          <w:sz w:val="20"/>
          <w:szCs w:val="20"/>
          <w:lang w:val="en-US"/>
        </w:rPr>
        <w:t xml:space="preserve"> de </w:t>
      </w:r>
      <w:proofErr w:type="spellStart"/>
      <w:r w:rsidRPr="00BB142D">
        <w:rPr>
          <w:rFonts w:ascii="Bookman Old Style" w:hAnsi="Bookman Old Style"/>
          <w:sz w:val="20"/>
          <w:szCs w:val="20"/>
          <w:lang w:val="en-US"/>
        </w:rPr>
        <w:t>bună</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execuţie</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entitatea</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contractantă</w:t>
      </w:r>
      <w:proofErr w:type="spellEnd"/>
      <w:r w:rsidRPr="00BB142D">
        <w:rPr>
          <w:rFonts w:ascii="Bookman Old Style" w:hAnsi="Bookman Old Style"/>
          <w:sz w:val="20"/>
          <w:szCs w:val="20"/>
          <w:lang w:val="en-US"/>
        </w:rPr>
        <w:t xml:space="preserve"> are </w:t>
      </w:r>
      <w:proofErr w:type="spellStart"/>
      <w:r w:rsidRPr="00BB142D">
        <w:rPr>
          <w:rFonts w:ascii="Bookman Old Style" w:hAnsi="Bookman Old Style"/>
          <w:sz w:val="20"/>
          <w:szCs w:val="20"/>
          <w:lang w:val="en-US"/>
        </w:rPr>
        <w:t>obligaţia</w:t>
      </w:r>
      <w:proofErr w:type="spellEnd"/>
      <w:r w:rsidRPr="00BB142D">
        <w:rPr>
          <w:rFonts w:ascii="Bookman Old Style" w:hAnsi="Bookman Old Style"/>
          <w:sz w:val="20"/>
          <w:szCs w:val="20"/>
          <w:lang w:val="en-US"/>
        </w:rPr>
        <w:t xml:space="preserve"> de a </w:t>
      </w:r>
      <w:proofErr w:type="spellStart"/>
      <w:r w:rsidRPr="00BB142D">
        <w:rPr>
          <w:rFonts w:ascii="Bookman Old Style" w:hAnsi="Bookman Old Style"/>
          <w:sz w:val="20"/>
          <w:szCs w:val="20"/>
          <w:lang w:val="en-US"/>
        </w:rPr>
        <w:t>notifica</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pret</w:t>
      </w:r>
      <w:r>
        <w:rPr>
          <w:rFonts w:ascii="Bookman Old Style" w:hAnsi="Bookman Old Style"/>
          <w:sz w:val="20"/>
          <w:szCs w:val="20"/>
          <w:lang w:val="en-US"/>
        </w:rPr>
        <w:t>enţia</w:t>
      </w:r>
      <w:proofErr w:type="spellEnd"/>
      <w:r>
        <w:rPr>
          <w:rFonts w:ascii="Bookman Old Style" w:hAnsi="Bookman Old Style"/>
          <w:sz w:val="20"/>
          <w:szCs w:val="20"/>
          <w:lang w:val="en-US"/>
        </w:rPr>
        <w:t xml:space="preserve"> </w:t>
      </w:r>
      <w:proofErr w:type="spellStart"/>
      <w:r>
        <w:rPr>
          <w:rFonts w:ascii="Bookman Old Style" w:hAnsi="Bookman Old Style"/>
          <w:sz w:val="20"/>
          <w:szCs w:val="20"/>
          <w:lang w:val="en-US"/>
        </w:rPr>
        <w:t>atât</w:t>
      </w:r>
      <w:proofErr w:type="spellEnd"/>
      <w:r>
        <w:rPr>
          <w:rFonts w:ascii="Bookman Old Style" w:hAnsi="Bookman Old Style"/>
          <w:sz w:val="20"/>
          <w:szCs w:val="20"/>
          <w:lang w:val="en-US"/>
        </w:rPr>
        <w:t xml:space="preserve"> </w:t>
      </w:r>
      <w:proofErr w:type="spellStart"/>
      <w:r>
        <w:rPr>
          <w:rFonts w:ascii="Bookman Old Style" w:hAnsi="Bookman Old Style"/>
          <w:sz w:val="20"/>
          <w:szCs w:val="20"/>
          <w:lang w:val="en-US"/>
        </w:rPr>
        <w:t>contractantului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cât</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şi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emitentului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instrumentului</w:t>
      </w:r>
      <w:proofErr w:type="spellEnd"/>
      <w:r w:rsidRPr="00BB142D">
        <w:rPr>
          <w:rFonts w:ascii="Bookman Old Style" w:hAnsi="Bookman Old Style"/>
          <w:sz w:val="20"/>
          <w:szCs w:val="20"/>
          <w:lang w:val="en-US"/>
        </w:rPr>
        <w:t xml:space="preserve"> de </w:t>
      </w:r>
      <w:proofErr w:type="spellStart"/>
      <w:r w:rsidRPr="00BB142D">
        <w:rPr>
          <w:rFonts w:ascii="Bookman Old Style" w:hAnsi="Bookman Old Style"/>
          <w:sz w:val="20"/>
          <w:szCs w:val="20"/>
          <w:lang w:val="en-US"/>
        </w:rPr>
        <w:t>garantare</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precizând</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obligaţiile</w:t>
      </w:r>
      <w:proofErr w:type="spellEnd"/>
      <w:r w:rsidRPr="00BB142D">
        <w:rPr>
          <w:rFonts w:ascii="Bookman Old Style" w:hAnsi="Bookman Old Style"/>
          <w:sz w:val="20"/>
          <w:szCs w:val="20"/>
          <w:lang w:val="en-US"/>
        </w:rPr>
        <w:t xml:space="preserve"> care nu au </w:t>
      </w:r>
      <w:proofErr w:type="spellStart"/>
      <w:r w:rsidRPr="00BB142D">
        <w:rPr>
          <w:rFonts w:ascii="Bookman Old Style" w:hAnsi="Bookman Old Style"/>
          <w:sz w:val="20"/>
          <w:szCs w:val="20"/>
          <w:lang w:val="en-US"/>
        </w:rPr>
        <w:t>fost</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respectate</w:t>
      </w:r>
      <w:proofErr w:type="spellEnd"/>
      <w:r w:rsidRPr="00BB142D">
        <w:rPr>
          <w:rFonts w:ascii="Bookman Old Style" w:hAnsi="Bookman Old Style"/>
          <w:sz w:val="20"/>
          <w:szCs w:val="20"/>
          <w:lang w:val="en-US"/>
        </w:rPr>
        <w:t xml:space="preserve">, precum </w:t>
      </w:r>
      <w:proofErr w:type="spellStart"/>
      <w:r w:rsidRPr="00BB142D">
        <w:rPr>
          <w:rFonts w:ascii="Bookman Old Style" w:hAnsi="Bookman Old Style"/>
          <w:sz w:val="20"/>
          <w:szCs w:val="20"/>
          <w:lang w:val="en-US"/>
        </w:rPr>
        <w:t>şi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modul</w:t>
      </w:r>
      <w:proofErr w:type="spellEnd"/>
      <w:r w:rsidRPr="00BB142D">
        <w:rPr>
          <w:rFonts w:ascii="Bookman Old Style" w:hAnsi="Bookman Old Style"/>
          <w:sz w:val="20"/>
          <w:szCs w:val="20"/>
          <w:lang w:val="en-US"/>
        </w:rPr>
        <w:t xml:space="preserve"> de </w:t>
      </w:r>
      <w:proofErr w:type="spellStart"/>
      <w:r w:rsidRPr="00BB142D">
        <w:rPr>
          <w:rFonts w:ascii="Bookman Old Style" w:hAnsi="Bookman Old Style"/>
          <w:sz w:val="20"/>
          <w:szCs w:val="20"/>
          <w:lang w:val="en-US"/>
        </w:rPr>
        <w:t>calcul</w:t>
      </w:r>
      <w:proofErr w:type="spellEnd"/>
      <w:r w:rsidRPr="00BB142D">
        <w:rPr>
          <w:rFonts w:ascii="Bookman Old Style" w:hAnsi="Bookman Old Style"/>
          <w:sz w:val="20"/>
          <w:szCs w:val="20"/>
          <w:lang w:val="en-US"/>
        </w:rPr>
        <w:t xml:space="preserve"> al </w:t>
      </w:r>
      <w:proofErr w:type="spellStart"/>
      <w:r w:rsidRPr="00BB142D">
        <w:rPr>
          <w:rFonts w:ascii="Bookman Old Style" w:hAnsi="Bookman Old Style"/>
          <w:sz w:val="20"/>
          <w:szCs w:val="20"/>
          <w:lang w:val="en-US"/>
        </w:rPr>
        <w:t>prejudiciului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În</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situaţia</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executării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garanţiei</w:t>
      </w:r>
      <w:proofErr w:type="spellEnd"/>
      <w:r w:rsidRPr="00BB142D">
        <w:rPr>
          <w:rFonts w:ascii="Bookman Old Style" w:hAnsi="Bookman Old Style"/>
          <w:sz w:val="20"/>
          <w:szCs w:val="20"/>
          <w:lang w:val="en-US"/>
        </w:rPr>
        <w:t xml:space="preserve"> de </w:t>
      </w:r>
      <w:proofErr w:type="spellStart"/>
      <w:r w:rsidRPr="00BB142D">
        <w:rPr>
          <w:rFonts w:ascii="Bookman Old Style" w:hAnsi="Bookman Old Style"/>
          <w:sz w:val="20"/>
          <w:szCs w:val="20"/>
          <w:lang w:val="en-US"/>
        </w:rPr>
        <w:t>bună</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execuţie</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parţial</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sau</w:t>
      </w:r>
      <w:proofErr w:type="spellEnd"/>
      <w:r w:rsidRPr="00BB142D">
        <w:rPr>
          <w:rFonts w:ascii="Bookman Old Style" w:hAnsi="Bookman Old Style"/>
          <w:sz w:val="20"/>
          <w:szCs w:val="20"/>
          <w:lang w:val="en-US"/>
        </w:rPr>
        <w:t xml:space="preserve"> total, </w:t>
      </w:r>
      <w:proofErr w:type="spellStart"/>
      <w:r w:rsidRPr="00BB142D">
        <w:rPr>
          <w:rFonts w:ascii="Bookman Old Style" w:hAnsi="Bookman Old Style"/>
          <w:sz w:val="20"/>
          <w:szCs w:val="20"/>
          <w:lang w:val="en-US"/>
        </w:rPr>
        <w:t>contractantul</w:t>
      </w:r>
      <w:proofErr w:type="spellEnd"/>
      <w:r w:rsidRPr="00BB142D">
        <w:rPr>
          <w:rFonts w:ascii="Bookman Old Style" w:hAnsi="Bookman Old Style"/>
          <w:sz w:val="20"/>
          <w:szCs w:val="20"/>
          <w:lang w:val="en-US"/>
        </w:rPr>
        <w:t xml:space="preserve"> are </w:t>
      </w:r>
      <w:proofErr w:type="spellStart"/>
      <w:r w:rsidRPr="00BB142D">
        <w:rPr>
          <w:rFonts w:ascii="Bookman Old Style" w:hAnsi="Bookman Old Style"/>
          <w:sz w:val="20"/>
          <w:szCs w:val="20"/>
          <w:lang w:val="en-US"/>
        </w:rPr>
        <w:t>obligaţia</w:t>
      </w:r>
      <w:proofErr w:type="spellEnd"/>
      <w:r w:rsidRPr="00BB142D">
        <w:rPr>
          <w:rFonts w:ascii="Bookman Old Style" w:hAnsi="Bookman Old Style"/>
          <w:sz w:val="20"/>
          <w:szCs w:val="20"/>
          <w:lang w:val="en-US"/>
        </w:rPr>
        <w:t xml:space="preserve"> de a </w:t>
      </w:r>
      <w:proofErr w:type="spellStart"/>
      <w:r w:rsidRPr="00BB142D">
        <w:rPr>
          <w:rFonts w:ascii="Bookman Old Style" w:hAnsi="Bookman Old Style"/>
          <w:sz w:val="20"/>
          <w:szCs w:val="20"/>
          <w:lang w:val="en-US"/>
        </w:rPr>
        <w:t>reîntregi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garanţia</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în</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cauză</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raportat</w:t>
      </w:r>
      <w:proofErr w:type="spellEnd"/>
      <w:r w:rsidRPr="00BB142D">
        <w:rPr>
          <w:rFonts w:ascii="Bookman Old Style" w:hAnsi="Bookman Old Style"/>
          <w:sz w:val="20"/>
          <w:szCs w:val="20"/>
          <w:lang w:val="en-US"/>
        </w:rPr>
        <w:t xml:space="preserve"> la </w:t>
      </w:r>
      <w:proofErr w:type="spellStart"/>
      <w:r w:rsidRPr="00BB142D">
        <w:rPr>
          <w:rFonts w:ascii="Bookman Old Style" w:hAnsi="Bookman Old Style"/>
          <w:sz w:val="20"/>
          <w:szCs w:val="20"/>
          <w:lang w:val="en-US"/>
        </w:rPr>
        <w:t>restul</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rămas</w:t>
      </w:r>
      <w:proofErr w:type="spellEnd"/>
      <w:r w:rsidRPr="00BB142D">
        <w:rPr>
          <w:rFonts w:ascii="Bookman Old Style" w:hAnsi="Bookman Old Style"/>
          <w:sz w:val="20"/>
          <w:szCs w:val="20"/>
          <w:lang w:val="en-US"/>
        </w:rPr>
        <w:t xml:space="preserve"> de </w:t>
      </w:r>
      <w:proofErr w:type="spellStart"/>
      <w:r w:rsidRPr="00BB142D">
        <w:rPr>
          <w:rFonts w:ascii="Bookman Old Style" w:hAnsi="Bookman Old Style"/>
          <w:sz w:val="20"/>
          <w:szCs w:val="20"/>
          <w:lang w:val="en-US"/>
        </w:rPr>
        <w:t>executat</w:t>
      </w:r>
      <w:proofErr w:type="spellEnd"/>
      <w:r w:rsidRPr="00BB142D">
        <w:rPr>
          <w:rFonts w:ascii="Bookman Old Style" w:hAnsi="Bookman Old Style"/>
          <w:sz w:val="20"/>
          <w:szCs w:val="20"/>
          <w:lang w:val="en-US"/>
        </w:rPr>
        <w:t xml:space="preserve">. </w:t>
      </w:r>
    </w:p>
    <w:p w14:paraId="10B53C37" w14:textId="77777777" w:rsidR="00600C7D" w:rsidRDefault="00E45855" w:rsidP="00E45855">
      <w:pPr>
        <w:jc w:val="both"/>
        <w:rPr>
          <w:rFonts w:ascii="Bookman Old Style" w:hAnsi="Bookman Old Style"/>
          <w:sz w:val="20"/>
          <w:szCs w:val="20"/>
        </w:rPr>
      </w:pPr>
      <w:r w:rsidRPr="00D03D2B">
        <w:rPr>
          <w:rFonts w:ascii="Bookman Old Style" w:hAnsi="Bookman Old Style"/>
          <w:sz w:val="20"/>
          <w:szCs w:val="20"/>
        </w:rPr>
        <w:t>1</w:t>
      </w:r>
      <w:r>
        <w:rPr>
          <w:rFonts w:ascii="Bookman Old Style" w:hAnsi="Bookman Old Style"/>
          <w:sz w:val="20"/>
          <w:szCs w:val="20"/>
        </w:rPr>
        <w:t>1.4</w:t>
      </w:r>
      <w:r w:rsidRPr="00D03D2B">
        <w:rPr>
          <w:rFonts w:ascii="Bookman Old Style" w:hAnsi="Bookman Old Style"/>
          <w:sz w:val="20"/>
          <w:szCs w:val="20"/>
        </w:rPr>
        <w:t xml:space="preserve">. </w:t>
      </w:r>
      <w:proofErr w:type="spellStart"/>
      <w:r w:rsidRPr="00BB142D">
        <w:rPr>
          <w:rFonts w:ascii="Bookman Old Style" w:hAnsi="Bookman Old Style"/>
          <w:sz w:val="20"/>
          <w:szCs w:val="20"/>
          <w:lang w:val="en-US"/>
        </w:rPr>
        <w:t>În</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cazul</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contractului</w:t>
      </w:r>
      <w:proofErr w:type="spellEnd"/>
      <w:r w:rsidRPr="00BB142D">
        <w:rPr>
          <w:rFonts w:ascii="Bookman Old Style" w:hAnsi="Bookman Old Style"/>
          <w:sz w:val="20"/>
          <w:szCs w:val="20"/>
          <w:lang w:val="en-US"/>
        </w:rPr>
        <w:t xml:space="preserve"> de </w:t>
      </w:r>
      <w:proofErr w:type="spellStart"/>
      <w:r w:rsidRPr="00BB142D">
        <w:rPr>
          <w:rFonts w:ascii="Bookman Old Style" w:hAnsi="Bookman Old Style"/>
          <w:sz w:val="20"/>
          <w:szCs w:val="20"/>
          <w:lang w:val="en-US"/>
        </w:rPr>
        <w:t>furnizare</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entitatea</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contractantă</w:t>
      </w:r>
      <w:proofErr w:type="spellEnd"/>
      <w:r w:rsidRPr="00BB142D">
        <w:rPr>
          <w:rFonts w:ascii="Bookman Old Style" w:hAnsi="Bookman Old Style"/>
          <w:sz w:val="20"/>
          <w:szCs w:val="20"/>
          <w:lang w:val="en-US"/>
        </w:rPr>
        <w:t xml:space="preserve"> are </w:t>
      </w:r>
      <w:proofErr w:type="spellStart"/>
      <w:r w:rsidRPr="00BB142D">
        <w:rPr>
          <w:rFonts w:ascii="Bookman Old Style" w:hAnsi="Bookman Old Style"/>
          <w:sz w:val="20"/>
          <w:szCs w:val="20"/>
          <w:lang w:val="en-US"/>
        </w:rPr>
        <w:t>obligaţia</w:t>
      </w:r>
      <w:proofErr w:type="spellEnd"/>
      <w:r w:rsidRPr="00BB142D">
        <w:rPr>
          <w:rFonts w:ascii="Bookman Old Style" w:hAnsi="Bookman Old Style"/>
          <w:sz w:val="20"/>
          <w:szCs w:val="20"/>
          <w:lang w:val="en-US"/>
        </w:rPr>
        <w:t xml:space="preserve"> de </w:t>
      </w:r>
      <w:proofErr w:type="gramStart"/>
      <w:r w:rsidRPr="00BB142D">
        <w:rPr>
          <w:rFonts w:ascii="Bookman Old Style" w:hAnsi="Bookman Old Style"/>
          <w:sz w:val="20"/>
          <w:szCs w:val="20"/>
          <w:lang w:val="en-US"/>
        </w:rPr>
        <w:t>a</w:t>
      </w:r>
      <w:proofErr w:type="gram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elibera</w:t>
      </w:r>
      <w:proofErr w:type="spellEnd"/>
      <w:r w:rsidRPr="00BB142D">
        <w:rPr>
          <w:rFonts w:ascii="Bookman Old Style" w:hAnsi="Bookman Old Style"/>
          <w:sz w:val="20"/>
          <w:szCs w:val="20"/>
          <w:lang w:val="en-US"/>
        </w:rPr>
        <w:t>/</w:t>
      </w:r>
      <w:proofErr w:type="spellStart"/>
      <w:r w:rsidRPr="00BB142D">
        <w:rPr>
          <w:rFonts w:ascii="Bookman Old Style" w:hAnsi="Bookman Old Style"/>
          <w:sz w:val="20"/>
          <w:szCs w:val="20"/>
          <w:lang w:val="en-US"/>
        </w:rPr>
        <w:t>restitui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garanţia</w:t>
      </w:r>
      <w:proofErr w:type="spellEnd"/>
      <w:r w:rsidRPr="00BB142D">
        <w:rPr>
          <w:rFonts w:ascii="Bookman Old Style" w:hAnsi="Bookman Old Style"/>
          <w:sz w:val="20"/>
          <w:szCs w:val="20"/>
          <w:lang w:val="en-US"/>
        </w:rPr>
        <w:t xml:space="preserve"> de </w:t>
      </w:r>
      <w:proofErr w:type="spellStart"/>
      <w:r w:rsidRPr="00BB142D">
        <w:rPr>
          <w:rFonts w:ascii="Bookman Old Style" w:hAnsi="Bookman Old Style"/>
          <w:sz w:val="20"/>
          <w:szCs w:val="20"/>
          <w:lang w:val="en-US"/>
        </w:rPr>
        <w:t>bună</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execuţie</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în</w:t>
      </w:r>
      <w:proofErr w:type="spellEnd"/>
      <w:r w:rsidRPr="00BB142D">
        <w:rPr>
          <w:rFonts w:ascii="Bookman Old Style" w:hAnsi="Bookman Old Style"/>
          <w:sz w:val="20"/>
          <w:szCs w:val="20"/>
          <w:lang w:val="en-US"/>
        </w:rPr>
        <w:t xml:space="preserve"> cel </w:t>
      </w:r>
      <w:proofErr w:type="spellStart"/>
      <w:r w:rsidRPr="00BB142D">
        <w:rPr>
          <w:rFonts w:ascii="Bookman Old Style" w:hAnsi="Bookman Old Style"/>
          <w:sz w:val="20"/>
          <w:szCs w:val="20"/>
          <w:lang w:val="en-US"/>
        </w:rPr>
        <w:t>mult</w:t>
      </w:r>
      <w:proofErr w:type="spellEnd"/>
      <w:r w:rsidRPr="00BB142D">
        <w:rPr>
          <w:rFonts w:ascii="Bookman Old Style" w:hAnsi="Bookman Old Style"/>
          <w:sz w:val="20"/>
          <w:szCs w:val="20"/>
          <w:lang w:val="en-US"/>
        </w:rPr>
        <w:t xml:space="preserve"> 14 </w:t>
      </w:r>
      <w:proofErr w:type="spellStart"/>
      <w:r w:rsidRPr="00BB142D">
        <w:rPr>
          <w:rFonts w:ascii="Bookman Old Style" w:hAnsi="Bookman Old Style"/>
          <w:sz w:val="20"/>
          <w:szCs w:val="20"/>
          <w:lang w:val="en-US"/>
        </w:rPr>
        <w:t>zile</w:t>
      </w:r>
      <w:proofErr w:type="spellEnd"/>
      <w:r w:rsidRPr="00BB142D">
        <w:rPr>
          <w:rFonts w:ascii="Bookman Old Style" w:hAnsi="Bookman Old Style"/>
          <w:sz w:val="20"/>
          <w:szCs w:val="20"/>
          <w:lang w:val="en-US"/>
        </w:rPr>
        <w:t xml:space="preserve"> de la data </w:t>
      </w:r>
      <w:proofErr w:type="spellStart"/>
      <w:r w:rsidRPr="00BB142D">
        <w:rPr>
          <w:rFonts w:ascii="Bookman Old Style" w:hAnsi="Bookman Old Style"/>
          <w:sz w:val="20"/>
          <w:szCs w:val="20"/>
          <w:lang w:val="en-US"/>
        </w:rPr>
        <w:t>întocmirii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procesului</w:t>
      </w:r>
      <w:proofErr w:type="spellEnd"/>
      <w:r w:rsidRPr="00BB142D">
        <w:rPr>
          <w:rFonts w:ascii="Bookman Old Style" w:hAnsi="Bookman Old Style"/>
          <w:sz w:val="20"/>
          <w:szCs w:val="20"/>
          <w:lang w:val="en-US"/>
        </w:rPr>
        <w:t xml:space="preserve">-verbal de </w:t>
      </w:r>
      <w:proofErr w:type="spellStart"/>
      <w:r w:rsidRPr="00BB142D">
        <w:rPr>
          <w:rFonts w:ascii="Bookman Old Style" w:hAnsi="Bookman Old Style"/>
          <w:sz w:val="20"/>
          <w:szCs w:val="20"/>
          <w:lang w:val="en-US"/>
        </w:rPr>
        <w:t>recepţie</w:t>
      </w:r>
      <w:proofErr w:type="spellEnd"/>
      <w:r w:rsidRPr="00BB142D">
        <w:rPr>
          <w:rFonts w:ascii="Bookman Old Style" w:hAnsi="Bookman Old Style"/>
          <w:sz w:val="20"/>
          <w:szCs w:val="20"/>
          <w:lang w:val="en-US"/>
        </w:rPr>
        <w:t xml:space="preserve"> a </w:t>
      </w:r>
      <w:proofErr w:type="spellStart"/>
      <w:r w:rsidRPr="00BB142D">
        <w:rPr>
          <w:rFonts w:ascii="Bookman Old Style" w:hAnsi="Bookman Old Style"/>
          <w:sz w:val="20"/>
          <w:szCs w:val="20"/>
          <w:lang w:val="en-US"/>
        </w:rPr>
        <w:t>produselor</w:t>
      </w:r>
      <w:proofErr w:type="spellEnd"/>
      <w:r w:rsidRPr="00BB142D">
        <w:rPr>
          <w:rFonts w:ascii="Bookman Old Style" w:hAnsi="Bookman Old Style"/>
          <w:sz w:val="20"/>
          <w:szCs w:val="20"/>
          <w:lang w:val="en-US"/>
        </w:rPr>
        <w:t xml:space="preserve"> care fac </w:t>
      </w:r>
      <w:proofErr w:type="spellStart"/>
      <w:r>
        <w:rPr>
          <w:rFonts w:ascii="Bookman Old Style" w:hAnsi="Bookman Old Style"/>
          <w:sz w:val="20"/>
          <w:szCs w:val="20"/>
          <w:lang w:val="en-US"/>
        </w:rPr>
        <w:t>obiectul</w:t>
      </w:r>
      <w:proofErr w:type="spellEnd"/>
      <w:r>
        <w:rPr>
          <w:rFonts w:ascii="Bookman Old Style" w:hAnsi="Bookman Old Style"/>
          <w:sz w:val="20"/>
          <w:szCs w:val="20"/>
          <w:lang w:val="en-US"/>
        </w:rPr>
        <w:t xml:space="preserve"> </w:t>
      </w:r>
      <w:proofErr w:type="spellStart"/>
      <w:r>
        <w:rPr>
          <w:rFonts w:ascii="Bookman Old Style" w:hAnsi="Bookman Old Style"/>
          <w:sz w:val="20"/>
          <w:szCs w:val="20"/>
          <w:lang w:val="en-US"/>
        </w:rPr>
        <w:t>contractului</w:t>
      </w:r>
      <w:proofErr w:type="spellEnd"/>
      <w:r>
        <w:rPr>
          <w:rFonts w:ascii="Bookman Old Style" w:hAnsi="Bookman Old Style"/>
          <w:sz w:val="20"/>
          <w:szCs w:val="20"/>
          <w:lang w:val="en-US"/>
        </w:rPr>
        <w:t xml:space="preserve"> sectorial</w:t>
      </w:r>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şi</w:t>
      </w:r>
      <w:proofErr w:type="spellEnd"/>
      <w:r w:rsidRPr="00BB142D">
        <w:rPr>
          <w:rFonts w:ascii="Bookman Old Style" w:hAnsi="Bookman Old Style"/>
          <w:sz w:val="20"/>
          <w:szCs w:val="20"/>
          <w:lang w:val="en-US"/>
        </w:rPr>
        <w:t>/</w:t>
      </w:r>
      <w:proofErr w:type="spellStart"/>
      <w:r w:rsidRPr="00BB142D">
        <w:rPr>
          <w:rFonts w:ascii="Bookman Old Style" w:hAnsi="Bookman Old Style"/>
          <w:sz w:val="20"/>
          <w:szCs w:val="20"/>
          <w:lang w:val="en-US"/>
        </w:rPr>
        <w:t>sau</w:t>
      </w:r>
      <w:proofErr w:type="spellEnd"/>
      <w:r w:rsidRPr="00BB142D">
        <w:rPr>
          <w:rFonts w:ascii="Bookman Old Style" w:hAnsi="Bookman Old Style"/>
          <w:sz w:val="20"/>
          <w:szCs w:val="20"/>
          <w:lang w:val="en-US"/>
        </w:rPr>
        <w:t xml:space="preserve"> de la </w:t>
      </w:r>
      <w:proofErr w:type="spellStart"/>
      <w:r w:rsidRPr="00BB142D">
        <w:rPr>
          <w:rFonts w:ascii="Bookman Old Style" w:hAnsi="Bookman Old Style"/>
          <w:sz w:val="20"/>
          <w:szCs w:val="20"/>
          <w:lang w:val="en-US"/>
        </w:rPr>
        <w:t>plata</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facturii</w:t>
      </w:r>
      <w:proofErr w:type="spellEnd"/>
      <w:r w:rsidRPr="00BB142D">
        <w:rPr>
          <w:rFonts w:ascii="Bookman Old Style" w:hAnsi="Bookman Old Style"/>
          <w:sz w:val="20"/>
          <w:szCs w:val="20"/>
          <w:lang w:val="en-US"/>
        </w:rPr>
        <w:t xml:space="preserve"> finale, </w:t>
      </w:r>
      <w:proofErr w:type="spellStart"/>
      <w:r w:rsidRPr="00BB142D">
        <w:rPr>
          <w:rFonts w:ascii="Bookman Old Style" w:hAnsi="Bookman Old Style"/>
          <w:sz w:val="20"/>
          <w:szCs w:val="20"/>
          <w:lang w:val="en-US"/>
        </w:rPr>
        <w:t>dacă</w:t>
      </w:r>
      <w:proofErr w:type="spellEnd"/>
      <w:r w:rsidRPr="00BB142D">
        <w:rPr>
          <w:rFonts w:ascii="Bookman Old Style" w:hAnsi="Bookman Old Style"/>
          <w:sz w:val="20"/>
          <w:szCs w:val="20"/>
          <w:lang w:val="en-US"/>
        </w:rPr>
        <w:t xml:space="preserve"> nu a </w:t>
      </w:r>
      <w:proofErr w:type="spellStart"/>
      <w:r w:rsidRPr="00BB142D">
        <w:rPr>
          <w:rFonts w:ascii="Bookman Old Style" w:hAnsi="Bookman Old Style"/>
          <w:sz w:val="20"/>
          <w:szCs w:val="20"/>
          <w:lang w:val="en-US"/>
        </w:rPr>
        <w:t>ridicat</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până</w:t>
      </w:r>
      <w:proofErr w:type="spellEnd"/>
      <w:r w:rsidRPr="00BB142D">
        <w:rPr>
          <w:rFonts w:ascii="Bookman Old Style" w:hAnsi="Bookman Old Style"/>
          <w:sz w:val="20"/>
          <w:szCs w:val="20"/>
          <w:lang w:val="en-US"/>
        </w:rPr>
        <w:t xml:space="preserve"> la </w:t>
      </w:r>
      <w:proofErr w:type="spellStart"/>
      <w:r w:rsidRPr="00BB142D">
        <w:rPr>
          <w:rFonts w:ascii="Bookman Old Style" w:hAnsi="Bookman Old Style"/>
          <w:sz w:val="20"/>
          <w:szCs w:val="20"/>
          <w:lang w:val="en-US"/>
        </w:rPr>
        <w:t>acea</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dată</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pretenţii</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asupra</w:t>
      </w:r>
      <w:proofErr w:type="spellEnd"/>
      <w:r w:rsidRPr="00BB142D">
        <w:rPr>
          <w:rFonts w:ascii="Bookman Old Style" w:hAnsi="Bookman Old Style"/>
          <w:sz w:val="20"/>
          <w:szCs w:val="20"/>
          <w:lang w:val="en-US"/>
        </w:rPr>
        <w:t xml:space="preserve"> </w:t>
      </w:r>
      <w:proofErr w:type="spellStart"/>
      <w:r w:rsidRPr="00BB142D">
        <w:rPr>
          <w:rFonts w:ascii="Bookman Old Style" w:hAnsi="Bookman Old Style"/>
          <w:sz w:val="20"/>
          <w:szCs w:val="20"/>
          <w:lang w:val="en-US"/>
        </w:rPr>
        <w:t>ei</w:t>
      </w:r>
      <w:proofErr w:type="spellEnd"/>
      <w:r w:rsidRPr="00BB142D">
        <w:rPr>
          <w:rFonts w:ascii="Bookman Old Style" w:hAnsi="Bookman Old Style"/>
          <w:sz w:val="20"/>
          <w:szCs w:val="20"/>
          <w:lang w:val="en-US"/>
        </w:rPr>
        <w:t>.</w:t>
      </w:r>
    </w:p>
    <w:p w14:paraId="3F42CA37" w14:textId="77777777" w:rsidR="00B13981" w:rsidRDefault="00B13981" w:rsidP="00984F11">
      <w:pPr>
        <w:pStyle w:val="DefaultText"/>
        <w:jc w:val="center"/>
        <w:rPr>
          <w:rFonts w:ascii="Bookman Old Style" w:hAnsi="Bookman Old Style"/>
          <w:b/>
          <w:sz w:val="20"/>
        </w:rPr>
      </w:pPr>
      <w:r w:rsidRPr="00D03D2B">
        <w:rPr>
          <w:rFonts w:ascii="Bookman Old Style" w:hAnsi="Bookman Old Style"/>
          <w:b/>
          <w:sz w:val="20"/>
        </w:rPr>
        <w:t>CLAUZE SPECIFICE</w:t>
      </w:r>
    </w:p>
    <w:p w14:paraId="005483A4" w14:textId="77777777" w:rsidR="00933421" w:rsidRPr="00933421" w:rsidRDefault="00933421" w:rsidP="00984F11">
      <w:pPr>
        <w:pStyle w:val="DefaultText"/>
        <w:jc w:val="center"/>
        <w:rPr>
          <w:rFonts w:ascii="Bookman Old Style" w:hAnsi="Bookman Old Style"/>
          <w:b/>
          <w:sz w:val="10"/>
          <w:szCs w:val="10"/>
        </w:rPr>
      </w:pPr>
    </w:p>
    <w:p w14:paraId="454ACE05" w14:textId="77777777" w:rsidR="00B13981" w:rsidRPr="00D03D2B" w:rsidRDefault="00B13981" w:rsidP="00984F11">
      <w:pPr>
        <w:pStyle w:val="DefaultText"/>
        <w:jc w:val="both"/>
        <w:rPr>
          <w:rFonts w:ascii="Bookman Old Style" w:hAnsi="Bookman Old Style"/>
          <w:b/>
          <w:sz w:val="20"/>
          <w:lang w:val="pt-BR"/>
        </w:rPr>
      </w:pPr>
      <w:r w:rsidRPr="00D03D2B">
        <w:rPr>
          <w:rFonts w:ascii="Bookman Old Style" w:hAnsi="Bookman Old Style"/>
          <w:b/>
          <w:sz w:val="20"/>
          <w:lang w:val="pt-BR"/>
        </w:rPr>
        <w:t>12. RECEPŢIE,INSPECŢII ŞI TESTE</w:t>
      </w:r>
    </w:p>
    <w:p w14:paraId="61CE6C6F" w14:textId="77777777" w:rsidR="00B13981" w:rsidRPr="00D03D2B" w:rsidRDefault="00B13981" w:rsidP="00B13981">
      <w:pPr>
        <w:pStyle w:val="DefaultText"/>
        <w:jc w:val="both"/>
        <w:rPr>
          <w:rFonts w:ascii="Bookman Old Style" w:hAnsi="Bookman Old Style"/>
          <w:sz w:val="20"/>
          <w:lang w:val="pt-BR"/>
        </w:rPr>
      </w:pPr>
      <w:r w:rsidRPr="00D03D2B">
        <w:rPr>
          <w:rFonts w:ascii="Bookman Old Style" w:hAnsi="Bookman Old Style"/>
          <w:sz w:val="20"/>
          <w:lang w:val="pt-BR"/>
        </w:rPr>
        <w:t>12.1 - Achizitorul sau reprezentantul său are dreptul de a inspecta şi/sau testa produsele pentru a verifica conformitatea lor cu specificaţiile din anexa/anexele la contract.</w:t>
      </w:r>
    </w:p>
    <w:p w14:paraId="4722C5A6" w14:textId="77777777" w:rsidR="00B13981" w:rsidRPr="00D03D2B" w:rsidRDefault="00B13981" w:rsidP="00B13981">
      <w:pPr>
        <w:pStyle w:val="DefaultText"/>
        <w:jc w:val="both"/>
        <w:rPr>
          <w:rFonts w:ascii="Bookman Old Style" w:hAnsi="Bookman Old Style"/>
          <w:sz w:val="20"/>
          <w:lang w:val="pt-BR"/>
        </w:rPr>
      </w:pPr>
      <w:r w:rsidRPr="00D03D2B">
        <w:rPr>
          <w:rFonts w:ascii="Bookman Old Style" w:hAnsi="Bookman Old Style"/>
          <w:sz w:val="20"/>
          <w:lang w:val="pt-BR"/>
        </w:rPr>
        <w:t xml:space="preserve">12.2 - (1) Inspecţiile şi testările la care vor fi supuse produsele, cât şi condiţiile de trecere a recepţiei provizorii şi a recepţiei finale (calitative) sunt descrise în anexa/anexele la prezentul contract. </w:t>
      </w:r>
    </w:p>
    <w:p w14:paraId="1C055DA7" w14:textId="77777777" w:rsidR="00B13981" w:rsidRPr="00D03D2B" w:rsidRDefault="00B13981" w:rsidP="00B13981">
      <w:pPr>
        <w:pStyle w:val="DefaultText"/>
        <w:jc w:val="both"/>
        <w:rPr>
          <w:rFonts w:ascii="Bookman Old Style" w:hAnsi="Bookman Old Style"/>
          <w:sz w:val="20"/>
          <w:lang w:val="pt-BR"/>
        </w:rPr>
      </w:pPr>
      <w:r w:rsidRPr="00D03D2B">
        <w:rPr>
          <w:rFonts w:ascii="Bookman Old Style" w:hAnsi="Bookman Old Style"/>
          <w:sz w:val="20"/>
          <w:lang w:val="pt-BR"/>
        </w:rPr>
        <w:t>(2) Achizitorul are obligaţia de a notifica, în scris, furnizorului identitatea reprezentanţilor săi împuterniciţi pentru efectuarea recepţiei, testelor şi inspecţiilor.</w:t>
      </w:r>
    </w:p>
    <w:p w14:paraId="14E69C2C" w14:textId="77777777" w:rsidR="00B13981" w:rsidRPr="00D03D2B" w:rsidRDefault="00B13981" w:rsidP="00B13981">
      <w:pPr>
        <w:pStyle w:val="DefaultText"/>
        <w:jc w:val="both"/>
        <w:rPr>
          <w:rFonts w:ascii="Bookman Old Style" w:hAnsi="Bookman Old Style"/>
          <w:i/>
          <w:sz w:val="20"/>
          <w:lang w:val="pt-BR"/>
        </w:rPr>
      </w:pPr>
      <w:r w:rsidRPr="00D03D2B">
        <w:rPr>
          <w:rFonts w:ascii="Bookman Old Style" w:hAnsi="Bookman Old Style"/>
          <w:sz w:val="20"/>
          <w:lang w:val="pt-BR"/>
        </w:rPr>
        <w:t>12.3 - Inspecţiile şi testele din cadrul recepţiei provizorii şi recepţiei finale (calitative) se vor face la destinaţia finală a produselor</w:t>
      </w:r>
      <w:r w:rsidR="00BC5752" w:rsidRPr="00D03D2B">
        <w:rPr>
          <w:rFonts w:ascii="Bookman Old Style" w:hAnsi="Bookman Old Style"/>
          <w:sz w:val="20"/>
          <w:lang w:val="pt-BR"/>
        </w:rPr>
        <w:t>,sediul Achizitorului – Timişoara,bd. Dîm</w:t>
      </w:r>
      <w:r w:rsidR="00E839BA" w:rsidRPr="00D03D2B">
        <w:rPr>
          <w:rFonts w:ascii="Bookman Old Style" w:hAnsi="Bookman Old Style"/>
          <w:sz w:val="20"/>
          <w:lang w:val="pt-BR"/>
        </w:rPr>
        <w:t>b</w:t>
      </w:r>
      <w:r w:rsidR="00BC5752" w:rsidRPr="00D03D2B">
        <w:rPr>
          <w:rFonts w:ascii="Bookman Old Style" w:hAnsi="Bookman Old Style"/>
          <w:sz w:val="20"/>
          <w:lang w:val="pt-BR"/>
        </w:rPr>
        <w:t>oviţa nr.</w:t>
      </w:r>
      <w:r w:rsidR="00AC478F">
        <w:rPr>
          <w:rFonts w:ascii="Bookman Old Style" w:hAnsi="Bookman Old Style"/>
          <w:sz w:val="20"/>
          <w:lang w:val="pt-BR"/>
        </w:rPr>
        <w:t>67</w:t>
      </w:r>
      <w:r w:rsidRPr="00D03D2B">
        <w:rPr>
          <w:rFonts w:ascii="Bookman Old Style" w:hAnsi="Bookman Old Style"/>
          <w:i/>
          <w:sz w:val="20"/>
          <w:lang w:val="pt-BR"/>
        </w:rPr>
        <w:t xml:space="preserve"> </w:t>
      </w:r>
    </w:p>
    <w:p w14:paraId="6E0208EA" w14:textId="77777777" w:rsidR="00B13981" w:rsidRPr="00D03D2B" w:rsidRDefault="00B13981" w:rsidP="00B13981">
      <w:pPr>
        <w:pStyle w:val="DefaultText"/>
        <w:jc w:val="both"/>
        <w:rPr>
          <w:rFonts w:ascii="Bookman Old Style" w:hAnsi="Bookman Old Style"/>
          <w:sz w:val="20"/>
          <w:lang w:val="pt-BR"/>
        </w:rPr>
      </w:pPr>
      <w:r w:rsidRPr="00D03D2B">
        <w:rPr>
          <w:rFonts w:ascii="Bookman Old Style" w:hAnsi="Bookman Old Style"/>
          <w:sz w:val="20"/>
          <w:lang w:val="pt-BR"/>
        </w:rPr>
        <w:t>12.4 - Dacă vreunul din produsele inspectate sau testate nu corespunde specificaţiilor, achizitorul are dreptul să îl respingă, iar furnizorul fără a modifica preţul contractului are obligaţia:</w:t>
      </w:r>
    </w:p>
    <w:p w14:paraId="5F1CFD68" w14:textId="77777777" w:rsidR="00B13981" w:rsidRPr="00D03D2B" w:rsidRDefault="00B13981" w:rsidP="00092002">
      <w:pPr>
        <w:pStyle w:val="DefaultText"/>
        <w:ind w:firstLine="567"/>
        <w:jc w:val="both"/>
        <w:rPr>
          <w:rFonts w:ascii="Bookman Old Style" w:hAnsi="Bookman Old Style"/>
          <w:sz w:val="20"/>
          <w:lang w:val="pt-BR"/>
        </w:rPr>
      </w:pPr>
      <w:r w:rsidRPr="00D03D2B">
        <w:rPr>
          <w:rFonts w:ascii="Bookman Old Style" w:hAnsi="Bookman Old Style"/>
          <w:sz w:val="20"/>
          <w:lang w:val="pt-BR"/>
        </w:rPr>
        <w:t>a) de a înlocui produsele refuzate; sau</w:t>
      </w:r>
    </w:p>
    <w:p w14:paraId="7632571E" w14:textId="77777777" w:rsidR="00B13981" w:rsidRPr="00D03D2B" w:rsidRDefault="00B13981" w:rsidP="00092002">
      <w:pPr>
        <w:pStyle w:val="DefaultText"/>
        <w:ind w:firstLine="567"/>
        <w:jc w:val="both"/>
        <w:rPr>
          <w:rFonts w:ascii="Bookman Old Style" w:hAnsi="Bookman Old Style"/>
          <w:sz w:val="20"/>
          <w:lang w:val="pt-BR"/>
        </w:rPr>
      </w:pPr>
      <w:r w:rsidRPr="00D03D2B">
        <w:rPr>
          <w:rFonts w:ascii="Bookman Old Style" w:hAnsi="Bookman Old Style"/>
          <w:sz w:val="20"/>
          <w:lang w:val="pt-BR"/>
        </w:rPr>
        <w:t>b)</w:t>
      </w:r>
      <w:r w:rsidR="00092002" w:rsidRPr="00D03D2B">
        <w:rPr>
          <w:rFonts w:ascii="Bookman Old Style" w:hAnsi="Bookman Old Style"/>
          <w:sz w:val="20"/>
          <w:lang w:val="pt-BR"/>
        </w:rPr>
        <w:t xml:space="preserve"> </w:t>
      </w:r>
      <w:r w:rsidRPr="00D03D2B">
        <w:rPr>
          <w:rFonts w:ascii="Bookman Old Style" w:hAnsi="Bookman Old Style"/>
          <w:sz w:val="20"/>
          <w:lang w:val="pt-BR"/>
        </w:rPr>
        <w:t>de a face toate modificările necesare pentru ca produsele să corespundă specificaţiilor lor tehnice.</w:t>
      </w:r>
    </w:p>
    <w:p w14:paraId="04452006" w14:textId="77777777" w:rsidR="00B13981" w:rsidRPr="00D03D2B" w:rsidRDefault="00B13981" w:rsidP="00B13981">
      <w:pPr>
        <w:pStyle w:val="DefaultText"/>
        <w:jc w:val="both"/>
        <w:rPr>
          <w:rFonts w:ascii="Bookman Old Style" w:hAnsi="Bookman Old Style"/>
          <w:sz w:val="20"/>
          <w:lang w:val="pt-BR"/>
        </w:rPr>
      </w:pPr>
      <w:r w:rsidRPr="00D03D2B">
        <w:rPr>
          <w:rFonts w:ascii="Bookman Old Style" w:hAnsi="Bookman Old Style"/>
          <w:sz w:val="20"/>
          <w:lang w:val="pt-BR"/>
        </w:rPr>
        <w:t>12.5 -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6AEA3F0C" w14:textId="77777777" w:rsidR="004602C3" w:rsidRDefault="00B13981" w:rsidP="00B13981">
      <w:pPr>
        <w:pStyle w:val="DefaultText"/>
        <w:jc w:val="both"/>
        <w:rPr>
          <w:rFonts w:ascii="Bookman Old Style" w:hAnsi="Bookman Old Style"/>
          <w:sz w:val="20"/>
          <w:lang w:val="pt-BR"/>
        </w:rPr>
      </w:pPr>
      <w:r w:rsidRPr="00D03D2B">
        <w:rPr>
          <w:rFonts w:ascii="Bookman Old Style" w:hAnsi="Bookman Old Style"/>
          <w:sz w:val="20"/>
          <w:lang w:val="pt-BR"/>
        </w:rPr>
        <w:t xml:space="preserve">12.6 - Prevederile clauzelor 11.1-11.4 nu îl vor absolvi pe furnizor de obligaţia asumării garanţiilor sau altor obligaţii prevăzute în contract. </w:t>
      </w:r>
    </w:p>
    <w:p w14:paraId="1E2A2B31" w14:textId="77777777" w:rsidR="00E12BFA" w:rsidRDefault="00E12BFA" w:rsidP="00B13981">
      <w:pPr>
        <w:pStyle w:val="DefaultText"/>
        <w:jc w:val="both"/>
        <w:rPr>
          <w:rFonts w:ascii="Bookman Old Style" w:hAnsi="Bookman Old Style"/>
          <w:sz w:val="20"/>
          <w:lang w:val="pt-BR"/>
        </w:rPr>
      </w:pPr>
    </w:p>
    <w:p w14:paraId="0472A210" w14:textId="77777777" w:rsidR="000D1367" w:rsidRPr="00D03D2B" w:rsidRDefault="000D1367" w:rsidP="000D1367">
      <w:pPr>
        <w:jc w:val="both"/>
        <w:rPr>
          <w:rFonts w:ascii="Bookman Old Style" w:hAnsi="Bookman Old Style"/>
          <w:b/>
          <w:sz w:val="20"/>
          <w:szCs w:val="20"/>
        </w:rPr>
      </w:pPr>
      <w:r w:rsidRPr="00D03D2B">
        <w:rPr>
          <w:rFonts w:ascii="Bookman Old Style" w:hAnsi="Bookman Old Style"/>
          <w:b/>
          <w:sz w:val="20"/>
          <w:szCs w:val="20"/>
          <w:lang w:val="fr-FR"/>
        </w:rPr>
        <w:lastRenderedPageBreak/>
        <w:t>13. AMBALARE, MARCARE,</w:t>
      </w:r>
      <w:r w:rsidR="00964819">
        <w:rPr>
          <w:rFonts w:ascii="Bookman Old Style" w:hAnsi="Bookman Old Style"/>
          <w:b/>
          <w:sz w:val="20"/>
          <w:szCs w:val="20"/>
          <w:lang w:val="fr-FR"/>
        </w:rPr>
        <w:t xml:space="preserve"> </w:t>
      </w:r>
      <w:r w:rsidRPr="00D03D2B">
        <w:rPr>
          <w:rFonts w:ascii="Bookman Old Style" w:hAnsi="Bookman Old Style"/>
          <w:b/>
          <w:sz w:val="20"/>
          <w:szCs w:val="20"/>
          <w:lang w:val="fr-FR"/>
        </w:rPr>
        <w:t>IDENTIFICARE</w:t>
      </w:r>
      <w:r w:rsidRPr="00D03D2B">
        <w:rPr>
          <w:rFonts w:ascii="Bookman Old Style" w:hAnsi="Bookman Old Style"/>
          <w:b/>
          <w:sz w:val="20"/>
          <w:szCs w:val="20"/>
        </w:rPr>
        <w:t xml:space="preserve"> ŞI TRANSPORT</w:t>
      </w:r>
    </w:p>
    <w:p w14:paraId="3CBFEA39" w14:textId="77777777" w:rsidR="000D1367" w:rsidRPr="00D03D2B" w:rsidRDefault="000D1367" w:rsidP="000D1367">
      <w:pPr>
        <w:shd w:val="clear" w:color="auto" w:fill="FFFFFF"/>
        <w:jc w:val="both"/>
        <w:rPr>
          <w:rFonts w:ascii="Bookman Old Style" w:hAnsi="Bookman Old Style"/>
          <w:sz w:val="20"/>
          <w:szCs w:val="20"/>
        </w:rPr>
      </w:pPr>
      <w:r w:rsidRPr="00D03D2B">
        <w:rPr>
          <w:rFonts w:ascii="Bookman Old Style" w:hAnsi="Bookman Old Style"/>
          <w:sz w:val="20"/>
          <w:szCs w:val="20"/>
          <w:lang w:val="fr-FR"/>
        </w:rPr>
        <w:t xml:space="preserve">13.1 (1) </w:t>
      </w:r>
      <w:proofErr w:type="spellStart"/>
      <w:r w:rsidRPr="00D03D2B">
        <w:rPr>
          <w:rFonts w:ascii="Bookman Old Style" w:hAnsi="Bookman Old Style"/>
          <w:sz w:val="20"/>
          <w:szCs w:val="20"/>
          <w:lang w:val="fr-FR"/>
        </w:rPr>
        <w:t>Furnizorul</w:t>
      </w:r>
      <w:proofErr w:type="spellEnd"/>
      <w:r w:rsidRPr="00D03D2B">
        <w:rPr>
          <w:rFonts w:ascii="Bookman Old Style" w:hAnsi="Bookman Old Style"/>
          <w:sz w:val="20"/>
          <w:szCs w:val="20"/>
          <w:lang w:val="fr-FR"/>
        </w:rPr>
        <w:t xml:space="preserve"> are </w:t>
      </w:r>
      <w:proofErr w:type="spellStart"/>
      <w:r w:rsidRPr="00D03D2B">
        <w:rPr>
          <w:rFonts w:ascii="Bookman Old Style" w:hAnsi="Bookman Old Style"/>
          <w:sz w:val="20"/>
          <w:szCs w:val="20"/>
          <w:lang w:val="fr-FR"/>
        </w:rPr>
        <w:t>obligaţia</w:t>
      </w:r>
      <w:proofErr w:type="spellEnd"/>
      <w:r w:rsidRPr="00D03D2B">
        <w:rPr>
          <w:rFonts w:ascii="Bookman Old Style" w:hAnsi="Bookman Old Style"/>
          <w:sz w:val="20"/>
          <w:szCs w:val="20"/>
          <w:lang w:val="fr-FR"/>
        </w:rPr>
        <w:t xml:space="preserve"> </w:t>
      </w:r>
      <w:proofErr w:type="gramStart"/>
      <w:r w:rsidRPr="00D03D2B">
        <w:rPr>
          <w:rFonts w:ascii="Bookman Old Style" w:hAnsi="Bookman Old Style"/>
          <w:sz w:val="20"/>
          <w:szCs w:val="20"/>
          <w:lang w:val="fr-FR"/>
        </w:rPr>
        <w:t>de a</w:t>
      </w:r>
      <w:proofErr w:type="gram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ambala</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produsele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pentru</w:t>
      </w:r>
      <w:proofErr w:type="spellEnd"/>
      <w:r w:rsidRPr="00D03D2B">
        <w:rPr>
          <w:rFonts w:ascii="Bookman Old Style" w:hAnsi="Bookman Old Style"/>
          <w:sz w:val="20"/>
          <w:szCs w:val="20"/>
          <w:lang w:val="fr-FR"/>
        </w:rPr>
        <w:t xml:space="preserve"> </w:t>
      </w:r>
      <w:proofErr w:type="gramStart"/>
      <w:r w:rsidRPr="00D03D2B">
        <w:rPr>
          <w:rFonts w:ascii="Bookman Old Style" w:hAnsi="Bookman Old Style"/>
          <w:sz w:val="20"/>
          <w:szCs w:val="20"/>
          <w:lang w:val="fr-FR"/>
        </w:rPr>
        <w:t>ca</w:t>
      </w:r>
      <w:proofErr w:type="gram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acestea</w:t>
      </w:r>
      <w:proofErr w:type="spellEnd"/>
      <w:r w:rsidRPr="00D03D2B">
        <w:rPr>
          <w:rFonts w:ascii="Bookman Old Style" w:hAnsi="Bookman Old Style"/>
          <w:sz w:val="20"/>
          <w:szCs w:val="20"/>
          <w:lang w:val="fr-FR"/>
        </w:rPr>
        <w:t xml:space="preserve"> sa </w:t>
      </w:r>
      <w:proofErr w:type="spellStart"/>
      <w:r w:rsidRPr="00D03D2B">
        <w:rPr>
          <w:rFonts w:ascii="Bookman Old Style" w:hAnsi="Bookman Old Style"/>
          <w:sz w:val="20"/>
          <w:szCs w:val="20"/>
          <w:lang w:val="fr-FR"/>
        </w:rPr>
        <w:t>reziste</w:t>
      </w:r>
      <w:proofErr w:type="spellEnd"/>
      <w:r w:rsidRPr="00D03D2B">
        <w:rPr>
          <w:rFonts w:ascii="Bookman Old Style" w:hAnsi="Bookman Old Style"/>
          <w:sz w:val="20"/>
          <w:szCs w:val="20"/>
          <w:lang w:val="fr-FR"/>
        </w:rPr>
        <w:t xml:space="preserve"> la </w:t>
      </w:r>
      <w:proofErr w:type="spellStart"/>
      <w:r w:rsidRPr="00D03D2B">
        <w:rPr>
          <w:rFonts w:ascii="Bookman Old Style" w:hAnsi="Bookman Old Style"/>
          <w:sz w:val="20"/>
          <w:szCs w:val="20"/>
          <w:lang w:val="fr-FR"/>
        </w:rPr>
        <w:t>manipularea</w:t>
      </w:r>
      <w:proofErr w:type="spellEnd"/>
      <w:r w:rsidRPr="00D03D2B">
        <w:rPr>
          <w:rFonts w:ascii="Bookman Old Style" w:hAnsi="Bookman Old Style"/>
          <w:sz w:val="20"/>
          <w:szCs w:val="20"/>
          <w:lang w:val="fr-FR"/>
        </w:rPr>
        <w:t xml:space="preserve"> dura </w:t>
      </w:r>
      <w:proofErr w:type="spellStart"/>
      <w:r w:rsidRPr="00D03D2B">
        <w:rPr>
          <w:rFonts w:ascii="Bookman Old Style" w:hAnsi="Bookman Old Style"/>
          <w:sz w:val="20"/>
          <w:szCs w:val="20"/>
          <w:lang w:val="fr-FR"/>
        </w:rPr>
        <w:t>din</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timpul</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transportului</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şocuri</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mecanice</w:t>
      </w:r>
      <w:proofErr w:type="spellEnd"/>
      <w:r w:rsidRPr="00D03D2B">
        <w:rPr>
          <w:rFonts w:ascii="Bookman Old Style" w:hAnsi="Bookman Old Style"/>
          <w:sz w:val="20"/>
          <w:szCs w:val="20"/>
          <w:lang w:val="fr-FR"/>
        </w:rPr>
        <w:t xml:space="preserve">), </w:t>
      </w:r>
      <w:proofErr w:type="spellStart"/>
      <w:proofErr w:type="gramStart"/>
      <w:r w:rsidRPr="00D03D2B">
        <w:rPr>
          <w:rFonts w:ascii="Bookman Old Style" w:hAnsi="Bookman Old Style"/>
          <w:sz w:val="20"/>
          <w:szCs w:val="20"/>
          <w:lang w:val="fr-FR"/>
        </w:rPr>
        <w:t>intemperiilor,impurităţilor</w:t>
      </w:r>
      <w:proofErr w:type="spellEnd"/>
      <w:proofErr w:type="gramEnd"/>
      <w:r w:rsidRPr="00D03D2B">
        <w:rPr>
          <w:rFonts w:ascii="Bookman Old Style" w:hAnsi="Bookman Old Style"/>
          <w:sz w:val="20"/>
          <w:szCs w:val="20"/>
          <w:lang w:val="fr-FR"/>
        </w:rPr>
        <w:t xml:space="preserve"> si </w:t>
      </w:r>
      <w:r w:rsidRPr="00D03D2B">
        <w:rPr>
          <w:rFonts w:ascii="Bookman Old Style" w:hAnsi="Bookman Old Style"/>
          <w:sz w:val="20"/>
          <w:szCs w:val="20"/>
        </w:rPr>
        <w:t>conservarea corespunzătoare împotriva oxidării</w:t>
      </w:r>
      <w:r w:rsidRPr="00D03D2B">
        <w:rPr>
          <w:rFonts w:ascii="Bookman Old Style" w:hAnsi="Bookman Old Style"/>
          <w:sz w:val="20"/>
          <w:szCs w:val="20"/>
          <w:lang w:val="fr-FR"/>
        </w:rPr>
        <w:t xml:space="preserve">, in asa </w:t>
      </w:r>
      <w:proofErr w:type="spellStart"/>
      <w:r w:rsidRPr="00D03D2B">
        <w:rPr>
          <w:rFonts w:ascii="Bookman Old Style" w:hAnsi="Bookman Old Style"/>
          <w:sz w:val="20"/>
          <w:szCs w:val="20"/>
          <w:lang w:val="fr-FR"/>
        </w:rPr>
        <w:t>fel</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incat</w:t>
      </w:r>
      <w:proofErr w:type="spellEnd"/>
      <w:r w:rsidRPr="00D03D2B">
        <w:rPr>
          <w:rFonts w:ascii="Bookman Old Style" w:hAnsi="Bookman Old Style"/>
          <w:sz w:val="20"/>
          <w:szCs w:val="20"/>
          <w:lang w:val="fr-FR"/>
        </w:rPr>
        <w:t xml:space="preserve"> sa </w:t>
      </w:r>
      <w:proofErr w:type="spellStart"/>
      <w:r w:rsidRPr="00D03D2B">
        <w:rPr>
          <w:rFonts w:ascii="Bookman Old Style" w:hAnsi="Bookman Old Style"/>
          <w:sz w:val="20"/>
          <w:szCs w:val="20"/>
          <w:lang w:val="fr-FR"/>
        </w:rPr>
        <w:t>ajunga</w:t>
      </w:r>
      <w:proofErr w:type="spellEnd"/>
      <w:r w:rsidRPr="00D03D2B">
        <w:rPr>
          <w:rFonts w:ascii="Bookman Old Style" w:hAnsi="Bookman Old Style"/>
          <w:sz w:val="20"/>
          <w:szCs w:val="20"/>
          <w:lang w:val="fr-FR"/>
        </w:rPr>
        <w:t xml:space="preserve"> in buna </w:t>
      </w:r>
      <w:proofErr w:type="spellStart"/>
      <w:r w:rsidRPr="00D03D2B">
        <w:rPr>
          <w:rFonts w:ascii="Bookman Old Style" w:hAnsi="Bookman Old Style"/>
          <w:sz w:val="20"/>
          <w:szCs w:val="20"/>
          <w:lang w:val="fr-FR"/>
        </w:rPr>
        <w:t>stare</w:t>
      </w:r>
      <w:proofErr w:type="spellEnd"/>
      <w:r w:rsidRPr="00D03D2B">
        <w:rPr>
          <w:rFonts w:ascii="Bookman Old Style" w:hAnsi="Bookman Old Style"/>
          <w:sz w:val="20"/>
          <w:szCs w:val="20"/>
          <w:lang w:val="fr-FR"/>
        </w:rPr>
        <w:t xml:space="preserve"> la </w:t>
      </w:r>
      <w:proofErr w:type="spellStart"/>
      <w:r w:rsidRPr="00D03D2B">
        <w:rPr>
          <w:rFonts w:ascii="Bookman Old Style" w:hAnsi="Bookman Old Style"/>
          <w:sz w:val="20"/>
          <w:szCs w:val="20"/>
          <w:lang w:val="fr-FR"/>
        </w:rPr>
        <w:t>destinatia</w:t>
      </w:r>
      <w:proofErr w:type="spellEnd"/>
      <w:r w:rsidRPr="00D03D2B">
        <w:rPr>
          <w:rFonts w:ascii="Bookman Old Style" w:hAnsi="Bookman Old Style"/>
          <w:sz w:val="20"/>
          <w:szCs w:val="20"/>
          <w:lang w:val="fr-FR"/>
        </w:rPr>
        <w:t xml:space="preserve"> </w:t>
      </w:r>
      <w:proofErr w:type="gramStart"/>
      <w:r w:rsidRPr="00D03D2B">
        <w:rPr>
          <w:rFonts w:ascii="Bookman Old Style" w:hAnsi="Bookman Old Style"/>
          <w:sz w:val="20"/>
          <w:szCs w:val="20"/>
          <w:lang w:val="fr-FR"/>
        </w:rPr>
        <w:t>final</w:t>
      </w:r>
      <w:r w:rsidRPr="00D03D2B">
        <w:rPr>
          <w:rFonts w:ascii="Bookman Old Style" w:hAnsi="Bookman Old Style"/>
          <w:sz w:val="20"/>
          <w:szCs w:val="20"/>
        </w:rPr>
        <w:t>ă</w:t>
      </w:r>
      <w:r w:rsidRPr="00D03D2B">
        <w:rPr>
          <w:rFonts w:ascii="Bookman Old Style" w:hAnsi="Bookman Old Style"/>
          <w:sz w:val="20"/>
          <w:szCs w:val="20"/>
          <w:lang w:val="fr-FR"/>
        </w:rPr>
        <w:t xml:space="preserve"> .</w:t>
      </w:r>
      <w:proofErr w:type="gramEnd"/>
      <w:r w:rsidRPr="00D03D2B">
        <w:rPr>
          <w:rFonts w:ascii="Bookman Old Style" w:hAnsi="Bookman Old Style"/>
          <w:sz w:val="20"/>
          <w:szCs w:val="20"/>
        </w:rPr>
        <w:t xml:space="preserve"> Fiecare produs va fi ambalat individual şi marcat corespunzător.Ambalajul se va inscripţiona cu însemne prin care să se poată identifica produsul, cod produs, producătorul, data fabricaţiei, ţara de provenienţă, lotul de produs, termenul de valabilitate şi garanţie etc.</w:t>
      </w:r>
      <w:r w:rsidR="00843A57">
        <w:rPr>
          <w:rFonts w:ascii="Bookman Old Style" w:hAnsi="Bookman Old Style"/>
          <w:sz w:val="20"/>
          <w:szCs w:val="20"/>
        </w:rPr>
        <w:t xml:space="preserve"> </w:t>
      </w:r>
      <w:r w:rsidRPr="00D03D2B">
        <w:rPr>
          <w:rFonts w:ascii="Bookman Old Style" w:hAnsi="Bookman Old Style"/>
          <w:sz w:val="20"/>
          <w:szCs w:val="20"/>
        </w:rPr>
        <w:t xml:space="preserve">În cazul în care dimensiunile sau natura bunului nu permit inscripţionarea direct pe produs, informaţiile se înscriu pe ambalaj. </w:t>
      </w:r>
    </w:p>
    <w:p w14:paraId="29895F34" w14:textId="77777777" w:rsidR="000D1367" w:rsidRPr="00D03D2B" w:rsidRDefault="000D1367" w:rsidP="00964819">
      <w:pPr>
        <w:shd w:val="clear" w:color="auto" w:fill="FFFFFF"/>
        <w:ind w:firstLine="567"/>
        <w:jc w:val="both"/>
        <w:rPr>
          <w:rFonts w:ascii="Bookman Old Style" w:hAnsi="Bookman Old Style"/>
          <w:sz w:val="20"/>
          <w:szCs w:val="20"/>
        </w:rPr>
      </w:pPr>
      <w:r w:rsidRPr="00D03D2B">
        <w:rPr>
          <w:rFonts w:ascii="Bookman Old Style" w:hAnsi="Bookman Old Style"/>
          <w:sz w:val="20"/>
          <w:szCs w:val="20"/>
        </w:rPr>
        <w:t>(2)</w:t>
      </w:r>
      <w:r w:rsidRPr="00D03D2B">
        <w:rPr>
          <w:rFonts w:ascii="Bookman Old Style" w:hAnsi="Bookman Old Style"/>
          <w:b/>
          <w:sz w:val="20"/>
          <w:szCs w:val="20"/>
        </w:rPr>
        <w:t xml:space="preserve"> </w:t>
      </w:r>
      <w:r w:rsidRPr="00D03D2B">
        <w:rPr>
          <w:rFonts w:ascii="Bookman Old Style" w:hAnsi="Bookman Old Style"/>
          <w:sz w:val="20"/>
          <w:szCs w:val="20"/>
        </w:rPr>
        <w:t>În vederea identificării Furnizorul are obligaţia de a livra produsele inscripţionate,  cu un cod unic alfanumeric de individualizare şi identificare, pe exterior atât pe reperul fizic cât şi pe ambalajul produsului. Acest cod reprezintă obligatoriu:</w:t>
      </w:r>
    </w:p>
    <w:p w14:paraId="16162735" w14:textId="77777777" w:rsidR="000D1367" w:rsidRPr="00D03D2B" w:rsidRDefault="00F465B1" w:rsidP="00F465B1">
      <w:pPr>
        <w:shd w:val="clear" w:color="auto" w:fill="FFFFFF"/>
        <w:tabs>
          <w:tab w:val="left" w:pos="595"/>
        </w:tabs>
        <w:jc w:val="both"/>
        <w:rPr>
          <w:rFonts w:ascii="Bookman Old Style" w:hAnsi="Bookman Old Style"/>
          <w:sz w:val="20"/>
          <w:szCs w:val="20"/>
        </w:rPr>
      </w:pPr>
      <w:r w:rsidRPr="00D03D2B">
        <w:rPr>
          <w:rFonts w:ascii="Bookman Old Style" w:hAnsi="Bookman Old Style"/>
          <w:sz w:val="20"/>
          <w:szCs w:val="20"/>
        </w:rPr>
        <w:t xml:space="preserve">-  </w:t>
      </w:r>
      <w:r w:rsidR="000D1367" w:rsidRPr="00D03D2B">
        <w:rPr>
          <w:rFonts w:ascii="Bookman Old Style" w:hAnsi="Bookman Old Style"/>
          <w:sz w:val="20"/>
          <w:szCs w:val="20"/>
        </w:rPr>
        <w:t>Codul de catalog din catalogul de piese schimb editat de către fabricantul autobuzului;</w:t>
      </w:r>
    </w:p>
    <w:p w14:paraId="6AEAE382" w14:textId="77777777" w:rsidR="000D1367" w:rsidRPr="00D03D2B" w:rsidRDefault="000D1367" w:rsidP="00964819">
      <w:pPr>
        <w:shd w:val="clear" w:color="auto" w:fill="FFFFFF"/>
        <w:ind w:right="13"/>
        <w:jc w:val="both"/>
        <w:rPr>
          <w:rFonts w:ascii="Bookman Old Style" w:hAnsi="Bookman Old Style"/>
          <w:sz w:val="20"/>
          <w:szCs w:val="20"/>
        </w:rPr>
      </w:pPr>
      <w:r w:rsidRPr="00D03D2B">
        <w:rPr>
          <w:rFonts w:ascii="Bookman Old Style" w:hAnsi="Bookman Old Style"/>
          <w:sz w:val="20"/>
          <w:szCs w:val="20"/>
        </w:rPr>
        <w:t xml:space="preserve">-  Denumire produs; </w:t>
      </w:r>
    </w:p>
    <w:p w14:paraId="5026E876" w14:textId="77777777" w:rsidR="000D1367" w:rsidRPr="00D03D2B" w:rsidRDefault="000D1367" w:rsidP="00964819">
      <w:pPr>
        <w:shd w:val="clear" w:color="auto" w:fill="FFFFFF"/>
        <w:jc w:val="both"/>
        <w:rPr>
          <w:rFonts w:ascii="Bookman Old Style" w:hAnsi="Bookman Old Style"/>
          <w:sz w:val="20"/>
          <w:szCs w:val="20"/>
        </w:rPr>
      </w:pPr>
      <w:r w:rsidRPr="00D03D2B">
        <w:rPr>
          <w:rFonts w:ascii="Bookman Old Style" w:hAnsi="Bookman Old Style"/>
          <w:sz w:val="20"/>
          <w:szCs w:val="20"/>
        </w:rPr>
        <w:t>În cazul în care dimensiunile sau natura produsului nu permit inscripţionarea direct pe produs, informaţiile se înscriu pe ambalajul individual.</w:t>
      </w:r>
    </w:p>
    <w:p w14:paraId="7FB0E8FB" w14:textId="77777777" w:rsidR="000D1367" w:rsidRPr="005C7D38" w:rsidRDefault="000D1367" w:rsidP="00964819">
      <w:pPr>
        <w:ind w:firstLine="567"/>
        <w:jc w:val="both"/>
        <w:rPr>
          <w:rFonts w:ascii="Bookman Old Style" w:hAnsi="Bookman Old Style"/>
          <w:sz w:val="20"/>
          <w:szCs w:val="20"/>
          <w:lang w:val="fr-FR"/>
        </w:rPr>
      </w:pPr>
      <w:r w:rsidRPr="00D03D2B">
        <w:rPr>
          <w:rFonts w:ascii="Bookman Old Style" w:hAnsi="Bookman Old Style"/>
          <w:sz w:val="20"/>
          <w:szCs w:val="20"/>
          <w:lang w:val="fr-FR"/>
        </w:rPr>
        <w:t xml:space="preserve">(3) In </w:t>
      </w:r>
      <w:proofErr w:type="spellStart"/>
      <w:r w:rsidRPr="00D03D2B">
        <w:rPr>
          <w:rFonts w:ascii="Bookman Old Style" w:hAnsi="Bookman Old Style"/>
          <w:sz w:val="20"/>
          <w:szCs w:val="20"/>
          <w:lang w:val="fr-FR"/>
        </w:rPr>
        <w:t>cazul</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ambalarii</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greutatilor</w:t>
      </w:r>
      <w:proofErr w:type="spellEnd"/>
      <w:r w:rsidRPr="00D03D2B">
        <w:rPr>
          <w:rFonts w:ascii="Bookman Old Style" w:hAnsi="Bookman Old Style"/>
          <w:sz w:val="20"/>
          <w:szCs w:val="20"/>
          <w:lang w:val="fr-FR"/>
        </w:rPr>
        <w:t xml:space="preserve"> si </w:t>
      </w:r>
      <w:proofErr w:type="spellStart"/>
      <w:r w:rsidRPr="00D03D2B">
        <w:rPr>
          <w:rFonts w:ascii="Bookman Old Style" w:hAnsi="Bookman Old Style"/>
          <w:sz w:val="20"/>
          <w:szCs w:val="20"/>
          <w:lang w:val="fr-FR"/>
        </w:rPr>
        <w:t>volumelor</w:t>
      </w:r>
      <w:proofErr w:type="spellEnd"/>
      <w:r w:rsidRPr="00D03D2B">
        <w:rPr>
          <w:rFonts w:ascii="Bookman Old Style" w:hAnsi="Bookman Old Style"/>
          <w:sz w:val="20"/>
          <w:szCs w:val="20"/>
          <w:lang w:val="fr-FR"/>
        </w:rPr>
        <w:t xml:space="preserve"> in forma de </w:t>
      </w:r>
      <w:proofErr w:type="spellStart"/>
      <w:r w:rsidRPr="00D03D2B">
        <w:rPr>
          <w:rFonts w:ascii="Bookman Old Style" w:hAnsi="Bookman Old Style"/>
          <w:sz w:val="20"/>
          <w:szCs w:val="20"/>
          <w:lang w:val="fr-FR"/>
        </w:rPr>
        <w:t>cutii</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furnizorul</w:t>
      </w:r>
      <w:proofErr w:type="spellEnd"/>
      <w:r w:rsidRPr="00D03D2B">
        <w:rPr>
          <w:rFonts w:ascii="Bookman Old Style" w:hAnsi="Bookman Old Style"/>
          <w:sz w:val="20"/>
          <w:szCs w:val="20"/>
          <w:lang w:val="fr-FR"/>
        </w:rPr>
        <w:t xml:space="preserve"> va </w:t>
      </w:r>
      <w:proofErr w:type="spellStart"/>
      <w:r w:rsidRPr="00D03D2B">
        <w:rPr>
          <w:rFonts w:ascii="Bookman Old Style" w:hAnsi="Bookman Old Style"/>
          <w:sz w:val="20"/>
          <w:szCs w:val="20"/>
          <w:lang w:val="fr-FR"/>
        </w:rPr>
        <w:t>lua</w:t>
      </w:r>
      <w:proofErr w:type="spellEnd"/>
      <w:r w:rsidRPr="00D03D2B">
        <w:rPr>
          <w:rFonts w:ascii="Bookman Old Style" w:hAnsi="Bookman Old Style"/>
          <w:sz w:val="20"/>
          <w:szCs w:val="20"/>
          <w:lang w:val="fr-FR"/>
        </w:rPr>
        <w:t xml:space="preserve"> in </w:t>
      </w:r>
      <w:proofErr w:type="spellStart"/>
      <w:proofErr w:type="gramStart"/>
      <w:r w:rsidRPr="00D03D2B">
        <w:rPr>
          <w:rFonts w:ascii="Bookman Old Style" w:hAnsi="Bookman Old Style"/>
          <w:sz w:val="20"/>
          <w:szCs w:val="20"/>
          <w:lang w:val="fr-FR"/>
        </w:rPr>
        <w:t>considerare</w:t>
      </w:r>
      <w:proofErr w:type="spellEnd"/>
      <w:r w:rsidRPr="00D03D2B">
        <w:rPr>
          <w:rFonts w:ascii="Bookman Old Style" w:hAnsi="Bookman Old Style"/>
          <w:sz w:val="20"/>
          <w:szCs w:val="20"/>
          <w:lang w:val="fr-FR"/>
        </w:rPr>
        <w:t xml:space="preserve"> ,</w:t>
      </w:r>
      <w:proofErr w:type="gram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unde</w:t>
      </w:r>
      <w:proofErr w:type="spellEnd"/>
      <w:r w:rsidRPr="00D03D2B">
        <w:rPr>
          <w:rFonts w:ascii="Bookman Old Style" w:hAnsi="Bookman Old Style"/>
          <w:sz w:val="20"/>
          <w:szCs w:val="20"/>
          <w:lang w:val="fr-FR"/>
        </w:rPr>
        <w:t xml:space="preserve"> este </w:t>
      </w:r>
      <w:proofErr w:type="spellStart"/>
      <w:r w:rsidRPr="00D03D2B">
        <w:rPr>
          <w:rFonts w:ascii="Bookman Old Style" w:hAnsi="Bookman Old Style"/>
          <w:sz w:val="20"/>
          <w:szCs w:val="20"/>
          <w:lang w:val="fr-FR"/>
        </w:rPr>
        <w:t>cazul</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distanta</w:t>
      </w:r>
      <w:proofErr w:type="spellEnd"/>
      <w:r w:rsidRPr="00D03D2B">
        <w:rPr>
          <w:rFonts w:ascii="Bookman Old Style" w:hAnsi="Bookman Old Style"/>
          <w:sz w:val="20"/>
          <w:szCs w:val="20"/>
          <w:lang w:val="fr-FR"/>
        </w:rPr>
        <w:t xml:space="preserve"> mare pana la </w:t>
      </w:r>
      <w:proofErr w:type="spellStart"/>
      <w:r w:rsidRPr="00D03D2B">
        <w:rPr>
          <w:rFonts w:ascii="Bookman Old Style" w:hAnsi="Bookman Old Style"/>
          <w:sz w:val="20"/>
          <w:szCs w:val="20"/>
          <w:lang w:val="fr-FR"/>
        </w:rPr>
        <w:t>destinatia</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finala</w:t>
      </w:r>
      <w:proofErr w:type="spellEnd"/>
      <w:r w:rsidRPr="00D03D2B">
        <w:rPr>
          <w:rFonts w:ascii="Bookman Old Style" w:hAnsi="Bookman Old Style"/>
          <w:sz w:val="20"/>
          <w:szCs w:val="20"/>
          <w:lang w:val="fr-FR"/>
        </w:rPr>
        <w:t xml:space="preserve"> a </w:t>
      </w:r>
      <w:proofErr w:type="spellStart"/>
      <w:r w:rsidRPr="00D03D2B">
        <w:rPr>
          <w:rFonts w:ascii="Bookman Old Style" w:hAnsi="Bookman Old Style"/>
          <w:sz w:val="20"/>
          <w:szCs w:val="20"/>
          <w:lang w:val="fr-FR"/>
        </w:rPr>
        <w:t>produselor</w:t>
      </w:r>
      <w:proofErr w:type="spellEnd"/>
      <w:r w:rsidRPr="00D03D2B">
        <w:rPr>
          <w:rFonts w:ascii="Bookman Old Style" w:hAnsi="Bookman Old Style"/>
          <w:sz w:val="20"/>
          <w:szCs w:val="20"/>
          <w:lang w:val="fr-FR"/>
        </w:rPr>
        <w:t xml:space="preserve"> si absenta </w:t>
      </w:r>
      <w:proofErr w:type="spellStart"/>
      <w:r w:rsidRPr="00D03D2B">
        <w:rPr>
          <w:rFonts w:ascii="Bookman Old Style" w:hAnsi="Bookman Old Style"/>
          <w:sz w:val="20"/>
          <w:szCs w:val="20"/>
          <w:lang w:val="fr-FR"/>
        </w:rPr>
        <w:t>facilitatilor</w:t>
      </w:r>
      <w:proofErr w:type="spellEnd"/>
      <w:r w:rsidRPr="00D03D2B">
        <w:rPr>
          <w:rFonts w:ascii="Bookman Old Style" w:hAnsi="Bookman Old Style"/>
          <w:sz w:val="20"/>
          <w:szCs w:val="20"/>
          <w:lang w:val="fr-FR"/>
        </w:rPr>
        <w:t xml:space="preserve"> de </w:t>
      </w:r>
      <w:proofErr w:type="spellStart"/>
      <w:r w:rsidRPr="00D03D2B">
        <w:rPr>
          <w:rFonts w:ascii="Bookman Old Style" w:hAnsi="Bookman Old Style"/>
          <w:sz w:val="20"/>
          <w:szCs w:val="20"/>
          <w:lang w:val="fr-FR"/>
        </w:rPr>
        <w:t>manipulare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grea</w:t>
      </w:r>
      <w:proofErr w:type="spellEnd"/>
      <w:r w:rsidRPr="00D03D2B">
        <w:rPr>
          <w:rFonts w:ascii="Bookman Old Style" w:hAnsi="Bookman Old Style"/>
          <w:sz w:val="20"/>
          <w:szCs w:val="20"/>
          <w:lang w:val="fr-FR"/>
        </w:rPr>
        <w:t xml:space="preserve"> </w:t>
      </w:r>
      <w:r w:rsidRPr="005C7D38">
        <w:rPr>
          <w:rFonts w:ascii="Bookman Old Style" w:hAnsi="Bookman Old Style"/>
          <w:sz w:val="20"/>
          <w:szCs w:val="20"/>
          <w:lang w:val="fr-FR"/>
        </w:rPr>
        <w:t xml:space="preserve">in </w:t>
      </w:r>
      <w:proofErr w:type="spellStart"/>
      <w:r w:rsidRPr="005C7D38">
        <w:rPr>
          <w:rFonts w:ascii="Bookman Old Style" w:hAnsi="Bookman Old Style"/>
          <w:sz w:val="20"/>
          <w:szCs w:val="20"/>
          <w:lang w:val="fr-FR"/>
        </w:rPr>
        <w:t>toate</w:t>
      </w:r>
      <w:proofErr w:type="spellEnd"/>
      <w:r w:rsidRPr="005C7D38">
        <w:rPr>
          <w:rFonts w:ascii="Bookman Old Style" w:hAnsi="Bookman Old Style"/>
          <w:sz w:val="20"/>
          <w:szCs w:val="20"/>
          <w:lang w:val="fr-FR"/>
        </w:rPr>
        <w:t xml:space="preserve"> </w:t>
      </w:r>
      <w:proofErr w:type="spellStart"/>
      <w:r w:rsidRPr="005C7D38">
        <w:rPr>
          <w:rFonts w:ascii="Bookman Old Style" w:hAnsi="Bookman Old Style"/>
          <w:sz w:val="20"/>
          <w:szCs w:val="20"/>
          <w:lang w:val="fr-FR"/>
        </w:rPr>
        <w:t>punctele</w:t>
      </w:r>
      <w:proofErr w:type="spellEnd"/>
      <w:r w:rsidRPr="005C7D38">
        <w:rPr>
          <w:rFonts w:ascii="Bookman Old Style" w:hAnsi="Bookman Old Style"/>
          <w:sz w:val="20"/>
          <w:szCs w:val="20"/>
          <w:lang w:val="fr-FR"/>
        </w:rPr>
        <w:t xml:space="preserve"> de </w:t>
      </w:r>
      <w:proofErr w:type="spellStart"/>
      <w:proofErr w:type="gramStart"/>
      <w:r w:rsidRPr="005C7D38">
        <w:rPr>
          <w:rFonts w:ascii="Bookman Old Style" w:hAnsi="Bookman Old Style"/>
          <w:sz w:val="20"/>
          <w:szCs w:val="20"/>
          <w:lang w:val="fr-FR"/>
        </w:rPr>
        <w:t>tranzit</w:t>
      </w:r>
      <w:proofErr w:type="spellEnd"/>
      <w:r w:rsidRPr="005C7D38">
        <w:rPr>
          <w:rFonts w:ascii="Bookman Old Style" w:hAnsi="Bookman Old Style"/>
          <w:sz w:val="20"/>
          <w:szCs w:val="20"/>
          <w:lang w:val="fr-FR"/>
        </w:rPr>
        <w:t xml:space="preserve"> .</w:t>
      </w:r>
      <w:proofErr w:type="gramEnd"/>
    </w:p>
    <w:p w14:paraId="40E6D786" w14:textId="77777777" w:rsidR="000D1367" w:rsidRPr="00D03D2B" w:rsidRDefault="000D1367" w:rsidP="000D1367">
      <w:pPr>
        <w:jc w:val="both"/>
        <w:rPr>
          <w:rFonts w:ascii="Bookman Old Style" w:hAnsi="Bookman Old Style"/>
          <w:sz w:val="20"/>
          <w:szCs w:val="20"/>
          <w:lang w:val="fr-FR"/>
        </w:rPr>
      </w:pPr>
      <w:r w:rsidRPr="00D03D2B">
        <w:rPr>
          <w:rFonts w:ascii="Bookman Old Style" w:hAnsi="Bookman Old Style"/>
          <w:sz w:val="20"/>
          <w:szCs w:val="20"/>
          <w:lang w:val="fr-FR"/>
        </w:rPr>
        <w:t xml:space="preserve">13.2. </w:t>
      </w:r>
      <w:proofErr w:type="spellStart"/>
      <w:r w:rsidRPr="00D03D2B">
        <w:rPr>
          <w:rFonts w:ascii="Bookman Old Style" w:hAnsi="Bookman Old Style"/>
          <w:sz w:val="20"/>
          <w:szCs w:val="20"/>
          <w:lang w:val="fr-FR"/>
        </w:rPr>
        <w:t>Ambalarea</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marcarea</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şi</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documentaţia</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din</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interiorul</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sau</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din</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afara</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pachetelor</w:t>
      </w:r>
      <w:proofErr w:type="spellEnd"/>
      <w:r w:rsidR="00F465B1" w:rsidRPr="00D03D2B">
        <w:rPr>
          <w:rFonts w:ascii="Bookman Old Style" w:hAnsi="Bookman Old Style"/>
          <w:sz w:val="20"/>
          <w:szCs w:val="20"/>
          <w:lang w:val="fr-FR"/>
        </w:rPr>
        <w:t xml:space="preserve"> </w:t>
      </w:r>
      <w:r w:rsidRPr="00D03D2B">
        <w:rPr>
          <w:rFonts w:ascii="Bookman Old Style" w:hAnsi="Bookman Old Style"/>
          <w:sz w:val="20"/>
          <w:szCs w:val="20"/>
          <w:lang w:val="fr-FR"/>
        </w:rPr>
        <w:t>/</w:t>
      </w:r>
      <w:r w:rsidR="00F465B1"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coletelor</w:t>
      </w:r>
      <w:proofErr w:type="spellEnd"/>
      <w:r w:rsidR="00F465B1" w:rsidRPr="00D03D2B">
        <w:rPr>
          <w:rFonts w:ascii="Bookman Old Style" w:hAnsi="Bookman Old Style"/>
          <w:sz w:val="20"/>
          <w:szCs w:val="20"/>
          <w:lang w:val="fr-FR"/>
        </w:rPr>
        <w:t xml:space="preserve"> </w:t>
      </w:r>
      <w:r w:rsidRPr="00D03D2B">
        <w:rPr>
          <w:rFonts w:ascii="Bookman Old Style" w:hAnsi="Bookman Old Style"/>
          <w:sz w:val="20"/>
          <w:szCs w:val="20"/>
          <w:lang w:val="fr-FR"/>
        </w:rPr>
        <w:t>/</w:t>
      </w:r>
      <w:r w:rsidR="00F465B1"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ambalajelor</w:t>
      </w:r>
      <w:proofErr w:type="spellEnd"/>
      <w:r w:rsidRPr="00D03D2B">
        <w:rPr>
          <w:rFonts w:ascii="Bookman Old Style" w:hAnsi="Bookman Old Style"/>
          <w:sz w:val="20"/>
          <w:szCs w:val="20"/>
          <w:lang w:val="fr-FR"/>
        </w:rPr>
        <w:t xml:space="preserve"> vor respecta strict </w:t>
      </w:r>
      <w:proofErr w:type="spellStart"/>
      <w:r w:rsidRPr="00D03D2B">
        <w:rPr>
          <w:rFonts w:ascii="Bookman Old Style" w:hAnsi="Bookman Old Style"/>
          <w:sz w:val="20"/>
          <w:szCs w:val="20"/>
          <w:lang w:val="fr-FR"/>
        </w:rPr>
        <w:t>cerinţele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prevăzute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în</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Caietele</w:t>
      </w:r>
      <w:proofErr w:type="spellEnd"/>
      <w:r w:rsidRPr="00D03D2B">
        <w:rPr>
          <w:rFonts w:ascii="Bookman Old Style" w:hAnsi="Bookman Old Style"/>
          <w:sz w:val="20"/>
          <w:szCs w:val="20"/>
          <w:lang w:val="fr-FR"/>
        </w:rPr>
        <w:t xml:space="preserve"> de </w:t>
      </w:r>
      <w:proofErr w:type="spellStart"/>
      <w:r w:rsidRPr="00D03D2B">
        <w:rPr>
          <w:rFonts w:ascii="Bookman Old Style" w:hAnsi="Bookman Old Style"/>
          <w:sz w:val="20"/>
          <w:szCs w:val="20"/>
          <w:lang w:val="fr-FR"/>
        </w:rPr>
        <w:t>sarcini</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aferent</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proceduri</w:t>
      </w:r>
      <w:proofErr w:type="spellEnd"/>
      <w:r w:rsidRPr="00D03D2B">
        <w:rPr>
          <w:rFonts w:ascii="Bookman Old Style" w:hAnsi="Bookman Old Style"/>
          <w:sz w:val="20"/>
          <w:szCs w:val="20"/>
          <w:lang w:val="fr-FR"/>
        </w:rPr>
        <w:t>.</w:t>
      </w:r>
    </w:p>
    <w:p w14:paraId="72E710B6" w14:textId="77777777" w:rsidR="000D1367" w:rsidRPr="00D03D2B" w:rsidRDefault="000D1367" w:rsidP="000D1367">
      <w:pPr>
        <w:jc w:val="both"/>
        <w:rPr>
          <w:rFonts w:ascii="Bookman Old Style" w:hAnsi="Bookman Old Style"/>
          <w:sz w:val="20"/>
          <w:szCs w:val="20"/>
          <w:lang w:val="fr-FR"/>
        </w:rPr>
      </w:pPr>
      <w:r w:rsidRPr="00D03D2B">
        <w:rPr>
          <w:rFonts w:ascii="Bookman Old Style" w:hAnsi="Bookman Old Style"/>
          <w:sz w:val="20"/>
          <w:szCs w:val="20"/>
          <w:lang w:val="fr-FR"/>
        </w:rPr>
        <w:t>13.3</w:t>
      </w:r>
      <w:r w:rsidRPr="00D03D2B">
        <w:rPr>
          <w:rFonts w:ascii="Bookman Old Style" w:hAnsi="Bookman Old Style"/>
          <w:b/>
          <w:sz w:val="20"/>
          <w:szCs w:val="20"/>
          <w:lang w:val="fr-FR"/>
        </w:rPr>
        <w:t>.</w:t>
      </w:r>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Toate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materialele</w:t>
      </w:r>
      <w:proofErr w:type="spellEnd"/>
      <w:r w:rsidRPr="00D03D2B">
        <w:rPr>
          <w:rFonts w:ascii="Bookman Old Style" w:hAnsi="Bookman Old Style"/>
          <w:sz w:val="20"/>
          <w:szCs w:val="20"/>
          <w:lang w:val="fr-FR"/>
        </w:rPr>
        <w:t xml:space="preserve"> de </w:t>
      </w:r>
      <w:proofErr w:type="spellStart"/>
      <w:r w:rsidRPr="00D03D2B">
        <w:rPr>
          <w:rFonts w:ascii="Bookman Old Style" w:hAnsi="Bookman Old Style"/>
          <w:sz w:val="20"/>
          <w:szCs w:val="20"/>
          <w:lang w:val="fr-FR"/>
        </w:rPr>
        <w:t>ambalare</w:t>
      </w:r>
      <w:proofErr w:type="spellEnd"/>
      <w:r w:rsidRPr="00D03D2B">
        <w:rPr>
          <w:rFonts w:ascii="Bookman Old Style" w:hAnsi="Bookman Old Style"/>
          <w:sz w:val="20"/>
          <w:szCs w:val="20"/>
          <w:lang w:val="fr-FR"/>
        </w:rPr>
        <w:t xml:space="preserve"> a </w:t>
      </w:r>
      <w:proofErr w:type="spellStart"/>
      <w:r w:rsidRPr="00D03D2B">
        <w:rPr>
          <w:rFonts w:ascii="Bookman Old Style" w:hAnsi="Bookman Old Style"/>
          <w:sz w:val="20"/>
          <w:szCs w:val="20"/>
          <w:lang w:val="fr-FR"/>
        </w:rPr>
        <w:t>produselor</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precum</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şi</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toate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materialele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necesare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protecţiei</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coletelor</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paleţi</w:t>
      </w:r>
      <w:proofErr w:type="spellEnd"/>
      <w:r w:rsidRPr="00D03D2B">
        <w:rPr>
          <w:rFonts w:ascii="Bookman Old Style" w:hAnsi="Bookman Old Style"/>
          <w:sz w:val="20"/>
          <w:szCs w:val="20"/>
          <w:lang w:val="fr-FR"/>
        </w:rPr>
        <w:t xml:space="preserve"> de </w:t>
      </w:r>
      <w:proofErr w:type="spellStart"/>
      <w:r w:rsidRPr="00D03D2B">
        <w:rPr>
          <w:rFonts w:ascii="Bookman Old Style" w:hAnsi="Bookman Old Style"/>
          <w:sz w:val="20"/>
          <w:szCs w:val="20"/>
          <w:lang w:val="fr-FR"/>
        </w:rPr>
        <w:t>lemn</w:t>
      </w:r>
      <w:proofErr w:type="spellEnd"/>
      <w:r w:rsidRPr="00D03D2B">
        <w:rPr>
          <w:rFonts w:ascii="Bookman Old Style" w:hAnsi="Bookman Old Style"/>
          <w:sz w:val="20"/>
          <w:szCs w:val="20"/>
          <w:lang w:val="fr-FR"/>
        </w:rPr>
        <w:t xml:space="preserve">, foi de </w:t>
      </w:r>
      <w:proofErr w:type="spellStart"/>
      <w:r w:rsidRPr="00D03D2B">
        <w:rPr>
          <w:rFonts w:ascii="Bookman Old Style" w:hAnsi="Bookman Old Style"/>
          <w:sz w:val="20"/>
          <w:szCs w:val="20"/>
          <w:lang w:val="fr-FR"/>
        </w:rPr>
        <w:t>protecţie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etc</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rămân</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în</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proprietatea</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achizitorului</w:t>
      </w:r>
      <w:proofErr w:type="spellEnd"/>
      <w:r w:rsidRPr="00D03D2B">
        <w:rPr>
          <w:rFonts w:ascii="Bookman Old Style" w:hAnsi="Bookman Old Style"/>
          <w:sz w:val="20"/>
          <w:szCs w:val="20"/>
          <w:lang w:val="fr-FR"/>
        </w:rPr>
        <w:t>.</w:t>
      </w:r>
    </w:p>
    <w:p w14:paraId="2578F893" w14:textId="77777777" w:rsidR="000D1367" w:rsidRPr="00D03D2B" w:rsidRDefault="000D1367" w:rsidP="000D1367">
      <w:pPr>
        <w:jc w:val="both"/>
        <w:rPr>
          <w:rFonts w:ascii="Bookman Old Style" w:hAnsi="Bookman Old Style"/>
          <w:sz w:val="20"/>
          <w:szCs w:val="20"/>
          <w:lang w:val="fr-FR"/>
        </w:rPr>
      </w:pPr>
      <w:r w:rsidRPr="00D03D2B">
        <w:rPr>
          <w:rFonts w:ascii="Bookman Old Style" w:hAnsi="Bookman Old Style"/>
          <w:sz w:val="20"/>
          <w:szCs w:val="20"/>
          <w:lang w:val="fr-FR"/>
        </w:rPr>
        <w:t xml:space="preserve">13.4. </w:t>
      </w:r>
      <w:proofErr w:type="spellStart"/>
      <w:r w:rsidRPr="00D03D2B">
        <w:rPr>
          <w:rFonts w:ascii="Bookman Old Style" w:hAnsi="Bookman Old Style"/>
          <w:sz w:val="20"/>
          <w:szCs w:val="20"/>
          <w:lang w:val="fr-FR"/>
        </w:rPr>
        <w:t>Transportul</w:t>
      </w:r>
      <w:proofErr w:type="spellEnd"/>
      <w:r w:rsidRPr="00D03D2B">
        <w:rPr>
          <w:rFonts w:ascii="Bookman Old Style" w:hAnsi="Bookman Old Style"/>
          <w:sz w:val="20"/>
          <w:szCs w:val="20"/>
          <w:lang w:val="fr-FR"/>
        </w:rPr>
        <w:t xml:space="preserve"> se va </w:t>
      </w:r>
      <w:proofErr w:type="spellStart"/>
      <w:r w:rsidRPr="00D03D2B">
        <w:rPr>
          <w:rFonts w:ascii="Bookman Old Style" w:hAnsi="Bookman Old Style"/>
          <w:sz w:val="20"/>
          <w:szCs w:val="20"/>
          <w:lang w:val="fr-FR"/>
        </w:rPr>
        <w:t>efectua</w:t>
      </w:r>
      <w:proofErr w:type="spellEnd"/>
      <w:r w:rsidRPr="00D03D2B">
        <w:rPr>
          <w:rFonts w:ascii="Bookman Old Style" w:hAnsi="Bookman Old Style"/>
          <w:sz w:val="20"/>
          <w:szCs w:val="20"/>
          <w:lang w:val="fr-FR"/>
        </w:rPr>
        <w:t xml:space="preserve"> de c</w:t>
      </w:r>
      <w:r w:rsidRPr="00D03D2B">
        <w:rPr>
          <w:rFonts w:ascii="Bookman Old Style" w:hAnsi="Bookman Old Style"/>
          <w:sz w:val="20"/>
          <w:szCs w:val="20"/>
        </w:rPr>
        <w:t>ă</w:t>
      </w:r>
      <w:proofErr w:type="spellStart"/>
      <w:r w:rsidRPr="00D03D2B">
        <w:rPr>
          <w:rFonts w:ascii="Bookman Old Style" w:hAnsi="Bookman Old Style"/>
          <w:sz w:val="20"/>
          <w:szCs w:val="20"/>
          <w:lang w:val="fr-FR"/>
        </w:rPr>
        <w:t>tre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furnizor</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pe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cheltuiala</w:t>
      </w:r>
      <w:proofErr w:type="spellEnd"/>
      <w:r w:rsidRPr="00D03D2B">
        <w:rPr>
          <w:rFonts w:ascii="Bookman Old Style" w:hAnsi="Bookman Old Style"/>
          <w:sz w:val="20"/>
          <w:szCs w:val="20"/>
          <w:lang w:val="fr-FR"/>
        </w:rPr>
        <w:t xml:space="preserve"> sa.</w:t>
      </w:r>
    </w:p>
    <w:p w14:paraId="2CE4ECF4" w14:textId="77777777" w:rsidR="000D1367" w:rsidRPr="00D03D2B" w:rsidRDefault="000D1367" w:rsidP="000D1367">
      <w:pPr>
        <w:jc w:val="both"/>
        <w:rPr>
          <w:rFonts w:ascii="Bookman Old Style" w:hAnsi="Bookman Old Style"/>
          <w:sz w:val="20"/>
          <w:szCs w:val="20"/>
          <w:lang w:val="fr-FR"/>
        </w:rPr>
      </w:pPr>
      <w:r w:rsidRPr="00D03D2B">
        <w:rPr>
          <w:rFonts w:ascii="Bookman Old Style" w:hAnsi="Bookman Old Style"/>
          <w:sz w:val="20"/>
          <w:szCs w:val="20"/>
          <w:lang w:val="fr-FR"/>
        </w:rPr>
        <w:t xml:space="preserve">13.5 </w:t>
      </w:r>
      <w:proofErr w:type="spellStart"/>
      <w:r w:rsidRPr="00D03D2B">
        <w:rPr>
          <w:rFonts w:ascii="Bookman Old Style" w:hAnsi="Bookman Old Style"/>
          <w:sz w:val="20"/>
          <w:szCs w:val="20"/>
          <w:lang w:val="fr-FR"/>
        </w:rPr>
        <w:t>Transportul</w:t>
      </w:r>
      <w:proofErr w:type="spellEnd"/>
      <w:r w:rsidRPr="00D03D2B">
        <w:rPr>
          <w:rFonts w:ascii="Bookman Old Style" w:hAnsi="Bookman Old Style"/>
          <w:sz w:val="20"/>
          <w:szCs w:val="20"/>
          <w:lang w:val="fr-FR"/>
        </w:rPr>
        <w:t xml:space="preserve"> se va face </w:t>
      </w:r>
      <w:proofErr w:type="spellStart"/>
      <w:r w:rsidRPr="00D03D2B">
        <w:rPr>
          <w:rFonts w:ascii="Bookman Old Style" w:hAnsi="Bookman Old Style"/>
          <w:sz w:val="20"/>
          <w:szCs w:val="20"/>
          <w:lang w:val="fr-FR"/>
        </w:rPr>
        <w:t>cu</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vehicule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acoperite</w:t>
      </w:r>
      <w:proofErr w:type="spellEnd"/>
      <w:r w:rsidRPr="00D03D2B">
        <w:rPr>
          <w:rFonts w:ascii="Bookman Old Style" w:hAnsi="Bookman Old Style"/>
          <w:sz w:val="20"/>
          <w:szCs w:val="20"/>
          <w:lang w:val="fr-FR"/>
        </w:rPr>
        <w:t xml:space="preserve"> si </w:t>
      </w:r>
      <w:proofErr w:type="spellStart"/>
      <w:r w:rsidRPr="00D03D2B">
        <w:rPr>
          <w:rFonts w:ascii="Bookman Old Style" w:hAnsi="Bookman Old Style"/>
          <w:sz w:val="20"/>
          <w:szCs w:val="20"/>
          <w:lang w:val="fr-FR"/>
        </w:rPr>
        <w:t>curate</w:t>
      </w:r>
      <w:proofErr w:type="spellEnd"/>
      <w:r w:rsidRPr="00D03D2B">
        <w:rPr>
          <w:rFonts w:ascii="Bookman Old Style" w:hAnsi="Bookman Old Style"/>
          <w:sz w:val="20"/>
          <w:szCs w:val="20"/>
          <w:lang w:val="fr-FR"/>
        </w:rPr>
        <w:t xml:space="preserve"> care sa </w:t>
      </w:r>
      <w:proofErr w:type="spellStart"/>
      <w:r w:rsidRPr="00D03D2B">
        <w:rPr>
          <w:rFonts w:ascii="Bookman Old Style" w:hAnsi="Bookman Old Style"/>
          <w:sz w:val="20"/>
          <w:szCs w:val="20"/>
          <w:lang w:val="fr-FR"/>
        </w:rPr>
        <w:t>asigure</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integritatea</w:t>
      </w:r>
      <w:proofErr w:type="spellEnd"/>
      <w:r w:rsidRPr="00D03D2B">
        <w:rPr>
          <w:rFonts w:ascii="Bookman Old Style" w:hAnsi="Bookman Old Style"/>
          <w:sz w:val="20"/>
          <w:szCs w:val="20"/>
          <w:lang w:val="fr-FR"/>
        </w:rPr>
        <w:t xml:space="preserve"> </w:t>
      </w:r>
      <w:proofErr w:type="spellStart"/>
      <w:r w:rsidRPr="00D03D2B">
        <w:rPr>
          <w:rFonts w:ascii="Bookman Old Style" w:hAnsi="Bookman Old Style"/>
          <w:sz w:val="20"/>
          <w:szCs w:val="20"/>
          <w:lang w:val="fr-FR"/>
        </w:rPr>
        <w:t>produselor</w:t>
      </w:r>
      <w:proofErr w:type="spellEnd"/>
      <w:r w:rsidRPr="00D03D2B">
        <w:rPr>
          <w:rFonts w:ascii="Bookman Old Style" w:hAnsi="Bookman Old Style"/>
          <w:sz w:val="20"/>
          <w:szCs w:val="20"/>
          <w:lang w:val="fr-FR"/>
        </w:rPr>
        <w:t>.</w:t>
      </w:r>
    </w:p>
    <w:p w14:paraId="65632667" w14:textId="77777777" w:rsidR="000D1367" w:rsidRPr="00D03D2B" w:rsidRDefault="000D1367" w:rsidP="000D1367">
      <w:pPr>
        <w:jc w:val="both"/>
        <w:rPr>
          <w:rFonts w:ascii="Bookman Old Style" w:hAnsi="Bookman Old Style"/>
          <w:sz w:val="20"/>
          <w:szCs w:val="20"/>
          <w:lang w:val="fr-FR"/>
        </w:rPr>
      </w:pPr>
      <w:r w:rsidRPr="00D03D2B">
        <w:rPr>
          <w:rFonts w:ascii="Bookman Old Style" w:hAnsi="Bookman Old Style"/>
          <w:sz w:val="20"/>
          <w:szCs w:val="20"/>
          <w:lang w:val="it-IT"/>
        </w:rPr>
        <w:t>13.6</w:t>
      </w:r>
      <w:r w:rsidR="001F4C23" w:rsidRPr="00D03D2B">
        <w:rPr>
          <w:rFonts w:ascii="Bookman Old Style" w:hAnsi="Bookman Old Style"/>
          <w:sz w:val="20"/>
          <w:szCs w:val="20"/>
          <w:lang w:val="it-IT"/>
        </w:rPr>
        <w:t xml:space="preserve"> </w:t>
      </w:r>
      <w:r w:rsidRPr="00D03D2B">
        <w:rPr>
          <w:rFonts w:ascii="Bookman Old Style" w:hAnsi="Bookman Old Style"/>
          <w:sz w:val="20"/>
          <w:szCs w:val="20"/>
          <w:lang w:val="it-IT"/>
        </w:rPr>
        <w:t>Toate materialele de ambalare a produselor, precum şi toate materialele necesare protecţiei coletelor (paleţi de lemn, foi de protecţie etc.) rămân în proprietatea achizitorului.</w:t>
      </w:r>
    </w:p>
    <w:p w14:paraId="27C52E7D" w14:textId="77777777" w:rsidR="00AA70F1" w:rsidRDefault="00AA70F1" w:rsidP="00B13981">
      <w:pPr>
        <w:pStyle w:val="DefaultText"/>
        <w:jc w:val="both"/>
        <w:rPr>
          <w:rFonts w:ascii="Bookman Old Style" w:hAnsi="Bookman Old Style"/>
          <w:b/>
          <w:sz w:val="20"/>
          <w:lang w:val="it-IT"/>
        </w:rPr>
      </w:pPr>
    </w:p>
    <w:p w14:paraId="5295288E" w14:textId="77777777" w:rsidR="00B13981" w:rsidRPr="00D03D2B" w:rsidRDefault="00B13981" w:rsidP="00B13981">
      <w:pPr>
        <w:pStyle w:val="DefaultText"/>
        <w:jc w:val="both"/>
        <w:rPr>
          <w:rFonts w:ascii="Bookman Old Style" w:hAnsi="Bookman Old Style"/>
          <w:sz w:val="20"/>
          <w:lang w:val="it-IT"/>
        </w:rPr>
      </w:pPr>
      <w:r w:rsidRPr="00D03D2B">
        <w:rPr>
          <w:rFonts w:ascii="Bookman Old Style" w:hAnsi="Bookman Old Style"/>
          <w:b/>
          <w:sz w:val="20"/>
          <w:lang w:val="it-IT"/>
        </w:rPr>
        <w:t>14. LIVRAREA ŞI DOCUMENTELE CARE ÎNSOŢESC PRODUSELE</w:t>
      </w:r>
    </w:p>
    <w:p w14:paraId="3F41C3CD" w14:textId="204DAFDB" w:rsidR="00B13981" w:rsidRPr="00D03D2B" w:rsidRDefault="00B13981" w:rsidP="006D67F1">
      <w:pPr>
        <w:pStyle w:val="DefaultText"/>
        <w:jc w:val="both"/>
        <w:rPr>
          <w:rFonts w:ascii="Bookman Old Style" w:hAnsi="Bookman Old Style"/>
          <w:sz w:val="20"/>
          <w:lang w:val="it-IT"/>
        </w:rPr>
      </w:pPr>
      <w:r w:rsidRPr="00D03D2B">
        <w:rPr>
          <w:rFonts w:ascii="Bookman Old Style" w:hAnsi="Bookman Old Style"/>
          <w:sz w:val="20"/>
          <w:lang w:val="it-IT"/>
        </w:rPr>
        <w:t>14.</w:t>
      </w:r>
      <w:r w:rsidRPr="005C7D38">
        <w:rPr>
          <w:rFonts w:ascii="Bookman Old Style" w:hAnsi="Bookman Old Style"/>
          <w:sz w:val="20"/>
          <w:lang w:val="it-IT"/>
        </w:rPr>
        <w:t xml:space="preserve">1 - Furnizorul are obligaţia de a livra produsele la destinaţia finală indicată </w:t>
      </w:r>
      <w:r w:rsidR="006D67F1" w:rsidRPr="005C7D38">
        <w:rPr>
          <w:rFonts w:ascii="Bookman Old Style" w:hAnsi="Bookman Old Style"/>
          <w:sz w:val="20"/>
          <w:lang w:val="it-IT"/>
        </w:rPr>
        <w:t>de achizitor, respectând termenul comercial</w:t>
      </w:r>
      <w:r w:rsidR="009A75A8" w:rsidRPr="009A75A8">
        <w:rPr>
          <w:rFonts w:ascii="Bookman Old Style" w:hAnsi="Bookman Old Style"/>
          <w:sz w:val="20"/>
        </w:rPr>
        <w:t xml:space="preserve"> </w:t>
      </w:r>
      <w:r w:rsidR="009A75A8" w:rsidRPr="00D03D2B">
        <w:rPr>
          <w:rFonts w:ascii="Bookman Old Style" w:hAnsi="Bookman Old Style"/>
          <w:sz w:val="20"/>
        </w:rPr>
        <w:t>de livrare</w:t>
      </w:r>
      <w:r w:rsidR="009A75A8">
        <w:rPr>
          <w:rFonts w:ascii="Bookman Old Style" w:hAnsi="Bookman Old Style"/>
          <w:sz w:val="20"/>
        </w:rPr>
        <w:t xml:space="preserve"> de </w:t>
      </w:r>
      <w:r w:rsidR="00215B6E">
        <w:rPr>
          <w:rFonts w:ascii="Bookman Old Style" w:hAnsi="Bookman Old Style"/>
          <w:sz w:val="20"/>
        </w:rPr>
        <w:t>10</w:t>
      </w:r>
      <w:r w:rsidR="009A75A8">
        <w:rPr>
          <w:rFonts w:ascii="Bookman Old Style" w:hAnsi="Bookman Old Style"/>
          <w:sz w:val="20"/>
        </w:rPr>
        <w:t xml:space="preserve"> zile </w:t>
      </w:r>
      <w:r w:rsidR="00215B6E">
        <w:rPr>
          <w:rFonts w:ascii="Bookman Old Style" w:hAnsi="Bookman Old Style"/>
          <w:sz w:val="20"/>
        </w:rPr>
        <w:t xml:space="preserve">lucratoare </w:t>
      </w:r>
      <w:r w:rsidR="009A75A8">
        <w:rPr>
          <w:rFonts w:ascii="Bookman Old Style" w:hAnsi="Bookman Old Style"/>
          <w:sz w:val="20"/>
        </w:rPr>
        <w:t>asa cum este prevazut</w:t>
      </w:r>
      <w:r w:rsidR="006D67F1" w:rsidRPr="005C7D38">
        <w:rPr>
          <w:rFonts w:ascii="Bookman Old Style" w:hAnsi="Bookman Old Style"/>
          <w:sz w:val="20"/>
          <w:lang w:val="it-IT"/>
        </w:rPr>
        <w:t xml:space="preserve"> stabilit</w:t>
      </w:r>
      <w:r w:rsidR="001F4C23" w:rsidRPr="005C7D38">
        <w:rPr>
          <w:rFonts w:ascii="Bookman Old Style" w:hAnsi="Bookman Old Style"/>
          <w:sz w:val="20"/>
          <w:lang w:val="it-IT"/>
        </w:rPr>
        <w:t xml:space="preserve"> </w:t>
      </w:r>
      <w:r w:rsidR="0073041D" w:rsidRPr="005C7D38">
        <w:rPr>
          <w:rFonts w:ascii="Bookman Old Style" w:hAnsi="Bookman Old Style"/>
          <w:sz w:val="20"/>
          <w:lang w:val="it-IT"/>
        </w:rPr>
        <w:t xml:space="preserve">in </w:t>
      </w:r>
      <w:r w:rsidR="000F7009">
        <w:rPr>
          <w:rFonts w:ascii="Bookman Old Style" w:hAnsi="Bookman Old Style"/>
          <w:sz w:val="20"/>
        </w:rPr>
        <w:t>Caietul</w:t>
      </w:r>
      <w:r w:rsidR="0073041D" w:rsidRPr="005C7D38">
        <w:rPr>
          <w:rFonts w:ascii="Bookman Old Style" w:hAnsi="Bookman Old Style"/>
          <w:sz w:val="20"/>
        </w:rPr>
        <w:t xml:space="preserve"> de sarcini nr. </w:t>
      </w:r>
      <w:r w:rsidR="009B3A18">
        <w:rPr>
          <w:rFonts w:ascii="Bookman Old Style" w:hAnsi="Bookman Old Style"/>
          <w:b/>
          <w:i/>
          <w:sz w:val="20"/>
        </w:rPr>
        <w:t>5606/02.04.2026</w:t>
      </w:r>
      <w:r w:rsidR="00F4627B">
        <w:rPr>
          <w:rFonts w:ascii="Bookman Old Style" w:hAnsi="Bookman Old Style"/>
          <w:b/>
          <w:i/>
          <w:color w:val="17365D" w:themeColor="text2" w:themeShade="BF"/>
          <w:sz w:val="20"/>
        </w:rPr>
        <w:t xml:space="preserve"> </w:t>
      </w:r>
      <w:r w:rsidR="006D67F1" w:rsidRPr="00D03D2B">
        <w:rPr>
          <w:rFonts w:ascii="Bookman Old Style" w:hAnsi="Bookman Old Style"/>
          <w:sz w:val="20"/>
          <w:lang w:val="it-IT"/>
        </w:rPr>
        <w:t>prin comenzi.</w:t>
      </w:r>
      <w:r w:rsidRPr="00D03D2B">
        <w:rPr>
          <w:rFonts w:ascii="Bookman Old Style" w:hAnsi="Bookman Old Style"/>
          <w:sz w:val="20"/>
          <w:lang w:val="it-IT"/>
        </w:rPr>
        <w:t xml:space="preserve"> </w:t>
      </w:r>
    </w:p>
    <w:p w14:paraId="59015EBF" w14:textId="77777777" w:rsidR="00B13981" w:rsidRPr="00D03D2B" w:rsidRDefault="00B13981" w:rsidP="005C7D38">
      <w:pPr>
        <w:pStyle w:val="DefaultText"/>
        <w:jc w:val="both"/>
        <w:rPr>
          <w:rFonts w:ascii="Bookman Old Style" w:hAnsi="Bookman Old Style"/>
          <w:sz w:val="20"/>
          <w:lang w:val="it-IT"/>
        </w:rPr>
      </w:pPr>
      <w:r w:rsidRPr="00D03D2B">
        <w:rPr>
          <w:rFonts w:ascii="Bookman Old Style" w:hAnsi="Bookman Old Style"/>
          <w:sz w:val="20"/>
          <w:lang w:val="it-IT"/>
        </w:rPr>
        <w:t>14</w:t>
      </w:r>
      <w:r w:rsidR="001F4C23" w:rsidRPr="00D03D2B">
        <w:rPr>
          <w:rFonts w:ascii="Bookman Old Style" w:hAnsi="Bookman Old Style"/>
          <w:sz w:val="20"/>
          <w:lang w:val="it-IT"/>
        </w:rPr>
        <w:t xml:space="preserve">.2 </w:t>
      </w:r>
      <w:r w:rsidRPr="00D03D2B">
        <w:rPr>
          <w:rFonts w:ascii="Bookman Old Style" w:hAnsi="Bookman Old Style"/>
          <w:sz w:val="20"/>
          <w:lang w:val="it-IT"/>
        </w:rPr>
        <w:t>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249CA5F9" w14:textId="77777777" w:rsidR="00B13981" w:rsidRPr="005C7D38" w:rsidRDefault="001F4C23" w:rsidP="005C7D38">
      <w:pPr>
        <w:pStyle w:val="DefaultText"/>
        <w:jc w:val="both"/>
        <w:rPr>
          <w:rFonts w:ascii="Bookman Old Style" w:hAnsi="Bookman Old Style"/>
          <w:sz w:val="20"/>
          <w:lang w:val="it-IT"/>
        </w:rPr>
      </w:pPr>
      <w:r w:rsidRPr="005C7D38">
        <w:rPr>
          <w:rFonts w:ascii="Bookman Old Style" w:hAnsi="Bookman Old Style"/>
          <w:sz w:val="20"/>
          <w:lang w:val="it-IT"/>
        </w:rPr>
        <w:t xml:space="preserve">14.3 </w:t>
      </w:r>
      <w:r w:rsidR="00B13981" w:rsidRPr="005C7D38">
        <w:rPr>
          <w:rFonts w:ascii="Bookman Old Style" w:hAnsi="Bookman Old Style"/>
          <w:sz w:val="20"/>
          <w:lang w:val="it-IT"/>
        </w:rPr>
        <w:t>Furnizorul va transmite achizitorului documentele care însoţesc produsele:</w:t>
      </w:r>
    </w:p>
    <w:p w14:paraId="2897FA1B" w14:textId="77777777" w:rsidR="00964819" w:rsidRPr="003E7428" w:rsidRDefault="00964819" w:rsidP="005C7D38">
      <w:pPr>
        <w:tabs>
          <w:tab w:val="left" w:pos="8931"/>
        </w:tabs>
        <w:ind w:right="75"/>
        <w:jc w:val="both"/>
        <w:rPr>
          <w:rFonts w:ascii="Bookman Old Style" w:hAnsi="Bookman Old Style"/>
          <w:sz w:val="20"/>
          <w:szCs w:val="20"/>
        </w:rPr>
      </w:pPr>
      <w:r w:rsidRPr="003E7428">
        <w:rPr>
          <w:rFonts w:ascii="Bookman Old Style" w:hAnsi="Bookman Old Style"/>
          <w:sz w:val="20"/>
          <w:szCs w:val="20"/>
        </w:rPr>
        <w:t>- Certificat de origine - la prima livrare pentru acelaşi tip de produs (documentul care atestă autenticitatea produsului ca piesă de origine) emis în conformitate cu Ordin 2135 pe 2005 - RNTR 4, O.G. nr. 80/2000 actualizată, Regulamentului CE 1400/2002 sau,</w:t>
      </w:r>
    </w:p>
    <w:p w14:paraId="69629D92" w14:textId="77777777" w:rsidR="00964819" w:rsidRPr="003E7428" w:rsidRDefault="00964819" w:rsidP="005C7D38">
      <w:pPr>
        <w:tabs>
          <w:tab w:val="left" w:pos="8931"/>
        </w:tabs>
        <w:ind w:right="75"/>
        <w:jc w:val="both"/>
        <w:rPr>
          <w:rFonts w:ascii="Bookman Old Style" w:hAnsi="Bookman Old Style"/>
          <w:sz w:val="20"/>
          <w:szCs w:val="20"/>
        </w:rPr>
      </w:pPr>
      <w:r w:rsidRPr="003E7428">
        <w:rPr>
          <w:rFonts w:ascii="Bookman Old Style" w:hAnsi="Bookman Old Style"/>
          <w:sz w:val="20"/>
          <w:szCs w:val="20"/>
        </w:rPr>
        <w:t>- Certificat de omologare emis de RAR sau autorităţi competente din statele UE</w:t>
      </w:r>
    </w:p>
    <w:p w14:paraId="0743D9FC" w14:textId="77777777" w:rsidR="00964819" w:rsidRPr="003E7428" w:rsidRDefault="00964819" w:rsidP="005C7D38">
      <w:pPr>
        <w:jc w:val="both"/>
        <w:rPr>
          <w:rFonts w:ascii="Bookman Old Style" w:hAnsi="Bookman Old Style"/>
          <w:sz w:val="20"/>
          <w:szCs w:val="20"/>
        </w:rPr>
      </w:pPr>
      <w:r w:rsidRPr="003E7428">
        <w:rPr>
          <w:rFonts w:ascii="Bookman Old Style" w:hAnsi="Bookman Old Style"/>
          <w:sz w:val="20"/>
          <w:szCs w:val="20"/>
        </w:rPr>
        <w:t>- aviz de însoţire;</w:t>
      </w:r>
    </w:p>
    <w:p w14:paraId="510E5A42" w14:textId="77777777" w:rsidR="00964819" w:rsidRPr="003E7428" w:rsidRDefault="00964819" w:rsidP="005C7D38">
      <w:pPr>
        <w:jc w:val="both"/>
        <w:rPr>
          <w:rFonts w:ascii="Bookman Old Style" w:hAnsi="Bookman Old Style"/>
          <w:sz w:val="20"/>
          <w:szCs w:val="20"/>
        </w:rPr>
      </w:pPr>
      <w:r w:rsidRPr="003E7428">
        <w:rPr>
          <w:rFonts w:ascii="Bookman Old Style" w:hAnsi="Bookman Old Style"/>
          <w:sz w:val="20"/>
          <w:szCs w:val="20"/>
        </w:rPr>
        <w:t>- factură fiscală;</w:t>
      </w:r>
    </w:p>
    <w:p w14:paraId="2EA97B48" w14:textId="77777777" w:rsidR="00964819" w:rsidRPr="003E7428" w:rsidRDefault="00964819" w:rsidP="005C7D38">
      <w:pPr>
        <w:jc w:val="both"/>
        <w:rPr>
          <w:rFonts w:ascii="Bookman Old Style" w:hAnsi="Bookman Old Style"/>
          <w:sz w:val="20"/>
          <w:szCs w:val="20"/>
        </w:rPr>
      </w:pPr>
      <w:r w:rsidRPr="003E7428">
        <w:rPr>
          <w:rFonts w:ascii="Bookman Old Style" w:hAnsi="Bookman Old Style"/>
          <w:sz w:val="20"/>
          <w:szCs w:val="20"/>
        </w:rPr>
        <w:t>- certificat de garanţie completat şi ştampilat, un exemplar pentru fiecare piesă de schimb sau lot de produse livrate, după caz;</w:t>
      </w:r>
    </w:p>
    <w:p w14:paraId="36EB42D0" w14:textId="77777777" w:rsidR="00964819" w:rsidRPr="003E7428" w:rsidRDefault="00964819" w:rsidP="005C7D38">
      <w:pPr>
        <w:jc w:val="both"/>
        <w:rPr>
          <w:rFonts w:ascii="Bookman Old Style" w:hAnsi="Bookman Old Style"/>
          <w:sz w:val="20"/>
          <w:szCs w:val="20"/>
        </w:rPr>
      </w:pPr>
      <w:r w:rsidRPr="003E7428">
        <w:rPr>
          <w:rFonts w:ascii="Bookman Old Style" w:hAnsi="Bookman Old Style"/>
          <w:sz w:val="20"/>
          <w:szCs w:val="20"/>
        </w:rPr>
        <w:t>- certificat de calitate completat şi ştampilat;</w:t>
      </w:r>
    </w:p>
    <w:p w14:paraId="7A6EEE3D" w14:textId="77777777" w:rsidR="00964819" w:rsidRPr="003E7428" w:rsidRDefault="00964819" w:rsidP="005C7D38">
      <w:pPr>
        <w:jc w:val="both"/>
        <w:rPr>
          <w:rFonts w:ascii="Bookman Old Style" w:hAnsi="Bookman Old Style"/>
          <w:sz w:val="20"/>
          <w:szCs w:val="20"/>
        </w:rPr>
      </w:pPr>
      <w:r w:rsidRPr="003E7428">
        <w:rPr>
          <w:rFonts w:ascii="Bookman Old Style" w:hAnsi="Bookman Old Style"/>
          <w:sz w:val="20"/>
          <w:szCs w:val="20"/>
        </w:rPr>
        <w:t xml:space="preserve">- declaraţie de conformitate </w:t>
      </w:r>
      <w:proofErr w:type="spellStart"/>
      <w:r w:rsidRPr="003E7428">
        <w:rPr>
          <w:rFonts w:ascii="Bookman Old Style" w:hAnsi="Bookman Old Style"/>
          <w:sz w:val="20"/>
          <w:szCs w:val="20"/>
          <w:lang w:val="fr-FR"/>
        </w:rPr>
        <w:t>pe</w:t>
      </w:r>
      <w:proofErr w:type="spellEnd"/>
      <w:r w:rsidRPr="003E7428">
        <w:rPr>
          <w:rFonts w:ascii="Bookman Old Style" w:hAnsi="Bookman Old Style"/>
          <w:sz w:val="20"/>
          <w:szCs w:val="20"/>
          <w:lang w:val="fr-FR"/>
        </w:rPr>
        <w:t xml:space="preserve"> care este </w:t>
      </w:r>
      <w:proofErr w:type="spellStart"/>
      <w:r w:rsidRPr="003E7428">
        <w:rPr>
          <w:rFonts w:ascii="Bookman Old Style" w:hAnsi="Bookman Old Style"/>
          <w:sz w:val="20"/>
          <w:szCs w:val="20"/>
          <w:lang w:val="fr-FR"/>
        </w:rPr>
        <w:t>notata</w:t>
      </w:r>
      <w:proofErr w:type="spellEnd"/>
      <w:r w:rsidRPr="003E7428">
        <w:rPr>
          <w:rFonts w:ascii="Bookman Old Style" w:hAnsi="Bookman Old Style"/>
          <w:sz w:val="20"/>
          <w:szCs w:val="20"/>
          <w:lang w:val="fr-FR"/>
        </w:rPr>
        <w:t xml:space="preserve"> si data </w:t>
      </w:r>
      <w:proofErr w:type="spellStart"/>
      <w:r w:rsidRPr="003E7428">
        <w:rPr>
          <w:rFonts w:ascii="Bookman Old Style" w:hAnsi="Bookman Old Style"/>
          <w:sz w:val="20"/>
          <w:szCs w:val="20"/>
          <w:lang w:val="fr-FR"/>
        </w:rPr>
        <w:t>expirarii</w:t>
      </w:r>
      <w:proofErr w:type="spellEnd"/>
      <w:r w:rsidRPr="003E7428">
        <w:rPr>
          <w:rFonts w:ascii="Bookman Old Style" w:hAnsi="Bookman Old Style"/>
          <w:sz w:val="20"/>
          <w:szCs w:val="20"/>
          <w:lang w:val="fr-FR"/>
        </w:rPr>
        <w:t xml:space="preserve"> </w:t>
      </w:r>
      <w:proofErr w:type="spellStart"/>
      <w:r w:rsidRPr="003E7428">
        <w:rPr>
          <w:rFonts w:ascii="Bookman Old Style" w:hAnsi="Bookman Old Style"/>
          <w:sz w:val="20"/>
          <w:szCs w:val="20"/>
          <w:lang w:val="fr-FR"/>
        </w:rPr>
        <w:t>acestuia</w:t>
      </w:r>
      <w:proofErr w:type="spellEnd"/>
      <w:r w:rsidRPr="003E7428">
        <w:rPr>
          <w:rFonts w:ascii="Bookman Old Style" w:hAnsi="Bookman Old Style"/>
          <w:sz w:val="20"/>
          <w:szCs w:val="20"/>
        </w:rPr>
        <w:t>, la prima livrare pentru acelaşi tip de produs;</w:t>
      </w:r>
    </w:p>
    <w:p w14:paraId="0CB6A1B5" w14:textId="77777777" w:rsidR="00964819" w:rsidRPr="003E7428" w:rsidRDefault="00964819" w:rsidP="005C7D38">
      <w:pPr>
        <w:tabs>
          <w:tab w:val="left" w:leader="dot" w:pos="154"/>
        </w:tabs>
        <w:jc w:val="both"/>
        <w:rPr>
          <w:rFonts w:ascii="Bookman Old Style" w:hAnsi="Bookman Old Style"/>
          <w:sz w:val="20"/>
          <w:szCs w:val="20"/>
        </w:rPr>
      </w:pPr>
      <w:r w:rsidRPr="003E7428">
        <w:rPr>
          <w:rFonts w:ascii="Bookman Old Style" w:hAnsi="Bookman Old Style"/>
          <w:sz w:val="20"/>
          <w:szCs w:val="20"/>
        </w:rPr>
        <w:t>- Instrucţiuni de montaj sau întrebuinţare, conform Legii nr. 296 din 23/2004 privind Codul consumului, republicată 2008;</w:t>
      </w:r>
    </w:p>
    <w:p w14:paraId="556666DB" w14:textId="77777777" w:rsidR="00964819" w:rsidRPr="003E7428" w:rsidRDefault="00964819" w:rsidP="005C7D38">
      <w:pPr>
        <w:pStyle w:val="DefaultText"/>
        <w:jc w:val="both"/>
        <w:rPr>
          <w:rFonts w:ascii="Bookman Old Style" w:hAnsi="Bookman Old Style"/>
          <w:sz w:val="20"/>
          <w:lang w:val="it-IT"/>
        </w:rPr>
      </w:pPr>
      <w:r w:rsidRPr="003E7428">
        <w:rPr>
          <w:rFonts w:ascii="Bookman Old Style" w:hAnsi="Bookman Old Style"/>
          <w:sz w:val="20"/>
        </w:rPr>
        <w:t>- Instrucţiuni de securitate în muncă, PSI, protecţia mediului</w:t>
      </w:r>
      <w:r w:rsidRPr="003E7428">
        <w:rPr>
          <w:rFonts w:ascii="Bookman Old Style" w:hAnsi="Bookman Old Style"/>
          <w:sz w:val="20"/>
          <w:lang w:val="it-IT"/>
        </w:rPr>
        <w:t xml:space="preserve"> </w:t>
      </w:r>
    </w:p>
    <w:p w14:paraId="5484D20C" w14:textId="77777777" w:rsidR="00843A57" w:rsidRPr="003E7428" w:rsidRDefault="00843A57" w:rsidP="005C7D38">
      <w:pPr>
        <w:jc w:val="both"/>
        <w:rPr>
          <w:rFonts w:ascii="Bookman Old Style" w:hAnsi="Bookman Old Style"/>
          <w:sz w:val="20"/>
          <w:szCs w:val="20"/>
        </w:rPr>
      </w:pPr>
      <w:r w:rsidRPr="003E7428">
        <w:rPr>
          <w:rFonts w:ascii="Bookman Old Style" w:hAnsi="Bookman Old Style"/>
          <w:sz w:val="20"/>
          <w:szCs w:val="20"/>
        </w:rPr>
        <w:t>- fişa tehnică de securitate a produselor;</w:t>
      </w:r>
    </w:p>
    <w:p w14:paraId="067B052F" w14:textId="77777777" w:rsidR="00843A57" w:rsidRPr="003E7428" w:rsidRDefault="00843A57" w:rsidP="005C7D38">
      <w:pPr>
        <w:jc w:val="both"/>
        <w:rPr>
          <w:rFonts w:ascii="Bookman Old Style" w:hAnsi="Bookman Old Style"/>
          <w:sz w:val="20"/>
          <w:szCs w:val="20"/>
          <w:lang w:val="pt-BR"/>
        </w:rPr>
      </w:pPr>
      <w:r w:rsidRPr="003E7428">
        <w:rPr>
          <w:rFonts w:ascii="Bookman Old Style" w:hAnsi="Bookman Old Style"/>
          <w:sz w:val="20"/>
          <w:szCs w:val="20"/>
          <w:lang w:val="pt-BR"/>
        </w:rPr>
        <w:t>- instrucţiuni şi condiţii de depozitare (dacă este cazul);</w:t>
      </w:r>
    </w:p>
    <w:p w14:paraId="388281FD" w14:textId="77777777" w:rsidR="00843A57" w:rsidRPr="003E7428" w:rsidRDefault="00843A57" w:rsidP="004B2894">
      <w:pPr>
        <w:jc w:val="both"/>
        <w:rPr>
          <w:rFonts w:ascii="Bookman Old Style" w:hAnsi="Bookman Old Style"/>
          <w:sz w:val="20"/>
          <w:szCs w:val="20"/>
          <w:lang w:val="fr-FR"/>
        </w:rPr>
      </w:pPr>
      <w:r w:rsidRPr="003E7428">
        <w:rPr>
          <w:rFonts w:ascii="Bookman Old Style" w:hAnsi="Bookman Old Style"/>
          <w:sz w:val="20"/>
          <w:szCs w:val="20"/>
          <w:lang w:val="fr-FR"/>
        </w:rPr>
        <w:t xml:space="preserve">- </w:t>
      </w:r>
      <w:proofErr w:type="spellStart"/>
      <w:r w:rsidRPr="003E7428">
        <w:rPr>
          <w:rFonts w:ascii="Bookman Old Style" w:hAnsi="Bookman Old Style"/>
          <w:sz w:val="20"/>
          <w:szCs w:val="20"/>
          <w:lang w:val="fr-FR"/>
        </w:rPr>
        <w:t>orice</w:t>
      </w:r>
      <w:proofErr w:type="spellEnd"/>
      <w:r w:rsidRPr="003E7428">
        <w:rPr>
          <w:rFonts w:ascii="Bookman Old Style" w:hAnsi="Bookman Old Style"/>
          <w:sz w:val="20"/>
          <w:szCs w:val="20"/>
          <w:lang w:val="fr-FR"/>
        </w:rPr>
        <w:t xml:space="preserve"> </w:t>
      </w:r>
      <w:proofErr w:type="spellStart"/>
      <w:r w:rsidRPr="003E7428">
        <w:rPr>
          <w:rFonts w:ascii="Bookman Old Style" w:hAnsi="Bookman Old Style"/>
          <w:sz w:val="20"/>
          <w:szCs w:val="20"/>
          <w:lang w:val="fr-FR"/>
        </w:rPr>
        <w:t>alte</w:t>
      </w:r>
      <w:proofErr w:type="spellEnd"/>
      <w:r w:rsidRPr="003E7428">
        <w:rPr>
          <w:rFonts w:ascii="Bookman Old Style" w:hAnsi="Bookman Old Style"/>
          <w:sz w:val="20"/>
          <w:szCs w:val="20"/>
          <w:lang w:val="fr-FR"/>
        </w:rPr>
        <w:t xml:space="preserve"> documente </w:t>
      </w:r>
      <w:proofErr w:type="spellStart"/>
      <w:r w:rsidRPr="003E7428">
        <w:rPr>
          <w:rFonts w:ascii="Bookman Old Style" w:hAnsi="Bookman Old Style"/>
          <w:sz w:val="20"/>
          <w:szCs w:val="20"/>
          <w:lang w:val="fr-FR"/>
        </w:rPr>
        <w:t>sol</w:t>
      </w:r>
      <w:r w:rsidR="0066119E" w:rsidRPr="003E7428">
        <w:rPr>
          <w:rFonts w:ascii="Bookman Old Style" w:hAnsi="Bookman Old Style"/>
          <w:sz w:val="20"/>
          <w:szCs w:val="20"/>
          <w:lang w:val="fr-FR"/>
        </w:rPr>
        <w:t>icitate</w:t>
      </w:r>
      <w:proofErr w:type="spellEnd"/>
      <w:r w:rsidR="0066119E" w:rsidRPr="003E7428">
        <w:rPr>
          <w:rFonts w:ascii="Bookman Old Style" w:hAnsi="Bookman Old Style"/>
          <w:sz w:val="20"/>
          <w:szCs w:val="20"/>
          <w:lang w:val="fr-FR"/>
        </w:rPr>
        <w:t xml:space="preserve"> </w:t>
      </w:r>
      <w:proofErr w:type="spellStart"/>
      <w:r w:rsidR="0066119E" w:rsidRPr="003E7428">
        <w:rPr>
          <w:rFonts w:ascii="Bookman Old Style" w:hAnsi="Bookman Old Style"/>
          <w:sz w:val="20"/>
          <w:szCs w:val="20"/>
          <w:lang w:val="fr-FR"/>
        </w:rPr>
        <w:t>suplimentar</w:t>
      </w:r>
      <w:proofErr w:type="spellEnd"/>
      <w:r w:rsidR="0066119E" w:rsidRPr="003E7428">
        <w:rPr>
          <w:rFonts w:ascii="Bookman Old Style" w:hAnsi="Bookman Old Style"/>
          <w:sz w:val="20"/>
          <w:szCs w:val="20"/>
          <w:lang w:val="fr-FR"/>
        </w:rPr>
        <w:t xml:space="preserve"> </w:t>
      </w:r>
      <w:proofErr w:type="spellStart"/>
      <w:r w:rsidR="0066119E" w:rsidRPr="003E7428">
        <w:rPr>
          <w:rFonts w:ascii="Bookman Old Style" w:hAnsi="Bookman Old Style"/>
          <w:sz w:val="20"/>
          <w:szCs w:val="20"/>
          <w:lang w:val="fr-FR"/>
        </w:rPr>
        <w:t>prin</w:t>
      </w:r>
      <w:proofErr w:type="spellEnd"/>
      <w:r w:rsidR="0066119E" w:rsidRPr="003E7428">
        <w:rPr>
          <w:rFonts w:ascii="Bookman Old Style" w:hAnsi="Bookman Old Style"/>
          <w:sz w:val="20"/>
          <w:szCs w:val="20"/>
          <w:lang w:val="fr-FR"/>
        </w:rPr>
        <w:t xml:space="preserve"> </w:t>
      </w:r>
      <w:proofErr w:type="spellStart"/>
      <w:r w:rsidR="0066119E" w:rsidRPr="003E7428">
        <w:rPr>
          <w:rFonts w:ascii="Bookman Old Style" w:hAnsi="Bookman Old Style"/>
          <w:sz w:val="20"/>
          <w:szCs w:val="20"/>
          <w:lang w:val="fr-FR"/>
        </w:rPr>
        <w:t>Caietele</w:t>
      </w:r>
      <w:proofErr w:type="spellEnd"/>
      <w:r w:rsidRPr="003E7428">
        <w:rPr>
          <w:rFonts w:ascii="Bookman Old Style" w:hAnsi="Bookman Old Style"/>
          <w:sz w:val="20"/>
          <w:szCs w:val="20"/>
          <w:lang w:val="fr-FR"/>
        </w:rPr>
        <w:t xml:space="preserve"> de </w:t>
      </w:r>
      <w:proofErr w:type="spellStart"/>
      <w:proofErr w:type="gramStart"/>
      <w:r w:rsidRPr="003E7428">
        <w:rPr>
          <w:rFonts w:ascii="Bookman Old Style" w:hAnsi="Bookman Old Style"/>
          <w:sz w:val="20"/>
          <w:szCs w:val="20"/>
          <w:lang w:val="fr-FR"/>
        </w:rPr>
        <w:t>sarcini</w:t>
      </w:r>
      <w:proofErr w:type="spellEnd"/>
      <w:r w:rsidRPr="003E7428">
        <w:rPr>
          <w:rFonts w:ascii="Bookman Old Style" w:hAnsi="Bookman Old Style"/>
          <w:sz w:val="20"/>
          <w:szCs w:val="20"/>
          <w:lang w:val="fr-FR"/>
        </w:rPr>
        <w:t>;</w:t>
      </w:r>
      <w:proofErr w:type="gramEnd"/>
    </w:p>
    <w:p w14:paraId="01C19D4E" w14:textId="77777777" w:rsidR="00B13981" w:rsidRPr="00D03D2B" w:rsidRDefault="00B13981" w:rsidP="00B13981">
      <w:pPr>
        <w:pStyle w:val="DefaultText"/>
        <w:jc w:val="both"/>
        <w:rPr>
          <w:rFonts w:ascii="Bookman Old Style" w:hAnsi="Bookman Old Style"/>
          <w:sz w:val="20"/>
          <w:lang w:val="it-IT"/>
        </w:rPr>
      </w:pPr>
      <w:r w:rsidRPr="00D03D2B">
        <w:rPr>
          <w:rFonts w:ascii="Bookman Old Style" w:hAnsi="Bookman Old Style"/>
          <w:sz w:val="20"/>
          <w:lang w:val="it-IT"/>
        </w:rPr>
        <w:t>14.</w:t>
      </w:r>
      <w:r w:rsidR="001F4C23" w:rsidRPr="00D03D2B">
        <w:rPr>
          <w:rFonts w:ascii="Bookman Old Style" w:hAnsi="Bookman Old Style"/>
          <w:sz w:val="20"/>
          <w:lang w:val="it-IT"/>
        </w:rPr>
        <w:t xml:space="preserve">4 </w:t>
      </w:r>
      <w:r w:rsidRPr="00D03D2B">
        <w:rPr>
          <w:rFonts w:ascii="Bookman Old Style" w:hAnsi="Bookman Old Style"/>
          <w:sz w:val="20"/>
          <w:lang w:val="it-IT"/>
        </w:rPr>
        <w:t xml:space="preserve"> Certificarea de către achizitor a faptului că produsele au fost livrate parţial sau total se face după instalare şi după recepţie, prin semnarea de primire de către reprezentantul autorizat al acestuia, pe documentele emise de furnizor pentru livrare.</w:t>
      </w:r>
    </w:p>
    <w:p w14:paraId="7BBC7D5E" w14:textId="77777777" w:rsidR="001B3FF4" w:rsidRDefault="00B13981" w:rsidP="001B3FF4">
      <w:pPr>
        <w:pStyle w:val="DefaultText"/>
        <w:jc w:val="both"/>
        <w:rPr>
          <w:rFonts w:ascii="Bookman Old Style" w:hAnsi="Bookman Old Style"/>
          <w:sz w:val="20"/>
          <w:lang w:val="it-IT"/>
        </w:rPr>
      </w:pPr>
      <w:r w:rsidRPr="00D03D2B">
        <w:rPr>
          <w:rFonts w:ascii="Bookman Old Style" w:hAnsi="Bookman Old Style"/>
          <w:sz w:val="20"/>
          <w:lang w:val="it-IT"/>
        </w:rPr>
        <w:t>14.</w:t>
      </w:r>
      <w:r w:rsidR="001F4C23" w:rsidRPr="00D03D2B">
        <w:rPr>
          <w:rFonts w:ascii="Bookman Old Style" w:hAnsi="Bookman Old Style"/>
          <w:sz w:val="20"/>
          <w:lang w:val="it-IT"/>
        </w:rPr>
        <w:t>5</w:t>
      </w:r>
      <w:r w:rsidRPr="00D03D2B">
        <w:rPr>
          <w:rFonts w:ascii="Bookman Old Style" w:hAnsi="Bookman Old Style"/>
          <w:sz w:val="20"/>
          <w:lang w:val="it-IT"/>
        </w:rPr>
        <w:t xml:space="preserve"> Livrarea produselor se consideră încheiată în momentul în care sunt îndeplinite prevederile clauzelor de recepţie produselor. </w:t>
      </w:r>
    </w:p>
    <w:p w14:paraId="09227CA9" w14:textId="77777777" w:rsidR="001B3FF4" w:rsidRPr="001B3FF4" w:rsidRDefault="001B3FF4" w:rsidP="00296AAB">
      <w:pPr>
        <w:pStyle w:val="DefaultText"/>
        <w:jc w:val="both"/>
        <w:rPr>
          <w:rFonts w:ascii="Bookman Old Style" w:hAnsi="Bookman Old Style"/>
          <w:sz w:val="20"/>
        </w:rPr>
      </w:pPr>
      <w:r w:rsidRPr="001B3FF4">
        <w:rPr>
          <w:rFonts w:ascii="Bookman Old Style" w:hAnsi="Bookman Old Style"/>
          <w:sz w:val="20"/>
          <w:lang w:val="it-IT"/>
        </w:rPr>
        <w:t>14.6.</w:t>
      </w:r>
      <w:r w:rsidRPr="001B3FF4">
        <w:rPr>
          <w:rFonts w:ascii="Bookman Old Style" w:hAnsi="Bookman Old Style"/>
          <w:sz w:val="20"/>
        </w:rPr>
        <w:t xml:space="preserve">In cazul în care un produs livrat prezintă un defect sau o uzură anormală ce determina înlocuire în perioada de garanţie şi se repetă la mai mult de 6% din reperele din acelaşi tip livrate achizitorului, acesta reprezintă un „defect sistematic" de concepţie sau de fabricaţie. In acest caz, ofertantul declarat câştigător este obligat să înlocuiască pe cheltuială proprie, reperele defecte şi toată cantitatea livrată </w:t>
      </w:r>
      <w:r w:rsidRPr="001B3FF4">
        <w:rPr>
          <w:rFonts w:ascii="Bookman Old Style" w:hAnsi="Bookman Old Style"/>
          <w:sz w:val="20"/>
        </w:rPr>
        <w:lastRenderedPageBreak/>
        <w:t>aflată în stocul achizitorului şi în exploatare cu alte repere noi dintr-un alt lot de fabricaţie, conform cu specificaţiile tehnice.</w:t>
      </w:r>
    </w:p>
    <w:p w14:paraId="0B150D08" w14:textId="5896F68D" w:rsidR="001B3FF4" w:rsidRPr="001B3FF4" w:rsidRDefault="001B3FF4" w:rsidP="001B3FF4">
      <w:pPr>
        <w:shd w:val="clear" w:color="auto" w:fill="FFFFFF"/>
        <w:ind w:firstLine="648"/>
        <w:jc w:val="both"/>
        <w:rPr>
          <w:rFonts w:ascii="Bookman Old Style" w:hAnsi="Bookman Old Style"/>
          <w:sz w:val="20"/>
          <w:szCs w:val="20"/>
        </w:rPr>
      </w:pPr>
      <w:r w:rsidRPr="001B3FF4">
        <w:rPr>
          <w:rFonts w:ascii="Bookman Old Style" w:hAnsi="Bookman Old Style"/>
          <w:sz w:val="20"/>
          <w:szCs w:val="20"/>
        </w:rPr>
        <w:t xml:space="preserve">In cazul în care se vor constata repetat, de maxim trei ori, în cadrul recepţiei efectuate la achizitor, produse neconforme cu specificaţiile tehnice pentru </w:t>
      </w:r>
      <w:r w:rsidR="00F87B44">
        <w:rPr>
          <w:rFonts w:ascii="Bookman Old Style" w:hAnsi="Bookman Old Style"/>
          <w:sz w:val="20"/>
          <w:szCs w:val="20"/>
        </w:rPr>
        <w:t xml:space="preserve">autobuze din cadrul </w:t>
      </w:r>
      <w:r w:rsidR="00C77608">
        <w:rPr>
          <w:rFonts w:ascii="Bookman Old Style" w:hAnsi="Bookman Old Style"/>
          <w:sz w:val="20"/>
          <w:szCs w:val="20"/>
        </w:rPr>
        <w:t>societatii</w:t>
      </w:r>
      <w:r w:rsidRPr="001B3FF4">
        <w:rPr>
          <w:rFonts w:ascii="Bookman Old Style" w:hAnsi="Bookman Old Style"/>
          <w:sz w:val="20"/>
          <w:szCs w:val="20"/>
        </w:rPr>
        <w:t xml:space="preserve">, la acelaşi tip de produse livrate, întregul lot de repere în cauză va fi considerat neconform şi va fi respins. Ofertantul are obligaţia să înlocuiască şi să livreze un alt lot corespunzător cerinţelor achizitorului pe costurile sale în termen de maxim 5 zile lucrătoare. Daca ofertantul nu va înlocui si livra un alt lot de produse conforme cu specificaţiile tehnice pentru </w:t>
      </w:r>
      <w:r>
        <w:rPr>
          <w:rFonts w:ascii="Bookman Old Style" w:hAnsi="Bookman Old Style"/>
          <w:sz w:val="20"/>
          <w:szCs w:val="20"/>
        </w:rPr>
        <w:t xml:space="preserve">autobuzele din cadrul </w:t>
      </w:r>
      <w:r w:rsidR="00C77608">
        <w:rPr>
          <w:rFonts w:ascii="Bookman Old Style" w:hAnsi="Bookman Old Style"/>
          <w:sz w:val="20"/>
          <w:szCs w:val="20"/>
        </w:rPr>
        <w:t>societatii</w:t>
      </w:r>
      <w:r w:rsidRPr="001B3FF4">
        <w:rPr>
          <w:rFonts w:ascii="Bookman Old Style" w:hAnsi="Bookman Old Style"/>
          <w:sz w:val="20"/>
          <w:szCs w:val="20"/>
        </w:rPr>
        <w:t>, în termen de maxim 10 zile lucratoare de la data constatării neconformitatilor se va proceda conform clauzelor contractuale.</w:t>
      </w:r>
    </w:p>
    <w:p w14:paraId="41A190C5" w14:textId="77777777" w:rsidR="00625696" w:rsidRDefault="00625696" w:rsidP="00B13981">
      <w:pPr>
        <w:pStyle w:val="DefaultText"/>
        <w:jc w:val="both"/>
        <w:rPr>
          <w:rFonts w:ascii="Bookman Old Style" w:hAnsi="Bookman Old Style"/>
          <w:sz w:val="20"/>
          <w:lang w:val="it-IT"/>
        </w:rPr>
      </w:pPr>
    </w:p>
    <w:p w14:paraId="6E3BBD7D" w14:textId="77777777" w:rsidR="00B13981" w:rsidRPr="00D03D2B" w:rsidRDefault="00B13981" w:rsidP="00B13981">
      <w:pPr>
        <w:pStyle w:val="DefaultText"/>
        <w:jc w:val="both"/>
        <w:rPr>
          <w:rFonts w:ascii="Bookman Old Style" w:hAnsi="Bookman Old Style"/>
          <w:sz w:val="20"/>
          <w:lang w:val="it-IT"/>
        </w:rPr>
      </w:pPr>
      <w:r w:rsidRPr="00D03D2B">
        <w:rPr>
          <w:rFonts w:ascii="Bookman Old Style" w:hAnsi="Bookman Old Style"/>
          <w:b/>
          <w:sz w:val="20"/>
          <w:lang w:val="it-IT"/>
        </w:rPr>
        <w:t>15. ASIGURĂRI</w:t>
      </w:r>
    </w:p>
    <w:p w14:paraId="04E16225" w14:textId="77777777" w:rsidR="00B13981" w:rsidRPr="00D03D2B" w:rsidRDefault="00B13981" w:rsidP="00B13981">
      <w:pPr>
        <w:pStyle w:val="DefaultText"/>
        <w:jc w:val="both"/>
        <w:rPr>
          <w:rFonts w:ascii="Bookman Old Style" w:hAnsi="Bookman Old Style"/>
          <w:sz w:val="20"/>
          <w:lang w:val="it-IT"/>
        </w:rPr>
      </w:pPr>
      <w:r w:rsidRPr="00D03D2B">
        <w:rPr>
          <w:rFonts w:ascii="Bookman Old Style" w:hAnsi="Bookman Old Style"/>
          <w:sz w:val="20"/>
          <w:lang w:val="it-IT"/>
        </w:rPr>
        <w:t>15.1 - Furnizorul are obligaţia de a asigura complet produsele furnizate prin contract împotriva pierderii sau deteriorării neprevăzute la fabricare, transport, depozitare şi livrare, în funcţie de termenu</w:t>
      </w:r>
      <w:r w:rsidR="006255E6" w:rsidRPr="00D03D2B">
        <w:rPr>
          <w:rFonts w:ascii="Bookman Old Style" w:hAnsi="Bookman Old Style"/>
          <w:sz w:val="20"/>
          <w:lang w:val="it-IT"/>
        </w:rPr>
        <w:t>l comercial de livrare convenit,franco depozit (EX WORKS)</w:t>
      </w:r>
      <w:r w:rsidRPr="00D03D2B">
        <w:rPr>
          <w:rFonts w:ascii="Bookman Old Style" w:hAnsi="Bookman Old Style"/>
          <w:sz w:val="20"/>
          <w:lang w:val="it-IT"/>
        </w:rPr>
        <w:t xml:space="preserve"> </w:t>
      </w:r>
    </w:p>
    <w:p w14:paraId="557ED120" w14:textId="77777777" w:rsidR="00B13981" w:rsidRPr="00D03D2B" w:rsidRDefault="00B13981" w:rsidP="00B13981">
      <w:pPr>
        <w:pStyle w:val="DefaultText"/>
        <w:jc w:val="both"/>
        <w:rPr>
          <w:rFonts w:ascii="Bookman Old Style" w:hAnsi="Bookman Old Style"/>
          <w:b/>
          <w:sz w:val="20"/>
          <w:lang w:val="it-IT"/>
        </w:rPr>
      </w:pPr>
    </w:p>
    <w:p w14:paraId="7D298E7D" w14:textId="77777777" w:rsidR="00B13981" w:rsidRPr="00D03D2B" w:rsidRDefault="00B13981" w:rsidP="00B13981">
      <w:pPr>
        <w:pStyle w:val="DefaultText"/>
        <w:jc w:val="both"/>
        <w:rPr>
          <w:rFonts w:ascii="Bookman Old Style" w:hAnsi="Bookman Old Style"/>
          <w:b/>
          <w:sz w:val="20"/>
          <w:lang w:val="it-IT"/>
        </w:rPr>
      </w:pPr>
      <w:r w:rsidRPr="00D03D2B">
        <w:rPr>
          <w:rFonts w:ascii="Bookman Old Style" w:hAnsi="Bookman Old Style"/>
          <w:b/>
          <w:sz w:val="20"/>
          <w:lang w:val="it-IT"/>
        </w:rPr>
        <w:t xml:space="preserve">16. SERVICII  </w:t>
      </w:r>
    </w:p>
    <w:p w14:paraId="3E4C57C2" w14:textId="77777777" w:rsidR="00B13981" w:rsidRPr="00D03D2B" w:rsidRDefault="00B13981" w:rsidP="00B13981">
      <w:pPr>
        <w:pStyle w:val="DefaultText"/>
        <w:jc w:val="both"/>
        <w:rPr>
          <w:rFonts w:ascii="Bookman Old Style" w:hAnsi="Bookman Old Style"/>
          <w:i/>
          <w:sz w:val="20"/>
          <w:lang w:val="it-IT"/>
        </w:rPr>
      </w:pPr>
      <w:r w:rsidRPr="00D03D2B">
        <w:rPr>
          <w:rFonts w:ascii="Bookman Old Style" w:hAnsi="Bookman Old Style"/>
          <w:sz w:val="20"/>
          <w:lang w:val="it-IT"/>
        </w:rPr>
        <w:t>16</w:t>
      </w:r>
      <w:r w:rsidR="009C3F5C" w:rsidRPr="00D03D2B">
        <w:rPr>
          <w:rFonts w:ascii="Bookman Old Style" w:hAnsi="Bookman Old Style"/>
          <w:sz w:val="20"/>
          <w:lang w:val="it-IT"/>
        </w:rPr>
        <w:t xml:space="preserve">.1 </w:t>
      </w:r>
      <w:r w:rsidRPr="00D03D2B">
        <w:rPr>
          <w:rFonts w:ascii="Bookman Old Style" w:hAnsi="Bookman Old Style"/>
          <w:sz w:val="20"/>
          <w:lang w:val="it-IT"/>
        </w:rPr>
        <w:t>Pe lângă furnizarea efectivă a produselor, furnizorul are obligaţia de a presta şi serviciile accesorii furnizării produselor, fără a modifica preţul contractului.</w:t>
      </w:r>
      <w:r w:rsidR="000D1367" w:rsidRPr="00D03D2B">
        <w:rPr>
          <w:rFonts w:ascii="Bookman Old Style" w:hAnsi="Bookman Old Style"/>
          <w:sz w:val="20"/>
          <w:lang w:val="it-IT"/>
        </w:rPr>
        <w:t>Furnizorul asigură gratuit,</w:t>
      </w:r>
      <w:r w:rsidR="00296AAB">
        <w:rPr>
          <w:rFonts w:ascii="Bookman Old Style" w:hAnsi="Bookman Old Style"/>
          <w:sz w:val="20"/>
          <w:lang w:val="it-IT"/>
        </w:rPr>
        <w:t xml:space="preserve"> </w:t>
      </w:r>
      <w:r w:rsidR="000D1367" w:rsidRPr="00D03D2B">
        <w:rPr>
          <w:rFonts w:ascii="Bookman Old Style" w:hAnsi="Bookman Old Style"/>
          <w:sz w:val="20"/>
          <w:lang w:val="it-IT"/>
        </w:rPr>
        <w:t xml:space="preserve">la cererea Achizitorului, în situaţii speciale, asistenţa tehnică de montaj a produselor livrate la punctele de lucru ale </w:t>
      </w:r>
      <w:r w:rsidR="00296AAB">
        <w:rPr>
          <w:rFonts w:ascii="Bookman Old Style" w:hAnsi="Bookman Old Style"/>
          <w:sz w:val="20"/>
          <w:lang w:val="it-IT"/>
        </w:rPr>
        <w:t>A</w:t>
      </w:r>
      <w:r w:rsidR="000D1367" w:rsidRPr="00D03D2B">
        <w:rPr>
          <w:rFonts w:ascii="Bookman Old Style" w:hAnsi="Bookman Old Style"/>
          <w:sz w:val="20"/>
          <w:lang w:val="it-IT"/>
        </w:rPr>
        <w:t>chizitorului.</w:t>
      </w:r>
    </w:p>
    <w:p w14:paraId="11CF7B2E" w14:textId="77777777" w:rsidR="00B13981" w:rsidRPr="00D03D2B" w:rsidRDefault="00B13981" w:rsidP="00B13981">
      <w:pPr>
        <w:pStyle w:val="DefaultText"/>
        <w:jc w:val="both"/>
        <w:rPr>
          <w:rFonts w:ascii="Bookman Old Style" w:hAnsi="Bookman Old Style"/>
          <w:sz w:val="20"/>
          <w:lang w:val="it-IT"/>
        </w:rPr>
      </w:pPr>
      <w:r w:rsidRPr="00D03D2B">
        <w:rPr>
          <w:rFonts w:ascii="Bookman Old Style" w:hAnsi="Bookman Old Style"/>
          <w:sz w:val="20"/>
          <w:lang w:val="it-IT"/>
        </w:rPr>
        <w:t>16</w:t>
      </w:r>
      <w:r w:rsidR="009C3F5C" w:rsidRPr="00D03D2B">
        <w:rPr>
          <w:rFonts w:ascii="Bookman Old Style" w:hAnsi="Bookman Old Style"/>
          <w:sz w:val="20"/>
          <w:lang w:val="it-IT"/>
        </w:rPr>
        <w:t>.2.</w:t>
      </w:r>
      <w:r w:rsidRPr="00D03D2B">
        <w:rPr>
          <w:rFonts w:ascii="Bookman Old Style" w:hAnsi="Bookman Old Style"/>
          <w:sz w:val="20"/>
          <w:lang w:val="it-IT"/>
        </w:rPr>
        <w:t xml:space="preserve"> Furnizorul are obligaţia de a presta serviciile, pentru perioada </w:t>
      </w:r>
      <w:r w:rsidR="000D1367" w:rsidRPr="00D03D2B">
        <w:rPr>
          <w:rFonts w:ascii="Bookman Old Style" w:hAnsi="Bookman Old Style"/>
          <w:sz w:val="20"/>
          <w:lang w:val="it-IT"/>
        </w:rPr>
        <w:t>contractului</w:t>
      </w:r>
      <w:r w:rsidRPr="00D03D2B">
        <w:rPr>
          <w:rFonts w:ascii="Bookman Old Style" w:hAnsi="Bookman Old Style"/>
          <w:sz w:val="20"/>
          <w:lang w:val="it-IT"/>
        </w:rPr>
        <w:t>, cu condiţia ca aceste servicii să nu elibereze furnizorul de nicio obligaţie de garanţie asumată prin contract.</w:t>
      </w:r>
    </w:p>
    <w:p w14:paraId="5FB5550C" w14:textId="77777777" w:rsidR="001468A8" w:rsidRPr="00D03D2B" w:rsidRDefault="001468A8" w:rsidP="00B13981">
      <w:pPr>
        <w:pStyle w:val="DefaultText"/>
        <w:jc w:val="both"/>
        <w:rPr>
          <w:rFonts w:ascii="Bookman Old Style" w:hAnsi="Bookman Old Style"/>
          <w:sz w:val="20"/>
          <w:lang w:val="it-IT"/>
        </w:rPr>
      </w:pPr>
    </w:p>
    <w:p w14:paraId="4A8C962F" w14:textId="77777777" w:rsidR="00B13981" w:rsidRPr="00D03D2B" w:rsidRDefault="00B13981" w:rsidP="00B13981">
      <w:pPr>
        <w:pStyle w:val="DefaultText"/>
        <w:jc w:val="both"/>
        <w:rPr>
          <w:rFonts w:ascii="Bookman Old Style" w:hAnsi="Bookman Old Style"/>
          <w:b/>
          <w:sz w:val="20"/>
          <w:lang w:val="it-IT"/>
        </w:rPr>
      </w:pPr>
      <w:r w:rsidRPr="00D03D2B">
        <w:rPr>
          <w:rFonts w:ascii="Bookman Old Style" w:hAnsi="Bookman Old Style"/>
          <w:b/>
          <w:sz w:val="20"/>
          <w:lang w:val="it-IT"/>
        </w:rPr>
        <w:t xml:space="preserve">17. </w:t>
      </w:r>
      <w:r w:rsidR="009C3F5C" w:rsidRPr="00D03D2B">
        <w:rPr>
          <w:rFonts w:ascii="Bookman Old Style" w:hAnsi="Bookman Old Style"/>
          <w:b/>
          <w:sz w:val="20"/>
          <w:lang w:val="it-IT"/>
        </w:rPr>
        <w:t>PERIOADA DE GARANŢIE ACORDATĂ PRODUSELOR</w:t>
      </w:r>
    </w:p>
    <w:p w14:paraId="0E6A6756" w14:textId="77777777" w:rsidR="00B13981" w:rsidRPr="005C7D38" w:rsidRDefault="00B13981" w:rsidP="00B13981">
      <w:pPr>
        <w:pStyle w:val="DefaultText"/>
        <w:jc w:val="both"/>
        <w:rPr>
          <w:rFonts w:ascii="Bookman Old Style" w:hAnsi="Bookman Old Style"/>
          <w:sz w:val="20"/>
          <w:lang w:val="it-IT"/>
        </w:rPr>
      </w:pPr>
      <w:r w:rsidRPr="00D03D2B">
        <w:rPr>
          <w:rFonts w:ascii="Bookman Old Style" w:hAnsi="Bookman Old Style"/>
          <w:sz w:val="20"/>
          <w:lang w:val="it-IT"/>
        </w:rPr>
        <w:t xml:space="preserve">17.1 - Furnizorul are obligaţia de a garanta că produsele furnizate prin contract sunt noi, nefolosite. De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w:t>
      </w:r>
      <w:r w:rsidRPr="005C7D38">
        <w:rPr>
          <w:rFonts w:ascii="Bookman Old Style" w:hAnsi="Bookman Old Style"/>
          <w:sz w:val="20"/>
          <w:lang w:val="it-IT"/>
        </w:rPr>
        <w:t>furnizorului şi că acestea vor funcţiona la parametrii solicitaţi, în condiţii normale de funcţionare.</w:t>
      </w:r>
    </w:p>
    <w:p w14:paraId="230B150D" w14:textId="77777777" w:rsidR="00B13981" w:rsidRPr="00D03D2B" w:rsidRDefault="00B13981" w:rsidP="00B13981">
      <w:pPr>
        <w:pStyle w:val="DefaultText"/>
        <w:jc w:val="both"/>
        <w:rPr>
          <w:rFonts w:ascii="Bookman Old Style" w:hAnsi="Bookman Old Style"/>
          <w:sz w:val="20"/>
          <w:lang w:val="it-IT"/>
        </w:rPr>
      </w:pPr>
      <w:r w:rsidRPr="00D03D2B">
        <w:rPr>
          <w:rFonts w:ascii="Bookman Old Style" w:hAnsi="Bookman Old Style"/>
          <w:sz w:val="20"/>
          <w:lang w:val="it-IT"/>
        </w:rPr>
        <w:t>17.2 - (1) Perioada de garanţie acordată produselor de către furnizor este cea d</w:t>
      </w:r>
      <w:r w:rsidR="00766795" w:rsidRPr="00D03D2B">
        <w:rPr>
          <w:rFonts w:ascii="Bookman Old Style" w:hAnsi="Bookman Old Style"/>
          <w:sz w:val="20"/>
          <w:lang w:val="it-IT"/>
        </w:rPr>
        <w:t xml:space="preserve">eclarată în propunerea tehnică care va fi de minimum </w:t>
      </w:r>
      <w:r w:rsidR="00766795" w:rsidRPr="00D03D2B">
        <w:rPr>
          <w:rFonts w:ascii="Bookman Old Style" w:hAnsi="Bookman Old Style"/>
          <w:sz w:val="20"/>
        </w:rPr>
        <w:t xml:space="preserve">24 de luni de la data </w:t>
      </w:r>
      <w:r w:rsidR="00215B6E">
        <w:rPr>
          <w:rFonts w:ascii="Bookman Old Style" w:hAnsi="Bookman Old Style"/>
          <w:sz w:val="20"/>
        </w:rPr>
        <w:t>receptionarii produselor</w:t>
      </w:r>
      <w:r w:rsidR="00B259FB" w:rsidRPr="00D03D2B">
        <w:rPr>
          <w:rFonts w:ascii="Bookman Old Style" w:hAnsi="Bookman Old Style"/>
          <w:sz w:val="20"/>
        </w:rPr>
        <w:t xml:space="preserve"> </w:t>
      </w:r>
      <w:r w:rsidR="00766795" w:rsidRPr="00D03D2B">
        <w:rPr>
          <w:rFonts w:ascii="Bookman Old Style" w:hAnsi="Bookman Old Style"/>
          <w:sz w:val="20"/>
        </w:rPr>
        <w:t>.</w:t>
      </w:r>
    </w:p>
    <w:p w14:paraId="7B336025" w14:textId="77777777" w:rsidR="00B13981" w:rsidRPr="00D03D2B" w:rsidRDefault="00766795" w:rsidP="00B13981">
      <w:pPr>
        <w:pStyle w:val="DefaultText"/>
        <w:jc w:val="both"/>
        <w:rPr>
          <w:rFonts w:ascii="Bookman Old Style" w:hAnsi="Bookman Old Style"/>
          <w:sz w:val="20"/>
          <w:lang w:val="it-IT"/>
        </w:rPr>
      </w:pPr>
      <w:r w:rsidRPr="00D03D2B">
        <w:rPr>
          <w:rFonts w:ascii="Bookman Old Style" w:hAnsi="Bookman Old Style"/>
          <w:sz w:val="20"/>
          <w:lang w:val="it-IT"/>
        </w:rPr>
        <w:t xml:space="preserve"> </w:t>
      </w:r>
      <w:r w:rsidR="00B13981" w:rsidRPr="00D03D2B">
        <w:rPr>
          <w:rFonts w:ascii="Bookman Old Style" w:hAnsi="Bookman Old Style"/>
          <w:sz w:val="20"/>
          <w:lang w:val="it-IT"/>
        </w:rPr>
        <w:t>(2) Perioada de garanţie a produselor începe cu data recepţiei efectuate după livrarea şi instalarea acestora la destinaţia finală.</w:t>
      </w:r>
    </w:p>
    <w:p w14:paraId="7CFC7621" w14:textId="77777777" w:rsidR="00B13981" w:rsidRPr="00D03D2B" w:rsidRDefault="00B13981" w:rsidP="00B13981">
      <w:pPr>
        <w:pStyle w:val="DefaultText"/>
        <w:jc w:val="both"/>
        <w:rPr>
          <w:rFonts w:ascii="Bookman Old Style" w:hAnsi="Bookman Old Style"/>
          <w:sz w:val="20"/>
          <w:lang w:val="it-IT"/>
        </w:rPr>
      </w:pPr>
      <w:r w:rsidRPr="00D03D2B">
        <w:rPr>
          <w:rFonts w:ascii="Bookman Old Style" w:hAnsi="Bookman Old Style"/>
          <w:sz w:val="20"/>
          <w:lang w:val="it-IT"/>
        </w:rPr>
        <w:t>17</w:t>
      </w:r>
      <w:r w:rsidR="00766795" w:rsidRPr="00D03D2B">
        <w:rPr>
          <w:rFonts w:ascii="Bookman Old Style" w:hAnsi="Bookman Old Style"/>
          <w:sz w:val="20"/>
          <w:lang w:val="it-IT"/>
        </w:rPr>
        <w:t xml:space="preserve">.3 </w:t>
      </w:r>
      <w:r w:rsidRPr="00D03D2B">
        <w:rPr>
          <w:rFonts w:ascii="Bookman Old Style" w:hAnsi="Bookman Old Style"/>
          <w:sz w:val="20"/>
          <w:lang w:val="it-IT"/>
        </w:rPr>
        <w:t xml:space="preserve"> Achizitorul are dreptul de a notifica imediat furnizorului, în scris, orice plângere sau reclamaţie ce apare în conformitate cu această garanţie.</w:t>
      </w:r>
    </w:p>
    <w:p w14:paraId="7C4CD894" w14:textId="1104A780" w:rsidR="00B13981" w:rsidRPr="00D03D2B" w:rsidRDefault="00B13981" w:rsidP="00B13981">
      <w:pPr>
        <w:pStyle w:val="DefaultText"/>
        <w:jc w:val="both"/>
        <w:rPr>
          <w:rFonts w:ascii="Bookman Old Style" w:hAnsi="Bookman Old Style"/>
          <w:i/>
          <w:sz w:val="20"/>
          <w:lang w:val="it-IT"/>
        </w:rPr>
      </w:pPr>
      <w:r w:rsidRPr="00D03D2B">
        <w:rPr>
          <w:rFonts w:ascii="Bookman Old Style" w:hAnsi="Bookman Old Style"/>
          <w:sz w:val="20"/>
          <w:lang w:val="it-IT"/>
        </w:rPr>
        <w:t>17</w:t>
      </w:r>
      <w:r w:rsidR="00766795" w:rsidRPr="00D03D2B">
        <w:rPr>
          <w:rFonts w:ascii="Bookman Old Style" w:hAnsi="Bookman Old Style"/>
          <w:sz w:val="20"/>
          <w:lang w:val="it-IT"/>
        </w:rPr>
        <w:t>.4</w:t>
      </w:r>
      <w:r w:rsidRPr="00D03D2B">
        <w:rPr>
          <w:rFonts w:ascii="Bookman Old Style" w:hAnsi="Bookman Old Style"/>
          <w:sz w:val="20"/>
          <w:lang w:val="it-IT"/>
        </w:rPr>
        <w:t xml:space="preserve">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w:t>
      </w:r>
      <w:r w:rsidRPr="00D03D2B">
        <w:rPr>
          <w:rFonts w:ascii="Bookman Old Style" w:hAnsi="Bookman Old Style"/>
          <w:i/>
          <w:sz w:val="20"/>
          <w:lang w:val="it-IT"/>
        </w:rPr>
        <w:t xml:space="preserve"> </w:t>
      </w:r>
      <w:r w:rsidR="00766795" w:rsidRPr="00D03D2B">
        <w:rPr>
          <w:rFonts w:ascii="Bookman Old Style" w:hAnsi="Bookman Old Style"/>
          <w:sz w:val="20"/>
        </w:rPr>
        <w:t>Furnizorul are obligaţia de a înlocui  produsele sau remedia defecţiunile în maxim 10 zile de la notificarea transmisă se Achizitor</w:t>
      </w:r>
    </w:p>
    <w:p w14:paraId="2B1DAB11" w14:textId="77777777" w:rsidR="00B13981" w:rsidRPr="00D03D2B" w:rsidRDefault="00B13981" w:rsidP="00B13981">
      <w:pPr>
        <w:pStyle w:val="DefaultText"/>
        <w:jc w:val="both"/>
        <w:rPr>
          <w:rFonts w:ascii="Bookman Old Style" w:hAnsi="Bookman Old Style"/>
          <w:sz w:val="20"/>
          <w:lang w:val="it-IT"/>
        </w:rPr>
      </w:pPr>
      <w:r w:rsidRPr="00D03D2B">
        <w:rPr>
          <w:rFonts w:ascii="Bookman Old Style" w:hAnsi="Bookman Old Style"/>
          <w:sz w:val="20"/>
          <w:lang w:val="it-IT"/>
        </w:rPr>
        <w:t>17</w:t>
      </w:r>
      <w:r w:rsidR="00766795" w:rsidRPr="00D03D2B">
        <w:rPr>
          <w:rFonts w:ascii="Bookman Old Style" w:hAnsi="Bookman Old Style"/>
          <w:sz w:val="20"/>
          <w:lang w:val="it-IT"/>
        </w:rPr>
        <w:t xml:space="preserve">.5 </w:t>
      </w:r>
      <w:r w:rsidRPr="00D03D2B">
        <w:rPr>
          <w:rFonts w:ascii="Bookman Old Style" w:hAnsi="Bookman Old Style"/>
          <w:sz w:val="20"/>
          <w:lang w:val="it-IT"/>
        </w:rPr>
        <w:t>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2C38640C" w14:textId="55793AC3" w:rsidR="00766795" w:rsidRPr="00D03D2B" w:rsidRDefault="00766795" w:rsidP="00766795">
      <w:pPr>
        <w:jc w:val="both"/>
        <w:rPr>
          <w:rFonts w:ascii="Bookman Old Style" w:hAnsi="Bookman Old Style"/>
          <w:snapToGrid w:val="0"/>
          <w:sz w:val="20"/>
          <w:szCs w:val="20"/>
        </w:rPr>
      </w:pPr>
      <w:r w:rsidRPr="00D03D2B">
        <w:rPr>
          <w:rFonts w:ascii="Bookman Old Style" w:hAnsi="Bookman Old Style"/>
          <w:snapToGrid w:val="0"/>
          <w:sz w:val="20"/>
          <w:szCs w:val="20"/>
        </w:rPr>
        <w:t>17.6 Furnizorul va garanta calitatea produs</w:t>
      </w:r>
      <w:r w:rsidR="00C77608">
        <w:rPr>
          <w:rFonts w:ascii="Bookman Old Style" w:hAnsi="Bookman Old Style"/>
          <w:snapToGrid w:val="0"/>
          <w:sz w:val="20"/>
          <w:szCs w:val="20"/>
        </w:rPr>
        <w:t>elor</w:t>
      </w:r>
      <w:r w:rsidRPr="00D03D2B">
        <w:rPr>
          <w:rFonts w:ascii="Bookman Old Style" w:hAnsi="Bookman Old Style"/>
          <w:snapToGrid w:val="0"/>
          <w:sz w:val="20"/>
          <w:szCs w:val="20"/>
        </w:rPr>
        <w:t xml:space="preserve"> pe toata durata normata de viaţă obligându-se să asigure pe cheltuiala sa înlocuirea acestora cât şi suportarea eventualelor daune ale beneficiarului.</w:t>
      </w:r>
    </w:p>
    <w:p w14:paraId="0A62F508" w14:textId="77777777" w:rsidR="00B13981" w:rsidRPr="00D03D2B" w:rsidRDefault="00766795" w:rsidP="00205BD6">
      <w:pPr>
        <w:jc w:val="both"/>
        <w:rPr>
          <w:rFonts w:ascii="Bookman Old Style" w:hAnsi="Bookman Old Style"/>
          <w:sz w:val="20"/>
          <w:szCs w:val="20"/>
        </w:rPr>
      </w:pPr>
      <w:r w:rsidRPr="00D03D2B">
        <w:rPr>
          <w:rFonts w:ascii="Bookman Old Style" w:hAnsi="Bookman Old Style"/>
          <w:snapToGrid w:val="0"/>
          <w:sz w:val="20"/>
          <w:szCs w:val="20"/>
        </w:rPr>
        <w:t>17.7</w:t>
      </w:r>
      <w:r w:rsidRPr="00D03D2B">
        <w:rPr>
          <w:rFonts w:ascii="Bookman Old Style" w:hAnsi="Bookman Old Style"/>
          <w:sz w:val="20"/>
          <w:szCs w:val="20"/>
        </w:rPr>
        <w:t xml:space="preserve"> Produsele declarate neconforme în exploatare, care prezintă un risc, serios pentru siguranţa rutieră sau dăunează semnificativ mediului şi/sau sănătăţii publice, vor fi tratate conform legislatiei in vigoare din Romania. Procedura de tratare în termen de garanţie a produselor furnizate este prezentată în anexa 2 a Caiet</w:t>
      </w:r>
      <w:r w:rsidR="001B3FF4">
        <w:rPr>
          <w:rFonts w:ascii="Bookman Old Style" w:hAnsi="Bookman Old Style"/>
          <w:sz w:val="20"/>
          <w:szCs w:val="20"/>
        </w:rPr>
        <w:t>elor</w:t>
      </w:r>
      <w:r w:rsidRPr="00D03D2B">
        <w:rPr>
          <w:rFonts w:ascii="Bookman Old Style" w:hAnsi="Bookman Old Style"/>
          <w:sz w:val="20"/>
          <w:szCs w:val="20"/>
        </w:rPr>
        <w:t xml:space="preserve"> de Sarcini.</w:t>
      </w:r>
    </w:p>
    <w:p w14:paraId="115EF120" w14:textId="77777777" w:rsidR="00AC478F" w:rsidRPr="00D03D2B" w:rsidRDefault="00AC478F" w:rsidP="00205BD6">
      <w:pPr>
        <w:jc w:val="both"/>
        <w:rPr>
          <w:rFonts w:ascii="Bookman Old Style" w:hAnsi="Bookman Old Style"/>
          <w:snapToGrid w:val="0"/>
          <w:sz w:val="20"/>
          <w:szCs w:val="20"/>
        </w:rPr>
      </w:pPr>
    </w:p>
    <w:p w14:paraId="02551B77" w14:textId="77777777" w:rsidR="001F275E" w:rsidRPr="00D03D2B" w:rsidRDefault="00B13981" w:rsidP="00B13981">
      <w:pPr>
        <w:pStyle w:val="DefaultText"/>
        <w:jc w:val="both"/>
        <w:rPr>
          <w:rFonts w:ascii="Bookman Old Style" w:hAnsi="Bookman Old Style"/>
          <w:b/>
          <w:sz w:val="20"/>
          <w:lang w:val="it-IT"/>
        </w:rPr>
      </w:pPr>
      <w:r w:rsidRPr="00D03D2B">
        <w:rPr>
          <w:rFonts w:ascii="Bookman Old Style" w:hAnsi="Bookman Old Style"/>
          <w:b/>
          <w:sz w:val="20"/>
          <w:lang w:val="it-IT"/>
        </w:rPr>
        <w:t xml:space="preserve">18. </w:t>
      </w:r>
      <w:r w:rsidR="009C3F5C" w:rsidRPr="00D03D2B">
        <w:rPr>
          <w:rFonts w:ascii="Bookman Old Style" w:hAnsi="Bookman Old Style"/>
          <w:b/>
          <w:sz w:val="20"/>
          <w:lang w:val="it-IT"/>
        </w:rPr>
        <w:t>AJUSTAREA PREŢULUI CONTRACTULUI</w:t>
      </w:r>
      <w:r w:rsidR="001F275E" w:rsidRPr="00D03D2B">
        <w:rPr>
          <w:rFonts w:ascii="Bookman Old Style" w:hAnsi="Bookman Old Style"/>
          <w:b/>
          <w:sz w:val="20"/>
          <w:lang w:val="it-IT"/>
        </w:rPr>
        <w:t xml:space="preserve"> </w:t>
      </w:r>
    </w:p>
    <w:p w14:paraId="160B589C" w14:textId="77777777" w:rsidR="00215B6E" w:rsidRPr="00D03D2B" w:rsidRDefault="00215B6E" w:rsidP="00215B6E">
      <w:pPr>
        <w:pStyle w:val="DefaultText"/>
        <w:jc w:val="both"/>
        <w:rPr>
          <w:rFonts w:ascii="Bookman Old Style" w:hAnsi="Bookman Old Style"/>
          <w:sz w:val="20"/>
          <w:lang w:val="it-IT"/>
        </w:rPr>
      </w:pPr>
      <w:r w:rsidRPr="00D03D2B">
        <w:rPr>
          <w:rFonts w:ascii="Bookman Old Style" w:hAnsi="Bookman Old Style"/>
          <w:sz w:val="20"/>
          <w:lang w:val="it-IT"/>
        </w:rPr>
        <w:t>18.1 - Pentru produsele livrate şi pentru serviciile prestate, plăţile datorate de achizitor furnizorului sunt cele declarate în propunerea financiară, anexă la contract.</w:t>
      </w:r>
    </w:p>
    <w:p w14:paraId="4C530AE0" w14:textId="77777777" w:rsidR="00215B6E" w:rsidRPr="00D61706" w:rsidRDefault="00215B6E" w:rsidP="00215B6E">
      <w:pPr>
        <w:pStyle w:val="DefaultText"/>
        <w:jc w:val="both"/>
        <w:rPr>
          <w:rFonts w:ascii="Bookman Old Style" w:hAnsi="Bookman Old Style"/>
          <w:sz w:val="20"/>
          <w:lang w:val="it-IT"/>
        </w:rPr>
      </w:pPr>
      <w:r w:rsidRPr="00D03D2B">
        <w:rPr>
          <w:rFonts w:ascii="Bookman Old Style" w:hAnsi="Bookman Old Style"/>
          <w:sz w:val="20"/>
          <w:lang w:val="it-IT"/>
        </w:rPr>
        <w:t>18.2 - Preţul contractului NU SE AJUSTEAZĂ.</w:t>
      </w:r>
      <w:r w:rsidRPr="00D61706">
        <w:rPr>
          <w:rFonts w:ascii="Bookman Old Style" w:hAnsi="Bookman Old Style"/>
          <w:sz w:val="20"/>
          <w:lang w:val="it-IT"/>
        </w:rPr>
        <w:t xml:space="preserve"> </w:t>
      </w:r>
    </w:p>
    <w:p w14:paraId="28D518AE" w14:textId="77777777" w:rsidR="00E45855" w:rsidRDefault="00E45855" w:rsidP="00E45855">
      <w:pPr>
        <w:pStyle w:val="DefaultText"/>
        <w:jc w:val="both"/>
        <w:rPr>
          <w:rFonts w:ascii="Bookman Old Style" w:hAnsi="Bookman Old Style"/>
          <w:b/>
          <w:sz w:val="20"/>
          <w:lang w:val="it-IT"/>
        </w:rPr>
      </w:pPr>
    </w:p>
    <w:p w14:paraId="122094DE" w14:textId="77777777" w:rsidR="00B13981" w:rsidRPr="00D03D2B" w:rsidRDefault="00EA1A1B" w:rsidP="00B13981">
      <w:pPr>
        <w:pStyle w:val="DefaultText"/>
        <w:jc w:val="both"/>
        <w:rPr>
          <w:rFonts w:ascii="Bookman Old Style" w:hAnsi="Bookman Old Style"/>
          <w:b/>
          <w:sz w:val="20"/>
          <w:lang w:val="it-IT"/>
        </w:rPr>
      </w:pPr>
      <w:r w:rsidRPr="00D03D2B">
        <w:rPr>
          <w:rFonts w:ascii="Bookman Old Style" w:hAnsi="Bookman Old Style"/>
          <w:b/>
          <w:sz w:val="20"/>
          <w:lang w:val="it-IT"/>
        </w:rPr>
        <w:t>19</w:t>
      </w:r>
      <w:r w:rsidR="00B13981" w:rsidRPr="00D03D2B">
        <w:rPr>
          <w:rFonts w:ascii="Bookman Old Style" w:hAnsi="Bookman Old Style"/>
          <w:b/>
          <w:sz w:val="20"/>
          <w:lang w:val="it-IT"/>
        </w:rPr>
        <w:t xml:space="preserve">. </w:t>
      </w:r>
      <w:r w:rsidR="001F275E" w:rsidRPr="00D03D2B">
        <w:rPr>
          <w:rFonts w:ascii="Bookman Old Style" w:hAnsi="Bookman Old Style"/>
          <w:b/>
          <w:sz w:val="20"/>
          <w:lang w:val="it-IT"/>
        </w:rPr>
        <w:t>ÎNT</w:t>
      </w:r>
      <w:r w:rsidR="00B13981" w:rsidRPr="00D03D2B">
        <w:rPr>
          <w:rFonts w:ascii="Bookman Old Style" w:hAnsi="Bookman Old Style"/>
          <w:b/>
          <w:sz w:val="20"/>
          <w:lang w:val="it-IT"/>
        </w:rPr>
        <w:t>Î</w:t>
      </w:r>
      <w:r w:rsidR="001F275E" w:rsidRPr="00D03D2B">
        <w:rPr>
          <w:rFonts w:ascii="Bookman Old Style" w:hAnsi="Bookman Old Style"/>
          <w:b/>
          <w:sz w:val="20"/>
          <w:lang w:val="it-IT"/>
        </w:rPr>
        <w:t>RZIERI ÎN ÎNDEPLINIREA CONTRACTULUI</w:t>
      </w:r>
    </w:p>
    <w:p w14:paraId="06FBD155" w14:textId="77777777" w:rsidR="00B13981" w:rsidRPr="00D03D2B" w:rsidRDefault="00EA1A1B" w:rsidP="00B13981">
      <w:pPr>
        <w:pStyle w:val="DefaultText"/>
        <w:jc w:val="both"/>
        <w:rPr>
          <w:rFonts w:ascii="Bookman Old Style" w:hAnsi="Bookman Old Style"/>
          <w:sz w:val="20"/>
          <w:lang w:val="it-IT"/>
        </w:rPr>
      </w:pPr>
      <w:r w:rsidRPr="00D03D2B">
        <w:rPr>
          <w:rFonts w:ascii="Bookman Old Style" w:hAnsi="Bookman Old Style"/>
          <w:sz w:val="20"/>
          <w:lang w:val="it-IT"/>
        </w:rPr>
        <w:t>19</w:t>
      </w:r>
      <w:r w:rsidR="00696E5E" w:rsidRPr="00D03D2B">
        <w:rPr>
          <w:rFonts w:ascii="Bookman Old Style" w:hAnsi="Bookman Old Style"/>
          <w:sz w:val="20"/>
          <w:lang w:val="it-IT"/>
        </w:rPr>
        <w:t xml:space="preserve">.1 </w:t>
      </w:r>
      <w:r w:rsidR="00B13981" w:rsidRPr="00D03D2B">
        <w:rPr>
          <w:rFonts w:ascii="Bookman Old Style" w:hAnsi="Bookman Old Style"/>
          <w:sz w:val="20"/>
          <w:lang w:val="it-IT"/>
        </w:rPr>
        <w:t>Furnizorul are obligaţia de a îndeplini</w:t>
      </w:r>
      <w:r w:rsidR="00B13981" w:rsidRPr="00D03D2B">
        <w:rPr>
          <w:rFonts w:ascii="Bookman Old Style" w:hAnsi="Bookman Old Style"/>
          <w:b/>
          <w:sz w:val="20"/>
          <w:lang w:val="it-IT"/>
        </w:rPr>
        <w:t xml:space="preserve"> </w:t>
      </w:r>
      <w:r w:rsidR="00B13981" w:rsidRPr="00D03D2B">
        <w:rPr>
          <w:rFonts w:ascii="Bookman Old Style" w:hAnsi="Bookman Old Style"/>
          <w:sz w:val="20"/>
          <w:lang w:val="it-IT"/>
        </w:rPr>
        <w:t xml:space="preserve">contractul de furnizare </w:t>
      </w:r>
      <w:r w:rsidR="00696E5E" w:rsidRPr="00D03D2B">
        <w:rPr>
          <w:rFonts w:ascii="Bookman Old Style" w:hAnsi="Bookman Old Style"/>
          <w:sz w:val="20"/>
          <w:lang w:val="it-IT"/>
        </w:rPr>
        <w:t>pe perioada de derulare a acestuia conform comenzilor transmise de Achizitor.</w:t>
      </w:r>
    </w:p>
    <w:p w14:paraId="059A64B4" w14:textId="77777777" w:rsidR="00B13981" w:rsidRPr="00D03D2B" w:rsidRDefault="00EA1A1B" w:rsidP="00B13981">
      <w:pPr>
        <w:pStyle w:val="DefaultText"/>
        <w:jc w:val="both"/>
        <w:rPr>
          <w:rFonts w:ascii="Bookman Old Style" w:hAnsi="Bookman Old Style"/>
          <w:sz w:val="20"/>
          <w:lang w:val="it-IT"/>
        </w:rPr>
      </w:pPr>
      <w:r w:rsidRPr="00D03D2B">
        <w:rPr>
          <w:rFonts w:ascii="Bookman Old Style" w:hAnsi="Bookman Old Style"/>
          <w:sz w:val="20"/>
          <w:lang w:val="it-IT"/>
        </w:rPr>
        <w:t>19</w:t>
      </w:r>
      <w:r w:rsidR="00696E5E" w:rsidRPr="00D03D2B">
        <w:rPr>
          <w:rFonts w:ascii="Bookman Old Style" w:hAnsi="Bookman Old Style"/>
          <w:sz w:val="20"/>
          <w:lang w:val="it-IT"/>
        </w:rPr>
        <w:t xml:space="preserve">.2 </w:t>
      </w:r>
      <w:r w:rsidR="00B13981" w:rsidRPr="00D03D2B">
        <w:rPr>
          <w:rFonts w:ascii="Bookman Old Style" w:hAnsi="Bookman Old Style"/>
          <w:sz w:val="20"/>
          <w:lang w:val="it-IT"/>
        </w:rPr>
        <w:t xml:space="preserve">Dacă pe parcursul îndeplinirii contractului furnizorul nu respectă </w:t>
      </w:r>
      <w:r w:rsidR="00696E5E" w:rsidRPr="00D03D2B">
        <w:rPr>
          <w:rFonts w:ascii="Bookman Old Style" w:hAnsi="Bookman Old Style"/>
          <w:sz w:val="20"/>
          <w:lang w:val="it-IT"/>
        </w:rPr>
        <w:t xml:space="preserve">termenele de livrare </w:t>
      </w:r>
      <w:r w:rsidR="00B13981" w:rsidRPr="00D03D2B">
        <w:rPr>
          <w:rFonts w:ascii="Bookman Old Style" w:hAnsi="Bookman Old Style"/>
          <w:sz w:val="20"/>
          <w:lang w:val="it-IT"/>
        </w:rPr>
        <w:t xml:space="preserve"> sau de prestare a serviciilor, atunci acesta are obligaţia de a notifica achizitorul în timp util; modificarea datei/perioadelor de furnizare asumate se va face cu acordul părţilor, prin act adiţional.</w:t>
      </w:r>
    </w:p>
    <w:p w14:paraId="0F15F10F" w14:textId="77777777" w:rsidR="00696E5E" w:rsidRPr="00D03D2B" w:rsidRDefault="00EA1A1B" w:rsidP="00696E5E">
      <w:pPr>
        <w:jc w:val="both"/>
        <w:rPr>
          <w:rFonts w:ascii="Bookman Old Style" w:hAnsi="Bookman Old Style"/>
          <w:sz w:val="20"/>
          <w:szCs w:val="20"/>
        </w:rPr>
      </w:pPr>
      <w:r w:rsidRPr="00D03D2B">
        <w:rPr>
          <w:rFonts w:ascii="Bookman Old Style" w:hAnsi="Bookman Old Style"/>
          <w:sz w:val="20"/>
          <w:szCs w:val="20"/>
        </w:rPr>
        <w:lastRenderedPageBreak/>
        <w:t>19</w:t>
      </w:r>
      <w:r w:rsidR="00696E5E" w:rsidRPr="00D03D2B">
        <w:rPr>
          <w:rFonts w:ascii="Bookman Old Style" w:hAnsi="Bookman Old Style"/>
          <w:sz w:val="20"/>
          <w:szCs w:val="20"/>
        </w:rPr>
        <w:t xml:space="preserve">.3 Achizitorul are dreptul de a achiziţiona produsele de la un alt furnizor în cazul în care Furnizorul nu livrează produsele conform Caietului de sarcini şi în termen de 10 zile de la expirarea termenelor de livrare prevăzute în comenzi sau a termenelor prevăzute la art. </w:t>
      </w:r>
      <w:r w:rsidR="005A3CAB" w:rsidRPr="00D03D2B">
        <w:rPr>
          <w:rFonts w:ascii="Bookman Old Style" w:hAnsi="Bookman Old Style"/>
          <w:sz w:val="20"/>
          <w:szCs w:val="20"/>
        </w:rPr>
        <w:t xml:space="preserve">17.4. </w:t>
      </w:r>
      <w:r w:rsidR="00696E5E" w:rsidRPr="00D03D2B">
        <w:rPr>
          <w:rFonts w:ascii="Bookman Old Style" w:hAnsi="Bookman Old Style"/>
          <w:sz w:val="20"/>
          <w:szCs w:val="20"/>
        </w:rPr>
        <w:t>Eventualele diferenţe de preţ se vor recupera de la Furnizor, cu prioritate din garanţia de bună execuţie.</w:t>
      </w:r>
    </w:p>
    <w:p w14:paraId="57CD919B" w14:textId="77777777" w:rsidR="00696E5E" w:rsidRPr="00D03D2B" w:rsidRDefault="00EA1A1B" w:rsidP="00696E5E">
      <w:pPr>
        <w:jc w:val="both"/>
        <w:rPr>
          <w:rFonts w:ascii="Bookman Old Style" w:hAnsi="Bookman Old Style"/>
          <w:sz w:val="20"/>
          <w:szCs w:val="20"/>
        </w:rPr>
      </w:pPr>
      <w:r w:rsidRPr="00D03D2B">
        <w:rPr>
          <w:rFonts w:ascii="Bookman Old Style" w:hAnsi="Bookman Old Style"/>
          <w:sz w:val="20"/>
          <w:szCs w:val="20"/>
        </w:rPr>
        <w:t>19</w:t>
      </w:r>
      <w:r w:rsidR="00696E5E" w:rsidRPr="00D03D2B">
        <w:rPr>
          <w:rFonts w:ascii="Bookman Old Style" w:hAnsi="Bookman Old Style"/>
          <w:sz w:val="20"/>
          <w:szCs w:val="20"/>
        </w:rPr>
        <w:t>.4.Cu excepţia forţei majore o întârziere în îndeplinirea contractului dă dreptul Achizitorului de a solicita penalităţi Furnizorului, potrivit art.10.</w:t>
      </w:r>
    </w:p>
    <w:p w14:paraId="0457DA41" w14:textId="77777777" w:rsidR="00696E5E" w:rsidRPr="00D03D2B" w:rsidRDefault="00EA1A1B" w:rsidP="00696E5E">
      <w:pPr>
        <w:jc w:val="both"/>
        <w:rPr>
          <w:rFonts w:ascii="Bookman Old Style" w:hAnsi="Bookman Old Style"/>
          <w:sz w:val="20"/>
          <w:szCs w:val="20"/>
        </w:rPr>
      </w:pPr>
      <w:r w:rsidRPr="00D03D2B">
        <w:rPr>
          <w:rFonts w:ascii="Bookman Old Style" w:hAnsi="Bookman Old Style"/>
          <w:sz w:val="20"/>
          <w:szCs w:val="20"/>
        </w:rPr>
        <w:t>19</w:t>
      </w:r>
      <w:r w:rsidR="00696E5E" w:rsidRPr="00D03D2B">
        <w:rPr>
          <w:rFonts w:ascii="Bookman Old Style" w:hAnsi="Bookman Old Style"/>
          <w:sz w:val="20"/>
          <w:szCs w:val="20"/>
        </w:rPr>
        <w:t>.5.Cu excepţia forţei majore şi în afara cazului în care achizitorul/furnizorul este de acord cu o prelungire, o întârziere în îndeplinirea contractului dă dreptul achizitorului/furnizorului de a solicita penalităţi furnizorului/achizitorului, potrivit prevederilor capitolului 10.</w:t>
      </w:r>
    </w:p>
    <w:p w14:paraId="395C9527" w14:textId="77777777" w:rsidR="00296AAB" w:rsidRDefault="00296AAB" w:rsidP="00B13981">
      <w:pPr>
        <w:pStyle w:val="DefaultText"/>
        <w:jc w:val="both"/>
        <w:rPr>
          <w:rFonts w:ascii="Bookman Old Style" w:hAnsi="Bookman Old Style"/>
          <w:b/>
          <w:sz w:val="20"/>
          <w:lang w:val="pt-BR"/>
        </w:rPr>
      </w:pPr>
    </w:p>
    <w:p w14:paraId="2FD2D315" w14:textId="77777777" w:rsidR="00B13981" w:rsidRPr="00D03D2B" w:rsidRDefault="00EA1A1B" w:rsidP="00B13981">
      <w:pPr>
        <w:pStyle w:val="DefaultText"/>
        <w:jc w:val="both"/>
        <w:rPr>
          <w:rFonts w:ascii="Bookman Old Style" w:hAnsi="Bookman Old Style"/>
          <w:b/>
          <w:sz w:val="20"/>
          <w:lang w:val="pt-BR"/>
        </w:rPr>
      </w:pPr>
      <w:r w:rsidRPr="00D03D2B">
        <w:rPr>
          <w:rFonts w:ascii="Bookman Old Style" w:hAnsi="Bookman Old Style"/>
          <w:b/>
          <w:sz w:val="20"/>
          <w:lang w:val="pt-BR"/>
        </w:rPr>
        <w:t>20</w:t>
      </w:r>
      <w:r w:rsidR="00B13981" w:rsidRPr="00D03D2B">
        <w:rPr>
          <w:rFonts w:ascii="Bookman Old Style" w:hAnsi="Bookman Old Style"/>
          <w:b/>
          <w:sz w:val="20"/>
          <w:lang w:val="pt-BR"/>
        </w:rPr>
        <w:t xml:space="preserve">. </w:t>
      </w:r>
      <w:r w:rsidR="000D1367" w:rsidRPr="00D03D2B">
        <w:rPr>
          <w:rFonts w:ascii="Bookman Old Style" w:hAnsi="Bookman Old Style"/>
          <w:b/>
          <w:sz w:val="20"/>
          <w:lang w:val="pt-BR"/>
        </w:rPr>
        <w:t xml:space="preserve">FORŢĂ MAJORĂ </w:t>
      </w:r>
    </w:p>
    <w:p w14:paraId="45F8A545" w14:textId="77777777" w:rsidR="00B13981" w:rsidRPr="00D03D2B" w:rsidRDefault="00EA1A1B" w:rsidP="00B13981">
      <w:pPr>
        <w:pStyle w:val="DefaultText"/>
        <w:jc w:val="both"/>
        <w:rPr>
          <w:rFonts w:ascii="Bookman Old Style" w:hAnsi="Bookman Old Style"/>
          <w:sz w:val="20"/>
          <w:lang w:val="pt-BR"/>
        </w:rPr>
      </w:pPr>
      <w:r w:rsidRPr="00D03D2B">
        <w:rPr>
          <w:rFonts w:ascii="Bookman Old Style" w:hAnsi="Bookman Old Style"/>
          <w:sz w:val="20"/>
          <w:lang w:val="pt-BR"/>
        </w:rPr>
        <w:t>20</w:t>
      </w:r>
      <w:r w:rsidR="00B13981" w:rsidRPr="00D03D2B">
        <w:rPr>
          <w:rFonts w:ascii="Bookman Old Style" w:hAnsi="Bookman Old Style"/>
          <w:sz w:val="20"/>
          <w:lang w:val="pt-BR"/>
        </w:rPr>
        <w:t>.1 - Forţa majoră este constatată de o autoritate competentă.</w:t>
      </w:r>
    </w:p>
    <w:p w14:paraId="6EE91D55" w14:textId="77777777" w:rsidR="00B13981" w:rsidRPr="00D03D2B" w:rsidRDefault="00EA1A1B" w:rsidP="00B13981">
      <w:pPr>
        <w:pStyle w:val="DefaultText"/>
        <w:jc w:val="both"/>
        <w:rPr>
          <w:rFonts w:ascii="Bookman Old Style" w:hAnsi="Bookman Old Style"/>
          <w:sz w:val="20"/>
          <w:lang w:val="pt-BR"/>
        </w:rPr>
      </w:pPr>
      <w:r w:rsidRPr="00D03D2B">
        <w:rPr>
          <w:rFonts w:ascii="Bookman Old Style" w:hAnsi="Bookman Old Style"/>
          <w:sz w:val="20"/>
          <w:lang w:val="pt-BR"/>
        </w:rPr>
        <w:t>20</w:t>
      </w:r>
      <w:r w:rsidR="00B13981" w:rsidRPr="00D03D2B">
        <w:rPr>
          <w:rFonts w:ascii="Bookman Old Style" w:hAnsi="Bookman Old Style"/>
          <w:sz w:val="20"/>
          <w:lang w:val="pt-BR"/>
        </w:rPr>
        <w:t>.2 - Forţa majoră exonerează părţile contractante de îndeplinirea obligaţiilor asumate prin prezentul contract, pe toată perioada în care aceasta acţionează.</w:t>
      </w:r>
    </w:p>
    <w:p w14:paraId="00173AD9" w14:textId="77777777" w:rsidR="00B13981" w:rsidRPr="00D03D2B" w:rsidRDefault="00EA1A1B" w:rsidP="00B13981">
      <w:pPr>
        <w:pStyle w:val="DefaultText"/>
        <w:jc w:val="both"/>
        <w:rPr>
          <w:rFonts w:ascii="Bookman Old Style" w:hAnsi="Bookman Old Style"/>
          <w:b/>
          <w:sz w:val="20"/>
          <w:lang w:val="pt-BR"/>
        </w:rPr>
      </w:pPr>
      <w:r w:rsidRPr="00D03D2B">
        <w:rPr>
          <w:rFonts w:ascii="Bookman Old Style" w:hAnsi="Bookman Old Style"/>
          <w:sz w:val="20"/>
          <w:lang w:val="pt-BR"/>
        </w:rPr>
        <w:t>20</w:t>
      </w:r>
      <w:r w:rsidR="00B13981" w:rsidRPr="00D03D2B">
        <w:rPr>
          <w:rFonts w:ascii="Bookman Old Style" w:hAnsi="Bookman Old Style"/>
          <w:sz w:val="20"/>
          <w:lang w:val="pt-BR"/>
        </w:rPr>
        <w:t>.3 - Îndeplinirea contractului va fi suspendată în perioada de acţiune a forţei majore, dar fără a prejudicia drepturile ce li se cuveneau părţilor până la apariţia acesteia.</w:t>
      </w:r>
    </w:p>
    <w:p w14:paraId="163938C7" w14:textId="77777777" w:rsidR="00B13981" w:rsidRPr="00D03D2B" w:rsidRDefault="00EA1A1B" w:rsidP="00B13981">
      <w:pPr>
        <w:pStyle w:val="DefaultText"/>
        <w:jc w:val="both"/>
        <w:rPr>
          <w:rFonts w:ascii="Bookman Old Style" w:hAnsi="Bookman Old Style"/>
          <w:sz w:val="20"/>
          <w:lang w:val="pt-BR"/>
        </w:rPr>
      </w:pPr>
      <w:r w:rsidRPr="00D03D2B">
        <w:rPr>
          <w:rFonts w:ascii="Bookman Old Style" w:hAnsi="Bookman Old Style"/>
          <w:sz w:val="20"/>
          <w:lang w:val="pt-BR"/>
        </w:rPr>
        <w:t>20</w:t>
      </w:r>
      <w:r w:rsidR="00B13981" w:rsidRPr="00D03D2B">
        <w:rPr>
          <w:rFonts w:ascii="Bookman Old Style" w:hAnsi="Bookman Old Style"/>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2C43E8A3" w14:textId="77777777" w:rsidR="00B13981" w:rsidRPr="00D03D2B" w:rsidRDefault="00EA1A1B" w:rsidP="00B13981">
      <w:pPr>
        <w:pStyle w:val="DefaultText"/>
        <w:jc w:val="both"/>
        <w:rPr>
          <w:rFonts w:ascii="Bookman Old Style" w:hAnsi="Bookman Old Style"/>
          <w:sz w:val="20"/>
          <w:lang w:val="pt-BR"/>
        </w:rPr>
      </w:pPr>
      <w:r w:rsidRPr="00D03D2B">
        <w:rPr>
          <w:rFonts w:ascii="Bookman Old Style" w:hAnsi="Bookman Old Style"/>
          <w:sz w:val="20"/>
          <w:lang w:val="pt-BR"/>
        </w:rPr>
        <w:t>20</w:t>
      </w:r>
      <w:r w:rsidR="00B13981" w:rsidRPr="00D03D2B">
        <w:rPr>
          <w:rFonts w:ascii="Bookman Old Style" w:hAnsi="Bookman Old Style"/>
          <w:sz w:val="20"/>
          <w:lang w:val="pt-BR"/>
        </w:rPr>
        <w:t>.5 - Partea contractantă care invocă forţa majoră are obligaţia de a notifica celeilalte părţi încetarea cauzei acesteia în maximum 15 zile de la încetare.</w:t>
      </w:r>
    </w:p>
    <w:p w14:paraId="44407B24" w14:textId="77777777" w:rsidR="00B13981" w:rsidRPr="00D03D2B" w:rsidRDefault="00EA1A1B" w:rsidP="00B13981">
      <w:pPr>
        <w:pStyle w:val="DefaultText"/>
        <w:jc w:val="both"/>
        <w:rPr>
          <w:rFonts w:ascii="Bookman Old Style" w:hAnsi="Bookman Old Style"/>
          <w:sz w:val="20"/>
          <w:lang w:val="pt-BR"/>
        </w:rPr>
      </w:pPr>
      <w:r w:rsidRPr="00D03D2B">
        <w:rPr>
          <w:rFonts w:ascii="Bookman Old Style" w:hAnsi="Bookman Old Style"/>
          <w:sz w:val="20"/>
          <w:lang w:val="pt-BR"/>
        </w:rPr>
        <w:t>20</w:t>
      </w:r>
      <w:r w:rsidR="00B13981" w:rsidRPr="00D03D2B">
        <w:rPr>
          <w:rFonts w:ascii="Bookman Old Style" w:hAnsi="Bookman Old Style"/>
          <w:sz w:val="20"/>
          <w:lang w:val="pt-BR"/>
        </w:rPr>
        <w:t>.6 - Dacă forţa majoră acţionează sau se estimează că va acţiona o perioadă mai mare de 6 luni, fiecare parte va avea dreptul să notifice celeilalte</w:t>
      </w:r>
      <w:r w:rsidR="00B13981" w:rsidRPr="00D03D2B">
        <w:rPr>
          <w:rFonts w:ascii="Bookman Old Style" w:hAnsi="Bookman Old Style"/>
          <w:b/>
          <w:sz w:val="20"/>
          <w:lang w:val="pt-BR"/>
        </w:rPr>
        <w:t xml:space="preserve"> </w:t>
      </w:r>
      <w:r w:rsidR="00B13981" w:rsidRPr="00D03D2B">
        <w:rPr>
          <w:rFonts w:ascii="Bookman Old Style" w:hAnsi="Bookman Old Style"/>
          <w:sz w:val="20"/>
          <w:lang w:val="pt-BR"/>
        </w:rPr>
        <w:t>părţi încetarea de drept a prezentului contract, fără ca vreuna din părţi să poată pretinde celeilalte daune-interese.</w:t>
      </w:r>
    </w:p>
    <w:p w14:paraId="78C0F81B" w14:textId="77777777" w:rsidR="00E20DAE" w:rsidRDefault="00E20DAE" w:rsidP="00B13981">
      <w:pPr>
        <w:pStyle w:val="DefaultText"/>
        <w:jc w:val="both"/>
        <w:rPr>
          <w:rFonts w:ascii="Bookman Old Style" w:hAnsi="Bookman Old Style"/>
          <w:sz w:val="20"/>
          <w:lang w:val="pt-BR"/>
        </w:rPr>
      </w:pPr>
    </w:p>
    <w:p w14:paraId="1DFB1075" w14:textId="77777777" w:rsidR="005A3CAB" w:rsidRPr="00D03D2B" w:rsidRDefault="00EA1A1B" w:rsidP="005A3CAB">
      <w:pPr>
        <w:jc w:val="both"/>
        <w:rPr>
          <w:rFonts w:ascii="Bookman Old Style" w:hAnsi="Bookman Old Style"/>
          <w:b/>
          <w:sz w:val="20"/>
          <w:szCs w:val="20"/>
        </w:rPr>
      </w:pPr>
      <w:r w:rsidRPr="00D03D2B">
        <w:rPr>
          <w:rFonts w:ascii="Bookman Old Style" w:hAnsi="Bookman Old Style"/>
          <w:b/>
          <w:sz w:val="20"/>
          <w:szCs w:val="20"/>
        </w:rPr>
        <w:t>21</w:t>
      </w:r>
      <w:r w:rsidR="005A3CAB" w:rsidRPr="00D03D2B">
        <w:rPr>
          <w:rFonts w:ascii="Bookman Old Style" w:hAnsi="Bookman Old Style"/>
          <w:b/>
          <w:sz w:val="20"/>
          <w:szCs w:val="20"/>
        </w:rPr>
        <w:t>. SOLUŢIONAREA LITIGIILOR.</w:t>
      </w:r>
    </w:p>
    <w:p w14:paraId="43B31AAA" w14:textId="77777777" w:rsidR="005A3CAB" w:rsidRPr="00D03D2B" w:rsidRDefault="00EA1A1B" w:rsidP="005A3CAB">
      <w:pPr>
        <w:jc w:val="both"/>
        <w:rPr>
          <w:rFonts w:ascii="Bookman Old Style" w:hAnsi="Bookman Old Style"/>
          <w:sz w:val="20"/>
          <w:szCs w:val="20"/>
        </w:rPr>
      </w:pPr>
      <w:r w:rsidRPr="00D03D2B">
        <w:rPr>
          <w:rFonts w:ascii="Bookman Old Style" w:hAnsi="Bookman Old Style"/>
          <w:sz w:val="20"/>
          <w:szCs w:val="20"/>
        </w:rPr>
        <w:t>21</w:t>
      </w:r>
      <w:r w:rsidR="005A3CAB" w:rsidRPr="00D03D2B">
        <w:rPr>
          <w:rFonts w:ascii="Bookman Old Style" w:hAnsi="Bookman Old Style"/>
          <w:sz w:val="20"/>
          <w:szCs w:val="20"/>
        </w:rPr>
        <w:t>.1. Achizitorul şi Furnizorul</w:t>
      </w:r>
      <w:r w:rsidR="005A3CAB" w:rsidRPr="00D03D2B">
        <w:rPr>
          <w:rFonts w:ascii="Bookman Old Style" w:hAnsi="Bookman Old Style"/>
          <w:b/>
          <w:sz w:val="20"/>
          <w:szCs w:val="20"/>
        </w:rPr>
        <w:t xml:space="preserve"> </w:t>
      </w:r>
      <w:r w:rsidR="005A3CAB" w:rsidRPr="00D03D2B">
        <w:rPr>
          <w:rFonts w:ascii="Bookman Old Style" w:hAnsi="Bookman Old Style"/>
          <w:sz w:val="20"/>
          <w:szCs w:val="20"/>
        </w:rPr>
        <w:t>vor face toate eforturile pentru a rezolva pe cale amiabilă, prin tratative directe, orice neînţelegere sau dispută care se poate ivi între ei în cadrul sau în legătură cu îndeplinirea contractului.</w:t>
      </w:r>
    </w:p>
    <w:p w14:paraId="4912D482" w14:textId="42A65052" w:rsidR="005A3CAB" w:rsidRPr="00D03D2B" w:rsidRDefault="00EA1A1B" w:rsidP="005A3CAB">
      <w:pPr>
        <w:jc w:val="both"/>
        <w:rPr>
          <w:rFonts w:ascii="Bookman Old Style" w:hAnsi="Bookman Old Style"/>
          <w:sz w:val="20"/>
          <w:szCs w:val="20"/>
        </w:rPr>
      </w:pPr>
      <w:r w:rsidRPr="00D03D2B">
        <w:rPr>
          <w:rFonts w:ascii="Bookman Old Style" w:hAnsi="Bookman Old Style"/>
          <w:sz w:val="20"/>
          <w:szCs w:val="20"/>
        </w:rPr>
        <w:t>21</w:t>
      </w:r>
      <w:r w:rsidR="005A3CAB" w:rsidRPr="00D03D2B">
        <w:rPr>
          <w:rFonts w:ascii="Bookman Old Style" w:hAnsi="Bookman Old Style"/>
          <w:sz w:val="20"/>
          <w:szCs w:val="20"/>
        </w:rPr>
        <w:t>.2. Dacă după 15 de zile de la începerea acestor tratative Achizitorul</w:t>
      </w:r>
      <w:r w:rsidR="005A3CAB" w:rsidRPr="00D03D2B">
        <w:rPr>
          <w:rFonts w:ascii="Bookman Old Style" w:hAnsi="Bookman Old Style"/>
          <w:b/>
          <w:sz w:val="20"/>
          <w:szCs w:val="20"/>
        </w:rPr>
        <w:t xml:space="preserve"> </w:t>
      </w:r>
      <w:r w:rsidR="005A3CAB" w:rsidRPr="00D03D2B">
        <w:rPr>
          <w:rFonts w:ascii="Bookman Old Style" w:hAnsi="Bookman Old Style"/>
          <w:sz w:val="20"/>
          <w:szCs w:val="20"/>
        </w:rPr>
        <w:t xml:space="preserve">şi Furnizorul nu reuşesc să rezolve în mod amiabil o divergenţă contractuală, fiecare poate solicita ca disputa să se soluţioneze de către instanţele judecătoreşti </w:t>
      </w:r>
      <w:r w:rsidR="007B0D80" w:rsidRPr="007B0D80">
        <w:rPr>
          <w:rFonts w:ascii="Bookman Old Style" w:hAnsi="Bookman Old Style"/>
          <w:sz w:val="20"/>
          <w:szCs w:val="20"/>
        </w:rPr>
        <w:t>competente din Rom</w:t>
      </w:r>
      <w:r w:rsidR="007B0D80" w:rsidRPr="007B0D80">
        <w:rPr>
          <w:rFonts w:ascii="Bookman Old Style" w:hAnsi="Bookman Old Style" w:cs="Bookman Old Style"/>
          <w:sz w:val="20"/>
          <w:szCs w:val="20"/>
        </w:rPr>
        <w:t>â</w:t>
      </w:r>
      <w:r w:rsidR="007B0D80" w:rsidRPr="007B0D80">
        <w:rPr>
          <w:rFonts w:ascii="Bookman Old Style" w:hAnsi="Bookman Old Style"/>
          <w:sz w:val="20"/>
          <w:szCs w:val="20"/>
        </w:rPr>
        <w:t>nia</w:t>
      </w:r>
      <w:r w:rsidR="005A3CAB" w:rsidRPr="00D03D2B">
        <w:rPr>
          <w:rFonts w:ascii="Bookman Old Style" w:hAnsi="Bookman Old Style"/>
          <w:sz w:val="20"/>
          <w:szCs w:val="20"/>
        </w:rPr>
        <w:t>.</w:t>
      </w:r>
    </w:p>
    <w:p w14:paraId="726F5684" w14:textId="77777777" w:rsidR="005A3CAB" w:rsidRPr="00D03D2B" w:rsidRDefault="005A3CAB" w:rsidP="00B13981">
      <w:pPr>
        <w:pStyle w:val="DefaultText"/>
        <w:jc w:val="both"/>
        <w:rPr>
          <w:rFonts w:ascii="Bookman Old Style" w:hAnsi="Bookman Old Style"/>
          <w:i/>
          <w:sz w:val="20"/>
          <w:lang w:val="pt-BR"/>
        </w:rPr>
      </w:pPr>
    </w:p>
    <w:p w14:paraId="3456F73F" w14:textId="77777777" w:rsidR="005A3CAB" w:rsidRPr="00D03D2B" w:rsidRDefault="00EA1A1B" w:rsidP="005A3CAB">
      <w:pPr>
        <w:jc w:val="both"/>
        <w:rPr>
          <w:rFonts w:ascii="Bookman Old Style" w:hAnsi="Bookman Old Style"/>
          <w:b/>
          <w:sz w:val="20"/>
          <w:szCs w:val="20"/>
        </w:rPr>
      </w:pPr>
      <w:r w:rsidRPr="00D03D2B">
        <w:rPr>
          <w:rFonts w:ascii="Bookman Old Style" w:hAnsi="Bookman Old Style"/>
          <w:b/>
          <w:sz w:val="20"/>
          <w:szCs w:val="20"/>
        </w:rPr>
        <w:t>22</w:t>
      </w:r>
      <w:r w:rsidR="005A3CAB" w:rsidRPr="00D03D2B">
        <w:rPr>
          <w:rFonts w:ascii="Bookman Old Style" w:hAnsi="Bookman Old Style"/>
          <w:b/>
          <w:sz w:val="20"/>
          <w:szCs w:val="20"/>
        </w:rPr>
        <w:t>.  CESIUNEA.</w:t>
      </w:r>
    </w:p>
    <w:p w14:paraId="0757F7F1" w14:textId="77777777" w:rsidR="00296AAB" w:rsidRDefault="00EA1A1B" w:rsidP="00296AAB">
      <w:pPr>
        <w:jc w:val="both"/>
        <w:rPr>
          <w:rFonts w:ascii="Bookman Old Style" w:hAnsi="Bookman Old Style"/>
          <w:b/>
          <w:sz w:val="20"/>
          <w:szCs w:val="20"/>
        </w:rPr>
      </w:pPr>
      <w:r w:rsidRPr="00D03D2B">
        <w:rPr>
          <w:rFonts w:ascii="Bookman Old Style" w:hAnsi="Bookman Old Style"/>
          <w:sz w:val="20"/>
          <w:szCs w:val="20"/>
        </w:rPr>
        <w:t>22</w:t>
      </w:r>
      <w:r w:rsidR="005A3CAB" w:rsidRPr="00D03D2B">
        <w:rPr>
          <w:rFonts w:ascii="Bookman Old Style" w:hAnsi="Bookman Old Style"/>
          <w:sz w:val="20"/>
          <w:szCs w:val="20"/>
        </w:rPr>
        <w:t xml:space="preserve">.1. Furnizorul </w:t>
      </w:r>
      <w:r w:rsidR="00296AAB">
        <w:rPr>
          <w:rFonts w:ascii="Bookman Old Style" w:hAnsi="Bookman Old Style"/>
          <w:sz w:val="20"/>
          <w:szCs w:val="20"/>
        </w:rPr>
        <w:t xml:space="preserve">are obligaţia de a nu transfera total sau parţial obligaţiile sale asumate prin contract, fără să obţină în prealabil acordul scris al </w:t>
      </w:r>
      <w:r w:rsidR="00296AAB">
        <w:rPr>
          <w:rFonts w:ascii="Bookman Old Style" w:hAnsi="Bookman Old Style"/>
          <w:b/>
          <w:sz w:val="20"/>
          <w:szCs w:val="20"/>
        </w:rPr>
        <w:t>Achizitorului.</w:t>
      </w:r>
    </w:p>
    <w:p w14:paraId="54CF9A0A" w14:textId="77777777" w:rsidR="00296AAB" w:rsidRDefault="00296AAB" w:rsidP="00296AAB">
      <w:pPr>
        <w:jc w:val="both"/>
        <w:rPr>
          <w:rFonts w:ascii="Bookman Old Style" w:hAnsi="Bookman Old Style"/>
          <w:sz w:val="20"/>
          <w:szCs w:val="20"/>
        </w:rPr>
      </w:pPr>
      <w:r w:rsidRPr="00296AAB">
        <w:rPr>
          <w:rFonts w:ascii="Bookman Old Style" w:hAnsi="Bookman Old Style"/>
          <w:sz w:val="20"/>
          <w:szCs w:val="20"/>
        </w:rPr>
        <w:t>22.2.</w:t>
      </w:r>
      <w:r>
        <w:rPr>
          <w:rFonts w:ascii="Bookman Old Style" w:hAnsi="Bookman Old Style"/>
          <w:sz w:val="20"/>
          <w:szCs w:val="20"/>
        </w:rPr>
        <w:t xml:space="preserve"> Cesiunea nu va exonera </w:t>
      </w:r>
      <w:r w:rsidRPr="00D03D2B">
        <w:rPr>
          <w:rFonts w:ascii="Bookman Old Style" w:hAnsi="Bookman Old Style"/>
          <w:sz w:val="20"/>
          <w:szCs w:val="20"/>
        </w:rPr>
        <w:t>Furnizorul</w:t>
      </w:r>
      <w:r>
        <w:rPr>
          <w:rFonts w:ascii="Bookman Old Style" w:hAnsi="Bookman Old Style"/>
          <w:sz w:val="20"/>
          <w:szCs w:val="20"/>
        </w:rPr>
        <w:t xml:space="preserve"> de nici o responsabilitate privind garanţia sau orice alte obligaţii asumate prin contract.</w:t>
      </w:r>
    </w:p>
    <w:p w14:paraId="3B554208" w14:textId="77777777" w:rsidR="0073041D" w:rsidRDefault="0073041D" w:rsidP="009B3A18">
      <w:pPr>
        <w:pStyle w:val="BodyTextIndent"/>
        <w:spacing w:after="0"/>
        <w:ind w:left="0"/>
        <w:rPr>
          <w:rFonts w:ascii="Bookman Old Style" w:hAnsi="Bookman Old Style"/>
          <w:b/>
          <w:sz w:val="20"/>
          <w:szCs w:val="20"/>
        </w:rPr>
      </w:pPr>
    </w:p>
    <w:p w14:paraId="50D302EC" w14:textId="77777777" w:rsidR="00B13981" w:rsidRPr="00D03D2B" w:rsidRDefault="00B13981" w:rsidP="0073041D">
      <w:pPr>
        <w:pStyle w:val="BodyTextIndent"/>
        <w:ind w:left="0"/>
        <w:rPr>
          <w:rFonts w:ascii="Bookman Old Style" w:hAnsi="Bookman Old Style"/>
          <w:sz w:val="20"/>
          <w:lang w:val="pt-BR"/>
        </w:rPr>
      </w:pPr>
      <w:r w:rsidRPr="00D03D2B">
        <w:rPr>
          <w:rFonts w:ascii="Bookman Old Style" w:hAnsi="Bookman Old Style"/>
          <w:b/>
          <w:sz w:val="20"/>
          <w:lang w:val="pt-BR"/>
        </w:rPr>
        <w:t>2</w:t>
      </w:r>
      <w:r w:rsidR="00EA1A1B" w:rsidRPr="00D03D2B">
        <w:rPr>
          <w:rFonts w:ascii="Bookman Old Style" w:hAnsi="Bookman Old Style"/>
          <w:b/>
          <w:sz w:val="20"/>
          <w:lang w:val="pt-BR"/>
        </w:rPr>
        <w:t>3</w:t>
      </w:r>
      <w:r w:rsidRPr="00D03D2B">
        <w:rPr>
          <w:rFonts w:ascii="Bookman Old Style" w:hAnsi="Bookman Old Style"/>
          <w:b/>
          <w:sz w:val="20"/>
          <w:lang w:val="pt-BR"/>
        </w:rPr>
        <w:t xml:space="preserve">. </w:t>
      </w:r>
      <w:r w:rsidR="001F275E" w:rsidRPr="00D03D2B">
        <w:rPr>
          <w:rFonts w:ascii="Bookman Old Style" w:hAnsi="Bookman Old Style"/>
          <w:b/>
          <w:sz w:val="20"/>
          <w:lang w:val="pt-BR"/>
        </w:rPr>
        <w:t>LIMBA CARE GUVERNEAZĂ CONTRACTUL</w:t>
      </w:r>
    </w:p>
    <w:p w14:paraId="4A2405A7" w14:textId="77777777" w:rsidR="00205BD6" w:rsidRPr="00D03D2B" w:rsidRDefault="00EA1A1B" w:rsidP="00541750">
      <w:pPr>
        <w:pStyle w:val="DefaultText"/>
        <w:jc w:val="both"/>
        <w:rPr>
          <w:rFonts w:ascii="Bookman Old Style" w:hAnsi="Bookman Old Style"/>
          <w:sz w:val="20"/>
          <w:lang w:val="pt-BR"/>
        </w:rPr>
      </w:pPr>
      <w:r w:rsidRPr="00D03D2B">
        <w:rPr>
          <w:rFonts w:ascii="Bookman Old Style" w:hAnsi="Bookman Old Style"/>
          <w:sz w:val="20"/>
          <w:lang w:val="pt-BR"/>
        </w:rPr>
        <w:t>23</w:t>
      </w:r>
      <w:r w:rsidR="00B13981" w:rsidRPr="00D03D2B">
        <w:rPr>
          <w:rFonts w:ascii="Bookman Old Style" w:hAnsi="Bookman Old Style"/>
          <w:sz w:val="20"/>
          <w:lang w:val="pt-BR"/>
        </w:rPr>
        <w:t>.1 - Limba care guvernează contractul este limba română.</w:t>
      </w:r>
    </w:p>
    <w:p w14:paraId="62F9C36A" w14:textId="77777777" w:rsidR="00CC5B9A" w:rsidRPr="00D03D2B" w:rsidRDefault="00CC5B9A" w:rsidP="00B13981">
      <w:pPr>
        <w:pStyle w:val="DefaultText"/>
        <w:rPr>
          <w:rFonts w:ascii="Bookman Old Style" w:hAnsi="Bookman Old Style"/>
          <w:b/>
          <w:sz w:val="20"/>
          <w:lang w:val="pt-BR"/>
        </w:rPr>
      </w:pPr>
    </w:p>
    <w:p w14:paraId="22CA9AFE" w14:textId="77777777" w:rsidR="00B13981" w:rsidRPr="00D03D2B" w:rsidRDefault="00EA1A1B" w:rsidP="00B13981">
      <w:pPr>
        <w:pStyle w:val="DefaultText"/>
        <w:rPr>
          <w:rFonts w:ascii="Bookman Old Style" w:hAnsi="Bookman Old Style"/>
          <w:b/>
          <w:i/>
          <w:sz w:val="20"/>
          <w:lang w:val="pt-BR"/>
        </w:rPr>
      </w:pPr>
      <w:r w:rsidRPr="00D03D2B">
        <w:rPr>
          <w:rFonts w:ascii="Bookman Old Style" w:hAnsi="Bookman Old Style"/>
          <w:b/>
          <w:sz w:val="20"/>
          <w:lang w:val="pt-BR"/>
        </w:rPr>
        <w:t>24</w:t>
      </w:r>
      <w:r w:rsidR="00B13981" w:rsidRPr="00D03D2B">
        <w:rPr>
          <w:rFonts w:ascii="Bookman Old Style" w:hAnsi="Bookman Old Style"/>
          <w:b/>
          <w:sz w:val="20"/>
          <w:lang w:val="pt-BR"/>
        </w:rPr>
        <w:t xml:space="preserve">. </w:t>
      </w:r>
      <w:r w:rsidR="001F275E" w:rsidRPr="00D03D2B">
        <w:rPr>
          <w:rFonts w:ascii="Bookman Old Style" w:hAnsi="Bookman Old Style"/>
          <w:b/>
          <w:sz w:val="20"/>
          <w:lang w:val="pt-BR"/>
        </w:rPr>
        <w:t>COMUNICĂRI</w:t>
      </w:r>
      <w:r w:rsidR="001F275E" w:rsidRPr="00D03D2B">
        <w:rPr>
          <w:rFonts w:ascii="Bookman Old Style" w:hAnsi="Bookman Old Style"/>
          <w:b/>
          <w:i/>
          <w:sz w:val="20"/>
          <w:lang w:val="pt-BR"/>
        </w:rPr>
        <w:t xml:space="preserve"> </w:t>
      </w:r>
    </w:p>
    <w:p w14:paraId="51A8C1D0" w14:textId="77777777" w:rsidR="00B13981" w:rsidRPr="00D03D2B" w:rsidRDefault="00EA1A1B" w:rsidP="00B13981">
      <w:pPr>
        <w:pStyle w:val="DefaultText"/>
        <w:jc w:val="both"/>
        <w:rPr>
          <w:rFonts w:ascii="Bookman Old Style" w:hAnsi="Bookman Old Style"/>
          <w:sz w:val="20"/>
          <w:lang w:val="pt-BR"/>
        </w:rPr>
      </w:pPr>
      <w:r w:rsidRPr="00D03D2B">
        <w:rPr>
          <w:rFonts w:ascii="Bookman Old Style" w:hAnsi="Bookman Old Style"/>
          <w:sz w:val="20"/>
          <w:lang w:val="pt-BR"/>
        </w:rPr>
        <w:t>24</w:t>
      </w:r>
      <w:r w:rsidR="00B13981" w:rsidRPr="00D03D2B">
        <w:rPr>
          <w:rFonts w:ascii="Bookman Old Style" w:hAnsi="Bookman Old Style"/>
          <w:sz w:val="20"/>
          <w:lang w:val="pt-BR"/>
        </w:rPr>
        <w:t>.1 - (1) Orice comunicare între părţi, referitoare la îndeplinirea prezentului contract, trebuie să fie transmisă în scris.</w:t>
      </w:r>
    </w:p>
    <w:p w14:paraId="52202399" w14:textId="77777777" w:rsidR="00B13981" w:rsidRPr="00D03D2B" w:rsidRDefault="00B13981" w:rsidP="00B13981">
      <w:pPr>
        <w:pStyle w:val="DefaultText"/>
        <w:jc w:val="both"/>
        <w:rPr>
          <w:rFonts w:ascii="Bookman Old Style" w:hAnsi="Bookman Old Style"/>
          <w:sz w:val="20"/>
          <w:lang w:val="pt-BR"/>
        </w:rPr>
      </w:pPr>
      <w:r w:rsidRPr="00D03D2B">
        <w:rPr>
          <w:rFonts w:ascii="Bookman Old Style" w:hAnsi="Bookman Old Style"/>
          <w:sz w:val="20"/>
          <w:lang w:val="pt-BR"/>
        </w:rPr>
        <w:t>(2) Orice document scris trebuie înregistrat atât în momentul transmiterii, cât şi în momentul primirii.</w:t>
      </w:r>
    </w:p>
    <w:p w14:paraId="36029906" w14:textId="77777777" w:rsidR="00B13981" w:rsidRPr="00D03D2B" w:rsidRDefault="00EA1A1B" w:rsidP="00B13981">
      <w:pPr>
        <w:pStyle w:val="DefaultText"/>
        <w:jc w:val="both"/>
        <w:rPr>
          <w:rFonts w:ascii="Bookman Old Style" w:hAnsi="Bookman Old Style"/>
          <w:sz w:val="20"/>
          <w:lang w:val="pt-BR"/>
        </w:rPr>
      </w:pPr>
      <w:r w:rsidRPr="00D03D2B">
        <w:rPr>
          <w:rFonts w:ascii="Bookman Old Style" w:hAnsi="Bookman Old Style"/>
          <w:sz w:val="20"/>
          <w:lang w:val="pt-BR"/>
        </w:rPr>
        <w:t>24</w:t>
      </w:r>
      <w:r w:rsidR="00B13981" w:rsidRPr="00D03D2B">
        <w:rPr>
          <w:rFonts w:ascii="Bookman Old Style" w:hAnsi="Bookman Old Style"/>
          <w:sz w:val="20"/>
          <w:lang w:val="pt-BR"/>
        </w:rPr>
        <w:t>.2 - Comunicările între părţi se pot face şi prin telefon, telegramă, telex, fax sau e-mail, cu condiţia confirmării în scris a primirii comunicării.</w:t>
      </w:r>
    </w:p>
    <w:p w14:paraId="1CB538FF" w14:textId="77777777" w:rsidR="00B13981" w:rsidRPr="00D03D2B" w:rsidRDefault="00B13981" w:rsidP="00B13981">
      <w:pPr>
        <w:pStyle w:val="DefaultText"/>
        <w:rPr>
          <w:rFonts w:ascii="Bookman Old Style" w:hAnsi="Bookman Old Style"/>
          <w:b/>
          <w:i/>
          <w:sz w:val="20"/>
          <w:lang w:val="pt-BR"/>
        </w:rPr>
      </w:pPr>
    </w:p>
    <w:p w14:paraId="6F5862DB" w14:textId="77777777" w:rsidR="00B13981" w:rsidRPr="00D03D2B" w:rsidRDefault="00B13981" w:rsidP="00B13981">
      <w:pPr>
        <w:pStyle w:val="DefaultText"/>
        <w:rPr>
          <w:rFonts w:ascii="Bookman Old Style" w:hAnsi="Bookman Old Style"/>
          <w:sz w:val="20"/>
          <w:lang w:val="pt-BR"/>
        </w:rPr>
      </w:pPr>
      <w:r w:rsidRPr="00D03D2B">
        <w:rPr>
          <w:rFonts w:ascii="Bookman Old Style" w:hAnsi="Bookman Old Style"/>
          <w:b/>
          <w:sz w:val="20"/>
          <w:lang w:val="pt-BR"/>
        </w:rPr>
        <w:t>2</w:t>
      </w:r>
      <w:r w:rsidR="00EA1A1B" w:rsidRPr="00D03D2B">
        <w:rPr>
          <w:rFonts w:ascii="Bookman Old Style" w:hAnsi="Bookman Old Style"/>
          <w:b/>
          <w:sz w:val="20"/>
          <w:lang w:val="pt-BR"/>
        </w:rPr>
        <w:t>5</w:t>
      </w:r>
      <w:r w:rsidRPr="00D03D2B">
        <w:rPr>
          <w:rFonts w:ascii="Bookman Old Style" w:hAnsi="Bookman Old Style"/>
          <w:b/>
          <w:sz w:val="20"/>
          <w:lang w:val="pt-BR"/>
        </w:rPr>
        <w:t>.</w:t>
      </w:r>
      <w:r w:rsidR="001F275E" w:rsidRPr="00D03D2B">
        <w:rPr>
          <w:rFonts w:ascii="Bookman Old Style" w:hAnsi="Bookman Old Style"/>
          <w:b/>
          <w:sz w:val="20"/>
          <w:lang w:val="pt-BR"/>
        </w:rPr>
        <w:t xml:space="preserve">LEGEA APLICABILĂ CONTRACTULUI </w:t>
      </w:r>
    </w:p>
    <w:p w14:paraId="2CD54BB1" w14:textId="77777777" w:rsidR="00B13981" w:rsidRPr="00D03D2B" w:rsidRDefault="00B13981" w:rsidP="00B13981">
      <w:pPr>
        <w:pStyle w:val="DefaultText"/>
        <w:jc w:val="both"/>
        <w:rPr>
          <w:rFonts w:ascii="Bookman Old Style" w:hAnsi="Bookman Old Style"/>
          <w:sz w:val="20"/>
          <w:lang w:val="pt-BR"/>
        </w:rPr>
      </w:pPr>
      <w:r w:rsidRPr="00D03D2B">
        <w:rPr>
          <w:rFonts w:ascii="Bookman Old Style" w:hAnsi="Bookman Old Style"/>
          <w:sz w:val="20"/>
          <w:lang w:val="pt-BR"/>
        </w:rPr>
        <w:t>2</w:t>
      </w:r>
      <w:r w:rsidR="00EA1A1B" w:rsidRPr="00D03D2B">
        <w:rPr>
          <w:rFonts w:ascii="Bookman Old Style" w:hAnsi="Bookman Old Style"/>
          <w:sz w:val="20"/>
          <w:lang w:val="pt-BR"/>
        </w:rPr>
        <w:t>5</w:t>
      </w:r>
      <w:r w:rsidRPr="00D03D2B">
        <w:rPr>
          <w:rFonts w:ascii="Bookman Old Style" w:hAnsi="Bookman Old Style"/>
          <w:sz w:val="20"/>
          <w:lang w:val="pt-BR"/>
        </w:rPr>
        <w:t>.1 - Contractul va fi interpretat conform legilor din România.</w:t>
      </w:r>
    </w:p>
    <w:p w14:paraId="71BBF6A5" w14:textId="77777777" w:rsidR="00B13981" w:rsidRPr="00D03D2B" w:rsidRDefault="00B13981" w:rsidP="00B13981">
      <w:pPr>
        <w:pStyle w:val="DefaultText"/>
        <w:jc w:val="both"/>
        <w:rPr>
          <w:rFonts w:ascii="Bookman Old Style" w:hAnsi="Bookman Old Style"/>
          <w:sz w:val="20"/>
          <w:lang w:val="pt-BR"/>
        </w:rPr>
      </w:pPr>
      <w:r w:rsidRPr="00D03D2B">
        <w:rPr>
          <w:rFonts w:ascii="Bookman Old Style" w:hAnsi="Bookman Old Style"/>
          <w:sz w:val="20"/>
          <w:lang w:val="pt-BR"/>
        </w:rPr>
        <w:t xml:space="preserve">Părţile au înţeles să încheie azi .......................... prezentul contract în 2 (două) exemplare, câte unul pentru fiecare parte. </w:t>
      </w:r>
    </w:p>
    <w:p w14:paraId="52F20184" w14:textId="77777777" w:rsidR="00B13981" w:rsidRPr="00D03D2B" w:rsidRDefault="00B13981" w:rsidP="00B13981">
      <w:pPr>
        <w:pStyle w:val="DefaultText"/>
        <w:jc w:val="both"/>
        <w:rPr>
          <w:rFonts w:ascii="Bookman Old Style" w:hAnsi="Bookman Old Style"/>
          <w:i/>
          <w:sz w:val="20"/>
          <w:lang w:val="pt-BR"/>
        </w:rPr>
      </w:pPr>
      <w:r w:rsidRPr="00D03D2B">
        <w:rPr>
          <w:rFonts w:ascii="Bookman Old Style" w:hAnsi="Bookman Old Style"/>
          <w:i/>
          <w:sz w:val="20"/>
          <w:lang w:val="pt-BR"/>
        </w:rPr>
        <w:t>(se precizează data semnării de către părţi)</w:t>
      </w:r>
    </w:p>
    <w:p w14:paraId="5749C7D0" w14:textId="77777777" w:rsidR="002C302B" w:rsidRPr="00D03D2B" w:rsidRDefault="002C302B" w:rsidP="002C302B">
      <w:pPr>
        <w:jc w:val="both"/>
        <w:rPr>
          <w:rFonts w:ascii="Bookman Old Style" w:hAnsi="Bookman Old Style"/>
          <w:b/>
          <w:sz w:val="20"/>
          <w:szCs w:val="20"/>
        </w:rPr>
      </w:pPr>
    </w:p>
    <w:p w14:paraId="448368FA" w14:textId="77777777" w:rsidR="002C302B" w:rsidRPr="00D03D2B" w:rsidRDefault="002C302B" w:rsidP="002C302B">
      <w:pPr>
        <w:ind w:left="720"/>
        <w:jc w:val="both"/>
        <w:rPr>
          <w:rFonts w:ascii="Bookman Old Style" w:hAnsi="Bookman Old Style"/>
          <w:b/>
          <w:sz w:val="20"/>
          <w:szCs w:val="20"/>
        </w:rPr>
      </w:pPr>
      <w:r w:rsidRPr="00D03D2B">
        <w:rPr>
          <w:rFonts w:ascii="Bookman Old Style" w:hAnsi="Bookman Old Style"/>
          <w:b/>
          <w:sz w:val="20"/>
          <w:szCs w:val="20"/>
        </w:rPr>
        <w:t>ACHIZITOR</w:t>
      </w:r>
      <w:r w:rsidRPr="00D03D2B">
        <w:rPr>
          <w:rFonts w:ascii="Bookman Old Style" w:hAnsi="Bookman Old Style"/>
          <w:b/>
          <w:sz w:val="20"/>
          <w:szCs w:val="20"/>
        </w:rPr>
        <w:tab/>
      </w:r>
      <w:r w:rsidRPr="00D03D2B">
        <w:rPr>
          <w:rFonts w:ascii="Bookman Old Style" w:hAnsi="Bookman Old Style"/>
          <w:b/>
          <w:sz w:val="20"/>
          <w:szCs w:val="20"/>
        </w:rPr>
        <w:tab/>
      </w:r>
      <w:r w:rsidRPr="00D03D2B">
        <w:rPr>
          <w:rFonts w:ascii="Bookman Old Style" w:hAnsi="Bookman Old Style"/>
          <w:b/>
          <w:sz w:val="20"/>
          <w:szCs w:val="20"/>
        </w:rPr>
        <w:tab/>
      </w:r>
      <w:r w:rsidRPr="00D03D2B">
        <w:rPr>
          <w:rFonts w:ascii="Bookman Old Style" w:hAnsi="Bookman Old Style"/>
          <w:b/>
          <w:sz w:val="20"/>
          <w:szCs w:val="20"/>
        </w:rPr>
        <w:tab/>
      </w:r>
      <w:r w:rsidRPr="00D03D2B">
        <w:rPr>
          <w:rFonts w:ascii="Bookman Old Style" w:hAnsi="Bookman Old Style"/>
          <w:b/>
          <w:sz w:val="20"/>
          <w:szCs w:val="20"/>
        </w:rPr>
        <w:tab/>
        <w:t xml:space="preserve">      </w:t>
      </w:r>
      <w:r w:rsidRPr="00D03D2B">
        <w:rPr>
          <w:rFonts w:ascii="Bookman Old Style" w:hAnsi="Bookman Old Style"/>
          <w:b/>
          <w:sz w:val="20"/>
          <w:szCs w:val="20"/>
        </w:rPr>
        <w:tab/>
      </w:r>
      <w:r w:rsidRPr="00D03D2B">
        <w:rPr>
          <w:rFonts w:ascii="Bookman Old Style" w:hAnsi="Bookman Old Style"/>
          <w:b/>
          <w:sz w:val="20"/>
          <w:szCs w:val="20"/>
        </w:rPr>
        <w:tab/>
        <w:t>FURNIZOR</w:t>
      </w:r>
    </w:p>
    <w:p w14:paraId="005F26AD" w14:textId="77777777" w:rsidR="002C302B" w:rsidRPr="00D03D2B" w:rsidRDefault="001468A8" w:rsidP="009950AC">
      <w:pPr>
        <w:jc w:val="both"/>
        <w:rPr>
          <w:rFonts w:ascii="Bookman Old Style" w:hAnsi="Bookman Old Style"/>
          <w:b/>
          <w:sz w:val="20"/>
          <w:szCs w:val="20"/>
        </w:rPr>
      </w:pPr>
      <w:r w:rsidRPr="00D03D2B">
        <w:rPr>
          <w:rFonts w:ascii="Bookman Old Style" w:hAnsi="Bookman Old Style"/>
          <w:b/>
          <w:sz w:val="20"/>
          <w:szCs w:val="20"/>
        </w:rPr>
        <w:t xml:space="preserve">       </w:t>
      </w:r>
      <w:r w:rsidR="007D4C25">
        <w:rPr>
          <w:rFonts w:ascii="Bookman Old Style" w:hAnsi="Bookman Old Style"/>
          <w:b/>
          <w:sz w:val="20"/>
          <w:szCs w:val="20"/>
        </w:rPr>
        <w:t>S.T.P</w:t>
      </w:r>
      <w:r w:rsidRPr="00D03D2B">
        <w:rPr>
          <w:rFonts w:ascii="Bookman Old Style" w:hAnsi="Bookman Old Style"/>
          <w:b/>
          <w:sz w:val="20"/>
          <w:szCs w:val="20"/>
        </w:rPr>
        <w:t>.TIMIŞOARA</w:t>
      </w:r>
      <w:r w:rsidRPr="00D03D2B">
        <w:rPr>
          <w:rFonts w:ascii="Bookman Old Style" w:hAnsi="Bookman Old Style"/>
          <w:b/>
          <w:sz w:val="20"/>
          <w:szCs w:val="20"/>
        </w:rPr>
        <w:tab/>
      </w:r>
      <w:r w:rsidRPr="00D03D2B">
        <w:rPr>
          <w:rFonts w:ascii="Bookman Old Style" w:hAnsi="Bookman Old Style"/>
          <w:b/>
          <w:sz w:val="20"/>
          <w:szCs w:val="20"/>
        </w:rPr>
        <w:tab/>
      </w:r>
      <w:r w:rsidRPr="00D03D2B">
        <w:rPr>
          <w:rFonts w:ascii="Bookman Old Style" w:hAnsi="Bookman Old Style"/>
          <w:b/>
          <w:sz w:val="20"/>
          <w:szCs w:val="20"/>
        </w:rPr>
        <w:tab/>
      </w:r>
      <w:r w:rsidRPr="00D03D2B">
        <w:rPr>
          <w:rFonts w:ascii="Bookman Old Style" w:hAnsi="Bookman Old Style"/>
          <w:b/>
          <w:sz w:val="20"/>
          <w:szCs w:val="20"/>
        </w:rPr>
        <w:tab/>
        <w:t xml:space="preserve">         </w:t>
      </w:r>
      <w:r w:rsidR="002C302B" w:rsidRPr="00D03D2B">
        <w:rPr>
          <w:rFonts w:ascii="Bookman Old Style" w:hAnsi="Bookman Old Style"/>
          <w:b/>
          <w:sz w:val="20"/>
          <w:szCs w:val="20"/>
        </w:rPr>
        <w:t xml:space="preserve">S.C. </w:t>
      </w:r>
      <w:r w:rsidRPr="00D03D2B">
        <w:rPr>
          <w:rFonts w:ascii="Bookman Old Style" w:hAnsi="Bookman Old Style"/>
          <w:b/>
          <w:sz w:val="20"/>
          <w:szCs w:val="20"/>
        </w:rPr>
        <w:t>_______</w:t>
      </w:r>
      <w:r w:rsidR="00D74050" w:rsidRPr="00D03D2B">
        <w:rPr>
          <w:rFonts w:ascii="Bookman Old Style" w:hAnsi="Bookman Old Style"/>
          <w:b/>
          <w:sz w:val="20"/>
          <w:szCs w:val="20"/>
        </w:rPr>
        <w:t>__</w:t>
      </w:r>
      <w:r w:rsidRPr="00D03D2B">
        <w:rPr>
          <w:rFonts w:ascii="Bookman Old Style" w:hAnsi="Bookman Old Style"/>
          <w:b/>
          <w:sz w:val="20"/>
          <w:szCs w:val="20"/>
        </w:rPr>
        <w:t>___SRL/SA</w:t>
      </w:r>
    </w:p>
    <w:sectPr w:rsidR="002C302B" w:rsidRPr="00D03D2B" w:rsidSect="00724244">
      <w:footerReference w:type="even" r:id="rId13"/>
      <w:footerReference w:type="default" r:id="rId14"/>
      <w:pgSz w:w="12240" w:h="15840" w:code="1"/>
      <w:pgMar w:top="426" w:right="720" w:bottom="426" w:left="1134" w:header="432"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B3E1" w14:textId="77777777" w:rsidR="00002299" w:rsidRDefault="00002299">
      <w:r>
        <w:separator/>
      </w:r>
    </w:p>
  </w:endnote>
  <w:endnote w:type="continuationSeparator" w:id="0">
    <w:p w14:paraId="6D4B9CD4" w14:textId="77777777" w:rsidR="00002299" w:rsidRDefault="0000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4848" w14:textId="77777777" w:rsidR="00F4627B" w:rsidRDefault="00F4627B" w:rsidP="00802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17B213" w14:textId="77777777" w:rsidR="00F4627B" w:rsidRDefault="00F4627B" w:rsidP="00E528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5538" w14:textId="77777777" w:rsidR="00F4627B" w:rsidRDefault="00F4627B" w:rsidP="00964819">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B0E2D">
      <w:rPr>
        <w:rStyle w:val="PageNumber"/>
        <w:noProof/>
      </w:rPr>
      <w:t>2</w:t>
    </w:r>
    <w:r>
      <w:rPr>
        <w:rStyle w:val="PageNumber"/>
      </w:rPr>
      <w:fldChar w:fldCharType="end"/>
    </w:r>
  </w:p>
  <w:p w14:paraId="647D05DB" w14:textId="77777777" w:rsidR="00F4627B" w:rsidRDefault="00F4627B" w:rsidP="009648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0BEB" w14:textId="77777777" w:rsidR="00002299" w:rsidRDefault="00002299">
      <w:r>
        <w:separator/>
      </w:r>
    </w:p>
  </w:footnote>
  <w:footnote w:type="continuationSeparator" w:id="0">
    <w:p w14:paraId="5C84C7F6" w14:textId="77777777" w:rsidR="00002299" w:rsidRDefault="00002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EB1BF8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F"/>
      </v:shape>
    </w:pict>
  </w:numPicBullet>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hint="default"/>
        <w:sz w:val="28"/>
        <w:szCs w:val="28"/>
        <w:lang w:val="ro-RO"/>
      </w:rPr>
    </w:lvl>
  </w:abstractNum>
  <w:abstractNum w:abstractNumId="1" w15:restartNumberingAfterBreak="0">
    <w:nsid w:val="089A27FE"/>
    <w:multiLevelType w:val="hybridMultilevel"/>
    <w:tmpl w:val="F7807F5E"/>
    <w:lvl w:ilvl="0" w:tplc="0418000F">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 w15:restartNumberingAfterBreak="0">
    <w:nsid w:val="10D01D55"/>
    <w:multiLevelType w:val="hybridMultilevel"/>
    <w:tmpl w:val="77C2EE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8260F6"/>
    <w:multiLevelType w:val="hybridMultilevel"/>
    <w:tmpl w:val="F7807F5E"/>
    <w:lvl w:ilvl="0" w:tplc="0418000F">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D65EC"/>
    <w:multiLevelType w:val="hybridMultilevel"/>
    <w:tmpl w:val="9EEEACB2"/>
    <w:lvl w:ilvl="0" w:tplc="04180001">
      <w:start w:val="1"/>
      <w:numFmt w:val="bullet"/>
      <w:lvlText w:val=""/>
      <w:lvlJc w:val="left"/>
      <w:pPr>
        <w:ind w:left="394" w:hanging="360"/>
      </w:pPr>
      <w:rPr>
        <w:rFonts w:ascii="Symbol" w:hAnsi="Symbol"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6" w15:restartNumberingAfterBreak="0">
    <w:nsid w:val="214E61B6"/>
    <w:multiLevelType w:val="hybridMultilevel"/>
    <w:tmpl w:val="98BAB996"/>
    <w:lvl w:ilvl="0" w:tplc="FFFFFFFF">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2E46CC"/>
    <w:multiLevelType w:val="hybridMultilevel"/>
    <w:tmpl w:val="6C4878E4"/>
    <w:lvl w:ilvl="0" w:tplc="66182646">
      <w:start w:val="1"/>
      <w:numFmt w:val="decimal"/>
      <w:lvlText w:val="%1."/>
      <w:lvlJc w:val="left"/>
      <w:pPr>
        <w:ind w:left="360" w:hanging="360"/>
      </w:pPr>
      <w:rPr>
        <w:rFonts w:hint="default"/>
        <w:i w:val="0"/>
        <w:color w:val="000000"/>
      </w:rPr>
    </w:lvl>
    <w:lvl w:ilvl="1" w:tplc="BBF8B01E">
      <w:numFmt w:val="bullet"/>
      <w:lvlText w:val=""/>
      <w:lvlJc w:val="left"/>
      <w:pPr>
        <w:ind w:left="1080" w:hanging="360"/>
      </w:pPr>
      <w:rPr>
        <w:rFonts w:ascii="Wingdings" w:eastAsia="Times New Roman" w:hAnsi="Wingdings" w:cs="Tahoma"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233A11A2"/>
    <w:multiLevelType w:val="hybridMultilevel"/>
    <w:tmpl w:val="30163586"/>
    <w:lvl w:ilvl="0" w:tplc="B7A01856">
      <w:numFmt w:val="bullet"/>
      <w:lvlText w:val="-"/>
      <w:lvlJc w:val="left"/>
      <w:pPr>
        <w:ind w:left="388" w:hanging="360"/>
      </w:pPr>
      <w:rPr>
        <w:rFonts w:ascii="Times New Roman" w:eastAsia="Times New Roman" w:hAnsi="Times New Roman" w:hint="default"/>
        <w:i/>
      </w:rPr>
    </w:lvl>
    <w:lvl w:ilvl="1" w:tplc="58C28F10">
      <w:start w:val="1"/>
      <w:numFmt w:val="bullet"/>
      <w:lvlText w:val="–"/>
      <w:lvlJc w:val="left"/>
      <w:pPr>
        <w:ind w:left="1108" w:hanging="360"/>
      </w:pPr>
      <w:rPr>
        <w:rFonts w:ascii="Arial" w:hAnsi="Arial" w:hint="default"/>
      </w:rPr>
    </w:lvl>
    <w:lvl w:ilvl="2" w:tplc="04180005" w:tentative="1">
      <w:start w:val="1"/>
      <w:numFmt w:val="bullet"/>
      <w:lvlText w:val=""/>
      <w:lvlJc w:val="left"/>
      <w:pPr>
        <w:ind w:left="1828" w:hanging="360"/>
      </w:pPr>
      <w:rPr>
        <w:rFonts w:ascii="Wingdings" w:hAnsi="Wingdings" w:hint="default"/>
      </w:rPr>
    </w:lvl>
    <w:lvl w:ilvl="3" w:tplc="04180001" w:tentative="1">
      <w:start w:val="1"/>
      <w:numFmt w:val="bullet"/>
      <w:lvlText w:val=""/>
      <w:lvlJc w:val="left"/>
      <w:pPr>
        <w:ind w:left="2548" w:hanging="360"/>
      </w:pPr>
      <w:rPr>
        <w:rFonts w:ascii="Symbol" w:hAnsi="Symbol" w:hint="default"/>
      </w:rPr>
    </w:lvl>
    <w:lvl w:ilvl="4" w:tplc="04180003" w:tentative="1">
      <w:start w:val="1"/>
      <w:numFmt w:val="bullet"/>
      <w:lvlText w:val="o"/>
      <w:lvlJc w:val="left"/>
      <w:pPr>
        <w:ind w:left="3268" w:hanging="360"/>
      </w:pPr>
      <w:rPr>
        <w:rFonts w:ascii="Courier New" w:hAnsi="Courier New" w:hint="default"/>
      </w:rPr>
    </w:lvl>
    <w:lvl w:ilvl="5" w:tplc="04180005" w:tentative="1">
      <w:start w:val="1"/>
      <w:numFmt w:val="bullet"/>
      <w:lvlText w:val=""/>
      <w:lvlJc w:val="left"/>
      <w:pPr>
        <w:ind w:left="3988" w:hanging="360"/>
      </w:pPr>
      <w:rPr>
        <w:rFonts w:ascii="Wingdings" w:hAnsi="Wingdings" w:hint="default"/>
      </w:rPr>
    </w:lvl>
    <w:lvl w:ilvl="6" w:tplc="04180001" w:tentative="1">
      <w:start w:val="1"/>
      <w:numFmt w:val="bullet"/>
      <w:lvlText w:val=""/>
      <w:lvlJc w:val="left"/>
      <w:pPr>
        <w:ind w:left="4708" w:hanging="360"/>
      </w:pPr>
      <w:rPr>
        <w:rFonts w:ascii="Symbol" w:hAnsi="Symbol" w:hint="default"/>
      </w:rPr>
    </w:lvl>
    <w:lvl w:ilvl="7" w:tplc="04180003" w:tentative="1">
      <w:start w:val="1"/>
      <w:numFmt w:val="bullet"/>
      <w:lvlText w:val="o"/>
      <w:lvlJc w:val="left"/>
      <w:pPr>
        <w:ind w:left="5428" w:hanging="360"/>
      </w:pPr>
      <w:rPr>
        <w:rFonts w:ascii="Courier New" w:hAnsi="Courier New" w:hint="default"/>
      </w:rPr>
    </w:lvl>
    <w:lvl w:ilvl="8" w:tplc="04180005" w:tentative="1">
      <w:start w:val="1"/>
      <w:numFmt w:val="bullet"/>
      <w:lvlText w:val=""/>
      <w:lvlJc w:val="left"/>
      <w:pPr>
        <w:ind w:left="6148" w:hanging="360"/>
      </w:pPr>
      <w:rPr>
        <w:rFonts w:ascii="Wingdings" w:hAnsi="Wingdings" w:hint="default"/>
      </w:rPr>
    </w:lvl>
  </w:abstractNum>
  <w:abstractNum w:abstractNumId="9" w15:restartNumberingAfterBreak="0">
    <w:nsid w:val="2509102E"/>
    <w:multiLevelType w:val="hybridMultilevel"/>
    <w:tmpl w:val="868E6F8C"/>
    <w:lvl w:ilvl="0" w:tplc="BAD643F2">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5BE2EC8"/>
    <w:multiLevelType w:val="hybridMultilevel"/>
    <w:tmpl w:val="77C2EE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640177D"/>
    <w:multiLevelType w:val="hybridMultilevel"/>
    <w:tmpl w:val="6EDA2098"/>
    <w:lvl w:ilvl="0" w:tplc="0F8E0F4E">
      <w:start w:val="11"/>
      <w:numFmt w:val="bullet"/>
      <w:lvlText w:val="–"/>
      <w:lvlJc w:val="left"/>
      <w:pPr>
        <w:ind w:left="394" w:hanging="360"/>
      </w:pPr>
      <w:rPr>
        <w:rFonts w:ascii="Bookman Old Style" w:eastAsia="Times New Roman" w:hAnsi="Bookman Old Style" w:cs="Times New Roman" w:hint="default"/>
        <w:b/>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12" w15:restartNumberingAfterBreak="0">
    <w:nsid w:val="2B2726B0"/>
    <w:multiLevelType w:val="hybridMultilevel"/>
    <w:tmpl w:val="9138ADE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0F">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B8D7A60"/>
    <w:multiLevelType w:val="hybridMultilevel"/>
    <w:tmpl w:val="2DC434F0"/>
    <w:lvl w:ilvl="0" w:tplc="47DAFC4A">
      <w:start w:val="1"/>
      <w:numFmt w:val="bullet"/>
      <w:lvlText w:val=""/>
      <w:lvlJc w:val="left"/>
      <w:pPr>
        <w:ind w:left="720" w:hanging="360"/>
      </w:pPr>
      <w:rPr>
        <w:rFonts w:ascii="Wingdings" w:hAnsi="Wingdings" w:hint="default"/>
        <w:b w:val="0"/>
        <w:i w:val="0"/>
        <w:caps w:val="0"/>
        <w:strike w:val="0"/>
        <w:dstrike w:val="0"/>
        <w:outline w:val="0"/>
        <w:shadow w:val="0"/>
        <w:emboss w:val="0"/>
        <w:imprint w:val="0"/>
        <w:vanish w:val="0"/>
        <w:sz w:val="28"/>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E2D27DD"/>
    <w:multiLevelType w:val="hybridMultilevel"/>
    <w:tmpl w:val="F934FB46"/>
    <w:lvl w:ilvl="0" w:tplc="0418000F">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5" w15:restartNumberingAfterBreak="0">
    <w:nsid w:val="34E61BF8"/>
    <w:multiLevelType w:val="hybridMultilevel"/>
    <w:tmpl w:val="620CDCD6"/>
    <w:lvl w:ilvl="0" w:tplc="8A56856E">
      <w:start w:val="1"/>
      <w:numFmt w:val="bullet"/>
      <w:lvlText w:val=""/>
      <w:lvlJc w:val="left"/>
      <w:pPr>
        <w:ind w:left="1434" w:hanging="360"/>
      </w:pPr>
      <w:rPr>
        <w:rFonts w:ascii="Wingdings 2" w:hAnsi="Wingdings 2" w:hint="default"/>
        <w:b/>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16" w15:restartNumberingAfterBreak="0">
    <w:nsid w:val="45192215"/>
    <w:multiLevelType w:val="hybridMultilevel"/>
    <w:tmpl w:val="A104C724"/>
    <w:lvl w:ilvl="0" w:tplc="360A74EA">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82191A"/>
    <w:multiLevelType w:val="hybridMultilevel"/>
    <w:tmpl w:val="4E36BDEA"/>
    <w:lvl w:ilvl="0" w:tplc="04090017">
      <w:start w:val="1"/>
      <w:numFmt w:val="lowerLetter"/>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33A1CE2"/>
    <w:multiLevelType w:val="hybridMultilevel"/>
    <w:tmpl w:val="5E0C5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C59E9"/>
    <w:multiLevelType w:val="hybridMultilevel"/>
    <w:tmpl w:val="77C2EE5C"/>
    <w:lvl w:ilvl="0" w:tplc="04090017">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F2164"/>
    <w:multiLevelType w:val="hybridMultilevel"/>
    <w:tmpl w:val="4C782EE6"/>
    <w:lvl w:ilvl="0" w:tplc="FF3C62C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644"/>
        </w:tabs>
        <w:ind w:left="644"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61FC5DBF"/>
    <w:multiLevelType w:val="singleLevel"/>
    <w:tmpl w:val="4D2890C0"/>
    <w:lvl w:ilvl="0">
      <w:start w:val="1"/>
      <w:numFmt w:val="decimal"/>
      <w:lvlText w:val="%1."/>
      <w:lvlJc w:val="left"/>
      <w:pPr>
        <w:tabs>
          <w:tab w:val="num" w:pos="540"/>
        </w:tabs>
        <w:ind w:left="540" w:hanging="360"/>
      </w:pPr>
      <w:rPr>
        <w:rFonts w:hint="default"/>
      </w:rPr>
    </w:lvl>
  </w:abstractNum>
  <w:abstractNum w:abstractNumId="22" w15:restartNumberingAfterBreak="0">
    <w:nsid w:val="628C6DE1"/>
    <w:multiLevelType w:val="hybridMultilevel"/>
    <w:tmpl w:val="3A5A19BE"/>
    <w:lvl w:ilvl="0" w:tplc="E4960F18">
      <w:start w:val="1"/>
      <w:numFmt w:val="lowerLetter"/>
      <w:lvlText w:val="%1."/>
      <w:lvlJc w:val="left"/>
      <w:pPr>
        <w:ind w:left="720" w:hanging="360"/>
      </w:pPr>
      <w:rPr>
        <w:rFonts w:ascii="Bookman Old Style" w:eastAsia="Times New Roman" w:hAnsi="Bookman Old Style"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7770097"/>
    <w:multiLevelType w:val="hybridMultilevel"/>
    <w:tmpl w:val="93129474"/>
    <w:lvl w:ilvl="0" w:tplc="FF3C62C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6A5F130F"/>
    <w:multiLevelType w:val="hybridMultilevel"/>
    <w:tmpl w:val="77C2EE5C"/>
    <w:lvl w:ilvl="0" w:tplc="E4960F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615EE4"/>
    <w:multiLevelType w:val="hybridMultilevel"/>
    <w:tmpl w:val="77C2EE5C"/>
    <w:lvl w:ilvl="0" w:tplc="FF3C62C0">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6AB61A4F"/>
    <w:multiLevelType w:val="hybridMultilevel"/>
    <w:tmpl w:val="7A440BB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8B215D7"/>
    <w:multiLevelType w:val="hybridMultilevel"/>
    <w:tmpl w:val="30966542"/>
    <w:lvl w:ilvl="0" w:tplc="3FCCE210">
      <w:start w:val="1"/>
      <w:numFmt w:val="bullet"/>
      <w:lvlText w:val=""/>
      <w:lvlJc w:val="left"/>
      <w:pPr>
        <w:tabs>
          <w:tab w:val="num" w:pos="720"/>
        </w:tabs>
        <w:ind w:left="720" w:hanging="360"/>
      </w:pPr>
      <w:rPr>
        <w:rFonts w:ascii="Wingdings" w:hAnsi="Wingdings" w:hint="default"/>
        <w:w w:val="100"/>
      </w:rPr>
    </w:lvl>
    <w:lvl w:ilvl="1" w:tplc="A35A5064">
      <w:start w:val="1"/>
      <w:numFmt w:val="bullet"/>
      <w:pStyle w:val="Style1"/>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4E1E33"/>
    <w:multiLevelType w:val="hybridMultilevel"/>
    <w:tmpl w:val="DE2605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EFD0285"/>
    <w:multiLevelType w:val="hybridMultilevel"/>
    <w:tmpl w:val="AF12E7DA"/>
    <w:lvl w:ilvl="0" w:tplc="081A0CCE">
      <w:numFmt w:val="bullet"/>
      <w:lvlText w:val="-"/>
      <w:lvlJc w:val="left"/>
      <w:pPr>
        <w:ind w:left="720" w:hanging="360"/>
      </w:pPr>
      <w:rPr>
        <w:rFonts w:ascii="Bookman Old Style" w:eastAsia="Times New Roman" w:hAnsi="Bookman Old Styl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492400">
    <w:abstractNumId w:val="27"/>
  </w:num>
  <w:num w:numId="2" w16cid:durableId="9614971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4691633">
    <w:abstractNumId w:val="18"/>
  </w:num>
  <w:num w:numId="4" w16cid:durableId="1832477748">
    <w:abstractNumId w:val="5"/>
  </w:num>
  <w:num w:numId="5" w16cid:durableId="1532720034">
    <w:abstractNumId w:val="20"/>
  </w:num>
  <w:num w:numId="6" w16cid:durableId="280721722">
    <w:abstractNumId w:val="23"/>
  </w:num>
  <w:num w:numId="7" w16cid:durableId="362637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9536355">
    <w:abstractNumId w:val="4"/>
  </w:num>
  <w:num w:numId="9" w16cid:durableId="8761665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966865">
    <w:abstractNumId w:val="16"/>
  </w:num>
  <w:num w:numId="11" w16cid:durableId="229580278">
    <w:abstractNumId w:val="29"/>
  </w:num>
  <w:num w:numId="12" w16cid:durableId="2133285222">
    <w:abstractNumId w:val="21"/>
  </w:num>
  <w:num w:numId="13" w16cid:durableId="1341196986">
    <w:abstractNumId w:val="6"/>
  </w:num>
  <w:num w:numId="14" w16cid:durableId="805247263">
    <w:abstractNumId w:val="7"/>
  </w:num>
  <w:num w:numId="15" w16cid:durableId="2130201963">
    <w:abstractNumId w:val="13"/>
  </w:num>
  <w:num w:numId="16" w16cid:durableId="1876775924">
    <w:abstractNumId w:val="8"/>
  </w:num>
  <w:num w:numId="17" w16cid:durableId="820773052">
    <w:abstractNumId w:val="28"/>
  </w:num>
  <w:num w:numId="18" w16cid:durableId="1878660742">
    <w:abstractNumId w:val="24"/>
  </w:num>
  <w:num w:numId="19" w16cid:durableId="1025864736">
    <w:abstractNumId w:val="19"/>
  </w:num>
  <w:num w:numId="20" w16cid:durableId="352537126">
    <w:abstractNumId w:val="2"/>
  </w:num>
  <w:num w:numId="21" w16cid:durableId="1614359233">
    <w:abstractNumId w:val="25"/>
  </w:num>
  <w:num w:numId="22" w16cid:durableId="842089650">
    <w:abstractNumId w:val="10"/>
  </w:num>
  <w:num w:numId="23" w16cid:durableId="2082289833">
    <w:abstractNumId w:val="15"/>
  </w:num>
  <w:num w:numId="24" w16cid:durableId="1670789466">
    <w:abstractNumId w:val="12"/>
  </w:num>
  <w:num w:numId="25" w16cid:durableId="2902621">
    <w:abstractNumId w:val="1"/>
  </w:num>
  <w:num w:numId="26" w16cid:durableId="881329518">
    <w:abstractNumId w:val="14"/>
  </w:num>
  <w:num w:numId="27" w16cid:durableId="844711509">
    <w:abstractNumId w:val="26"/>
  </w:num>
  <w:num w:numId="28" w16cid:durableId="1240483329">
    <w:abstractNumId w:val="9"/>
  </w:num>
  <w:num w:numId="29" w16cid:durableId="1029839835">
    <w:abstractNumId w:val="9"/>
    <w:lvlOverride w:ilvl="0">
      <w:startOverride w:val="1"/>
    </w:lvlOverride>
  </w:num>
  <w:num w:numId="30" w16cid:durableId="1693068459">
    <w:abstractNumId w:val="3"/>
  </w:num>
  <w:num w:numId="31" w16cid:durableId="828133525">
    <w:abstractNumId w:val="0"/>
  </w:num>
  <w:num w:numId="32" w16cid:durableId="1523543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0DCA"/>
    <w:rsid w:val="00000EC6"/>
    <w:rsid w:val="000010F3"/>
    <w:rsid w:val="0000128C"/>
    <w:rsid w:val="00001603"/>
    <w:rsid w:val="00002299"/>
    <w:rsid w:val="00002D58"/>
    <w:rsid w:val="00007151"/>
    <w:rsid w:val="0001315C"/>
    <w:rsid w:val="00013594"/>
    <w:rsid w:val="00013A1A"/>
    <w:rsid w:val="00013D91"/>
    <w:rsid w:val="00016542"/>
    <w:rsid w:val="00016801"/>
    <w:rsid w:val="0001695C"/>
    <w:rsid w:val="0001775F"/>
    <w:rsid w:val="00020516"/>
    <w:rsid w:val="0002051C"/>
    <w:rsid w:val="00020DF9"/>
    <w:rsid w:val="0002151A"/>
    <w:rsid w:val="00022390"/>
    <w:rsid w:val="00023F79"/>
    <w:rsid w:val="000262BC"/>
    <w:rsid w:val="000271B4"/>
    <w:rsid w:val="00031A71"/>
    <w:rsid w:val="0003291C"/>
    <w:rsid w:val="000342C8"/>
    <w:rsid w:val="0003452F"/>
    <w:rsid w:val="000351A6"/>
    <w:rsid w:val="00035906"/>
    <w:rsid w:val="00036927"/>
    <w:rsid w:val="00041C3E"/>
    <w:rsid w:val="000422C0"/>
    <w:rsid w:val="00044545"/>
    <w:rsid w:val="0004512D"/>
    <w:rsid w:val="000475AB"/>
    <w:rsid w:val="000513AE"/>
    <w:rsid w:val="00053272"/>
    <w:rsid w:val="0005412E"/>
    <w:rsid w:val="000562BB"/>
    <w:rsid w:val="00056792"/>
    <w:rsid w:val="00060AAD"/>
    <w:rsid w:val="00064B20"/>
    <w:rsid w:val="0006615B"/>
    <w:rsid w:val="00066B10"/>
    <w:rsid w:val="00067CE8"/>
    <w:rsid w:val="00071977"/>
    <w:rsid w:val="00072007"/>
    <w:rsid w:val="000720FB"/>
    <w:rsid w:val="00074ACB"/>
    <w:rsid w:val="00074F74"/>
    <w:rsid w:val="00075F1A"/>
    <w:rsid w:val="00076802"/>
    <w:rsid w:val="0007691E"/>
    <w:rsid w:val="00076BBC"/>
    <w:rsid w:val="000772BB"/>
    <w:rsid w:val="00077F81"/>
    <w:rsid w:val="00080F5F"/>
    <w:rsid w:val="000825CB"/>
    <w:rsid w:val="0008560E"/>
    <w:rsid w:val="00086A5D"/>
    <w:rsid w:val="00087496"/>
    <w:rsid w:val="00087519"/>
    <w:rsid w:val="000909D4"/>
    <w:rsid w:val="00092002"/>
    <w:rsid w:val="00096301"/>
    <w:rsid w:val="000964E7"/>
    <w:rsid w:val="000969E6"/>
    <w:rsid w:val="000A0A07"/>
    <w:rsid w:val="000A1368"/>
    <w:rsid w:val="000A3262"/>
    <w:rsid w:val="000A36F5"/>
    <w:rsid w:val="000A378C"/>
    <w:rsid w:val="000A3FBF"/>
    <w:rsid w:val="000A498F"/>
    <w:rsid w:val="000A5765"/>
    <w:rsid w:val="000A60FC"/>
    <w:rsid w:val="000A70AB"/>
    <w:rsid w:val="000A7298"/>
    <w:rsid w:val="000A761D"/>
    <w:rsid w:val="000B027D"/>
    <w:rsid w:val="000B02CA"/>
    <w:rsid w:val="000B03B0"/>
    <w:rsid w:val="000B1DCC"/>
    <w:rsid w:val="000B25C4"/>
    <w:rsid w:val="000B29CD"/>
    <w:rsid w:val="000B2A38"/>
    <w:rsid w:val="000B2B0D"/>
    <w:rsid w:val="000B4D56"/>
    <w:rsid w:val="000B7AA8"/>
    <w:rsid w:val="000C05C4"/>
    <w:rsid w:val="000C0607"/>
    <w:rsid w:val="000C0D95"/>
    <w:rsid w:val="000C2325"/>
    <w:rsid w:val="000C2F85"/>
    <w:rsid w:val="000C654C"/>
    <w:rsid w:val="000C6DB6"/>
    <w:rsid w:val="000C7C64"/>
    <w:rsid w:val="000D1367"/>
    <w:rsid w:val="000D16C0"/>
    <w:rsid w:val="000D2CD0"/>
    <w:rsid w:val="000D3585"/>
    <w:rsid w:val="000D39A3"/>
    <w:rsid w:val="000D54AD"/>
    <w:rsid w:val="000D6E0C"/>
    <w:rsid w:val="000E0504"/>
    <w:rsid w:val="000E2508"/>
    <w:rsid w:val="000E3A5D"/>
    <w:rsid w:val="000E4BBF"/>
    <w:rsid w:val="000F0847"/>
    <w:rsid w:val="000F35DD"/>
    <w:rsid w:val="000F4B56"/>
    <w:rsid w:val="000F5A7B"/>
    <w:rsid w:val="000F6D1B"/>
    <w:rsid w:val="000F7009"/>
    <w:rsid w:val="000F7513"/>
    <w:rsid w:val="000F76C1"/>
    <w:rsid w:val="001010DE"/>
    <w:rsid w:val="001010F3"/>
    <w:rsid w:val="00101531"/>
    <w:rsid w:val="00102E42"/>
    <w:rsid w:val="0010339B"/>
    <w:rsid w:val="0010493A"/>
    <w:rsid w:val="001069EC"/>
    <w:rsid w:val="00107F89"/>
    <w:rsid w:val="001115B7"/>
    <w:rsid w:val="00111B7E"/>
    <w:rsid w:val="00112C7E"/>
    <w:rsid w:val="00113778"/>
    <w:rsid w:val="001139F8"/>
    <w:rsid w:val="00114E27"/>
    <w:rsid w:val="00115DA5"/>
    <w:rsid w:val="001162E3"/>
    <w:rsid w:val="00120008"/>
    <w:rsid w:val="0012005F"/>
    <w:rsid w:val="00122482"/>
    <w:rsid w:val="001224C9"/>
    <w:rsid w:val="00123997"/>
    <w:rsid w:val="001247B6"/>
    <w:rsid w:val="00131A0A"/>
    <w:rsid w:val="00132A14"/>
    <w:rsid w:val="001336B1"/>
    <w:rsid w:val="0013393E"/>
    <w:rsid w:val="00135A4C"/>
    <w:rsid w:val="00136BF5"/>
    <w:rsid w:val="00136DB3"/>
    <w:rsid w:val="00136E7A"/>
    <w:rsid w:val="00141E19"/>
    <w:rsid w:val="00145F6D"/>
    <w:rsid w:val="001468A8"/>
    <w:rsid w:val="00150B41"/>
    <w:rsid w:val="001512E7"/>
    <w:rsid w:val="00151A53"/>
    <w:rsid w:val="001525E9"/>
    <w:rsid w:val="00153866"/>
    <w:rsid w:val="00153AB8"/>
    <w:rsid w:val="001550A9"/>
    <w:rsid w:val="001553BB"/>
    <w:rsid w:val="00157098"/>
    <w:rsid w:val="001601CB"/>
    <w:rsid w:val="00160CF7"/>
    <w:rsid w:val="00161572"/>
    <w:rsid w:val="00161ED2"/>
    <w:rsid w:val="001626DE"/>
    <w:rsid w:val="00162A43"/>
    <w:rsid w:val="001669C0"/>
    <w:rsid w:val="00167B6D"/>
    <w:rsid w:val="0017011B"/>
    <w:rsid w:val="00170C2C"/>
    <w:rsid w:val="00171EB8"/>
    <w:rsid w:val="0017266B"/>
    <w:rsid w:val="001742FC"/>
    <w:rsid w:val="0017639B"/>
    <w:rsid w:val="0017657C"/>
    <w:rsid w:val="001777C3"/>
    <w:rsid w:val="00182C72"/>
    <w:rsid w:val="0018309F"/>
    <w:rsid w:val="0018558B"/>
    <w:rsid w:val="0018763F"/>
    <w:rsid w:val="00187E3F"/>
    <w:rsid w:val="0019048C"/>
    <w:rsid w:val="00190B81"/>
    <w:rsid w:val="00196087"/>
    <w:rsid w:val="001961DC"/>
    <w:rsid w:val="00197D7E"/>
    <w:rsid w:val="001A0656"/>
    <w:rsid w:val="001A0E99"/>
    <w:rsid w:val="001A2456"/>
    <w:rsid w:val="001A359F"/>
    <w:rsid w:val="001A404E"/>
    <w:rsid w:val="001A6929"/>
    <w:rsid w:val="001A74E4"/>
    <w:rsid w:val="001B1627"/>
    <w:rsid w:val="001B35D4"/>
    <w:rsid w:val="001B3FF4"/>
    <w:rsid w:val="001B4618"/>
    <w:rsid w:val="001B51E8"/>
    <w:rsid w:val="001B6DBA"/>
    <w:rsid w:val="001C3469"/>
    <w:rsid w:val="001C423E"/>
    <w:rsid w:val="001C4493"/>
    <w:rsid w:val="001C5465"/>
    <w:rsid w:val="001D055F"/>
    <w:rsid w:val="001D25B5"/>
    <w:rsid w:val="001D3A98"/>
    <w:rsid w:val="001D3BC7"/>
    <w:rsid w:val="001D3D82"/>
    <w:rsid w:val="001D428A"/>
    <w:rsid w:val="001D49C5"/>
    <w:rsid w:val="001D5233"/>
    <w:rsid w:val="001D5596"/>
    <w:rsid w:val="001D63FF"/>
    <w:rsid w:val="001E0B25"/>
    <w:rsid w:val="001E3484"/>
    <w:rsid w:val="001E399D"/>
    <w:rsid w:val="001E3D7C"/>
    <w:rsid w:val="001E4901"/>
    <w:rsid w:val="001E53BC"/>
    <w:rsid w:val="001E5EB3"/>
    <w:rsid w:val="001E65F5"/>
    <w:rsid w:val="001F1C95"/>
    <w:rsid w:val="001F1D46"/>
    <w:rsid w:val="001F1EA1"/>
    <w:rsid w:val="001F275E"/>
    <w:rsid w:val="001F2C85"/>
    <w:rsid w:val="001F4C23"/>
    <w:rsid w:val="001F4FF6"/>
    <w:rsid w:val="001F620F"/>
    <w:rsid w:val="001F7B8A"/>
    <w:rsid w:val="001F7BDB"/>
    <w:rsid w:val="00203CE3"/>
    <w:rsid w:val="002040B1"/>
    <w:rsid w:val="00205518"/>
    <w:rsid w:val="00205BD6"/>
    <w:rsid w:val="0020794B"/>
    <w:rsid w:val="00207DFC"/>
    <w:rsid w:val="00211CFD"/>
    <w:rsid w:val="002120F6"/>
    <w:rsid w:val="00212B57"/>
    <w:rsid w:val="002155C0"/>
    <w:rsid w:val="002157BA"/>
    <w:rsid w:val="00215B6E"/>
    <w:rsid w:val="00222396"/>
    <w:rsid w:val="00222A07"/>
    <w:rsid w:val="00222E23"/>
    <w:rsid w:val="0022335D"/>
    <w:rsid w:val="00225BE1"/>
    <w:rsid w:val="002324E4"/>
    <w:rsid w:val="00232C0A"/>
    <w:rsid w:val="00232C18"/>
    <w:rsid w:val="002358CC"/>
    <w:rsid w:val="00237582"/>
    <w:rsid w:val="0023763C"/>
    <w:rsid w:val="00237CD4"/>
    <w:rsid w:val="00237E75"/>
    <w:rsid w:val="0024128E"/>
    <w:rsid w:val="0024264D"/>
    <w:rsid w:val="0024350A"/>
    <w:rsid w:val="00243529"/>
    <w:rsid w:val="00244348"/>
    <w:rsid w:val="002451B8"/>
    <w:rsid w:val="00246108"/>
    <w:rsid w:val="00246201"/>
    <w:rsid w:val="002470B3"/>
    <w:rsid w:val="00247A53"/>
    <w:rsid w:val="002521C1"/>
    <w:rsid w:val="00255849"/>
    <w:rsid w:val="00256223"/>
    <w:rsid w:val="0025753C"/>
    <w:rsid w:val="00257F84"/>
    <w:rsid w:val="0026125E"/>
    <w:rsid w:val="002623B1"/>
    <w:rsid w:val="0026509E"/>
    <w:rsid w:val="0026563A"/>
    <w:rsid w:val="00266A38"/>
    <w:rsid w:val="00270E05"/>
    <w:rsid w:val="002710F5"/>
    <w:rsid w:val="00271611"/>
    <w:rsid w:val="0027180A"/>
    <w:rsid w:val="00271D57"/>
    <w:rsid w:val="0027341F"/>
    <w:rsid w:val="0027570F"/>
    <w:rsid w:val="00276789"/>
    <w:rsid w:val="00277099"/>
    <w:rsid w:val="0028016B"/>
    <w:rsid w:val="00284B00"/>
    <w:rsid w:val="002860A0"/>
    <w:rsid w:val="00286360"/>
    <w:rsid w:val="00286931"/>
    <w:rsid w:val="00291223"/>
    <w:rsid w:val="002913A1"/>
    <w:rsid w:val="002914F1"/>
    <w:rsid w:val="0029244F"/>
    <w:rsid w:val="0029287D"/>
    <w:rsid w:val="00292CC3"/>
    <w:rsid w:val="0029373B"/>
    <w:rsid w:val="00294A03"/>
    <w:rsid w:val="00295B62"/>
    <w:rsid w:val="00296AAB"/>
    <w:rsid w:val="00297552"/>
    <w:rsid w:val="00297E86"/>
    <w:rsid w:val="002A0DEC"/>
    <w:rsid w:val="002A1EF4"/>
    <w:rsid w:val="002B3019"/>
    <w:rsid w:val="002B306D"/>
    <w:rsid w:val="002B44EB"/>
    <w:rsid w:val="002B4DED"/>
    <w:rsid w:val="002B5072"/>
    <w:rsid w:val="002B65F9"/>
    <w:rsid w:val="002B74A4"/>
    <w:rsid w:val="002C09D4"/>
    <w:rsid w:val="002C302B"/>
    <w:rsid w:val="002C41FE"/>
    <w:rsid w:val="002C51A5"/>
    <w:rsid w:val="002C56E6"/>
    <w:rsid w:val="002C5835"/>
    <w:rsid w:val="002C6848"/>
    <w:rsid w:val="002C70A0"/>
    <w:rsid w:val="002D06EC"/>
    <w:rsid w:val="002D07BB"/>
    <w:rsid w:val="002D1466"/>
    <w:rsid w:val="002D15B6"/>
    <w:rsid w:val="002D1AEC"/>
    <w:rsid w:val="002D30A6"/>
    <w:rsid w:val="002D5348"/>
    <w:rsid w:val="002D6901"/>
    <w:rsid w:val="002E17A8"/>
    <w:rsid w:val="002E1DFF"/>
    <w:rsid w:val="002E1FE3"/>
    <w:rsid w:val="002E2BE4"/>
    <w:rsid w:val="002E3DE7"/>
    <w:rsid w:val="002E4376"/>
    <w:rsid w:val="002E5291"/>
    <w:rsid w:val="002E78EB"/>
    <w:rsid w:val="002F0168"/>
    <w:rsid w:val="002F0666"/>
    <w:rsid w:val="002F1882"/>
    <w:rsid w:val="002F3F2B"/>
    <w:rsid w:val="002F453A"/>
    <w:rsid w:val="002F586C"/>
    <w:rsid w:val="002F5B57"/>
    <w:rsid w:val="002F60C4"/>
    <w:rsid w:val="002F69A3"/>
    <w:rsid w:val="002F782A"/>
    <w:rsid w:val="002F798E"/>
    <w:rsid w:val="002F7A5A"/>
    <w:rsid w:val="003002DF"/>
    <w:rsid w:val="003025AB"/>
    <w:rsid w:val="0030324E"/>
    <w:rsid w:val="003038A0"/>
    <w:rsid w:val="00304368"/>
    <w:rsid w:val="00304BA0"/>
    <w:rsid w:val="00304FEB"/>
    <w:rsid w:val="00306993"/>
    <w:rsid w:val="003070D0"/>
    <w:rsid w:val="003078D6"/>
    <w:rsid w:val="003109A1"/>
    <w:rsid w:val="00311A6E"/>
    <w:rsid w:val="00311DBD"/>
    <w:rsid w:val="00312010"/>
    <w:rsid w:val="00314984"/>
    <w:rsid w:val="00314D58"/>
    <w:rsid w:val="00315A13"/>
    <w:rsid w:val="00315FC8"/>
    <w:rsid w:val="0031776E"/>
    <w:rsid w:val="0032039A"/>
    <w:rsid w:val="003203F2"/>
    <w:rsid w:val="0032200B"/>
    <w:rsid w:val="00325B92"/>
    <w:rsid w:val="00326ED2"/>
    <w:rsid w:val="00327799"/>
    <w:rsid w:val="003311F2"/>
    <w:rsid w:val="00331EB4"/>
    <w:rsid w:val="00332D35"/>
    <w:rsid w:val="00332E2F"/>
    <w:rsid w:val="00336603"/>
    <w:rsid w:val="00336C45"/>
    <w:rsid w:val="00337C35"/>
    <w:rsid w:val="00337ECD"/>
    <w:rsid w:val="00341713"/>
    <w:rsid w:val="00342621"/>
    <w:rsid w:val="00342DEF"/>
    <w:rsid w:val="003436E3"/>
    <w:rsid w:val="0034489F"/>
    <w:rsid w:val="00344D3C"/>
    <w:rsid w:val="00345131"/>
    <w:rsid w:val="00346371"/>
    <w:rsid w:val="0035017E"/>
    <w:rsid w:val="00350608"/>
    <w:rsid w:val="00351DCC"/>
    <w:rsid w:val="00351E9C"/>
    <w:rsid w:val="0035220C"/>
    <w:rsid w:val="00354196"/>
    <w:rsid w:val="003574D1"/>
    <w:rsid w:val="0036049D"/>
    <w:rsid w:val="003624DB"/>
    <w:rsid w:val="003641C4"/>
    <w:rsid w:val="00364C51"/>
    <w:rsid w:val="00365561"/>
    <w:rsid w:val="00366852"/>
    <w:rsid w:val="00372432"/>
    <w:rsid w:val="0037260C"/>
    <w:rsid w:val="003728BD"/>
    <w:rsid w:val="00375EB9"/>
    <w:rsid w:val="0037630B"/>
    <w:rsid w:val="00376BBE"/>
    <w:rsid w:val="003772D9"/>
    <w:rsid w:val="00377CC1"/>
    <w:rsid w:val="00381B73"/>
    <w:rsid w:val="00381EE6"/>
    <w:rsid w:val="003835B8"/>
    <w:rsid w:val="00383825"/>
    <w:rsid w:val="00385824"/>
    <w:rsid w:val="00385955"/>
    <w:rsid w:val="00386689"/>
    <w:rsid w:val="0038795B"/>
    <w:rsid w:val="00390CFB"/>
    <w:rsid w:val="00392838"/>
    <w:rsid w:val="00392B92"/>
    <w:rsid w:val="003958A4"/>
    <w:rsid w:val="0039643D"/>
    <w:rsid w:val="003A08C1"/>
    <w:rsid w:val="003A0F7B"/>
    <w:rsid w:val="003A1ACB"/>
    <w:rsid w:val="003A6776"/>
    <w:rsid w:val="003B1C76"/>
    <w:rsid w:val="003B4285"/>
    <w:rsid w:val="003B4479"/>
    <w:rsid w:val="003B48AA"/>
    <w:rsid w:val="003B626F"/>
    <w:rsid w:val="003B7411"/>
    <w:rsid w:val="003C00FE"/>
    <w:rsid w:val="003C014A"/>
    <w:rsid w:val="003C12B4"/>
    <w:rsid w:val="003C2E07"/>
    <w:rsid w:val="003C34CD"/>
    <w:rsid w:val="003C44BE"/>
    <w:rsid w:val="003C4F6A"/>
    <w:rsid w:val="003C57AD"/>
    <w:rsid w:val="003C5897"/>
    <w:rsid w:val="003C72F5"/>
    <w:rsid w:val="003D011C"/>
    <w:rsid w:val="003D0F91"/>
    <w:rsid w:val="003D14F1"/>
    <w:rsid w:val="003D1E83"/>
    <w:rsid w:val="003D2D77"/>
    <w:rsid w:val="003D5768"/>
    <w:rsid w:val="003D6F6E"/>
    <w:rsid w:val="003D7457"/>
    <w:rsid w:val="003D7A55"/>
    <w:rsid w:val="003E00BB"/>
    <w:rsid w:val="003E20F3"/>
    <w:rsid w:val="003E2EEC"/>
    <w:rsid w:val="003E3093"/>
    <w:rsid w:val="003E4283"/>
    <w:rsid w:val="003E6491"/>
    <w:rsid w:val="003E7428"/>
    <w:rsid w:val="003E76EF"/>
    <w:rsid w:val="003F0367"/>
    <w:rsid w:val="003F0DCA"/>
    <w:rsid w:val="003F0F11"/>
    <w:rsid w:val="003F13C2"/>
    <w:rsid w:val="003F1782"/>
    <w:rsid w:val="003F1821"/>
    <w:rsid w:val="003F19D8"/>
    <w:rsid w:val="003F43DE"/>
    <w:rsid w:val="004016BF"/>
    <w:rsid w:val="00401896"/>
    <w:rsid w:val="00401C28"/>
    <w:rsid w:val="00402CC6"/>
    <w:rsid w:val="00404886"/>
    <w:rsid w:val="00404B52"/>
    <w:rsid w:val="00405825"/>
    <w:rsid w:val="00407F4F"/>
    <w:rsid w:val="00410988"/>
    <w:rsid w:val="00410F76"/>
    <w:rsid w:val="004121B5"/>
    <w:rsid w:val="004129F4"/>
    <w:rsid w:val="004132FD"/>
    <w:rsid w:val="00413E4C"/>
    <w:rsid w:val="00414486"/>
    <w:rsid w:val="004167AE"/>
    <w:rsid w:val="00417ECC"/>
    <w:rsid w:val="0042024E"/>
    <w:rsid w:val="00421E7D"/>
    <w:rsid w:val="00422F5E"/>
    <w:rsid w:val="004239C0"/>
    <w:rsid w:val="00425599"/>
    <w:rsid w:val="004256FC"/>
    <w:rsid w:val="00427E68"/>
    <w:rsid w:val="00430D5B"/>
    <w:rsid w:val="00431544"/>
    <w:rsid w:val="004317B9"/>
    <w:rsid w:val="0043278D"/>
    <w:rsid w:val="00433AA1"/>
    <w:rsid w:val="00434758"/>
    <w:rsid w:val="00435018"/>
    <w:rsid w:val="00435145"/>
    <w:rsid w:val="00435A8E"/>
    <w:rsid w:val="0043765D"/>
    <w:rsid w:val="00441461"/>
    <w:rsid w:val="0044587E"/>
    <w:rsid w:val="00446FD3"/>
    <w:rsid w:val="00451A95"/>
    <w:rsid w:val="004523C6"/>
    <w:rsid w:val="00453526"/>
    <w:rsid w:val="00454CFA"/>
    <w:rsid w:val="004557C1"/>
    <w:rsid w:val="00455ECE"/>
    <w:rsid w:val="00456DC8"/>
    <w:rsid w:val="004602C3"/>
    <w:rsid w:val="004604FA"/>
    <w:rsid w:val="0046138C"/>
    <w:rsid w:val="004648B5"/>
    <w:rsid w:val="004650ED"/>
    <w:rsid w:val="00465473"/>
    <w:rsid w:val="00465895"/>
    <w:rsid w:val="00465B41"/>
    <w:rsid w:val="00465C94"/>
    <w:rsid w:val="00467965"/>
    <w:rsid w:val="00470E19"/>
    <w:rsid w:val="004714E1"/>
    <w:rsid w:val="00473B8E"/>
    <w:rsid w:val="00476AC3"/>
    <w:rsid w:val="004803D5"/>
    <w:rsid w:val="0048076F"/>
    <w:rsid w:val="004807E0"/>
    <w:rsid w:val="004836C1"/>
    <w:rsid w:val="004857A8"/>
    <w:rsid w:val="00485C1E"/>
    <w:rsid w:val="00487276"/>
    <w:rsid w:val="004912DF"/>
    <w:rsid w:val="00491F44"/>
    <w:rsid w:val="00491FFB"/>
    <w:rsid w:val="004929F6"/>
    <w:rsid w:val="00492C21"/>
    <w:rsid w:val="0049510C"/>
    <w:rsid w:val="00496B7B"/>
    <w:rsid w:val="00496E6D"/>
    <w:rsid w:val="004A0035"/>
    <w:rsid w:val="004A097C"/>
    <w:rsid w:val="004A15A5"/>
    <w:rsid w:val="004A2FB0"/>
    <w:rsid w:val="004A354A"/>
    <w:rsid w:val="004A4515"/>
    <w:rsid w:val="004A4E04"/>
    <w:rsid w:val="004A5016"/>
    <w:rsid w:val="004A527B"/>
    <w:rsid w:val="004A5D0E"/>
    <w:rsid w:val="004B222C"/>
    <w:rsid w:val="004B2894"/>
    <w:rsid w:val="004B3237"/>
    <w:rsid w:val="004B41D8"/>
    <w:rsid w:val="004B5575"/>
    <w:rsid w:val="004B5A4E"/>
    <w:rsid w:val="004C0FB4"/>
    <w:rsid w:val="004C186D"/>
    <w:rsid w:val="004C3476"/>
    <w:rsid w:val="004C4589"/>
    <w:rsid w:val="004C6109"/>
    <w:rsid w:val="004C6209"/>
    <w:rsid w:val="004C747F"/>
    <w:rsid w:val="004D013A"/>
    <w:rsid w:val="004D219B"/>
    <w:rsid w:val="004D221A"/>
    <w:rsid w:val="004D275D"/>
    <w:rsid w:val="004D3C3F"/>
    <w:rsid w:val="004D40AB"/>
    <w:rsid w:val="004D4466"/>
    <w:rsid w:val="004D4BA0"/>
    <w:rsid w:val="004D57C9"/>
    <w:rsid w:val="004E2F4E"/>
    <w:rsid w:val="004E2FF9"/>
    <w:rsid w:val="004E52EA"/>
    <w:rsid w:val="004F2851"/>
    <w:rsid w:val="004F2DB8"/>
    <w:rsid w:val="004F33BC"/>
    <w:rsid w:val="004F3DBA"/>
    <w:rsid w:val="004F46B2"/>
    <w:rsid w:val="004F4B8C"/>
    <w:rsid w:val="00503475"/>
    <w:rsid w:val="00504574"/>
    <w:rsid w:val="00504EFF"/>
    <w:rsid w:val="005059F5"/>
    <w:rsid w:val="00505E0D"/>
    <w:rsid w:val="005065B1"/>
    <w:rsid w:val="0050758E"/>
    <w:rsid w:val="0051170D"/>
    <w:rsid w:val="005118B2"/>
    <w:rsid w:val="005118EB"/>
    <w:rsid w:val="00511CBD"/>
    <w:rsid w:val="00513C49"/>
    <w:rsid w:val="005159CB"/>
    <w:rsid w:val="00520498"/>
    <w:rsid w:val="00520AA3"/>
    <w:rsid w:val="0052276E"/>
    <w:rsid w:val="00522AAF"/>
    <w:rsid w:val="00523010"/>
    <w:rsid w:val="00523179"/>
    <w:rsid w:val="0052349C"/>
    <w:rsid w:val="00524E58"/>
    <w:rsid w:val="005260FB"/>
    <w:rsid w:val="005261DC"/>
    <w:rsid w:val="00530AD5"/>
    <w:rsid w:val="005310FE"/>
    <w:rsid w:val="00531FD3"/>
    <w:rsid w:val="0053334F"/>
    <w:rsid w:val="005367FD"/>
    <w:rsid w:val="00536B4D"/>
    <w:rsid w:val="00537426"/>
    <w:rsid w:val="00540215"/>
    <w:rsid w:val="00541750"/>
    <w:rsid w:val="00542684"/>
    <w:rsid w:val="0054337B"/>
    <w:rsid w:val="005445D2"/>
    <w:rsid w:val="00545536"/>
    <w:rsid w:val="005505E0"/>
    <w:rsid w:val="00550A3A"/>
    <w:rsid w:val="00552FA4"/>
    <w:rsid w:val="00553141"/>
    <w:rsid w:val="005536C8"/>
    <w:rsid w:val="005545D7"/>
    <w:rsid w:val="00554735"/>
    <w:rsid w:val="0055688E"/>
    <w:rsid w:val="0056146A"/>
    <w:rsid w:val="00564AC6"/>
    <w:rsid w:val="00564E75"/>
    <w:rsid w:val="0056645A"/>
    <w:rsid w:val="00570AEF"/>
    <w:rsid w:val="00572CA0"/>
    <w:rsid w:val="00573934"/>
    <w:rsid w:val="00573A80"/>
    <w:rsid w:val="00574237"/>
    <w:rsid w:val="00575F1D"/>
    <w:rsid w:val="005763DE"/>
    <w:rsid w:val="005767E6"/>
    <w:rsid w:val="00577689"/>
    <w:rsid w:val="00577DC5"/>
    <w:rsid w:val="00577E04"/>
    <w:rsid w:val="00583819"/>
    <w:rsid w:val="005844FC"/>
    <w:rsid w:val="005852EE"/>
    <w:rsid w:val="005866C6"/>
    <w:rsid w:val="00586A39"/>
    <w:rsid w:val="00587144"/>
    <w:rsid w:val="005877C1"/>
    <w:rsid w:val="00587AA4"/>
    <w:rsid w:val="005914F3"/>
    <w:rsid w:val="0059163D"/>
    <w:rsid w:val="0059165B"/>
    <w:rsid w:val="00591C3A"/>
    <w:rsid w:val="00591DEA"/>
    <w:rsid w:val="0059236F"/>
    <w:rsid w:val="005944F3"/>
    <w:rsid w:val="0059506F"/>
    <w:rsid w:val="005950FC"/>
    <w:rsid w:val="005957BD"/>
    <w:rsid w:val="00595C87"/>
    <w:rsid w:val="00596819"/>
    <w:rsid w:val="00597454"/>
    <w:rsid w:val="005A0465"/>
    <w:rsid w:val="005A1638"/>
    <w:rsid w:val="005A1BD3"/>
    <w:rsid w:val="005A38CB"/>
    <w:rsid w:val="005A3CAB"/>
    <w:rsid w:val="005A5ABB"/>
    <w:rsid w:val="005A6AAC"/>
    <w:rsid w:val="005B18C3"/>
    <w:rsid w:val="005B18CB"/>
    <w:rsid w:val="005B1967"/>
    <w:rsid w:val="005B1A74"/>
    <w:rsid w:val="005B4166"/>
    <w:rsid w:val="005B4579"/>
    <w:rsid w:val="005B6A37"/>
    <w:rsid w:val="005B6C4F"/>
    <w:rsid w:val="005B7233"/>
    <w:rsid w:val="005C0601"/>
    <w:rsid w:val="005C0FDB"/>
    <w:rsid w:val="005C13D7"/>
    <w:rsid w:val="005C1D94"/>
    <w:rsid w:val="005C2C2B"/>
    <w:rsid w:val="005C3267"/>
    <w:rsid w:val="005C461F"/>
    <w:rsid w:val="005C4F71"/>
    <w:rsid w:val="005C7D38"/>
    <w:rsid w:val="005D005E"/>
    <w:rsid w:val="005D0C38"/>
    <w:rsid w:val="005D1B8D"/>
    <w:rsid w:val="005D2C57"/>
    <w:rsid w:val="005D407C"/>
    <w:rsid w:val="005D670A"/>
    <w:rsid w:val="005D6ABF"/>
    <w:rsid w:val="005D6C12"/>
    <w:rsid w:val="005D7B61"/>
    <w:rsid w:val="005E1FB2"/>
    <w:rsid w:val="005E333F"/>
    <w:rsid w:val="005E5504"/>
    <w:rsid w:val="005E5E1D"/>
    <w:rsid w:val="005E77AE"/>
    <w:rsid w:val="005F1B34"/>
    <w:rsid w:val="005F1C66"/>
    <w:rsid w:val="005F3EFF"/>
    <w:rsid w:val="005F4AEF"/>
    <w:rsid w:val="005F5551"/>
    <w:rsid w:val="005F5DF6"/>
    <w:rsid w:val="005F6737"/>
    <w:rsid w:val="00600C7D"/>
    <w:rsid w:val="00603D0A"/>
    <w:rsid w:val="0060504C"/>
    <w:rsid w:val="006062D1"/>
    <w:rsid w:val="006064D5"/>
    <w:rsid w:val="006125BD"/>
    <w:rsid w:val="006131F2"/>
    <w:rsid w:val="00615C4A"/>
    <w:rsid w:val="00620BA3"/>
    <w:rsid w:val="00621D8F"/>
    <w:rsid w:val="006233AF"/>
    <w:rsid w:val="00624D09"/>
    <w:rsid w:val="0062538F"/>
    <w:rsid w:val="006255E6"/>
    <w:rsid w:val="00625696"/>
    <w:rsid w:val="00627974"/>
    <w:rsid w:val="00630BE6"/>
    <w:rsid w:val="00634DB7"/>
    <w:rsid w:val="0063717D"/>
    <w:rsid w:val="00640617"/>
    <w:rsid w:val="00640A5E"/>
    <w:rsid w:val="00640B00"/>
    <w:rsid w:val="0064309C"/>
    <w:rsid w:val="006436D3"/>
    <w:rsid w:val="0064454F"/>
    <w:rsid w:val="00644AC6"/>
    <w:rsid w:val="006467D0"/>
    <w:rsid w:val="006478AF"/>
    <w:rsid w:val="00647941"/>
    <w:rsid w:val="00647B51"/>
    <w:rsid w:val="00647D34"/>
    <w:rsid w:val="00650040"/>
    <w:rsid w:val="00650D6C"/>
    <w:rsid w:val="00653FF1"/>
    <w:rsid w:val="00655DF9"/>
    <w:rsid w:val="006563EB"/>
    <w:rsid w:val="0065693F"/>
    <w:rsid w:val="00660640"/>
    <w:rsid w:val="006607B3"/>
    <w:rsid w:val="00661171"/>
    <w:rsid w:val="0066119E"/>
    <w:rsid w:val="006618DF"/>
    <w:rsid w:val="00663154"/>
    <w:rsid w:val="006639E9"/>
    <w:rsid w:val="0066603F"/>
    <w:rsid w:val="00666395"/>
    <w:rsid w:val="006669B0"/>
    <w:rsid w:val="00670034"/>
    <w:rsid w:val="0067046C"/>
    <w:rsid w:val="00670BE3"/>
    <w:rsid w:val="00671C6A"/>
    <w:rsid w:val="00672166"/>
    <w:rsid w:val="00672C3B"/>
    <w:rsid w:val="006730CD"/>
    <w:rsid w:val="00673941"/>
    <w:rsid w:val="006742AA"/>
    <w:rsid w:val="00674FAD"/>
    <w:rsid w:val="00676104"/>
    <w:rsid w:val="00676994"/>
    <w:rsid w:val="0067705B"/>
    <w:rsid w:val="00681BFE"/>
    <w:rsid w:val="00682381"/>
    <w:rsid w:val="0068704A"/>
    <w:rsid w:val="006924C8"/>
    <w:rsid w:val="00694088"/>
    <w:rsid w:val="006943BE"/>
    <w:rsid w:val="00696E5E"/>
    <w:rsid w:val="0069721E"/>
    <w:rsid w:val="006A1F11"/>
    <w:rsid w:val="006A326B"/>
    <w:rsid w:val="006A3423"/>
    <w:rsid w:val="006A4538"/>
    <w:rsid w:val="006A611F"/>
    <w:rsid w:val="006A6353"/>
    <w:rsid w:val="006A745A"/>
    <w:rsid w:val="006B04A7"/>
    <w:rsid w:val="006B0EB6"/>
    <w:rsid w:val="006B3263"/>
    <w:rsid w:val="006B3A29"/>
    <w:rsid w:val="006B3B81"/>
    <w:rsid w:val="006B424E"/>
    <w:rsid w:val="006B5FEC"/>
    <w:rsid w:val="006B706B"/>
    <w:rsid w:val="006C2EA4"/>
    <w:rsid w:val="006C3452"/>
    <w:rsid w:val="006C3477"/>
    <w:rsid w:val="006C575D"/>
    <w:rsid w:val="006C6102"/>
    <w:rsid w:val="006D2098"/>
    <w:rsid w:val="006D214F"/>
    <w:rsid w:val="006D3060"/>
    <w:rsid w:val="006D3CBA"/>
    <w:rsid w:val="006D617D"/>
    <w:rsid w:val="006D67F1"/>
    <w:rsid w:val="006D681E"/>
    <w:rsid w:val="006D6C25"/>
    <w:rsid w:val="006D6EAC"/>
    <w:rsid w:val="006D7638"/>
    <w:rsid w:val="006D7F06"/>
    <w:rsid w:val="006E21CE"/>
    <w:rsid w:val="006E33AB"/>
    <w:rsid w:val="006E3524"/>
    <w:rsid w:val="006F19AC"/>
    <w:rsid w:val="006F1DFC"/>
    <w:rsid w:val="006F3C34"/>
    <w:rsid w:val="006F43FF"/>
    <w:rsid w:val="006F46E3"/>
    <w:rsid w:val="006F572E"/>
    <w:rsid w:val="006F5998"/>
    <w:rsid w:val="006F5BA0"/>
    <w:rsid w:val="006F60CE"/>
    <w:rsid w:val="006F7F6C"/>
    <w:rsid w:val="0070012B"/>
    <w:rsid w:val="0070147A"/>
    <w:rsid w:val="007017F0"/>
    <w:rsid w:val="0070217E"/>
    <w:rsid w:val="00703C06"/>
    <w:rsid w:val="00703E8B"/>
    <w:rsid w:val="00703F4D"/>
    <w:rsid w:val="00704F80"/>
    <w:rsid w:val="00710DA0"/>
    <w:rsid w:val="007115BB"/>
    <w:rsid w:val="00711E9E"/>
    <w:rsid w:val="0071383B"/>
    <w:rsid w:val="007146E7"/>
    <w:rsid w:val="0071603A"/>
    <w:rsid w:val="00717DE8"/>
    <w:rsid w:val="00717EDB"/>
    <w:rsid w:val="00720F2D"/>
    <w:rsid w:val="00721D38"/>
    <w:rsid w:val="00721EAF"/>
    <w:rsid w:val="007228FF"/>
    <w:rsid w:val="007233AF"/>
    <w:rsid w:val="00724192"/>
    <w:rsid w:val="00724244"/>
    <w:rsid w:val="0072591B"/>
    <w:rsid w:val="00725AE2"/>
    <w:rsid w:val="00725E8A"/>
    <w:rsid w:val="007274FA"/>
    <w:rsid w:val="0072757A"/>
    <w:rsid w:val="007279A4"/>
    <w:rsid w:val="007300F9"/>
    <w:rsid w:val="0073041D"/>
    <w:rsid w:val="00730777"/>
    <w:rsid w:val="00731AFF"/>
    <w:rsid w:val="00732493"/>
    <w:rsid w:val="00732CB4"/>
    <w:rsid w:val="007334BD"/>
    <w:rsid w:val="007350C1"/>
    <w:rsid w:val="00740F75"/>
    <w:rsid w:val="00741D67"/>
    <w:rsid w:val="00742B33"/>
    <w:rsid w:val="00742D4E"/>
    <w:rsid w:val="00743267"/>
    <w:rsid w:val="0074645A"/>
    <w:rsid w:val="007479D8"/>
    <w:rsid w:val="00752EDE"/>
    <w:rsid w:val="00753464"/>
    <w:rsid w:val="00754797"/>
    <w:rsid w:val="0075486D"/>
    <w:rsid w:val="00754FA8"/>
    <w:rsid w:val="00761904"/>
    <w:rsid w:val="0076195E"/>
    <w:rsid w:val="007646BF"/>
    <w:rsid w:val="00766795"/>
    <w:rsid w:val="007709C9"/>
    <w:rsid w:val="00773A0D"/>
    <w:rsid w:val="007740C9"/>
    <w:rsid w:val="00774714"/>
    <w:rsid w:val="0077515C"/>
    <w:rsid w:val="00775FE7"/>
    <w:rsid w:val="0078032F"/>
    <w:rsid w:val="007812C5"/>
    <w:rsid w:val="00781D9F"/>
    <w:rsid w:val="00782931"/>
    <w:rsid w:val="0078409D"/>
    <w:rsid w:val="007845D5"/>
    <w:rsid w:val="00786DB9"/>
    <w:rsid w:val="007900A0"/>
    <w:rsid w:val="00790C78"/>
    <w:rsid w:val="007912CA"/>
    <w:rsid w:val="007932DB"/>
    <w:rsid w:val="00794086"/>
    <w:rsid w:val="007943EB"/>
    <w:rsid w:val="00796266"/>
    <w:rsid w:val="00796BF5"/>
    <w:rsid w:val="007972B3"/>
    <w:rsid w:val="007976F2"/>
    <w:rsid w:val="00797CC2"/>
    <w:rsid w:val="007A0073"/>
    <w:rsid w:val="007A03BC"/>
    <w:rsid w:val="007A270B"/>
    <w:rsid w:val="007A2BAF"/>
    <w:rsid w:val="007A3FA8"/>
    <w:rsid w:val="007A41D2"/>
    <w:rsid w:val="007A489A"/>
    <w:rsid w:val="007A5233"/>
    <w:rsid w:val="007A7A71"/>
    <w:rsid w:val="007B0D80"/>
    <w:rsid w:val="007B2178"/>
    <w:rsid w:val="007B55FC"/>
    <w:rsid w:val="007B7AB3"/>
    <w:rsid w:val="007C16F2"/>
    <w:rsid w:val="007C2068"/>
    <w:rsid w:val="007C26B0"/>
    <w:rsid w:val="007C4E0A"/>
    <w:rsid w:val="007C610A"/>
    <w:rsid w:val="007C66A2"/>
    <w:rsid w:val="007C69AD"/>
    <w:rsid w:val="007D12FF"/>
    <w:rsid w:val="007D1EC3"/>
    <w:rsid w:val="007D25BA"/>
    <w:rsid w:val="007D39CC"/>
    <w:rsid w:val="007D3E53"/>
    <w:rsid w:val="007D413A"/>
    <w:rsid w:val="007D4725"/>
    <w:rsid w:val="007D4C25"/>
    <w:rsid w:val="007D6D4D"/>
    <w:rsid w:val="007E27C6"/>
    <w:rsid w:val="007E297E"/>
    <w:rsid w:val="007E5863"/>
    <w:rsid w:val="007E636E"/>
    <w:rsid w:val="007E66A5"/>
    <w:rsid w:val="007E715E"/>
    <w:rsid w:val="007E71F3"/>
    <w:rsid w:val="007E7A5A"/>
    <w:rsid w:val="007E7C29"/>
    <w:rsid w:val="007F08B7"/>
    <w:rsid w:val="007F0A5F"/>
    <w:rsid w:val="007F0BDC"/>
    <w:rsid w:val="007F40A0"/>
    <w:rsid w:val="007F43E1"/>
    <w:rsid w:val="007F549D"/>
    <w:rsid w:val="007F5648"/>
    <w:rsid w:val="007F7B17"/>
    <w:rsid w:val="007F7BAD"/>
    <w:rsid w:val="00800B74"/>
    <w:rsid w:val="00802592"/>
    <w:rsid w:val="00803FD0"/>
    <w:rsid w:val="00805438"/>
    <w:rsid w:val="0080558E"/>
    <w:rsid w:val="00811EDE"/>
    <w:rsid w:val="0081660E"/>
    <w:rsid w:val="0082051B"/>
    <w:rsid w:val="00820523"/>
    <w:rsid w:val="00820CCD"/>
    <w:rsid w:val="008215EF"/>
    <w:rsid w:val="00821C40"/>
    <w:rsid w:val="008236A4"/>
    <w:rsid w:val="00823C3B"/>
    <w:rsid w:val="00825A27"/>
    <w:rsid w:val="0082794C"/>
    <w:rsid w:val="00827A37"/>
    <w:rsid w:val="00831EE1"/>
    <w:rsid w:val="008328AB"/>
    <w:rsid w:val="00834B79"/>
    <w:rsid w:val="008356AD"/>
    <w:rsid w:val="008366AE"/>
    <w:rsid w:val="008374B0"/>
    <w:rsid w:val="008403FA"/>
    <w:rsid w:val="00840800"/>
    <w:rsid w:val="008415FC"/>
    <w:rsid w:val="00843A57"/>
    <w:rsid w:val="008460E2"/>
    <w:rsid w:val="0084759D"/>
    <w:rsid w:val="00847ADF"/>
    <w:rsid w:val="00850079"/>
    <w:rsid w:val="00851789"/>
    <w:rsid w:val="00853817"/>
    <w:rsid w:val="00854161"/>
    <w:rsid w:val="008568B2"/>
    <w:rsid w:val="00857676"/>
    <w:rsid w:val="0085795D"/>
    <w:rsid w:val="008611A8"/>
    <w:rsid w:val="008622AB"/>
    <w:rsid w:val="00863CDD"/>
    <w:rsid w:val="00865AC6"/>
    <w:rsid w:val="0086688A"/>
    <w:rsid w:val="00867B8F"/>
    <w:rsid w:val="00871822"/>
    <w:rsid w:val="008736A6"/>
    <w:rsid w:val="00873DBF"/>
    <w:rsid w:val="00875113"/>
    <w:rsid w:val="00876783"/>
    <w:rsid w:val="00876D9E"/>
    <w:rsid w:val="00876FAF"/>
    <w:rsid w:val="0087745C"/>
    <w:rsid w:val="00877B27"/>
    <w:rsid w:val="00880878"/>
    <w:rsid w:val="00881A09"/>
    <w:rsid w:val="00884117"/>
    <w:rsid w:val="00884F91"/>
    <w:rsid w:val="00885363"/>
    <w:rsid w:val="008853BA"/>
    <w:rsid w:val="008865F4"/>
    <w:rsid w:val="0088719F"/>
    <w:rsid w:val="00887E15"/>
    <w:rsid w:val="008909EA"/>
    <w:rsid w:val="00891A4F"/>
    <w:rsid w:val="00892698"/>
    <w:rsid w:val="00892E6D"/>
    <w:rsid w:val="008A1C1A"/>
    <w:rsid w:val="008A2909"/>
    <w:rsid w:val="008A4B28"/>
    <w:rsid w:val="008A6351"/>
    <w:rsid w:val="008A7115"/>
    <w:rsid w:val="008A71FC"/>
    <w:rsid w:val="008B23E5"/>
    <w:rsid w:val="008B2657"/>
    <w:rsid w:val="008B4330"/>
    <w:rsid w:val="008B62ED"/>
    <w:rsid w:val="008B6C9E"/>
    <w:rsid w:val="008B7093"/>
    <w:rsid w:val="008C24D4"/>
    <w:rsid w:val="008C27C2"/>
    <w:rsid w:val="008C37FB"/>
    <w:rsid w:val="008C4289"/>
    <w:rsid w:val="008D0BF5"/>
    <w:rsid w:val="008D2136"/>
    <w:rsid w:val="008D2763"/>
    <w:rsid w:val="008D2B11"/>
    <w:rsid w:val="008D33F9"/>
    <w:rsid w:val="008D3E50"/>
    <w:rsid w:val="008D4F00"/>
    <w:rsid w:val="008E0022"/>
    <w:rsid w:val="008E13E2"/>
    <w:rsid w:val="008E1C03"/>
    <w:rsid w:val="008E3F8C"/>
    <w:rsid w:val="008F15D6"/>
    <w:rsid w:val="008F2976"/>
    <w:rsid w:val="008F34C0"/>
    <w:rsid w:val="008F40BE"/>
    <w:rsid w:val="008F5A2D"/>
    <w:rsid w:val="008F5B55"/>
    <w:rsid w:val="008F6701"/>
    <w:rsid w:val="008F6BB9"/>
    <w:rsid w:val="008F6DAF"/>
    <w:rsid w:val="008F70BF"/>
    <w:rsid w:val="00900424"/>
    <w:rsid w:val="009008F4"/>
    <w:rsid w:val="00900FD3"/>
    <w:rsid w:val="00901303"/>
    <w:rsid w:val="00901C90"/>
    <w:rsid w:val="0090279B"/>
    <w:rsid w:val="00902BC4"/>
    <w:rsid w:val="009058DE"/>
    <w:rsid w:val="00905E4F"/>
    <w:rsid w:val="00906651"/>
    <w:rsid w:val="009100B8"/>
    <w:rsid w:val="00910636"/>
    <w:rsid w:val="0091066D"/>
    <w:rsid w:val="0091238A"/>
    <w:rsid w:val="009129FF"/>
    <w:rsid w:val="00913EAC"/>
    <w:rsid w:val="00915AAE"/>
    <w:rsid w:val="00920625"/>
    <w:rsid w:val="00920FE2"/>
    <w:rsid w:val="00921683"/>
    <w:rsid w:val="00921B60"/>
    <w:rsid w:val="0092375F"/>
    <w:rsid w:val="00924FAF"/>
    <w:rsid w:val="0092667D"/>
    <w:rsid w:val="00927C67"/>
    <w:rsid w:val="0093181F"/>
    <w:rsid w:val="00931850"/>
    <w:rsid w:val="009319FB"/>
    <w:rsid w:val="00932990"/>
    <w:rsid w:val="00933421"/>
    <w:rsid w:val="009352D1"/>
    <w:rsid w:val="00935BD6"/>
    <w:rsid w:val="0093718B"/>
    <w:rsid w:val="009413A9"/>
    <w:rsid w:val="00941EA9"/>
    <w:rsid w:val="00942330"/>
    <w:rsid w:val="00943988"/>
    <w:rsid w:val="00944452"/>
    <w:rsid w:val="0094776B"/>
    <w:rsid w:val="00950E2B"/>
    <w:rsid w:val="0095137F"/>
    <w:rsid w:val="00951ECF"/>
    <w:rsid w:val="009521BD"/>
    <w:rsid w:val="00953A6E"/>
    <w:rsid w:val="00953B8F"/>
    <w:rsid w:val="0095410F"/>
    <w:rsid w:val="009556A5"/>
    <w:rsid w:val="009569F9"/>
    <w:rsid w:val="00960134"/>
    <w:rsid w:val="00960311"/>
    <w:rsid w:val="00960389"/>
    <w:rsid w:val="00960C53"/>
    <w:rsid w:val="009624E8"/>
    <w:rsid w:val="00964819"/>
    <w:rsid w:val="00965844"/>
    <w:rsid w:val="00966EBE"/>
    <w:rsid w:val="0097009C"/>
    <w:rsid w:val="009701EC"/>
    <w:rsid w:val="0097025A"/>
    <w:rsid w:val="009710BD"/>
    <w:rsid w:val="00971E19"/>
    <w:rsid w:val="00972387"/>
    <w:rsid w:val="00972668"/>
    <w:rsid w:val="00972EC8"/>
    <w:rsid w:val="00974076"/>
    <w:rsid w:val="00976022"/>
    <w:rsid w:val="00982AD2"/>
    <w:rsid w:val="00982E8E"/>
    <w:rsid w:val="00984F11"/>
    <w:rsid w:val="00985E70"/>
    <w:rsid w:val="00986D41"/>
    <w:rsid w:val="00986F1E"/>
    <w:rsid w:val="00987763"/>
    <w:rsid w:val="009924C9"/>
    <w:rsid w:val="00993980"/>
    <w:rsid w:val="00994CCE"/>
    <w:rsid w:val="009950AC"/>
    <w:rsid w:val="0099691E"/>
    <w:rsid w:val="0099793E"/>
    <w:rsid w:val="009A0069"/>
    <w:rsid w:val="009A33F3"/>
    <w:rsid w:val="009A44EA"/>
    <w:rsid w:val="009A4D6A"/>
    <w:rsid w:val="009A5F42"/>
    <w:rsid w:val="009A6064"/>
    <w:rsid w:val="009A65D3"/>
    <w:rsid w:val="009A6C42"/>
    <w:rsid w:val="009A75A8"/>
    <w:rsid w:val="009A7F18"/>
    <w:rsid w:val="009B09E7"/>
    <w:rsid w:val="009B27B8"/>
    <w:rsid w:val="009B2A10"/>
    <w:rsid w:val="009B2E2C"/>
    <w:rsid w:val="009B3965"/>
    <w:rsid w:val="009B3A18"/>
    <w:rsid w:val="009B3FF9"/>
    <w:rsid w:val="009B43E5"/>
    <w:rsid w:val="009B4A62"/>
    <w:rsid w:val="009B4B78"/>
    <w:rsid w:val="009B5236"/>
    <w:rsid w:val="009B7D90"/>
    <w:rsid w:val="009C0E8F"/>
    <w:rsid w:val="009C2079"/>
    <w:rsid w:val="009C3F5C"/>
    <w:rsid w:val="009C409B"/>
    <w:rsid w:val="009C5072"/>
    <w:rsid w:val="009C5DC5"/>
    <w:rsid w:val="009C6DA0"/>
    <w:rsid w:val="009C6E8A"/>
    <w:rsid w:val="009D0DC6"/>
    <w:rsid w:val="009D2443"/>
    <w:rsid w:val="009D2B6F"/>
    <w:rsid w:val="009D53D3"/>
    <w:rsid w:val="009D67F3"/>
    <w:rsid w:val="009D6EA8"/>
    <w:rsid w:val="009D7A76"/>
    <w:rsid w:val="009D7DD3"/>
    <w:rsid w:val="009E09DB"/>
    <w:rsid w:val="009E3A19"/>
    <w:rsid w:val="009E3A36"/>
    <w:rsid w:val="009E4441"/>
    <w:rsid w:val="009E4A97"/>
    <w:rsid w:val="009E4E51"/>
    <w:rsid w:val="009E5607"/>
    <w:rsid w:val="009E56F4"/>
    <w:rsid w:val="009E5C40"/>
    <w:rsid w:val="009E5F19"/>
    <w:rsid w:val="009E732F"/>
    <w:rsid w:val="009E7A81"/>
    <w:rsid w:val="009E7E04"/>
    <w:rsid w:val="009E7FAC"/>
    <w:rsid w:val="009F0483"/>
    <w:rsid w:val="009F1C91"/>
    <w:rsid w:val="009F2FC3"/>
    <w:rsid w:val="009F3A0A"/>
    <w:rsid w:val="009F3E6C"/>
    <w:rsid w:val="009F59C7"/>
    <w:rsid w:val="009F7267"/>
    <w:rsid w:val="009F78A5"/>
    <w:rsid w:val="009F7B8F"/>
    <w:rsid w:val="00A00D75"/>
    <w:rsid w:val="00A00DC2"/>
    <w:rsid w:val="00A017BF"/>
    <w:rsid w:val="00A02FB5"/>
    <w:rsid w:val="00A031A4"/>
    <w:rsid w:val="00A03900"/>
    <w:rsid w:val="00A03D10"/>
    <w:rsid w:val="00A05701"/>
    <w:rsid w:val="00A05D14"/>
    <w:rsid w:val="00A07422"/>
    <w:rsid w:val="00A07590"/>
    <w:rsid w:val="00A11F7D"/>
    <w:rsid w:val="00A151F8"/>
    <w:rsid w:val="00A15D13"/>
    <w:rsid w:val="00A168F8"/>
    <w:rsid w:val="00A2119C"/>
    <w:rsid w:val="00A21785"/>
    <w:rsid w:val="00A22EBD"/>
    <w:rsid w:val="00A256A0"/>
    <w:rsid w:val="00A27940"/>
    <w:rsid w:val="00A308D9"/>
    <w:rsid w:val="00A317D4"/>
    <w:rsid w:val="00A3255F"/>
    <w:rsid w:val="00A34415"/>
    <w:rsid w:val="00A35601"/>
    <w:rsid w:val="00A35B5F"/>
    <w:rsid w:val="00A35BB9"/>
    <w:rsid w:val="00A35F9C"/>
    <w:rsid w:val="00A36F40"/>
    <w:rsid w:val="00A37309"/>
    <w:rsid w:val="00A401BD"/>
    <w:rsid w:val="00A4138D"/>
    <w:rsid w:val="00A41BDE"/>
    <w:rsid w:val="00A42B1D"/>
    <w:rsid w:val="00A437EB"/>
    <w:rsid w:val="00A43E3E"/>
    <w:rsid w:val="00A46B24"/>
    <w:rsid w:val="00A471AA"/>
    <w:rsid w:val="00A5016C"/>
    <w:rsid w:val="00A51E65"/>
    <w:rsid w:val="00A522DF"/>
    <w:rsid w:val="00A534A1"/>
    <w:rsid w:val="00A538F1"/>
    <w:rsid w:val="00A55E27"/>
    <w:rsid w:val="00A5766D"/>
    <w:rsid w:val="00A57A6B"/>
    <w:rsid w:val="00A57D57"/>
    <w:rsid w:val="00A61382"/>
    <w:rsid w:val="00A62642"/>
    <w:rsid w:val="00A63494"/>
    <w:rsid w:val="00A660E0"/>
    <w:rsid w:val="00A6704E"/>
    <w:rsid w:val="00A671A1"/>
    <w:rsid w:val="00A672A9"/>
    <w:rsid w:val="00A71593"/>
    <w:rsid w:val="00A72AC2"/>
    <w:rsid w:val="00A73910"/>
    <w:rsid w:val="00A75674"/>
    <w:rsid w:val="00A7599F"/>
    <w:rsid w:val="00A76BE2"/>
    <w:rsid w:val="00A80F57"/>
    <w:rsid w:val="00A81BCB"/>
    <w:rsid w:val="00A82867"/>
    <w:rsid w:val="00A8364C"/>
    <w:rsid w:val="00A83D57"/>
    <w:rsid w:val="00A85116"/>
    <w:rsid w:val="00A8638C"/>
    <w:rsid w:val="00A90C86"/>
    <w:rsid w:val="00A90EB4"/>
    <w:rsid w:val="00A91232"/>
    <w:rsid w:val="00A91339"/>
    <w:rsid w:val="00A921F3"/>
    <w:rsid w:val="00A93211"/>
    <w:rsid w:val="00A9379B"/>
    <w:rsid w:val="00A95208"/>
    <w:rsid w:val="00A95A98"/>
    <w:rsid w:val="00A96CCB"/>
    <w:rsid w:val="00A96FF2"/>
    <w:rsid w:val="00AA2BE0"/>
    <w:rsid w:val="00AA3B67"/>
    <w:rsid w:val="00AA5BF2"/>
    <w:rsid w:val="00AA5D75"/>
    <w:rsid w:val="00AA70F1"/>
    <w:rsid w:val="00AA7EDD"/>
    <w:rsid w:val="00AB0E2D"/>
    <w:rsid w:val="00AB1A72"/>
    <w:rsid w:val="00AB784C"/>
    <w:rsid w:val="00AB7AF0"/>
    <w:rsid w:val="00AC00C7"/>
    <w:rsid w:val="00AC08A0"/>
    <w:rsid w:val="00AC1D0F"/>
    <w:rsid w:val="00AC2065"/>
    <w:rsid w:val="00AC357B"/>
    <w:rsid w:val="00AC378D"/>
    <w:rsid w:val="00AC478F"/>
    <w:rsid w:val="00AC7365"/>
    <w:rsid w:val="00AC79FF"/>
    <w:rsid w:val="00AC7BC0"/>
    <w:rsid w:val="00AD0DC3"/>
    <w:rsid w:val="00AD1E5D"/>
    <w:rsid w:val="00AD288B"/>
    <w:rsid w:val="00AD4A30"/>
    <w:rsid w:val="00AD651E"/>
    <w:rsid w:val="00AD6DB1"/>
    <w:rsid w:val="00AE041F"/>
    <w:rsid w:val="00AE1BCC"/>
    <w:rsid w:val="00AE4B20"/>
    <w:rsid w:val="00AE4B38"/>
    <w:rsid w:val="00AE51AB"/>
    <w:rsid w:val="00AE5A4C"/>
    <w:rsid w:val="00AE6312"/>
    <w:rsid w:val="00AE6A4C"/>
    <w:rsid w:val="00AE7091"/>
    <w:rsid w:val="00AE7AB2"/>
    <w:rsid w:val="00AF182A"/>
    <w:rsid w:val="00AF1FC5"/>
    <w:rsid w:val="00AF2CA7"/>
    <w:rsid w:val="00AF34A6"/>
    <w:rsid w:val="00AF3FE9"/>
    <w:rsid w:val="00AF4CE4"/>
    <w:rsid w:val="00AF5DD0"/>
    <w:rsid w:val="00AF728B"/>
    <w:rsid w:val="00AF7BB0"/>
    <w:rsid w:val="00B002D7"/>
    <w:rsid w:val="00B01BEC"/>
    <w:rsid w:val="00B02313"/>
    <w:rsid w:val="00B039D7"/>
    <w:rsid w:val="00B05990"/>
    <w:rsid w:val="00B0660E"/>
    <w:rsid w:val="00B078CB"/>
    <w:rsid w:val="00B1048C"/>
    <w:rsid w:val="00B1194B"/>
    <w:rsid w:val="00B12FD9"/>
    <w:rsid w:val="00B133B7"/>
    <w:rsid w:val="00B13981"/>
    <w:rsid w:val="00B15E90"/>
    <w:rsid w:val="00B17031"/>
    <w:rsid w:val="00B17F7D"/>
    <w:rsid w:val="00B2003D"/>
    <w:rsid w:val="00B209E1"/>
    <w:rsid w:val="00B259FB"/>
    <w:rsid w:val="00B26652"/>
    <w:rsid w:val="00B306B5"/>
    <w:rsid w:val="00B32809"/>
    <w:rsid w:val="00B3453B"/>
    <w:rsid w:val="00B363D1"/>
    <w:rsid w:val="00B3774E"/>
    <w:rsid w:val="00B4014F"/>
    <w:rsid w:val="00B40C36"/>
    <w:rsid w:val="00B426F6"/>
    <w:rsid w:val="00B449B6"/>
    <w:rsid w:val="00B470E9"/>
    <w:rsid w:val="00B47969"/>
    <w:rsid w:val="00B5027E"/>
    <w:rsid w:val="00B535BC"/>
    <w:rsid w:val="00B54379"/>
    <w:rsid w:val="00B555EC"/>
    <w:rsid w:val="00B563CC"/>
    <w:rsid w:val="00B57DF9"/>
    <w:rsid w:val="00B60782"/>
    <w:rsid w:val="00B62F68"/>
    <w:rsid w:val="00B62FD8"/>
    <w:rsid w:val="00B63407"/>
    <w:rsid w:val="00B63FAB"/>
    <w:rsid w:val="00B6485B"/>
    <w:rsid w:val="00B65202"/>
    <w:rsid w:val="00B678BE"/>
    <w:rsid w:val="00B67BAE"/>
    <w:rsid w:val="00B72E41"/>
    <w:rsid w:val="00B74EDC"/>
    <w:rsid w:val="00B7554F"/>
    <w:rsid w:val="00B75A58"/>
    <w:rsid w:val="00B7640F"/>
    <w:rsid w:val="00B77E10"/>
    <w:rsid w:val="00B80458"/>
    <w:rsid w:val="00B804A8"/>
    <w:rsid w:val="00B80668"/>
    <w:rsid w:val="00B816FF"/>
    <w:rsid w:val="00B81B86"/>
    <w:rsid w:val="00B82839"/>
    <w:rsid w:val="00B85CE2"/>
    <w:rsid w:val="00B87323"/>
    <w:rsid w:val="00B916A0"/>
    <w:rsid w:val="00B91CF9"/>
    <w:rsid w:val="00B9233F"/>
    <w:rsid w:val="00B949FF"/>
    <w:rsid w:val="00B96240"/>
    <w:rsid w:val="00B96313"/>
    <w:rsid w:val="00B96344"/>
    <w:rsid w:val="00B96E3E"/>
    <w:rsid w:val="00BA16B9"/>
    <w:rsid w:val="00BA18B0"/>
    <w:rsid w:val="00BA18D7"/>
    <w:rsid w:val="00BA19DB"/>
    <w:rsid w:val="00BA1F84"/>
    <w:rsid w:val="00BA3DDE"/>
    <w:rsid w:val="00BA42D9"/>
    <w:rsid w:val="00BA5F61"/>
    <w:rsid w:val="00BB064C"/>
    <w:rsid w:val="00BB0654"/>
    <w:rsid w:val="00BB142D"/>
    <w:rsid w:val="00BB1788"/>
    <w:rsid w:val="00BB2E54"/>
    <w:rsid w:val="00BB5D8C"/>
    <w:rsid w:val="00BC01DA"/>
    <w:rsid w:val="00BC0DD0"/>
    <w:rsid w:val="00BC132B"/>
    <w:rsid w:val="00BC1C5E"/>
    <w:rsid w:val="00BC2F35"/>
    <w:rsid w:val="00BC4B19"/>
    <w:rsid w:val="00BC5752"/>
    <w:rsid w:val="00BC5FE9"/>
    <w:rsid w:val="00BC7944"/>
    <w:rsid w:val="00BD091B"/>
    <w:rsid w:val="00BD36BD"/>
    <w:rsid w:val="00BD40EF"/>
    <w:rsid w:val="00BD4B05"/>
    <w:rsid w:val="00BD7AA7"/>
    <w:rsid w:val="00BE0B07"/>
    <w:rsid w:val="00BE3551"/>
    <w:rsid w:val="00BE5B07"/>
    <w:rsid w:val="00BE5EF3"/>
    <w:rsid w:val="00BE7A9F"/>
    <w:rsid w:val="00BF0CD4"/>
    <w:rsid w:val="00BF2479"/>
    <w:rsid w:val="00BF3424"/>
    <w:rsid w:val="00BF3692"/>
    <w:rsid w:val="00BF3DB5"/>
    <w:rsid w:val="00BF4AC3"/>
    <w:rsid w:val="00BF5FD4"/>
    <w:rsid w:val="00BF6F8F"/>
    <w:rsid w:val="00C018F7"/>
    <w:rsid w:val="00C0207B"/>
    <w:rsid w:val="00C02C41"/>
    <w:rsid w:val="00C02D2F"/>
    <w:rsid w:val="00C03965"/>
    <w:rsid w:val="00C13FD4"/>
    <w:rsid w:val="00C1463D"/>
    <w:rsid w:val="00C14800"/>
    <w:rsid w:val="00C15423"/>
    <w:rsid w:val="00C15BC9"/>
    <w:rsid w:val="00C15E48"/>
    <w:rsid w:val="00C17D25"/>
    <w:rsid w:val="00C30F2B"/>
    <w:rsid w:val="00C343DC"/>
    <w:rsid w:val="00C36116"/>
    <w:rsid w:val="00C370D6"/>
    <w:rsid w:val="00C37E71"/>
    <w:rsid w:val="00C401C8"/>
    <w:rsid w:val="00C41FB9"/>
    <w:rsid w:val="00C4435F"/>
    <w:rsid w:val="00C50BEE"/>
    <w:rsid w:val="00C5241D"/>
    <w:rsid w:val="00C53B7C"/>
    <w:rsid w:val="00C53E2F"/>
    <w:rsid w:val="00C5534E"/>
    <w:rsid w:val="00C57F04"/>
    <w:rsid w:val="00C602A1"/>
    <w:rsid w:val="00C63FE8"/>
    <w:rsid w:val="00C654FF"/>
    <w:rsid w:val="00C658FC"/>
    <w:rsid w:val="00C66B2C"/>
    <w:rsid w:val="00C70783"/>
    <w:rsid w:val="00C70B4F"/>
    <w:rsid w:val="00C721AF"/>
    <w:rsid w:val="00C72FD5"/>
    <w:rsid w:val="00C73EA3"/>
    <w:rsid w:val="00C74BA9"/>
    <w:rsid w:val="00C7517A"/>
    <w:rsid w:val="00C75DD1"/>
    <w:rsid w:val="00C77608"/>
    <w:rsid w:val="00C77AA0"/>
    <w:rsid w:val="00C77B59"/>
    <w:rsid w:val="00C83A1C"/>
    <w:rsid w:val="00C854C1"/>
    <w:rsid w:val="00C91925"/>
    <w:rsid w:val="00C92767"/>
    <w:rsid w:val="00C94FA7"/>
    <w:rsid w:val="00C97A81"/>
    <w:rsid w:val="00CA01C9"/>
    <w:rsid w:val="00CA1B6B"/>
    <w:rsid w:val="00CA2D3A"/>
    <w:rsid w:val="00CA2E1B"/>
    <w:rsid w:val="00CA34E3"/>
    <w:rsid w:val="00CA3F54"/>
    <w:rsid w:val="00CA5557"/>
    <w:rsid w:val="00CA6A66"/>
    <w:rsid w:val="00CA787C"/>
    <w:rsid w:val="00CB2A11"/>
    <w:rsid w:val="00CB5EE9"/>
    <w:rsid w:val="00CC0124"/>
    <w:rsid w:val="00CC09C7"/>
    <w:rsid w:val="00CC112F"/>
    <w:rsid w:val="00CC1886"/>
    <w:rsid w:val="00CC1DB2"/>
    <w:rsid w:val="00CC2E3C"/>
    <w:rsid w:val="00CC3B13"/>
    <w:rsid w:val="00CC3B20"/>
    <w:rsid w:val="00CC4002"/>
    <w:rsid w:val="00CC433B"/>
    <w:rsid w:val="00CC5B9A"/>
    <w:rsid w:val="00CC5BAE"/>
    <w:rsid w:val="00CD0D4A"/>
    <w:rsid w:val="00CD3D25"/>
    <w:rsid w:val="00CD3D5A"/>
    <w:rsid w:val="00CD5BB3"/>
    <w:rsid w:val="00CD652E"/>
    <w:rsid w:val="00CD789F"/>
    <w:rsid w:val="00CD7C6F"/>
    <w:rsid w:val="00CE12C5"/>
    <w:rsid w:val="00CE1D41"/>
    <w:rsid w:val="00CE4A9F"/>
    <w:rsid w:val="00CE52CF"/>
    <w:rsid w:val="00CE73D8"/>
    <w:rsid w:val="00CE7CC1"/>
    <w:rsid w:val="00CF2B51"/>
    <w:rsid w:val="00CF2EAF"/>
    <w:rsid w:val="00CF39E7"/>
    <w:rsid w:val="00CF3AB1"/>
    <w:rsid w:val="00CF3AC0"/>
    <w:rsid w:val="00CF41D3"/>
    <w:rsid w:val="00CF51CE"/>
    <w:rsid w:val="00CF52D1"/>
    <w:rsid w:val="00CF5CBF"/>
    <w:rsid w:val="00CF5DE3"/>
    <w:rsid w:val="00CF668B"/>
    <w:rsid w:val="00D00E44"/>
    <w:rsid w:val="00D00E4D"/>
    <w:rsid w:val="00D019FA"/>
    <w:rsid w:val="00D035A7"/>
    <w:rsid w:val="00D03D2B"/>
    <w:rsid w:val="00D07D3B"/>
    <w:rsid w:val="00D07EC2"/>
    <w:rsid w:val="00D10B90"/>
    <w:rsid w:val="00D10EA4"/>
    <w:rsid w:val="00D11116"/>
    <w:rsid w:val="00D135F7"/>
    <w:rsid w:val="00D16C23"/>
    <w:rsid w:val="00D16F45"/>
    <w:rsid w:val="00D17541"/>
    <w:rsid w:val="00D17A72"/>
    <w:rsid w:val="00D17E51"/>
    <w:rsid w:val="00D22B48"/>
    <w:rsid w:val="00D22F06"/>
    <w:rsid w:val="00D23143"/>
    <w:rsid w:val="00D23EED"/>
    <w:rsid w:val="00D23F20"/>
    <w:rsid w:val="00D24EC6"/>
    <w:rsid w:val="00D2508C"/>
    <w:rsid w:val="00D25EF4"/>
    <w:rsid w:val="00D25FBA"/>
    <w:rsid w:val="00D27C1C"/>
    <w:rsid w:val="00D328E8"/>
    <w:rsid w:val="00D33C3B"/>
    <w:rsid w:val="00D361C7"/>
    <w:rsid w:val="00D41045"/>
    <w:rsid w:val="00D420D3"/>
    <w:rsid w:val="00D423D9"/>
    <w:rsid w:val="00D4309C"/>
    <w:rsid w:val="00D43F3D"/>
    <w:rsid w:val="00D4473B"/>
    <w:rsid w:val="00D44EA5"/>
    <w:rsid w:val="00D45525"/>
    <w:rsid w:val="00D45BC6"/>
    <w:rsid w:val="00D461C8"/>
    <w:rsid w:val="00D46735"/>
    <w:rsid w:val="00D52779"/>
    <w:rsid w:val="00D52D71"/>
    <w:rsid w:val="00D52DBB"/>
    <w:rsid w:val="00D534DB"/>
    <w:rsid w:val="00D54694"/>
    <w:rsid w:val="00D54AB8"/>
    <w:rsid w:val="00D5503E"/>
    <w:rsid w:val="00D55218"/>
    <w:rsid w:val="00D5575D"/>
    <w:rsid w:val="00D56358"/>
    <w:rsid w:val="00D56A61"/>
    <w:rsid w:val="00D57EE1"/>
    <w:rsid w:val="00D60BDE"/>
    <w:rsid w:val="00D60D67"/>
    <w:rsid w:val="00D6222F"/>
    <w:rsid w:val="00D656A9"/>
    <w:rsid w:val="00D6646F"/>
    <w:rsid w:val="00D67126"/>
    <w:rsid w:val="00D67B5A"/>
    <w:rsid w:val="00D709FD"/>
    <w:rsid w:val="00D71B47"/>
    <w:rsid w:val="00D72911"/>
    <w:rsid w:val="00D735B3"/>
    <w:rsid w:val="00D73662"/>
    <w:rsid w:val="00D74050"/>
    <w:rsid w:val="00D76171"/>
    <w:rsid w:val="00D806C0"/>
    <w:rsid w:val="00D81610"/>
    <w:rsid w:val="00D81DB6"/>
    <w:rsid w:val="00D8341C"/>
    <w:rsid w:val="00D85A4C"/>
    <w:rsid w:val="00D85EAB"/>
    <w:rsid w:val="00D86792"/>
    <w:rsid w:val="00D86F23"/>
    <w:rsid w:val="00D91700"/>
    <w:rsid w:val="00D93606"/>
    <w:rsid w:val="00D94CBE"/>
    <w:rsid w:val="00D95692"/>
    <w:rsid w:val="00D96B77"/>
    <w:rsid w:val="00D97380"/>
    <w:rsid w:val="00DA0ABF"/>
    <w:rsid w:val="00DA1CD7"/>
    <w:rsid w:val="00DA2154"/>
    <w:rsid w:val="00DA3125"/>
    <w:rsid w:val="00DA4DCF"/>
    <w:rsid w:val="00DA512F"/>
    <w:rsid w:val="00DA5AC0"/>
    <w:rsid w:val="00DB113C"/>
    <w:rsid w:val="00DB1A34"/>
    <w:rsid w:val="00DB1DE8"/>
    <w:rsid w:val="00DB2559"/>
    <w:rsid w:val="00DB41C7"/>
    <w:rsid w:val="00DB4B52"/>
    <w:rsid w:val="00DB4D44"/>
    <w:rsid w:val="00DB6AA2"/>
    <w:rsid w:val="00DB74D8"/>
    <w:rsid w:val="00DB7AC6"/>
    <w:rsid w:val="00DC3A8B"/>
    <w:rsid w:val="00DC5A34"/>
    <w:rsid w:val="00DC5E4C"/>
    <w:rsid w:val="00DC7DA2"/>
    <w:rsid w:val="00DD311C"/>
    <w:rsid w:val="00DD4BB6"/>
    <w:rsid w:val="00DD5891"/>
    <w:rsid w:val="00DE30C3"/>
    <w:rsid w:val="00DE3458"/>
    <w:rsid w:val="00DE5418"/>
    <w:rsid w:val="00DE5ACD"/>
    <w:rsid w:val="00DE5E28"/>
    <w:rsid w:val="00DE6611"/>
    <w:rsid w:val="00DF0563"/>
    <w:rsid w:val="00DF13AC"/>
    <w:rsid w:val="00DF1790"/>
    <w:rsid w:val="00DF202A"/>
    <w:rsid w:val="00DF23B3"/>
    <w:rsid w:val="00DF5761"/>
    <w:rsid w:val="00DF644C"/>
    <w:rsid w:val="00DF6EAA"/>
    <w:rsid w:val="00DF6F18"/>
    <w:rsid w:val="00E0101C"/>
    <w:rsid w:val="00E02AF2"/>
    <w:rsid w:val="00E050A0"/>
    <w:rsid w:val="00E07368"/>
    <w:rsid w:val="00E07AB4"/>
    <w:rsid w:val="00E1198B"/>
    <w:rsid w:val="00E12AD9"/>
    <w:rsid w:val="00E12BFA"/>
    <w:rsid w:val="00E135F9"/>
    <w:rsid w:val="00E152ED"/>
    <w:rsid w:val="00E15ED8"/>
    <w:rsid w:val="00E16C2C"/>
    <w:rsid w:val="00E16D3C"/>
    <w:rsid w:val="00E16E65"/>
    <w:rsid w:val="00E17E9D"/>
    <w:rsid w:val="00E20344"/>
    <w:rsid w:val="00E20D9D"/>
    <w:rsid w:val="00E20DAE"/>
    <w:rsid w:val="00E23C54"/>
    <w:rsid w:val="00E243C8"/>
    <w:rsid w:val="00E250A7"/>
    <w:rsid w:val="00E262F7"/>
    <w:rsid w:val="00E27272"/>
    <w:rsid w:val="00E32664"/>
    <w:rsid w:val="00E32BB9"/>
    <w:rsid w:val="00E3488B"/>
    <w:rsid w:val="00E34991"/>
    <w:rsid w:val="00E359CD"/>
    <w:rsid w:val="00E3704C"/>
    <w:rsid w:val="00E37A1E"/>
    <w:rsid w:val="00E37E7E"/>
    <w:rsid w:val="00E41341"/>
    <w:rsid w:val="00E424D2"/>
    <w:rsid w:val="00E44B6E"/>
    <w:rsid w:val="00E45855"/>
    <w:rsid w:val="00E46FBF"/>
    <w:rsid w:val="00E47AFC"/>
    <w:rsid w:val="00E520CB"/>
    <w:rsid w:val="00E52862"/>
    <w:rsid w:val="00E529FE"/>
    <w:rsid w:val="00E53590"/>
    <w:rsid w:val="00E53AC3"/>
    <w:rsid w:val="00E569B5"/>
    <w:rsid w:val="00E574E1"/>
    <w:rsid w:val="00E60D4F"/>
    <w:rsid w:val="00E61F6E"/>
    <w:rsid w:val="00E6291F"/>
    <w:rsid w:val="00E63759"/>
    <w:rsid w:val="00E65373"/>
    <w:rsid w:val="00E66A9E"/>
    <w:rsid w:val="00E67C2D"/>
    <w:rsid w:val="00E717C1"/>
    <w:rsid w:val="00E723AF"/>
    <w:rsid w:val="00E7282B"/>
    <w:rsid w:val="00E72A78"/>
    <w:rsid w:val="00E74AA9"/>
    <w:rsid w:val="00E7599A"/>
    <w:rsid w:val="00E76707"/>
    <w:rsid w:val="00E77420"/>
    <w:rsid w:val="00E80601"/>
    <w:rsid w:val="00E822B2"/>
    <w:rsid w:val="00E82BA2"/>
    <w:rsid w:val="00E839BA"/>
    <w:rsid w:val="00E84042"/>
    <w:rsid w:val="00E85DA7"/>
    <w:rsid w:val="00E85F6A"/>
    <w:rsid w:val="00E8673D"/>
    <w:rsid w:val="00E874A3"/>
    <w:rsid w:val="00E87714"/>
    <w:rsid w:val="00E901BC"/>
    <w:rsid w:val="00E90B55"/>
    <w:rsid w:val="00E91C8C"/>
    <w:rsid w:val="00E93025"/>
    <w:rsid w:val="00E935FB"/>
    <w:rsid w:val="00E94351"/>
    <w:rsid w:val="00E9446E"/>
    <w:rsid w:val="00E94F74"/>
    <w:rsid w:val="00E9621F"/>
    <w:rsid w:val="00E97D91"/>
    <w:rsid w:val="00E97DC7"/>
    <w:rsid w:val="00EA039C"/>
    <w:rsid w:val="00EA0D08"/>
    <w:rsid w:val="00EA1A1B"/>
    <w:rsid w:val="00EA2441"/>
    <w:rsid w:val="00EA3867"/>
    <w:rsid w:val="00EA64A9"/>
    <w:rsid w:val="00EA6C5B"/>
    <w:rsid w:val="00EB084F"/>
    <w:rsid w:val="00EB0960"/>
    <w:rsid w:val="00EB1B60"/>
    <w:rsid w:val="00EB3D68"/>
    <w:rsid w:val="00EB44C2"/>
    <w:rsid w:val="00EB4597"/>
    <w:rsid w:val="00EB4D30"/>
    <w:rsid w:val="00EB5436"/>
    <w:rsid w:val="00EB6C67"/>
    <w:rsid w:val="00EC1638"/>
    <w:rsid w:val="00EC1AB7"/>
    <w:rsid w:val="00EC277E"/>
    <w:rsid w:val="00EC4E29"/>
    <w:rsid w:val="00EC5251"/>
    <w:rsid w:val="00EC7C72"/>
    <w:rsid w:val="00ED169A"/>
    <w:rsid w:val="00ED3443"/>
    <w:rsid w:val="00ED5A0D"/>
    <w:rsid w:val="00EE2F78"/>
    <w:rsid w:val="00EE4313"/>
    <w:rsid w:val="00EE474A"/>
    <w:rsid w:val="00EE4C65"/>
    <w:rsid w:val="00EE521E"/>
    <w:rsid w:val="00EE6C41"/>
    <w:rsid w:val="00EF0613"/>
    <w:rsid w:val="00EF0D3F"/>
    <w:rsid w:val="00EF1EC0"/>
    <w:rsid w:val="00EF2002"/>
    <w:rsid w:val="00EF430A"/>
    <w:rsid w:val="00EF4D3C"/>
    <w:rsid w:val="00F00609"/>
    <w:rsid w:val="00F023A6"/>
    <w:rsid w:val="00F0253E"/>
    <w:rsid w:val="00F034DE"/>
    <w:rsid w:val="00F042E2"/>
    <w:rsid w:val="00F04A1B"/>
    <w:rsid w:val="00F04C32"/>
    <w:rsid w:val="00F05074"/>
    <w:rsid w:val="00F06784"/>
    <w:rsid w:val="00F1112A"/>
    <w:rsid w:val="00F1214C"/>
    <w:rsid w:val="00F121E4"/>
    <w:rsid w:val="00F13B3F"/>
    <w:rsid w:val="00F13B66"/>
    <w:rsid w:val="00F15B01"/>
    <w:rsid w:val="00F20685"/>
    <w:rsid w:val="00F209B2"/>
    <w:rsid w:val="00F20B45"/>
    <w:rsid w:val="00F2221C"/>
    <w:rsid w:val="00F22B6F"/>
    <w:rsid w:val="00F2424F"/>
    <w:rsid w:val="00F24E31"/>
    <w:rsid w:val="00F30EA9"/>
    <w:rsid w:val="00F3227E"/>
    <w:rsid w:val="00F344FE"/>
    <w:rsid w:val="00F364B9"/>
    <w:rsid w:val="00F36F4C"/>
    <w:rsid w:val="00F3751D"/>
    <w:rsid w:val="00F37A64"/>
    <w:rsid w:val="00F37F3E"/>
    <w:rsid w:val="00F4027C"/>
    <w:rsid w:val="00F4182C"/>
    <w:rsid w:val="00F43600"/>
    <w:rsid w:val="00F44312"/>
    <w:rsid w:val="00F44861"/>
    <w:rsid w:val="00F44B61"/>
    <w:rsid w:val="00F4557C"/>
    <w:rsid w:val="00F461B5"/>
    <w:rsid w:val="00F4627B"/>
    <w:rsid w:val="00F465B1"/>
    <w:rsid w:val="00F4670E"/>
    <w:rsid w:val="00F46F1C"/>
    <w:rsid w:val="00F47FB3"/>
    <w:rsid w:val="00F50022"/>
    <w:rsid w:val="00F50EA1"/>
    <w:rsid w:val="00F516AC"/>
    <w:rsid w:val="00F5198C"/>
    <w:rsid w:val="00F51A6D"/>
    <w:rsid w:val="00F53208"/>
    <w:rsid w:val="00F55829"/>
    <w:rsid w:val="00F60A12"/>
    <w:rsid w:val="00F6186F"/>
    <w:rsid w:val="00F61C45"/>
    <w:rsid w:val="00F64CAA"/>
    <w:rsid w:val="00F656BE"/>
    <w:rsid w:val="00F71F8A"/>
    <w:rsid w:val="00F72746"/>
    <w:rsid w:val="00F72B74"/>
    <w:rsid w:val="00F72D84"/>
    <w:rsid w:val="00F73D46"/>
    <w:rsid w:val="00F74B14"/>
    <w:rsid w:val="00F774DF"/>
    <w:rsid w:val="00F774FC"/>
    <w:rsid w:val="00F77A8B"/>
    <w:rsid w:val="00F80CCD"/>
    <w:rsid w:val="00F81B80"/>
    <w:rsid w:val="00F83872"/>
    <w:rsid w:val="00F87B44"/>
    <w:rsid w:val="00F905A2"/>
    <w:rsid w:val="00F90F22"/>
    <w:rsid w:val="00F94274"/>
    <w:rsid w:val="00F973B2"/>
    <w:rsid w:val="00F9764E"/>
    <w:rsid w:val="00FA0532"/>
    <w:rsid w:val="00FA194E"/>
    <w:rsid w:val="00FA4DB9"/>
    <w:rsid w:val="00FA551C"/>
    <w:rsid w:val="00FA57CD"/>
    <w:rsid w:val="00FA7A72"/>
    <w:rsid w:val="00FB26B2"/>
    <w:rsid w:val="00FB4618"/>
    <w:rsid w:val="00FB46B1"/>
    <w:rsid w:val="00FB5E9E"/>
    <w:rsid w:val="00FB667A"/>
    <w:rsid w:val="00FB72B4"/>
    <w:rsid w:val="00FB79FA"/>
    <w:rsid w:val="00FC0280"/>
    <w:rsid w:val="00FC064C"/>
    <w:rsid w:val="00FC0F83"/>
    <w:rsid w:val="00FC1E72"/>
    <w:rsid w:val="00FC1F2F"/>
    <w:rsid w:val="00FC290E"/>
    <w:rsid w:val="00FC2AD4"/>
    <w:rsid w:val="00FC2D18"/>
    <w:rsid w:val="00FC3B0B"/>
    <w:rsid w:val="00FC55D2"/>
    <w:rsid w:val="00FD007A"/>
    <w:rsid w:val="00FD0599"/>
    <w:rsid w:val="00FD2106"/>
    <w:rsid w:val="00FD405F"/>
    <w:rsid w:val="00FD453A"/>
    <w:rsid w:val="00FD50F8"/>
    <w:rsid w:val="00FD78A0"/>
    <w:rsid w:val="00FD7FA5"/>
    <w:rsid w:val="00FE12E3"/>
    <w:rsid w:val="00FE2D21"/>
    <w:rsid w:val="00FF139C"/>
    <w:rsid w:val="00FF1B3C"/>
    <w:rsid w:val="00FF1F43"/>
    <w:rsid w:val="00FF3743"/>
    <w:rsid w:val="00FF62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16853"/>
  <w15:docId w15:val="{05ED0C08-0476-428C-83EE-376EA343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EDC"/>
    <w:rPr>
      <w:sz w:val="24"/>
      <w:szCs w:val="24"/>
      <w:lang w:val="ro-RO" w:eastAsia="ro-RO"/>
    </w:rPr>
  </w:style>
  <w:style w:type="paragraph" w:styleId="Heading1">
    <w:name w:val="heading 1"/>
    <w:basedOn w:val="Normal"/>
    <w:next w:val="Normal"/>
    <w:link w:val="Heading1Char"/>
    <w:qFormat/>
    <w:rsid w:val="003F0DC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F0DC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A2FB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1048C"/>
    <w:pPr>
      <w:keepNext/>
      <w:spacing w:before="240" w:after="60"/>
      <w:outlineLvl w:val="3"/>
    </w:pPr>
    <w:rPr>
      <w:b/>
      <w:bCs/>
      <w:sz w:val="28"/>
      <w:szCs w:val="28"/>
    </w:rPr>
  </w:style>
  <w:style w:type="paragraph" w:styleId="Heading5">
    <w:name w:val="heading 5"/>
    <w:basedOn w:val="Normal"/>
    <w:next w:val="Normal"/>
    <w:link w:val="Heading5Char"/>
    <w:qFormat/>
    <w:rsid w:val="00A02FB5"/>
    <w:pPr>
      <w:spacing w:before="240" w:after="60"/>
      <w:outlineLvl w:val="4"/>
    </w:pPr>
    <w:rPr>
      <w:b/>
      <w:bCs/>
      <w:i/>
      <w:iCs/>
      <w:sz w:val="26"/>
      <w:szCs w:val="26"/>
    </w:rPr>
  </w:style>
  <w:style w:type="paragraph" w:styleId="Heading6">
    <w:name w:val="heading 6"/>
    <w:basedOn w:val="Normal"/>
    <w:next w:val="Normal"/>
    <w:link w:val="Heading6Char"/>
    <w:qFormat/>
    <w:rsid w:val="003F0DCA"/>
    <w:pPr>
      <w:keepNext/>
      <w:ind w:firstLine="720"/>
      <w:jc w:val="both"/>
      <w:outlineLvl w:val="5"/>
    </w:pPr>
    <w:rPr>
      <w:b/>
      <w:bCs/>
      <w:lang w:val="fr-FR"/>
    </w:rPr>
  </w:style>
  <w:style w:type="paragraph" w:styleId="Heading7">
    <w:name w:val="heading 7"/>
    <w:basedOn w:val="Normal"/>
    <w:next w:val="Normal"/>
    <w:link w:val="Heading7Char"/>
    <w:qFormat/>
    <w:rsid w:val="003F0DCA"/>
    <w:pPr>
      <w:keepNext/>
      <w:ind w:left="720"/>
      <w:jc w:val="both"/>
      <w:outlineLvl w:val="6"/>
    </w:pPr>
    <w:rPr>
      <w:b/>
      <w:bCs/>
    </w:rPr>
  </w:style>
  <w:style w:type="paragraph" w:styleId="Heading8">
    <w:name w:val="heading 8"/>
    <w:basedOn w:val="Normal"/>
    <w:next w:val="Normal"/>
    <w:link w:val="Heading8Char"/>
    <w:qFormat/>
    <w:rsid w:val="004A2FB0"/>
    <w:pPr>
      <w:spacing w:before="240" w:after="60"/>
      <w:outlineLvl w:val="7"/>
    </w:pPr>
    <w:rPr>
      <w:i/>
      <w:iCs/>
    </w:rPr>
  </w:style>
  <w:style w:type="paragraph" w:styleId="Heading9">
    <w:name w:val="heading 9"/>
    <w:basedOn w:val="Normal"/>
    <w:next w:val="Normal"/>
    <w:link w:val="Heading9Char"/>
    <w:qFormat/>
    <w:rsid w:val="00A02FB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0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F0DCA"/>
    <w:rPr>
      <w:color w:val="0000FF"/>
      <w:u w:val="single"/>
    </w:rPr>
  </w:style>
  <w:style w:type="paragraph" w:styleId="BodyTextIndent3">
    <w:name w:val="Body Text Indent 3"/>
    <w:basedOn w:val="Normal"/>
    <w:link w:val="BodyTextIndent3Char"/>
    <w:rsid w:val="003F0DCA"/>
    <w:pPr>
      <w:ind w:left="595" w:hanging="595"/>
      <w:jc w:val="both"/>
    </w:pPr>
    <w:rPr>
      <w:rFonts w:ascii="Arial" w:hAnsi="Arial" w:cs="Arial"/>
    </w:rPr>
  </w:style>
  <w:style w:type="paragraph" w:customStyle="1" w:styleId="Style1">
    <w:name w:val="Style1"/>
    <w:basedOn w:val="Normal"/>
    <w:rsid w:val="003F0DCA"/>
    <w:pPr>
      <w:numPr>
        <w:ilvl w:val="1"/>
        <w:numId w:val="1"/>
      </w:numPr>
      <w:tabs>
        <w:tab w:val="left" w:pos="53"/>
      </w:tabs>
      <w:jc w:val="both"/>
    </w:pPr>
  </w:style>
  <w:style w:type="paragraph" w:styleId="TOC4">
    <w:name w:val="toc 4"/>
    <w:basedOn w:val="Normal"/>
    <w:next w:val="Normal"/>
    <w:autoRedefine/>
    <w:rsid w:val="003F0DCA"/>
    <w:pPr>
      <w:ind w:left="720"/>
    </w:pPr>
  </w:style>
  <w:style w:type="character" w:customStyle="1" w:styleId="ln2talineat">
    <w:name w:val="ln2talineat"/>
    <w:basedOn w:val="DefaultParagraphFont"/>
    <w:rsid w:val="003F0DCA"/>
  </w:style>
  <w:style w:type="character" w:customStyle="1" w:styleId="ln2tlitera">
    <w:name w:val="ln2tlitera"/>
    <w:basedOn w:val="DefaultParagraphFont"/>
    <w:rsid w:val="003F0DCA"/>
  </w:style>
  <w:style w:type="paragraph" w:styleId="Footer">
    <w:name w:val="footer"/>
    <w:basedOn w:val="Normal"/>
    <w:link w:val="FooterChar"/>
    <w:uiPriority w:val="99"/>
    <w:rsid w:val="003F0DCA"/>
    <w:pPr>
      <w:tabs>
        <w:tab w:val="center" w:pos="4320"/>
        <w:tab w:val="right" w:pos="8640"/>
      </w:tabs>
    </w:pPr>
  </w:style>
  <w:style w:type="character" w:styleId="PageNumber">
    <w:name w:val="page number"/>
    <w:basedOn w:val="DefaultParagraphFont"/>
    <w:rsid w:val="003F0DCA"/>
  </w:style>
  <w:style w:type="paragraph" w:styleId="Header">
    <w:name w:val="header"/>
    <w:basedOn w:val="Normal"/>
    <w:link w:val="HeaderChar"/>
    <w:rsid w:val="003F0DCA"/>
    <w:pPr>
      <w:tabs>
        <w:tab w:val="center" w:pos="4320"/>
        <w:tab w:val="right" w:pos="8640"/>
      </w:tabs>
    </w:pPr>
  </w:style>
  <w:style w:type="paragraph" w:customStyle="1" w:styleId="DefaultText">
    <w:name w:val="Default Text"/>
    <w:basedOn w:val="Normal"/>
    <w:rsid w:val="003F0DCA"/>
    <w:pPr>
      <w:overflowPunct w:val="0"/>
      <w:autoSpaceDE w:val="0"/>
      <w:autoSpaceDN w:val="0"/>
      <w:adjustRightInd w:val="0"/>
      <w:textAlignment w:val="baseline"/>
    </w:pPr>
    <w:rPr>
      <w:szCs w:val="20"/>
    </w:rPr>
  </w:style>
  <w:style w:type="paragraph" w:customStyle="1" w:styleId="N">
    <w:name w:val="N"/>
    <w:rsid w:val="003F0DCA"/>
    <w:pPr>
      <w:jc w:val="both"/>
    </w:pPr>
    <w:rPr>
      <w:sz w:val="24"/>
      <w:lang w:eastAsia="en-US"/>
    </w:rPr>
  </w:style>
  <w:style w:type="paragraph" w:customStyle="1" w:styleId="DefaultText1">
    <w:name w:val="Default Text:1"/>
    <w:basedOn w:val="Normal"/>
    <w:link w:val="DefaultText1Char"/>
    <w:rsid w:val="003F0DCA"/>
  </w:style>
  <w:style w:type="character" w:customStyle="1" w:styleId="DefaultText1Char">
    <w:name w:val="Default Text:1 Char"/>
    <w:link w:val="DefaultText1"/>
    <w:rsid w:val="00CC09C7"/>
    <w:rPr>
      <w:sz w:val="24"/>
      <w:szCs w:val="24"/>
      <w:lang w:eastAsia="ro-RO"/>
    </w:rPr>
  </w:style>
  <w:style w:type="paragraph" w:customStyle="1" w:styleId="DefaultText2">
    <w:name w:val="Default Text:2"/>
    <w:basedOn w:val="Normal"/>
    <w:link w:val="DefaultText2Char"/>
    <w:rsid w:val="003F0DCA"/>
    <w:rPr>
      <w:noProof/>
      <w:szCs w:val="20"/>
      <w:lang w:val="en-US"/>
    </w:rPr>
  </w:style>
  <w:style w:type="paragraph" w:styleId="Title">
    <w:name w:val="Title"/>
    <w:basedOn w:val="Normal"/>
    <w:link w:val="TitleChar"/>
    <w:qFormat/>
    <w:rsid w:val="003F0DCA"/>
    <w:pPr>
      <w:jc w:val="center"/>
    </w:pPr>
    <w:rPr>
      <w:b/>
      <w:sz w:val="32"/>
    </w:rPr>
  </w:style>
  <w:style w:type="paragraph" w:styleId="BodyText">
    <w:name w:val="Body Text"/>
    <w:basedOn w:val="Normal"/>
    <w:link w:val="BodyTextChar"/>
    <w:rsid w:val="00B1048C"/>
    <w:pPr>
      <w:spacing w:after="120"/>
    </w:pPr>
  </w:style>
  <w:style w:type="character" w:customStyle="1" w:styleId="BodyTextChar">
    <w:name w:val="Body Text Char"/>
    <w:basedOn w:val="DefaultParagraphFont"/>
    <w:link w:val="BodyText"/>
    <w:rsid w:val="002C302B"/>
    <w:rPr>
      <w:sz w:val="24"/>
      <w:szCs w:val="24"/>
      <w:lang w:val="ro-RO" w:eastAsia="ro-RO"/>
    </w:rPr>
  </w:style>
  <w:style w:type="paragraph" w:styleId="BodyText2">
    <w:name w:val="Body Text 2"/>
    <w:basedOn w:val="Normal"/>
    <w:link w:val="BodyText2Char"/>
    <w:rsid w:val="00B1048C"/>
    <w:pPr>
      <w:spacing w:after="120" w:line="480" w:lineRule="auto"/>
    </w:pPr>
  </w:style>
  <w:style w:type="character" w:customStyle="1" w:styleId="BodyText2Char">
    <w:name w:val="Body Text 2 Char"/>
    <w:basedOn w:val="DefaultParagraphFont"/>
    <w:link w:val="BodyText2"/>
    <w:rsid w:val="002C302B"/>
    <w:rPr>
      <w:sz w:val="24"/>
      <w:szCs w:val="24"/>
      <w:lang w:val="ro-RO" w:eastAsia="ro-RO"/>
    </w:rPr>
  </w:style>
  <w:style w:type="paragraph" w:styleId="BalloonText">
    <w:name w:val="Balloon Text"/>
    <w:basedOn w:val="Normal"/>
    <w:link w:val="BalloonTextChar"/>
    <w:rsid w:val="001069EC"/>
    <w:rPr>
      <w:rFonts w:ascii="Tahoma" w:hAnsi="Tahoma" w:cs="Tahoma"/>
      <w:sz w:val="16"/>
      <w:szCs w:val="16"/>
    </w:rPr>
  </w:style>
  <w:style w:type="paragraph" w:customStyle="1" w:styleId="120">
    <w:name w:val="120"/>
    <w:basedOn w:val="Heading1"/>
    <w:rsid w:val="00076802"/>
    <w:pPr>
      <w:spacing w:before="0" w:after="0"/>
    </w:pPr>
    <w:rPr>
      <w:rFonts w:ascii="Times New Roman" w:hAnsi="Times New Roman" w:cs="Times New Roman"/>
      <w:bCs w:val="0"/>
      <w:i/>
      <w:kern w:val="0"/>
      <w:sz w:val="24"/>
      <w:szCs w:val="20"/>
    </w:rPr>
  </w:style>
  <w:style w:type="character" w:customStyle="1" w:styleId="noticetext">
    <w:name w:val="noticetext"/>
    <w:basedOn w:val="DefaultParagraphFont"/>
    <w:rsid w:val="00D46735"/>
  </w:style>
  <w:style w:type="paragraph" w:customStyle="1" w:styleId="TableText">
    <w:name w:val="Table Text"/>
    <w:basedOn w:val="Normal"/>
    <w:rsid w:val="00B078CB"/>
    <w:pPr>
      <w:tabs>
        <w:tab w:val="decimal" w:pos="0"/>
      </w:tabs>
    </w:pPr>
    <w:rPr>
      <w:sz w:val="28"/>
      <w:szCs w:val="20"/>
      <w:lang w:val="en-US" w:eastAsia="en-US"/>
    </w:rPr>
  </w:style>
  <w:style w:type="paragraph" w:customStyle="1" w:styleId="Default">
    <w:name w:val="Default"/>
    <w:rsid w:val="0051170D"/>
    <w:pPr>
      <w:autoSpaceDE w:val="0"/>
      <w:autoSpaceDN w:val="0"/>
      <w:adjustRightInd w:val="0"/>
    </w:pPr>
    <w:rPr>
      <w:color w:val="000000"/>
      <w:sz w:val="24"/>
      <w:szCs w:val="24"/>
      <w:lang w:val="en-US" w:eastAsia="en-US"/>
    </w:rPr>
  </w:style>
  <w:style w:type="paragraph" w:styleId="BodyTextIndent2">
    <w:name w:val="Body Text Indent 2"/>
    <w:basedOn w:val="Normal"/>
    <w:link w:val="BodyTextIndent2Char"/>
    <w:rsid w:val="005D407C"/>
    <w:pPr>
      <w:spacing w:after="120" w:line="480" w:lineRule="auto"/>
      <w:ind w:left="283"/>
    </w:pPr>
  </w:style>
  <w:style w:type="paragraph" w:styleId="List">
    <w:name w:val="List"/>
    <w:basedOn w:val="Normal"/>
    <w:rsid w:val="00414486"/>
    <w:pPr>
      <w:ind w:left="360" w:hanging="360"/>
    </w:pPr>
    <w:rPr>
      <w:rFonts w:eastAsia="SimSun"/>
      <w:sz w:val="28"/>
      <w:szCs w:val="28"/>
      <w:lang w:val="en-US" w:eastAsia="en-US"/>
    </w:rPr>
  </w:style>
  <w:style w:type="paragraph" w:styleId="BodyTextIndent">
    <w:name w:val="Body Text Indent"/>
    <w:basedOn w:val="Normal"/>
    <w:link w:val="BodyTextIndentChar"/>
    <w:uiPriority w:val="99"/>
    <w:rsid w:val="00C63FE8"/>
    <w:pPr>
      <w:spacing w:after="120"/>
      <w:ind w:left="283"/>
    </w:pPr>
  </w:style>
  <w:style w:type="character" w:customStyle="1" w:styleId="BodyTextIndentChar">
    <w:name w:val="Body Text Indent Char"/>
    <w:basedOn w:val="DefaultParagraphFont"/>
    <w:link w:val="BodyTextIndent"/>
    <w:uiPriority w:val="99"/>
    <w:rsid w:val="00541750"/>
    <w:rPr>
      <w:sz w:val="24"/>
      <w:szCs w:val="24"/>
    </w:rPr>
  </w:style>
  <w:style w:type="paragraph" w:customStyle="1" w:styleId="CaracterCaracterCharChar">
    <w:name w:val="Caracter Caracter Char Char"/>
    <w:basedOn w:val="Normal"/>
    <w:rsid w:val="00DC3A8B"/>
    <w:rPr>
      <w:lang w:val="pl-PL" w:eastAsia="pl-PL"/>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 Char Char, Char"/>
    <w:basedOn w:val="Normal"/>
    <w:link w:val="FootnoteTextChar"/>
    <w:unhideWhenUsed/>
    <w:rsid w:val="00B13981"/>
    <w:rPr>
      <w:sz w:val="20"/>
      <w:szCs w:val="20"/>
      <w:lang w:val="en-US" w:eastAsia="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B13981"/>
  </w:style>
  <w:style w:type="character" w:styleId="FootnoteReference">
    <w:name w:val="footnote reference"/>
    <w:aliases w:val="note de bas de page"/>
    <w:uiPriority w:val="99"/>
    <w:unhideWhenUsed/>
    <w:rsid w:val="00B13981"/>
    <w:rPr>
      <w:vertAlign w:val="superscript"/>
    </w:rPr>
  </w:style>
  <w:style w:type="character" w:customStyle="1" w:styleId="DefaultText2Char">
    <w:name w:val="Default Text:2 Char"/>
    <w:basedOn w:val="DefaultParagraphFont"/>
    <w:link w:val="DefaultText2"/>
    <w:locked/>
    <w:rsid w:val="000909D4"/>
    <w:rPr>
      <w:noProof/>
      <w:sz w:val="24"/>
      <w:lang w:val="en-US" w:eastAsia="ro-RO"/>
    </w:rPr>
  </w:style>
  <w:style w:type="paragraph" w:customStyle="1" w:styleId="p0">
    <w:name w:val="p0"/>
    <w:basedOn w:val="Normal"/>
    <w:rsid w:val="000909D4"/>
    <w:pPr>
      <w:widowControl w:val="0"/>
      <w:tabs>
        <w:tab w:val="left" w:pos="720"/>
      </w:tabs>
      <w:jc w:val="both"/>
    </w:pPr>
    <w:rPr>
      <w:szCs w:val="20"/>
      <w:lang w:val="en-GB"/>
    </w:rPr>
  </w:style>
  <w:style w:type="character" w:customStyle="1" w:styleId="BalloonTextChar">
    <w:name w:val="Balloon Text Char"/>
    <w:basedOn w:val="DefaultParagraphFont"/>
    <w:link w:val="BalloonText"/>
    <w:rsid w:val="000909D4"/>
    <w:rPr>
      <w:rFonts w:ascii="Tahoma" w:hAnsi="Tahoma" w:cs="Tahoma"/>
      <w:sz w:val="16"/>
      <w:szCs w:val="16"/>
      <w:lang w:val="ro-RO" w:eastAsia="ro-RO"/>
    </w:rPr>
  </w:style>
  <w:style w:type="character" w:customStyle="1" w:styleId="Heading1Char">
    <w:name w:val="Heading 1 Char"/>
    <w:basedOn w:val="DefaultParagraphFont"/>
    <w:link w:val="Heading1"/>
    <w:rsid w:val="000909D4"/>
    <w:rPr>
      <w:rFonts w:ascii="Arial" w:hAnsi="Arial" w:cs="Arial"/>
      <w:b/>
      <w:bCs/>
      <w:kern w:val="32"/>
      <w:sz w:val="32"/>
      <w:szCs w:val="32"/>
      <w:lang w:val="ro-RO" w:eastAsia="ro-RO"/>
    </w:rPr>
  </w:style>
  <w:style w:type="character" w:customStyle="1" w:styleId="HeaderChar">
    <w:name w:val="Header Char"/>
    <w:basedOn w:val="DefaultParagraphFont"/>
    <w:link w:val="Header"/>
    <w:rsid w:val="000909D4"/>
    <w:rPr>
      <w:sz w:val="24"/>
      <w:szCs w:val="24"/>
      <w:lang w:val="ro-RO" w:eastAsia="ro-RO"/>
    </w:rPr>
  </w:style>
  <w:style w:type="character" w:customStyle="1" w:styleId="tpt1">
    <w:name w:val="tpt1"/>
    <w:basedOn w:val="DefaultParagraphFont"/>
    <w:rsid w:val="000909D4"/>
  </w:style>
  <w:style w:type="paragraph" w:styleId="ListParagraph">
    <w:name w:val="List Paragraph"/>
    <w:aliases w:val="body 2,List Paragraph1"/>
    <w:basedOn w:val="Normal"/>
    <w:link w:val="ListParagraphChar"/>
    <w:uiPriority w:val="34"/>
    <w:qFormat/>
    <w:rsid w:val="000909D4"/>
    <w:pPr>
      <w:ind w:left="708"/>
    </w:pPr>
  </w:style>
  <w:style w:type="character" w:customStyle="1" w:styleId="Heading3Char">
    <w:name w:val="Heading 3 Char"/>
    <w:basedOn w:val="DefaultParagraphFont"/>
    <w:link w:val="Heading3"/>
    <w:rsid w:val="000909D4"/>
    <w:rPr>
      <w:rFonts w:ascii="Arial" w:hAnsi="Arial" w:cs="Arial"/>
      <w:b/>
      <w:bCs/>
      <w:sz w:val="26"/>
      <w:szCs w:val="26"/>
      <w:lang w:val="ro-RO" w:eastAsia="ro-RO"/>
    </w:rPr>
  </w:style>
  <w:style w:type="character" w:customStyle="1" w:styleId="Heading4Char">
    <w:name w:val="Heading 4 Char"/>
    <w:basedOn w:val="DefaultParagraphFont"/>
    <w:link w:val="Heading4"/>
    <w:rsid w:val="000909D4"/>
    <w:rPr>
      <w:b/>
      <w:bCs/>
      <w:sz w:val="28"/>
      <w:szCs w:val="28"/>
      <w:lang w:val="ro-RO" w:eastAsia="ro-RO"/>
    </w:rPr>
  </w:style>
  <w:style w:type="character" w:customStyle="1" w:styleId="Heading5Char">
    <w:name w:val="Heading 5 Char"/>
    <w:basedOn w:val="DefaultParagraphFont"/>
    <w:link w:val="Heading5"/>
    <w:rsid w:val="000909D4"/>
    <w:rPr>
      <w:b/>
      <w:bCs/>
      <w:i/>
      <w:iCs/>
      <w:sz w:val="26"/>
      <w:szCs w:val="26"/>
      <w:lang w:val="ro-RO" w:eastAsia="ro-RO"/>
    </w:rPr>
  </w:style>
  <w:style w:type="character" w:customStyle="1" w:styleId="Heading6Char">
    <w:name w:val="Heading 6 Char"/>
    <w:basedOn w:val="DefaultParagraphFont"/>
    <w:link w:val="Heading6"/>
    <w:rsid w:val="000909D4"/>
    <w:rPr>
      <w:b/>
      <w:bCs/>
      <w:sz w:val="24"/>
      <w:szCs w:val="24"/>
      <w:lang w:val="fr-FR" w:eastAsia="ro-RO"/>
    </w:rPr>
  </w:style>
  <w:style w:type="character" w:customStyle="1" w:styleId="Heading7Char">
    <w:name w:val="Heading 7 Char"/>
    <w:basedOn w:val="DefaultParagraphFont"/>
    <w:link w:val="Heading7"/>
    <w:rsid w:val="000909D4"/>
    <w:rPr>
      <w:b/>
      <w:bCs/>
      <w:sz w:val="24"/>
      <w:szCs w:val="24"/>
      <w:lang w:val="ro-RO" w:eastAsia="ro-RO"/>
    </w:rPr>
  </w:style>
  <w:style w:type="character" w:customStyle="1" w:styleId="Heading8Char">
    <w:name w:val="Heading 8 Char"/>
    <w:basedOn w:val="DefaultParagraphFont"/>
    <w:link w:val="Heading8"/>
    <w:rsid w:val="000909D4"/>
    <w:rPr>
      <w:i/>
      <w:iCs/>
      <w:sz w:val="24"/>
      <w:szCs w:val="24"/>
      <w:lang w:val="ro-RO" w:eastAsia="ro-RO"/>
    </w:rPr>
  </w:style>
  <w:style w:type="character" w:customStyle="1" w:styleId="Heading9Char">
    <w:name w:val="Heading 9 Char"/>
    <w:basedOn w:val="DefaultParagraphFont"/>
    <w:link w:val="Heading9"/>
    <w:rsid w:val="000909D4"/>
    <w:rPr>
      <w:rFonts w:ascii="Arial" w:hAnsi="Arial" w:cs="Arial"/>
      <w:sz w:val="22"/>
      <w:szCs w:val="22"/>
      <w:lang w:val="ro-RO" w:eastAsia="ro-RO"/>
    </w:rPr>
  </w:style>
  <w:style w:type="character" w:customStyle="1" w:styleId="TitleChar">
    <w:name w:val="Title Char"/>
    <w:basedOn w:val="DefaultParagraphFont"/>
    <w:link w:val="Title"/>
    <w:rsid w:val="000909D4"/>
    <w:rPr>
      <w:b/>
      <w:sz w:val="32"/>
      <w:szCs w:val="24"/>
      <w:lang w:val="ro-RO" w:eastAsia="ro-RO"/>
    </w:rPr>
  </w:style>
  <w:style w:type="character" w:customStyle="1" w:styleId="BodyTextIndent2Char">
    <w:name w:val="Body Text Indent 2 Char"/>
    <w:basedOn w:val="DefaultParagraphFont"/>
    <w:link w:val="BodyTextIndent2"/>
    <w:rsid w:val="000909D4"/>
    <w:rPr>
      <w:sz w:val="24"/>
      <w:szCs w:val="24"/>
      <w:lang w:val="ro-RO" w:eastAsia="ro-RO"/>
    </w:rPr>
  </w:style>
  <w:style w:type="character" w:styleId="FollowedHyperlink">
    <w:name w:val="FollowedHyperlink"/>
    <w:basedOn w:val="DefaultParagraphFont"/>
    <w:uiPriority w:val="99"/>
    <w:unhideWhenUsed/>
    <w:rsid w:val="000909D4"/>
    <w:rPr>
      <w:color w:val="800080"/>
      <w:u w:val="single"/>
    </w:rPr>
  </w:style>
  <w:style w:type="paragraph" w:customStyle="1" w:styleId="font5">
    <w:name w:val="font5"/>
    <w:basedOn w:val="Normal"/>
    <w:rsid w:val="000909D4"/>
    <w:pPr>
      <w:spacing w:before="100" w:beforeAutospacing="1" w:after="100" w:afterAutospacing="1"/>
    </w:pPr>
    <w:rPr>
      <w:rFonts w:ascii="Bookman Old Style" w:hAnsi="Bookman Old Style"/>
      <w:color w:val="000000"/>
      <w:sz w:val="16"/>
      <w:szCs w:val="16"/>
      <w:lang w:val="en-GB" w:eastAsia="en-GB"/>
    </w:rPr>
  </w:style>
  <w:style w:type="paragraph" w:customStyle="1" w:styleId="font6">
    <w:name w:val="font6"/>
    <w:basedOn w:val="Normal"/>
    <w:rsid w:val="000909D4"/>
    <w:pPr>
      <w:spacing w:before="100" w:beforeAutospacing="1" w:after="100" w:afterAutospacing="1"/>
    </w:pPr>
    <w:rPr>
      <w:rFonts w:ascii="Bookman Old Style" w:hAnsi="Bookman Old Style"/>
      <w:color w:val="000000"/>
      <w:sz w:val="16"/>
      <w:szCs w:val="16"/>
      <w:lang w:val="en-GB" w:eastAsia="en-GB"/>
    </w:rPr>
  </w:style>
  <w:style w:type="paragraph" w:customStyle="1" w:styleId="xl65">
    <w:name w:val="xl65"/>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66">
    <w:name w:val="xl66"/>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67">
    <w:name w:val="xl67"/>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6"/>
      <w:szCs w:val="16"/>
      <w:lang w:val="en-GB" w:eastAsia="en-GB"/>
    </w:rPr>
  </w:style>
  <w:style w:type="paragraph" w:customStyle="1" w:styleId="xl68">
    <w:name w:val="xl68"/>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16"/>
      <w:szCs w:val="16"/>
      <w:lang w:val="en-GB" w:eastAsia="en-GB"/>
    </w:rPr>
  </w:style>
  <w:style w:type="paragraph" w:customStyle="1" w:styleId="xl69">
    <w:name w:val="xl69"/>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6"/>
      <w:szCs w:val="16"/>
      <w:lang w:val="en-GB" w:eastAsia="en-GB"/>
    </w:rPr>
  </w:style>
  <w:style w:type="paragraph" w:customStyle="1" w:styleId="xl70">
    <w:name w:val="xl70"/>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6"/>
      <w:szCs w:val="16"/>
      <w:lang w:val="en-GB" w:eastAsia="en-GB"/>
    </w:rPr>
  </w:style>
  <w:style w:type="paragraph" w:customStyle="1" w:styleId="xl71">
    <w:name w:val="xl71"/>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000000"/>
      <w:sz w:val="16"/>
      <w:szCs w:val="16"/>
      <w:lang w:val="en-GB" w:eastAsia="en-GB"/>
    </w:rPr>
  </w:style>
  <w:style w:type="paragraph" w:customStyle="1" w:styleId="xl72">
    <w:name w:val="xl72"/>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73">
    <w:name w:val="xl73"/>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74">
    <w:name w:val="xl74"/>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n-GB" w:eastAsia="en-GB"/>
    </w:rPr>
  </w:style>
  <w:style w:type="paragraph" w:customStyle="1" w:styleId="xl75">
    <w:name w:val="xl75"/>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76">
    <w:name w:val="xl76"/>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 w:val="16"/>
      <w:szCs w:val="16"/>
      <w:lang w:val="en-GB" w:eastAsia="en-GB"/>
    </w:rPr>
  </w:style>
  <w:style w:type="paragraph" w:customStyle="1" w:styleId="xl77">
    <w:name w:val="xl77"/>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 w:val="16"/>
      <w:szCs w:val="16"/>
      <w:lang w:val="en-GB" w:eastAsia="en-GB"/>
    </w:rPr>
  </w:style>
  <w:style w:type="paragraph" w:customStyle="1" w:styleId="xl78">
    <w:name w:val="xl78"/>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lang w:val="en-GB" w:eastAsia="en-GB"/>
    </w:rPr>
  </w:style>
  <w:style w:type="paragraph" w:customStyle="1" w:styleId="xl79">
    <w:name w:val="xl79"/>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lang w:val="en-GB" w:eastAsia="en-GB"/>
    </w:rPr>
  </w:style>
  <w:style w:type="paragraph" w:customStyle="1" w:styleId="xl80">
    <w:name w:val="xl80"/>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lang w:val="en-GB" w:eastAsia="en-GB"/>
    </w:rPr>
  </w:style>
  <w:style w:type="paragraph" w:customStyle="1" w:styleId="xl81">
    <w:name w:val="xl81"/>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2">
    <w:name w:val="xl82"/>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83">
    <w:name w:val="xl83"/>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4">
    <w:name w:val="xl84"/>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85">
    <w:name w:val="xl85"/>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6">
    <w:name w:val="xl86"/>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6"/>
      <w:szCs w:val="16"/>
      <w:lang w:val="en-GB" w:eastAsia="en-GB"/>
    </w:rPr>
  </w:style>
  <w:style w:type="paragraph" w:customStyle="1" w:styleId="xl87">
    <w:name w:val="xl87"/>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n-GB" w:eastAsia="en-GB"/>
    </w:rPr>
  </w:style>
  <w:style w:type="paragraph" w:customStyle="1" w:styleId="xl88">
    <w:name w:val="xl88"/>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9">
    <w:name w:val="xl89"/>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6"/>
      <w:szCs w:val="16"/>
      <w:lang w:val="en-GB" w:eastAsia="en-GB"/>
    </w:rPr>
  </w:style>
  <w:style w:type="paragraph" w:customStyle="1" w:styleId="xl90">
    <w:name w:val="xl90"/>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16"/>
      <w:szCs w:val="16"/>
      <w:lang w:val="en-GB" w:eastAsia="en-GB"/>
    </w:rPr>
  </w:style>
  <w:style w:type="paragraph" w:customStyle="1" w:styleId="xl91">
    <w:name w:val="xl91"/>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6"/>
      <w:szCs w:val="16"/>
      <w:lang w:val="en-GB" w:eastAsia="en-GB"/>
    </w:rPr>
  </w:style>
  <w:style w:type="paragraph" w:customStyle="1" w:styleId="xl92">
    <w:name w:val="xl92"/>
    <w:basedOn w:val="Normal"/>
    <w:rsid w:val="000909D4"/>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16"/>
      <w:szCs w:val="16"/>
      <w:lang w:val="en-GB" w:eastAsia="en-GB"/>
    </w:rPr>
  </w:style>
  <w:style w:type="paragraph" w:customStyle="1" w:styleId="xl93">
    <w:name w:val="xl93"/>
    <w:basedOn w:val="Normal"/>
    <w:rsid w:val="000909D4"/>
    <w:pPr>
      <w:pBdr>
        <w:top w:val="single" w:sz="4" w:space="0" w:color="auto"/>
        <w:bottom w:val="single" w:sz="4" w:space="0" w:color="auto"/>
      </w:pBdr>
      <w:spacing w:before="100" w:beforeAutospacing="1" w:after="100" w:afterAutospacing="1"/>
      <w:jc w:val="center"/>
    </w:pPr>
    <w:rPr>
      <w:rFonts w:ascii="Bookman Old Style" w:hAnsi="Bookman Old Style"/>
      <w:b/>
      <w:bCs/>
      <w:sz w:val="16"/>
      <w:szCs w:val="16"/>
      <w:lang w:val="en-GB" w:eastAsia="en-GB"/>
    </w:rPr>
  </w:style>
  <w:style w:type="character" w:customStyle="1" w:styleId="Heading2Char">
    <w:name w:val="Heading 2 Char"/>
    <w:basedOn w:val="DefaultParagraphFont"/>
    <w:link w:val="Heading2"/>
    <w:rsid w:val="00885363"/>
    <w:rPr>
      <w:rFonts w:ascii="Arial" w:hAnsi="Arial" w:cs="Arial"/>
      <w:b/>
      <w:bCs/>
      <w:i/>
      <w:iCs/>
      <w:sz w:val="28"/>
      <w:szCs w:val="28"/>
      <w:lang w:val="ro-RO" w:eastAsia="ro-RO"/>
    </w:rPr>
  </w:style>
  <w:style w:type="character" w:customStyle="1" w:styleId="BodyTextIndent3Char">
    <w:name w:val="Body Text Indent 3 Char"/>
    <w:basedOn w:val="DefaultParagraphFont"/>
    <w:link w:val="BodyTextIndent3"/>
    <w:rsid w:val="00885363"/>
    <w:rPr>
      <w:rFonts w:ascii="Arial" w:hAnsi="Arial" w:cs="Arial"/>
      <w:sz w:val="24"/>
      <w:szCs w:val="24"/>
      <w:lang w:val="ro-RO" w:eastAsia="ro-RO"/>
    </w:rPr>
  </w:style>
  <w:style w:type="character" w:customStyle="1" w:styleId="FooterChar">
    <w:name w:val="Footer Char"/>
    <w:basedOn w:val="DefaultParagraphFont"/>
    <w:link w:val="Footer"/>
    <w:uiPriority w:val="99"/>
    <w:rsid w:val="00885363"/>
    <w:rPr>
      <w:sz w:val="24"/>
      <w:szCs w:val="24"/>
      <w:lang w:val="ro-RO" w:eastAsia="ro-RO"/>
    </w:rPr>
  </w:style>
  <w:style w:type="paragraph" w:customStyle="1" w:styleId="Preformatted">
    <w:name w:val="Preformatted"/>
    <w:basedOn w:val="Normal"/>
    <w:rsid w:val="00655D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n-US" w:eastAsia="en-US"/>
    </w:rPr>
  </w:style>
  <w:style w:type="paragraph" w:styleId="TOC1">
    <w:name w:val="toc 1"/>
    <w:basedOn w:val="Normal"/>
    <w:next w:val="Normal"/>
    <w:autoRedefine/>
    <w:rsid w:val="00655DF9"/>
    <w:pPr>
      <w:spacing w:before="60" w:after="60"/>
      <w:jc w:val="center"/>
    </w:pPr>
    <w:rPr>
      <w:rFonts w:ascii="Tahoma" w:hAnsi="Tahoma" w:cs="Tahoma"/>
      <w:b/>
      <w:sz w:val="22"/>
      <w:szCs w:val="22"/>
    </w:rPr>
  </w:style>
  <w:style w:type="paragraph" w:styleId="HTMLPreformatted">
    <w:name w:val="HTML Preformatted"/>
    <w:basedOn w:val="Normal"/>
    <w:link w:val="HTMLPreformattedChar"/>
    <w:rsid w:val="0065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655DF9"/>
    <w:rPr>
      <w:rFonts w:ascii="Arial Unicode MS" w:eastAsia="Arial Unicode MS" w:hAnsi="Arial Unicode MS" w:cs="Arial Unicode MS"/>
      <w:lang w:val="ro-RO" w:eastAsia="ro-RO"/>
    </w:rPr>
  </w:style>
  <w:style w:type="paragraph" w:styleId="BodyText3">
    <w:name w:val="Body Text 3"/>
    <w:basedOn w:val="Normal"/>
    <w:link w:val="BodyText3Char"/>
    <w:rsid w:val="00655DF9"/>
    <w:pPr>
      <w:overflowPunct w:val="0"/>
      <w:autoSpaceDE w:val="0"/>
      <w:autoSpaceDN w:val="0"/>
      <w:adjustRightInd w:val="0"/>
      <w:textAlignment w:val="baseline"/>
    </w:pPr>
    <w:rPr>
      <w:rFonts w:ascii="Arial" w:hAnsi="Arial" w:cs="Arial"/>
      <w:i/>
      <w:iCs/>
      <w:sz w:val="22"/>
      <w:szCs w:val="20"/>
      <w:lang w:eastAsia="en-US"/>
    </w:rPr>
  </w:style>
  <w:style w:type="character" w:customStyle="1" w:styleId="BodyText3Char">
    <w:name w:val="Body Text 3 Char"/>
    <w:basedOn w:val="DefaultParagraphFont"/>
    <w:link w:val="BodyText3"/>
    <w:rsid w:val="00655DF9"/>
    <w:rPr>
      <w:rFonts w:ascii="Arial" w:hAnsi="Arial" w:cs="Arial"/>
      <w:i/>
      <w:iCs/>
      <w:sz w:val="22"/>
      <w:lang w:val="ro-RO" w:eastAsia="en-US"/>
    </w:rPr>
  </w:style>
  <w:style w:type="paragraph" w:customStyle="1" w:styleId="Stil">
    <w:name w:val="Stil"/>
    <w:rsid w:val="00655DF9"/>
    <w:pPr>
      <w:widowControl w:val="0"/>
      <w:autoSpaceDE w:val="0"/>
      <w:autoSpaceDN w:val="0"/>
      <w:adjustRightInd w:val="0"/>
    </w:pPr>
    <w:rPr>
      <w:sz w:val="24"/>
      <w:szCs w:val="24"/>
      <w:lang w:val="ro-RO" w:eastAsia="ro-RO"/>
    </w:rPr>
  </w:style>
  <w:style w:type="character" w:customStyle="1" w:styleId="ListParagraphChar">
    <w:name w:val="List Paragraph Char"/>
    <w:aliases w:val="body 2 Char,List Paragraph1 Char"/>
    <w:link w:val="ListParagraph"/>
    <w:uiPriority w:val="34"/>
    <w:locked/>
    <w:rsid w:val="00655DF9"/>
    <w:rPr>
      <w:sz w:val="24"/>
      <w:szCs w:val="24"/>
      <w:lang w:val="ro-RO" w:eastAsia="ro-RO"/>
    </w:rPr>
  </w:style>
  <w:style w:type="paragraph" w:styleId="NoSpacing">
    <w:name w:val="No Spacing"/>
    <w:qFormat/>
    <w:rsid w:val="00655DF9"/>
    <w:rPr>
      <w:rFonts w:ascii="Calibri" w:hAnsi="Calibri" w:cs="Calibri"/>
      <w:sz w:val="22"/>
      <w:szCs w:val="22"/>
      <w:lang w:val="en-US" w:eastAsia="en-US"/>
    </w:rPr>
  </w:style>
  <w:style w:type="paragraph" w:customStyle="1" w:styleId="Style31">
    <w:name w:val="Style31"/>
    <w:basedOn w:val="Normal"/>
    <w:rsid w:val="00655DF9"/>
    <w:pPr>
      <w:widowControl w:val="0"/>
      <w:autoSpaceDE w:val="0"/>
      <w:autoSpaceDN w:val="0"/>
      <w:adjustRightInd w:val="0"/>
      <w:spacing w:line="248" w:lineRule="exact"/>
      <w:jc w:val="both"/>
    </w:pPr>
    <w:rPr>
      <w:rFonts w:ascii="Tahoma" w:hAnsi="Tahoma"/>
    </w:rPr>
  </w:style>
  <w:style w:type="character" w:customStyle="1" w:styleId="FontStyle42">
    <w:name w:val="Font Style42"/>
    <w:rsid w:val="00655DF9"/>
    <w:rPr>
      <w:rFonts w:ascii="Tahoma" w:hAnsi="Tahoma" w:cs="Tahoma"/>
      <w:sz w:val="20"/>
      <w:szCs w:val="20"/>
    </w:rPr>
  </w:style>
  <w:style w:type="paragraph" w:customStyle="1" w:styleId="heading2plain">
    <w:name w:val="heading 2 plain"/>
    <w:basedOn w:val="Heading2"/>
    <w:next w:val="Normal"/>
    <w:rsid w:val="00655DF9"/>
    <w:pPr>
      <w:keepNext w:val="0"/>
      <w:keepLines/>
      <w:tabs>
        <w:tab w:val="left" w:pos="720"/>
      </w:tabs>
      <w:spacing w:before="60"/>
      <w:jc w:val="center"/>
    </w:pPr>
    <w:rPr>
      <w:rFonts w:cs="Times New Roman"/>
      <w:i w:val="0"/>
      <w:sz w:val="24"/>
      <w:szCs w:val="20"/>
      <w:lang w:eastAsia="en-US"/>
    </w:rPr>
  </w:style>
  <w:style w:type="character" w:customStyle="1" w:styleId="PodrozdziaChar">
    <w:name w:val="Podrozdział Char"/>
    <w:aliases w:val="Footnote Text Char Char Char,Fußnote Char,single space Char,footnote text Char,FOOTNOTES Char,fn Char,stile 1 Char,Footnote Char,Footnote1 Char,Footnote2 Char,Footnote3 Char,Footnote4 Char,Footnote5 Char,Footnote6 Char,Footnote7 Char"/>
    <w:rsid w:val="00655DF9"/>
    <w:rPr>
      <w:rFonts w:ascii="Verdana" w:eastAsia="Times New Roman" w:hAnsi="Verdana" w:cs="Times New Roman"/>
      <w:kern w:val="1"/>
      <w:sz w:val="20"/>
      <w:szCs w:val="20"/>
      <w:lang w:val="en-GB" w:eastAsia="ar-SA"/>
    </w:rPr>
  </w:style>
  <w:style w:type="character" w:customStyle="1" w:styleId="noticetext1">
    <w:name w:val="noticetext1"/>
    <w:rsid w:val="00655DF9"/>
    <w:rPr>
      <w:rFonts w:ascii="Arial" w:hAnsi="Arial" w:cs="Arial" w:hint="default"/>
      <w:b w:val="0"/>
      <w:bCs w:val="0"/>
      <w:i w:val="0"/>
      <w:iCs w:val="0"/>
      <w:caps w:val="0"/>
      <w:sz w:val="11"/>
      <w:szCs w:val="11"/>
    </w:rPr>
  </w:style>
  <w:style w:type="paragraph" w:styleId="NormalWeb">
    <w:name w:val="Normal (Web)"/>
    <w:basedOn w:val="Normal"/>
    <w:uiPriority w:val="99"/>
    <w:unhideWhenUsed/>
    <w:rsid w:val="00E458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971">
      <w:bodyDiv w:val="1"/>
      <w:marLeft w:val="0"/>
      <w:marRight w:val="0"/>
      <w:marTop w:val="0"/>
      <w:marBottom w:val="0"/>
      <w:divBdr>
        <w:top w:val="none" w:sz="0" w:space="0" w:color="auto"/>
        <w:left w:val="none" w:sz="0" w:space="0" w:color="auto"/>
        <w:bottom w:val="none" w:sz="0" w:space="0" w:color="auto"/>
        <w:right w:val="none" w:sz="0" w:space="0" w:color="auto"/>
      </w:divBdr>
    </w:div>
    <w:div w:id="18631175">
      <w:bodyDiv w:val="1"/>
      <w:marLeft w:val="0"/>
      <w:marRight w:val="0"/>
      <w:marTop w:val="0"/>
      <w:marBottom w:val="0"/>
      <w:divBdr>
        <w:top w:val="none" w:sz="0" w:space="0" w:color="auto"/>
        <w:left w:val="none" w:sz="0" w:space="0" w:color="auto"/>
        <w:bottom w:val="none" w:sz="0" w:space="0" w:color="auto"/>
        <w:right w:val="none" w:sz="0" w:space="0" w:color="auto"/>
      </w:divBdr>
    </w:div>
    <w:div w:id="29034954">
      <w:bodyDiv w:val="1"/>
      <w:marLeft w:val="0"/>
      <w:marRight w:val="0"/>
      <w:marTop w:val="0"/>
      <w:marBottom w:val="0"/>
      <w:divBdr>
        <w:top w:val="none" w:sz="0" w:space="0" w:color="auto"/>
        <w:left w:val="none" w:sz="0" w:space="0" w:color="auto"/>
        <w:bottom w:val="none" w:sz="0" w:space="0" w:color="auto"/>
        <w:right w:val="none" w:sz="0" w:space="0" w:color="auto"/>
      </w:divBdr>
    </w:div>
    <w:div w:id="32006331">
      <w:bodyDiv w:val="1"/>
      <w:marLeft w:val="0"/>
      <w:marRight w:val="0"/>
      <w:marTop w:val="0"/>
      <w:marBottom w:val="0"/>
      <w:divBdr>
        <w:top w:val="none" w:sz="0" w:space="0" w:color="auto"/>
        <w:left w:val="none" w:sz="0" w:space="0" w:color="auto"/>
        <w:bottom w:val="none" w:sz="0" w:space="0" w:color="auto"/>
        <w:right w:val="none" w:sz="0" w:space="0" w:color="auto"/>
      </w:divBdr>
    </w:div>
    <w:div w:id="35936938">
      <w:bodyDiv w:val="1"/>
      <w:marLeft w:val="0"/>
      <w:marRight w:val="0"/>
      <w:marTop w:val="0"/>
      <w:marBottom w:val="0"/>
      <w:divBdr>
        <w:top w:val="none" w:sz="0" w:space="0" w:color="auto"/>
        <w:left w:val="none" w:sz="0" w:space="0" w:color="auto"/>
        <w:bottom w:val="none" w:sz="0" w:space="0" w:color="auto"/>
        <w:right w:val="none" w:sz="0" w:space="0" w:color="auto"/>
      </w:divBdr>
    </w:div>
    <w:div w:id="42141250">
      <w:bodyDiv w:val="1"/>
      <w:marLeft w:val="0"/>
      <w:marRight w:val="0"/>
      <w:marTop w:val="0"/>
      <w:marBottom w:val="0"/>
      <w:divBdr>
        <w:top w:val="none" w:sz="0" w:space="0" w:color="auto"/>
        <w:left w:val="none" w:sz="0" w:space="0" w:color="auto"/>
        <w:bottom w:val="none" w:sz="0" w:space="0" w:color="auto"/>
        <w:right w:val="none" w:sz="0" w:space="0" w:color="auto"/>
      </w:divBdr>
    </w:div>
    <w:div w:id="67967762">
      <w:bodyDiv w:val="1"/>
      <w:marLeft w:val="0"/>
      <w:marRight w:val="0"/>
      <w:marTop w:val="0"/>
      <w:marBottom w:val="0"/>
      <w:divBdr>
        <w:top w:val="none" w:sz="0" w:space="0" w:color="auto"/>
        <w:left w:val="none" w:sz="0" w:space="0" w:color="auto"/>
        <w:bottom w:val="none" w:sz="0" w:space="0" w:color="auto"/>
        <w:right w:val="none" w:sz="0" w:space="0" w:color="auto"/>
      </w:divBdr>
    </w:div>
    <w:div w:id="85738222">
      <w:bodyDiv w:val="1"/>
      <w:marLeft w:val="0"/>
      <w:marRight w:val="0"/>
      <w:marTop w:val="0"/>
      <w:marBottom w:val="0"/>
      <w:divBdr>
        <w:top w:val="none" w:sz="0" w:space="0" w:color="auto"/>
        <w:left w:val="none" w:sz="0" w:space="0" w:color="auto"/>
        <w:bottom w:val="none" w:sz="0" w:space="0" w:color="auto"/>
        <w:right w:val="none" w:sz="0" w:space="0" w:color="auto"/>
      </w:divBdr>
    </w:div>
    <w:div w:id="95489539">
      <w:bodyDiv w:val="1"/>
      <w:marLeft w:val="0"/>
      <w:marRight w:val="0"/>
      <w:marTop w:val="0"/>
      <w:marBottom w:val="0"/>
      <w:divBdr>
        <w:top w:val="none" w:sz="0" w:space="0" w:color="auto"/>
        <w:left w:val="none" w:sz="0" w:space="0" w:color="auto"/>
        <w:bottom w:val="none" w:sz="0" w:space="0" w:color="auto"/>
        <w:right w:val="none" w:sz="0" w:space="0" w:color="auto"/>
      </w:divBdr>
    </w:div>
    <w:div w:id="107088127">
      <w:bodyDiv w:val="1"/>
      <w:marLeft w:val="0"/>
      <w:marRight w:val="0"/>
      <w:marTop w:val="0"/>
      <w:marBottom w:val="0"/>
      <w:divBdr>
        <w:top w:val="none" w:sz="0" w:space="0" w:color="auto"/>
        <w:left w:val="none" w:sz="0" w:space="0" w:color="auto"/>
        <w:bottom w:val="none" w:sz="0" w:space="0" w:color="auto"/>
        <w:right w:val="none" w:sz="0" w:space="0" w:color="auto"/>
      </w:divBdr>
    </w:div>
    <w:div w:id="110244918">
      <w:bodyDiv w:val="1"/>
      <w:marLeft w:val="0"/>
      <w:marRight w:val="0"/>
      <w:marTop w:val="0"/>
      <w:marBottom w:val="0"/>
      <w:divBdr>
        <w:top w:val="none" w:sz="0" w:space="0" w:color="auto"/>
        <w:left w:val="none" w:sz="0" w:space="0" w:color="auto"/>
        <w:bottom w:val="none" w:sz="0" w:space="0" w:color="auto"/>
        <w:right w:val="none" w:sz="0" w:space="0" w:color="auto"/>
      </w:divBdr>
    </w:div>
    <w:div w:id="110825784">
      <w:bodyDiv w:val="1"/>
      <w:marLeft w:val="0"/>
      <w:marRight w:val="0"/>
      <w:marTop w:val="0"/>
      <w:marBottom w:val="0"/>
      <w:divBdr>
        <w:top w:val="none" w:sz="0" w:space="0" w:color="auto"/>
        <w:left w:val="none" w:sz="0" w:space="0" w:color="auto"/>
        <w:bottom w:val="none" w:sz="0" w:space="0" w:color="auto"/>
        <w:right w:val="none" w:sz="0" w:space="0" w:color="auto"/>
      </w:divBdr>
    </w:div>
    <w:div w:id="124466856">
      <w:bodyDiv w:val="1"/>
      <w:marLeft w:val="0"/>
      <w:marRight w:val="0"/>
      <w:marTop w:val="0"/>
      <w:marBottom w:val="0"/>
      <w:divBdr>
        <w:top w:val="none" w:sz="0" w:space="0" w:color="auto"/>
        <w:left w:val="none" w:sz="0" w:space="0" w:color="auto"/>
        <w:bottom w:val="none" w:sz="0" w:space="0" w:color="auto"/>
        <w:right w:val="none" w:sz="0" w:space="0" w:color="auto"/>
      </w:divBdr>
    </w:div>
    <w:div w:id="130370878">
      <w:bodyDiv w:val="1"/>
      <w:marLeft w:val="0"/>
      <w:marRight w:val="0"/>
      <w:marTop w:val="0"/>
      <w:marBottom w:val="0"/>
      <w:divBdr>
        <w:top w:val="none" w:sz="0" w:space="0" w:color="auto"/>
        <w:left w:val="none" w:sz="0" w:space="0" w:color="auto"/>
        <w:bottom w:val="none" w:sz="0" w:space="0" w:color="auto"/>
        <w:right w:val="none" w:sz="0" w:space="0" w:color="auto"/>
      </w:divBdr>
    </w:div>
    <w:div w:id="139931915">
      <w:bodyDiv w:val="1"/>
      <w:marLeft w:val="0"/>
      <w:marRight w:val="0"/>
      <w:marTop w:val="0"/>
      <w:marBottom w:val="0"/>
      <w:divBdr>
        <w:top w:val="none" w:sz="0" w:space="0" w:color="auto"/>
        <w:left w:val="none" w:sz="0" w:space="0" w:color="auto"/>
        <w:bottom w:val="none" w:sz="0" w:space="0" w:color="auto"/>
        <w:right w:val="none" w:sz="0" w:space="0" w:color="auto"/>
      </w:divBdr>
    </w:div>
    <w:div w:id="142045757">
      <w:bodyDiv w:val="1"/>
      <w:marLeft w:val="0"/>
      <w:marRight w:val="0"/>
      <w:marTop w:val="0"/>
      <w:marBottom w:val="0"/>
      <w:divBdr>
        <w:top w:val="none" w:sz="0" w:space="0" w:color="auto"/>
        <w:left w:val="none" w:sz="0" w:space="0" w:color="auto"/>
        <w:bottom w:val="none" w:sz="0" w:space="0" w:color="auto"/>
        <w:right w:val="none" w:sz="0" w:space="0" w:color="auto"/>
      </w:divBdr>
    </w:div>
    <w:div w:id="156117094">
      <w:bodyDiv w:val="1"/>
      <w:marLeft w:val="0"/>
      <w:marRight w:val="0"/>
      <w:marTop w:val="0"/>
      <w:marBottom w:val="0"/>
      <w:divBdr>
        <w:top w:val="none" w:sz="0" w:space="0" w:color="auto"/>
        <w:left w:val="none" w:sz="0" w:space="0" w:color="auto"/>
        <w:bottom w:val="none" w:sz="0" w:space="0" w:color="auto"/>
        <w:right w:val="none" w:sz="0" w:space="0" w:color="auto"/>
      </w:divBdr>
    </w:div>
    <w:div w:id="159663623">
      <w:bodyDiv w:val="1"/>
      <w:marLeft w:val="0"/>
      <w:marRight w:val="0"/>
      <w:marTop w:val="0"/>
      <w:marBottom w:val="0"/>
      <w:divBdr>
        <w:top w:val="none" w:sz="0" w:space="0" w:color="auto"/>
        <w:left w:val="none" w:sz="0" w:space="0" w:color="auto"/>
        <w:bottom w:val="none" w:sz="0" w:space="0" w:color="auto"/>
        <w:right w:val="none" w:sz="0" w:space="0" w:color="auto"/>
      </w:divBdr>
    </w:div>
    <w:div w:id="169876782">
      <w:bodyDiv w:val="1"/>
      <w:marLeft w:val="0"/>
      <w:marRight w:val="0"/>
      <w:marTop w:val="0"/>
      <w:marBottom w:val="0"/>
      <w:divBdr>
        <w:top w:val="none" w:sz="0" w:space="0" w:color="auto"/>
        <w:left w:val="none" w:sz="0" w:space="0" w:color="auto"/>
        <w:bottom w:val="none" w:sz="0" w:space="0" w:color="auto"/>
        <w:right w:val="none" w:sz="0" w:space="0" w:color="auto"/>
      </w:divBdr>
    </w:div>
    <w:div w:id="177819338">
      <w:bodyDiv w:val="1"/>
      <w:marLeft w:val="0"/>
      <w:marRight w:val="0"/>
      <w:marTop w:val="0"/>
      <w:marBottom w:val="0"/>
      <w:divBdr>
        <w:top w:val="none" w:sz="0" w:space="0" w:color="auto"/>
        <w:left w:val="none" w:sz="0" w:space="0" w:color="auto"/>
        <w:bottom w:val="none" w:sz="0" w:space="0" w:color="auto"/>
        <w:right w:val="none" w:sz="0" w:space="0" w:color="auto"/>
      </w:divBdr>
    </w:div>
    <w:div w:id="181019094">
      <w:bodyDiv w:val="1"/>
      <w:marLeft w:val="0"/>
      <w:marRight w:val="0"/>
      <w:marTop w:val="0"/>
      <w:marBottom w:val="0"/>
      <w:divBdr>
        <w:top w:val="none" w:sz="0" w:space="0" w:color="auto"/>
        <w:left w:val="none" w:sz="0" w:space="0" w:color="auto"/>
        <w:bottom w:val="none" w:sz="0" w:space="0" w:color="auto"/>
        <w:right w:val="none" w:sz="0" w:space="0" w:color="auto"/>
      </w:divBdr>
    </w:div>
    <w:div w:id="183832924">
      <w:bodyDiv w:val="1"/>
      <w:marLeft w:val="0"/>
      <w:marRight w:val="0"/>
      <w:marTop w:val="0"/>
      <w:marBottom w:val="0"/>
      <w:divBdr>
        <w:top w:val="none" w:sz="0" w:space="0" w:color="auto"/>
        <w:left w:val="none" w:sz="0" w:space="0" w:color="auto"/>
        <w:bottom w:val="none" w:sz="0" w:space="0" w:color="auto"/>
        <w:right w:val="none" w:sz="0" w:space="0" w:color="auto"/>
      </w:divBdr>
    </w:div>
    <w:div w:id="215317551">
      <w:bodyDiv w:val="1"/>
      <w:marLeft w:val="0"/>
      <w:marRight w:val="0"/>
      <w:marTop w:val="0"/>
      <w:marBottom w:val="0"/>
      <w:divBdr>
        <w:top w:val="none" w:sz="0" w:space="0" w:color="auto"/>
        <w:left w:val="none" w:sz="0" w:space="0" w:color="auto"/>
        <w:bottom w:val="none" w:sz="0" w:space="0" w:color="auto"/>
        <w:right w:val="none" w:sz="0" w:space="0" w:color="auto"/>
      </w:divBdr>
    </w:div>
    <w:div w:id="220093945">
      <w:bodyDiv w:val="1"/>
      <w:marLeft w:val="0"/>
      <w:marRight w:val="0"/>
      <w:marTop w:val="0"/>
      <w:marBottom w:val="0"/>
      <w:divBdr>
        <w:top w:val="none" w:sz="0" w:space="0" w:color="auto"/>
        <w:left w:val="none" w:sz="0" w:space="0" w:color="auto"/>
        <w:bottom w:val="none" w:sz="0" w:space="0" w:color="auto"/>
        <w:right w:val="none" w:sz="0" w:space="0" w:color="auto"/>
      </w:divBdr>
    </w:div>
    <w:div w:id="236599723">
      <w:bodyDiv w:val="1"/>
      <w:marLeft w:val="0"/>
      <w:marRight w:val="0"/>
      <w:marTop w:val="0"/>
      <w:marBottom w:val="0"/>
      <w:divBdr>
        <w:top w:val="none" w:sz="0" w:space="0" w:color="auto"/>
        <w:left w:val="none" w:sz="0" w:space="0" w:color="auto"/>
        <w:bottom w:val="none" w:sz="0" w:space="0" w:color="auto"/>
        <w:right w:val="none" w:sz="0" w:space="0" w:color="auto"/>
      </w:divBdr>
    </w:div>
    <w:div w:id="253251358">
      <w:bodyDiv w:val="1"/>
      <w:marLeft w:val="0"/>
      <w:marRight w:val="0"/>
      <w:marTop w:val="0"/>
      <w:marBottom w:val="0"/>
      <w:divBdr>
        <w:top w:val="none" w:sz="0" w:space="0" w:color="auto"/>
        <w:left w:val="none" w:sz="0" w:space="0" w:color="auto"/>
        <w:bottom w:val="none" w:sz="0" w:space="0" w:color="auto"/>
        <w:right w:val="none" w:sz="0" w:space="0" w:color="auto"/>
      </w:divBdr>
    </w:div>
    <w:div w:id="255990207">
      <w:bodyDiv w:val="1"/>
      <w:marLeft w:val="0"/>
      <w:marRight w:val="0"/>
      <w:marTop w:val="0"/>
      <w:marBottom w:val="0"/>
      <w:divBdr>
        <w:top w:val="none" w:sz="0" w:space="0" w:color="auto"/>
        <w:left w:val="none" w:sz="0" w:space="0" w:color="auto"/>
        <w:bottom w:val="none" w:sz="0" w:space="0" w:color="auto"/>
        <w:right w:val="none" w:sz="0" w:space="0" w:color="auto"/>
      </w:divBdr>
    </w:div>
    <w:div w:id="262307315">
      <w:bodyDiv w:val="1"/>
      <w:marLeft w:val="0"/>
      <w:marRight w:val="0"/>
      <w:marTop w:val="0"/>
      <w:marBottom w:val="0"/>
      <w:divBdr>
        <w:top w:val="none" w:sz="0" w:space="0" w:color="auto"/>
        <w:left w:val="none" w:sz="0" w:space="0" w:color="auto"/>
        <w:bottom w:val="none" w:sz="0" w:space="0" w:color="auto"/>
        <w:right w:val="none" w:sz="0" w:space="0" w:color="auto"/>
      </w:divBdr>
    </w:div>
    <w:div w:id="268007447">
      <w:bodyDiv w:val="1"/>
      <w:marLeft w:val="0"/>
      <w:marRight w:val="0"/>
      <w:marTop w:val="0"/>
      <w:marBottom w:val="0"/>
      <w:divBdr>
        <w:top w:val="none" w:sz="0" w:space="0" w:color="auto"/>
        <w:left w:val="none" w:sz="0" w:space="0" w:color="auto"/>
        <w:bottom w:val="none" w:sz="0" w:space="0" w:color="auto"/>
        <w:right w:val="none" w:sz="0" w:space="0" w:color="auto"/>
      </w:divBdr>
    </w:div>
    <w:div w:id="283971685">
      <w:bodyDiv w:val="1"/>
      <w:marLeft w:val="0"/>
      <w:marRight w:val="0"/>
      <w:marTop w:val="0"/>
      <w:marBottom w:val="0"/>
      <w:divBdr>
        <w:top w:val="none" w:sz="0" w:space="0" w:color="auto"/>
        <w:left w:val="none" w:sz="0" w:space="0" w:color="auto"/>
        <w:bottom w:val="none" w:sz="0" w:space="0" w:color="auto"/>
        <w:right w:val="none" w:sz="0" w:space="0" w:color="auto"/>
      </w:divBdr>
    </w:div>
    <w:div w:id="293029053">
      <w:bodyDiv w:val="1"/>
      <w:marLeft w:val="0"/>
      <w:marRight w:val="0"/>
      <w:marTop w:val="0"/>
      <w:marBottom w:val="0"/>
      <w:divBdr>
        <w:top w:val="none" w:sz="0" w:space="0" w:color="auto"/>
        <w:left w:val="none" w:sz="0" w:space="0" w:color="auto"/>
        <w:bottom w:val="none" w:sz="0" w:space="0" w:color="auto"/>
        <w:right w:val="none" w:sz="0" w:space="0" w:color="auto"/>
      </w:divBdr>
    </w:div>
    <w:div w:id="296187380">
      <w:bodyDiv w:val="1"/>
      <w:marLeft w:val="0"/>
      <w:marRight w:val="0"/>
      <w:marTop w:val="0"/>
      <w:marBottom w:val="0"/>
      <w:divBdr>
        <w:top w:val="none" w:sz="0" w:space="0" w:color="auto"/>
        <w:left w:val="none" w:sz="0" w:space="0" w:color="auto"/>
        <w:bottom w:val="none" w:sz="0" w:space="0" w:color="auto"/>
        <w:right w:val="none" w:sz="0" w:space="0" w:color="auto"/>
      </w:divBdr>
    </w:div>
    <w:div w:id="305282782">
      <w:bodyDiv w:val="1"/>
      <w:marLeft w:val="0"/>
      <w:marRight w:val="0"/>
      <w:marTop w:val="0"/>
      <w:marBottom w:val="0"/>
      <w:divBdr>
        <w:top w:val="none" w:sz="0" w:space="0" w:color="auto"/>
        <w:left w:val="none" w:sz="0" w:space="0" w:color="auto"/>
        <w:bottom w:val="none" w:sz="0" w:space="0" w:color="auto"/>
        <w:right w:val="none" w:sz="0" w:space="0" w:color="auto"/>
      </w:divBdr>
    </w:div>
    <w:div w:id="331836177">
      <w:bodyDiv w:val="1"/>
      <w:marLeft w:val="0"/>
      <w:marRight w:val="0"/>
      <w:marTop w:val="0"/>
      <w:marBottom w:val="0"/>
      <w:divBdr>
        <w:top w:val="none" w:sz="0" w:space="0" w:color="auto"/>
        <w:left w:val="none" w:sz="0" w:space="0" w:color="auto"/>
        <w:bottom w:val="none" w:sz="0" w:space="0" w:color="auto"/>
        <w:right w:val="none" w:sz="0" w:space="0" w:color="auto"/>
      </w:divBdr>
    </w:div>
    <w:div w:id="332802160">
      <w:bodyDiv w:val="1"/>
      <w:marLeft w:val="0"/>
      <w:marRight w:val="0"/>
      <w:marTop w:val="0"/>
      <w:marBottom w:val="0"/>
      <w:divBdr>
        <w:top w:val="none" w:sz="0" w:space="0" w:color="auto"/>
        <w:left w:val="none" w:sz="0" w:space="0" w:color="auto"/>
        <w:bottom w:val="none" w:sz="0" w:space="0" w:color="auto"/>
        <w:right w:val="none" w:sz="0" w:space="0" w:color="auto"/>
      </w:divBdr>
    </w:div>
    <w:div w:id="339817789">
      <w:bodyDiv w:val="1"/>
      <w:marLeft w:val="0"/>
      <w:marRight w:val="0"/>
      <w:marTop w:val="0"/>
      <w:marBottom w:val="0"/>
      <w:divBdr>
        <w:top w:val="none" w:sz="0" w:space="0" w:color="auto"/>
        <w:left w:val="none" w:sz="0" w:space="0" w:color="auto"/>
        <w:bottom w:val="none" w:sz="0" w:space="0" w:color="auto"/>
        <w:right w:val="none" w:sz="0" w:space="0" w:color="auto"/>
      </w:divBdr>
    </w:div>
    <w:div w:id="360866661">
      <w:bodyDiv w:val="1"/>
      <w:marLeft w:val="0"/>
      <w:marRight w:val="0"/>
      <w:marTop w:val="0"/>
      <w:marBottom w:val="0"/>
      <w:divBdr>
        <w:top w:val="none" w:sz="0" w:space="0" w:color="auto"/>
        <w:left w:val="none" w:sz="0" w:space="0" w:color="auto"/>
        <w:bottom w:val="none" w:sz="0" w:space="0" w:color="auto"/>
        <w:right w:val="none" w:sz="0" w:space="0" w:color="auto"/>
      </w:divBdr>
    </w:div>
    <w:div w:id="386150188">
      <w:bodyDiv w:val="1"/>
      <w:marLeft w:val="0"/>
      <w:marRight w:val="0"/>
      <w:marTop w:val="0"/>
      <w:marBottom w:val="0"/>
      <w:divBdr>
        <w:top w:val="none" w:sz="0" w:space="0" w:color="auto"/>
        <w:left w:val="none" w:sz="0" w:space="0" w:color="auto"/>
        <w:bottom w:val="none" w:sz="0" w:space="0" w:color="auto"/>
        <w:right w:val="none" w:sz="0" w:space="0" w:color="auto"/>
      </w:divBdr>
    </w:div>
    <w:div w:id="402483494">
      <w:bodyDiv w:val="1"/>
      <w:marLeft w:val="0"/>
      <w:marRight w:val="0"/>
      <w:marTop w:val="0"/>
      <w:marBottom w:val="0"/>
      <w:divBdr>
        <w:top w:val="none" w:sz="0" w:space="0" w:color="auto"/>
        <w:left w:val="none" w:sz="0" w:space="0" w:color="auto"/>
        <w:bottom w:val="none" w:sz="0" w:space="0" w:color="auto"/>
        <w:right w:val="none" w:sz="0" w:space="0" w:color="auto"/>
      </w:divBdr>
    </w:div>
    <w:div w:id="422146930">
      <w:bodyDiv w:val="1"/>
      <w:marLeft w:val="0"/>
      <w:marRight w:val="0"/>
      <w:marTop w:val="0"/>
      <w:marBottom w:val="0"/>
      <w:divBdr>
        <w:top w:val="none" w:sz="0" w:space="0" w:color="auto"/>
        <w:left w:val="none" w:sz="0" w:space="0" w:color="auto"/>
        <w:bottom w:val="none" w:sz="0" w:space="0" w:color="auto"/>
        <w:right w:val="none" w:sz="0" w:space="0" w:color="auto"/>
      </w:divBdr>
    </w:div>
    <w:div w:id="427623845">
      <w:bodyDiv w:val="1"/>
      <w:marLeft w:val="0"/>
      <w:marRight w:val="0"/>
      <w:marTop w:val="0"/>
      <w:marBottom w:val="0"/>
      <w:divBdr>
        <w:top w:val="none" w:sz="0" w:space="0" w:color="auto"/>
        <w:left w:val="none" w:sz="0" w:space="0" w:color="auto"/>
        <w:bottom w:val="none" w:sz="0" w:space="0" w:color="auto"/>
        <w:right w:val="none" w:sz="0" w:space="0" w:color="auto"/>
      </w:divBdr>
    </w:div>
    <w:div w:id="482506247">
      <w:bodyDiv w:val="1"/>
      <w:marLeft w:val="0"/>
      <w:marRight w:val="0"/>
      <w:marTop w:val="0"/>
      <w:marBottom w:val="0"/>
      <w:divBdr>
        <w:top w:val="none" w:sz="0" w:space="0" w:color="auto"/>
        <w:left w:val="none" w:sz="0" w:space="0" w:color="auto"/>
        <w:bottom w:val="none" w:sz="0" w:space="0" w:color="auto"/>
        <w:right w:val="none" w:sz="0" w:space="0" w:color="auto"/>
      </w:divBdr>
    </w:div>
    <w:div w:id="511997388">
      <w:bodyDiv w:val="1"/>
      <w:marLeft w:val="0"/>
      <w:marRight w:val="0"/>
      <w:marTop w:val="0"/>
      <w:marBottom w:val="0"/>
      <w:divBdr>
        <w:top w:val="none" w:sz="0" w:space="0" w:color="auto"/>
        <w:left w:val="none" w:sz="0" w:space="0" w:color="auto"/>
        <w:bottom w:val="none" w:sz="0" w:space="0" w:color="auto"/>
        <w:right w:val="none" w:sz="0" w:space="0" w:color="auto"/>
      </w:divBdr>
    </w:div>
    <w:div w:id="531772375">
      <w:bodyDiv w:val="1"/>
      <w:marLeft w:val="0"/>
      <w:marRight w:val="0"/>
      <w:marTop w:val="0"/>
      <w:marBottom w:val="0"/>
      <w:divBdr>
        <w:top w:val="none" w:sz="0" w:space="0" w:color="auto"/>
        <w:left w:val="none" w:sz="0" w:space="0" w:color="auto"/>
        <w:bottom w:val="none" w:sz="0" w:space="0" w:color="auto"/>
        <w:right w:val="none" w:sz="0" w:space="0" w:color="auto"/>
      </w:divBdr>
    </w:div>
    <w:div w:id="532110750">
      <w:bodyDiv w:val="1"/>
      <w:marLeft w:val="0"/>
      <w:marRight w:val="0"/>
      <w:marTop w:val="0"/>
      <w:marBottom w:val="0"/>
      <w:divBdr>
        <w:top w:val="none" w:sz="0" w:space="0" w:color="auto"/>
        <w:left w:val="none" w:sz="0" w:space="0" w:color="auto"/>
        <w:bottom w:val="none" w:sz="0" w:space="0" w:color="auto"/>
        <w:right w:val="none" w:sz="0" w:space="0" w:color="auto"/>
      </w:divBdr>
    </w:div>
    <w:div w:id="580022183">
      <w:bodyDiv w:val="1"/>
      <w:marLeft w:val="0"/>
      <w:marRight w:val="0"/>
      <w:marTop w:val="0"/>
      <w:marBottom w:val="0"/>
      <w:divBdr>
        <w:top w:val="none" w:sz="0" w:space="0" w:color="auto"/>
        <w:left w:val="none" w:sz="0" w:space="0" w:color="auto"/>
        <w:bottom w:val="none" w:sz="0" w:space="0" w:color="auto"/>
        <w:right w:val="none" w:sz="0" w:space="0" w:color="auto"/>
      </w:divBdr>
    </w:div>
    <w:div w:id="608851649">
      <w:bodyDiv w:val="1"/>
      <w:marLeft w:val="0"/>
      <w:marRight w:val="0"/>
      <w:marTop w:val="0"/>
      <w:marBottom w:val="0"/>
      <w:divBdr>
        <w:top w:val="none" w:sz="0" w:space="0" w:color="auto"/>
        <w:left w:val="none" w:sz="0" w:space="0" w:color="auto"/>
        <w:bottom w:val="none" w:sz="0" w:space="0" w:color="auto"/>
        <w:right w:val="none" w:sz="0" w:space="0" w:color="auto"/>
      </w:divBdr>
    </w:div>
    <w:div w:id="645552650">
      <w:bodyDiv w:val="1"/>
      <w:marLeft w:val="0"/>
      <w:marRight w:val="0"/>
      <w:marTop w:val="0"/>
      <w:marBottom w:val="0"/>
      <w:divBdr>
        <w:top w:val="none" w:sz="0" w:space="0" w:color="auto"/>
        <w:left w:val="none" w:sz="0" w:space="0" w:color="auto"/>
        <w:bottom w:val="none" w:sz="0" w:space="0" w:color="auto"/>
        <w:right w:val="none" w:sz="0" w:space="0" w:color="auto"/>
      </w:divBdr>
    </w:div>
    <w:div w:id="650476147">
      <w:bodyDiv w:val="1"/>
      <w:marLeft w:val="0"/>
      <w:marRight w:val="0"/>
      <w:marTop w:val="0"/>
      <w:marBottom w:val="0"/>
      <w:divBdr>
        <w:top w:val="none" w:sz="0" w:space="0" w:color="auto"/>
        <w:left w:val="none" w:sz="0" w:space="0" w:color="auto"/>
        <w:bottom w:val="none" w:sz="0" w:space="0" w:color="auto"/>
        <w:right w:val="none" w:sz="0" w:space="0" w:color="auto"/>
      </w:divBdr>
    </w:div>
    <w:div w:id="687685183">
      <w:bodyDiv w:val="1"/>
      <w:marLeft w:val="0"/>
      <w:marRight w:val="0"/>
      <w:marTop w:val="0"/>
      <w:marBottom w:val="0"/>
      <w:divBdr>
        <w:top w:val="none" w:sz="0" w:space="0" w:color="auto"/>
        <w:left w:val="none" w:sz="0" w:space="0" w:color="auto"/>
        <w:bottom w:val="none" w:sz="0" w:space="0" w:color="auto"/>
        <w:right w:val="none" w:sz="0" w:space="0" w:color="auto"/>
      </w:divBdr>
    </w:div>
    <w:div w:id="711927899">
      <w:bodyDiv w:val="1"/>
      <w:marLeft w:val="0"/>
      <w:marRight w:val="0"/>
      <w:marTop w:val="0"/>
      <w:marBottom w:val="0"/>
      <w:divBdr>
        <w:top w:val="none" w:sz="0" w:space="0" w:color="auto"/>
        <w:left w:val="none" w:sz="0" w:space="0" w:color="auto"/>
        <w:bottom w:val="none" w:sz="0" w:space="0" w:color="auto"/>
        <w:right w:val="none" w:sz="0" w:space="0" w:color="auto"/>
      </w:divBdr>
    </w:div>
    <w:div w:id="729811242">
      <w:bodyDiv w:val="1"/>
      <w:marLeft w:val="0"/>
      <w:marRight w:val="0"/>
      <w:marTop w:val="0"/>
      <w:marBottom w:val="0"/>
      <w:divBdr>
        <w:top w:val="none" w:sz="0" w:space="0" w:color="auto"/>
        <w:left w:val="none" w:sz="0" w:space="0" w:color="auto"/>
        <w:bottom w:val="none" w:sz="0" w:space="0" w:color="auto"/>
        <w:right w:val="none" w:sz="0" w:space="0" w:color="auto"/>
      </w:divBdr>
    </w:div>
    <w:div w:id="748886374">
      <w:bodyDiv w:val="1"/>
      <w:marLeft w:val="0"/>
      <w:marRight w:val="0"/>
      <w:marTop w:val="0"/>
      <w:marBottom w:val="0"/>
      <w:divBdr>
        <w:top w:val="none" w:sz="0" w:space="0" w:color="auto"/>
        <w:left w:val="none" w:sz="0" w:space="0" w:color="auto"/>
        <w:bottom w:val="none" w:sz="0" w:space="0" w:color="auto"/>
        <w:right w:val="none" w:sz="0" w:space="0" w:color="auto"/>
      </w:divBdr>
    </w:div>
    <w:div w:id="757361616">
      <w:bodyDiv w:val="1"/>
      <w:marLeft w:val="0"/>
      <w:marRight w:val="0"/>
      <w:marTop w:val="0"/>
      <w:marBottom w:val="0"/>
      <w:divBdr>
        <w:top w:val="none" w:sz="0" w:space="0" w:color="auto"/>
        <w:left w:val="none" w:sz="0" w:space="0" w:color="auto"/>
        <w:bottom w:val="none" w:sz="0" w:space="0" w:color="auto"/>
        <w:right w:val="none" w:sz="0" w:space="0" w:color="auto"/>
      </w:divBdr>
    </w:div>
    <w:div w:id="763494743">
      <w:bodyDiv w:val="1"/>
      <w:marLeft w:val="0"/>
      <w:marRight w:val="0"/>
      <w:marTop w:val="0"/>
      <w:marBottom w:val="0"/>
      <w:divBdr>
        <w:top w:val="none" w:sz="0" w:space="0" w:color="auto"/>
        <w:left w:val="none" w:sz="0" w:space="0" w:color="auto"/>
        <w:bottom w:val="none" w:sz="0" w:space="0" w:color="auto"/>
        <w:right w:val="none" w:sz="0" w:space="0" w:color="auto"/>
      </w:divBdr>
    </w:div>
    <w:div w:id="787744070">
      <w:bodyDiv w:val="1"/>
      <w:marLeft w:val="0"/>
      <w:marRight w:val="0"/>
      <w:marTop w:val="0"/>
      <w:marBottom w:val="0"/>
      <w:divBdr>
        <w:top w:val="none" w:sz="0" w:space="0" w:color="auto"/>
        <w:left w:val="none" w:sz="0" w:space="0" w:color="auto"/>
        <w:bottom w:val="none" w:sz="0" w:space="0" w:color="auto"/>
        <w:right w:val="none" w:sz="0" w:space="0" w:color="auto"/>
      </w:divBdr>
    </w:div>
    <w:div w:id="830832542">
      <w:bodyDiv w:val="1"/>
      <w:marLeft w:val="0"/>
      <w:marRight w:val="0"/>
      <w:marTop w:val="0"/>
      <w:marBottom w:val="0"/>
      <w:divBdr>
        <w:top w:val="none" w:sz="0" w:space="0" w:color="auto"/>
        <w:left w:val="none" w:sz="0" w:space="0" w:color="auto"/>
        <w:bottom w:val="none" w:sz="0" w:space="0" w:color="auto"/>
        <w:right w:val="none" w:sz="0" w:space="0" w:color="auto"/>
      </w:divBdr>
    </w:div>
    <w:div w:id="838617010">
      <w:bodyDiv w:val="1"/>
      <w:marLeft w:val="0"/>
      <w:marRight w:val="0"/>
      <w:marTop w:val="0"/>
      <w:marBottom w:val="0"/>
      <w:divBdr>
        <w:top w:val="none" w:sz="0" w:space="0" w:color="auto"/>
        <w:left w:val="none" w:sz="0" w:space="0" w:color="auto"/>
        <w:bottom w:val="none" w:sz="0" w:space="0" w:color="auto"/>
        <w:right w:val="none" w:sz="0" w:space="0" w:color="auto"/>
      </w:divBdr>
    </w:div>
    <w:div w:id="849029174">
      <w:bodyDiv w:val="1"/>
      <w:marLeft w:val="0"/>
      <w:marRight w:val="0"/>
      <w:marTop w:val="0"/>
      <w:marBottom w:val="0"/>
      <w:divBdr>
        <w:top w:val="none" w:sz="0" w:space="0" w:color="auto"/>
        <w:left w:val="none" w:sz="0" w:space="0" w:color="auto"/>
        <w:bottom w:val="none" w:sz="0" w:space="0" w:color="auto"/>
        <w:right w:val="none" w:sz="0" w:space="0" w:color="auto"/>
      </w:divBdr>
    </w:div>
    <w:div w:id="853882744">
      <w:bodyDiv w:val="1"/>
      <w:marLeft w:val="0"/>
      <w:marRight w:val="0"/>
      <w:marTop w:val="0"/>
      <w:marBottom w:val="0"/>
      <w:divBdr>
        <w:top w:val="none" w:sz="0" w:space="0" w:color="auto"/>
        <w:left w:val="none" w:sz="0" w:space="0" w:color="auto"/>
        <w:bottom w:val="none" w:sz="0" w:space="0" w:color="auto"/>
        <w:right w:val="none" w:sz="0" w:space="0" w:color="auto"/>
      </w:divBdr>
    </w:div>
    <w:div w:id="854149899">
      <w:bodyDiv w:val="1"/>
      <w:marLeft w:val="0"/>
      <w:marRight w:val="0"/>
      <w:marTop w:val="0"/>
      <w:marBottom w:val="0"/>
      <w:divBdr>
        <w:top w:val="none" w:sz="0" w:space="0" w:color="auto"/>
        <w:left w:val="none" w:sz="0" w:space="0" w:color="auto"/>
        <w:bottom w:val="none" w:sz="0" w:space="0" w:color="auto"/>
        <w:right w:val="none" w:sz="0" w:space="0" w:color="auto"/>
      </w:divBdr>
    </w:div>
    <w:div w:id="858281246">
      <w:bodyDiv w:val="1"/>
      <w:marLeft w:val="0"/>
      <w:marRight w:val="0"/>
      <w:marTop w:val="0"/>
      <w:marBottom w:val="0"/>
      <w:divBdr>
        <w:top w:val="none" w:sz="0" w:space="0" w:color="auto"/>
        <w:left w:val="none" w:sz="0" w:space="0" w:color="auto"/>
        <w:bottom w:val="none" w:sz="0" w:space="0" w:color="auto"/>
        <w:right w:val="none" w:sz="0" w:space="0" w:color="auto"/>
      </w:divBdr>
    </w:div>
    <w:div w:id="901987079">
      <w:bodyDiv w:val="1"/>
      <w:marLeft w:val="0"/>
      <w:marRight w:val="0"/>
      <w:marTop w:val="0"/>
      <w:marBottom w:val="0"/>
      <w:divBdr>
        <w:top w:val="none" w:sz="0" w:space="0" w:color="auto"/>
        <w:left w:val="none" w:sz="0" w:space="0" w:color="auto"/>
        <w:bottom w:val="none" w:sz="0" w:space="0" w:color="auto"/>
        <w:right w:val="none" w:sz="0" w:space="0" w:color="auto"/>
      </w:divBdr>
    </w:div>
    <w:div w:id="908271265">
      <w:bodyDiv w:val="1"/>
      <w:marLeft w:val="0"/>
      <w:marRight w:val="0"/>
      <w:marTop w:val="0"/>
      <w:marBottom w:val="0"/>
      <w:divBdr>
        <w:top w:val="none" w:sz="0" w:space="0" w:color="auto"/>
        <w:left w:val="none" w:sz="0" w:space="0" w:color="auto"/>
        <w:bottom w:val="none" w:sz="0" w:space="0" w:color="auto"/>
        <w:right w:val="none" w:sz="0" w:space="0" w:color="auto"/>
      </w:divBdr>
    </w:div>
    <w:div w:id="967858184">
      <w:bodyDiv w:val="1"/>
      <w:marLeft w:val="0"/>
      <w:marRight w:val="0"/>
      <w:marTop w:val="0"/>
      <w:marBottom w:val="0"/>
      <w:divBdr>
        <w:top w:val="none" w:sz="0" w:space="0" w:color="auto"/>
        <w:left w:val="none" w:sz="0" w:space="0" w:color="auto"/>
        <w:bottom w:val="none" w:sz="0" w:space="0" w:color="auto"/>
        <w:right w:val="none" w:sz="0" w:space="0" w:color="auto"/>
      </w:divBdr>
    </w:div>
    <w:div w:id="1006245762">
      <w:bodyDiv w:val="1"/>
      <w:marLeft w:val="0"/>
      <w:marRight w:val="0"/>
      <w:marTop w:val="0"/>
      <w:marBottom w:val="0"/>
      <w:divBdr>
        <w:top w:val="none" w:sz="0" w:space="0" w:color="auto"/>
        <w:left w:val="none" w:sz="0" w:space="0" w:color="auto"/>
        <w:bottom w:val="none" w:sz="0" w:space="0" w:color="auto"/>
        <w:right w:val="none" w:sz="0" w:space="0" w:color="auto"/>
      </w:divBdr>
    </w:div>
    <w:div w:id="1044255645">
      <w:bodyDiv w:val="1"/>
      <w:marLeft w:val="0"/>
      <w:marRight w:val="0"/>
      <w:marTop w:val="0"/>
      <w:marBottom w:val="0"/>
      <w:divBdr>
        <w:top w:val="none" w:sz="0" w:space="0" w:color="auto"/>
        <w:left w:val="none" w:sz="0" w:space="0" w:color="auto"/>
        <w:bottom w:val="none" w:sz="0" w:space="0" w:color="auto"/>
        <w:right w:val="none" w:sz="0" w:space="0" w:color="auto"/>
      </w:divBdr>
    </w:div>
    <w:div w:id="1046952338">
      <w:bodyDiv w:val="1"/>
      <w:marLeft w:val="0"/>
      <w:marRight w:val="0"/>
      <w:marTop w:val="0"/>
      <w:marBottom w:val="0"/>
      <w:divBdr>
        <w:top w:val="none" w:sz="0" w:space="0" w:color="auto"/>
        <w:left w:val="none" w:sz="0" w:space="0" w:color="auto"/>
        <w:bottom w:val="none" w:sz="0" w:space="0" w:color="auto"/>
        <w:right w:val="none" w:sz="0" w:space="0" w:color="auto"/>
      </w:divBdr>
    </w:div>
    <w:div w:id="1058941204">
      <w:bodyDiv w:val="1"/>
      <w:marLeft w:val="0"/>
      <w:marRight w:val="0"/>
      <w:marTop w:val="0"/>
      <w:marBottom w:val="0"/>
      <w:divBdr>
        <w:top w:val="none" w:sz="0" w:space="0" w:color="auto"/>
        <w:left w:val="none" w:sz="0" w:space="0" w:color="auto"/>
        <w:bottom w:val="none" w:sz="0" w:space="0" w:color="auto"/>
        <w:right w:val="none" w:sz="0" w:space="0" w:color="auto"/>
      </w:divBdr>
    </w:div>
    <w:div w:id="1085807583">
      <w:bodyDiv w:val="1"/>
      <w:marLeft w:val="0"/>
      <w:marRight w:val="0"/>
      <w:marTop w:val="0"/>
      <w:marBottom w:val="0"/>
      <w:divBdr>
        <w:top w:val="none" w:sz="0" w:space="0" w:color="auto"/>
        <w:left w:val="none" w:sz="0" w:space="0" w:color="auto"/>
        <w:bottom w:val="none" w:sz="0" w:space="0" w:color="auto"/>
        <w:right w:val="none" w:sz="0" w:space="0" w:color="auto"/>
      </w:divBdr>
    </w:div>
    <w:div w:id="1087266672">
      <w:bodyDiv w:val="1"/>
      <w:marLeft w:val="0"/>
      <w:marRight w:val="0"/>
      <w:marTop w:val="0"/>
      <w:marBottom w:val="0"/>
      <w:divBdr>
        <w:top w:val="none" w:sz="0" w:space="0" w:color="auto"/>
        <w:left w:val="none" w:sz="0" w:space="0" w:color="auto"/>
        <w:bottom w:val="none" w:sz="0" w:space="0" w:color="auto"/>
        <w:right w:val="none" w:sz="0" w:space="0" w:color="auto"/>
      </w:divBdr>
    </w:div>
    <w:div w:id="1092505096">
      <w:bodyDiv w:val="1"/>
      <w:marLeft w:val="0"/>
      <w:marRight w:val="0"/>
      <w:marTop w:val="0"/>
      <w:marBottom w:val="0"/>
      <w:divBdr>
        <w:top w:val="none" w:sz="0" w:space="0" w:color="auto"/>
        <w:left w:val="none" w:sz="0" w:space="0" w:color="auto"/>
        <w:bottom w:val="none" w:sz="0" w:space="0" w:color="auto"/>
        <w:right w:val="none" w:sz="0" w:space="0" w:color="auto"/>
      </w:divBdr>
    </w:div>
    <w:div w:id="1102187428">
      <w:bodyDiv w:val="1"/>
      <w:marLeft w:val="0"/>
      <w:marRight w:val="0"/>
      <w:marTop w:val="0"/>
      <w:marBottom w:val="0"/>
      <w:divBdr>
        <w:top w:val="none" w:sz="0" w:space="0" w:color="auto"/>
        <w:left w:val="none" w:sz="0" w:space="0" w:color="auto"/>
        <w:bottom w:val="none" w:sz="0" w:space="0" w:color="auto"/>
        <w:right w:val="none" w:sz="0" w:space="0" w:color="auto"/>
      </w:divBdr>
    </w:div>
    <w:div w:id="1106270165">
      <w:bodyDiv w:val="1"/>
      <w:marLeft w:val="0"/>
      <w:marRight w:val="0"/>
      <w:marTop w:val="0"/>
      <w:marBottom w:val="0"/>
      <w:divBdr>
        <w:top w:val="none" w:sz="0" w:space="0" w:color="auto"/>
        <w:left w:val="none" w:sz="0" w:space="0" w:color="auto"/>
        <w:bottom w:val="none" w:sz="0" w:space="0" w:color="auto"/>
        <w:right w:val="none" w:sz="0" w:space="0" w:color="auto"/>
      </w:divBdr>
    </w:div>
    <w:div w:id="1107458049">
      <w:bodyDiv w:val="1"/>
      <w:marLeft w:val="0"/>
      <w:marRight w:val="0"/>
      <w:marTop w:val="0"/>
      <w:marBottom w:val="0"/>
      <w:divBdr>
        <w:top w:val="none" w:sz="0" w:space="0" w:color="auto"/>
        <w:left w:val="none" w:sz="0" w:space="0" w:color="auto"/>
        <w:bottom w:val="none" w:sz="0" w:space="0" w:color="auto"/>
        <w:right w:val="none" w:sz="0" w:space="0" w:color="auto"/>
      </w:divBdr>
    </w:div>
    <w:div w:id="1126578258">
      <w:bodyDiv w:val="1"/>
      <w:marLeft w:val="0"/>
      <w:marRight w:val="0"/>
      <w:marTop w:val="0"/>
      <w:marBottom w:val="0"/>
      <w:divBdr>
        <w:top w:val="none" w:sz="0" w:space="0" w:color="auto"/>
        <w:left w:val="none" w:sz="0" w:space="0" w:color="auto"/>
        <w:bottom w:val="none" w:sz="0" w:space="0" w:color="auto"/>
        <w:right w:val="none" w:sz="0" w:space="0" w:color="auto"/>
      </w:divBdr>
    </w:div>
    <w:div w:id="1167940006">
      <w:bodyDiv w:val="1"/>
      <w:marLeft w:val="0"/>
      <w:marRight w:val="0"/>
      <w:marTop w:val="0"/>
      <w:marBottom w:val="0"/>
      <w:divBdr>
        <w:top w:val="none" w:sz="0" w:space="0" w:color="auto"/>
        <w:left w:val="none" w:sz="0" w:space="0" w:color="auto"/>
        <w:bottom w:val="none" w:sz="0" w:space="0" w:color="auto"/>
        <w:right w:val="none" w:sz="0" w:space="0" w:color="auto"/>
      </w:divBdr>
    </w:div>
    <w:div w:id="1190147321">
      <w:bodyDiv w:val="1"/>
      <w:marLeft w:val="0"/>
      <w:marRight w:val="0"/>
      <w:marTop w:val="0"/>
      <w:marBottom w:val="0"/>
      <w:divBdr>
        <w:top w:val="none" w:sz="0" w:space="0" w:color="auto"/>
        <w:left w:val="none" w:sz="0" w:space="0" w:color="auto"/>
        <w:bottom w:val="none" w:sz="0" w:space="0" w:color="auto"/>
        <w:right w:val="none" w:sz="0" w:space="0" w:color="auto"/>
      </w:divBdr>
    </w:div>
    <w:div w:id="1199928604">
      <w:bodyDiv w:val="1"/>
      <w:marLeft w:val="0"/>
      <w:marRight w:val="0"/>
      <w:marTop w:val="0"/>
      <w:marBottom w:val="0"/>
      <w:divBdr>
        <w:top w:val="none" w:sz="0" w:space="0" w:color="auto"/>
        <w:left w:val="none" w:sz="0" w:space="0" w:color="auto"/>
        <w:bottom w:val="none" w:sz="0" w:space="0" w:color="auto"/>
        <w:right w:val="none" w:sz="0" w:space="0" w:color="auto"/>
      </w:divBdr>
    </w:div>
    <w:div w:id="1202596514">
      <w:bodyDiv w:val="1"/>
      <w:marLeft w:val="0"/>
      <w:marRight w:val="0"/>
      <w:marTop w:val="0"/>
      <w:marBottom w:val="0"/>
      <w:divBdr>
        <w:top w:val="none" w:sz="0" w:space="0" w:color="auto"/>
        <w:left w:val="none" w:sz="0" w:space="0" w:color="auto"/>
        <w:bottom w:val="none" w:sz="0" w:space="0" w:color="auto"/>
        <w:right w:val="none" w:sz="0" w:space="0" w:color="auto"/>
      </w:divBdr>
    </w:div>
    <w:div w:id="1224757391">
      <w:bodyDiv w:val="1"/>
      <w:marLeft w:val="0"/>
      <w:marRight w:val="0"/>
      <w:marTop w:val="0"/>
      <w:marBottom w:val="0"/>
      <w:divBdr>
        <w:top w:val="none" w:sz="0" w:space="0" w:color="auto"/>
        <w:left w:val="none" w:sz="0" w:space="0" w:color="auto"/>
        <w:bottom w:val="none" w:sz="0" w:space="0" w:color="auto"/>
        <w:right w:val="none" w:sz="0" w:space="0" w:color="auto"/>
      </w:divBdr>
    </w:div>
    <w:div w:id="1231037439">
      <w:bodyDiv w:val="1"/>
      <w:marLeft w:val="0"/>
      <w:marRight w:val="0"/>
      <w:marTop w:val="0"/>
      <w:marBottom w:val="0"/>
      <w:divBdr>
        <w:top w:val="none" w:sz="0" w:space="0" w:color="auto"/>
        <w:left w:val="none" w:sz="0" w:space="0" w:color="auto"/>
        <w:bottom w:val="none" w:sz="0" w:space="0" w:color="auto"/>
        <w:right w:val="none" w:sz="0" w:space="0" w:color="auto"/>
      </w:divBdr>
    </w:div>
    <w:div w:id="1259096623">
      <w:bodyDiv w:val="1"/>
      <w:marLeft w:val="0"/>
      <w:marRight w:val="0"/>
      <w:marTop w:val="0"/>
      <w:marBottom w:val="0"/>
      <w:divBdr>
        <w:top w:val="none" w:sz="0" w:space="0" w:color="auto"/>
        <w:left w:val="none" w:sz="0" w:space="0" w:color="auto"/>
        <w:bottom w:val="none" w:sz="0" w:space="0" w:color="auto"/>
        <w:right w:val="none" w:sz="0" w:space="0" w:color="auto"/>
      </w:divBdr>
    </w:div>
    <w:div w:id="1268657666">
      <w:bodyDiv w:val="1"/>
      <w:marLeft w:val="0"/>
      <w:marRight w:val="0"/>
      <w:marTop w:val="0"/>
      <w:marBottom w:val="0"/>
      <w:divBdr>
        <w:top w:val="none" w:sz="0" w:space="0" w:color="auto"/>
        <w:left w:val="none" w:sz="0" w:space="0" w:color="auto"/>
        <w:bottom w:val="none" w:sz="0" w:space="0" w:color="auto"/>
        <w:right w:val="none" w:sz="0" w:space="0" w:color="auto"/>
      </w:divBdr>
    </w:div>
    <w:div w:id="1280377662">
      <w:bodyDiv w:val="1"/>
      <w:marLeft w:val="0"/>
      <w:marRight w:val="0"/>
      <w:marTop w:val="0"/>
      <w:marBottom w:val="0"/>
      <w:divBdr>
        <w:top w:val="none" w:sz="0" w:space="0" w:color="auto"/>
        <w:left w:val="none" w:sz="0" w:space="0" w:color="auto"/>
        <w:bottom w:val="none" w:sz="0" w:space="0" w:color="auto"/>
        <w:right w:val="none" w:sz="0" w:space="0" w:color="auto"/>
      </w:divBdr>
    </w:div>
    <w:div w:id="1370380194">
      <w:bodyDiv w:val="1"/>
      <w:marLeft w:val="0"/>
      <w:marRight w:val="0"/>
      <w:marTop w:val="0"/>
      <w:marBottom w:val="0"/>
      <w:divBdr>
        <w:top w:val="none" w:sz="0" w:space="0" w:color="auto"/>
        <w:left w:val="none" w:sz="0" w:space="0" w:color="auto"/>
        <w:bottom w:val="none" w:sz="0" w:space="0" w:color="auto"/>
        <w:right w:val="none" w:sz="0" w:space="0" w:color="auto"/>
      </w:divBdr>
    </w:div>
    <w:div w:id="1397430778">
      <w:bodyDiv w:val="1"/>
      <w:marLeft w:val="0"/>
      <w:marRight w:val="0"/>
      <w:marTop w:val="0"/>
      <w:marBottom w:val="0"/>
      <w:divBdr>
        <w:top w:val="none" w:sz="0" w:space="0" w:color="auto"/>
        <w:left w:val="none" w:sz="0" w:space="0" w:color="auto"/>
        <w:bottom w:val="none" w:sz="0" w:space="0" w:color="auto"/>
        <w:right w:val="none" w:sz="0" w:space="0" w:color="auto"/>
      </w:divBdr>
    </w:div>
    <w:div w:id="1400707406">
      <w:bodyDiv w:val="1"/>
      <w:marLeft w:val="0"/>
      <w:marRight w:val="0"/>
      <w:marTop w:val="0"/>
      <w:marBottom w:val="0"/>
      <w:divBdr>
        <w:top w:val="none" w:sz="0" w:space="0" w:color="auto"/>
        <w:left w:val="none" w:sz="0" w:space="0" w:color="auto"/>
        <w:bottom w:val="none" w:sz="0" w:space="0" w:color="auto"/>
        <w:right w:val="none" w:sz="0" w:space="0" w:color="auto"/>
      </w:divBdr>
    </w:div>
    <w:div w:id="1427657397">
      <w:bodyDiv w:val="1"/>
      <w:marLeft w:val="0"/>
      <w:marRight w:val="0"/>
      <w:marTop w:val="0"/>
      <w:marBottom w:val="0"/>
      <w:divBdr>
        <w:top w:val="none" w:sz="0" w:space="0" w:color="auto"/>
        <w:left w:val="none" w:sz="0" w:space="0" w:color="auto"/>
        <w:bottom w:val="none" w:sz="0" w:space="0" w:color="auto"/>
        <w:right w:val="none" w:sz="0" w:space="0" w:color="auto"/>
      </w:divBdr>
    </w:div>
    <w:div w:id="1439642571">
      <w:bodyDiv w:val="1"/>
      <w:marLeft w:val="0"/>
      <w:marRight w:val="0"/>
      <w:marTop w:val="0"/>
      <w:marBottom w:val="0"/>
      <w:divBdr>
        <w:top w:val="none" w:sz="0" w:space="0" w:color="auto"/>
        <w:left w:val="none" w:sz="0" w:space="0" w:color="auto"/>
        <w:bottom w:val="none" w:sz="0" w:space="0" w:color="auto"/>
        <w:right w:val="none" w:sz="0" w:space="0" w:color="auto"/>
      </w:divBdr>
    </w:div>
    <w:div w:id="1439982332">
      <w:bodyDiv w:val="1"/>
      <w:marLeft w:val="0"/>
      <w:marRight w:val="0"/>
      <w:marTop w:val="0"/>
      <w:marBottom w:val="0"/>
      <w:divBdr>
        <w:top w:val="none" w:sz="0" w:space="0" w:color="auto"/>
        <w:left w:val="none" w:sz="0" w:space="0" w:color="auto"/>
        <w:bottom w:val="none" w:sz="0" w:space="0" w:color="auto"/>
        <w:right w:val="none" w:sz="0" w:space="0" w:color="auto"/>
      </w:divBdr>
    </w:div>
    <w:div w:id="1442988821">
      <w:bodyDiv w:val="1"/>
      <w:marLeft w:val="0"/>
      <w:marRight w:val="0"/>
      <w:marTop w:val="0"/>
      <w:marBottom w:val="0"/>
      <w:divBdr>
        <w:top w:val="none" w:sz="0" w:space="0" w:color="auto"/>
        <w:left w:val="none" w:sz="0" w:space="0" w:color="auto"/>
        <w:bottom w:val="none" w:sz="0" w:space="0" w:color="auto"/>
        <w:right w:val="none" w:sz="0" w:space="0" w:color="auto"/>
      </w:divBdr>
    </w:div>
    <w:div w:id="1443375332">
      <w:bodyDiv w:val="1"/>
      <w:marLeft w:val="0"/>
      <w:marRight w:val="0"/>
      <w:marTop w:val="0"/>
      <w:marBottom w:val="0"/>
      <w:divBdr>
        <w:top w:val="none" w:sz="0" w:space="0" w:color="auto"/>
        <w:left w:val="none" w:sz="0" w:space="0" w:color="auto"/>
        <w:bottom w:val="none" w:sz="0" w:space="0" w:color="auto"/>
        <w:right w:val="none" w:sz="0" w:space="0" w:color="auto"/>
      </w:divBdr>
    </w:div>
    <w:div w:id="1462767426">
      <w:bodyDiv w:val="1"/>
      <w:marLeft w:val="0"/>
      <w:marRight w:val="0"/>
      <w:marTop w:val="0"/>
      <w:marBottom w:val="0"/>
      <w:divBdr>
        <w:top w:val="none" w:sz="0" w:space="0" w:color="auto"/>
        <w:left w:val="none" w:sz="0" w:space="0" w:color="auto"/>
        <w:bottom w:val="none" w:sz="0" w:space="0" w:color="auto"/>
        <w:right w:val="none" w:sz="0" w:space="0" w:color="auto"/>
      </w:divBdr>
    </w:div>
    <w:div w:id="1487434658">
      <w:bodyDiv w:val="1"/>
      <w:marLeft w:val="0"/>
      <w:marRight w:val="0"/>
      <w:marTop w:val="0"/>
      <w:marBottom w:val="0"/>
      <w:divBdr>
        <w:top w:val="none" w:sz="0" w:space="0" w:color="auto"/>
        <w:left w:val="none" w:sz="0" w:space="0" w:color="auto"/>
        <w:bottom w:val="none" w:sz="0" w:space="0" w:color="auto"/>
        <w:right w:val="none" w:sz="0" w:space="0" w:color="auto"/>
      </w:divBdr>
    </w:div>
    <w:div w:id="1518034766">
      <w:bodyDiv w:val="1"/>
      <w:marLeft w:val="0"/>
      <w:marRight w:val="0"/>
      <w:marTop w:val="0"/>
      <w:marBottom w:val="0"/>
      <w:divBdr>
        <w:top w:val="none" w:sz="0" w:space="0" w:color="auto"/>
        <w:left w:val="none" w:sz="0" w:space="0" w:color="auto"/>
        <w:bottom w:val="none" w:sz="0" w:space="0" w:color="auto"/>
        <w:right w:val="none" w:sz="0" w:space="0" w:color="auto"/>
      </w:divBdr>
    </w:div>
    <w:div w:id="1532453274">
      <w:bodyDiv w:val="1"/>
      <w:marLeft w:val="0"/>
      <w:marRight w:val="0"/>
      <w:marTop w:val="0"/>
      <w:marBottom w:val="0"/>
      <w:divBdr>
        <w:top w:val="none" w:sz="0" w:space="0" w:color="auto"/>
        <w:left w:val="none" w:sz="0" w:space="0" w:color="auto"/>
        <w:bottom w:val="none" w:sz="0" w:space="0" w:color="auto"/>
        <w:right w:val="none" w:sz="0" w:space="0" w:color="auto"/>
      </w:divBdr>
    </w:div>
    <w:div w:id="1542400888">
      <w:bodyDiv w:val="1"/>
      <w:marLeft w:val="0"/>
      <w:marRight w:val="0"/>
      <w:marTop w:val="0"/>
      <w:marBottom w:val="0"/>
      <w:divBdr>
        <w:top w:val="none" w:sz="0" w:space="0" w:color="auto"/>
        <w:left w:val="none" w:sz="0" w:space="0" w:color="auto"/>
        <w:bottom w:val="none" w:sz="0" w:space="0" w:color="auto"/>
        <w:right w:val="none" w:sz="0" w:space="0" w:color="auto"/>
      </w:divBdr>
    </w:div>
    <w:div w:id="1543057635">
      <w:bodyDiv w:val="1"/>
      <w:marLeft w:val="0"/>
      <w:marRight w:val="0"/>
      <w:marTop w:val="0"/>
      <w:marBottom w:val="0"/>
      <w:divBdr>
        <w:top w:val="none" w:sz="0" w:space="0" w:color="auto"/>
        <w:left w:val="none" w:sz="0" w:space="0" w:color="auto"/>
        <w:bottom w:val="none" w:sz="0" w:space="0" w:color="auto"/>
        <w:right w:val="none" w:sz="0" w:space="0" w:color="auto"/>
      </w:divBdr>
    </w:div>
    <w:div w:id="1563835852">
      <w:bodyDiv w:val="1"/>
      <w:marLeft w:val="0"/>
      <w:marRight w:val="0"/>
      <w:marTop w:val="0"/>
      <w:marBottom w:val="0"/>
      <w:divBdr>
        <w:top w:val="none" w:sz="0" w:space="0" w:color="auto"/>
        <w:left w:val="none" w:sz="0" w:space="0" w:color="auto"/>
        <w:bottom w:val="none" w:sz="0" w:space="0" w:color="auto"/>
        <w:right w:val="none" w:sz="0" w:space="0" w:color="auto"/>
      </w:divBdr>
    </w:div>
    <w:div w:id="1566333025">
      <w:bodyDiv w:val="1"/>
      <w:marLeft w:val="0"/>
      <w:marRight w:val="0"/>
      <w:marTop w:val="0"/>
      <w:marBottom w:val="0"/>
      <w:divBdr>
        <w:top w:val="none" w:sz="0" w:space="0" w:color="auto"/>
        <w:left w:val="none" w:sz="0" w:space="0" w:color="auto"/>
        <w:bottom w:val="none" w:sz="0" w:space="0" w:color="auto"/>
        <w:right w:val="none" w:sz="0" w:space="0" w:color="auto"/>
      </w:divBdr>
    </w:div>
    <w:div w:id="1618752189">
      <w:bodyDiv w:val="1"/>
      <w:marLeft w:val="0"/>
      <w:marRight w:val="0"/>
      <w:marTop w:val="0"/>
      <w:marBottom w:val="0"/>
      <w:divBdr>
        <w:top w:val="none" w:sz="0" w:space="0" w:color="auto"/>
        <w:left w:val="none" w:sz="0" w:space="0" w:color="auto"/>
        <w:bottom w:val="none" w:sz="0" w:space="0" w:color="auto"/>
        <w:right w:val="none" w:sz="0" w:space="0" w:color="auto"/>
      </w:divBdr>
    </w:div>
    <w:div w:id="1646549070">
      <w:bodyDiv w:val="1"/>
      <w:marLeft w:val="0"/>
      <w:marRight w:val="0"/>
      <w:marTop w:val="0"/>
      <w:marBottom w:val="0"/>
      <w:divBdr>
        <w:top w:val="none" w:sz="0" w:space="0" w:color="auto"/>
        <w:left w:val="none" w:sz="0" w:space="0" w:color="auto"/>
        <w:bottom w:val="none" w:sz="0" w:space="0" w:color="auto"/>
        <w:right w:val="none" w:sz="0" w:space="0" w:color="auto"/>
      </w:divBdr>
    </w:div>
    <w:div w:id="1650398858">
      <w:bodyDiv w:val="1"/>
      <w:marLeft w:val="0"/>
      <w:marRight w:val="0"/>
      <w:marTop w:val="0"/>
      <w:marBottom w:val="0"/>
      <w:divBdr>
        <w:top w:val="none" w:sz="0" w:space="0" w:color="auto"/>
        <w:left w:val="none" w:sz="0" w:space="0" w:color="auto"/>
        <w:bottom w:val="none" w:sz="0" w:space="0" w:color="auto"/>
        <w:right w:val="none" w:sz="0" w:space="0" w:color="auto"/>
      </w:divBdr>
    </w:div>
    <w:div w:id="1665158896">
      <w:bodyDiv w:val="1"/>
      <w:marLeft w:val="0"/>
      <w:marRight w:val="0"/>
      <w:marTop w:val="0"/>
      <w:marBottom w:val="0"/>
      <w:divBdr>
        <w:top w:val="none" w:sz="0" w:space="0" w:color="auto"/>
        <w:left w:val="none" w:sz="0" w:space="0" w:color="auto"/>
        <w:bottom w:val="none" w:sz="0" w:space="0" w:color="auto"/>
        <w:right w:val="none" w:sz="0" w:space="0" w:color="auto"/>
      </w:divBdr>
    </w:div>
    <w:div w:id="1689722369">
      <w:bodyDiv w:val="1"/>
      <w:marLeft w:val="0"/>
      <w:marRight w:val="0"/>
      <w:marTop w:val="0"/>
      <w:marBottom w:val="0"/>
      <w:divBdr>
        <w:top w:val="none" w:sz="0" w:space="0" w:color="auto"/>
        <w:left w:val="none" w:sz="0" w:space="0" w:color="auto"/>
        <w:bottom w:val="none" w:sz="0" w:space="0" w:color="auto"/>
        <w:right w:val="none" w:sz="0" w:space="0" w:color="auto"/>
      </w:divBdr>
    </w:div>
    <w:div w:id="1715234196">
      <w:bodyDiv w:val="1"/>
      <w:marLeft w:val="0"/>
      <w:marRight w:val="0"/>
      <w:marTop w:val="0"/>
      <w:marBottom w:val="0"/>
      <w:divBdr>
        <w:top w:val="none" w:sz="0" w:space="0" w:color="auto"/>
        <w:left w:val="none" w:sz="0" w:space="0" w:color="auto"/>
        <w:bottom w:val="none" w:sz="0" w:space="0" w:color="auto"/>
        <w:right w:val="none" w:sz="0" w:space="0" w:color="auto"/>
      </w:divBdr>
    </w:div>
    <w:div w:id="1739593984">
      <w:bodyDiv w:val="1"/>
      <w:marLeft w:val="0"/>
      <w:marRight w:val="0"/>
      <w:marTop w:val="0"/>
      <w:marBottom w:val="0"/>
      <w:divBdr>
        <w:top w:val="none" w:sz="0" w:space="0" w:color="auto"/>
        <w:left w:val="none" w:sz="0" w:space="0" w:color="auto"/>
        <w:bottom w:val="none" w:sz="0" w:space="0" w:color="auto"/>
        <w:right w:val="none" w:sz="0" w:space="0" w:color="auto"/>
      </w:divBdr>
    </w:div>
    <w:div w:id="1752773650">
      <w:bodyDiv w:val="1"/>
      <w:marLeft w:val="0"/>
      <w:marRight w:val="0"/>
      <w:marTop w:val="0"/>
      <w:marBottom w:val="0"/>
      <w:divBdr>
        <w:top w:val="none" w:sz="0" w:space="0" w:color="auto"/>
        <w:left w:val="none" w:sz="0" w:space="0" w:color="auto"/>
        <w:bottom w:val="none" w:sz="0" w:space="0" w:color="auto"/>
        <w:right w:val="none" w:sz="0" w:space="0" w:color="auto"/>
      </w:divBdr>
    </w:div>
    <w:div w:id="1758935880">
      <w:bodyDiv w:val="1"/>
      <w:marLeft w:val="0"/>
      <w:marRight w:val="0"/>
      <w:marTop w:val="0"/>
      <w:marBottom w:val="0"/>
      <w:divBdr>
        <w:top w:val="none" w:sz="0" w:space="0" w:color="auto"/>
        <w:left w:val="none" w:sz="0" w:space="0" w:color="auto"/>
        <w:bottom w:val="none" w:sz="0" w:space="0" w:color="auto"/>
        <w:right w:val="none" w:sz="0" w:space="0" w:color="auto"/>
      </w:divBdr>
    </w:div>
    <w:div w:id="1798185302">
      <w:bodyDiv w:val="1"/>
      <w:marLeft w:val="0"/>
      <w:marRight w:val="0"/>
      <w:marTop w:val="0"/>
      <w:marBottom w:val="0"/>
      <w:divBdr>
        <w:top w:val="none" w:sz="0" w:space="0" w:color="auto"/>
        <w:left w:val="none" w:sz="0" w:space="0" w:color="auto"/>
        <w:bottom w:val="none" w:sz="0" w:space="0" w:color="auto"/>
        <w:right w:val="none" w:sz="0" w:space="0" w:color="auto"/>
      </w:divBdr>
    </w:div>
    <w:div w:id="1800028848">
      <w:bodyDiv w:val="1"/>
      <w:marLeft w:val="0"/>
      <w:marRight w:val="0"/>
      <w:marTop w:val="0"/>
      <w:marBottom w:val="0"/>
      <w:divBdr>
        <w:top w:val="none" w:sz="0" w:space="0" w:color="auto"/>
        <w:left w:val="none" w:sz="0" w:space="0" w:color="auto"/>
        <w:bottom w:val="none" w:sz="0" w:space="0" w:color="auto"/>
        <w:right w:val="none" w:sz="0" w:space="0" w:color="auto"/>
      </w:divBdr>
    </w:div>
    <w:div w:id="1838108038">
      <w:bodyDiv w:val="1"/>
      <w:marLeft w:val="0"/>
      <w:marRight w:val="0"/>
      <w:marTop w:val="0"/>
      <w:marBottom w:val="0"/>
      <w:divBdr>
        <w:top w:val="none" w:sz="0" w:space="0" w:color="auto"/>
        <w:left w:val="none" w:sz="0" w:space="0" w:color="auto"/>
        <w:bottom w:val="none" w:sz="0" w:space="0" w:color="auto"/>
        <w:right w:val="none" w:sz="0" w:space="0" w:color="auto"/>
      </w:divBdr>
    </w:div>
    <w:div w:id="1851069002">
      <w:bodyDiv w:val="1"/>
      <w:marLeft w:val="0"/>
      <w:marRight w:val="0"/>
      <w:marTop w:val="0"/>
      <w:marBottom w:val="0"/>
      <w:divBdr>
        <w:top w:val="none" w:sz="0" w:space="0" w:color="auto"/>
        <w:left w:val="none" w:sz="0" w:space="0" w:color="auto"/>
        <w:bottom w:val="none" w:sz="0" w:space="0" w:color="auto"/>
        <w:right w:val="none" w:sz="0" w:space="0" w:color="auto"/>
      </w:divBdr>
    </w:div>
    <w:div w:id="1852260670">
      <w:bodyDiv w:val="1"/>
      <w:marLeft w:val="0"/>
      <w:marRight w:val="0"/>
      <w:marTop w:val="0"/>
      <w:marBottom w:val="0"/>
      <w:divBdr>
        <w:top w:val="none" w:sz="0" w:space="0" w:color="auto"/>
        <w:left w:val="none" w:sz="0" w:space="0" w:color="auto"/>
        <w:bottom w:val="none" w:sz="0" w:space="0" w:color="auto"/>
        <w:right w:val="none" w:sz="0" w:space="0" w:color="auto"/>
      </w:divBdr>
    </w:div>
    <w:div w:id="1861888459">
      <w:bodyDiv w:val="1"/>
      <w:marLeft w:val="0"/>
      <w:marRight w:val="0"/>
      <w:marTop w:val="0"/>
      <w:marBottom w:val="0"/>
      <w:divBdr>
        <w:top w:val="none" w:sz="0" w:space="0" w:color="auto"/>
        <w:left w:val="none" w:sz="0" w:space="0" w:color="auto"/>
        <w:bottom w:val="none" w:sz="0" w:space="0" w:color="auto"/>
        <w:right w:val="none" w:sz="0" w:space="0" w:color="auto"/>
      </w:divBdr>
    </w:div>
    <w:div w:id="1886868513">
      <w:bodyDiv w:val="1"/>
      <w:marLeft w:val="0"/>
      <w:marRight w:val="0"/>
      <w:marTop w:val="0"/>
      <w:marBottom w:val="0"/>
      <w:divBdr>
        <w:top w:val="none" w:sz="0" w:space="0" w:color="auto"/>
        <w:left w:val="none" w:sz="0" w:space="0" w:color="auto"/>
        <w:bottom w:val="none" w:sz="0" w:space="0" w:color="auto"/>
        <w:right w:val="none" w:sz="0" w:space="0" w:color="auto"/>
      </w:divBdr>
    </w:div>
    <w:div w:id="1895043185">
      <w:bodyDiv w:val="1"/>
      <w:marLeft w:val="0"/>
      <w:marRight w:val="0"/>
      <w:marTop w:val="0"/>
      <w:marBottom w:val="0"/>
      <w:divBdr>
        <w:top w:val="none" w:sz="0" w:space="0" w:color="auto"/>
        <w:left w:val="none" w:sz="0" w:space="0" w:color="auto"/>
        <w:bottom w:val="none" w:sz="0" w:space="0" w:color="auto"/>
        <w:right w:val="none" w:sz="0" w:space="0" w:color="auto"/>
      </w:divBdr>
    </w:div>
    <w:div w:id="1895698155">
      <w:bodyDiv w:val="1"/>
      <w:marLeft w:val="0"/>
      <w:marRight w:val="0"/>
      <w:marTop w:val="0"/>
      <w:marBottom w:val="0"/>
      <w:divBdr>
        <w:top w:val="none" w:sz="0" w:space="0" w:color="auto"/>
        <w:left w:val="none" w:sz="0" w:space="0" w:color="auto"/>
        <w:bottom w:val="none" w:sz="0" w:space="0" w:color="auto"/>
        <w:right w:val="none" w:sz="0" w:space="0" w:color="auto"/>
      </w:divBdr>
    </w:div>
    <w:div w:id="1918592101">
      <w:bodyDiv w:val="1"/>
      <w:marLeft w:val="0"/>
      <w:marRight w:val="0"/>
      <w:marTop w:val="0"/>
      <w:marBottom w:val="0"/>
      <w:divBdr>
        <w:top w:val="none" w:sz="0" w:space="0" w:color="auto"/>
        <w:left w:val="none" w:sz="0" w:space="0" w:color="auto"/>
        <w:bottom w:val="none" w:sz="0" w:space="0" w:color="auto"/>
        <w:right w:val="none" w:sz="0" w:space="0" w:color="auto"/>
      </w:divBdr>
    </w:div>
    <w:div w:id="1926110587">
      <w:bodyDiv w:val="1"/>
      <w:marLeft w:val="0"/>
      <w:marRight w:val="0"/>
      <w:marTop w:val="0"/>
      <w:marBottom w:val="0"/>
      <w:divBdr>
        <w:top w:val="none" w:sz="0" w:space="0" w:color="auto"/>
        <w:left w:val="none" w:sz="0" w:space="0" w:color="auto"/>
        <w:bottom w:val="none" w:sz="0" w:space="0" w:color="auto"/>
        <w:right w:val="none" w:sz="0" w:space="0" w:color="auto"/>
      </w:divBdr>
    </w:div>
    <w:div w:id="1946574617">
      <w:bodyDiv w:val="1"/>
      <w:marLeft w:val="0"/>
      <w:marRight w:val="0"/>
      <w:marTop w:val="0"/>
      <w:marBottom w:val="0"/>
      <w:divBdr>
        <w:top w:val="none" w:sz="0" w:space="0" w:color="auto"/>
        <w:left w:val="none" w:sz="0" w:space="0" w:color="auto"/>
        <w:bottom w:val="none" w:sz="0" w:space="0" w:color="auto"/>
        <w:right w:val="none" w:sz="0" w:space="0" w:color="auto"/>
      </w:divBdr>
    </w:div>
    <w:div w:id="2006324161">
      <w:bodyDiv w:val="1"/>
      <w:marLeft w:val="0"/>
      <w:marRight w:val="0"/>
      <w:marTop w:val="0"/>
      <w:marBottom w:val="0"/>
      <w:divBdr>
        <w:top w:val="none" w:sz="0" w:space="0" w:color="auto"/>
        <w:left w:val="none" w:sz="0" w:space="0" w:color="auto"/>
        <w:bottom w:val="none" w:sz="0" w:space="0" w:color="auto"/>
        <w:right w:val="none" w:sz="0" w:space="0" w:color="auto"/>
      </w:divBdr>
    </w:div>
    <w:div w:id="2025589830">
      <w:bodyDiv w:val="1"/>
      <w:marLeft w:val="0"/>
      <w:marRight w:val="0"/>
      <w:marTop w:val="0"/>
      <w:marBottom w:val="0"/>
      <w:divBdr>
        <w:top w:val="none" w:sz="0" w:space="0" w:color="auto"/>
        <w:left w:val="none" w:sz="0" w:space="0" w:color="auto"/>
        <w:bottom w:val="none" w:sz="0" w:space="0" w:color="auto"/>
        <w:right w:val="none" w:sz="0" w:space="0" w:color="auto"/>
      </w:divBdr>
    </w:div>
    <w:div w:id="2043433355">
      <w:bodyDiv w:val="1"/>
      <w:marLeft w:val="0"/>
      <w:marRight w:val="0"/>
      <w:marTop w:val="0"/>
      <w:marBottom w:val="0"/>
      <w:divBdr>
        <w:top w:val="none" w:sz="0" w:space="0" w:color="auto"/>
        <w:left w:val="none" w:sz="0" w:space="0" w:color="auto"/>
        <w:bottom w:val="none" w:sz="0" w:space="0" w:color="auto"/>
        <w:right w:val="none" w:sz="0" w:space="0" w:color="auto"/>
      </w:divBdr>
    </w:div>
    <w:div w:id="2049983305">
      <w:bodyDiv w:val="1"/>
      <w:marLeft w:val="0"/>
      <w:marRight w:val="0"/>
      <w:marTop w:val="0"/>
      <w:marBottom w:val="0"/>
      <w:divBdr>
        <w:top w:val="none" w:sz="0" w:space="0" w:color="auto"/>
        <w:left w:val="none" w:sz="0" w:space="0" w:color="auto"/>
        <w:bottom w:val="none" w:sz="0" w:space="0" w:color="auto"/>
        <w:right w:val="none" w:sz="0" w:space="0" w:color="auto"/>
      </w:divBdr>
    </w:div>
    <w:div w:id="2063752887">
      <w:bodyDiv w:val="1"/>
      <w:marLeft w:val="0"/>
      <w:marRight w:val="0"/>
      <w:marTop w:val="0"/>
      <w:marBottom w:val="0"/>
      <w:divBdr>
        <w:top w:val="none" w:sz="0" w:space="0" w:color="auto"/>
        <w:left w:val="none" w:sz="0" w:space="0" w:color="auto"/>
        <w:bottom w:val="none" w:sz="0" w:space="0" w:color="auto"/>
        <w:right w:val="none" w:sz="0" w:space="0" w:color="auto"/>
      </w:divBdr>
    </w:div>
    <w:div w:id="2097704029">
      <w:bodyDiv w:val="1"/>
      <w:marLeft w:val="0"/>
      <w:marRight w:val="0"/>
      <w:marTop w:val="0"/>
      <w:marBottom w:val="0"/>
      <w:divBdr>
        <w:top w:val="none" w:sz="0" w:space="0" w:color="auto"/>
        <w:left w:val="none" w:sz="0" w:space="0" w:color="auto"/>
        <w:bottom w:val="none" w:sz="0" w:space="0" w:color="auto"/>
        <w:right w:val="none" w:sz="0" w:space="0" w:color="auto"/>
      </w:divBdr>
    </w:div>
    <w:div w:id="2098331855">
      <w:bodyDiv w:val="1"/>
      <w:marLeft w:val="0"/>
      <w:marRight w:val="0"/>
      <w:marTop w:val="0"/>
      <w:marBottom w:val="0"/>
      <w:divBdr>
        <w:top w:val="none" w:sz="0" w:space="0" w:color="auto"/>
        <w:left w:val="none" w:sz="0" w:space="0" w:color="auto"/>
        <w:bottom w:val="none" w:sz="0" w:space="0" w:color="auto"/>
        <w:right w:val="none" w:sz="0" w:space="0" w:color="auto"/>
      </w:divBdr>
    </w:div>
    <w:div w:id="2130469513">
      <w:bodyDiv w:val="1"/>
      <w:marLeft w:val="0"/>
      <w:marRight w:val="0"/>
      <w:marTop w:val="0"/>
      <w:marBottom w:val="0"/>
      <w:divBdr>
        <w:top w:val="none" w:sz="0" w:space="0" w:color="auto"/>
        <w:left w:val="none" w:sz="0" w:space="0" w:color="auto"/>
        <w:bottom w:val="none" w:sz="0" w:space="0" w:color="auto"/>
        <w:right w:val="none" w:sz="0" w:space="0" w:color="auto"/>
      </w:divBdr>
    </w:div>
    <w:div w:id="2143841739">
      <w:bodyDiv w:val="1"/>
      <w:marLeft w:val="0"/>
      <w:marRight w:val="0"/>
      <w:marTop w:val="0"/>
      <w:marBottom w:val="0"/>
      <w:divBdr>
        <w:top w:val="none" w:sz="0" w:space="0" w:color="auto"/>
        <w:left w:val="none" w:sz="0" w:space="0" w:color="auto"/>
        <w:bottom w:val="none" w:sz="0" w:space="0" w:color="auto"/>
        <w:right w:val="none" w:sz="0" w:space="0" w:color="auto"/>
      </w:divBdr>
    </w:div>
    <w:div w:id="21448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C3B1E-AF4C-4A2F-8B28-5F85248D5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6178</Words>
  <Characters>35839</Characters>
  <Application>Microsoft Office Word</Application>
  <DocSecurity>0</DocSecurity>
  <Lines>298</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Marca.Liliana</cp:lastModifiedBy>
  <cp:revision>25</cp:revision>
  <cp:lastPrinted>2018-10-16T11:58:00Z</cp:lastPrinted>
  <dcterms:created xsi:type="dcterms:W3CDTF">2021-04-26T10:16:00Z</dcterms:created>
  <dcterms:modified xsi:type="dcterms:W3CDTF">2026-04-07T08:33:00Z</dcterms:modified>
</cp:coreProperties>
</file>