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w:t>
      </w:r>
      <w:r w:rsidR="009039B5">
        <w:rPr>
          <w:rFonts w:cstheme="minorHAnsi"/>
          <w:b/>
          <w:u w:val="single"/>
          <w:lang w:val="ro-RO"/>
        </w:rPr>
        <w:t>utilaje</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9039B5" w:rsidRPr="008976A6" w:rsidRDefault="009039B5" w:rsidP="009039B5">
      <w:pPr>
        <w:spacing w:after="0" w:line="360" w:lineRule="exact"/>
        <w:jc w:val="both"/>
        <w:rPr>
          <w:rFonts w:ascii="Calibri" w:hAnsi="Calibri" w:cs="Calibri"/>
          <w:i/>
          <w:lang w:val="ro-RO"/>
        </w:rPr>
      </w:pPr>
      <w:r w:rsidRPr="008976A6">
        <w:rPr>
          <w:rFonts w:ascii="Calibri" w:hAnsi="Calibri" w:cs="Calibri"/>
          <w:i/>
          <w:lang w:val="ro-RO"/>
        </w:rPr>
        <w:t>Informațiile prezentate de către Ofertanți în acest formular reprezintă fundament pentru:</w:t>
      </w:r>
    </w:p>
    <w:p w:rsidR="009039B5" w:rsidRPr="008976A6" w:rsidRDefault="009039B5" w:rsidP="009039B5">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rsidR="009039B5" w:rsidRPr="008976A6" w:rsidRDefault="009039B5" w:rsidP="009039B5">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8976A6">
        <w:rPr>
          <w:rFonts w:ascii="Calibri" w:hAnsi="Calibri" w:cs="Calibri"/>
          <w:i/>
          <w:lang w:val="ro-RO"/>
        </w:rPr>
        <w:t>aplicarea criteriului de atribuire conform metodologiei stabilite prin Documentația de Atribuire.</w:t>
      </w:r>
    </w:p>
    <w:p w:rsidR="009039B5" w:rsidRPr="008976A6" w:rsidRDefault="009039B5" w:rsidP="009039B5">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elemente cheie obligatorii ale Propunerii Tehnice.</w:t>
      </w:r>
    </w:p>
    <w:p w:rsidR="009039B5" w:rsidRPr="008976A6" w:rsidRDefault="009039B5" w:rsidP="009039B5">
      <w:pPr>
        <w:spacing w:after="0" w:line="360" w:lineRule="exact"/>
        <w:jc w:val="both"/>
        <w:rPr>
          <w:rFonts w:ascii="Calibri" w:hAnsi="Calibri" w:cs="Calibri"/>
          <w:i/>
          <w:lang w:val="ro-RO"/>
        </w:rPr>
      </w:pPr>
      <w:r w:rsidRPr="008976A6">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9039B5" w:rsidRPr="008976A6" w:rsidRDefault="009039B5" w:rsidP="009039B5">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 xml:space="preserve">demonstrarea îndeplinirii cerintelor minime si corespondenta cu specificatiile tehnice / cerinte functionale minime si/sau extinse, </w:t>
      </w:r>
    </w:p>
    <w:p w:rsidR="009039B5" w:rsidRPr="008976A6" w:rsidRDefault="009039B5" w:rsidP="009039B5">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obținerea unui punctaj ca urmare a aplicării criteriului de atribuire</w:t>
      </w:r>
    </w:p>
    <w:p w:rsidR="009039B5" w:rsidRPr="008976A6" w:rsidRDefault="009039B5" w:rsidP="009039B5">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8976A6">
        <w:rPr>
          <w:rFonts w:ascii="Calibri" w:hAnsi="Calibri" w:cs="Calibri"/>
          <w:i/>
          <w:lang w:val="ro-RO"/>
        </w:rPr>
        <w:t>evidențierea beneficiilor pe care le oferă Autorității Contractante].</w:t>
      </w:r>
    </w:p>
    <w:p w:rsidR="009039B5" w:rsidRPr="008976A6" w:rsidRDefault="009039B5" w:rsidP="009039B5">
      <w:pPr>
        <w:spacing w:after="0" w:line="360" w:lineRule="exact"/>
        <w:jc w:val="both"/>
        <w:rPr>
          <w:rFonts w:ascii="Calibri" w:hAnsi="Calibri" w:cs="Calibri"/>
          <w:i/>
          <w:lang w:val="ro-RO"/>
        </w:rPr>
      </w:pPr>
    </w:p>
    <w:p w:rsidR="009039B5" w:rsidRPr="008976A6" w:rsidRDefault="009039B5" w:rsidP="009039B5">
      <w:pPr>
        <w:spacing w:after="0" w:line="360" w:lineRule="exact"/>
        <w:jc w:val="both"/>
        <w:rPr>
          <w:rFonts w:ascii="Calibri" w:hAnsi="Calibri" w:cs="Calibri"/>
          <w:i/>
          <w:lang w:val="ro-RO"/>
        </w:rPr>
      </w:pPr>
      <w:r w:rsidRPr="008976A6">
        <w:rPr>
          <w:rFonts w:ascii="Calibri" w:hAnsi="Calibri" w:cs="Calibri"/>
          <w:i/>
          <w:lang w:val="ro-RO"/>
        </w:rPr>
        <w:t>Toate informațiile solicitate în cele ce urmează, reprezintă componente-cheie și obligatorii ale Propunerii Tehnice și trebuie prezentate și descrise de către Ofertant la un nivel de detaliere corespunzător.</w:t>
      </w:r>
    </w:p>
    <w:p w:rsidR="009039B5" w:rsidRPr="008976A6" w:rsidRDefault="009039B5" w:rsidP="009039B5">
      <w:pPr>
        <w:spacing w:after="0" w:line="360" w:lineRule="exact"/>
        <w:jc w:val="both"/>
        <w:rPr>
          <w:rFonts w:ascii="Calibri" w:hAnsi="Calibri" w:cs="Calibri"/>
          <w:i/>
          <w:lang w:val="ro-RO"/>
        </w:rPr>
      </w:pPr>
      <w:r w:rsidRPr="008976A6">
        <w:rPr>
          <w:rFonts w:ascii="Calibri" w:hAnsi="Calibri" w:cs="Calibri"/>
          <w:i/>
          <w:lang w:val="ro-RO"/>
        </w:rPr>
        <w:t>Prezentarea unei Propuneri Tehnice care nu include informațiile solicitate de Autoritatea Contractantă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9039B5" w:rsidRPr="008976A6" w:rsidRDefault="009039B5" w:rsidP="009039B5">
      <w:pPr>
        <w:pStyle w:val="Heading1"/>
        <w:numPr>
          <w:ilvl w:val="0"/>
          <w:numId w:val="0"/>
        </w:numPr>
        <w:spacing w:before="0" w:line="360" w:lineRule="exact"/>
        <w:ind w:left="360"/>
        <w:jc w:val="both"/>
        <w:rPr>
          <w:rFonts w:ascii="Calibri" w:hAnsi="Calibri" w:cs="Calibri"/>
          <w:b w:val="0"/>
          <w:bCs w:val="0"/>
          <w:color w:val="auto"/>
          <w:sz w:val="22"/>
          <w:szCs w:val="22"/>
          <w:lang w:val="ro-RO"/>
        </w:rPr>
      </w:pPr>
    </w:p>
    <w:p w:rsidR="009039B5" w:rsidRPr="008976A6" w:rsidRDefault="009039B5" w:rsidP="009039B5">
      <w:pPr>
        <w:spacing w:after="0" w:line="360" w:lineRule="exact"/>
        <w:jc w:val="both"/>
        <w:rPr>
          <w:rFonts w:ascii="Calibri" w:eastAsia="Calibri" w:hAnsi="Calibri" w:cs="Calibri"/>
          <w:b/>
          <w:bCs/>
          <w:i/>
          <w:lang w:val="ro-RO"/>
        </w:rPr>
      </w:pPr>
      <w:r w:rsidRPr="008976A6">
        <w:rPr>
          <w:rFonts w:ascii="Calibri" w:eastAsia="Calibri" w:hAnsi="Calibri" w:cs="Calibri"/>
          <w:b/>
          <w:bCs/>
          <w:i/>
          <w:lang w:val="ro-RO"/>
        </w:rPr>
        <w:t>Se recomandă ca Propunerea Tehnică  să cuprindă secțiunile mai jos identificate.</w:t>
      </w: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9039B5" w:rsidRDefault="009039B5" w:rsidP="004138EF">
      <w:pPr>
        <w:spacing w:after="0" w:line="360" w:lineRule="exact"/>
        <w:rPr>
          <w:rFonts w:ascii="Calibri" w:eastAsia="Calibri" w:hAnsi="Calibri" w:cs="Calibri"/>
          <w:i/>
          <w:lang w:val="ro-RO"/>
        </w:rPr>
      </w:pP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F5385F">
      <w:pPr>
        <w:pStyle w:val="Heading1"/>
        <w:tabs>
          <w:tab w:val="clear" w:pos="1440"/>
          <w:tab w:val="num" w:pos="450"/>
        </w:tabs>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lastRenderedPageBreak/>
        <w:t>Rezumat</w:t>
      </w:r>
      <w:bookmarkEnd w:id="0"/>
      <w:r w:rsidRPr="00BE3E47">
        <w:rPr>
          <w:rFonts w:asciiTheme="minorHAnsi" w:eastAsia="Calibri" w:hAnsiTheme="minorHAnsi" w:cstheme="minorHAnsi"/>
          <w:color w:val="auto"/>
          <w:sz w:val="22"/>
          <w:szCs w:val="22"/>
          <w:lang w:val="en-GB"/>
        </w:rPr>
        <w:t xml:space="preserve"> </w:t>
      </w:r>
    </w:p>
    <w:p w:rsidR="00BE3E47" w:rsidRPr="00C5777A" w:rsidRDefault="00BE3E47" w:rsidP="004138EF">
      <w:pPr>
        <w:spacing w:after="0" w:line="360" w:lineRule="exact"/>
        <w:rPr>
          <w:rFonts w:ascii="Arial" w:hAnsi="Arial" w:cs="Arial"/>
          <w:color w:val="222222"/>
          <w:lang w:val="ro-RO"/>
        </w:rPr>
      </w:pPr>
    </w:p>
    <w:p w:rsidR="00BE3E47" w:rsidRPr="00F5385F" w:rsidRDefault="00BE3E47" w:rsidP="004138EF">
      <w:pPr>
        <w:spacing w:after="0" w:line="360" w:lineRule="exact"/>
        <w:jc w:val="both"/>
        <w:rPr>
          <w:rFonts w:ascii="Calibri" w:hAnsi="Calibri" w:cs="Calibri"/>
          <w:i/>
          <w:lang w:val="ro-RO"/>
        </w:rPr>
      </w:pPr>
      <w:r w:rsidRPr="00F5385F">
        <w:rPr>
          <w:rFonts w:ascii="Calibri" w:hAnsi="Calibri" w:cs="Calibri"/>
          <w:i/>
          <w:lang w:val="ro-RO"/>
        </w:rPr>
        <w:t>Rezumatul trebuie să fie de maximum 4 (patru) pagini (recomandat) și trebuie:</w:t>
      </w:r>
    </w:p>
    <w:p w:rsidR="00BE3E47" w:rsidRPr="00F5385F"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F5385F">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p>
    <w:p w:rsidR="00BE3E47" w:rsidRPr="00F5385F"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F5385F">
        <w:rPr>
          <w:rFonts w:ascii="Calibri" w:hAnsi="Calibri" w:cs="Calibri"/>
          <w:i/>
          <w:lang w:val="ro-RO"/>
        </w:rPr>
        <w:t>să evidențieze avantajele competitive ale Propunerii Tehnice, așa cum sunt acestea identificate de Ofertantul ce întocmește această Propunere Tehnică și cu luarea în considerare a cerințelor extinse</w:t>
      </w:r>
      <w:r w:rsidR="00C858A6" w:rsidRPr="00F5385F">
        <w:rPr>
          <w:rFonts w:ascii="Calibri" w:hAnsi="Calibri" w:cs="Calibri"/>
          <w:i/>
          <w:lang w:val="ro-RO"/>
        </w:rPr>
        <w:t>/dorite</w:t>
      </w:r>
      <w:r w:rsidRPr="00F5385F">
        <w:rPr>
          <w:rFonts w:ascii="Calibri" w:hAnsi="Calibri" w:cs="Calibri"/>
          <w:i/>
          <w:lang w:val="ro-RO"/>
        </w:rPr>
        <w:t xml:space="preserve"> identificate de Autoritatea Contractantă în Caietul de sarcini;</w:t>
      </w:r>
    </w:p>
    <w:p w:rsidR="00BE3E47" w:rsidRPr="00F5385F" w:rsidRDefault="00BE3E47" w:rsidP="004138EF">
      <w:pPr>
        <w:spacing w:after="0" w:line="360" w:lineRule="exact"/>
        <w:jc w:val="both"/>
        <w:rPr>
          <w:rFonts w:ascii="Calibri" w:hAnsi="Calibri" w:cs="Calibri"/>
          <w:i/>
          <w:lang w:val="ro-RO"/>
        </w:rPr>
      </w:pPr>
    </w:p>
    <w:p w:rsidR="00BE3E47" w:rsidRPr="00F5385F" w:rsidRDefault="00BE3E47" w:rsidP="004138EF">
      <w:pPr>
        <w:spacing w:after="0" w:line="360" w:lineRule="exact"/>
        <w:jc w:val="both"/>
        <w:rPr>
          <w:rFonts w:ascii="Calibri" w:hAnsi="Calibri" w:cs="Calibri"/>
          <w:i/>
          <w:lang w:val="ro-RO"/>
        </w:rPr>
      </w:pPr>
      <w:r w:rsidRPr="00F5385F">
        <w:rPr>
          <w:rFonts w:ascii="Calibri" w:hAnsi="Calibri" w:cs="Calibri"/>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footerReference w:type="default" r:id="rId8"/>
          <w:pgSz w:w="11906" w:h="16838"/>
          <w:pgMar w:top="1417" w:right="1417" w:bottom="1417" w:left="1417" w:header="708" w:footer="708" w:gutter="0"/>
          <w:cols w:space="708"/>
          <w:docGrid w:linePitch="360"/>
        </w:sectPr>
      </w:pPr>
    </w:p>
    <w:p w:rsidR="00F16E26" w:rsidRPr="0024501F" w:rsidRDefault="0017115C" w:rsidP="00BA7720">
      <w:pPr>
        <w:pStyle w:val="Heading1"/>
        <w:tabs>
          <w:tab w:val="clear" w:pos="1440"/>
          <w:tab w:val="num" w:pos="630"/>
        </w:tabs>
        <w:spacing w:before="0" w:line="240" w:lineRule="auto"/>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lastRenderedPageBreak/>
        <w:t xml:space="preserve">Descriere </w:t>
      </w:r>
      <w:r w:rsidR="002101FB">
        <w:rPr>
          <w:rFonts w:asciiTheme="minorHAnsi" w:eastAsia="Calibri" w:hAnsiTheme="minorHAnsi" w:cstheme="minorHAnsi"/>
          <w:color w:val="auto"/>
          <w:sz w:val="22"/>
          <w:szCs w:val="22"/>
          <w:lang w:val="en-GB"/>
        </w:rPr>
        <w:t>utilaje</w:t>
      </w:r>
      <w:r w:rsidRPr="0024501F">
        <w:rPr>
          <w:rFonts w:asciiTheme="minorHAnsi" w:eastAsia="Calibri" w:hAnsiTheme="minorHAnsi" w:cstheme="minorHAnsi"/>
          <w:color w:val="auto"/>
          <w:sz w:val="22"/>
          <w:szCs w:val="22"/>
          <w:lang w:val="en-GB"/>
        </w:rPr>
        <w:t xml:space="preserve"> </w:t>
      </w:r>
    </w:p>
    <w:p w:rsidR="00AC2B72" w:rsidRPr="00AD7313" w:rsidRDefault="00AC2B72" w:rsidP="00BA7720">
      <w:pPr>
        <w:pStyle w:val="Heading1"/>
        <w:numPr>
          <w:ilvl w:val="1"/>
          <w:numId w:val="2"/>
        </w:numPr>
        <w:tabs>
          <w:tab w:val="clear" w:pos="1440"/>
        </w:tabs>
        <w:spacing w:before="0" w:line="240" w:lineRule="auto"/>
        <w:ind w:left="450" w:hanging="450"/>
        <w:jc w:val="both"/>
        <w:rPr>
          <w:rFonts w:asciiTheme="minorHAnsi" w:eastAsia="Calibri" w:hAnsiTheme="minorHAnsi" w:cstheme="minorHAnsi"/>
          <w:b w:val="0"/>
          <w:i/>
          <w:color w:val="auto"/>
          <w:sz w:val="20"/>
          <w:szCs w:val="20"/>
          <w:lang w:val="en-GB"/>
        </w:rPr>
      </w:pPr>
      <w:r w:rsidRPr="00AD7313">
        <w:rPr>
          <w:rFonts w:asciiTheme="minorHAnsi" w:eastAsia="Calibri" w:hAnsiTheme="minorHAnsi" w:cstheme="minorHAnsi"/>
          <w:color w:val="auto"/>
          <w:sz w:val="20"/>
          <w:szCs w:val="20"/>
          <w:lang w:val="en-GB"/>
        </w:rPr>
        <w:t xml:space="preserve">Denumire </w:t>
      </w:r>
      <w:r w:rsidR="002101FB" w:rsidRPr="00AD7313">
        <w:rPr>
          <w:rFonts w:asciiTheme="minorHAnsi" w:eastAsia="Calibri" w:hAnsiTheme="minorHAnsi" w:cstheme="minorHAnsi"/>
          <w:color w:val="auto"/>
          <w:sz w:val="20"/>
          <w:szCs w:val="20"/>
          <w:lang w:val="en-GB"/>
        </w:rPr>
        <w:t>utilaje</w:t>
      </w:r>
      <w:r w:rsidR="005A5C49" w:rsidRPr="00AD7313">
        <w:rPr>
          <w:rFonts w:asciiTheme="minorHAnsi" w:eastAsia="Calibri" w:hAnsiTheme="minorHAnsi" w:cstheme="minorHAnsi"/>
          <w:color w:val="auto"/>
          <w:sz w:val="20"/>
          <w:szCs w:val="20"/>
          <w:lang w:val="en-GB"/>
        </w:rPr>
        <w:t xml:space="preserve"> </w:t>
      </w:r>
      <w:r w:rsidR="002101FB" w:rsidRPr="00AD7313">
        <w:rPr>
          <w:rFonts w:asciiTheme="minorHAnsi" w:eastAsia="Calibri" w:hAnsiTheme="minorHAnsi" w:cstheme="minorHAnsi"/>
          <w:color w:val="auto"/>
          <w:sz w:val="20"/>
          <w:szCs w:val="20"/>
          <w:lang w:val="en-GB"/>
        </w:rPr>
        <w:t>–</w:t>
      </w:r>
      <w:r w:rsidRPr="00AD7313">
        <w:rPr>
          <w:rFonts w:asciiTheme="minorHAnsi" w:eastAsia="Calibri" w:hAnsiTheme="minorHAnsi" w:cstheme="minorHAnsi"/>
          <w:color w:val="auto"/>
          <w:sz w:val="20"/>
          <w:szCs w:val="20"/>
          <w:lang w:val="en-GB"/>
        </w:rPr>
        <w:t xml:space="preserve"> </w:t>
      </w:r>
      <w:r w:rsidR="00B057B5">
        <w:rPr>
          <w:rFonts w:asciiTheme="minorHAnsi" w:eastAsia="Calibri" w:hAnsiTheme="minorHAnsi" w:cstheme="minorHAnsi"/>
          <w:b w:val="0"/>
          <w:i/>
          <w:color w:val="auto"/>
          <w:sz w:val="20"/>
          <w:szCs w:val="20"/>
          <w:lang w:val="en-GB"/>
        </w:rPr>
        <w:t>Buldoexcavator, Buldozer</w:t>
      </w:r>
      <w:r w:rsidR="002101FB" w:rsidRPr="00AD7313">
        <w:rPr>
          <w:rFonts w:asciiTheme="minorHAnsi" w:eastAsia="Calibri" w:hAnsiTheme="minorHAnsi" w:cstheme="minorHAnsi"/>
          <w:b w:val="0"/>
          <w:i/>
          <w:color w:val="auto"/>
          <w:sz w:val="20"/>
          <w:szCs w:val="20"/>
          <w:lang w:val="en-GB"/>
        </w:rPr>
        <w:t xml:space="preserve">, Autobasculanta- </w:t>
      </w:r>
      <w:r w:rsidR="00B057B5">
        <w:rPr>
          <w:rFonts w:asciiTheme="minorHAnsi" w:eastAsia="Calibri" w:hAnsiTheme="minorHAnsi" w:cstheme="minorHAnsi"/>
          <w:b w:val="0"/>
          <w:i/>
          <w:color w:val="auto"/>
          <w:sz w:val="20"/>
          <w:szCs w:val="20"/>
          <w:lang w:val="en-GB"/>
        </w:rPr>
        <w:t>30to, Excavator</w:t>
      </w:r>
      <w:r w:rsidR="002101FB" w:rsidRPr="00AD7313">
        <w:rPr>
          <w:rFonts w:asciiTheme="minorHAnsi" w:eastAsia="Calibri" w:hAnsiTheme="minorHAnsi" w:cstheme="minorHAnsi"/>
          <w:b w:val="0"/>
          <w:i/>
          <w:color w:val="auto"/>
          <w:sz w:val="20"/>
          <w:szCs w:val="20"/>
          <w:lang w:val="en-GB"/>
        </w:rPr>
        <w:t xml:space="preserve">, Cilindru compactor neted </w:t>
      </w:r>
      <w:r w:rsidR="00B057B5">
        <w:rPr>
          <w:rFonts w:asciiTheme="minorHAnsi" w:eastAsia="Calibri" w:hAnsiTheme="minorHAnsi" w:cstheme="minorHAnsi"/>
          <w:b w:val="0"/>
          <w:i/>
          <w:color w:val="auto"/>
          <w:sz w:val="20"/>
          <w:szCs w:val="20"/>
          <w:lang w:val="en-GB"/>
        </w:rPr>
        <w:t>2-4to</w:t>
      </w:r>
      <w:r w:rsidR="002101FB" w:rsidRPr="00AD7313">
        <w:rPr>
          <w:rFonts w:asciiTheme="minorHAnsi" w:eastAsia="Calibri" w:hAnsiTheme="minorHAnsi" w:cstheme="minorHAnsi"/>
          <w:b w:val="0"/>
          <w:i/>
          <w:color w:val="auto"/>
          <w:sz w:val="20"/>
          <w:szCs w:val="20"/>
          <w:lang w:val="en-GB"/>
        </w:rPr>
        <w:t>, Ci</w:t>
      </w:r>
      <w:r w:rsidR="00B057B5">
        <w:rPr>
          <w:rFonts w:asciiTheme="minorHAnsi" w:eastAsia="Calibri" w:hAnsiTheme="minorHAnsi" w:cstheme="minorHAnsi"/>
          <w:b w:val="0"/>
          <w:i/>
          <w:color w:val="auto"/>
          <w:sz w:val="20"/>
          <w:szCs w:val="20"/>
          <w:lang w:val="en-GB"/>
        </w:rPr>
        <w:t>lindru compactor terasamente 9-14</w:t>
      </w:r>
      <w:r w:rsidR="002101FB" w:rsidRPr="00AD7313">
        <w:rPr>
          <w:rFonts w:asciiTheme="minorHAnsi" w:eastAsia="Calibri" w:hAnsiTheme="minorHAnsi" w:cstheme="minorHAnsi"/>
          <w:b w:val="0"/>
          <w:i/>
          <w:color w:val="auto"/>
          <w:sz w:val="20"/>
          <w:szCs w:val="20"/>
          <w:lang w:val="en-GB"/>
        </w:rPr>
        <w:t>t</w:t>
      </w:r>
      <w:r w:rsidR="00B057B5">
        <w:rPr>
          <w:rFonts w:asciiTheme="minorHAnsi" w:eastAsia="Calibri" w:hAnsiTheme="minorHAnsi" w:cstheme="minorHAnsi"/>
          <w:b w:val="0"/>
          <w:i/>
          <w:color w:val="auto"/>
          <w:sz w:val="20"/>
          <w:szCs w:val="20"/>
          <w:lang w:val="en-GB"/>
        </w:rPr>
        <w:t>o, Macara 12-40to</w:t>
      </w:r>
    </w:p>
    <w:tbl>
      <w:tblPr>
        <w:tblW w:w="150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087"/>
        <w:gridCol w:w="1170"/>
        <w:gridCol w:w="1800"/>
        <w:gridCol w:w="1890"/>
        <w:gridCol w:w="9091"/>
      </w:tblGrid>
      <w:tr w:rsidR="00827527" w:rsidRPr="0024501F" w:rsidTr="009E7ECA">
        <w:trPr>
          <w:trHeight w:val="520"/>
          <w:tblHeader/>
          <w:jc w:val="center"/>
        </w:trPr>
        <w:tc>
          <w:tcPr>
            <w:tcW w:w="1087" w:type="dxa"/>
            <w:shd w:val="clear" w:color="auto" w:fill="auto"/>
            <w:vAlign w:val="center"/>
          </w:tcPr>
          <w:p w:rsidR="00827527" w:rsidRPr="0024501F" w:rsidRDefault="00827527" w:rsidP="00827527">
            <w:pPr>
              <w:spacing w:after="0" w:line="240" w:lineRule="auto"/>
              <w:jc w:val="center"/>
              <w:rPr>
                <w:rFonts w:cstheme="minorHAnsi"/>
                <w:b/>
                <w:lang w:val="ro-RO"/>
              </w:rPr>
            </w:pPr>
            <w:r w:rsidRPr="0024501F">
              <w:rPr>
                <w:rFonts w:cstheme="minorHAnsi"/>
                <w:b/>
                <w:iCs/>
                <w:sz w:val="20"/>
                <w:szCs w:val="20"/>
                <w:lang w:val="ro-RO"/>
              </w:rPr>
              <w:t>Cantitate</w:t>
            </w:r>
          </w:p>
        </w:tc>
        <w:tc>
          <w:tcPr>
            <w:tcW w:w="1170" w:type="dxa"/>
            <w:shd w:val="clear" w:color="auto" w:fill="auto"/>
            <w:vAlign w:val="center"/>
          </w:tcPr>
          <w:p w:rsidR="00827527" w:rsidRPr="0024501F" w:rsidRDefault="00827527" w:rsidP="00827527">
            <w:pPr>
              <w:spacing w:after="0" w:line="240" w:lineRule="auto"/>
              <w:jc w:val="center"/>
              <w:rPr>
                <w:rFonts w:cstheme="minorHAnsi"/>
                <w:b/>
                <w:iCs/>
                <w:sz w:val="16"/>
                <w:szCs w:val="16"/>
                <w:lang w:val="ro-RO"/>
              </w:rPr>
            </w:pPr>
            <w:r w:rsidRPr="0024501F">
              <w:rPr>
                <w:rFonts w:cstheme="minorHAnsi"/>
                <w:b/>
                <w:iCs/>
                <w:sz w:val="20"/>
                <w:szCs w:val="20"/>
                <w:lang w:val="ro-RO"/>
              </w:rPr>
              <w:t>Unitate de măsură</w:t>
            </w:r>
          </w:p>
        </w:tc>
        <w:tc>
          <w:tcPr>
            <w:tcW w:w="1800" w:type="dxa"/>
            <w:shd w:val="clear" w:color="auto" w:fill="auto"/>
            <w:vAlign w:val="center"/>
          </w:tcPr>
          <w:p w:rsidR="00827527" w:rsidRPr="0024501F" w:rsidRDefault="00827527" w:rsidP="00827527">
            <w:pPr>
              <w:spacing w:after="0" w:line="240" w:lineRule="auto"/>
              <w:jc w:val="center"/>
              <w:rPr>
                <w:rFonts w:cstheme="minorHAnsi"/>
                <w:b/>
                <w:iCs/>
                <w:sz w:val="20"/>
                <w:szCs w:val="20"/>
                <w:lang w:val="ro-RO"/>
              </w:rPr>
            </w:pPr>
            <w:r w:rsidRPr="0024501F">
              <w:rPr>
                <w:rFonts w:cstheme="minorHAnsi"/>
                <w:b/>
                <w:iCs/>
                <w:sz w:val="20"/>
                <w:szCs w:val="20"/>
                <w:lang w:val="ro-RO"/>
              </w:rPr>
              <w:t>Loc de livrare</w:t>
            </w:r>
          </w:p>
        </w:tc>
        <w:tc>
          <w:tcPr>
            <w:tcW w:w="1890" w:type="dxa"/>
            <w:shd w:val="clear" w:color="auto" w:fill="auto"/>
            <w:vAlign w:val="center"/>
          </w:tcPr>
          <w:p w:rsidR="00827527" w:rsidRPr="0024501F" w:rsidRDefault="00827527" w:rsidP="00827527">
            <w:pPr>
              <w:spacing w:after="0" w:line="240" w:lineRule="auto"/>
              <w:jc w:val="center"/>
              <w:rPr>
                <w:rFonts w:cstheme="minorHAnsi"/>
                <w:b/>
                <w:iCs/>
                <w:sz w:val="20"/>
                <w:szCs w:val="20"/>
                <w:lang w:val="ro-RO"/>
              </w:rPr>
            </w:pPr>
            <w:r w:rsidRPr="0024501F">
              <w:rPr>
                <w:rFonts w:cstheme="minorHAnsi"/>
                <w:b/>
                <w:iCs/>
                <w:sz w:val="20"/>
                <w:szCs w:val="20"/>
                <w:lang w:val="ro-RO"/>
              </w:rPr>
              <w:t>Data de livrare solicitată</w:t>
            </w:r>
          </w:p>
        </w:tc>
        <w:tc>
          <w:tcPr>
            <w:tcW w:w="9091" w:type="dxa"/>
            <w:shd w:val="clear" w:color="auto" w:fill="auto"/>
            <w:vAlign w:val="center"/>
          </w:tcPr>
          <w:p w:rsidR="00827527" w:rsidRPr="0024501F" w:rsidRDefault="00827527" w:rsidP="00827527">
            <w:pPr>
              <w:spacing w:after="0" w:line="240" w:lineRule="auto"/>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functionale minime</w:t>
            </w:r>
          </w:p>
        </w:tc>
      </w:tr>
      <w:tr w:rsidR="00827527" w:rsidRPr="0024501F" w:rsidTr="009E7ECA">
        <w:trPr>
          <w:trHeight w:val="200"/>
          <w:tblHeader/>
          <w:jc w:val="center"/>
        </w:trPr>
        <w:tc>
          <w:tcPr>
            <w:tcW w:w="1087" w:type="dxa"/>
            <w:shd w:val="clear" w:color="auto" w:fill="auto"/>
            <w:vAlign w:val="center"/>
          </w:tcPr>
          <w:p w:rsidR="00827527" w:rsidRPr="0024501F" w:rsidRDefault="00827527" w:rsidP="00827527">
            <w:pPr>
              <w:pStyle w:val="ListParagraph"/>
              <w:numPr>
                <w:ilvl w:val="0"/>
                <w:numId w:val="1"/>
              </w:numPr>
              <w:spacing w:after="0" w:line="240" w:lineRule="auto"/>
              <w:jc w:val="center"/>
              <w:rPr>
                <w:rFonts w:cstheme="minorHAnsi"/>
                <w:b/>
                <w:iCs/>
                <w:sz w:val="20"/>
                <w:szCs w:val="20"/>
                <w:lang w:val="ro-RO"/>
              </w:rPr>
            </w:pPr>
          </w:p>
        </w:tc>
        <w:tc>
          <w:tcPr>
            <w:tcW w:w="1170" w:type="dxa"/>
            <w:shd w:val="clear" w:color="auto" w:fill="auto"/>
            <w:vAlign w:val="center"/>
          </w:tcPr>
          <w:p w:rsidR="00827527" w:rsidRPr="0024501F" w:rsidRDefault="00827527" w:rsidP="00827527">
            <w:pPr>
              <w:pStyle w:val="ListParagraph"/>
              <w:numPr>
                <w:ilvl w:val="0"/>
                <w:numId w:val="1"/>
              </w:numPr>
              <w:spacing w:after="0" w:line="240" w:lineRule="auto"/>
              <w:jc w:val="center"/>
              <w:rPr>
                <w:rFonts w:cstheme="minorHAnsi"/>
                <w:b/>
                <w:iCs/>
                <w:sz w:val="20"/>
                <w:szCs w:val="20"/>
                <w:lang w:val="ro-RO"/>
              </w:rPr>
            </w:pPr>
          </w:p>
        </w:tc>
        <w:tc>
          <w:tcPr>
            <w:tcW w:w="1800" w:type="dxa"/>
            <w:shd w:val="clear" w:color="auto" w:fill="auto"/>
          </w:tcPr>
          <w:p w:rsidR="00827527" w:rsidRPr="0024501F" w:rsidRDefault="00827527" w:rsidP="00827527">
            <w:pPr>
              <w:pStyle w:val="ListParagraph"/>
              <w:numPr>
                <w:ilvl w:val="0"/>
                <w:numId w:val="1"/>
              </w:numPr>
              <w:spacing w:after="0" w:line="240" w:lineRule="auto"/>
              <w:jc w:val="center"/>
              <w:rPr>
                <w:rFonts w:cstheme="minorHAnsi"/>
                <w:b/>
                <w:iCs/>
                <w:sz w:val="20"/>
                <w:szCs w:val="20"/>
                <w:lang w:val="ro-RO"/>
              </w:rPr>
            </w:pPr>
          </w:p>
        </w:tc>
        <w:tc>
          <w:tcPr>
            <w:tcW w:w="1890" w:type="dxa"/>
            <w:shd w:val="clear" w:color="auto" w:fill="auto"/>
          </w:tcPr>
          <w:p w:rsidR="00827527" w:rsidRPr="0024501F" w:rsidRDefault="00827527" w:rsidP="00827527">
            <w:pPr>
              <w:pStyle w:val="ListParagraph"/>
              <w:numPr>
                <w:ilvl w:val="0"/>
                <w:numId w:val="1"/>
              </w:numPr>
              <w:spacing w:after="0" w:line="240" w:lineRule="auto"/>
              <w:jc w:val="center"/>
              <w:rPr>
                <w:rFonts w:cstheme="minorHAnsi"/>
                <w:b/>
                <w:iCs/>
                <w:sz w:val="20"/>
                <w:szCs w:val="20"/>
                <w:lang w:val="ro-RO"/>
              </w:rPr>
            </w:pPr>
          </w:p>
        </w:tc>
        <w:tc>
          <w:tcPr>
            <w:tcW w:w="9091" w:type="dxa"/>
            <w:shd w:val="clear" w:color="auto" w:fill="auto"/>
          </w:tcPr>
          <w:p w:rsidR="00827527" w:rsidRPr="0024501F" w:rsidRDefault="00827527" w:rsidP="00827527">
            <w:pPr>
              <w:pStyle w:val="ListParagraph"/>
              <w:numPr>
                <w:ilvl w:val="0"/>
                <w:numId w:val="1"/>
              </w:numPr>
              <w:spacing w:after="0" w:line="240" w:lineRule="auto"/>
              <w:jc w:val="center"/>
              <w:rPr>
                <w:rFonts w:cstheme="minorHAnsi"/>
                <w:b/>
                <w:iCs/>
                <w:sz w:val="20"/>
                <w:szCs w:val="20"/>
                <w:lang w:val="ro-RO"/>
              </w:rPr>
            </w:pPr>
          </w:p>
        </w:tc>
      </w:tr>
      <w:tr w:rsidR="00827527" w:rsidRPr="0024501F" w:rsidTr="009E7ECA">
        <w:trPr>
          <w:trHeight w:val="819"/>
          <w:tblHeader/>
          <w:jc w:val="center"/>
        </w:trPr>
        <w:tc>
          <w:tcPr>
            <w:tcW w:w="1087" w:type="dxa"/>
            <w:shd w:val="clear" w:color="auto" w:fill="auto"/>
            <w:vAlign w:val="center"/>
          </w:tcPr>
          <w:p w:rsidR="00827527" w:rsidRPr="0024501F" w:rsidRDefault="00B057B5" w:rsidP="00827527">
            <w:pPr>
              <w:spacing w:after="0" w:line="240" w:lineRule="auto"/>
              <w:jc w:val="center"/>
              <w:rPr>
                <w:rFonts w:cstheme="minorHAnsi"/>
                <w:b/>
                <w:lang w:val="ro-RO"/>
              </w:rPr>
            </w:pPr>
            <w:r>
              <w:rPr>
                <w:rFonts w:cstheme="minorHAnsi"/>
                <w:bCs/>
                <w:i/>
                <w:iCs/>
                <w:sz w:val="18"/>
                <w:szCs w:val="18"/>
                <w:lang w:val="ro-RO"/>
              </w:rPr>
              <w:t>7</w:t>
            </w:r>
          </w:p>
        </w:tc>
        <w:tc>
          <w:tcPr>
            <w:tcW w:w="1170" w:type="dxa"/>
            <w:shd w:val="clear" w:color="auto" w:fill="auto"/>
            <w:vAlign w:val="center"/>
          </w:tcPr>
          <w:p w:rsidR="00827527" w:rsidRPr="0024501F" w:rsidRDefault="00827527" w:rsidP="00827527">
            <w:pPr>
              <w:spacing w:after="0" w:line="240" w:lineRule="auto"/>
              <w:jc w:val="center"/>
              <w:rPr>
                <w:rFonts w:cstheme="minorHAnsi"/>
                <w:b/>
                <w:i/>
                <w:iCs/>
                <w:sz w:val="16"/>
                <w:szCs w:val="16"/>
                <w:lang w:val="ro-RO"/>
              </w:rPr>
            </w:pPr>
            <w:r>
              <w:rPr>
                <w:rFonts w:cstheme="minorHAnsi"/>
                <w:bCs/>
                <w:i/>
                <w:iCs/>
                <w:sz w:val="18"/>
                <w:szCs w:val="18"/>
                <w:lang w:val="ro-RO"/>
              </w:rPr>
              <w:t>Buc.</w:t>
            </w:r>
          </w:p>
        </w:tc>
        <w:tc>
          <w:tcPr>
            <w:tcW w:w="1800" w:type="dxa"/>
            <w:shd w:val="clear" w:color="auto" w:fill="auto"/>
            <w:vAlign w:val="center"/>
          </w:tcPr>
          <w:p w:rsidR="00827527" w:rsidRPr="0024501F" w:rsidRDefault="00827527" w:rsidP="00827527">
            <w:pPr>
              <w:spacing w:after="0" w:line="240" w:lineRule="auto"/>
              <w:jc w:val="center"/>
              <w:rPr>
                <w:rFonts w:cstheme="minorHAnsi"/>
                <w:bCs/>
                <w:i/>
                <w:iCs/>
                <w:sz w:val="18"/>
                <w:szCs w:val="18"/>
                <w:highlight w:val="lightGray"/>
                <w:lang w:val="ro-RO"/>
              </w:rPr>
            </w:pPr>
            <w:r w:rsidRPr="001061C5">
              <w:rPr>
                <w:rFonts w:cstheme="minorHAnsi"/>
                <w:bCs/>
                <w:i/>
                <w:iCs/>
                <w:sz w:val="18"/>
                <w:szCs w:val="18"/>
                <w:lang w:val="ro-RO"/>
              </w:rPr>
              <w:t xml:space="preserve">In Zona Mun. </w:t>
            </w:r>
            <w:r>
              <w:rPr>
                <w:rFonts w:cstheme="minorHAnsi"/>
                <w:bCs/>
                <w:i/>
                <w:iCs/>
                <w:sz w:val="18"/>
                <w:szCs w:val="18"/>
                <w:lang w:val="ro-RO"/>
              </w:rPr>
              <w:t>Vaslui</w:t>
            </w:r>
            <w:r w:rsidRPr="001061C5">
              <w:rPr>
                <w:rFonts w:cstheme="minorHAnsi"/>
                <w:bCs/>
                <w:i/>
                <w:iCs/>
                <w:sz w:val="18"/>
                <w:szCs w:val="18"/>
                <w:lang w:val="ro-RO"/>
              </w:rPr>
              <w:t>, Zona Mun. Barlad (se va completa in functie de lotul pentru care ofertantul participa</w:t>
            </w:r>
            <w:r>
              <w:rPr>
                <w:rFonts w:cstheme="minorHAnsi"/>
                <w:bCs/>
                <w:i/>
                <w:iCs/>
                <w:sz w:val="18"/>
                <w:szCs w:val="18"/>
                <w:lang w:val="ro-RO"/>
              </w:rPr>
              <w:t>)</w:t>
            </w:r>
          </w:p>
        </w:tc>
        <w:tc>
          <w:tcPr>
            <w:tcW w:w="1890" w:type="dxa"/>
            <w:shd w:val="clear" w:color="auto" w:fill="auto"/>
            <w:vAlign w:val="center"/>
          </w:tcPr>
          <w:p w:rsidR="00827527" w:rsidRPr="0024501F" w:rsidRDefault="00DE5DE5" w:rsidP="00827527">
            <w:pPr>
              <w:spacing w:after="0" w:line="240" w:lineRule="auto"/>
              <w:jc w:val="center"/>
              <w:rPr>
                <w:rFonts w:cstheme="minorHAnsi"/>
                <w:bCs/>
                <w:i/>
                <w:iCs/>
                <w:sz w:val="18"/>
                <w:szCs w:val="18"/>
                <w:highlight w:val="lightGray"/>
                <w:lang w:val="ro-RO"/>
              </w:rPr>
            </w:pPr>
            <w:r>
              <w:rPr>
                <w:rFonts w:cstheme="minorHAnsi"/>
                <w:bCs/>
                <w:i/>
                <w:iCs/>
                <w:sz w:val="18"/>
                <w:szCs w:val="18"/>
                <w:lang w:val="ro-RO"/>
              </w:rPr>
              <w:t xml:space="preserve">Utilajele </w:t>
            </w:r>
            <w:r w:rsidRPr="00DE5DE5">
              <w:rPr>
                <w:rFonts w:cstheme="minorHAnsi"/>
                <w:bCs/>
                <w:i/>
                <w:iCs/>
                <w:sz w:val="18"/>
                <w:szCs w:val="18"/>
                <w:lang w:val="ro-RO"/>
              </w:rPr>
              <w:t>vor fi puse la dispozitia autoritatii contractante in termen de maxim 48 ore de la solicitarea transmisa in acest sens</w:t>
            </w:r>
            <w:r w:rsidR="00CF0D2D">
              <w:rPr>
                <w:rFonts w:cstheme="minorHAnsi"/>
                <w:bCs/>
                <w:i/>
                <w:iCs/>
                <w:sz w:val="18"/>
                <w:szCs w:val="18"/>
                <w:lang w:val="ro-RO"/>
              </w:rPr>
              <w:t>.</w:t>
            </w:r>
          </w:p>
        </w:tc>
        <w:tc>
          <w:tcPr>
            <w:tcW w:w="9091" w:type="dxa"/>
            <w:shd w:val="clear" w:color="auto" w:fill="auto"/>
          </w:tcPr>
          <w:p w:rsidR="00827527" w:rsidRDefault="00B042F4" w:rsidP="00827527">
            <w:pPr>
              <w:spacing w:after="0" w:line="240" w:lineRule="auto"/>
              <w:jc w:val="both"/>
              <w:rPr>
                <w:rFonts w:cstheme="minorHAnsi"/>
                <w:bCs/>
                <w:i/>
                <w:iCs/>
                <w:sz w:val="18"/>
                <w:szCs w:val="18"/>
                <w:lang w:val="ro-RO"/>
              </w:rPr>
            </w:pPr>
            <w:r w:rsidRPr="00B042F4">
              <w:rPr>
                <w:rFonts w:cstheme="minorHAnsi"/>
                <w:bCs/>
                <w:i/>
                <w:iCs/>
                <w:sz w:val="18"/>
                <w:szCs w:val="18"/>
                <w:lang w:val="ro-RO"/>
              </w:rPr>
              <w:t>Utilajele si autovehiculele ce urmeaza  a fi puse la dispozitia autoritatii contractante, vor fi in stare de functionare corespunzatoare, pregatite, dotate si inmatriculate conform legislatiei in vigoare, inclusiv deservent si carburant</w:t>
            </w:r>
            <w:r>
              <w:rPr>
                <w:rFonts w:cstheme="minorHAnsi"/>
                <w:bCs/>
                <w:i/>
                <w:iCs/>
                <w:sz w:val="18"/>
                <w:szCs w:val="18"/>
                <w:lang w:val="ro-RO"/>
              </w:rPr>
              <w:t>.</w:t>
            </w:r>
          </w:p>
          <w:p w:rsidR="00B042F4" w:rsidRDefault="00B042F4" w:rsidP="00827527">
            <w:pPr>
              <w:spacing w:after="0" w:line="240" w:lineRule="auto"/>
              <w:jc w:val="both"/>
              <w:rPr>
                <w:rFonts w:cstheme="minorHAnsi"/>
                <w:bCs/>
                <w:i/>
                <w:iCs/>
                <w:sz w:val="18"/>
                <w:szCs w:val="18"/>
                <w:lang w:val="ro-RO"/>
              </w:rPr>
            </w:pPr>
            <w:r w:rsidRPr="00B042F4">
              <w:rPr>
                <w:rFonts w:cstheme="minorHAnsi"/>
                <w:bCs/>
                <w:i/>
                <w:iCs/>
                <w:sz w:val="18"/>
                <w:szCs w:val="18"/>
                <w:lang w:val="ro-RO"/>
              </w:rPr>
              <w:t>Operatorii economici care vor depune oferta, vor detine autovehiculele si/sau utilajele, fie in dotare proprie, sistem leasing sau alta forma legala care le confera un drept legal de folosinta deplina pentru o durata cel putin egala cu perioada de desfasurare a acordului cadru. Operatorii economici care au achizitionat utilajele in sistem leasing vor prezenta obligatoriu contractele valabile pe perioada derularii contractelor de servicii (disponibilitatea utilajelor). Se vor prezenta documente prin care operatorul economic va dovedi ca este cu plata la zi a ratelor de leasing. Ofertantul va face dovada ca utilajele si echipamentele ofertate fac parte din patrimoniul societatii.</w:t>
            </w:r>
          </w:p>
          <w:p w:rsidR="00B042F4" w:rsidRDefault="00B042F4" w:rsidP="00827527">
            <w:pPr>
              <w:spacing w:after="0" w:line="240" w:lineRule="auto"/>
              <w:jc w:val="both"/>
              <w:rPr>
                <w:rFonts w:cstheme="minorHAnsi"/>
                <w:bCs/>
                <w:i/>
                <w:iCs/>
                <w:sz w:val="18"/>
                <w:szCs w:val="18"/>
                <w:lang w:val="ro-RO"/>
              </w:rPr>
            </w:pPr>
            <w:r w:rsidRPr="00B042F4">
              <w:rPr>
                <w:rFonts w:cstheme="minorHAnsi"/>
                <w:bCs/>
                <w:i/>
                <w:iCs/>
                <w:sz w:val="18"/>
                <w:szCs w:val="18"/>
                <w:lang w:val="ro-RO"/>
              </w:rPr>
              <w:t>Utilajele inchiriate vor fi programate sa lucreze intr-un singur schimb pe zi sau dupa caz doua schimburi (functie de programul de lucru descris in prezentul caiet de sarcini), ofertantul asigurand personalul deservent si combustibilul necesar.</w:t>
            </w:r>
          </w:p>
          <w:p w:rsidR="00B042F4" w:rsidRDefault="00B042F4" w:rsidP="00827527">
            <w:pPr>
              <w:spacing w:after="0" w:line="240" w:lineRule="auto"/>
              <w:jc w:val="both"/>
              <w:rPr>
                <w:rFonts w:cstheme="minorHAnsi"/>
                <w:bCs/>
                <w:i/>
                <w:iCs/>
                <w:sz w:val="18"/>
                <w:szCs w:val="18"/>
                <w:lang w:val="ro-RO"/>
              </w:rPr>
            </w:pPr>
            <w:r w:rsidRPr="00B042F4">
              <w:rPr>
                <w:rFonts w:cstheme="minorHAnsi"/>
                <w:bCs/>
                <w:i/>
                <w:iCs/>
                <w:sz w:val="18"/>
                <w:szCs w:val="18"/>
                <w:lang w:val="ro-RO"/>
              </w:rPr>
              <w:t>Utilajele pregatite de actiune trebuie sa aiba combustibilul necesar unei functionari normale, alimentarea acestora sa se faca la locul interventiei, sau in conditiile deplasarii in alt punct pentru realimentare, sa se inlocuiasca concomitent cu un alt utilaj de acelasi tip; alimentarea utilajelor se va face de catre prestator</w:t>
            </w:r>
            <w:r>
              <w:rPr>
                <w:rFonts w:cstheme="minorHAnsi"/>
                <w:bCs/>
                <w:i/>
                <w:iCs/>
                <w:sz w:val="18"/>
                <w:szCs w:val="18"/>
                <w:lang w:val="ro-RO"/>
              </w:rPr>
              <w:t>.</w:t>
            </w:r>
          </w:p>
          <w:p w:rsidR="00B042F4" w:rsidRDefault="00B042F4" w:rsidP="00827527">
            <w:pPr>
              <w:spacing w:after="0" w:line="240" w:lineRule="auto"/>
              <w:jc w:val="both"/>
              <w:rPr>
                <w:rFonts w:cstheme="minorHAnsi"/>
                <w:bCs/>
                <w:i/>
                <w:iCs/>
                <w:sz w:val="18"/>
                <w:szCs w:val="18"/>
                <w:lang w:val="ro-RO"/>
              </w:rPr>
            </w:pPr>
            <w:r w:rsidRPr="00B042F4">
              <w:rPr>
                <w:rFonts w:cstheme="minorHAnsi"/>
                <w:bCs/>
                <w:i/>
                <w:iCs/>
                <w:sz w:val="18"/>
                <w:szCs w:val="18"/>
                <w:lang w:val="ro-RO"/>
              </w:rPr>
              <w:t>Cheltuielile ocazionale de reparatiile utilajelor inchiriate vor fi suportate de catre ofertant</w:t>
            </w:r>
            <w:r>
              <w:rPr>
                <w:rFonts w:cstheme="minorHAnsi"/>
                <w:bCs/>
                <w:i/>
                <w:iCs/>
                <w:sz w:val="18"/>
                <w:szCs w:val="18"/>
                <w:lang w:val="ro-RO"/>
              </w:rPr>
              <w:t>.</w:t>
            </w:r>
          </w:p>
          <w:p w:rsidR="00B042F4" w:rsidRPr="00B042F4" w:rsidRDefault="00B042F4" w:rsidP="00B042F4">
            <w:pPr>
              <w:spacing w:after="0" w:line="240" w:lineRule="auto"/>
              <w:jc w:val="both"/>
              <w:rPr>
                <w:rFonts w:cstheme="minorHAnsi"/>
                <w:bCs/>
                <w:i/>
                <w:iCs/>
                <w:sz w:val="18"/>
                <w:szCs w:val="18"/>
                <w:lang w:val="ro-RO"/>
              </w:rPr>
            </w:pPr>
            <w:r w:rsidRPr="00B042F4">
              <w:rPr>
                <w:rFonts w:cstheme="minorHAnsi"/>
                <w:bCs/>
                <w:i/>
                <w:iCs/>
                <w:sz w:val="18"/>
                <w:szCs w:val="18"/>
                <w:lang w:val="ro-RO"/>
              </w:rPr>
              <w:t>Ofertantul se obliga sa asigure carburantii si lubrifiantii in cantitati suficiente pentru functionarea utilajelor contractate</w:t>
            </w:r>
            <w:r>
              <w:rPr>
                <w:rFonts w:cstheme="minorHAnsi"/>
                <w:bCs/>
                <w:i/>
                <w:iCs/>
                <w:sz w:val="18"/>
                <w:szCs w:val="18"/>
                <w:lang w:val="ro-RO"/>
              </w:rPr>
              <w:t>.</w:t>
            </w:r>
          </w:p>
          <w:p w:rsidR="00B042F4" w:rsidRPr="00B042F4" w:rsidRDefault="00B042F4" w:rsidP="00B042F4">
            <w:pPr>
              <w:spacing w:after="0" w:line="240" w:lineRule="auto"/>
              <w:jc w:val="both"/>
              <w:rPr>
                <w:rFonts w:cstheme="minorHAnsi"/>
                <w:bCs/>
                <w:i/>
                <w:iCs/>
                <w:sz w:val="18"/>
                <w:szCs w:val="18"/>
                <w:lang w:val="ro-RO"/>
              </w:rPr>
            </w:pPr>
            <w:r w:rsidRPr="00B042F4">
              <w:rPr>
                <w:rFonts w:cstheme="minorHAnsi"/>
                <w:bCs/>
                <w:i/>
                <w:iCs/>
                <w:sz w:val="18"/>
                <w:szCs w:val="18"/>
                <w:lang w:val="ro-RO"/>
              </w:rPr>
              <w:t xml:space="preserve"> Ofertantul va face dovada dotarii utilajelor cu echipament GPS care sa permita localizarea utilajului cu o precizie de +/- 3m ~ +/- 25m</w:t>
            </w:r>
            <w:r>
              <w:rPr>
                <w:rFonts w:cstheme="minorHAnsi"/>
                <w:bCs/>
                <w:i/>
                <w:iCs/>
                <w:sz w:val="18"/>
                <w:szCs w:val="18"/>
                <w:lang w:val="ro-RO"/>
              </w:rPr>
              <w:t>.</w:t>
            </w:r>
          </w:p>
          <w:p w:rsidR="00B042F4" w:rsidRPr="0024501F" w:rsidRDefault="00B042F4" w:rsidP="00B042F4">
            <w:pPr>
              <w:spacing w:after="0" w:line="240" w:lineRule="auto"/>
              <w:jc w:val="both"/>
              <w:rPr>
                <w:rFonts w:cstheme="minorHAnsi"/>
                <w:bCs/>
                <w:i/>
                <w:iCs/>
                <w:sz w:val="18"/>
                <w:szCs w:val="18"/>
                <w:highlight w:val="lightGray"/>
                <w:lang w:val="ro-RO"/>
              </w:rPr>
            </w:pPr>
            <w:r w:rsidRPr="00B042F4">
              <w:rPr>
                <w:rFonts w:cstheme="minorHAnsi"/>
                <w:bCs/>
                <w:i/>
                <w:iCs/>
                <w:sz w:val="18"/>
                <w:szCs w:val="18"/>
                <w:lang w:val="ro-RO"/>
              </w:rPr>
              <w:t xml:space="preserve"> Pentru utilajele si echipamentele de constructii cu deservent si combustibil ofertate, ofertantul va prezenta raport  de inspectie elaborat de persoane acreditate de organismul national de acreditare RENAR pentru astfel de activitati sau atestate de catre alte organisme de profil.</w:t>
            </w:r>
          </w:p>
        </w:tc>
      </w:tr>
      <w:tr w:rsidR="00AF6CAC" w:rsidRPr="0024501F" w:rsidTr="009E7ECA">
        <w:trPr>
          <w:jc w:val="center"/>
        </w:trPr>
        <w:tc>
          <w:tcPr>
            <w:tcW w:w="15038" w:type="dxa"/>
            <w:gridSpan w:val="5"/>
            <w:shd w:val="clear" w:color="auto" w:fill="FFFFFF" w:themeFill="background1"/>
            <w:vAlign w:val="center"/>
          </w:tcPr>
          <w:p w:rsidR="00AF6CAC" w:rsidRPr="0024501F" w:rsidRDefault="00AF6CAC" w:rsidP="00827527">
            <w:pPr>
              <w:spacing w:after="0" w:line="240" w:lineRule="auto"/>
              <w:rPr>
                <w:rFonts w:cstheme="minorHAnsi"/>
                <w:lang w:val="ro-RO"/>
              </w:rPr>
            </w:pPr>
            <w:r w:rsidRPr="00036B71">
              <w:rPr>
                <w:rFonts w:cstheme="minorHAnsi"/>
                <w:sz w:val="18"/>
                <w:szCs w:val="18"/>
                <w:lang w:val="ro-RO"/>
              </w:rPr>
              <w:t xml:space="preserve">NOTA: Autoritatea Contractanta va completa coloanele </w:t>
            </w:r>
            <w:r w:rsidR="00BC649B" w:rsidRPr="00036B71">
              <w:rPr>
                <w:rFonts w:cstheme="minorHAnsi"/>
                <w:sz w:val="18"/>
                <w:szCs w:val="18"/>
                <w:lang w:val="ro-RO"/>
              </w:rPr>
              <w:t>de la nr. 1 la nr. 6.</w:t>
            </w:r>
            <w:r w:rsidRPr="00036B71">
              <w:rPr>
                <w:rFonts w:cstheme="minorHAnsi"/>
                <w:sz w:val="18"/>
                <w:szCs w:val="18"/>
                <w:lang w:val="ro-RO"/>
              </w:rPr>
              <w:t xml:space="preserve"> </w:t>
            </w:r>
          </w:p>
        </w:tc>
      </w:tr>
    </w:tbl>
    <w:p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985"/>
        <w:gridCol w:w="1980"/>
        <w:gridCol w:w="3150"/>
        <w:gridCol w:w="2700"/>
        <w:gridCol w:w="3023"/>
        <w:gridCol w:w="2433"/>
      </w:tblGrid>
      <w:tr w:rsidR="00AF6CAC" w:rsidRPr="00493D89" w:rsidTr="00AD7313">
        <w:trPr>
          <w:jc w:val="center"/>
        </w:trPr>
        <w:tc>
          <w:tcPr>
            <w:tcW w:w="1985" w:type="dxa"/>
            <w:shd w:val="clear" w:color="auto" w:fill="B8CCE4" w:themeFill="accent1" w:themeFillTint="66"/>
            <w:vAlign w:val="center"/>
          </w:tcPr>
          <w:p w:rsidR="00AF6CAC" w:rsidRPr="00493D89" w:rsidRDefault="00AF6CAC" w:rsidP="00493D89">
            <w:pPr>
              <w:spacing w:after="0" w:line="240" w:lineRule="auto"/>
              <w:jc w:val="center"/>
              <w:rPr>
                <w:rFonts w:cstheme="minorHAnsi"/>
                <w:b/>
                <w:iCs/>
                <w:color w:val="FF0000"/>
                <w:sz w:val="18"/>
                <w:szCs w:val="18"/>
                <w:lang w:val="ro-RO"/>
              </w:rPr>
            </w:pPr>
            <w:r w:rsidRPr="00493D89">
              <w:rPr>
                <w:rFonts w:cstheme="minorHAnsi"/>
                <w:b/>
                <w:iCs/>
                <w:sz w:val="18"/>
                <w:szCs w:val="18"/>
                <w:lang w:val="ro-RO"/>
              </w:rPr>
              <w:t>Data de livrare propusa</w:t>
            </w:r>
          </w:p>
        </w:tc>
        <w:tc>
          <w:tcPr>
            <w:tcW w:w="1980" w:type="dxa"/>
            <w:shd w:val="clear" w:color="auto" w:fill="B8CCE4" w:themeFill="accent1" w:themeFillTint="66"/>
            <w:vAlign w:val="center"/>
          </w:tcPr>
          <w:p w:rsidR="00AF6CAC" w:rsidRPr="00493D89" w:rsidRDefault="00AF6CAC" w:rsidP="00493D89">
            <w:pPr>
              <w:spacing w:after="0" w:line="240" w:lineRule="auto"/>
              <w:jc w:val="center"/>
              <w:rPr>
                <w:rFonts w:cstheme="minorHAnsi"/>
                <w:b/>
                <w:iCs/>
                <w:sz w:val="18"/>
                <w:szCs w:val="18"/>
                <w:lang w:val="ro-RO"/>
              </w:rPr>
            </w:pPr>
            <w:r w:rsidRPr="00493D89">
              <w:rPr>
                <w:rFonts w:cstheme="minorHAnsi"/>
                <w:b/>
                <w:iCs/>
                <w:sz w:val="18"/>
                <w:szCs w:val="18"/>
                <w:lang w:val="ro-RO"/>
              </w:rPr>
              <w:t>Informatii referitoare la producator</w:t>
            </w:r>
          </w:p>
        </w:tc>
        <w:tc>
          <w:tcPr>
            <w:tcW w:w="3150" w:type="dxa"/>
            <w:shd w:val="clear" w:color="auto" w:fill="B8CCE4" w:themeFill="accent1" w:themeFillTint="66"/>
            <w:vAlign w:val="center"/>
          </w:tcPr>
          <w:p w:rsidR="00AF6CAC" w:rsidRPr="00493D89" w:rsidRDefault="00AF6CAC" w:rsidP="00493D89">
            <w:pPr>
              <w:spacing w:after="0" w:line="240" w:lineRule="auto"/>
              <w:jc w:val="center"/>
              <w:rPr>
                <w:rFonts w:cstheme="minorHAnsi"/>
                <w:sz w:val="18"/>
                <w:szCs w:val="18"/>
                <w:lang w:val="ro-RO"/>
              </w:rPr>
            </w:pPr>
            <w:r w:rsidRPr="00493D89">
              <w:rPr>
                <w:rFonts w:cstheme="minorHAnsi"/>
                <w:b/>
                <w:iCs/>
                <w:sz w:val="18"/>
                <w:szCs w:val="18"/>
                <w:lang w:val="ro-RO"/>
              </w:rPr>
              <w:t xml:space="preserve">Specificaţii tehnice / </w:t>
            </w:r>
            <w:r w:rsidR="00056C02" w:rsidRPr="00493D89">
              <w:rPr>
                <w:rFonts w:cstheme="minorHAnsi"/>
                <w:b/>
                <w:iCs/>
                <w:sz w:val="18"/>
                <w:szCs w:val="18"/>
                <w:lang w:val="ro-RO"/>
              </w:rPr>
              <w:t>cerinte</w:t>
            </w:r>
            <w:r w:rsidRPr="00493D89">
              <w:rPr>
                <w:rFonts w:cstheme="minorHAnsi"/>
                <w:b/>
                <w:iCs/>
                <w:sz w:val="18"/>
                <w:szCs w:val="18"/>
                <w:lang w:val="ro-RO"/>
              </w:rPr>
              <w:t xml:space="preserve"> functionale propuse</w:t>
            </w:r>
          </w:p>
        </w:tc>
        <w:tc>
          <w:tcPr>
            <w:tcW w:w="2700" w:type="dxa"/>
            <w:shd w:val="clear" w:color="auto" w:fill="B8CCE4" w:themeFill="accent1" w:themeFillTint="66"/>
          </w:tcPr>
          <w:p w:rsidR="00AF6CAC" w:rsidRPr="00493D89" w:rsidRDefault="00AF6CAC" w:rsidP="00493D89">
            <w:pPr>
              <w:spacing w:after="0" w:line="240" w:lineRule="auto"/>
              <w:jc w:val="center"/>
              <w:rPr>
                <w:rFonts w:cstheme="minorHAnsi"/>
                <w:b/>
                <w:sz w:val="18"/>
                <w:szCs w:val="18"/>
                <w:lang w:val="ro-RO"/>
              </w:rPr>
            </w:pPr>
            <w:r w:rsidRPr="00493D89">
              <w:rPr>
                <w:rFonts w:cstheme="minorHAnsi"/>
                <w:b/>
                <w:iCs/>
                <w:sz w:val="18"/>
                <w:szCs w:val="18"/>
                <w:lang w:val="ro-RO"/>
              </w:rPr>
              <w:t xml:space="preserve">Specificaţii tehnice / </w:t>
            </w:r>
            <w:r w:rsidR="00056C02" w:rsidRPr="00493D89">
              <w:rPr>
                <w:rFonts w:cstheme="minorHAnsi"/>
                <w:b/>
                <w:iCs/>
                <w:sz w:val="18"/>
                <w:szCs w:val="18"/>
                <w:lang w:val="ro-RO"/>
              </w:rPr>
              <w:t>cerinte</w:t>
            </w:r>
            <w:r w:rsidRPr="00493D89">
              <w:rPr>
                <w:rFonts w:cstheme="minorHAnsi"/>
                <w:b/>
                <w:iCs/>
                <w:sz w:val="18"/>
                <w:szCs w:val="18"/>
                <w:lang w:val="ro-RO"/>
              </w:rPr>
              <w:t xml:space="preserve"> functionale extinse propuse</w:t>
            </w:r>
          </w:p>
        </w:tc>
        <w:tc>
          <w:tcPr>
            <w:tcW w:w="3023" w:type="dxa"/>
            <w:shd w:val="clear" w:color="auto" w:fill="B8CCE4" w:themeFill="accent1" w:themeFillTint="66"/>
            <w:vAlign w:val="center"/>
          </w:tcPr>
          <w:p w:rsidR="00AF6CAC" w:rsidRPr="00493D89" w:rsidRDefault="00AF6CAC" w:rsidP="00493D89">
            <w:pPr>
              <w:spacing w:after="0" w:line="240" w:lineRule="auto"/>
              <w:jc w:val="center"/>
              <w:rPr>
                <w:rFonts w:cstheme="minorHAnsi"/>
                <w:b/>
                <w:sz w:val="18"/>
                <w:szCs w:val="18"/>
                <w:lang w:val="ro-RO"/>
              </w:rPr>
            </w:pPr>
            <w:r w:rsidRPr="00493D89">
              <w:rPr>
                <w:rFonts w:cstheme="minorHAnsi"/>
                <w:b/>
                <w:sz w:val="18"/>
                <w:szCs w:val="18"/>
                <w:lang w:val="ro-RO"/>
              </w:rPr>
              <w:t xml:space="preserve">Deviatii de la </w:t>
            </w:r>
            <w:r w:rsidRPr="00493D89">
              <w:rPr>
                <w:rFonts w:cstheme="minorHAnsi"/>
                <w:b/>
                <w:iCs/>
                <w:sz w:val="18"/>
                <w:szCs w:val="18"/>
                <w:lang w:val="ro-RO"/>
              </w:rPr>
              <w:t>specificaţii</w:t>
            </w:r>
            <w:r w:rsidR="000D0F45" w:rsidRPr="00493D89">
              <w:rPr>
                <w:rFonts w:cstheme="minorHAnsi"/>
                <w:b/>
                <w:iCs/>
                <w:sz w:val="18"/>
                <w:szCs w:val="18"/>
                <w:lang w:val="ro-RO"/>
              </w:rPr>
              <w:t>le</w:t>
            </w:r>
            <w:r w:rsidRPr="00493D89">
              <w:rPr>
                <w:rFonts w:cstheme="minorHAnsi"/>
                <w:b/>
                <w:iCs/>
                <w:sz w:val="18"/>
                <w:szCs w:val="18"/>
                <w:lang w:val="ro-RO"/>
              </w:rPr>
              <w:t xml:space="preserve"> tehnice / </w:t>
            </w:r>
            <w:r w:rsidR="00056C02" w:rsidRPr="00493D89">
              <w:rPr>
                <w:rFonts w:cstheme="minorHAnsi"/>
                <w:b/>
                <w:iCs/>
                <w:sz w:val="18"/>
                <w:szCs w:val="18"/>
                <w:lang w:val="ro-RO"/>
              </w:rPr>
              <w:t xml:space="preserve">cerintele </w:t>
            </w:r>
            <w:r w:rsidRPr="00493D89">
              <w:rPr>
                <w:rFonts w:cstheme="minorHAnsi"/>
                <w:b/>
                <w:iCs/>
                <w:sz w:val="18"/>
                <w:szCs w:val="18"/>
                <w:lang w:val="ro-RO"/>
              </w:rPr>
              <w:t xml:space="preserve">functionale </w:t>
            </w:r>
            <w:r w:rsidR="000D0F45" w:rsidRPr="00493D89">
              <w:rPr>
                <w:rFonts w:cstheme="minorHAnsi"/>
                <w:b/>
                <w:iCs/>
                <w:sz w:val="18"/>
                <w:szCs w:val="18"/>
                <w:lang w:val="ro-RO"/>
              </w:rPr>
              <w:t>extinse solicitate</w:t>
            </w:r>
          </w:p>
        </w:tc>
        <w:tc>
          <w:tcPr>
            <w:tcW w:w="2433" w:type="dxa"/>
            <w:shd w:val="clear" w:color="auto" w:fill="B8CCE4" w:themeFill="accent1" w:themeFillTint="66"/>
            <w:vAlign w:val="center"/>
          </w:tcPr>
          <w:p w:rsidR="00AF6CAC" w:rsidRPr="00493D89" w:rsidRDefault="00AF6CAC" w:rsidP="00493D89">
            <w:pPr>
              <w:spacing w:after="0" w:line="240" w:lineRule="auto"/>
              <w:jc w:val="center"/>
              <w:rPr>
                <w:rFonts w:cstheme="minorHAnsi"/>
                <w:b/>
                <w:sz w:val="18"/>
                <w:szCs w:val="18"/>
                <w:lang w:val="ro-RO"/>
              </w:rPr>
            </w:pPr>
            <w:r w:rsidRPr="00493D89">
              <w:rPr>
                <w:rFonts w:cstheme="minorHAnsi"/>
                <w:b/>
                <w:sz w:val="18"/>
                <w:szCs w:val="18"/>
                <w:lang w:val="ro-RO"/>
              </w:rPr>
              <w:t>Impactul deviatiilor asupra indeplinirii obiectului contractului</w:t>
            </w:r>
          </w:p>
        </w:tc>
      </w:tr>
      <w:tr w:rsidR="00AF6CAC" w:rsidRPr="00493D89" w:rsidTr="00AD7313">
        <w:trPr>
          <w:jc w:val="center"/>
        </w:trPr>
        <w:tc>
          <w:tcPr>
            <w:tcW w:w="1985" w:type="dxa"/>
            <w:shd w:val="clear" w:color="auto" w:fill="B8CCE4" w:themeFill="accent1" w:themeFillTint="66"/>
            <w:vAlign w:val="center"/>
          </w:tcPr>
          <w:p w:rsidR="00AF6CAC" w:rsidRPr="00493D89" w:rsidRDefault="00AF6CAC" w:rsidP="00493D89">
            <w:pPr>
              <w:pStyle w:val="ListParagraph"/>
              <w:numPr>
                <w:ilvl w:val="0"/>
                <w:numId w:val="1"/>
              </w:numPr>
              <w:spacing w:after="0" w:line="240" w:lineRule="auto"/>
              <w:jc w:val="center"/>
              <w:rPr>
                <w:rFonts w:cstheme="minorHAnsi"/>
                <w:b/>
                <w:bCs/>
                <w:iCs/>
                <w:sz w:val="18"/>
                <w:szCs w:val="18"/>
                <w:lang w:val="ro-RO"/>
              </w:rPr>
            </w:pPr>
          </w:p>
        </w:tc>
        <w:tc>
          <w:tcPr>
            <w:tcW w:w="1980" w:type="dxa"/>
            <w:shd w:val="clear" w:color="auto" w:fill="B8CCE4" w:themeFill="accent1" w:themeFillTint="66"/>
            <w:vAlign w:val="center"/>
          </w:tcPr>
          <w:p w:rsidR="00AF6CAC" w:rsidRPr="00493D89" w:rsidRDefault="00AF6CAC" w:rsidP="00493D89">
            <w:pPr>
              <w:pStyle w:val="ListParagraph"/>
              <w:numPr>
                <w:ilvl w:val="0"/>
                <w:numId w:val="1"/>
              </w:numPr>
              <w:spacing w:after="0" w:line="240" w:lineRule="auto"/>
              <w:jc w:val="center"/>
              <w:rPr>
                <w:rFonts w:cstheme="minorHAnsi"/>
                <w:b/>
                <w:sz w:val="18"/>
                <w:szCs w:val="18"/>
                <w:lang w:val="ro-RO"/>
              </w:rPr>
            </w:pPr>
          </w:p>
        </w:tc>
        <w:tc>
          <w:tcPr>
            <w:tcW w:w="3150" w:type="dxa"/>
            <w:shd w:val="clear" w:color="auto" w:fill="B8CCE4" w:themeFill="accent1" w:themeFillTint="66"/>
            <w:vAlign w:val="center"/>
          </w:tcPr>
          <w:p w:rsidR="00AF6CAC" w:rsidRPr="00493D89" w:rsidRDefault="00AF6CAC" w:rsidP="00493D89">
            <w:pPr>
              <w:pStyle w:val="ListParagraph"/>
              <w:numPr>
                <w:ilvl w:val="0"/>
                <w:numId w:val="1"/>
              </w:numPr>
              <w:spacing w:after="0" w:line="240" w:lineRule="auto"/>
              <w:jc w:val="center"/>
              <w:rPr>
                <w:rFonts w:cstheme="minorHAnsi"/>
                <w:b/>
                <w:bCs/>
                <w:iCs/>
                <w:sz w:val="18"/>
                <w:szCs w:val="18"/>
                <w:lang w:val="ro-RO"/>
              </w:rPr>
            </w:pPr>
          </w:p>
        </w:tc>
        <w:tc>
          <w:tcPr>
            <w:tcW w:w="2700" w:type="dxa"/>
            <w:shd w:val="clear" w:color="auto" w:fill="B8CCE4" w:themeFill="accent1" w:themeFillTint="66"/>
          </w:tcPr>
          <w:p w:rsidR="00AF6CAC" w:rsidRPr="00493D89" w:rsidRDefault="00AF6CAC" w:rsidP="00493D89">
            <w:pPr>
              <w:pStyle w:val="ListParagraph"/>
              <w:numPr>
                <w:ilvl w:val="0"/>
                <w:numId w:val="1"/>
              </w:numPr>
              <w:spacing w:after="0" w:line="240" w:lineRule="auto"/>
              <w:jc w:val="center"/>
              <w:rPr>
                <w:rFonts w:cstheme="minorHAnsi"/>
                <w:b/>
                <w:sz w:val="18"/>
                <w:szCs w:val="18"/>
                <w:lang w:val="ro-RO"/>
              </w:rPr>
            </w:pPr>
          </w:p>
        </w:tc>
        <w:tc>
          <w:tcPr>
            <w:tcW w:w="3023" w:type="dxa"/>
            <w:shd w:val="clear" w:color="auto" w:fill="B8CCE4" w:themeFill="accent1" w:themeFillTint="66"/>
          </w:tcPr>
          <w:p w:rsidR="00AF6CAC" w:rsidRPr="00493D89" w:rsidRDefault="00AF6CAC" w:rsidP="00493D89">
            <w:pPr>
              <w:pStyle w:val="ListParagraph"/>
              <w:numPr>
                <w:ilvl w:val="0"/>
                <w:numId w:val="1"/>
              </w:numPr>
              <w:spacing w:after="0" w:line="240" w:lineRule="auto"/>
              <w:jc w:val="center"/>
              <w:rPr>
                <w:rFonts w:cstheme="minorHAnsi"/>
                <w:b/>
                <w:sz w:val="18"/>
                <w:szCs w:val="18"/>
                <w:lang w:val="ro-RO"/>
              </w:rPr>
            </w:pPr>
          </w:p>
        </w:tc>
        <w:tc>
          <w:tcPr>
            <w:tcW w:w="2433" w:type="dxa"/>
            <w:shd w:val="clear" w:color="auto" w:fill="B8CCE4" w:themeFill="accent1" w:themeFillTint="66"/>
          </w:tcPr>
          <w:p w:rsidR="00AF6CAC" w:rsidRPr="00493D89" w:rsidRDefault="00AF6CAC" w:rsidP="00493D89">
            <w:pPr>
              <w:pStyle w:val="ListParagraph"/>
              <w:numPr>
                <w:ilvl w:val="0"/>
                <w:numId w:val="1"/>
              </w:numPr>
              <w:spacing w:after="0" w:line="240" w:lineRule="auto"/>
              <w:jc w:val="center"/>
              <w:rPr>
                <w:rFonts w:cstheme="minorHAnsi"/>
                <w:b/>
                <w:sz w:val="18"/>
                <w:szCs w:val="18"/>
                <w:lang w:val="ro-RO"/>
              </w:rPr>
            </w:pPr>
          </w:p>
        </w:tc>
      </w:tr>
      <w:tr w:rsidR="00AF6CAC" w:rsidRPr="00493D89" w:rsidTr="00AD7313">
        <w:trPr>
          <w:jc w:val="center"/>
        </w:trPr>
        <w:tc>
          <w:tcPr>
            <w:tcW w:w="1985" w:type="dxa"/>
            <w:shd w:val="clear" w:color="auto" w:fill="B8CCE4" w:themeFill="accent1" w:themeFillTint="66"/>
            <w:vAlign w:val="center"/>
          </w:tcPr>
          <w:p w:rsidR="00AF6CAC" w:rsidRPr="00493D89" w:rsidRDefault="00AF6CAC" w:rsidP="00493D89">
            <w:pPr>
              <w:spacing w:after="0" w:line="240" w:lineRule="auto"/>
              <w:jc w:val="center"/>
              <w:rPr>
                <w:rFonts w:cstheme="minorHAnsi"/>
                <w:bCs/>
                <w:i/>
                <w:iCs/>
                <w:sz w:val="18"/>
                <w:szCs w:val="18"/>
                <w:highlight w:val="lightGray"/>
                <w:lang w:val="ro-RO"/>
              </w:rPr>
            </w:pPr>
            <w:r w:rsidRPr="00493D89">
              <w:rPr>
                <w:rFonts w:cstheme="minorHAnsi"/>
                <w:bCs/>
                <w:i/>
                <w:iCs/>
                <w:sz w:val="18"/>
                <w:szCs w:val="18"/>
                <w:highlight w:val="lightGray"/>
                <w:lang w:val="ro-RO"/>
              </w:rPr>
              <w:t>[Ofertantul introduce data de livrare propusa]</w:t>
            </w:r>
          </w:p>
        </w:tc>
        <w:tc>
          <w:tcPr>
            <w:tcW w:w="1980" w:type="dxa"/>
            <w:shd w:val="clear" w:color="auto" w:fill="B8CCE4" w:themeFill="accent1" w:themeFillTint="66"/>
            <w:vAlign w:val="center"/>
          </w:tcPr>
          <w:p w:rsidR="00AF6CAC" w:rsidRPr="00493D89" w:rsidRDefault="00AF6CAC" w:rsidP="00493D89">
            <w:pPr>
              <w:spacing w:after="0" w:line="240" w:lineRule="auto"/>
              <w:jc w:val="center"/>
              <w:rPr>
                <w:rFonts w:cstheme="minorHAnsi"/>
                <w:bCs/>
                <w:i/>
                <w:iCs/>
                <w:sz w:val="18"/>
                <w:szCs w:val="18"/>
                <w:highlight w:val="lightGray"/>
                <w:lang w:val="ro-RO"/>
              </w:rPr>
            </w:pPr>
            <w:r w:rsidRPr="00493D89">
              <w:rPr>
                <w:rFonts w:cstheme="minorHAnsi"/>
                <w:bCs/>
                <w:i/>
                <w:iCs/>
                <w:sz w:val="18"/>
                <w:szCs w:val="18"/>
                <w:highlight w:val="lightGray"/>
                <w:lang w:val="ro-RO"/>
              </w:rPr>
              <w:t>[Ofertantul introduce denumirea producatorului si date de contact ale acestuia]</w:t>
            </w:r>
          </w:p>
        </w:tc>
        <w:tc>
          <w:tcPr>
            <w:tcW w:w="3150" w:type="dxa"/>
            <w:shd w:val="clear" w:color="auto" w:fill="B8CCE4" w:themeFill="accent1" w:themeFillTint="66"/>
            <w:vAlign w:val="center"/>
          </w:tcPr>
          <w:p w:rsidR="00AF6CAC" w:rsidRPr="00493D89" w:rsidRDefault="000D0F45" w:rsidP="00493D89">
            <w:pPr>
              <w:spacing w:after="0" w:line="240" w:lineRule="auto"/>
              <w:jc w:val="center"/>
              <w:rPr>
                <w:rFonts w:cstheme="minorHAnsi"/>
                <w:bCs/>
                <w:i/>
                <w:iCs/>
                <w:sz w:val="18"/>
                <w:szCs w:val="18"/>
                <w:lang w:val="ro-RO"/>
              </w:rPr>
            </w:pPr>
            <w:r w:rsidRPr="00493D89">
              <w:rPr>
                <w:rFonts w:cstheme="minorHAnsi"/>
                <w:bCs/>
                <w:i/>
                <w:iCs/>
                <w:sz w:val="18"/>
                <w:szCs w:val="18"/>
                <w:highlight w:val="lightGray"/>
                <w:lang w:val="ro-RO"/>
              </w:rPr>
              <w:t xml:space="preserve">[Ofertantul </w:t>
            </w:r>
            <w:r w:rsidR="00AF6CAC" w:rsidRPr="00493D89">
              <w:rPr>
                <w:rFonts w:cstheme="minorHAnsi"/>
                <w:bCs/>
                <w:i/>
                <w:iCs/>
                <w:sz w:val="18"/>
                <w:szCs w:val="18"/>
                <w:highlight w:val="lightGray"/>
                <w:lang w:val="ro-RO"/>
              </w:rPr>
              <w:t xml:space="preserve"> v</w:t>
            </w:r>
            <w:r w:rsidRPr="00493D89">
              <w:rPr>
                <w:rFonts w:cstheme="minorHAnsi"/>
                <w:bCs/>
                <w:i/>
                <w:iCs/>
                <w:sz w:val="18"/>
                <w:szCs w:val="18"/>
                <w:highlight w:val="lightGray"/>
                <w:lang w:val="ro-RO"/>
              </w:rPr>
              <w:t>a</w:t>
            </w:r>
            <w:r w:rsidR="00AF6CAC" w:rsidRPr="00493D89">
              <w:rPr>
                <w:rFonts w:cstheme="minorHAnsi"/>
                <w:bCs/>
                <w:i/>
                <w:iCs/>
                <w:sz w:val="18"/>
                <w:szCs w:val="18"/>
                <w:highlight w:val="lightGray"/>
                <w:lang w:val="ro-RO"/>
              </w:rPr>
              <w:t xml:space="preserve"> indica dacă </w:t>
            </w:r>
            <w:r w:rsidR="00493D89" w:rsidRPr="00493D89">
              <w:rPr>
                <w:rFonts w:cstheme="minorHAnsi"/>
                <w:bCs/>
                <w:i/>
                <w:iCs/>
                <w:sz w:val="18"/>
                <w:szCs w:val="18"/>
                <w:highlight w:val="lightGray"/>
                <w:lang w:val="ro-RO"/>
              </w:rPr>
              <w:t>utilajele</w:t>
            </w:r>
            <w:r w:rsidR="00AF6CAC" w:rsidRPr="00493D89">
              <w:rPr>
                <w:rFonts w:cstheme="minorHAnsi"/>
                <w:bCs/>
                <w:i/>
                <w:iCs/>
                <w:sz w:val="18"/>
                <w:szCs w:val="18"/>
                <w:highlight w:val="lightGray"/>
                <w:lang w:val="ro-RO"/>
              </w:rPr>
              <w:t xml:space="preserve"> propuse corespund cu specificaţiile tehnice / c</w:t>
            </w:r>
            <w:r w:rsidR="00056C02" w:rsidRPr="00493D89">
              <w:rPr>
                <w:rFonts w:cstheme="minorHAnsi"/>
                <w:bCs/>
                <w:i/>
                <w:iCs/>
                <w:sz w:val="18"/>
                <w:szCs w:val="18"/>
                <w:highlight w:val="lightGray"/>
                <w:lang w:val="ro-RO"/>
              </w:rPr>
              <w:t>erintele</w:t>
            </w:r>
            <w:r w:rsidR="00AF6CAC" w:rsidRPr="00493D89">
              <w:rPr>
                <w:rFonts w:cstheme="minorHAnsi"/>
                <w:bCs/>
                <w:i/>
                <w:iCs/>
                <w:sz w:val="18"/>
                <w:szCs w:val="18"/>
                <w:highlight w:val="lightGray"/>
                <w:lang w:val="ro-RO"/>
              </w:rPr>
              <w:t xml:space="preserve"> functionale minime solicitate, precizand  “DA”/”NU” pentru a indica corespondenţa]</w:t>
            </w:r>
          </w:p>
          <w:p w:rsidR="00AF6CAC" w:rsidRPr="00493D89" w:rsidRDefault="00AF6CAC" w:rsidP="00493D89">
            <w:pPr>
              <w:spacing w:after="0" w:line="240" w:lineRule="auto"/>
              <w:jc w:val="center"/>
              <w:rPr>
                <w:rFonts w:cstheme="minorHAnsi"/>
                <w:sz w:val="18"/>
                <w:szCs w:val="18"/>
                <w:lang w:val="ro-RO"/>
              </w:rPr>
            </w:pPr>
            <w:r w:rsidRPr="00493D89">
              <w:rPr>
                <w:rFonts w:cstheme="minorHAnsi"/>
                <w:bCs/>
                <w:iCs/>
                <w:sz w:val="18"/>
                <w:szCs w:val="18"/>
                <w:lang w:val="ro-RO"/>
              </w:rPr>
              <w:t xml:space="preserve">DA  </w:t>
            </w:r>
            <w:sdt>
              <w:sdtPr>
                <w:rPr>
                  <w:rStyle w:val="Style3"/>
                  <w:rFonts w:asciiTheme="minorHAnsi" w:hAnsiTheme="minorHAnsi" w:cstheme="minorHAnsi"/>
                  <w:sz w:val="18"/>
                  <w:szCs w:val="18"/>
                  <w:bdr w:val="none" w:sz="0" w:space="0" w:color="auto"/>
                  <w:lang w:val="ro-RO"/>
                </w:rPr>
                <w:id w:val="-1304149922"/>
              </w:sdtPr>
              <w:sdtContent>
                <w:r w:rsidRPr="00493D89">
                  <w:rPr>
                    <w:rStyle w:val="Style3"/>
                    <w:rFonts w:ascii="MS Gothic" w:eastAsia="MS Gothic" w:hAnsi="MS Gothic" w:cs="MS Gothic" w:hint="eastAsia"/>
                    <w:sz w:val="18"/>
                    <w:szCs w:val="18"/>
                    <w:bdr w:val="none" w:sz="0" w:space="0" w:color="auto"/>
                    <w:lang w:val="ro-RO"/>
                  </w:rPr>
                  <w:t>☐</w:t>
                </w:r>
              </w:sdtContent>
            </w:sdt>
            <w:r w:rsidRPr="00493D89">
              <w:rPr>
                <w:rFonts w:cstheme="minorHAnsi"/>
                <w:bCs/>
                <w:iCs/>
                <w:sz w:val="18"/>
                <w:szCs w:val="18"/>
                <w:lang w:val="ro-RO"/>
              </w:rPr>
              <w:t xml:space="preserve"> NU</w:t>
            </w:r>
            <w:r w:rsidRPr="00493D89">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1433936544"/>
              </w:sdtPr>
              <w:sdtContent>
                <w:r w:rsidRPr="00493D89">
                  <w:rPr>
                    <w:rStyle w:val="Style3"/>
                    <w:rFonts w:ascii="MS Gothic" w:eastAsia="MS Gothic" w:hAnsi="MS Gothic" w:cs="MS Gothic" w:hint="eastAsia"/>
                    <w:sz w:val="18"/>
                    <w:szCs w:val="18"/>
                    <w:bdr w:val="none" w:sz="0" w:space="0" w:color="auto"/>
                    <w:lang w:val="ro-RO"/>
                  </w:rPr>
                  <w:t>☐</w:t>
                </w:r>
              </w:sdtContent>
            </w:sdt>
            <w:r w:rsidRPr="00493D89">
              <w:rPr>
                <w:rFonts w:cstheme="minorHAnsi"/>
                <w:sz w:val="18"/>
                <w:szCs w:val="18"/>
                <w:lang w:val="ro-RO"/>
              </w:rPr>
              <w:t xml:space="preserve"> </w:t>
            </w:r>
            <w:r w:rsidRPr="00493D89">
              <w:rPr>
                <w:rFonts w:cstheme="minorHAnsi"/>
                <w:bCs/>
                <w:iCs/>
                <w:sz w:val="18"/>
                <w:szCs w:val="18"/>
                <w:lang w:val="ro-RO"/>
              </w:rPr>
              <w:t xml:space="preserve"> </w:t>
            </w:r>
          </w:p>
          <w:p w:rsidR="00AF6CAC" w:rsidRPr="00493D89" w:rsidRDefault="00AF6CAC" w:rsidP="00493D89">
            <w:pPr>
              <w:spacing w:after="0" w:line="240" w:lineRule="auto"/>
              <w:jc w:val="center"/>
              <w:rPr>
                <w:rFonts w:cstheme="minorHAnsi"/>
                <w:sz w:val="18"/>
                <w:szCs w:val="18"/>
                <w:lang w:val="ro-RO"/>
              </w:rPr>
            </w:pPr>
            <w:r w:rsidRPr="00493D89">
              <w:rPr>
                <w:rFonts w:cstheme="minorHAnsi"/>
                <w:sz w:val="18"/>
                <w:szCs w:val="18"/>
                <w:lang w:val="ro-RO"/>
              </w:rPr>
              <w:t xml:space="preserve">Referinta in oferta: </w:t>
            </w:r>
            <w:r w:rsidRPr="00493D89">
              <w:rPr>
                <w:rFonts w:cstheme="minorHAnsi"/>
                <w:i/>
                <w:sz w:val="18"/>
                <w:szCs w:val="18"/>
                <w:highlight w:val="lightGray"/>
                <w:lang w:val="ro-RO"/>
              </w:rPr>
              <w:t>[introduceti pagina din oferta unde se regasesc informatiile</w:t>
            </w:r>
            <w:r w:rsidR="00256BF4" w:rsidRPr="00493D89">
              <w:rPr>
                <w:rFonts w:cstheme="minorHAnsi"/>
                <w:i/>
                <w:sz w:val="18"/>
                <w:szCs w:val="18"/>
                <w:highlight w:val="lightGray"/>
                <w:lang w:val="ro-RO"/>
              </w:rPr>
              <w:t xml:space="preserve"> pentru a demonstra corespondenta</w:t>
            </w:r>
            <w:r w:rsidRPr="00493D89">
              <w:rPr>
                <w:rFonts w:cstheme="minorHAnsi"/>
                <w:i/>
                <w:sz w:val="18"/>
                <w:szCs w:val="18"/>
                <w:highlight w:val="lightGray"/>
                <w:lang w:val="ro-RO"/>
              </w:rPr>
              <w:t>]</w:t>
            </w:r>
          </w:p>
        </w:tc>
        <w:tc>
          <w:tcPr>
            <w:tcW w:w="2700" w:type="dxa"/>
            <w:shd w:val="clear" w:color="auto" w:fill="B8CCE4" w:themeFill="accent1" w:themeFillTint="66"/>
          </w:tcPr>
          <w:p w:rsidR="000D0F45" w:rsidRPr="00493D89" w:rsidRDefault="000D0F45" w:rsidP="00493D89">
            <w:pPr>
              <w:spacing w:after="0" w:line="240" w:lineRule="auto"/>
              <w:jc w:val="center"/>
              <w:rPr>
                <w:rFonts w:cstheme="minorHAnsi"/>
                <w:bCs/>
                <w:i/>
                <w:iCs/>
                <w:sz w:val="18"/>
                <w:szCs w:val="18"/>
                <w:lang w:val="ro-RO"/>
              </w:rPr>
            </w:pPr>
            <w:r w:rsidRPr="00493D89">
              <w:rPr>
                <w:rFonts w:cstheme="minorHAnsi"/>
                <w:bCs/>
                <w:i/>
                <w:iCs/>
                <w:sz w:val="18"/>
                <w:szCs w:val="18"/>
                <w:highlight w:val="lightGray"/>
                <w:lang w:val="ro-RO"/>
              </w:rPr>
              <w:t xml:space="preserve">[Ofertantul  va indica dacă </w:t>
            </w:r>
            <w:r w:rsidR="00493D89" w:rsidRPr="00493D89">
              <w:rPr>
                <w:rFonts w:cstheme="minorHAnsi"/>
                <w:bCs/>
                <w:i/>
                <w:iCs/>
                <w:sz w:val="18"/>
                <w:szCs w:val="18"/>
                <w:highlight w:val="lightGray"/>
                <w:lang w:val="ro-RO"/>
              </w:rPr>
              <w:t>utilajele</w:t>
            </w:r>
            <w:r w:rsidRPr="00493D89">
              <w:rPr>
                <w:rFonts w:cstheme="minorHAnsi"/>
                <w:bCs/>
                <w:i/>
                <w:iCs/>
                <w:sz w:val="18"/>
                <w:szCs w:val="18"/>
                <w:highlight w:val="lightGray"/>
                <w:lang w:val="ro-RO"/>
              </w:rPr>
              <w:t xml:space="preserve"> propuse corespund cu specificaţiile tehnice / </w:t>
            </w:r>
            <w:r w:rsidR="00056C02" w:rsidRPr="00493D89">
              <w:rPr>
                <w:rFonts w:cstheme="minorHAnsi"/>
                <w:bCs/>
                <w:i/>
                <w:iCs/>
                <w:sz w:val="18"/>
                <w:szCs w:val="18"/>
                <w:highlight w:val="lightGray"/>
                <w:lang w:val="ro-RO"/>
              </w:rPr>
              <w:t>cerintele</w:t>
            </w:r>
            <w:r w:rsidRPr="00493D89">
              <w:rPr>
                <w:rFonts w:cstheme="minorHAnsi"/>
                <w:bCs/>
                <w:i/>
                <w:iCs/>
                <w:sz w:val="18"/>
                <w:szCs w:val="18"/>
                <w:highlight w:val="lightGray"/>
                <w:lang w:val="ro-RO"/>
              </w:rPr>
              <w:t xml:space="preserve"> functionale </w:t>
            </w:r>
            <w:r w:rsidR="00A30B02" w:rsidRPr="00493D89">
              <w:rPr>
                <w:rFonts w:cstheme="minorHAnsi"/>
                <w:bCs/>
                <w:i/>
                <w:iCs/>
                <w:sz w:val="18"/>
                <w:szCs w:val="18"/>
                <w:highlight w:val="lightGray"/>
                <w:lang w:val="ro-RO"/>
              </w:rPr>
              <w:t xml:space="preserve">extinse </w:t>
            </w:r>
            <w:r w:rsidRPr="00493D89">
              <w:rPr>
                <w:rFonts w:cstheme="minorHAnsi"/>
                <w:bCs/>
                <w:i/>
                <w:iCs/>
                <w:sz w:val="18"/>
                <w:szCs w:val="18"/>
                <w:highlight w:val="lightGray"/>
                <w:lang w:val="ro-RO"/>
              </w:rPr>
              <w:t>solicitate, precizand  “DA”/”NU” /“PARTIAL” pentru a indica corespondenţa]</w:t>
            </w:r>
          </w:p>
          <w:p w:rsidR="000D0F45" w:rsidRPr="00493D89" w:rsidRDefault="000D0F45" w:rsidP="00493D89">
            <w:pPr>
              <w:spacing w:after="0" w:line="240" w:lineRule="auto"/>
              <w:jc w:val="center"/>
              <w:rPr>
                <w:rFonts w:cstheme="minorHAnsi"/>
                <w:sz w:val="18"/>
                <w:szCs w:val="18"/>
                <w:lang w:val="ro-RO"/>
              </w:rPr>
            </w:pPr>
            <w:r w:rsidRPr="00493D89">
              <w:rPr>
                <w:rFonts w:cstheme="minorHAnsi"/>
                <w:bCs/>
                <w:iCs/>
                <w:sz w:val="18"/>
                <w:szCs w:val="18"/>
                <w:lang w:val="ro-RO"/>
              </w:rPr>
              <w:t xml:space="preserve">DA  </w:t>
            </w:r>
            <w:sdt>
              <w:sdtPr>
                <w:rPr>
                  <w:rStyle w:val="Style3"/>
                  <w:rFonts w:asciiTheme="minorHAnsi" w:hAnsiTheme="minorHAnsi" w:cstheme="minorHAnsi"/>
                  <w:sz w:val="18"/>
                  <w:szCs w:val="18"/>
                  <w:bdr w:val="none" w:sz="0" w:space="0" w:color="auto"/>
                  <w:lang w:val="ro-RO"/>
                </w:rPr>
                <w:id w:val="-17468230"/>
              </w:sdtPr>
              <w:sdtContent>
                <w:r w:rsidRPr="00493D89">
                  <w:rPr>
                    <w:rStyle w:val="Style3"/>
                    <w:rFonts w:ascii="MS Gothic" w:eastAsia="MS Gothic" w:hAnsi="MS Gothic" w:cs="MS Gothic" w:hint="eastAsia"/>
                    <w:sz w:val="18"/>
                    <w:szCs w:val="18"/>
                    <w:bdr w:val="none" w:sz="0" w:space="0" w:color="auto"/>
                    <w:lang w:val="ro-RO"/>
                  </w:rPr>
                  <w:t>☐</w:t>
                </w:r>
              </w:sdtContent>
            </w:sdt>
            <w:r w:rsidRPr="00493D89">
              <w:rPr>
                <w:rFonts w:cstheme="minorHAnsi"/>
                <w:bCs/>
                <w:iCs/>
                <w:sz w:val="18"/>
                <w:szCs w:val="18"/>
                <w:lang w:val="ro-RO"/>
              </w:rPr>
              <w:t xml:space="preserve"> NU</w:t>
            </w:r>
            <w:r w:rsidRPr="00493D89">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1573392133"/>
              </w:sdtPr>
              <w:sdtContent>
                <w:r w:rsidRPr="00493D89">
                  <w:rPr>
                    <w:rStyle w:val="Style3"/>
                    <w:rFonts w:ascii="MS Gothic" w:eastAsia="MS Gothic" w:hAnsi="MS Gothic" w:cs="MS Gothic" w:hint="eastAsia"/>
                    <w:sz w:val="18"/>
                    <w:szCs w:val="18"/>
                    <w:bdr w:val="none" w:sz="0" w:space="0" w:color="auto"/>
                    <w:lang w:val="ro-RO"/>
                  </w:rPr>
                  <w:t>☐</w:t>
                </w:r>
              </w:sdtContent>
            </w:sdt>
            <w:r w:rsidRPr="00493D89">
              <w:rPr>
                <w:rFonts w:cstheme="minorHAnsi"/>
                <w:sz w:val="18"/>
                <w:szCs w:val="18"/>
                <w:lang w:val="ro-RO"/>
              </w:rPr>
              <w:t xml:space="preserve"> </w:t>
            </w:r>
            <w:r w:rsidRPr="00493D89">
              <w:rPr>
                <w:rFonts w:cstheme="minorHAnsi"/>
                <w:bCs/>
                <w:iCs/>
                <w:sz w:val="18"/>
                <w:szCs w:val="18"/>
                <w:lang w:val="ro-RO"/>
              </w:rPr>
              <w:t xml:space="preserve"> PARTIAL</w:t>
            </w:r>
            <w:r w:rsidRPr="00493D89">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1810743558"/>
              </w:sdtPr>
              <w:sdtContent>
                <w:r w:rsidR="00256BF4" w:rsidRPr="00493D89">
                  <w:rPr>
                    <w:rStyle w:val="Style3"/>
                    <w:rFonts w:ascii="MS Gothic" w:eastAsia="MS Gothic" w:hAnsi="MS Gothic" w:cs="MS Gothic" w:hint="eastAsia"/>
                    <w:sz w:val="18"/>
                    <w:szCs w:val="18"/>
                    <w:bdr w:val="none" w:sz="0" w:space="0" w:color="auto"/>
                    <w:lang w:val="ro-RO"/>
                  </w:rPr>
                  <w:t>☐</w:t>
                </w:r>
              </w:sdtContent>
            </w:sdt>
          </w:p>
          <w:p w:rsidR="00AF6CAC" w:rsidRPr="00493D89" w:rsidRDefault="000D0F45" w:rsidP="00493D89">
            <w:pPr>
              <w:spacing w:after="0" w:line="240" w:lineRule="auto"/>
              <w:jc w:val="center"/>
              <w:rPr>
                <w:rFonts w:cstheme="minorHAnsi"/>
                <w:bCs/>
                <w:i/>
                <w:iCs/>
                <w:sz w:val="18"/>
                <w:szCs w:val="18"/>
                <w:highlight w:val="lightGray"/>
                <w:lang w:val="ro-RO"/>
              </w:rPr>
            </w:pPr>
            <w:r w:rsidRPr="00493D89">
              <w:rPr>
                <w:rFonts w:cstheme="minorHAnsi"/>
                <w:sz w:val="18"/>
                <w:szCs w:val="18"/>
                <w:lang w:val="ro-RO"/>
              </w:rPr>
              <w:t xml:space="preserve">Referinta in oferta: </w:t>
            </w:r>
            <w:r w:rsidRPr="00493D89">
              <w:rPr>
                <w:rFonts w:cstheme="minorHAnsi"/>
                <w:i/>
                <w:sz w:val="18"/>
                <w:szCs w:val="18"/>
                <w:highlight w:val="lightGray"/>
                <w:lang w:val="ro-RO"/>
              </w:rPr>
              <w:t>[introduceti pagina din oferta unde se regasesc informatiile</w:t>
            </w:r>
            <w:r w:rsidR="00256BF4" w:rsidRPr="00493D89">
              <w:rPr>
                <w:rFonts w:cstheme="minorHAnsi"/>
                <w:i/>
                <w:sz w:val="18"/>
                <w:szCs w:val="18"/>
                <w:highlight w:val="lightGray"/>
                <w:lang w:val="ro-RO"/>
              </w:rPr>
              <w:t xml:space="preserve"> pentru a demonstra corespondenta</w:t>
            </w:r>
            <w:r w:rsidRPr="00493D89">
              <w:rPr>
                <w:rFonts w:cstheme="minorHAnsi"/>
                <w:i/>
                <w:sz w:val="18"/>
                <w:szCs w:val="18"/>
                <w:highlight w:val="lightGray"/>
                <w:lang w:val="ro-RO"/>
              </w:rPr>
              <w:t>]</w:t>
            </w:r>
          </w:p>
        </w:tc>
        <w:tc>
          <w:tcPr>
            <w:tcW w:w="3023" w:type="dxa"/>
            <w:shd w:val="clear" w:color="auto" w:fill="B8CCE4" w:themeFill="accent1" w:themeFillTint="66"/>
            <w:vAlign w:val="center"/>
          </w:tcPr>
          <w:p w:rsidR="00AF6CAC" w:rsidRPr="00493D89" w:rsidRDefault="00AF6CAC" w:rsidP="00493D89">
            <w:pPr>
              <w:spacing w:after="0" w:line="240" w:lineRule="auto"/>
              <w:jc w:val="center"/>
              <w:rPr>
                <w:rFonts w:cstheme="minorHAnsi"/>
                <w:sz w:val="18"/>
                <w:szCs w:val="18"/>
                <w:lang w:val="ro-RO"/>
              </w:rPr>
            </w:pPr>
            <w:r w:rsidRPr="00493D89">
              <w:rPr>
                <w:rFonts w:cstheme="minorHAnsi"/>
                <w:bCs/>
                <w:i/>
                <w:iCs/>
                <w:sz w:val="18"/>
                <w:szCs w:val="18"/>
                <w:highlight w:val="lightGray"/>
                <w:lang w:val="ro-RO"/>
              </w:rPr>
              <w:t xml:space="preserve">[Daca produsele </w:t>
            </w:r>
            <w:r w:rsidR="00493D89" w:rsidRPr="00493D89">
              <w:rPr>
                <w:rFonts w:cstheme="minorHAnsi"/>
                <w:bCs/>
                <w:i/>
                <w:iCs/>
                <w:sz w:val="18"/>
                <w:szCs w:val="18"/>
                <w:highlight w:val="lightGray"/>
                <w:lang w:val="ro-RO"/>
              </w:rPr>
              <w:t>utilajele</w:t>
            </w:r>
            <w:r w:rsidRPr="00493D89">
              <w:rPr>
                <w:rFonts w:cstheme="minorHAnsi"/>
                <w:bCs/>
                <w:i/>
                <w:iCs/>
                <w:sz w:val="18"/>
                <w:szCs w:val="18"/>
                <w:highlight w:val="lightGray"/>
                <w:lang w:val="ro-RO"/>
              </w:rPr>
              <w:t xml:space="preserve"> corespund PARTIAL cu specificaţiile tehnice / </w:t>
            </w:r>
            <w:r w:rsidR="00056C02" w:rsidRPr="00493D89">
              <w:rPr>
                <w:rFonts w:cstheme="minorHAnsi"/>
                <w:bCs/>
                <w:i/>
                <w:iCs/>
                <w:sz w:val="18"/>
                <w:szCs w:val="18"/>
                <w:highlight w:val="lightGray"/>
                <w:lang w:val="ro-RO"/>
              </w:rPr>
              <w:t xml:space="preserve">cerintele </w:t>
            </w:r>
            <w:r w:rsidRPr="00493D89">
              <w:rPr>
                <w:rFonts w:cstheme="minorHAnsi"/>
                <w:bCs/>
                <w:i/>
                <w:iCs/>
                <w:sz w:val="18"/>
                <w:szCs w:val="18"/>
                <w:highlight w:val="lightGray"/>
                <w:lang w:val="ro-RO"/>
              </w:rPr>
              <w:t>functionale</w:t>
            </w:r>
            <w:r w:rsidR="000131BB" w:rsidRPr="00493D89">
              <w:rPr>
                <w:rFonts w:cstheme="minorHAnsi"/>
                <w:bCs/>
                <w:i/>
                <w:iCs/>
                <w:sz w:val="18"/>
                <w:szCs w:val="18"/>
                <w:highlight w:val="lightGray"/>
                <w:lang w:val="ro-RO"/>
              </w:rPr>
              <w:t xml:space="preserve"> extinse </w:t>
            </w:r>
            <w:r w:rsidRPr="00493D89">
              <w:rPr>
                <w:rFonts w:cstheme="minorHAnsi"/>
                <w:bCs/>
                <w:i/>
                <w:iCs/>
                <w:sz w:val="18"/>
                <w:szCs w:val="18"/>
                <w:highlight w:val="lightGray"/>
                <w:lang w:val="ro-RO"/>
              </w:rPr>
              <w:t xml:space="preserve"> solicitate, specificati care sunt deviatiile</w:t>
            </w:r>
            <w:r w:rsidRPr="00493D89">
              <w:rPr>
                <w:rFonts w:cstheme="minorHAnsi"/>
                <w:bCs/>
                <w:i/>
                <w:iCs/>
                <w:sz w:val="18"/>
                <w:szCs w:val="18"/>
                <w:lang w:val="ro-RO"/>
              </w:rPr>
              <w:t>]</w:t>
            </w:r>
          </w:p>
        </w:tc>
        <w:tc>
          <w:tcPr>
            <w:tcW w:w="2433" w:type="dxa"/>
            <w:shd w:val="clear" w:color="auto" w:fill="B8CCE4" w:themeFill="accent1" w:themeFillTint="66"/>
            <w:vAlign w:val="center"/>
          </w:tcPr>
          <w:p w:rsidR="00AF6CAC" w:rsidRPr="00493D89" w:rsidRDefault="00AF6CAC" w:rsidP="00493D89">
            <w:pPr>
              <w:spacing w:after="0" w:line="240" w:lineRule="auto"/>
              <w:jc w:val="center"/>
              <w:rPr>
                <w:rFonts w:cstheme="minorHAnsi"/>
                <w:sz w:val="18"/>
                <w:szCs w:val="18"/>
                <w:lang w:val="ro-RO"/>
              </w:rPr>
            </w:pPr>
            <w:r w:rsidRPr="00493D89">
              <w:rPr>
                <w:rFonts w:cstheme="minorHAnsi"/>
                <w:bCs/>
                <w:i/>
                <w:iCs/>
                <w:sz w:val="18"/>
                <w:szCs w:val="18"/>
                <w:highlight w:val="lightGray"/>
                <w:lang w:val="ro-RO"/>
              </w:rPr>
              <w:t>[Specificati impactul  deviatiilor asupra indeplinirii obiectului contractului]</w:t>
            </w:r>
          </w:p>
        </w:tc>
      </w:tr>
      <w:tr w:rsidR="00BC649B" w:rsidRPr="00493D89" w:rsidTr="00E176E8">
        <w:trPr>
          <w:jc w:val="center"/>
        </w:trPr>
        <w:tc>
          <w:tcPr>
            <w:tcW w:w="15271" w:type="dxa"/>
            <w:gridSpan w:val="6"/>
          </w:tcPr>
          <w:p w:rsidR="00BC649B" w:rsidRPr="00493D89" w:rsidRDefault="00BC649B" w:rsidP="00493D89">
            <w:pPr>
              <w:spacing w:after="0" w:line="240" w:lineRule="auto"/>
              <w:rPr>
                <w:rFonts w:cstheme="minorHAnsi"/>
                <w:sz w:val="18"/>
                <w:szCs w:val="18"/>
                <w:lang w:val="ro-RO"/>
              </w:rPr>
            </w:pPr>
            <w:r w:rsidRPr="00493D89">
              <w:rPr>
                <w:rFonts w:cstheme="minorHAnsi"/>
                <w:sz w:val="18"/>
                <w:szCs w:val="18"/>
                <w:lang w:val="ro-RO"/>
              </w:rPr>
              <w:lastRenderedPageBreak/>
              <w:t>NOTA: Ofertantul va completa coloanele de la nr. 7 la nr. 12</w:t>
            </w:r>
          </w:p>
        </w:tc>
      </w:tr>
    </w:tbl>
    <w:p w:rsidR="002A13F8" w:rsidRDefault="002A13F8" w:rsidP="0024501F">
      <w:pPr>
        <w:spacing w:after="0" w:line="360" w:lineRule="exact"/>
        <w:rPr>
          <w:rFonts w:cstheme="minorHAnsi"/>
          <w:lang w:val="ro-RO"/>
        </w:rPr>
        <w:sectPr w:rsidR="002A13F8" w:rsidSect="006A14D8">
          <w:pgSz w:w="16838" w:h="11906" w:orient="landscape"/>
          <w:pgMar w:top="568" w:right="1418" w:bottom="993" w:left="1418" w:header="709" w:footer="441" w:gutter="0"/>
          <w:cols w:space="708"/>
          <w:docGrid w:linePitch="360"/>
        </w:sectPr>
      </w:pPr>
    </w:p>
    <w:p w:rsidR="00A554CC" w:rsidRPr="003B0705" w:rsidRDefault="003B0705" w:rsidP="00892581">
      <w:pPr>
        <w:pStyle w:val="Heading3"/>
        <w:tabs>
          <w:tab w:val="clear" w:pos="1440"/>
        </w:tabs>
        <w:spacing w:before="0"/>
        <w:ind w:left="720" w:hanging="720"/>
        <w:rPr>
          <w:rFonts w:asciiTheme="minorHAnsi" w:eastAsia="Calibri" w:hAnsiTheme="minorHAnsi" w:cstheme="minorHAnsi"/>
          <w:color w:val="auto"/>
          <w:lang w:val="en-GB"/>
        </w:rPr>
      </w:pPr>
      <w:r w:rsidRPr="003B0705">
        <w:rPr>
          <w:rFonts w:asciiTheme="minorHAnsi" w:eastAsia="Calibri" w:hAnsiTheme="minorHAnsi" w:cstheme="minorHAnsi"/>
          <w:color w:val="auto"/>
          <w:lang w:val="en-GB"/>
        </w:rPr>
        <w:lastRenderedPageBreak/>
        <w:t xml:space="preserve">Disponibilitate </w:t>
      </w:r>
    </w:p>
    <w:p w:rsidR="003B0705" w:rsidRPr="0024501F" w:rsidRDefault="003B0705" w:rsidP="009F2F66">
      <w:pPr>
        <w:spacing w:after="0"/>
        <w:ind w:right="805"/>
        <w:jc w:val="both"/>
        <w:rPr>
          <w:rFonts w:cstheme="minorHAnsi"/>
          <w:lang w:val="ro-RO"/>
        </w:rPr>
      </w:pPr>
      <w:r w:rsidRPr="0024501F">
        <w:rPr>
          <w:rFonts w:cstheme="minorHAnsi"/>
          <w:lang w:val="ro-RO"/>
        </w:rPr>
        <w:t xml:space="preserve">Ofertantul va prezenta </w:t>
      </w:r>
      <w:r w:rsidR="00DE5DE5">
        <w:rPr>
          <w:rFonts w:cstheme="minorHAnsi"/>
          <w:lang w:val="ro-RO"/>
        </w:rPr>
        <w:t>informatii cu privire</w:t>
      </w:r>
      <w:r w:rsidRPr="0024501F">
        <w:rPr>
          <w:rFonts w:cstheme="minorHAnsi"/>
          <w:lang w:val="ro-RO"/>
        </w:rPr>
        <w:t xml:space="preserve"> la </w:t>
      </w:r>
      <w:r w:rsidRPr="00DE5DE5">
        <w:rPr>
          <w:rFonts w:cstheme="minorHAnsi"/>
          <w:lang w:val="ro-RO"/>
        </w:rPr>
        <w:t>asigurarea disponibilitatii</w:t>
      </w:r>
      <w:r w:rsidRPr="0024501F">
        <w:rPr>
          <w:rFonts w:cstheme="minorHAnsi"/>
          <w:lang w:val="ro-RO"/>
        </w:rPr>
        <w:t xml:space="preserv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C0251D" w:rsidRPr="00C0251D" w:rsidRDefault="00C0251D" w:rsidP="009F2F66">
      <w:pPr>
        <w:pStyle w:val="Heading3"/>
        <w:tabs>
          <w:tab w:val="clear" w:pos="1440"/>
          <w:tab w:val="num" w:pos="720"/>
        </w:tabs>
        <w:ind w:right="805"/>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rsidR="00D947A6" w:rsidRPr="0024501F" w:rsidRDefault="00C0251D" w:rsidP="009F2F66">
      <w:pPr>
        <w:spacing w:after="0" w:line="360" w:lineRule="exact"/>
        <w:ind w:right="805"/>
        <w:jc w:val="both"/>
        <w:rPr>
          <w:rFonts w:cstheme="minorHAnsi"/>
          <w:lang w:val="ro-RO"/>
        </w:rPr>
      </w:pPr>
      <w:r w:rsidRPr="0024501F">
        <w:rPr>
          <w:rFonts w:cstheme="minorHAnsi"/>
          <w:lang w:val="ro-RO"/>
        </w:rPr>
        <w:t xml:space="preserve">Ofertantul va prezenta modalitatea de indeplinire a cerintelor referitoare la </w:t>
      </w:r>
      <w:r w:rsidRPr="00DE5DE5">
        <w:rPr>
          <w:rFonts w:cstheme="minorHAnsi"/>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w:t>
      </w:r>
      <w:r w:rsidRPr="007E4EEE">
        <w:rPr>
          <w:rFonts w:eastAsia="Calibri" w:cstheme="minorHAnsi"/>
          <w:lang w:val="ro-RO"/>
        </w:rPr>
        <w:t>si incadrarea in termenul de livrare specificat.</w:t>
      </w:r>
    </w:p>
    <w:p w:rsidR="00C0251D" w:rsidRPr="007E4EEE" w:rsidRDefault="00C0251D" w:rsidP="009F2F66">
      <w:pPr>
        <w:pStyle w:val="Heading3"/>
        <w:numPr>
          <w:ilvl w:val="1"/>
          <w:numId w:val="2"/>
        </w:numPr>
        <w:tabs>
          <w:tab w:val="clear" w:pos="1440"/>
          <w:tab w:val="num" w:pos="720"/>
        </w:tabs>
        <w:ind w:right="805" w:hanging="1350"/>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p>
    <w:p w:rsidR="00D947A6" w:rsidRDefault="00D947A6" w:rsidP="009F2F66">
      <w:pPr>
        <w:spacing w:after="0" w:line="360" w:lineRule="exact"/>
        <w:ind w:right="805"/>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rPr>
          <w:rFonts w:cstheme="minorHAnsi"/>
          <w:lang w:val="en-GB"/>
        </w:rPr>
      </w:pPr>
    </w:p>
    <w:tbl>
      <w:tblPr>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7"/>
        <w:gridCol w:w="1647"/>
        <w:gridCol w:w="2912"/>
        <w:gridCol w:w="3330"/>
      </w:tblGrid>
      <w:tr w:rsidR="00DE5DE5" w:rsidRPr="00DE5DE5" w:rsidTr="00251A2B">
        <w:trPr>
          <w:trHeight w:val="526"/>
          <w:jc w:val="center"/>
        </w:trPr>
        <w:tc>
          <w:tcPr>
            <w:tcW w:w="1647" w:type="dxa"/>
            <w:vAlign w:val="center"/>
          </w:tcPr>
          <w:p w:rsidR="00DE5DE5" w:rsidRPr="00DE5DE5" w:rsidRDefault="00DE5DE5" w:rsidP="00DE5DE5">
            <w:pPr>
              <w:pStyle w:val="ListParagraph"/>
              <w:adjustRightInd w:val="0"/>
              <w:spacing w:after="0" w:line="240" w:lineRule="auto"/>
              <w:ind w:left="0"/>
              <w:jc w:val="center"/>
              <w:rPr>
                <w:rFonts w:cstheme="minorHAnsi"/>
                <w:b/>
                <w:lang w:val="ro-RO"/>
              </w:rPr>
            </w:pPr>
            <w:r w:rsidRPr="00DE5DE5">
              <w:rPr>
                <w:rFonts w:cstheme="minorHAnsi"/>
                <w:b/>
                <w:lang w:val="ro-RO"/>
              </w:rPr>
              <w:t>Activitati realizate</w:t>
            </w:r>
          </w:p>
        </w:tc>
        <w:tc>
          <w:tcPr>
            <w:tcW w:w="1647" w:type="dxa"/>
            <w:vAlign w:val="center"/>
          </w:tcPr>
          <w:p w:rsidR="00DE5DE5" w:rsidRPr="00DE5DE5" w:rsidRDefault="00DE5DE5" w:rsidP="00DE5DE5">
            <w:pPr>
              <w:pStyle w:val="ListParagraph"/>
              <w:adjustRightInd w:val="0"/>
              <w:spacing w:after="0" w:line="240" w:lineRule="auto"/>
              <w:ind w:left="0"/>
              <w:jc w:val="center"/>
              <w:rPr>
                <w:rFonts w:cstheme="minorHAnsi"/>
                <w:b/>
                <w:lang w:val="ro-RO"/>
              </w:rPr>
            </w:pPr>
            <w:r w:rsidRPr="00DE5DE5">
              <w:rPr>
                <w:rFonts w:cstheme="minorHAnsi"/>
                <w:b/>
                <w:lang w:val="ro-RO"/>
              </w:rPr>
              <w:t xml:space="preserve">Modalitatea de indeplinire </w:t>
            </w:r>
          </w:p>
        </w:tc>
        <w:tc>
          <w:tcPr>
            <w:tcW w:w="2912" w:type="dxa"/>
            <w:vAlign w:val="center"/>
          </w:tcPr>
          <w:p w:rsidR="00DE5DE5" w:rsidRPr="00DE5DE5" w:rsidRDefault="00DE5DE5" w:rsidP="00DE5DE5">
            <w:pPr>
              <w:pStyle w:val="ListParagraph"/>
              <w:adjustRightInd w:val="0"/>
              <w:spacing w:after="0" w:line="240" w:lineRule="auto"/>
              <w:ind w:left="0"/>
              <w:jc w:val="center"/>
              <w:rPr>
                <w:rFonts w:cstheme="minorHAnsi"/>
                <w:b/>
                <w:lang w:val="ro-RO"/>
              </w:rPr>
            </w:pPr>
            <w:r w:rsidRPr="00DE5DE5">
              <w:rPr>
                <w:rFonts w:cstheme="minorHAnsi"/>
                <w:b/>
                <w:lang w:val="ro-RO"/>
              </w:rPr>
              <w:t>Resurse utilizate</w:t>
            </w:r>
          </w:p>
        </w:tc>
        <w:tc>
          <w:tcPr>
            <w:tcW w:w="3330" w:type="dxa"/>
            <w:vAlign w:val="center"/>
          </w:tcPr>
          <w:p w:rsidR="00DE5DE5" w:rsidRPr="00DE5DE5" w:rsidRDefault="00DE5DE5" w:rsidP="00DE5DE5">
            <w:pPr>
              <w:pStyle w:val="ListParagraph"/>
              <w:adjustRightInd w:val="0"/>
              <w:spacing w:after="0" w:line="240" w:lineRule="auto"/>
              <w:ind w:left="0"/>
              <w:jc w:val="center"/>
              <w:rPr>
                <w:rFonts w:cstheme="minorHAnsi"/>
                <w:b/>
                <w:lang w:val="ro-RO"/>
              </w:rPr>
            </w:pPr>
            <w:r w:rsidRPr="00DE5DE5">
              <w:rPr>
                <w:rFonts w:cstheme="minorHAnsi"/>
                <w:b/>
                <w:lang w:val="ro-RO"/>
              </w:rPr>
              <w:t>Informații suplimentare relevante în legătură cu activitatea, acolo unde este aplicabil</w:t>
            </w:r>
          </w:p>
        </w:tc>
      </w:tr>
      <w:tr w:rsidR="00DE5DE5" w:rsidRPr="00DE5DE5" w:rsidTr="00251A2B">
        <w:trPr>
          <w:trHeight w:val="793"/>
          <w:jc w:val="center"/>
        </w:trPr>
        <w:tc>
          <w:tcPr>
            <w:tcW w:w="1647"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r w:rsidRPr="00DE5DE5">
              <w:rPr>
                <w:rFonts w:cstheme="minorHAnsi"/>
                <w:i/>
                <w:lang w:val="ro-RO"/>
              </w:rPr>
              <w:t>[Descrieți activitatea realizata]</w:t>
            </w:r>
          </w:p>
        </w:tc>
        <w:tc>
          <w:tcPr>
            <w:tcW w:w="1647"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r w:rsidRPr="00DE5DE5">
              <w:rPr>
                <w:rFonts w:cstheme="minorHAnsi"/>
                <w:i/>
                <w:lang w:val="ro-RO"/>
              </w:rPr>
              <w:t>[Descrieți modalitatea efectivă de realizare a activității]</w:t>
            </w:r>
          </w:p>
        </w:tc>
        <w:tc>
          <w:tcPr>
            <w:tcW w:w="2912"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r w:rsidRPr="00DE5DE5">
              <w:rPr>
                <w:rFonts w:cstheme="minorHAnsi"/>
                <w:i/>
                <w:lang w:val="ro-RO"/>
              </w:rPr>
              <w:t>[Precizați resursele utilizate pentru realizarea activității]</w:t>
            </w:r>
          </w:p>
        </w:tc>
        <w:tc>
          <w:tcPr>
            <w:tcW w:w="3330"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r w:rsidRPr="00DE5DE5">
              <w:rPr>
                <w:rFonts w:cstheme="minorHAnsi"/>
                <w:i/>
                <w:lang w:val="ro-RO"/>
              </w:rPr>
              <w:t>[Introduceți informații adiționale, dacă este cazul – de exemplu: activități realizate cu participarea subcontractanților, activități realizate de un anumit membru al asocierii]</w:t>
            </w:r>
          </w:p>
        </w:tc>
      </w:tr>
      <w:tr w:rsidR="00DE5DE5" w:rsidRPr="00DE5DE5" w:rsidTr="00251A2B">
        <w:trPr>
          <w:trHeight w:val="267"/>
          <w:jc w:val="center"/>
        </w:trPr>
        <w:tc>
          <w:tcPr>
            <w:tcW w:w="1647" w:type="dxa"/>
          </w:tcPr>
          <w:p w:rsidR="00DE5DE5" w:rsidRPr="00DE5DE5" w:rsidRDefault="00DE5DE5" w:rsidP="00DE5DE5">
            <w:pPr>
              <w:pStyle w:val="ListParagraph"/>
              <w:adjustRightInd w:val="0"/>
              <w:spacing w:after="0" w:line="240" w:lineRule="auto"/>
              <w:ind w:left="0"/>
              <w:jc w:val="center"/>
              <w:rPr>
                <w:rFonts w:cstheme="minorHAnsi"/>
                <w:i/>
                <w:lang w:val="ro-RO"/>
              </w:rPr>
            </w:pPr>
          </w:p>
        </w:tc>
        <w:tc>
          <w:tcPr>
            <w:tcW w:w="1647"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p>
        </w:tc>
        <w:tc>
          <w:tcPr>
            <w:tcW w:w="2912"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p>
        </w:tc>
        <w:tc>
          <w:tcPr>
            <w:tcW w:w="3330" w:type="dxa"/>
            <w:vAlign w:val="center"/>
          </w:tcPr>
          <w:p w:rsidR="00DE5DE5" w:rsidRPr="00DE5DE5" w:rsidRDefault="00DE5DE5" w:rsidP="00DE5DE5">
            <w:pPr>
              <w:pStyle w:val="ListParagraph"/>
              <w:adjustRightInd w:val="0"/>
              <w:spacing w:after="0" w:line="240" w:lineRule="auto"/>
              <w:ind w:left="0"/>
              <w:jc w:val="center"/>
              <w:rPr>
                <w:rFonts w:cstheme="minorHAnsi"/>
                <w:i/>
                <w:lang w:val="ro-RO"/>
              </w:rPr>
            </w:pPr>
          </w:p>
        </w:tc>
      </w:tr>
    </w:tbl>
    <w:p w:rsidR="00C0251D" w:rsidRDefault="00C0251D" w:rsidP="00C0251D">
      <w:pPr>
        <w:spacing w:after="0" w:line="360" w:lineRule="exact"/>
        <w:rPr>
          <w:rFonts w:cstheme="minorHAnsi"/>
          <w:lang w:val="en-GB"/>
        </w:rPr>
      </w:pPr>
    </w:p>
    <w:p w:rsidR="00E328A2" w:rsidRPr="0024501F" w:rsidRDefault="00D947A6" w:rsidP="009F2F66">
      <w:pPr>
        <w:pStyle w:val="Heading3"/>
        <w:numPr>
          <w:ilvl w:val="1"/>
          <w:numId w:val="2"/>
        </w:numPr>
        <w:tabs>
          <w:tab w:val="clear" w:pos="1440"/>
          <w:tab w:val="num" w:pos="630"/>
        </w:tabs>
        <w:ind w:hanging="1260"/>
        <w:rPr>
          <w:rFonts w:asciiTheme="minorHAnsi" w:eastAsia="Calibri" w:hAnsiTheme="minorHAnsi" w:cstheme="minorHAnsi"/>
          <w:color w:val="auto"/>
          <w:lang w:val="en-GB"/>
        </w:rPr>
      </w:pPr>
      <w:r>
        <w:rPr>
          <w:rFonts w:asciiTheme="minorHAnsi" w:eastAsia="Calibri" w:hAnsiTheme="minorHAnsi" w:cstheme="minorHAnsi"/>
          <w:color w:val="auto"/>
          <w:lang w:val="en-GB"/>
        </w:rPr>
        <w:t>Instruire personal pentru utilizare</w:t>
      </w:r>
    </w:p>
    <w:p w:rsidR="00D947A6" w:rsidRPr="0024501F" w:rsidRDefault="00D947A6" w:rsidP="009F2F66">
      <w:pPr>
        <w:spacing w:after="0" w:line="360" w:lineRule="exact"/>
        <w:ind w:right="805"/>
        <w:jc w:val="both"/>
        <w:rPr>
          <w:rFonts w:cstheme="minorHAnsi"/>
          <w:lang w:val="ro-RO"/>
        </w:rPr>
      </w:pPr>
      <w:r w:rsidRPr="0024501F">
        <w:rPr>
          <w:rFonts w:cstheme="minorHAnsi"/>
          <w:lang w:val="ro-RO"/>
        </w:rPr>
        <w:t xml:space="preserve">Ofertantul va prezenta modalitatea de indeplinire a cerintelor referitoare la </w:t>
      </w:r>
      <w:r w:rsidRPr="007F69FE">
        <w:rPr>
          <w:rFonts w:cstheme="minorHAnsi"/>
          <w:lang w:val="ro-RO"/>
        </w:rPr>
        <w:t>instruirea personalului pentru utilizare,</w:t>
      </w:r>
      <w:r w:rsidRPr="0024501F">
        <w:rPr>
          <w:rFonts w:cstheme="minorHAnsi"/>
          <w:lang w:val="ro-RO"/>
        </w:rPr>
        <w:t xml:space="preserve"> </w:t>
      </w:r>
      <w:r w:rsidRPr="0024501F">
        <w:rPr>
          <w:rFonts w:eastAsia="Calibri" w:cstheme="minorHAnsi"/>
          <w:lang w:val="ro-RO"/>
        </w:rPr>
        <w:t>prin prezentarea activităților și a modalității efective de realizare a acestora pentru a demonstra atingerea obiectivelor asociate Contractului.</w:t>
      </w:r>
    </w:p>
    <w:p w:rsidR="00D947A6" w:rsidRDefault="00D947A6" w:rsidP="00D947A6">
      <w:pPr>
        <w:pStyle w:val="ListParagraph"/>
        <w:spacing w:after="0" w:line="360" w:lineRule="exact"/>
        <w:ind w:left="1080"/>
        <w:rPr>
          <w:rFonts w:cstheme="minorHAnsi"/>
          <w:lang w:val="en-GB"/>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2"/>
        <w:gridCol w:w="1532"/>
        <w:gridCol w:w="2104"/>
        <w:gridCol w:w="1687"/>
        <w:gridCol w:w="2592"/>
      </w:tblGrid>
      <w:tr w:rsidR="00B0408E" w:rsidRPr="0024501F" w:rsidTr="007F69FE">
        <w:trPr>
          <w:trHeight w:val="953"/>
          <w:jc w:val="center"/>
        </w:trPr>
        <w:tc>
          <w:tcPr>
            <w:tcW w:w="1532" w:type="dxa"/>
            <w:vAlign w:val="center"/>
          </w:tcPr>
          <w:p w:rsidR="00B0408E" w:rsidRPr="0024501F" w:rsidRDefault="00B0408E" w:rsidP="007F69FE">
            <w:pPr>
              <w:pStyle w:val="ListParagraph"/>
              <w:adjustRightInd w:val="0"/>
              <w:spacing w:after="0" w:line="240" w:lineRule="auto"/>
              <w:ind w:left="0"/>
              <w:jc w:val="center"/>
              <w:rPr>
                <w:rFonts w:cstheme="minorHAnsi"/>
                <w:b/>
                <w:lang w:val="ro-RO"/>
              </w:rPr>
            </w:pPr>
            <w:r>
              <w:rPr>
                <w:rFonts w:cstheme="minorHAnsi"/>
                <w:b/>
                <w:lang w:val="ro-RO"/>
              </w:rPr>
              <w:t>Activitati realizate</w:t>
            </w:r>
          </w:p>
        </w:tc>
        <w:tc>
          <w:tcPr>
            <w:tcW w:w="1532" w:type="dxa"/>
            <w:vAlign w:val="center"/>
          </w:tcPr>
          <w:p w:rsidR="00B0408E" w:rsidRPr="0024501F" w:rsidRDefault="00B0408E" w:rsidP="007F69FE">
            <w:pPr>
              <w:pStyle w:val="ListParagraph"/>
              <w:adjustRightInd w:val="0"/>
              <w:spacing w:after="0" w:line="240" w:lineRule="auto"/>
              <w:ind w:left="0"/>
              <w:jc w:val="center"/>
              <w:rPr>
                <w:rFonts w:cstheme="minorHAnsi"/>
                <w:b/>
                <w:lang w:val="ro-RO"/>
              </w:rPr>
            </w:pPr>
            <w:r w:rsidRPr="0024501F">
              <w:rPr>
                <w:rFonts w:cstheme="minorHAnsi"/>
                <w:b/>
                <w:lang w:val="ro-RO"/>
              </w:rPr>
              <w:t xml:space="preserve">Modalitatea de indeplinire </w:t>
            </w:r>
          </w:p>
        </w:tc>
        <w:tc>
          <w:tcPr>
            <w:tcW w:w="2104" w:type="dxa"/>
            <w:vAlign w:val="center"/>
          </w:tcPr>
          <w:p w:rsidR="00B0408E" w:rsidRPr="0024501F" w:rsidRDefault="00B0408E" w:rsidP="007F69FE">
            <w:pPr>
              <w:pStyle w:val="ListParagraph"/>
              <w:adjustRightInd w:val="0"/>
              <w:spacing w:after="0" w:line="240" w:lineRule="auto"/>
              <w:ind w:left="0"/>
              <w:jc w:val="center"/>
              <w:rPr>
                <w:rFonts w:cstheme="minorHAnsi"/>
                <w:b/>
                <w:lang w:val="ro-RO"/>
              </w:rPr>
            </w:pPr>
            <w:r w:rsidRPr="0024501F">
              <w:rPr>
                <w:rFonts w:cstheme="minorHAnsi"/>
                <w:b/>
                <w:lang w:val="ro-RO"/>
              </w:rPr>
              <w:t>Resurse utilizate</w:t>
            </w:r>
          </w:p>
        </w:tc>
        <w:tc>
          <w:tcPr>
            <w:tcW w:w="1687" w:type="dxa"/>
            <w:vAlign w:val="center"/>
          </w:tcPr>
          <w:p w:rsidR="00B0408E" w:rsidRPr="0024501F" w:rsidRDefault="00B0408E" w:rsidP="007F69FE">
            <w:pPr>
              <w:pStyle w:val="ListParagraph"/>
              <w:adjustRightInd w:val="0"/>
              <w:spacing w:after="0" w:line="240" w:lineRule="auto"/>
              <w:ind w:left="0"/>
              <w:jc w:val="center"/>
              <w:rPr>
                <w:rFonts w:cstheme="minorHAnsi"/>
                <w:b/>
                <w:lang w:val="ro-RO"/>
              </w:rPr>
            </w:pPr>
            <w:r w:rsidRPr="0024501F">
              <w:rPr>
                <w:rFonts w:cstheme="minorHAnsi"/>
                <w:b/>
                <w:lang w:val="ro-RO"/>
              </w:rPr>
              <w:t>Durata</w:t>
            </w:r>
          </w:p>
          <w:p w:rsidR="00B0408E" w:rsidRPr="0024501F" w:rsidRDefault="00B0408E" w:rsidP="007F69FE">
            <w:pPr>
              <w:pStyle w:val="ListParagraph"/>
              <w:adjustRightInd w:val="0"/>
              <w:spacing w:after="0" w:line="240" w:lineRule="auto"/>
              <w:ind w:left="0"/>
              <w:jc w:val="center"/>
              <w:rPr>
                <w:rFonts w:cstheme="minorHAnsi"/>
                <w:b/>
                <w:lang w:val="ro-RO"/>
              </w:rPr>
            </w:pPr>
            <w:r w:rsidRPr="0024501F">
              <w:rPr>
                <w:rFonts w:cstheme="minorHAnsi"/>
                <w:b/>
                <w:lang w:val="ro-RO"/>
              </w:rPr>
              <w:t>activității</w:t>
            </w:r>
          </w:p>
        </w:tc>
        <w:tc>
          <w:tcPr>
            <w:tcW w:w="2592" w:type="dxa"/>
            <w:vAlign w:val="center"/>
          </w:tcPr>
          <w:p w:rsidR="00B0408E" w:rsidRPr="0024501F" w:rsidRDefault="00B0408E" w:rsidP="007F69FE">
            <w:pPr>
              <w:pStyle w:val="ListParagraph"/>
              <w:adjustRightInd w:val="0"/>
              <w:spacing w:after="0" w:line="240" w:lineRule="auto"/>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24501F" w:rsidTr="007F69FE">
        <w:trPr>
          <w:trHeight w:val="1595"/>
          <w:jc w:val="center"/>
        </w:trPr>
        <w:tc>
          <w:tcPr>
            <w:tcW w:w="1532" w:type="dxa"/>
            <w:vAlign w:val="center"/>
          </w:tcPr>
          <w:p w:rsidR="00B0408E" w:rsidRPr="007F69FE" w:rsidRDefault="00B0408E" w:rsidP="007F69FE">
            <w:pPr>
              <w:pStyle w:val="ListParagraph"/>
              <w:adjustRightInd w:val="0"/>
              <w:spacing w:after="0" w:line="240" w:lineRule="auto"/>
              <w:ind w:left="0"/>
              <w:jc w:val="center"/>
              <w:rPr>
                <w:rFonts w:cstheme="minorHAnsi"/>
                <w:i/>
                <w:lang w:val="ro-RO"/>
              </w:rPr>
            </w:pPr>
            <w:r w:rsidRPr="007F69FE">
              <w:rPr>
                <w:rFonts w:cstheme="minorHAnsi"/>
                <w:i/>
                <w:lang w:val="ro-RO"/>
              </w:rPr>
              <w:t>[Descrieți activitatea realizata]</w:t>
            </w:r>
          </w:p>
        </w:tc>
        <w:tc>
          <w:tcPr>
            <w:tcW w:w="1532" w:type="dxa"/>
            <w:vAlign w:val="center"/>
          </w:tcPr>
          <w:p w:rsidR="00B0408E" w:rsidRPr="007F69FE" w:rsidRDefault="00B0408E" w:rsidP="007F69FE">
            <w:pPr>
              <w:pStyle w:val="ListParagraph"/>
              <w:adjustRightInd w:val="0"/>
              <w:spacing w:after="0" w:line="240" w:lineRule="auto"/>
              <w:ind w:left="0"/>
              <w:jc w:val="center"/>
              <w:rPr>
                <w:rFonts w:cstheme="minorHAnsi"/>
                <w:i/>
                <w:lang w:val="ro-RO"/>
              </w:rPr>
            </w:pPr>
            <w:r w:rsidRPr="007F69FE">
              <w:rPr>
                <w:rFonts w:cstheme="minorHAnsi"/>
                <w:i/>
                <w:lang w:val="ro-RO"/>
              </w:rPr>
              <w:t>[Descrieți modalitatea efectivă de realizare a activității]</w:t>
            </w:r>
          </w:p>
        </w:tc>
        <w:tc>
          <w:tcPr>
            <w:tcW w:w="2104" w:type="dxa"/>
            <w:vAlign w:val="center"/>
          </w:tcPr>
          <w:p w:rsidR="00B0408E" w:rsidRPr="007F69FE" w:rsidRDefault="00B0408E" w:rsidP="007F69FE">
            <w:pPr>
              <w:pStyle w:val="ListParagraph"/>
              <w:adjustRightInd w:val="0"/>
              <w:spacing w:after="0" w:line="240" w:lineRule="auto"/>
              <w:ind w:left="0"/>
              <w:jc w:val="center"/>
              <w:rPr>
                <w:rFonts w:cstheme="minorHAnsi"/>
                <w:i/>
                <w:lang w:val="ro-RO"/>
              </w:rPr>
            </w:pPr>
            <w:r w:rsidRPr="007F69FE">
              <w:rPr>
                <w:rFonts w:cstheme="minorHAnsi"/>
                <w:i/>
                <w:lang w:val="ro-RO"/>
              </w:rPr>
              <w:t>[Precizați resursele utilizate pentru realizarea activității]</w:t>
            </w:r>
          </w:p>
        </w:tc>
        <w:tc>
          <w:tcPr>
            <w:tcW w:w="1687" w:type="dxa"/>
            <w:vAlign w:val="center"/>
          </w:tcPr>
          <w:p w:rsidR="00B0408E" w:rsidRPr="007F69FE" w:rsidRDefault="00B0408E" w:rsidP="007F69FE">
            <w:pPr>
              <w:pStyle w:val="ListParagraph"/>
              <w:adjustRightInd w:val="0"/>
              <w:spacing w:after="0" w:line="240" w:lineRule="auto"/>
              <w:ind w:left="0"/>
              <w:jc w:val="center"/>
              <w:rPr>
                <w:rFonts w:cstheme="minorHAnsi"/>
                <w:i/>
                <w:lang w:val="ro-RO"/>
              </w:rPr>
            </w:pPr>
            <w:r w:rsidRPr="007F69FE">
              <w:rPr>
                <w:rFonts w:cstheme="minorHAnsi"/>
                <w:i/>
                <w:lang w:val="ro-RO"/>
              </w:rPr>
              <w:t>[Introduceți durata activității de la data de început până la data de finalizare a activității]</w:t>
            </w:r>
          </w:p>
        </w:tc>
        <w:tc>
          <w:tcPr>
            <w:tcW w:w="2592" w:type="dxa"/>
          </w:tcPr>
          <w:p w:rsidR="00B0408E" w:rsidRPr="007F69FE" w:rsidRDefault="00B0408E" w:rsidP="007F69FE">
            <w:pPr>
              <w:pStyle w:val="ListParagraph"/>
              <w:adjustRightInd w:val="0"/>
              <w:spacing w:after="0" w:line="240" w:lineRule="auto"/>
              <w:ind w:left="0"/>
              <w:jc w:val="center"/>
              <w:rPr>
                <w:rFonts w:cstheme="minorHAnsi"/>
                <w:i/>
                <w:lang w:val="ro-RO"/>
              </w:rPr>
            </w:pPr>
            <w:r w:rsidRPr="007F69FE">
              <w:rPr>
                <w:rFonts w:cstheme="minorHAnsi"/>
                <w:i/>
                <w:lang w:val="ro-RO"/>
              </w:rPr>
              <w:t>[Introduceți informații adiționale, dacă este cazul – de exemplu: activități realizate cu participarea subcontractanților, activități realizate de un anumit membru al asocierii]</w:t>
            </w:r>
          </w:p>
        </w:tc>
      </w:tr>
      <w:tr w:rsidR="00B0408E" w:rsidRPr="0024501F" w:rsidTr="007F69FE">
        <w:trPr>
          <w:trHeight w:val="310"/>
          <w:jc w:val="center"/>
        </w:trPr>
        <w:tc>
          <w:tcPr>
            <w:tcW w:w="1532" w:type="dxa"/>
          </w:tcPr>
          <w:p w:rsidR="00B0408E" w:rsidRPr="0024501F" w:rsidRDefault="00B0408E" w:rsidP="007F69FE">
            <w:pPr>
              <w:pStyle w:val="ListParagraph"/>
              <w:adjustRightInd w:val="0"/>
              <w:spacing w:after="0" w:line="240" w:lineRule="auto"/>
              <w:ind w:left="0"/>
              <w:jc w:val="center"/>
              <w:rPr>
                <w:rFonts w:cstheme="minorHAnsi"/>
                <w:i/>
                <w:color w:val="FF0000"/>
                <w:highlight w:val="lightGray"/>
                <w:lang w:val="ro-RO"/>
              </w:rPr>
            </w:pPr>
          </w:p>
        </w:tc>
        <w:tc>
          <w:tcPr>
            <w:tcW w:w="1532" w:type="dxa"/>
            <w:vAlign w:val="center"/>
          </w:tcPr>
          <w:p w:rsidR="00B0408E" w:rsidRPr="0024501F" w:rsidRDefault="00B0408E" w:rsidP="007F69FE">
            <w:pPr>
              <w:pStyle w:val="ListParagraph"/>
              <w:adjustRightInd w:val="0"/>
              <w:spacing w:after="0" w:line="240" w:lineRule="auto"/>
              <w:ind w:left="0"/>
              <w:jc w:val="center"/>
              <w:rPr>
                <w:rFonts w:cstheme="minorHAnsi"/>
                <w:i/>
                <w:color w:val="FF0000"/>
                <w:highlight w:val="lightGray"/>
                <w:lang w:val="ro-RO"/>
              </w:rPr>
            </w:pPr>
          </w:p>
        </w:tc>
        <w:tc>
          <w:tcPr>
            <w:tcW w:w="2104" w:type="dxa"/>
            <w:vAlign w:val="center"/>
          </w:tcPr>
          <w:p w:rsidR="00B0408E" w:rsidRPr="0024501F" w:rsidRDefault="00B0408E" w:rsidP="007F69FE">
            <w:pPr>
              <w:pStyle w:val="ListParagraph"/>
              <w:adjustRightInd w:val="0"/>
              <w:spacing w:after="0" w:line="240" w:lineRule="auto"/>
              <w:ind w:left="0"/>
              <w:jc w:val="center"/>
              <w:rPr>
                <w:rFonts w:cstheme="minorHAnsi"/>
                <w:i/>
                <w:color w:val="FF0000"/>
                <w:highlight w:val="lightGray"/>
                <w:lang w:val="ro-RO"/>
              </w:rPr>
            </w:pPr>
          </w:p>
        </w:tc>
        <w:tc>
          <w:tcPr>
            <w:tcW w:w="1687" w:type="dxa"/>
            <w:vAlign w:val="center"/>
          </w:tcPr>
          <w:p w:rsidR="00B0408E" w:rsidRPr="0024501F" w:rsidRDefault="00B0408E" w:rsidP="007F69FE">
            <w:pPr>
              <w:pStyle w:val="ListParagraph"/>
              <w:adjustRightInd w:val="0"/>
              <w:spacing w:after="0" w:line="240" w:lineRule="auto"/>
              <w:ind w:left="0"/>
              <w:jc w:val="center"/>
              <w:rPr>
                <w:rFonts w:cstheme="minorHAnsi"/>
                <w:i/>
                <w:highlight w:val="lightGray"/>
                <w:lang w:val="ro-RO"/>
              </w:rPr>
            </w:pPr>
          </w:p>
        </w:tc>
        <w:tc>
          <w:tcPr>
            <w:tcW w:w="2592" w:type="dxa"/>
          </w:tcPr>
          <w:p w:rsidR="00B0408E" w:rsidRPr="0024501F" w:rsidRDefault="00B0408E" w:rsidP="007F69FE">
            <w:pPr>
              <w:pStyle w:val="ListParagraph"/>
              <w:adjustRightInd w:val="0"/>
              <w:spacing w:after="0" w:line="240" w:lineRule="auto"/>
              <w:ind w:left="0"/>
              <w:jc w:val="center"/>
              <w:rPr>
                <w:rFonts w:cstheme="minorHAnsi"/>
                <w:i/>
                <w:highlight w:val="lightGray"/>
                <w:lang w:val="ro-RO"/>
              </w:rPr>
            </w:pPr>
          </w:p>
        </w:tc>
      </w:tr>
    </w:tbl>
    <w:p w:rsidR="004E1871" w:rsidRPr="0024501F" w:rsidRDefault="004E1871" w:rsidP="00FC1867">
      <w:pPr>
        <w:pStyle w:val="Heading1"/>
        <w:tabs>
          <w:tab w:val="clear" w:pos="1440"/>
          <w:tab w:val="num" w:pos="360"/>
        </w:tabs>
        <w:spacing w:before="0" w:line="360" w:lineRule="exact"/>
        <w:ind w:left="360" w:right="625" w:hanging="360"/>
        <w:jc w:val="both"/>
        <w:rPr>
          <w:rFonts w:asciiTheme="minorHAnsi" w:eastAsia="Calibri" w:hAnsiTheme="minorHAnsi" w:cstheme="minorHAnsi"/>
          <w:color w:val="auto"/>
          <w:sz w:val="22"/>
          <w:szCs w:val="22"/>
          <w:lang w:val="en-GB"/>
        </w:rPr>
      </w:pPr>
      <w:bookmarkStart w:id="1" w:name="_Toc476924758"/>
      <w:r w:rsidRPr="0024501F">
        <w:rPr>
          <w:rFonts w:asciiTheme="minorHAnsi" w:eastAsia="Calibri" w:hAnsiTheme="minorHAnsi" w:cstheme="minorHAnsi"/>
          <w:color w:val="auto"/>
          <w:sz w:val="22"/>
          <w:szCs w:val="22"/>
          <w:lang w:val="en-GB"/>
        </w:rPr>
        <w:lastRenderedPageBreak/>
        <w:t>Masuri aplicabile de Ofertant pe perioada Contractului pentru asigurarea îndeplinirii obligațiilor din domeniul mediului ce deriva din indeplinirea obiectului Contractului</w:t>
      </w:r>
      <w:bookmarkEnd w:id="1"/>
      <w:r w:rsidRPr="0024501F">
        <w:rPr>
          <w:rFonts w:asciiTheme="minorHAnsi" w:eastAsia="Calibri" w:hAnsiTheme="minorHAnsi" w:cstheme="minorHAnsi"/>
          <w:color w:val="auto"/>
          <w:sz w:val="22"/>
          <w:szCs w:val="22"/>
          <w:lang w:val="en-GB"/>
        </w:rPr>
        <w:t xml:space="preserve"> </w:t>
      </w:r>
    </w:p>
    <w:p w:rsidR="004E1871" w:rsidRPr="0024501F" w:rsidRDefault="004E1871" w:rsidP="00C41580">
      <w:pPr>
        <w:tabs>
          <w:tab w:val="left" w:pos="0"/>
        </w:tabs>
        <w:spacing w:after="0" w:line="360" w:lineRule="exact"/>
        <w:ind w:right="715"/>
        <w:jc w:val="both"/>
        <w:rPr>
          <w:rFonts w:cstheme="minorHAnsi"/>
          <w:lang w:val="ro-RO"/>
        </w:rPr>
      </w:pPr>
      <w:r w:rsidRPr="0024501F">
        <w:rPr>
          <w:rFonts w:cstheme="minorHAnsi"/>
          <w:lang w:val="ro-RO"/>
        </w:rPr>
        <w:t>Descrierea măsurilor aplicate pentru asigurarea îndeplinirii obligațiilor din domeniul mediului</w:t>
      </w:r>
      <w:r w:rsidR="00395A86">
        <w:rPr>
          <w:rFonts w:cstheme="minorHAnsi"/>
          <w:lang w:val="ro-RO"/>
        </w:rPr>
        <w:t>:</w:t>
      </w:r>
    </w:p>
    <w:p w:rsidR="004E1871" w:rsidRPr="00DF5EC3" w:rsidRDefault="004E1871" w:rsidP="00C41580">
      <w:pPr>
        <w:pStyle w:val="ListParagraph"/>
        <w:widowControl w:val="0"/>
        <w:numPr>
          <w:ilvl w:val="1"/>
          <w:numId w:val="13"/>
        </w:numPr>
        <w:tabs>
          <w:tab w:val="left" w:pos="0"/>
        </w:tabs>
        <w:autoSpaceDE w:val="0"/>
        <w:autoSpaceDN w:val="0"/>
        <w:spacing w:after="0" w:line="360" w:lineRule="exact"/>
        <w:ind w:left="720" w:right="715"/>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rsidR="004E1871" w:rsidRPr="00DF5EC3" w:rsidRDefault="004E1871" w:rsidP="00C41580">
      <w:pPr>
        <w:pStyle w:val="ListParagraph"/>
        <w:widowControl w:val="0"/>
        <w:numPr>
          <w:ilvl w:val="1"/>
          <w:numId w:val="13"/>
        </w:numPr>
        <w:tabs>
          <w:tab w:val="left" w:pos="0"/>
        </w:tabs>
        <w:autoSpaceDE w:val="0"/>
        <w:autoSpaceDN w:val="0"/>
        <w:spacing w:after="0" w:line="360" w:lineRule="exact"/>
        <w:ind w:left="720" w:right="715"/>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 xml:space="preserve">furnizarii </w:t>
      </w:r>
      <w:r w:rsidR="00395A86">
        <w:rPr>
          <w:rFonts w:cstheme="minorHAnsi"/>
          <w:i/>
          <w:lang w:val="ro-RO"/>
        </w:rPr>
        <w:t>utilajelor</w:t>
      </w:r>
      <w:r w:rsidRPr="00DF5EC3">
        <w:rPr>
          <w:rFonts w:cstheme="minorHAnsi"/>
          <w:i/>
          <w:lang w:val="ro-RO"/>
        </w:rPr>
        <w:t>, identificarea impactului de mediu și măsuri de atenuare, supraveghere, control, monitorizare și plan de monitorizare.</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FC1867">
      <w:pPr>
        <w:pStyle w:val="Heading1"/>
        <w:tabs>
          <w:tab w:val="clear" w:pos="1440"/>
          <w:tab w:val="num" w:pos="360"/>
        </w:tabs>
        <w:spacing w:before="0" w:line="360" w:lineRule="exact"/>
        <w:ind w:left="360" w:right="715" w:hanging="360"/>
        <w:jc w:val="both"/>
        <w:rPr>
          <w:rFonts w:asciiTheme="minorHAnsi" w:eastAsia="Calibri" w:hAnsiTheme="minorHAnsi" w:cstheme="minorHAnsi"/>
          <w:color w:val="auto"/>
          <w:sz w:val="22"/>
          <w:szCs w:val="22"/>
          <w:lang w:val="en-GB"/>
        </w:rPr>
      </w:pPr>
      <w:bookmarkStart w:id="2" w:name="_Toc476924759"/>
      <w:r w:rsidRPr="0024501F">
        <w:rPr>
          <w:rFonts w:asciiTheme="minorHAnsi" w:eastAsia="Calibri" w:hAnsiTheme="minorHAnsi" w:cstheme="minorHAnsi"/>
          <w:color w:val="auto"/>
          <w:sz w:val="22"/>
          <w:szCs w:val="22"/>
          <w:lang w:val="en-GB"/>
        </w:rPr>
        <w:t>Masuri aplicabile de Ofertant pe perioada Contractului pentru asigurarea îndeplinirii obligațiilor din domeniul social si al relatiilor de munca ce deriva din indeplinirea obiectului Contractului</w:t>
      </w:r>
      <w:bookmarkEnd w:id="2"/>
      <w:r w:rsidRPr="0024501F">
        <w:rPr>
          <w:rFonts w:asciiTheme="minorHAnsi" w:eastAsia="Calibri" w:hAnsiTheme="minorHAnsi" w:cstheme="minorHAnsi"/>
          <w:color w:val="auto"/>
          <w:sz w:val="22"/>
          <w:szCs w:val="22"/>
          <w:lang w:val="en-GB"/>
        </w:rPr>
        <w:t xml:space="preserve"> </w:t>
      </w:r>
    </w:p>
    <w:p w:rsidR="004E1871" w:rsidRPr="00FC1867" w:rsidRDefault="004E1871" w:rsidP="00FC1867">
      <w:pPr>
        <w:tabs>
          <w:tab w:val="left" w:pos="0"/>
        </w:tabs>
        <w:spacing w:after="0" w:line="360" w:lineRule="exact"/>
        <w:ind w:right="715"/>
        <w:jc w:val="both"/>
        <w:rPr>
          <w:rFonts w:cstheme="minorHAnsi"/>
          <w:lang w:val="ro-RO"/>
        </w:rPr>
      </w:pPr>
      <w:r w:rsidRPr="0024501F">
        <w:rPr>
          <w:rFonts w:cstheme="minorHAnsi"/>
          <w:lang w:val="ro-RO"/>
        </w:rPr>
        <w:t>Descrierea măsurilor aplicate pentru asigurarea îndeplinirii obligațiilor din domeniul social și al relațiilor de muncă</w:t>
      </w:r>
      <w:r w:rsidR="00FC1867">
        <w:rPr>
          <w:rFonts w:cstheme="minorHAnsi"/>
          <w:lang w:val="ro-RO"/>
        </w:rPr>
        <w:t>.</w:t>
      </w:r>
    </w:p>
    <w:p w:rsidR="004E1871" w:rsidRPr="0024501F" w:rsidRDefault="004E1871" w:rsidP="0024501F">
      <w:pPr>
        <w:widowControl w:val="0"/>
        <w:tabs>
          <w:tab w:val="left" w:pos="0"/>
        </w:tabs>
        <w:autoSpaceDE w:val="0"/>
        <w:autoSpaceDN w:val="0"/>
        <w:spacing w:after="0" w:line="360" w:lineRule="exact"/>
        <w:jc w:val="both"/>
        <w:rPr>
          <w:rFonts w:cstheme="minorHAnsi"/>
          <w:lang w:val="en-GB"/>
        </w:rPr>
      </w:pPr>
    </w:p>
    <w:sectPr w:rsidR="004E1871" w:rsidRPr="0024501F" w:rsidSect="002A13F8">
      <w:pgSz w:w="11906" w:h="16838"/>
      <w:pgMar w:top="1418" w:right="568" w:bottom="1418" w:left="993"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C9E" w:rsidRDefault="00182C9E" w:rsidP="0045199F">
      <w:pPr>
        <w:spacing w:after="0" w:line="240" w:lineRule="auto"/>
      </w:pPr>
      <w:r>
        <w:separator/>
      </w:r>
    </w:p>
  </w:endnote>
  <w:endnote w:type="continuationSeparator" w:id="0">
    <w:p w:rsidR="00182C9E" w:rsidRDefault="00182C9E"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Footer"/>
              <w:jc w:val="right"/>
            </w:pPr>
            <w:r>
              <w:t xml:space="preserve">Pagina </w:t>
            </w:r>
            <w:r w:rsidR="005633F6">
              <w:rPr>
                <w:b/>
                <w:bCs/>
                <w:sz w:val="24"/>
                <w:szCs w:val="24"/>
              </w:rPr>
              <w:fldChar w:fldCharType="begin"/>
            </w:r>
            <w:r>
              <w:rPr>
                <w:b/>
                <w:bCs/>
              </w:rPr>
              <w:instrText xml:space="preserve"> PAGE </w:instrText>
            </w:r>
            <w:r w:rsidR="005633F6">
              <w:rPr>
                <w:b/>
                <w:bCs/>
                <w:sz w:val="24"/>
                <w:szCs w:val="24"/>
              </w:rPr>
              <w:fldChar w:fldCharType="separate"/>
            </w:r>
            <w:r w:rsidR="00B057B5">
              <w:rPr>
                <w:b/>
                <w:bCs/>
                <w:noProof/>
              </w:rPr>
              <w:t>6</w:t>
            </w:r>
            <w:r w:rsidR="005633F6">
              <w:rPr>
                <w:b/>
                <w:bCs/>
                <w:sz w:val="24"/>
                <w:szCs w:val="24"/>
              </w:rPr>
              <w:fldChar w:fldCharType="end"/>
            </w:r>
            <w:r>
              <w:t xml:space="preserve"> din </w:t>
            </w:r>
            <w:r w:rsidR="005633F6">
              <w:rPr>
                <w:b/>
                <w:bCs/>
                <w:sz w:val="24"/>
                <w:szCs w:val="24"/>
              </w:rPr>
              <w:fldChar w:fldCharType="begin"/>
            </w:r>
            <w:r>
              <w:rPr>
                <w:b/>
                <w:bCs/>
              </w:rPr>
              <w:instrText xml:space="preserve"> NUMPAGES  </w:instrText>
            </w:r>
            <w:r w:rsidR="005633F6">
              <w:rPr>
                <w:b/>
                <w:bCs/>
                <w:sz w:val="24"/>
                <w:szCs w:val="24"/>
              </w:rPr>
              <w:fldChar w:fldCharType="separate"/>
            </w:r>
            <w:r w:rsidR="00B057B5">
              <w:rPr>
                <w:b/>
                <w:bCs/>
                <w:noProof/>
              </w:rPr>
              <w:t>6</w:t>
            </w:r>
            <w:r w:rsidR="005633F6">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C9E" w:rsidRDefault="00182C9E" w:rsidP="0045199F">
      <w:pPr>
        <w:spacing w:after="0" w:line="240" w:lineRule="auto"/>
      </w:pPr>
      <w:r>
        <w:separator/>
      </w:r>
    </w:p>
  </w:footnote>
  <w:footnote w:type="continuationSeparator" w:id="0">
    <w:p w:rsidR="00182C9E" w:rsidRDefault="00182C9E" w:rsidP="00451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794E0A2E"/>
    <w:multiLevelType w:val="multilevel"/>
    <w:tmpl w:val="0EC02F58"/>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b/>
        <w:bCs w:val="0"/>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214E5C"/>
    <w:rsid w:val="000019D1"/>
    <w:rsid w:val="0001038C"/>
    <w:rsid w:val="00011090"/>
    <w:rsid w:val="00012497"/>
    <w:rsid w:val="000131BB"/>
    <w:rsid w:val="000214B2"/>
    <w:rsid w:val="00026FCC"/>
    <w:rsid w:val="00030D22"/>
    <w:rsid w:val="00036B71"/>
    <w:rsid w:val="00040D3D"/>
    <w:rsid w:val="00042B05"/>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61C5"/>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82C9E"/>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01FB"/>
    <w:rsid w:val="002115DA"/>
    <w:rsid w:val="00214E5C"/>
    <w:rsid w:val="00220B53"/>
    <w:rsid w:val="002305ED"/>
    <w:rsid w:val="00236C09"/>
    <w:rsid w:val="00240AEB"/>
    <w:rsid w:val="0024281A"/>
    <w:rsid w:val="0024501F"/>
    <w:rsid w:val="00246BE9"/>
    <w:rsid w:val="00251A2B"/>
    <w:rsid w:val="0025209D"/>
    <w:rsid w:val="002528D9"/>
    <w:rsid w:val="0025301F"/>
    <w:rsid w:val="002530EB"/>
    <w:rsid w:val="00256BF4"/>
    <w:rsid w:val="002701B2"/>
    <w:rsid w:val="002806E8"/>
    <w:rsid w:val="0028144D"/>
    <w:rsid w:val="00287C35"/>
    <w:rsid w:val="002A13F8"/>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25D3D"/>
    <w:rsid w:val="0032780E"/>
    <w:rsid w:val="00334E60"/>
    <w:rsid w:val="00337C35"/>
    <w:rsid w:val="00340328"/>
    <w:rsid w:val="00391475"/>
    <w:rsid w:val="00395A86"/>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93D89"/>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633F6"/>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B122A"/>
    <w:rsid w:val="007E188A"/>
    <w:rsid w:val="007E3002"/>
    <w:rsid w:val="007E4EEE"/>
    <w:rsid w:val="007E5BFC"/>
    <w:rsid w:val="007E7EE9"/>
    <w:rsid w:val="007F2A7F"/>
    <w:rsid w:val="007F69FE"/>
    <w:rsid w:val="00807722"/>
    <w:rsid w:val="00810E07"/>
    <w:rsid w:val="00811744"/>
    <w:rsid w:val="00820408"/>
    <w:rsid w:val="008217F0"/>
    <w:rsid w:val="00823773"/>
    <w:rsid w:val="0082615D"/>
    <w:rsid w:val="00826C21"/>
    <w:rsid w:val="00827527"/>
    <w:rsid w:val="00827B34"/>
    <w:rsid w:val="00837830"/>
    <w:rsid w:val="00846580"/>
    <w:rsid w:val="00854C8E"/>
    <w:rsid w:val="0085681B"/>
    <w:rsid w:val="00865697"/>
    <w:rsid w:val="008672B0"/>
    <w:rsid w:val="00871BF8"/>
    <w:rsid w:val="008766A4"/>
    <w:rsid w:val="00886F45"/>
    <w:rsid w:val="00890A1A"/>
    <w:rsid w:val="00892581"/>
    <w:rsid w:val="008953A0"/>
    <w:rsid w:val="008A4F1D"/>
    <w:rsid w:val="008B00F1"/>
    <w:rsid w:val="008B5C9B"/>
    <w:rsid w:val="008F191B"/>
    <w:rsid w:val="008F2E20"/>
    <w:rsid w:val="008F38BB"/>
    <w:rsid w:val="008F3D18"/>
    <w:rsid w:val="008F3DCB"/>
    <w:rsid w:val="00901C7F"/>
    <w:rsid w:val="009039B5"/>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E7ECA"/>
    <w:rsid w:val="009F2F66"/>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D7313"/>
    <w:rsid w:val="00AE2A6B"/>
    <w:rsid w:val="00AE631E"/>
    <w:rsid w:val="00AF595A"/>
    <w:rsid w:val="00AF6CAC"/>
    <w:rsid w:val="00B02BF6"/>
    <w:rsid w:val="00B0408E"/>
    <w:rsid w:val="00B042F4"/>
    <w:rsid w:val="00B057B5"/>
    <w:rsid w:val="00B159CD"/>
    <w:rsid w:val="00B20AA8"/>
    <w:rsid w:val="00B2494A"/>
    <w:rsid w:val="00B57801"/>
    <w:rsid w:val="00B7223B"/>
    <w:rsid w:val="00B73F69"/>
    <w:rsid w:val="00B74BAA"/>
    <w:rsid w:val="00B82790"/>
    <w:rsid w:val="00B86B6B"/>
    <w:rsid w:val="00B904B8"/>
    <w:rsid w:val="00B965C1"/>
    <w:rsid w:val="00BA15BA"/>
    <w:rsid w:val="00BA2FA8"/>
    <w:rsid w:val="00BA7720"/>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1580"/>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0D2D"/>
    <w:rsid w:val="00CF123E"/>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E5DE5"/>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5385F"/>
    <w:rsid w:val="00F60500"/>
    <w:rsid w:val="00F61DFF"/>
    <w:rsid w:val="00F6296D"/>
    <w:rsid w:val="00F80069"/>
    <w:rsid w:val="00FA400E"/>
    <w:rsid w:val="00FB5D2F"/>
    <w:rsid w:val="00FC1867"/>
    <w:rsid w:val="00FC20A3"/>
    <w:rsid w:val="00FC29FF"/>
    <w:rsid w:val="00FC7345"/>
    <w:rsid w:val="00FD0231"/>
    <w:rsid w:val="00FD6308"/>
    <w:rsid w:val="00FF6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3F6"/>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922B-335B-422D-BA26-63332BEE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1510</Words>
  <Characters>8611</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LDP</cp:lastModifiedBy>
  <cp:revision>119</cp:revision>
  <dcterms:created xsi:type="dcterms:W3CDTF">2017-03-13T10:38:00Z</dcterms:created>
  <dcterms:modified xsi:type="dcterms:W3CDTF">2025-03-19T12:25:00Z</dcterms:modified>
</cp:coreProperties>
</file>