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C15B3" w14:textId="77777777" w:rsidR="005D0C81" w:rsidRPr="00540CA4" w:rsidRDefault="005D0C81" w:rsidP="00255684">
      <w:pPr>
        <w:pStyle w:val="Heading9"/>
        <w:rPr>
          <w:rFonts w:ascii="Arial Narrow" w:hAnsi="Arial Narrow"/>
          <w:lang w:val="fr-FR"/>
        </w:rPr>
      </w:pPr>
      <w:r w:rsidRPr="00540CA4">
        <w:rPr>
          <w:rFonts w:ascii="Arial Narrow" w:hAnsi="Arial Narrow"/>
          <w:lang w:val="fr-FR"/>
        </w:rPr>
        <w:t>INSTRUCȚIUNI PENTRU OFERTANȚI / FIŞA DE DATE A ACHIZIŢIEI</w:t>
      </w:r>
    </w:p>
    <w:p w14:paraId="1A5532BF" w14:textId="77777777" w:rsidR="00C86CB5" w:rsidRPr="00540CA4" w:rsidRDefault="00C86CB5" w:rsidP="00C86CB5">
      <w:pPr>
        <w:pStyle w:val="NoSpacing"/>
        <w:spacing w:after="120"/>
        <w:jc w:val="both"/>
        <w:rPr>
          <w:rFonts w:ascii="Arial Narrow" w:hAnsi="Arial Narrow"/>
          <w:b/>
          <w:bCs/>
          <w:sz w:val="22"/>
          <w:szCs w:val="22"/>
        </w:rPr>
      </w:pPr>
    </w:p>
    <w:p w14:paraId="5188882D" w14:textId="77777777" w:rsidR="00C86CB5" w:rsidRPr="00540CA4" w:rsidRDefault="00C86CB5" w:rsidP="00C86CB5">
      <w:pPr>
        <w:pStyle w:val="NoSpacing"/>
        <w:spacing w:after="120"/>
        <w:jc w:val="both"/>
        <w:rPr>
          <w:rFonts w:ascii="Arial Narrow" w:hAnsi="Arial Narrow"/>
          <w:b/>
          <w:bCs/>
          <w:sz w:val="22"/>
          <w:szCs w:val="22"/>
        </w:rPr>
      </w:pPr>
      <w:r w:rsidRPr="00540CA4">
        <w:rPr>
          <w:rFonts w:ascii="Arial Narrow" w:hAnsi="Arial Narrow"/>
          <w:b/>
          <w:bCs/>
          <w:sz w:val="22"/>
          <w:szCs w:val="22"/>
        </w:rPr>
        <w:t>SECŢIUNEA I: AUTORITATEA CONTRACTANTĂ</w:t>
      </w:r>
    </w:p>
    <w:p w14:paraId="7DDD086D" w14:textId="77777777" w:rsidR="00C86CB5" w:rsidRPr="00540CA4" w:rsidRDefault="00C86CB5" w:rsidP="00C86CB5">
      <w:pPr>
        <w:pStyle w:val="NoSpacing"/>
        <w:spacing w:after="120"/>
        <w:jc w:val="both"/>
        <w:rPr>
          <w:rFonts w:ascii="Arial Narrow" w:hAnsi="Arial Narrow"/>
          <w:b/>
          <w:bCs/>
          <w:sz w:val="22"/>
          <w:szCs w:val="22"/>
        </w:rPr>
      </w:pPr>
      <w:r w:rsidRPr="00540CA4">
        <w:rPr>
          <w:rFonts w:ascii="Arial Narrow" w:hAnsi="Arial Narrow"/>
          <w:b/>
          <w:bCs/>
          <w:sz w:val="22"/>
          <w:szCs w:val="22"/>
        </w:rPr>
        <w:t>I.1) DENUMIRE ŞI ADRESE</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5D0C81" w:rsidRPr="00540CA4" w14:paraId="2893A30D" w14:textId="77777777" w:rsidTr="00160941">
        <w:tc>
          <w:tcPr>
            <w:tcW w:w="10065" w:type="dxa"/>
          </w:tcPr>
          <w:p w14:paraId="78567A02" w14:textId="6091E61A" w:rsidR="005D0C81" w:rsidRPr="00C51FDA" w:rsidRDefault="00DA1EFA" w:rsidP="00C51FDA">
            <w:pPr>
              <w:pStyle w:val="NoSpacing"/>
              <w:spacing w:before="60" w:after="60"/>
              <w:jc w:val="both"/>
              <w:rPr>
                <w:rFonts w:ascii="Arial Narrow" w:hAnsi="Arial Narrow"/>
                <w:b/>
                <w:sz w:val="22"/>
                <w:szCs w:val="22"/>
                <w:lang w:val="en-US" w:eastAsia="ro-RO"/>
              </w:rPr>
            </w:pPr>
            <w:r w:rsidRPr="00DA1EFA">
              <w:rPr>
                <w:rFonts w:ascii="Arial Narrow" w:hAnsi="Arial Narrow"/>
                <w:b/>
                <w:bCs/>
                <w:sz w:val="22"/>
                <w:szCs w:val="22"/>
                <w:lang w:val="x-none"/>
              </w:rPr>
              <w:t xml:space="preserve">Comuna </w:t>
            </w:r>
            <w:r w:rsidR="00CF11DC">
              <w:rPr>
                <w:rFonts w:ascii="Arial Narrow" w:hAnsi="Arial Narrow"/>
                <w:b/>
                <w:bCs/>
                <w:sz w:val="22"/>
                <w:szCs w:val="22"/>
                <w:lang w:val="x-none"/>
              </w:rPr>
              <w:t>MĂXINENI</w:t>
            </w:r>
          </w:p>
        </w:tc>
      </w:tr>
      <w:tr w:rsidR="005D0C81" w:rsidRPr="00540CA4" w14:paraId="18CA8B79" w14:textId="77777777" w:rsidTr="00160941">
        <w:tc>
          <w:tcPr>
            <w:tcW w:w="10065" w:type="dxa"/>
          </w:tcPr>
          <w:p w14:paraId="42E2FB2B" w14:textId="7DA30702" w:rsidR="005D0C81" w:rsidRPr="00540CA4" w:rsidRDefault="005D0C81" w:rsidP="00160941">
            <w:pPr>
              <w:pStyle w:val="NoSpacing"/>
              <w:spacing w:before="60" w:after="60"/>
              <w:jc w:val="both"/>
              <w:rPr>
                <w:rFonts w:ascii="Arial Narrow" w:hAnsi="Arial Narrow"/>
                <w:sz w:val="22"/>
                <w:szCs w:val="22"/>
                <w:lang w:eastAsia="ro-RO"/>
              </w:rPr>
            </w:pPr>
            <w:r w:rsidRPr="00C52547">
              <w:rPr>
                <w:rFonts w:ascii="Arial Narrow" w:hAnsi="Arial Narrow"/>
                <w:sz w:val="22"/>
                <w:szCs w:val="22"/>
                <w:lang w:eastAsia="ro-RO"/>
              </w:rPr>
              <w:t xml:space="preserve">Cod de identificare fiscala: </w:t>
            </w:r>
            <w:r w:rsidR="00DA1EFA" w:rsidRPr="00C52547">
              <w:rPr>
                <w:rFonts w:ascii="Arial Narrow" w:hAnsi="Arial Narrow"/>
                <w:sz w:val="22"/>
                <w:szCs w:val="22"/>
                <w:lang w:eastAsia="ro-RO"/>
              </w:rPr>
              <w:t>4</w:t>
            </w:r>
            <w:r w:rsidR="00CF11DC" w:rsidRPr="00C52547">
              <w:rPr>
                <w:rFonts w:ascii="Arial Narrow" w:hAnsi="Arial Narrow"/>
                <w:sz w:val="22"/>
                <w:szCs w:val="22"/>
                <w:lang w:eastAsia="ro-RO"/>
              </w:rPr>
              <w:t>721263</w:t>
            </w:r>
          </w:p>
        </w:tc>
      </w:tr>
      <w:tr w:rsidR="00DA1EFA" w:rsidRPr="00540CA4" w14:paraId="65CD40D4" w14:textId="77777777" w:rsidTr="00160941">
        <w:tc>
          <w:tcPr>
            <w:tcW w:w="10065" w:type="dxa"/>
          </w:tcPr>
          <w:p w14:paraId="14202C38" w14:textId="1CD3A0AC" w:rsidR="00DA1EFA" w:rsidRPr="004C0854" w:rsidRDefault="00DA1EFA" w:rsidP="00094BF1">
            <w:pPr>
              <w:spacing w:after="120"/>
              <w:jc w:val="both"/>
              <w:rPr>
                <w:rFonts w:ascii="Arial Narrow" w:hAnsi="Arial Narrow"/>
                <w:sz w:val="22"/>
                <w:szCs w:val="22"/>
                <w:lang w:val="pt-BR"/>
              </w:rPr>
            </w:pPr>
            <w:r w:rsidRPr="00540CA4">
              <w:rPr>
                <w:rFonts w:ascii="Arial Narrow" w:hAnsi="Arial Narrow"/>
                <w:sz w:val="22"/>
                <w:szCs w:val="22"/>
                <w:lang w:eastAsia="ro-RO"/>
              </w:rPr>
              <w:t xml:space="preserve">Adresă: </w:t>
            </w:r>
            <w:bookmarkStart w:id="0" w:name="_Hlk68079036"/>
            <w:bookmarkStart w:id="1" w:name="_Hlk68077221"/>
            <w:r w:rsidRPr="00540CA4">
              <w:rPr>
                <w:rFonts w:ascii="Arial Narrow" w:hAnsi="Arial Narrow"/>
                <w:sz w:val="22"/>
                <w:szCs w:val="22"/>
                <w:lang w:val="x-none"/>
              </w:rPr>
              <w:t xml:space="preserve">Strada </w:t>
            </w:r>
            <w:r w:rsidR="00CF11DC">
              <w:rPr>
                <w:rFonts w:ascii="Arial Narrow" w:hAnsi="Arial Narrow"/>
                <w:sz w:val="22"/>
                <w:szCs w:val="22"/>
                <w:lang w:val="x-none"/>
              </w:rPr>
              <w:t>Administrației</w:t>
            </w:r>
            <w:r w:rsidRPr="00540CA4">
              <w:rPr>
                <w:rFonts w:ascii="Arial Narrow" w:hAnsi="Arial Narrow"/>
                <w:sz w:val="22"/>
                <w:szCs w:val="22"/>
                <w:lang w:val="x-none"/>
              </w:rPr>
              <w:t>,</w:t>
            </w:r>
            <w:r w:rsidR="00CF11DC">
              <w:rPr>
                <w:rFonts w:ascii="Arial Narrow" w:hAnsi="Arial Narrow"/>
                <w:sz w:val="22"/>
                <w:szCs w:val="22"/>
                <w:lang w:val="x-none"/>
              </w:rPr>
              <w:t xml:space="preserve"> </w:t>
            </w:r>
            <w:r w:rsidRPr="00540CA4">
              <w:rPr>
                <w:rFonts w:ascii="Arial Narrow" w:hAnsi="Arial Narrow"/>
                <w:sz w:val="22"/>
                <w:szCs w:val="22"/>
                <w:lang w:val="x-none"/>
              </w:rPr>
              <w:t>nr.</w:t>
            </w:r>
            <w:r w:rsidR="00CF11DC">
              <w:rPr>
                <w:rFonts w:ascii="Arial Narrow" w:hAnsi="Arial Narrow"/>
                <w:sz w:val="22"/>
                <w:szCs w:val="22"/>
                <w:lang w:val="x-none"/>
              </w:rPr>
              <w:t>42</w:t>
            </w:r>
          </w:p>
          <w:p w14:paraId="314D2A86" w14:textId="1425FAAE" w:rsidR="00DA1EFA" w:rsidRPr="00540CA4" w:rsidRDefault="00DA1EFA" w:rsidP="00094BF1">
            <w:pPr>
              <w:spacing w:after="120"/>
              <w:jc w:val="both"/>
              <w:rPr>
                <w:rFonts w:ascii="Arial Narrow" w:hAnsi="Arial Narrow"/>
                <w:sz w:val="22"/>
                <w:szCs w:val="22"/>
                <w:lang w:eastAsia="ro-RO"/>
              </w:rPr>
            </w:pPr>
            <w:r w:rsidRPr="00540CA4">
              <w:rPr>
                <w:rFonts w:ascii="Arial Narrow" w:hAnsi="Arial Narrow"/>
                <w:sz w:val="22"/>
                <w:szCs w:val="22"/>
                <w:lang w:eastAsia="ro-RO"/>
              </w:rPr>
              <w:t xml:space="preserve">Localitate: Comuna </w:t>
            </w:r>
            <w:r w:rsidR="00CF11DC">
              <w:rPr>
                <w:rFonts w:ascii="Arial Narrow" w:hAnsi="Arial Narrow"/>
                <w:sz w:val="22"/>
                <w:szCs w:val="22"/>
                <w:lang w:eastAsia="ro-RO"/>
              </w:rPr>
              <w:t>Măxineni</w:t>
            </w:r>
          </w:p>
          <w:p w14:paraId="786529C6" w14:textId="15B5DDBC" w:rsidR="00DA1EFA" w:rsidRPr="00540CA4" w:rsidRDefault="00DA1EFA" w:rsidP="00094BF1">
            <w:pPr>
              <w:spacing w:after="120"/>
              <w:jc w:val="both"/>
              <w:rPr>
                <w:rFonts w:ascii="Arial Narrow" w:hAnsi="Arial Narrow"/>
                <w:sz w:val="22"/>
                <w:szCs w:val="22"/>
                <w:lang w:eastAsia="ro-RO"/>
              </w:rPr>
            </w:pPr>
            <w:r w:rsidRPr="00540CA4">
              <w:rPr>
                <w:rFonts w:ascii="Arial Narrow" w:hAnsi="Arial Narrow"/>
                <w:sz w:val="22"/>
                <w:szCs w:val="22"/>
                <w:lang w:eastAsia="ro-RO"/>
              </w:rPr>
              <w:t xml:space="preserve">Cod poştal: </w:t>
            </w:r>
            <w:r w:rsidRPr="00540CA4">
              <w:rPr>
                <w:rFonts w:ascii="Arial Narrow" w:hAnsi="Arial Narrow"/>
                <w:sz w:val="22"/>
                <w:szCs w:val="22"/>
              </w:rPr>
              <w:t>817</w:t>
            </w:r>
            <w:r w:rsidR="00CF11DC">
              <w:rPr>
                <w:rFonts w:ascii="Arial Narrow" w:hAnsi="Arial Narrow"/>
                <w:sz w:val="22"/>
                <w:szCs w:val="22"/>
              </w:rPr>
              <w:t>090</w:t>
            </w:r>
          </w:p>
          <w:p w14:paraId="5C007BA0" w14:textId="77777777" w:rsidR="00DA1EFA" w:rsidRPr="00540CA4" w:rsidRDefault="00DA1EFA" w:rsidP="00094BF1">
            <w:pPr>
              <w:spacing w:after="120"/>
              <w:jc w:val="both"/>
              <w:rPr>
                <w:rFonts w:ascii="Arial Narrow" w:hAnsi="Arial Narrow"/>
                <w:sz w:val="22"/>
                <w:szCs w:val="22"/>
                <w:lang w:eastAsia="ro-RO"/>
              </w:rPr>
            </w:pPr>
            <w:r w:rsidRPr="00540CA4">
              <w:rPr>
                <w:rFonts w:ascii="Arial Narrow" w:hAnsi="Arial Narrow"/>
                <w:sz w:val="22"/>
                <w:szCs w:val="22"/>
                <w:lang w:eastAsia="ro-RO"/>
              </w:rPr>
              <w:t>Ţara: România</w:t>
            </w:r>
            <w:bookmarkEnd w:id="0"/>
          </w:p>
          <w:bookmarkEnd w:id="1"/>
          <w:p w14:paraId="679F5002" w14:textId="19939C25" w:rsidR="00DA1EFA" w:rsidRPr="00540CA4" w:rsidRDefault="00DA1EFA" w:rsidP="00FA6CBD">
            <w:pPr>
              <w:pStyle w:val="NoSpacing"/>
              <w:spacing w:before="60" w:after="60"/>
              <w:jc w:val="both"/>
              <w:rPr>
                <w:rFonts w:ascii="Arial Narrow" w:hAnsi="Arial Narrow"/>
                <w:sz w:val="22"/>
                <w:szCs w:val="22"/>
                <w:lang w:eastAsia="ro-RO"/>
              </w:rPr>
            </w:pPr>
            <w:r w:rsidRPr="00540CA4">
              <w:rPr>
                <w:rFonts w:ascii="Arial Narrow" w:hAnsi="Arial Narrow"/>
                <w:sz w:val="22"/>
                <w:szCs w:val="22"/>
                <w:lang w:eastAsia="ro-RO"/>
              </w:rPr>
              <w:t>Cod NUTS: RO221 Braila</w:t>
            </w:r>
          </w:p>
        </w:tc>
      </w:tr>
      <w:tr w:rsidR="00DA1EFA" w:rsidRPr="00540CA4" w14:paraId="0C8573A2" w14:textId="77777777" w:rsidTr="00160941">
        <w:tc>
          <w:tcPr>
            <w:tcW w:w="10065" w:type="dxa"/>
          </w:tcPr>
          <w:p w14:paraId="6007E665" w14:textId="172AF377" w:rsidR="00DA1EFA" w:rsidRPr="00540CA4" w:rsidRDefault="00DA1EFA" w:rsidP="00094BF1">
            <w:pPr>
              <w:spacing w:after="120"/>
              <w:jc w:val="both"/>
              <w:rPr>
                <w:rFonts w:ascii="Arial Narrow" w:hAnsi="Arial Narrow"/>
                <w:sz w:val="22"/>
                <w:szCs w:val="22"/>
                <w:lang w:eastAsia="ro-RO"/>
              </w:rPr>
            </w:pPr>
            <w:r w:rsidRPr="00540CA4">
              <w:rPr>
                <w:rFonts w:ascii="Arial Narrow" w:hAnsi="Arial Narrow"/>
                <w:sz w:val="22"/>
                <w:szCs w:val="22"/>
                <w:lang w:eastAsia="ro-RO"/>
              </w:rPr>
              <w:t xml:space="preserve">E-mail: </w:t>
            </w:r>
            <w:bookmarkStart w:id="2" w:name="_Hlk224636605"/>
            <w:r w:rsidR="00CF11DC" w:rsidRPr="004C0854">
              <w:rPr>
                <w:rFonts w:ascii="Arial Narrow" w:hAnsi="Arial Narrow"/>
                <w:sz w:val="22"/>
                <w:szCs w:val="22"/>
                <w:lang w:val="pt-BR" w:eastAsia="ro-RO"/>
              </w:rPr>
              <w:t>primariamaxineni@yahoo.com</w:t>
            </w:r>
            <w:bookmarkEnd w:id="2"/>
          </w:p>
          <w:p w14:paraId="2A1E9758" w14:textId="4C88392B" w:rsidR="00DA1EFA" w:rsidRPr="00540CA4" w:rsidRDefault="00DA1EFA" w:rsidP="00094BF1">
            <w:pPr>
              <w:spacing w:after="120"/>
              <w:jc w:val="both"/>
              <w:rPr>
                <w:rFonts w:ascii="Arial Narrow" w:hAnsi="Arial Narrow"/>
                <w:sz w:val="22"/>
                <w:szCs w:val="22"/>
                <w:lang w:eastAsia="ro-RO"/>
              </w:rPr>
            </w:pPr>
            <w:bookmarkStart w:id="3" w:name="_Hlk68079106"/>
            <w:r w:rsidRPr="00540CA4">
              <w:rPr>
                <w:rFonts w:ascii="Arial Narrow" w:hAnsi="Arial Narrow"/>
                <w:sz w:val="22"/>
                <w:szCs w:val="22"/>
                <w:lang w:eastAsia="ro-RO"/>
              </w:rPr>
              <w:t xml:space="preserve">Telefon: </w:t>
            </w:r>
            <w:r w:rsidR="00CF11DC" w:rsidRPr="004C0854">
              <w:rPr>
                <w:rFonts w:ascii="Arial Narrow" w:hAnsi="Arial Narrow"/>
                <w:sz w:val="22"/>
                <w:szCs w:val="22"/>
                <w:lang w:val="pt-BR" w:eastAsia="ro-RO"/>
              </w:rPr>
              <w:t xml:space="preserve">0239-695 795  </w:t>
            </w:r>
          </w:p>
          <w:p w14:paraId="2F2A8036" w14:textId="1C8E2494" w:rsidR="00DA1EFA" w:rsidRPr="00540CA4" w:rsidRDefault="00DA1EFA" w:rsidP="00DA1EFA">
            <w:pPr>
              <w:spacing w:after="120"/>
              <w:jc w:val="both"/>
              <w:rPr>
                <w:rFonts w:ascii="Arial Narrow" w:hAnsi="Arial Narrow"/>
                <w:sz w:val="22"/>
                <w:szCs w:val="22"/>
                <w:lang w:eastAsia="ro-RO"/>
              </w:rPr>
            </w:pPr>
            <w:r w:rsidRPr="00540CA4">
              <w:rPr>
                <w:rFonts w:ascii="Arial Narrow" w:hAnsi="Arial Narrow"/>
                <w:sz w:val="22"/>
                <w:szCs w:val="22"/>
                <w:lang w:eastAsia="ro-RO"/>
              </w:rPr>
              <w:t>Fax:</w:t>
            </w:r>
            <w:bookmarkEnd w:id="3"/>
            <w:r w:rsidR="00CF11DC" w:rsidRPr="00CF11DC">
              <w:rPr>
                <w:rFonts w:ascii="Arial Narrow" w:hAnsi="Arial Narrow"/>
                <w:sz w:val="22"/>
                <w:szCs w:val="22"/>
                <w:lang w:val="en-US" w:eastAsia="ro-RO"/>
              </w:rPr>
              <w:t xml:space="preserve"> 0239-695 776</w:t>
            </w:r>
          </w:p>
        </w:tc>
      </w:tr>
      <w:tr w:rsidR="00DA1EFA" w:rsidRPr="00540CA4" w14:paraId="347FF0EB" w14:textId="77777777" w:rsidTr="00160941">
        <w:tc>
          <w:tcPr>
            <w:tcW w:w="10065" w:type="dxa"/>
          </w:tcPr>
          <w:p w14:paraId="1DD6FAB6" w14:textId="161C503F" w:rsidR="00DA1EFA" w:rsidRPr="00540CA4" w:rsidRDefault="00DA1EFA" w:rsidP="00094BF1">
            <w:pPr>
              <w:spacing w:after="120"/>
              <w:jc w:val="both"/>
              <w:rPr>
                <w:rFonts w:ascii="Arial Narrow" w:hAnsi="Arial Narrow"/>
                <w:sz w:val="22"/>
                <w:szCs w:val="22"/>
                <w:lang w:eastAsia="ro-RO"/>
              </w:rPr>
            </w:pPr>
            <w:r w:rsidRPr="00540CA4">
              <w:rPr>
                <w:rFonts w:ascii="Arial Narrow" w:hAnsi="Arial Narrow"/>
                <w:sz w:val="22"/>
                <w:szCs w:val="22"/>
                <w:lang w:eastAsia="ro-RO"/>
              </w:rPr>
              <w:t xml:space="preserve">Adresa de internet (URL): </w:t>
            </w:r>
            <w:r w:rsidR="00CF11DC" w:rsidRPr="00CF11DC">
              <w:rPr>
                <w:rFonts w:ascii="Arial Narrow" w:hAnsi="Arial Narrow"/>
                <w:sz w:val="22"/>
                <w:szCs w:val="22"/>
                <w:lang w:eastAsia="ro-RO"/>
              </w:rPr>
              <w:t>https://primariamaxineni.ro</w:t>
            </w:r>
          </w:p>
          <w:p w14:paraId="1CA30192" w14:textId="5B5CCB97" w:rsidR="00DA1EFA" w:rsidRPr="00540CA4" w:rsidRDefault="00DA1EFA" w:rsidP="00834FAC">
            <w:pPr>
              <w:pStyle w:val="NoSpacing"/>
              <w:spacing w:before="60" w:after="60"/>
              <w:jc w:val="both"/>
              <w:rPr>
                <w:rFonts w:ascii="Arial Narrow" w:hAnsi="Arial Narrow"/>
                <w:sz w:val="22"/>
                <w:szCs w:val="22"/>
                <w:lang w:eastAsia="ro-RO"/>
              </w:rPr>
            </w:pPr>
            <w:r w:rsidRPr="00540CA4">
              <w:rPr>
                <w:rFonts w:ascii="Arial Narrow" w:hAnsi="Arial Narrow"/>
                <w:sz w:val="22"/>
                <w:szCs w:val="22"/>
                <w:lang w:eastAsia="ro-RO"/>
              </w:rPr>
              <w:t>Adresa profilului cumpărătorului (URL): https://www.e-licitatie.ro</w:t>
            </w:r>
          </w:p>
        </w:tc>
      </w:tr>
    </w:tbl>
    <w:p w14:paraId="2B4A27A9" w14:textId="77777777" w:rsidR="005D0C81" w:rsidRPr="00540CA4" w:rsidRDefault="005D0C81" w:rsidP="005D0C81">
      <w:pPr>
        <w:pStyle w:val="NoSpacing"/>
        <w:spacing w:before="120" w:after="120"/>
        <w:jc w:val="both"/>
        <w:rPr>
          <w:rFonts w:ascii="Arial Narrow" w:hAnsi="Arial Narrow"/>
          <w:sz w:val="22"/>
          <w:szCs w:val="22"/>
        </w:rPr>
      </w:pPr>
    </w:p>
    <w:p w14:paraId="73F4514A" w14:textId="77777777" w:rsidR="00C86CB5" w:rsidRPr="00540CA4" w:rsidRDefault="00C86CB5" w:rsidP="00C86CB5">
      <w:pPr>
        <w:pStyle w:val="NoSpacing"/>
        <w:spacing w:after="120"/>
        <w:jc w:val="both"/>
        <w:rPr>
          <w:rFonts w:ascii="Arial Narrow" w:hAnsi="Arial Narrow"/>
          <w:b/>
          <w:bCs/>
          <w:sz w:val="22"/>
          <w:szCs w:val="22"/>
        </w:rPr>
      </w:pPr>
      <w:r w:rsidRPr="00540CA4">
        <w:rPr>
          <w:rFonts w:ascii="Arial Narrow" w:hAnsi="Arial Narrow"/>
          <w:b/>
          <w:bCs/>
          <w:sz w:val="22"/>
          <w:szCs w:val="22"/>
        </w:rPr>
        <w:t>I.2)</w:t>
      </w:r>
      <w:r w:rsidRPr="00540CA4">
        <w:rPr>
          <w:rFonts w:ascii="Arial Narrow" w:hAnsi="Arial Narrow"/>
          <w:b/>
          <w:bCs/>
          <w:sz w:val="22"/>
          <w:szCs w:val="22"/>
        </w:rPr>
        <w:tab/>
        <w:t>ACHIZITIE COMUNA</w:t>
      </w:r>
    </w:p>
    <w:p w14:paraId="7EDF76E5" w14:textId="77777777" w:rsidR="00C86CB5" w:rsidRPr="00540CA4" w:rsidRDefault="00C86CB5" w:rsidP="00C86CB5">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pacing w:after="120"/>
        <w:jc w:val="both"/>
        <w:rPr>
          <w:rFonts w:ascii="Arial Narrow" w:hAnsi="Arial Narrow"/>
          <w:sz w:val="22"/>
          <w:szCs w:val="22"/>
        </w:rPr>
      </w:pPr>
      <w:r w:rsidRPr="00540CA4">
        <w:rPr>
          <w:rFonts w:ascii="Arial Narrow" w:hAnsi="Arial Narrow"/>
          <w:sz w:val="22"/>
          <w:szCs w:val="22"/>
        </w:rPr>
        <w:t>Contractul implica o achizitie comuna: Nu</w:t>
      </w:r>
    </w:p>
    <w:p w14:paraId="5DE12880" w14:textId="77777777" w:rsidR="00C86CB5" w:rsidRPr="00540CA4" w:rsidRDefault="00C86CB5" w:rsidP="00C86CB5">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pacing w:after="120"/>
        <w:jc w:val="both"/>
        <w:rPr>
          <w:rFonts w:ascii="Arial Narrow" w:hAnsi="Arial Narrow"/>
          <w:sz w:val="22"/>
          <w:szCs w:val="22"/>
        </w:rPr>
      </w:pPr>
      <w:r w:rsidRPr="00540CA4">
        <w:rPr>
          <w:rFonts w:ascii="Arial Narrow" w:hAnsi="Arial Narrow"/>
          <w:sz w:val="22"/>
          <w:szCs w:val="22"/>
        </w:rPr>
        <w:t>Contractul este atribuit de un organism central de achizitie: Nu</w:t>
      </w:r>
    </w:p>
    <w:p w14:paraId="21DB9357" w14:textId="77777777" w:rsidR="00C86CB5" w:rsidRPr="00540CA4" w:rsidRDefault="00C86CB5" w:rsidP="00C86CB5">
      <w:pPr>
        <w:pStyle w:val="NoSpacing"/>
        <w:spacing w:after="120"/>
        <w:jc w:val="both"/>
        <w:rPr>
          <w:rFonts w:ascii="Arial Narrow" w:hAnsi="Arial Narrow"/>
          <w:sz w:val="22"/>
          <w:szCs w:val="22"/>
        </w:rPr>
      </w:pPr>
    </w:p>
    <w:p w14:paraId="7FB0261A" w14:textId="77777777" w:rsidR="00C86CB5" w:rsidRPr="00540CA4" w:rsidRDefault="00C86CB5" w:rsidP="00C86CB5">
      <w:pPr>
        <w:pStyle w:val="NoSpacing"/>
        <w:spacing w:after="120"/>
        <w:jc w:val="both"/>
        <w:rPr>
          <w:rFonts w:ascii="Arial Narrow" w:hAnsi="Arial Narrow"/>
          <w:b/>
          <w:bCs/>
          <w:sz w:val="22"/>
          <w:szCs w:val="22"/>
        </w:rPr>
      </w:pPr>
      <w:r w:rsidRPr="00540CA4">
        <w:rPr>
          <w:rFonts w:ascii="Arial Narrow" w:hAnsi="Arial Narrow"/>
          <w:b/>
          <w:bCs/>
          <w:sz w:val="22"/>
          <w:szCs w:val="22"/>
        </w:rPr>
        <w:t>I.3)</w:t>
      </w:r>
      <w:r w:rsidRPr="00540CA4">
        <w:rPr>
          <w:rFonts w:ascii="Arial Narrow" w:hAnsi="Arial Narrow"/>
          <w:b/>
          <w:bCs/>
          <w:sz w:val="22"/>
          <w:szCs w:val="22"/>
        </w:rPr>
        <w:tab/>
        <w:t>COMUNICARE</w:t>
      </w:r>
    </w:p>
    <w:p w14:paraId="23B2A7D0" w14:textId="18D3C6A2" w:rsidR="00C86CB5" w:rsidRPr="00540CA4" w:rsidRDefault="00C86CB5" w:rsidP="00C86CB5">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pacing w:after="120"/>
        <w:jc w:val="both"/>
        <w:rPr>
          <w:rFonts w:ascii="Arial Narrow" w:hAnsi="Arial Narrow"/>
          <w:sz w:val="22"/>
          <w:szCs w:val="22"/>
        </w:rPr>
      </w:pPr>
      <w:r w:rsidRPr="00540CA4">
        <w:rPr>
          <w:rFonts w:ascii="Arial Narrow" w:hAnsi="Arial Narrow"/>
          <w:sz w:val="22"/>
          <w:szCs w:val="22"/>
        </w:rPr>
        <w:t xml:space="preserve">Documentele de achizitii publice sunt disponibile pentru acces direct, nerestrictionat, complet si gratuit la (Website): </w:t>
      </w:r>
      <w:r w:rsidRPr="00540CA4">
        <w:rPr>
          <w:rFonts w:ascii="Arial Narrow" w:hAnsi="Arial Narrow"/>
          <w:sz w:val="22"/>
          <w:szCs w:val="22"/>
          <w:lang w:eastAsia="ro-RO"/>
        </w:rPr>
        <w:t xml:space="preserve">www.e-licitatie.ro </w:t>
      </w:r>
    </w:p>
    <w:p w14:paraId="17DC8D7D" w14:textId="79016029" w:rsidR="00C86CB5" w:rsidRPr="00540CA4" w:rsidRDefault="00C86CB5" w:rsidP="00C86CB5">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pacing w:after="120"/>
        <w:jc w:val="both"/>
        <w:rPr>
          <w:rFonts w:ascii="Arial Narrow" w:hAnsi="Arial Narrow"/>
          <w:sz w:val="22"/>
          <w:szCs w:val="22"/>
        </w:rPr>
      </w:pPr>
      <w:r w:rsidRPr="00540CA4">
        <w:rPr>
          <w:rFonts w:ascii="Arial Narrow" w:hAnsi="Arial Narrow"/>
          <w:sz w:val="22"/>
          <w:szCs w:val="22"/>
        </w:rPr>
        <w:t xml:space="preserve">Numar zile pana la care se pot solicita clarificari inainte de data limita de </w:t>
      </w:r>
      <w:r w:rsidRPr="00560697">
        <w:rPr>
          <w:rFonts w:ascii="Arial Narrow" w:hAnsi="Arial Narrow"/>
          <w:sz w:val="22"/>
          <w:szCs w:val="22"/>
        </w:rPr>
        <w:t xml:space="preserve">depunere a ofertelor: </w:t>
      </w:r>
      <w:r w:rsidR="000516EE" w:rsidRPr="00560697">
        <w:rPr>
          <w:rFonts w:ascii="Arial Narrow" w:hAnsi="Arial Narrow"/>
          <w:sz w:val="22"/>
          <w:szCs w:val="22"/>
        </w:rPr>
        <w:t>1</w:t>
      </w:r>
      <w:r w:rsidR="00C8686D" w:rsidRPr="00560697">
        <w:rPr>
          <w:rFonts w:ascii="Arial Narrow" w:hAnsi="Arial Narrow"/>
          <w:sz w:val="22"/>
          <w:szCs w:val="22"/>
        </w:rPr>
        <w:t>4</w:t>
      </w:r>
    </w:p>
    <w:p w14:paraId="032CAD5C" w14:textId="77777777" w:rsidR="00C86CB5" w:rsidRPr="00540CA4" w:rsidRDefault="00C86CB5" w:rsidP="00C86CB5">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pacing w:after="120"/>
        <w:jc w:val="both"/>
        <w:rPr>
          <w:rFonts w:ascii="Arial Narrow" w:hAnsi="Arial Narrow"/>
          <w:sz w:val="22"/>
          <w:szCs w:val="22"/>
        </w:rPr>
      </w:pPr>
      <w:r w:rsidRPr="00540CA4">
        <w:rPr>
          <w:rFonts w:ascii="Arial Narrow" w:hAnsi="Arial Narrow"/>
          <w:sz w:val="22"/>
          <w:szCs w:val="22"/>
        </w:rPr>
        <w:t>Informatii suplimentare pot fi obtinute de la: adresa mentionata mai sus</w:t>
      </w:r>
    </w:p>
    <w:p w14:paraId="640357B2" w14:textId="77777777" w:rsidR="00C86CB5" w:rsidRPr="00540CA4" w:rsidRDefault="00C86CB5" w:rsidP="00C86CB5">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pacing w:after="120"/>
        <w:jc w:val="both"/>
        <w:rPr>
          <w:rFonts w:ascii="Arial Narrow" w:hAnsi="Arial Narrow"/>
          <w:sz w:val="22"/>
          <w:szCs w:val="22"/>
        </w:rPr>
      </w:pPr>
      <w:r w:rsidRPr="00540CA4">
        <w:rPr>
          <w:rFonts w:ascii="Arial Narrow" w:hAnsi="Arial Narrow"/>
          <w:sz w:val="22"/>
          <w:szCs w:val="22"/>
        </w:rPr>
        <w:t>Ofertele, candidaturile sau cererile de participare trebuie depuse la: adresa mentionata mai sus.</w:t>
      </w:r>
    </w:p>
    <w:p w14:paraId="42CED527" w14:textId="77777777" w:rsidR="009031F6" w:rsidRDefault="009031F6" w:rsidP="00C86CB5">
      <w:pPr>
        <w:pStyle w:val="NoSpacing"/>
        <w:spacing w:after="120"/>
        <w:jc w:val="both"/>
        <w:rPr>
          <w:rFonts w:ascii="Arial Narrow" w:hAnsi="Arial Narrow"/>
          <w:b/>
          <w:bCs/>
          <w:sz w:val="22"/>
          <w:szCs w:val="22"/>
        </w:rPr>
      </w:pPr>
    </w:p>
    <w:p w14:paraId="7DD6FB5F" w14:textId="204E93B5" w:rsidR="009031F6" w:rsidRPr="009031F6" w:rsidRDefault="009031F6" w:rsidP="009031F6">
      <w:pPr>
        <w:pStyle w:val="NoSpacing"/>
        <w:spacing w:after="120"/>
        <w:jc w:val="both"/>
        <w:rPr>
          <w:rFonts w:ascii="Arial Narrow" w:hAnsi="Arial Narrow"/>
          <w:b/>
          <w:bCs/>
          <w:sz w:val="22"/>
          <w:szCs w:val="22"/>
        </w:rPr>
      </w:pPr>
      <w:r w:rsidRPr="009031F6">
        <w:rPr>
          <w:rFonts w:ascii="Arial Narrow" w:hAnsi="Arial Narrow"/>
          <w:b/>
          <w:bCs/>
          <w:sz w:val="22"/>
          <w:szCs w:val="22"/>
        </w:rPr>
        <w:t xml:space="preserve">I.4) </w:t>
      </w:r>
      <w:r>
        <w:rPr>
          <w:rFonts w:ascii="Arial Narrow" w:hAnsi="Arial Narrow"/>
          <w:b/>
          <w:bCs/>
          <w:sz w:val="22"/>
          <w:szCs w:val="22"/>
        </w:rPr>
        <w:t xml:space="preserve">        </w:t>
      </w:r>
      <w:r w:rsidRPr="009031F6">
        <w:rPr>
          <w:rFonts w:ascii="Arial Narrow" w:hAnsi="Arial Narrow"/>
          <w:b/>
          <w:bCs/>
          <w:sz w:val="22"/>
          <w:szCs w:val="22"/>
        </w:rPr>
        <w:t>TIPUL AUTORITĂȚII CONTRACTANTE</w:t>
      </w:r>
    </w:p>
    <w:p w14:paraId="6DF5D6F0" w14:textId="63140B7B" w:rsidR="00C86CB5" w:rsidRPr="009031F6" w:rsidRDefault="009031F6" w:rsidP="009031F6">
      <w:pPr>
        <w:pStyle w:val="NoSpacing"/>
        <w:spacing w:after="120"/>
        <w:jc w:val="both"/>
        <w:rPr>
          <w:rFonts w:ascii="Arial Narrow" w:hAnsi="Arial Narrow"/>
          <w:sz w:val="22"/>
          <w:szCs w:val="22"/>
        </w:rPr>
      </w:pPr>
      <w:r w:rsidRPr="009031F6">
        <w:rPr>
          <w:rFonts w:ascii="Arial Narrow" w:hAnsi="Arial Narrow"/>
          <w:sz w:val="22"/>
          <w:szCs w:val="22"/>
        </w:rPr>
        <w:t>UAT</w:t>
      </w:r>
    </w:p>
    <w:p w14:paraId="0B4395B3" w14:textId="77777777" w:rsidR="00C86CB5" w:rsidRPr="00540CA4" w:rsidRDefault="00C86CB5" w:rsidP="00C86CB5">
      <w:pPr>
        <w:pStyle w:val="NoSpacing"/>
        <w:spacing w:after="120"/>
        <w:jc w:val="both"/>
        <w:rPr>
          <w:rFonts w:ascii="Arial Narrow" w:hAnsi="Arial Narrow"/>
          <w:b/>
          <w:bCs/>
          <w:sz w:val="22"/>
          <w:szCs w:val="22"/>
        </w:rPr>
      </w:pPr>
      <w:r w:rsidRPr="00540CA4">
        <w:rPr>
          <w:rFonts w:ascii="Arial Narrow" w:hAnsi="Arial Narrow"/>
          <w:b/>
          <w:bCs/>
          <w:sz w:val="22"/>
          <w:szCs w:val="22"/>
        </w:rPr>
        <w:t>II.1) OBIECTUL ACHIZITIEI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1"/>
      </w:tblGrid>
      <w:tr w:rsidR="00C86CB5" w:rsidRPr="00540CA4" w14:paraId="3E2BD4A4" w14:textId="77777777" w:rsidTr="00C86CB5">
        <w:tc>
          <w:tcPr>
            <w:tcW w:w="9771" w:type="dxa"/>
          </w:tcPr>
          <w:p w14:paraId="3AD2A5B5" w14:textId="77777777" w:rsidR="00C86CB5" w:rsidRPr="00540CA4" w:rsidRDefault="00C86CB5" w:rsidP="00C86CB5">
            <w:pPr>
              <w:pStyle w:val="NoSpacing"/>
              <w:spacing w:after="120"/>
              <w:jc w:val="both"/>
              <w:rPr>
                <w:rFonts w:ascii="Arial Narrow" w:hAnsi="Arial Narrow"/>
                <w:b/>
                <w:bCs/>
                <w:sz w:val="22"/>
                <w:szCs w:val="22"/>
                <w:lang w:eastAsia="ro-RO"/>
              </w:rPr>
            </w:pPr>
            <w:r w:rsidRPr="00540CA4">
              <w:rPr>
                <w:rFonts w:ascii="Arial Narrow" w:hAnsi="Arial Narrow"/>
                <w:b/>
                <w:bCs/>
                <w:sz w:val="22"/>
                <w:szCs w:val="22"/>
                <w:lang w:eastAsia="ro-RO"/>
              </w:rPr>
              <w:t>II.1.1) Titlu</w:t>
            </w:r>
          </w:p>
        </w:tc>
      </w:tr>
      <w:tr w:rsidR="00C86CB5" w:rsidRPr="00540CA4" w14:paraId="5B52C440" w14:textId="77777777" w:rsidTr="00C86CB5">
        <w:tc>
          <w:tcPr>
            <w:tcW w:w="9771" w:type="dxa"/>
          </w:tcPr>
          <w:p w14:paraId="328960C9" w14:textId="4A83A75E" w:rsidR="00C86CB5" w:rsidRPr="00540CA4" w:rsidRDefault="00DA1EFA" w:rsidP="00C86CB5">
            <w:pPr>
              <w:suppressAutoHyphens w:val="0"/>
              <w:rPr>
                <w:rFonts w:ascii="Arial Narrow" w:hAnsi="Arial Narrow"/>
                <w:bCs/>
                <w:sz w:val="22"/>
                <w:szCs w:val="22"/>
                <w:lang w:eastAsia="ro-RO"/>
              </w:rPr>
            </w:pPr>
            <w:r w:rsidRPr="00DA1EFA">
              <w:rPr>
                <w:rFonts w:ascii="Arial Narrow" w:hAnsi="Arial Narrow"/>
                <w:i/>
                <w:iCs/>
              </w:rPr>
              <w:t xml:space="preserve">Construire și dotare Grădinița cu program prelungit </w:t>
            </w:r>
            <w:r>
              <w:rPr>
                <w:rFonts w:ascii="Arial Narrow" w:hAnsi="Arial Narrow"/>
                <w:i/>
                <w:iCs/>
              </w:rPr>
              <w:t xml:space="preserve">în Comuna </w:t>
            </w:r>
            <w:r w:rsidR="00CF11DC">
              <w:rPr>
                <w:rFonts w:ascii="Arial Narrow" w:hAnsi="Arial Narrow"/>
                <w:i/>
                <w:iCs/>
              </w:rPr>
              <w:t>Măxineni</w:t>
            </w:r>
            <w:r w:rsidR="009A2B17">
              <w:rPr>
                <w:rFonts w:ascii="Arial Narrow" w:hAnsi="Arial Narrow"/>
                <w:i/>
                <w:iCs/>
              </w:rPr>
              <w:t>,</w:t>
            </w:r>
            <w:r>
              <w:rPr>
                <w:rFonts w:ascii="Arial Narrow" w:hAnsi="Arial Narrow"/>
                <w:i/>
                <w:iCs/>
              </w:rPr>
              <w:t xml:space="preserve"> Județul Brăila</w:t>
            </w:r>
          </w:p>
        </w:tc>
      </w:tr>
      <w:tr w:rsidR="00C86CB5" w:rsidRPr="00540CA4" w14:paraId="567B7DAD" w14:textId="77777777" w:rsidTr="00C86CB5">
        <w:tc>
          <w:tcPr>
            <w:tcW w:w="9771" w:type="dxa"/>
          </w:tcPr>
          <w:p w14:paraId="113FC529" w14:textId="77777777" w:rsidR="00C86CB5" w:rsidRPr="00540CA4" w:rsidRDefault="00C86CB5" w:rsidP="00C86CB5">
            <w:pPr>
              <w:suppressAutoHyphens w:val="0"/>
              <w:rPr>
                <w:rFonts w:ascii="Arial Narrow" w:hAnsi="Arial Narrow"/>
                <w:b/>
                <w:bCs/>
                <w:sz w:val="22"/>
                <w:szCs w:val="22"/>
                <w:lang w:eastAsia="ro-RO"/>
              </w:rPr>
            </w:pPr>
            <w:r w:rsidRPr="00540CA4">
              <w:rPr>
                <w:rFonts w:ascii="Arial Narrow" w:hAnsi="Arial Narrow"/>
                <w:b/>
                <w:bCs/>
                <w:sz w:val="22"/>
                <w:szCs w:val="22"/>
                <w:lang w:eastAsia="ro-RO"/>
              </w:rPr>
              <w:t>II.1.2) Cod CPV principal</w:t>
            </w:r>
          </w:p>
        </w:tc>
      </w:tr>
      <w:tr w:rsidR="00C86CB5" w:rsidRPr="00540CA4" w14:paraId="0EF083D6" w14:textId="77777777" w:rsidTr="00C86CB5">
        <w:tc>
          <w:tcPr>
            <w:tcW w:w="9771" w:type="dxa"/>
          </w:tcPr>
          <w:p w14:paraId="5A913023" w14:textId="13094FD8" w:rsidR="00EB3029" w:rsidRPr="009031F6" w:rsidRDefault="006B0D09" w:rsidP="009031F6">
            <w:pPr>
              <w:tabs>
                <w:tab w:val="left" w:pos="720"/>
              </w:tabs>
              <w:spacing w:before="200" w:after="200" w:line="276" w:lineRule="auto"/>
              <w:contextualSpacing/>
              <w:jc w:val="both"/>
              <w:rPr>
                <w:rFonts w:ascii="Arial Narrow" w:hAnsi="Arial Narrow"/>
              </w:rPr>
            </w:pPr>
            <w:r w:rsidRPr="006B0D09">
              <w:rPr>
                <w:rFonts w:ascii="Arial Narrow" w:hAnsi="Arial Narrow"/>
                <w:sz w:val="22"/>
                <w:szCs w:val="22"/>
              </w:rPr>
              <w:t xml:space="preserve">Cod CPV principal: </w:t>
            </w:r>
            <w:r w:rsidR="008B0DEC" w:rsidRPr="00281CB7">
              <w:rPr>
                <w:rFonts w:ascii="Arial Narrow" w:hAnsi="Arial Narrow"/>
              </w:rPr>
              <w:t>45214100-1 Lucrari de constructii de gradinite (Rev.2)</w:t>
            </w:r>
          </w:p>
        </w:tc>
      </w:tr>
      <w:tr w:rsidR="00C86CB5" w:rsidRPr="00540CA4" w14:paraId="2A1E8B42" w14:textId="77777777" w:rsidTr="00C86CB5">
        <w:tc>
          <w:tcPr>
            <w:tcW w:w="9771" w:type="dxa"/>
          </w:tcPr>
          <w:p w14:paraId="3BFE6968" w14:textId="77777777" w:rsidR="00C86CB5" w:rsidRPr="00540CA4" w:rsidRDefault="00C86CB5" w:rsidP="00C86CB5">
            <w:pPr>
              <w:pStyle w:val="NoSpacing"/>
              <w:spacing w:after="120"/>
              <w:jc w:val="both"/>
              <w:rPr>
                <w:rFonts w:ascii="Arial Narrow" w:hAnsi="Arial Narrow"/>
                <w:b/>
                <w:bCs/>
                <w:sz w:val="22"/>
                <w:szCs w:val="22"/>
                <w:lang w:eastAsia="ro-RO"/>
              </w:rPr>
            </w:pPr>
            <w:r w:rsidRPr="00540CA4">
              <w:rPr>
                <w:rFonts w:ascii="Arial Narrow" w:hAnsi="Arial Narrow"/>
                <w:b/>
                <w:bCs/>
                <w:sz w:val="22"/>
                <w:szCs w:val="22"/>
                <w:lang w:eastAsia="ro-RO"/>
              </w:rPr>
              <w:t>II.1.3) Tip de contract</w:t>
            </w:r>
          </w:p>
        </w:tc>
      </w:tr>
      <w:tr w:rsidR="00C86CB5" w:rsidRPr="00540CA4" w14:paraId="20CFEC62" w14:textId="77777777" w:rsidTr="00C86CB5">
        <w:tc>
          <w:tcPr>
            <w:tcW w:w="9771" w:type="dxa"/>
          </w:tcPr>
          <w:p w14:paraId="70D11999" w14:textId="04EB0E22" w:rsidR="00C86CB5" w:rsidRPr="00540CA4" w:rsidRDefault="00017B97" w:rsidP="00017B97">
            <w:pPr>
              <w:pStyle w:val="NoSpacing"/>
              <w:spacing w:after="120"/>
              <w:rPr>
                <w:rFonts w:ascii="Arial Narrow" w:hAnsi="Arial Narrow"/>
                <w:sz w:val="22"/>
                <w:szCs w:val="22"/>
                <w:lang w:eastAsia="ro-RO"/>
              </w:rPr>
            </w:pPr>
            <w:r w:rsidRPr="00540CA4">
              <w:rPr>
                <w:rFonts w:ascii="Arial Narrow" w:hAnsi="Arial Narrow"/>
                <w:sz w:val="22"/>
                <w:szCs w:val="22"/>
                <w:lang w:eastAsia="ro-RO"/>
              </w:rPr>
              <w:t xml:space="preserve">Lucrari - </w:t>
            </w:r>
            <w:r w:rsidR="003D2697" w:rsidRPr="00540CA4">
              <w:rPr>
                <w:rFonts w:ascii="Arial Narrow" w:hAnsi="Arial Narrow"/>
                <w:sz w:val="22"/>
                <w:szCs w:val="22"/>
                <w:lang w:eastAsia="ro-RO"/>
              </w:rPr>
              <w:t>E</w:t>
            </w:r>
            <w:r w:rsidRPr="00540CA4">
              <w:rPr>
                <w:rFonts w:ascii="Arial Narrow" w:hAnsi="Arial Narrow"/>
                <w:sz w:val="22"/>
                <w:szCs w:val="22"/>
                <w:lang w:eastAsia="ro-RO"/>
              </w:rPr>
              <w:t>xecutare</w:t>
            </w:r>
          </w:p>
        </w:tc>
      </w:tr>
    </w:tbl>
    <w:p w14:paraId="0AE5709B" w14:textId="37648E21" w:rsidR="00760587" w:rsidRPr="00540CA4" w:rsidRDefault="00760587">
      <w:pPr>
        <w:rPr>
          <w:rFonts w:ascii="Arial Narrow" w:hAnsi="Arial Narrow"/>
          <w:sz w:val="22"/>
          <w:szCs w:val="22"/>
          <w:highlight w:val="yellow"/>
        </w:rPr>
      </w:pP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75"/>
      </w:tblGrid>
      <w:tr w:rsidR="00C86CB5" w:rsidRPr="00540CA4" w14:paraId="53BD56B1" w14:textId="77777777" w:rsidTr="2D899D49">
        <w:tc>
          <w:tcPr>
            <w:tcW w:w="9675" w:type="dxa"/>
          </w:tcPr>
          <w:p w14:paraId="61C4BE17" w14:textId="77777777" w:rsidR="00C86CB5" w:rsidRPr="00540CA4" w:rsidRDefault="00C86CB5" w:rsidP="00C86CB5">
            <w:pPr>
              <w:spacing w:after="120"/>
              <w:jc w:val="both"/>
              <w:rPr>
                <w:rFonts w:ascii="Arial Narrow" w:hAnsi="Arial Narrow"/>
                <w:sz w:val="22"/>
                <w:szCs w:val="22"/>
                <w:lang w:eastAsia="ro-RO"/>
              </w:rPr>
            </w:pPr>
            <w:bookmarkStart w:id="4" w:name="_Hlk531605353"/>
            <w:r w:rsidRPr="00540CA4">
              <w:rPr>
                <w:rFonts w:ascii="Arial Narrow" w:hAnsi="Arial Narrow"/>
                <w:b/>
                <w:bCs/>
                <w:sz w:val="22"/>
                <w:szCs w:val="22"/>
                <w:lang w:eastAsia="ro-RO"/>
              </w:rPr>
              <w:t>II.1.4) Descrierea succintă a contractului sau a achiziţiei/achiziţiilor</w:t>
            </w:r>
            <w:bookmarkEnd w:id="4"/>
          </w:p>
        </w:tc>
      </w:tr>
      <w:tr w:rsidR="00C86CB5" w:rsidRPr="00540CA4" w14:paraId="59802D61" w14:textId="77777777" w:rsidTr="00344A30">
        <w:tc>
          <w:tcPr>
            <w:tcW w:w="9675" w:type="dxa"/>
          </w:tcPr>
          <w:p w14:paraId="439CEED0" w14:textId="4D53FB70" w:rsidR="00EC2886" w:rsidRPr="00540CA4" w:rsidRDefault="006801AC" w:rsidP="00101705">
            <w:pPr>
              <w:tabs>
                <w:tab w:val="left" w:pos="851"/>
              </w:tabs>
              <w:suppressAutoHyphens w:val="0"/>
              <w:jc w:val="both"/>
              <w:rPr>
                <w:rFonts w:ascii="Arial Narrow" w:hAnsi="Arial Narrow"/>
                <w:sz w:val="22"/>
                <w:szCs w:val="22"/>
              </w:rPr>
            </w:pPr>
            <w:r w:rsidRPr="00540CA4">
              <w:rPr>
                <w:rFonts w:ascii="Arial Narrow" w:hAnsi="Arial Narrow"/>
                <w:sz w:val="22"/>
                <w:szCs w:val="22"/>
                <w:lang w:eastAsia="ro-RO"/>
              </w:rPr>
              <w:t>E</w:t>
            </w:r>
            <w:r w:rsidR="00017B97" w:rsidRPr="00540CA4">
              <w:rPr>
                <w:rFonts w:ascii="Arial Narrow" w:hAnsi="Arial Narrow"/>
                <w:sz w:val="22"/>
                <w:szCs w:val="22"/>
                <w:lang w:eastAsia="ro-RO"/>
              </w:rPr>
              <w:t xml:space="preserve">xecutie lucrari aferente contractului </w:t>
            </w:r>
            <w:bookmarkStart w:id="5" w:name="_Hlk224636488"/>
            <w:r w:rsidR="00DA1EFA">
              <w:rPr>
                <w:rFonts w:ascii="Arial Narrow" w:hAnsi="Arial Narrow"/>
                <w:sz w:val="22"/>
                <w:szCs w:val="22"/>
              </w:rPr>
              <w:t>,,</w:t>
            </w:r>
            <w:r w:rsidR="00DA1EFA" w:rsidRPr="00DA1EFA">
              <w:rPr>
                <w:rFonts w:ascii="Arial Narrow" w:hAnsi="Arial Narrow"/>
                <w:sz w:val="22"/>
                <w:szCs w:val="22"/>
              </w:rPr>
              <w:t xml:space="preserve">Construire și dotare Grădinița cu program prelungit în Comuna </w:t>
            </w:r>
            <w:r w:rsidR="00CF11DC">
              <w:rPr>
                <w:rFonts w:ascii="Arial Narrow" w:hAnsi="Arial Narrow"/>
                <w:sz w:val="22"/>
                <w:szCs w:val="22"/>
              </w:rPr>
              <w:t>Măxineni</w:t>
            </w:r>
            <w:r w:rsidR="00DA1EFA" w:rsidRPr="00DA1EFA">
              <w:rPr>
                <w:rFonts w:ascii="Arial Narrow" w:hAnsi="Arial Narrow"/>
                <w:sz w:val="22"/>
                <w:szCs w:val="22"/>
              </w:rPr>
              <w:t xml:space="preserve"> </w:t>
            </w:r>
            <w:r w:rsidR="00DA1EFA" w:rsidRPr="00DA1EFA">
              <w:rPr>
                <w:rFonts w:ascii="Arial Narrow" w:hAnsi="Arial Narrow"/>
                <w:sz w:val="22"/>
                <w:szCs w:val="22"/>
              </w:rPr>
              <w:lastRenderedPageBreak/>
              <w:t>Județul Brăila”</w:t>
            </w:r>
            <w:bookmarkEnd w:id="5"/>
            <w:r w:rsidR="003F17BB" w:rsidRPr="00540CA4">
              <w:rPr>
                <w:rFonts w:ascii="Arial Narrow" w:hAnsi="Arial Narrow"/>
                <w:sz w:val="22"/>
                <w:szCs w:val="22"/>
              </w:rPr>
              <w:t xml:space="preserve">, </w:t>
            </w:r>
            <w:r w:rsidR="00017B97" w:rsidRPr="00540CA4">
              <w:rPr>
                <w:rFonts w:ascii="Arial Narrow" w:hAnsi="Arial Narrow"/>
                <w:sz w:val="22"/>
                <w:szCs w:val="22"/>
                <w:lang w:eastAsia="ro-RO"/>
              </w:rPr>
              <w:t>incluzand</w:t>
            </w:r>
            <w:r w:rsidR="003D2697" w:rsidRPr="00540CA4">
              <w:rPr>
                <w:rFonts w:ascii="Arial Narrow" w:hAnsi="Arial Narrow"/>
                <w:sz w:val="22"/>
                <w:szCs w:val="22"/>
                <w:lang w:eastAsia="ro-RO"/>
              </w:rPr>
              <w:t>:</w:t>
            </w:r>
            <w:r w:rsidR="00353085" w:rsidRPr="00540CA4">
              <w:rPr>
                <w:rFonts w:ascii="Arial Narrow" w:hAnsi="Arial Narrow"/>
                <w:sz w:val="22"/>
                <w:szCs w:val="22"/>
                <w:lang w:eastAsia="ro-RO"/>
              </w:rPr>
              <w:t xml:space="preserve"> </w:t>
            </w:r>
            <w:bookmarkStart w:id="6" w:name="_Hlk68079390"/>
            <w:bookmarkStart w:id="7" w:name="_Hlk74903607"/>
            <w:bookmarkStart w:id="8" w:name="_Hlk74903716"/>
          </w:p>
          <w:p w14:paraId="617BB144" w14:textId="77777777" w:rsidR="00667707" w:rsidRPr="00540CA4" w:rsidRDefault="00667707" w:rsidP="00CC45E8">
            <w:pPr>
              <w:pStyle w:val="NoSpacing"/>
              <w:rPr>
                <w:rFonts w:ascii="Arial Narrow" w:hAnsi="Arial Narrow"/>
                <w:sz w:val="22"/>
                <w:szCs w:val="22"/>
                <w:lang w:val="fr-FR" w:eastAsia="de-DE"/>
              </w:rPr>
            </w:pPr>
            <w:bookmarkStart w:id="9" w:name="_Hlk70070666"/>
            <w:bookmarkEnd w:id="6"/>
            <w:bookmarkEnd w:id="7"/>
            <w:bookmarkEnd w:id="8"/>
          </w:p>
          <w:bookmarkEnd w:id="9"/>
          <w:p w14:paraId="26B9829B" w14:textId="77777777" w:rsidR="007C7EF9" w:rsidRDefault="00D4429C" w:rsidP="003D2697">
            <w:pPr>
              <w:pStyle w:val="NoSpacing"/>
              <w:spacing w:after="120"/>
              <w:jc w:val="both"/>
              <w:rPr>
                <w:rFonts w:ascii="Arial Narrow" w:hAnsi="Arial Narrow"/>
                <w:sz w:val="22"/>
                <w:szCs w:val="22"/>
                <w:lang w:eastAsia="ro-RO"/>
              </w:rPr>
            </w:pPr>
            <w:r w:rsidRPr="009B1A39">
              <w:rPr>
                <w:rFonts w:ascii="Arial Narrow" w:hAnsi="Arial Narrow"/>
                <w:sz w:val="22"/>
                <w:szCs w:val="22"/>
                <w:lang w:eastAsia="ro-RO"/>
              </w:rPr>
              <w:t xml:space="preserve">Obiectivul acestei investitii se referă la </w:t>
            </w:r>
            <w:r w:rsidR="008D6C14" w:rsidRPr="009B1A39">
              <w:rPr>
                <w:rFonts w:ascii="Arial Narrow" w:hAnsi="Arial Narrow"/>
                <w:sz w:val="22"/>
                <w:szCs w:val="22"/>
                <w:lang w:eastAsia="ro-RO"/>
              </w:rPr>
              <w:t xml:space="preserve">construire si dotare gradinita in localitatea </w:t>
            </w:r>
            <w:r w:rsidR="007C7EF9">
              <w:rPr>
                <w:rFonts w:ascii="Arial Narrow" w:hAnsi="Arial Narrow"/>
                <w:sz w:val="22"/>
                <w:szCs w:val="22"/>
                <w:lang w:eastAsia="ro-RO"/>
              </w:rPr>
              <w:t>Măxineni</w:t>
            </w:r>
            <w:r w:rsidR="008D6C14" w:rsidRPr="009B1A39">
              <w:rPr>
                <w:rFonts w:ascii="Arial Narrow" w:hAnsi="Arial Narrow"/>
                <w:sz w:val="22"/>
                <w:szCs w:val="22"/>
                <w:lang w:eastAsia="ro-RO"/>
              </w:rPr>
              <w:t xml:space="preserve"> si</w:t>
            </w:r>
            <w:r w:rsidRPr="009B1A39">
              <w:rPr>
                <w:rFonts w:ascii="Arial Narrow" w:hAnsi="Arial Narrow"/>
                <w:sz w:val="22"/>
                <w:szCs w:val="22"/>
                <w:lang w:eastAsia="ro-RO"/>
              </w:rPr>
              <w:t xml:space="preserve"> cuprinde următoarele componente:</w:t>
            </w:r>
            <w:r w:rsidR="00A81E88" w:rsidRPr="009B1A39">
              <w:rPr>
                <w:rFonts w:ascii="Arial Narrow" w:hAnsi="Arial Narrow"/>
                <w:sz w:val="22"/>
                <w:szCs w:val="22"/>
                <w:lang w:eastAsia="ro-RO"/>
              </w:rPr>
              <w:t xml:space="preserve"> </w:t>
            </w:r>
            <w:r w:rsidR="007C7EF9" w:rsidRPr="007C7EF9">
              <w:rPr>
                <w:rFonts w:ascii="Arial Narrow" w:hAnsi="Arial Narrow"/>
                <w:sz w:val="22"/>
                <w:szCs w:val="22"/>
                <w:lang w:eastAsia="ro-RO"/>
              </w:rPr>
              <w:t>Regim inaltime – Parter</w:t>
            </w:r>
            <w:r w:rsidR="00BF700C" w:rsidRPr="009B1A39">
              <w:rPr>
                <w:rFonts w:ascii="Arial Narrow" w:hAnsi="Arial Narrow"/>
                <w:sz w:val="22"/>
                <w:szCs w:val="22"/>
                <w:lang w:eastAsia="ro-RO"/>
              </w:rPr>
              <w:t xml:space="preserve">; </w:t>
            </w:r>
            <w:r w:rsidR="007C7EF9" w:rsidRPr="007C7EF9">
              <w:rPr>
                <w:rFonts w:ascii="Arial Narrow" w:hAnsi="Arial Narrow"/>
                <w:sz w:val="22"/>
                <w:szCs w:val="22"/>
                <w:lang w:eastAsia="ro-RO"/>
              </w:rPr>
              <w:t>Suprafata masurata a terenului studiat: 5.042 mp</w:t>
            </w:r>
            <w:r w:rsidR="00BF700C" w:rsidRPr="009B1A39">
              <w:rPr>
                <w:rFonts w:ascii="Arial Narrow" w:hAnsi="Arial Narrow"/>
                <w:sz w:val="22"/>
                <w:szCs w:val="22"/>
                <w:lang w:eastAsia="ro-RO"/>
              </w:rPr>
              <w:t xml:space="preserve">, </w:t>
            </w:r>
            <w:r w:rsidR="007C7EF9" w:rsidRPr="007C7EF9">
              <w:rPr>
                <w:rFonts w:ascii="Arial Narrow" w:hAnsi="Arial Narrow"/>
                <w:sz w:val="22"/>
                <w:szCs w:val="22"/>
                <w:lang w:eastAsia="ro-RO"/>
              </w:rPr>
              <w:t>Suprafata construita existenta C1: 739 mp</w:t>
            </w:r>
            <w:r w:rsidR="00BF700C" w:rsidRPr="009B1A39">
              <w:rPr>
                <w:rFonts w:ascii="Arial Narrow" w:hAnsi="Arial Narrow"/>
                <w:sz w:val="22"/>
                <w:szCs w:val="22"/>
                <w:lang w:eastAsia="ro-RO"/>
              </w:rPr>
              <w:t xml:space="preserve">, </w:t>
            </w:r>
            <w:r w:rsidR="007C7EF9" w:rsidRPr="007C7EF9">
              <w:rPr>
                <w:rFonts w:ascii="Arial Narrow" w:hAnsi="Arial Narrow"/>
                <w:sz w:val="22"/>
                <w:szCs w:val="22"/>
                <w:lang w:eastAsia="ro-RO"/>
              </w:rPr>
              <w:t>Suprafata desfasurata existenta C1: 739 mp</w:t>
            </w:r>
            <w:r w:rsidR="00BF700C" w:rsidRPr="009B1A39">
              <w:rPr>
                <w:rFonts w:ascii="Arial Narrow" w:hAnsi="Arial Narrow"/>
                <w:sz w:val="22"/>
                <w:szCs w:val="22"/>
                <w:lang w:eastAsia="ro-RO"/>
              </w:rPr>
              <w:t xml:space="preserve">, </w:t>
            </w:r>
            <w:r w:rsidR="007C7EF9" w:rsidRPr="007C7EF9">
              <w:rPr>
                <w:rFonts w:ascii="Arial Narrow" w:hAnsi="Arial Narrow"/>
                <w:sz w:val="22"/>
                <w:szCs w:val="22"/>
                <w:lang w:eastAsia="ro-RO"/>
              </w:rPr>
              <w:t>Suprafata construita propusa: 510,89 mp</w:t>
            </w:r>
            <w:r w:rsidR="00BF700C" w:rsidRPr="009B1A39">
              <w:rPr>
                <w:rFonts w:ascii="Arial Narrow" w:hAnsi="Arial Narrow"/>
                <w:sz w:val="22"/>
                <w:szCs w:val="22"/>
                <w:lang w:eastAsia="ro-RO"/>
              </w:rPr>
              <w:t xml:space="preserve">, </w:t>
            </w:r>
            <w:r w:rsidR="007C7EF9" w:rsidRPr="007C7EF9">
              <w:rPr>
                <w:rFonts w:ascii="Arial Narrow" w:hAnsi="Arial Narrow"/>
                <w:sz w:val="22"/>
                <w:szCs w:val="22"/>
                <w:lang w:eastAsia="ro-RO"/>
              </w:rPr>
              <w:t>Suprafata desfasurata propusa: 510,89 mp</w:t>
            </w:r>
            <w:r w:rsidR="00BF700C" w:rsidRPr="009B1A39">
              <w:rPr>
                <w:rFonts w:ascii="Arial Narrow" w:hAnsi="Arial Narrow"/>
                <w:sz w:val="22"/>
                <w:szCs w:val="22"/>
                <w:lang w:eastAsia="ro-RO"/>
              </w:rPr>
              <w:t xml:space="preserve">, </w:t>
            </w:r>
            <w:r w:rsidR="007C7EF9" w:rsidRPr="007C7EF9">
              <w:rPr>
                <w:rFonts w:ascii="Arial Narrow" w:hAnsi="Arial Narrow"/>
                <w:sz w:val="22"/>
                <w:szCs w:val="22"/>
                <w:lang w:eastAsia="ro-RO"/>
              </w:rPr>
              <w:t>Suprafata construita totala: 1.249,89 mp</w:t>
            </w:r>
            <w:r w:rsidR="00BF700C" w:rsidRPr="009B1A39">
              <w:rPr>
                <w:rFonts w:ascii="Arial Narrow" w:hAnsi="Arial Narrow"/>
                <w:sz w:val="22"/>
                <w:szCs w:val="22"/>
                <w:lang w:eastAsia="ro-RO"/>
              </w:rPr>
              <w:t xml:space="preserve">, </w:t>
            </w:r>
            <w:r w:rsidR="007C7EF9" w:rsidRPr="007C7EF9">
              <w:rPr>
                <w:rFonts w:ascii="Arial Narrow" w:hAnsi="Arial Narrow"/>
                <w:sz w:val="22"/>
                <w:szCs w:val="22"/>
                <w:lang w:eastAsia="ro-RO"/>
              </w:rPr>
              <w:t>Suprafata desfasurata totala: 1.249,89 mp</w:t>
            </w:r>
          </w:p>
          <w:p w14:paraId="504A4BFA" w14:textId="407013EF" w:rsidR="008D6C14" w:rsidRPr="009B1A39" w:rsidRDefault="00ED3421" w:rsidP="003D2697">
            <w:pPr>
              <w:pStyle w:val="NoSpacing"/>
              <w:spacing w:after="120"/>
              <w:jc w:val="both"/>
              <w:rPr>
                <w:rFonts w:ascii="Arial Narrow" w:hAnsi="Arial Narrow"/>
                <w:sz w:val="22"/>
                <w:szCs w:val="22"/>
                <w:lang w:eastAsia="ro-RO"/>
              </w:rPr>
            </w:pPr>
            <w:r w:rsidRPr="009B1A39">
              <w:rPr>
                <w:rFonts w:ascii="Arial Narrow" w:hAnsi="Arial Narrow"/>
                <w:sz w:val="22"/>
                <w:szCs w:val="22"/>
                <w:lang w:eastAsia="ro-RO"/>
              </w:rPr>
              <w:t>Datele tehnice propuse se regasesc in detaliu in Proiectul tehnic</w:t>
            </w:r>
            <w:r w:rsidR="00BF700C" w:rsidRPr="009B1A39">
              <w:rPr>
                <w:rFonts w:ascii="Arial Narrow" w:hAnsi="Arial Narrow"/>
                <w:sz w:val="22"/>
                <w:szCs w:val="22"/>
                <w:lang w:eastAsia="ro-RO"/>
              </w:rPr>
              <w:t xml:space="preserve"> si in caietele de sarcini</w:t>
            </w:r>
            <w:r w:rsidRPr="009B1A39">
              <w:rPr>
                <w:rFonts w:ascii="Arial Narrow" w:hAnsi="Arial Narrow"/>
                <w:sz w:val="22"/>
                <w:szCs w:val="22"/>
                <w:lang w:eastAsia="ro-RO"/>
              </w:rPr>
              <w:t xml:space="preserve">. In conformitate cu prevederile art. 160 alin (1), orice operator economic interesat sa participe la prezenta procedura are dreptul de a solicita clarificari in legatura cu documentatia de atribuire cu 14 zile inaintea datei limita de depunere a ofertelor In masura in care termenele prevazute la art. 161 din Legea 98/2016 nu pot fi respectate, autoritatea contractanta va transmite raspunsul la clarificari cu </w:t>
            </w:r>
            <w:r w:rsidR="002047F1">
              <w:rPr>
                <w:rFonts w:ascii="Arial Narrow" w:hAnsi="Arial Narrow"/>
                <w:sz w:val="22"/>
                <w:szCs w:val="22"/>
                <w:lang w:eastAsia="ro-RO"/>
              </w:rPr>
              <w:t>6</w:t>
            </w:r>
            <w:r w:rsidRPr="009B1A39">
              <w:rPr>
                <w:rFonts w:ascii="Arial Narrow" w:hAnsi="Arial Narrow"/>
                <w:sz w:val="22"/>
                <w:szCs w:val="22"/>
                <w:lang w:eastAsia="ro-RO"/>
              </w:rPr>
              <w:t xml:space="preserve"> zile inainte de data limita de depunere a ofertelor.</w:t>
            </w:r>
          </w:p>
          <w:p w14:paraId="523480ED" w14:textId="5083185B" w:rsidR="00667707" w:rsidRPr="00540CA4" w:rsidRDefault="00D4429C" w:rsidP="003D2697">
            <w:pPr>
              <w:pStyle w:val="NoSpacing"/>
              <w:spacing w:after="120"/>
              <w:jc w:val="both"/>
              <w:rPr>
                <w:rFonts w:ascii="Arial Narrow" w:hAnsi="Arial Narrow"/>
                <w:sz w:val="22"/>
                <w:szCs w:val="22"/>
                <w:lang w:eastAsia="ro-RO"/>
              </w:rPr>
            </w:pPr>
            <w:r w:rsidRPr="00520FC0">
              <w:rPr>
                <w:rFonts w:ascii="Arial Narrow" w:hAnsi="Arial Narrow"/>
                <w:sz w:val="22"/>
                <w:szCs w:val="22"/>
                <w:lang w:eastAsia="ro-RO"/>
              </w:rPr>
              <w:t>Nu se admit ofertele parțiale din punct de vedere cantitativ și calitativ, ci numai ofertele integrale, care corespund tuturor cerințelor minime stabilite prin prezentul caiet de Sarcini.</w:t>
            </w:r>
          </w:p>
          <w:p w14:paraId="2F234A7E" w14:textId="11284D91" w:rsidR="003D2697" w:rsidRPr="00540CA4" w:rsidRDefault="003D2697" w:rsidP="003D2697">
            <w:pPr>
              <w:pStyle w:val="NoSpacing"/>
              <w:spacing w:after="120"/>
              <w:jc w:val="both"/>
              <w:rPr>
                <w:rFonts w:ascii="Arial Narrow" w:hAnsi="Arial Narrow"/>
                <w:sz w:val="22"/>
                <w:szCs w:val="22"/>
                <w:lang w:eastAsia="ro-RO"/>
              </w:rPr>
            </w:pPr>
            <w:r w:rsidRPr="00540CA4">
              <w:rPr>
                <w:rFonts w:ascii="Arial Narrow" w:hAnsi="Arial Narrow"/>
                <w:sz w:val="22"/>
                <w:szCs w:val="22"/>
                <w:lang w:eastAsia="ro-RO"/>
              </w:rPr>
              <w:t>Contractul include:</w:t>
            </w:r>
          </w:p>
          <w:p w14:paraId="70996F27" w14:textId="5C5B5101" w:rsidR="003D2697" w:rsidRPr="00540CA4" w:rsidRDefault="003D2697" w:rsidP="003D2697">
            <w:pPr>
              <w:pStyle w:val="NoSpacing"/>
              <w:spacing w:after="120"/>
              <w:jc w:val="both"/>
              <w:rPr>
                <w:rFonts w:ascii="Arial Narrow" w:hAnsi="Arial Narrow"/>
                <w:sz w:val="22"/>
                <w:szCs w:val="22"/>
                <w:lang w:eastAsia="ro-RO"/>
              </w:rPr>
            </w:pPr>
            <w:r w:rsidRPr="00540CA4">
              <w:rPr>
                <w:rFonts w:ascii="Arial Narrow" w:hAnsi="Arial Narrow"/>
                <w:sz w:val="22"/>
                <w:szCs w:val="22"/>
                <w:lang w:eastAsia="ro-RO"/>
              </w:rPr>
              <w:t>a) Lucrari de constructie;</w:t>
            </w:r>
            <w:r w:rsidR="00665B2B" w:rsidRPr="00540CA4">
              <w:rPr>
                <w:rFonts w:ascii="Arial Narrow" w:hAnsi="Arial Narrow"/>
                <w:sz w:val="22"/>
                <w:szCs w:val="22"/>
                <w:lang w:eastAsia="ro-RO"/>
              </w:rPr>
              <w:t xml:space="preserve"> </w:t>
            </w:r>
          </w:p>
          <w:p w14:paraId="494A31AA" w14:textId="39B7BC4A" w:rsidR="003D2697" w:rsidRPr="00540CA4" w:rsidRDefault="00665B2B" w:rsidP="003D2697">
            <w:pPr>
              <w:pStyle w:val="NoSpacing"/>
              <w:spacing w:after="120"/>
              <w:jc w:val="both"/>
              <w:rPr>
                <w:rFonts w:ascii="Arial Narrow" w:hAnsi="Arial Narrow"/>
                <w:sz w:val="22"/>
                <w:szCs w:val="22"/>
                <w:lang w:eastAsia="ro-RO"/>
              </w:rPr>
            </w:pPr>
            <w:r w:rsidRPr="00540CA4">
              <w:rPr>
                <w:rFonts w:ascii="Arial Narrow" w:hAnsi="Arial Narrow"/>
                <w:sz w:val="22"/>
                <w:szCs w:val="22"/>
                <w:lang w:eastAsia="ro-RO"/>
              </w:rPr>
              <w:t>b</w:t>
            </w:r>
            <w:r w:rsidR="003D2697" w:rsidRPr="00540CA4">
              <w:rPr>
                <w:rFonts w:ascii="Arial Narrow" w:hAnsi="Arial Narrow"/>
                <w:sz w:val="22"/>
                <w:szCs w:val="22"/>
                <w:lang w:eastAsia="ro-RO"/>
              </w:rPr>
              <w:t>) Testare si punere in functiune;</w:t>
            </w:r>
          </w:p>
          <w:p w14:paraId="3E602265" w14:textId="3916B313" w:rsidR="003D2697" w:rsidRPr="00540CA4" w:rsidRDefault="00665B2B" w:rsidP="003D2697">
            <w:pPr>
              <w:pStyle w:val="NoSpacing"/>
              <w:spacing w:after="120"/>
              <w:jc w:val="both"/>
              <w:rPr>
                <w:rFonts w:ascii="Arial Narrow" w:hAnsi="Arial Narrow"/>
                <w:sz w:val="22"/>
                <w:szCs w:val="22"/>
                <w:lang w:eastAsia="ro-RO"/>
              </w:rPr>
            </w:pPr>
            <w:r w:rsidRPr="00540CA4">
              <w:rPr>
                <w:rFonts w:ascii="Arial Narrow" w:hAnsi="Arial Narrow"/>
                <w:sz w:val="22"/>
                <w:szCs w:val="22"/>
                <w:lang w:eastAsia="ro-RO"/>
              </w:rPr>
              <w:t>c</w:t>
            </w:r>
            <w:r w:rsidR="003D2697" w:rsidRPr="00540CA4">
              <w:rPr>
                <w:rFonts w:ascii="Arial Narrow" w:hAnsi="Arial Narrow"/>
                <w:sz w:val="22"/>
                <w:szCs w:val="22"/>
                <w:lang w:eastAsia="ro-RO"/>
              </w:rPr>
              <w:t xml:space="preserve">) Remedierea eventualelor defecte aparute in Perioada de Garantie. </w:t>
            </w:r>
          </w:p>
          <w:p w14:paraId="09145C27" w14:textId="5636FE1F" w:rsidR="003D2697" w:rsidRPr="00540CA4" w:rsidRDefault="003D2697" w:rsidP="003D2697">
            <w:pPr>
              <w:pStyle w:val="NoSpacing"/>
              <w:spacing w:after="120"/>
              <w:jc w:val="both"/>
              <w:rPr>
                <w:rFonts w:ascii="Arial Narrow" w:hAnsi="Arial Narrow"/>
                <w:sz w:val="22"/>
                <w:szCs w:val="22"/>
                <w:lang w:eastAsia="ro-RO"/>
              </w:rPr>
            </w:pPr>
            <w:r w:rsidRPr="00540CA4">
              <w:rPr>
                <w:rFonts w:ascii="Arial Narrow" w:hAnsi="Arial Narrow"/>
                <w:sz w:val="22"/>
                <w:szCs w:val="22"/>
                <w:lang w:eastAsia="ro-RO"/>
              </w:rPr>
              <w:t xml:space="preserve">Durata de executie si punere in functiune a lucrarilor este </w:t>
            </w:r>
            <w:r w:rsidR="006D52E2" w:rsidRPr="00540CA4">
              <w:rPr>
                <w:rFonts w:ascii="Arial Narrow" w:hAnsi="Arial Narrow"/>
                <w:sz w:val="22"/>
                <w:szCs w:val="22"/>
                <w:lang w:eastAsia="ro-RO"/>
              </w:rPr>
              <w:t xml:space="preserve">max </w:t>
            </w:r>
            <w:r w:rsidR="00B6245F">
              <w:rPr>
                <w:rFonts w:ascii="Arial Narrow" w:hAnsi="Arial Narrow"/>
                <w:sz w:val="22"/>
                <w:szCs w:val="22"/>
                <w:lang w:eastAsia="ro-RO"/>
              </w:rPr>
              <w:t>1</w:t>
            </w:r>
            <w:r w:rsidR="00C90B04">
              <w:rPr>
                <w:rFonts w:ascii="Arial Narrow" w:hAnsi="Arial Narrow"/>
                <w:sz w:val="22"/>
                <w:szCs w:val="22"/>
                <w:lang w:eastAsia="ro-RO"/>
              </w:rPr>
              <w:t>1</w:t>
            </w:r>
            <w:r w:rsidRPr="00540CA4">
              <w:rPr>
                <w:rFonts w:ascii="Arial Narrow" w:hAnsi="Arial Narrow"/>
                <w:sz w:val="22"/>
                <w:szCs w:val="22"/>
                <w:lang w:eastAsia="ro-RO"/>
              </w:rPr>
              <w:t xml:space="preserve"> luni.</w:t>
            </w:r>
          </w:p>
          <w:p w14:paraId="6D200760" w14:textId="2A85E7ED" w:rsidR="003D2697" w:rsidRPr="00540CA4" w:rsidRDefault="003D2697" w:rsidP="003D2697">
            <w:pPr>
              <w:pStyle w:val="NoSpacing"/>
              <w:spacing w:after="120"/>
              <w:jc w:val="both"/>
              <w:rPr>
                <w:rFonts w:ascii="Arial Narrow" w:hAnsi="Arial Narrow"/>
                <w:sz w:val="22"/>
                <w:szCs w:val="22"/>
                <w:lang w:eastAsia="ro-RO"/>
              </w:rPr>
            </w:pPr>
            <w:r w:rsidRPr="00540CA4">
              <w:rPr>
                <w:rFonts w:ascii="Arial Narrow" w:hAnsi="Arial Narrow"/>
                <w:sz w:val="22"/>
                <w:szCs w:val="22"/>
                <w:lang w:eastAsia="ro-RO"/>
              </w:rPr>
              <w:t>Perioada de Garantie este de 36 luni.</w:t>
            </w:r>
          </w:p>
          <w:p w14:paraId="59796D11" w14:textId="77777777" w:rsidR="006801AC" w:rsidRDefault="006801AC" w:rsidP="006801AC">
            <w:pPr>
              <w:jc w:val="both"/>
              <w:rPr>
                <w:rFonts w:ascii="Arial Narrow" w:hAnsi="Arial Narrow"/>
                <w:sz w:val="22"/>
                <w:szCs w:val="22"/>
                <w:lang w:eastAsia="ro-RO"/>
              </w:rPr>
            </w:pPr>
            <w:bookmarkStart w:id="10" w:name="_Hlk531605379"/>
            <w:r w:rsidRPr="009B1A39">
              <w:rPr>
                <w:rFonts w:ascii="Arial Narrow" w:hAnsi="Arial Narrow"/>
                <w:sz w:val="22"/>
                <w:szCs w:val="22"/>
                <w:lang w:eastAsia="ro-RO"/>
              </w:rPr>
              <w:t>NOTE:</w:t>
            </w:r>
          </w:p>
          <w:p w14:paraId="784B4D74" w14:textId="6D7D81B9" w:rsidR="00C4210C" w:rsidRPr="00C4210C" w:rsidRDefault="00C4210C" w:rsidP="00C4210C">
            <w:pPr>
              <w:jc w:val="both"/>
              <w:rPr>
                <w:rFonts w:ascii="Arial Narrow" w:hAnsi="Arial Narrow"/>
                <w:sz w:val="22"/>
                <w:szCs w:val="22"/>
                <w:lang w:eastAsia="ro-RO"/>
              </w:rPr>
            </w:pPr>
            <w:r w:rsidRPr="00C4210C">
              <w:rPr>
                <w:rFonts w:ascii="Arial Narrow" w:hAnsi="Arial Narrow"/>
                <w:sz w:val="22"/>
                <w:szCs w:val="22"/>
                <w:lang w:eastAsia="ro-RO"/>
              </w:rPr>
              <w:t>Autoritatea</w:t>
            </w:r>
            <w:r>
              <w:rPr>
                <w:rFonts w:ascii="Arial Narrow" w:hAnsi="Arial Narrow"/>
                <w:sz w:val="22"/>
                <w:szCs w:val="22"/>
                <w:lang w:eastAsia="ro-RO"/>
              </w:rPr>
              <w:t xml:space="preserve"> C</w:t>
            </w:r>
            <w:r w:rsidRPr="00C4210C">
              <w:rPr>
                <w:rFonts w:ascii="Arial Narrow" w:hAnsi="Arial Narrow"/>
                <w:sz w:val="22"/>
                <w:szCs w:val="22"/>
                <w:lang w:eastAsia="ro-RO"/>
              </w:rPr>
              <w:t>ontractantă va răspunde în mod cIar și complet tuturor solicitărilor de clarificări/informațiiIor suplimentare</w:t>
            </w:r>
          </w:p>
          <w:p w14:paraId="11ACA76E" w14:textId="62A69194" w:rsidR="00C4210C" w:rsidRPr="009B1A39" w:rsidRDefault="00C4210C" w:rsidP="00C4210C">
            <w:pPr>
              <w:jc w:val="both"/>
              <w:rPr>
                <w:rFonts w:ascii="Arial Narrow" w:hAnsi="Arial Narrow"/>
                <w:sz w:val="22"/>
                <w:szCs w:val="22"/>
                <w:lang w:eastAsia="ro-RO"/>
              </w:rPr>
            </w:pPr>
            <w:r w:rsidRPr="00C4210C">
              <w:rPr>
                <w:rFonts w:ascii="Arial Narrow" w:hAnsi="Arial Narrow"/>
                <w:sz w:val="22"/>
                <w:szCs w:val="22"/>
                <w:lang w:eastAsia="ro-RO"/>
              </w:rPr>
              <w:t>cu 6 zile înainte de termenul stabilit pentru depunerea ofertelor sau solicitărilor de participare, la toate</w:t>
            </w:r>
            <w:r>
              <w:rPr>
                <w:rFonts w:ascii="Arial Narrow" w:hAnsi="Arial Narrow"/>
                <w:sz w:val="22"/>
                <w:szCs w:val="22"/>
                <w:lang w:eastAsia="ro-RO"/>
              </w:rPr>
              <w:t xml:space="preserve"> </w:t>
            </w:r>
            <w:r w:rsidRPr="00C4210C">
              <w:rPr>
                <w:rFonts w:ascii="Arial Narrow" w:hAnsi="Arial Narrow"/>
                <w:sz w:val="22"/>
                <w:szCs w:val="22"/>
                <w:lang w:eastAsia="ro-RO"/>
              </w:rPr>
              <w:t>solicitările de clarificări primite cu 14 zile înainte de termenul stabilit pentru depunerea ofertelor;</w:t>
            </w:r>
          </w:p>
          <w:bookmarkEnd w:id="10"/>
          <w:p w14:paraId="6F304AAD" w14:textId="77777777" w:rsidR="00C4210C" w:rsidRDefault="00C4210C" w:rsidP="00F51F48">
            <w:pPr>
              <w:spacing w:after="120"/>
              <w:jc w:val="both"/>
              <w:rPr>
                <w:rFonts w:ascii="Arial Narrow" w:hAnsi="Arial Narrow"/>
                <w:sz w:val="22"/>
                <w:szCs w:val="22"/>
                <w:lang w:eastAsia="ro-RO"/>
              </w:rPr>
            </w:pPr>
          </w:p>
          <w:p w14:paraId="6A116798" w14:textId="77777777" w:rsidR="00F51F48" w:rsidRPr="009B1A39" w:rsidRDefault="00F51F48" w:rsidP="00F51F48">
            <w:pPr>
              <w:spacing w:after="120"/>
              <w:jc w:val="both"/>
              <w:rPr>
                <w:rFonts w:ascii="Arial Narrow" w:hAnsi="Arial Narrow"/>
                <w:sz w:val="22"/>
                <w:szCs w:val="22"/>
                <w:lang w:eastAsia="ro-RO"/>
              </w:rPr>
            </w:pPr>
            <w:r w:rsidRPr="009B1A39">
              <w:rPr>
                <w:rFonts w:ascii="Arial Narrow" w:hAnsi="Arial Narrow"/>
                <w:sz w:val="22"/>
                <w:szCs w:val="22"/>
                <w:lang w:eastAsia="ro-RO"/>
              </w:rPr>
              <w:t xml:space="preserve">Data limita primire clarificari: 14 zile inainte de data limita depunere oferte </w:t>
            </w:r>
          </w:p>
          <w:p w14:paraId="6A124223" w14:textId="42A5D6DA" w:rsidR="00F51F48" w:rsidRPr="00540CA4" w:rsidRDefault="00F51F48" w:rsidP="00C4210C">
            <w:pPr>
              <w:spacing w:after="120"/>
              <w:jc w:val="both"/>
              <w:rPr>
                <w:rFonts w:ascii="Arial Narrow" w:hAnsi="Arial Narrow"/>
                <w:sz w:val="22"/>
                <w:szCs w:val="22"/>
                <w:lang w:eastAsia="ro-RO"/>
              </w:rPr>
            </w:pPr>
            <w:r w:rsidRPr="009B1A39">
              <w:rPr>
                <w:rFonts w:ascii="Arial Narrow" w:hAnsi="Arial Narrow"/>
                <w:sz w:val="22"/>
                <w:szCs w:val="22"/>
                <w:lang w:eastAsia="ro-RO"/>
              </w:rPr>
              <w:t>D</w:t>
            </w:r>
            <w:r w:rsidR="00C4210C">
              <w:rPr>
                <w:rFonts w:ascii="Arial Narrow" w:hAnsi="Arial Narrow"/>
                <w:sz w:val="22"/>
                <w:szCs w:val="22"/>
                <w:lang w:eastAsia="ro-RO"/>
              </w:rPr>
              <w:t xml:space="preserve">ata limita raspuns consolidat: 6 </w:t>
            </w:r>
            <w:r w:rsidRPr="009B1A39">
              <w:rPr>
                <w:rFonts w:ascii="Arial Narrow" w:hAnsi="Arial Narrow"/>
                <w:sz w:val="22"/>
                <w:szCs w:val="22"/>
                <w:lang w:eastAsia="ro-RO"/>
              </w:rPr>
              <w:t>zile inainte</w:t>
            </w:r>
            <w:r w:rsidR="00560697" w:rsidRPr="009B1A39">
              <w:rPr>
                <w:rFonts w:ascii="Arial Narrow" w:hAnsi="Arial Narrow"/>
                <w:sz w:val="22"/>
                <w:szCs w:val="22"/>
                <w:lang w:eastAsia="ro-RO"/>
              </w:rPr>
              <w:t xml:space="preserve"> de data limita depunere oferte.</w:t>
            </w:r>
          </w:p>
        </w:tc>
      </w:tr>
      <w:tr w:rsidR="00C86CB5" w:rsidRPr="00540CA4" w14:paraId="7D800938" w14:textId="77777777" w:rsidTr="2D899D49">
        <w:tc>
          <w:tcPr>
            <w:tcW w:w="9675" w:type="dxa"/>
          </w:tcPr>
          <w:p w14:paraId="2559B4F6" w14:textId="77777777" w:rsidR="00C86CB5" w:rsidRPr="00540CA4" w:rsidRDefault="00C86CB5" w:rsidP="00C86CB5">
            <w:pPr>
              <w:spacing w:after="120"/>
              <w:jc w:val="both"/>
              <w:rPr>
                <w:rFonts w:ascii="Arial Narrow" w:hAnsi="Arial Narrow"/>
                <w:b/>
                <w:bCs/>
                <w:sz w:val="22"/>
                <w:szCs w:val="22"/>
                <w:lang w:eastAsia="ro-RO"/>
              </w:rPr>
            </w:pPr>
            <w:r w:rsidRPr="00540CA4">
              <w:rPr>
                <w:rFonts w:ascii="Arial Narrow" w:hAnsi="Arial Narrow"/>
                <w:b/>
                <w:bCs/>
                <w:sz w:val="22"/>
                <w:szCs w:val="22"/>
                <w:lang w:eastAsia="ro-RO"/>
              </w:rPr>
              <w:lastRenderedPageBreak/>
              <w:t>II.1.5 Valoarea totala estimata</w:t>
            </w:r>
          </w:p>
        </w:tc>
      </w:tr>
      <w:tr w:rsidR="00C86CB5" w:rsidRPr="00540CA4" w14:paraId="6707C4E0" w14:textId="77777777" w:rsidTr="2D899D49">
        <w:tc>
          <w:tcPr>
            <w:tcW w:w="9675" w:type="dxa"/>
          </w:tcPr>
          <w:p w14:paraId="33EEB0F7" w14:textId="4C9A410C" w:rsidR="00C86CB5" w:rsidRPr="00540CA4" w:rsidRDefault="00C86CB5" w:rsidP="00B6245F">
            <w:pPr>
              <w:spacing w:after="120"/>
              <w:jc w:val="both"/>
              <w:rPr>
                <w:rFonts w:ascii="Arial Narrow" w:hAnsi="Arial Narrow"/>
                <w:sz w:val="22"/>
                <w:szCs w:val="22"/>
                <w:lang w:eastAsia="ro-RO"/>
              </w:rPr>
            </w:pPr>
            <w:r w:rsidRPr="00540CA4">
              <w:rPr>
                <w:rFonts w:ascii="Arial Narrow" w:hAnsi="Arial Narrow"/>
                <w:sz w:val="22"/>
                <w:szCs w:val="22"/>
                <w:lang w:eastAsia="ro-RO"/>
              </w:rPr>
              <w:t>Valoarea estimata fara TVA:</w:t>
            </w:r>
            <w:r w:rsidR="006B1B85" w:rsidRPr="00540CA4">
              <w:rPr>
                <w:rFonts w:ascii="Arial Narrow" w:hAnsi="Arial Narrow"/>
                <w:sz w:val="22"/>
                <w:szCs w:val="22"/>
                <w:lang w:eastAsia="ro-RO"/>
              </w:rPr>
              <w:t xml:space="preserve"> </w:t>
            </w:r>
            <w:r w:rsidR="00B6245F" w:rsidRPr="00205E6B">
              <w:rPr>
                <w:rFonts w:ascii="Arial Narrow" w:hAnsi="Arial Narrow"/>
                <w:b/>
                <w:sz w:val="22"/>
                <w:szCs w:val="22"/>
                <w:lang w:eastAsia="ro-RO"/>
              </w:rPr>
              <w:t>3.</w:t>
            </w:r>
            <w:r w:rsidR="00AE60DB" w:rsidRPr="00205E6B">
              <w:rPr>
                <w:rFonts w:ascii="Arial Narrow" w:hAnsi="Arial Narrow"/>
                <w:b/>
                <w:sz w:val="22"/>
                <w:szCs w:val="22"/>
                <w:lang w:eastAsia="ro-RO"/>
              </w:rPr>
              <w:t>097</w:t>
            </w:r>
            <w:r w:rsidR="00B6245F" w:rsidRPr="00205E6B">
              <w:rPr>
                <w:rFonts w:ascii="Arial Narrow" w:hAnsi="Arial Narrow"/>
                <w:b/>
                <w:sz w:val="22"/>
                <w:szCs w:val="22"/>
                <w:lang w:eastAsia="ro-RO"/>
              </w:rPr>
              <w:t>.</w:t>
            </w:r>
            <w:r w:rsidR="00AE60DB" w:rsidRPr="00205E6B">
              <w:rPr>
                <w:rFonts w:ascii="Arial Narrow" w:hAnsi="Arial Narrow"/>
                <w:b/>
                <w:sz w:val="22"/>
                <w:szCs w:val="22"/>
                <w:lang w:eastAsia="ro-RO"/>
              </w:rPr>
              <w:t>217</w:t>
            </w:r>
            <w:r w:rsidR="00B6245F" w:rsidRPr="00205E6B">
              <w:rPr>
                <w:rFonts w:ascii="Arial Narrow" w:hAnsi="Arial Narrow"/>
                <w:b/>
                <w:sz w:val="22"/>
                <w:szCs w:val="22"/>
                <w:lang w:eastAsia="ro-RO"/>
              </w:rPr>
              <w:t>,</w:t>
            </w:r>
            <w:r w:rsidR="00AE60DB" w:rsidRPr="00205E6B">
              <w:rPr>
                <w:rFonts w:ascii="Arial Narrow" w:hAnsi="Arial Narrow"/>
                <w:b/>
                <w:sz w:val="22"/>
                <w:szCs w:val="22"/>
                <w:lang w:eastAsia="ro-RO"/>
              </w:rPr>
              <w:t>89</w:t>
            </w:r>
            <w:r w:rsidR="00AE60DB">
              <w:rPr>
                <w:rFonts w:ascii="Arial Narrow" w:hAnsi="Arial Narrow"/>
                <w:b/>
                <w:sz w:val="22"/>
                <w:szCs w:val="22"/>
                <w:lang w:eastAsia="ro-RO"/>
              </w:rPr>
              <w:t xml:space="preserve"> </w:t>
            </w:r>
            <w:r w:rsidR="00185F97" w:rsidRPr="00540CA4">
              <w:rPr>
                <w:rFonts w:ascii="Arial Narrow" w:hAnsi="Arial Narrow"/>
                <w:sz w:val="22"/>
                <w:szCs w:val="22"/>
                <w:lang w:eastAsia="ro-RO"/>
              </w:rPr>
              <w:t>Moneda: RON</w:t>
            </w:r>
          </w:p>
        </w:tc>
      </w:tr>
    </w:tbl>
    <w:p w14:paraId="2912CCE1" w14:textId="77777777" w:rsidR="00A6152A" w:rsidRPr="00540CA4" w:rsidRDefault="00A6152A" w:rsidP="00C86CB5">
      <w:pPr>
        <w:spacing w:after="120"/>
        <w:jc w:val="both"/>
        <w:rPr>
          <w:rFonts w:ascii="Arial Narrow" w:hAnsi="Arial Narrow"/>
          <w:b/>
          <w:bCs/>
          <w:sz w:val="22"/>
          <w:szCs w:val="22"/>
        </w:rPr>
      </w:pPr>
    </w:p>
    <w:p w14:paraId="3FBFC331" w14:textId="77777777" w:rsidR="00C86CB5" w:rsidRPr="00540CA4" w:rsidRDefault="00C86CB5" w:rsidP="00C86CB5">
      <w:pPr>
        <w:spacing w:after="120"/>
        <w:jc w:val="both"/>
        <w:rPr>
          <w:rFonts w:ascii="Arial Narrow" w:hAnsi="Arial Narrow"/>
          <w:b/>
          <w:bCs/>
          <w:sz w:val="22"/>
          <w:szCs w:val="22"/>
        </w:rPr>
      </w:pPr>
      <w:r w:rsidRPr="00540CA4">
        <w:rPr>
          <w:rFonts w:ascii="Arial Narrow" w:hAnsi="Arial Narrow"/>
          <w:b/>
          <w:bCs/>
          <w:sz w:val="22"/>
          <w:szCs w:val="22"/>
        </w:rPr>
        <w:t>II.2 DESCRIERE</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50"/>
        <w:gridCol w:w="8"/>
        <w:gridCol w:w="6"/>
        <w:gridCol w:w="3396"/>
        <w:gridCol w:w="558"/>
        <w:gridCol w:w="2532"/>
      </w:tblGrid>
      <w:tr w:rsidR="00C86CB5" w:rsidRPr="00540CA4" w14:paraId="0BC74A18" w14:textId="77777777" w:rsidTr="56A55EAC">
        <w:tc>
          <w:tcPr>
            <w:tcW w:w="9750" w:type="dxa"/>
            <w:gridSpan w:val="6"/>
          </w:tcPr>
          <w:p w14:paraId="3AAFF7EE" w14:textId="77777777" w:rsidR="00C86CB5" w:rsidRPr="00540CA4" w:rsidRDefault="00C86CB5" w:rsidP="00C86CB5">
            <w:pPr>
              <w:suppressAutoHyphens w:val="0"/>
              <w:autoSpaceDE w:val="0"/>
              <w:autoSpaceDN w:val="0"/>
              <w:adjustRightInd w:val="0"/>
              <w:rPr>
                <w:rFonts w:ascii="Arial Narrow" w:hAnsi="Arial Narrow" w:cs="SegoeUI"/>
                <w:noProof w:val="0"/>
                <w:sz w:val="22"/>
                <w:szCs w:val="22"/>
                <w:lang w:val="en-GB" w:eastAsia="en-GB"/>
              </w:rPr>
            </w:pPr>
            <w:r w:rsidRPr="00540CA4">
              <w:rPr>
                <w:rFonts w:ascii="Arial Narrow" w:hAnsi="Arial Narrow"/>
                <w:b/>
                <w:bCs/>
                <w:sz w:val="22"/>
                <w:szCs w:val="22"/>
                <w:lang w:eastAsia="ro-RO"/>
              </w:rPr>
              <w:t>II.2.2 Coduri CPV secundare</w:t>
            </w:r>
          </w:p>
        </w:tc>
      </w:tr>
      <w:tr w:rsidR="00C86CB5" w:rsidRPr="00540CA4" w14:paraId="0C0F8E39" w14:textId="77777777" w:rsidTr="56A55EAC">
        <w:tc>
          <w:tcPr>
            <w:tcW w:w="9750" w:type="dxa"/>
            <w:gridSpan w:val="6"/>
          </w:tcPr>
          <w:p w14:paraId="355008C7" w14:textId="0B142A3B" w:rsidR="008B0DEC" w:rsidRPr="00281CB7" w:rsidRDefault="008B0DEC" w:rsidP="008B0DEC">
            <w:pPr>
              <w:tabs>
                <w:tab w:val="left" w:pos="720"/>
              </w:tabs>
              <w:spacing w:before="200" w:after="200" w:line="276" w:lineRule="auto"/>
              <w:contextualSpacing/>
              <w:jc w:val="both"/>
              <w:rPr>
                <w:rFonts w:ascii="Arial Narrow" w:hAnsi="Arial Narrow"/>
              </w:rPr>
            </w:pPr>
            <w:r w:rsidRPr="00281CB7">
              <w:rPr>
                <w:rFonts w:ascii="Arial Narrow" w:hAnsi="Arial Narrow"/>
              </w:rPr>
              <w:t>45210000-2 - Lucrari de constructii de cladiri</w:t>
            </w:r>
            <w:r>
              <w:rPr>
                <w:rFonts w:ascii="Arial Narrow" w:hAnsi="Arial Narrow"/>
              </w:rPr>
              <w:t xml:space="preserve"> </w:t>
            </w:r>
            <w:r w:rsidRPr="00281CB7">
              <w:rPr>
                <w:rFonts w:ascii="Arial Narrow" w:hAnsi="Arial Narrow"/>
              </w:rPr>
              <w:t>(Rev.2)</w:t>
            </w:r>
          </w:p>
          <w:p w14:paraId="21F6971A" w14:textId="271BE3B6" w:rsidR="00C86CB5" w:rsidRPr="00540CA4" w:rsidRDefault="008B0DEC" w:rsidP="008B0DEC">
            <w:pPr>
              <w:spacing w:after="120"/>
              <w:rPr>
                <w:rFonts w:ascii="Arial Narrow" w:hAnsi="Arial Narrow"/>
                <w:sz w:val="22"/>
                <w:szCs w:val="22"/>
              </w:rPr>
            </w:pPr>
            <w:r w:rsidRPr="00281CB7">
              <w:rPr>
                <w:rFonts w:ascii="Arial Narrow" w:hAnsi="Arial Narrow"/>
              </w:rPr>
              <w:t>45200000-9 - Lucrari de constructii complete sau partiale si lucrari publice (Rev.2)</w:t>
            </w:r>
          </w:p>
        </w:tc>
      </w:tr>
      <w:tr w:rsidR="00C86CB5" w:rsidRPr="00540CA4" w14:paraId="022AFCCC" w14:textId="77777777" w:rsidTr="56A55EAC">
        <w:tc>
          <w:tcPr>
            <w:tcW w:w="9750" w:type="dxa"/>
            <w:gridSpan w:val="6"/>
          </w:tcPr>
          <w:p w14:paraId="4BCFE903" w14:textId="77777777" w:rsidR="00C86CB5" w:rsidRPr="00540CA4" w:rsidRDefault="00C86CB5" w:rsidP="00C86CB5">
            <w:pPr>
              <w:suppressAutoHyphens w:val="0"/>
              <w:autoSpaceDE w:val="0"/>
              <w:autoSpaceDN w:val="0"/>
              <w:adjustRightInd w:val="0"/>
              <w:rPr>
                <w:rFonts w:ascii="Arial Narrow" w:hAnsi="Arial Narrow" w:cs="SegoeUI"/>
                <w:noProof w:val="0"/>
                <w:sz w:val="22"/>
                <w:szCs w:val="22"/>
                <w:lang w:val="en-GB" w:eastAsia="en-GB"/>
              </w:rPr>
            </w:pPr>
            <w:r w:rsidRPr="00540CA4">
              <w:rPr>
                <w:rFonts w:ascii="Arial Narrow" w:hAnsi="Arial Narrow"/>
                <w:b/>
                <w:bCs/>
                <w:sz w:val="22"/>
                <w:szCs w:val="22"/>
                <w:lang w:eastAsia="ro-RO"/>
              </w:rPr>
              <w:t>II.2.3 Locul de executare</w:t>
            </w:r>
          </w:p>
        </w:tc>
      </w:tr>
      <w:tr w:rsidR="00185BF6" w:rsidRPr="00540CA4" w14:paraId="760708CD" w14:textId="77777777" w:rsidTr="56A55EAC">
        <w:tc>
          <w:tcPr>
            <w:tcW w:w="9750" w:type="dxa"/>
            <w:gridSpan w:val="6"/>
          </w:tcPr>
          <w:p w14:paraId="5965FAFF" w14:textId="77777777" w:rsidR="00B6245F" w:rsidRDefault="00B6245F" w:rsidP="00E96714">
            <w:pPr>
              <w:suppressAutoHyphens w:val="0"/>
              <w:autoSpaceDE w:val="0"/>
              <w:autoSpaceDN w:val="0"/>
              <w:adjustRightInd w:val="0"/>
              <w:rPr>
                <w:rFonts w:ascii="Arial Narrow" w:hAnsi="Arial Narrow"/>
                <w:sz w:val="22"/>
                <w:szCs w:val="22"/>
                <w:lang w:eastAsia="ro-RO"/>
              </w:rPr>
            </w:pPr>
            <w:r w:rsidRPr="00B6245F">
              <w:rPr>
                <w:rFonts w:ascii="Arial Narrow" w:hAnsi="Arial Narrow"/>
                <w:sz w:val="22"/>
                <w:szCs w:val="22"/>
                <w:lang w:eastAsia="ro-RO"/>
              </w:rPr>
              <w:t>Cod NUTS: RO221 Braila</w:t>
            </w:r>
          </w:p>
          <w:p w14:paraId="5B6969A7" w14:textId="36D4B251" w:rsidR="00185BF6" w:rsidRPr="00540CA4" w:rsidRDefault="00185BF6" w:rsidP="00B6245F">
            <w:pPr>
              <w:suppressAutoHyphens w:val="0"/>
              <w:autoSpaceDE w:val="0"/>
              <w:autoSpaceDN w:val="0"/>
              <w:adjustRightInd w:val="0"/>
              <w:rPr>
                <w:rFonts w:ascii="Arial Narrow" w:hAnsi="Arial Narrow"/>
                <w:sz w:val="22"/>
                <w:szCs w:val="22"/>
                <w:lang w:eastAsia="ro-RO"/>
              </w:rPr>
            </w:pPr>
            <w:r w:rsidRPr="00540CA4">
              <w:rPr>
                <w:rFonts w:ascii="Arial Narrow" w:hAnsi="Arial Narrow"/>
                <w:sz w:val="22"/>
                <w:szCs w:val="22"/>
                <w:lang w:eastAsia="ro-RO"/>
              </w:rPr>
              <w:t>L</w:t>
            </w:r>
            <w:r w:rsidR="0005583F" w:rsidRPr="00540CA4">
              <w:rPr>
                <w:rFonts w:ascii="Arial Narrow" w:hAnsi="Arial Narrow"/>
                <w:sz w:val="22"/>
                <w:szCs w:val="22"/>
                <w:lang w:eastAsia="ro-RO"/>
              </w:rPr>
              <w:t xml:space="preserve">ocul principal de executare: </w:t>
            </w:r>
            <w:r w:rsidR="00AE60DB">
              <w:rPr>
                <w:rFonts w:ascii="Arial Narrow" w:hAnsi="Arial Narrow"/>
                <w:sz w:val="22"/>
                <w:szCs w:val="22"/>
                <w:lang w:eastAsia="ro-RO"/>
              </w:rPr>
              <w:t>Măxineni</w:t>
            </w:r>
            <w:r w:rsidR="00B6245F">
              <w:rPr>
                <w:rFonts w:ascii="Arial Narrow" w:hAnsi="Arial Narrow"/>
                <w:sz w:val="22"/>
                <w:szCs w:val="22"/>
                <w:lang w:eastAsia="ro-RO"/>
              </w:rPr>
              <w:t>, jud Braila</w:t>
            </w:r>
          </w:p>
        </w:tc>
      </w:tr>
      <w:tr w:rsidR="00185BF6" w:rsidRPr="00540CA4" w14:paraId="37FF4EDB" w14:textId="77777777" w:rsidTr="56A55EAC">
        <w:tc>
          <w:tcPr>
            <w:tcW w:w="9750" w:type="dxa"/>
            <w:gridSpan w:val="6"/>
          </w:tcPr>
          <w:p w14:paraId="06E99836" w14:textId="77777777" w:rsidR="00185BF6" w:rsidRPr="00540CA4" w:rsidRDefault="00185BF6" w:rsidP="00185BF6">
            <w:pPr>
              <w:spacing w:after="120"/>
              <w:jc w:val="both"/>
              <w:rPr>
                <w:rFonts w:ascii="Arial Narrow" w:hAnsi="Arial Narrow"/>
                <w:sz w:val="22"/>
                <w:szCs w:val="22"/>
                <w:lang w:eastAsia="ro-RO"/>
              </w:rPr>
            </w:pPr>
            <w:bookmarkStart w:id="11" w:name="_Hlk531605494"/>
            <w:r w:rsidRPr="00540CA4">
              <w:rPr>
                <w:rFonts w:ascii="Arial Narrow" w:hAnsi="Arial Narrow"/>
                <w:b/>
                <w:bCs/>
                <w:sz w:val="22"/>
                <w:szCs w:val="22"/>
                <w:lang w:eastAsia="ro-RO"/>
              </w:rPr>
              <w:t>II.2.4 Descrierea achizitiei publice</w:t>
            </w:r>
            <w:r w:rsidRPr="00540CA4">
              <w:rPr>
                <w:rFonts w:ascii="Arial Narrow" w:hAnsi="Arial Narrow"/>
                <w:sz w:val="22"/>
                <w:szCs w:val="22"/>
                <w:lang w:eastAsia="ro-RO"/>
              </w:rPr>
              <w:t xml:space="preserve"> </w:t>
            </w:r>
          </w:p>
          <w:bookmarkEnd w:id="11"/>
          <w:p w14:paraId="6C650DBF" w14:textId="3886282A" w:rsidR="0086187B" w:rsidRPr="008D356D" w:rsidRDefault="004625FA" w:rsidP="004625FA">
            <w:pPr>
              <w:pStyle w:val="NoSpacing"/>
              <w:spacing w:after="120"/>
              <w:jc w:val="both"/>
              <w:rPr>
                <w:rFonts w:ascii="Arial Narrow" w:hAnsi="Arial Narrow"/>
                <w:b/>
                <w:sz w:val="22"/>
                <w:szCs w:val="22"/>
              </w:rPr>
            </w:pPr>
            <w:r w:rsidRPr="00540CA4">
              <w:rPr>
                <w:rFonts w:ascii="Arial Narrow" w:hAnsi="Arial Narrow"/>
                <w:sz w:val="22"/>
                <w:szCs w:val="22"/>
                <w:lang w:eastAsia="ro-RO"/>
              </w:rPr>
              <w:t>E</w:t>
            </w:r>
            <w:r w:rsidR="00185BF6" w:rsidRPr="00540CA4">
              <w:rPr>
                <w:rFonts w:ascii="Arial Narrow" w:hAnsi="Arial Narrow"/>
                <w:sz w:val="22"/>
                <w:szCs w:val="22"/>
                <w:lang w:eastAsia="ro-RO"/>
              </w:rPr>
              <w:t>xecuti</w:t>
            </w:r>
            <w:r w:rsidR="0005583F" w:rsidRPr="00540CA4">
              <w:rPr>
                <w:rFonts w:ascii="Arial Narrow" w:hAnsi="Arial Narrow"/>
                <w:sz w:val="22"/>
                <w:szCs w:val="22"/>
                <w:lang w:eastAsia="ro-RO"/>
              </w:rPr>
              <w:t xml:space="preserve">e lucrari aferente contractului </w:t>
            </w:r>
            <w:r w:rsidR="00E35581" w:rsidRPr="00540CA4">
              <w:rPr>
                <w:rFonts w:ascii="Arial Narrow" w:hAnsi="Arial Narrow"/>
                <w:sz w:val="22"/>
                <w:szCs w:val="22"/>
              </w:rPr>
              <w:t xml:space="preserve"> </w:t>
            </w:r>
            <w:r w:rsidR="0086187B" w:rsidRPr="008D356D">
              <w:rPr>
                <w:rFonts w:ascii="Arial Narrow" w:hAnsi="Arial Narrow"/>
                <w:b/>
                <w:sz w:val="22"/>
                <w:szCs w:val="22"/>
              </w:rPr>
              <w:t>,,</w:t>
            </w:r>
            <w:r w:rsidR="00AE60DB">
              <w:t xml:space="preserve"> </w:t>
            </w:r>
            <w:r w:rsidR="00AE60DB" w:rsidRPr="00AE60DB">
              <w:rPr>
                <w:rFonts w:ascii="Arial Narrow" w:hAnsi="Arial Narrow"/>
                <w:b/>
                <w:sz w:val="22"/>
                <w:szCs w:val="22"/>
              </w:rPr>
              <w:t>Construire și dotare Grădinița cu program prelungit în Comuna Măxineni Județul Brăila</w:t>
            </w:r>
            <w:r w:rsidR="0086187B" w:rsidRPr="008D356D">
              <w:rPr>
                <w:rFonts w:ascii="Arial Narrow" w:hAnsi="Arial Narrow"/>
                <w:b/>
                <w:sz w:val="22"/>
                <w:szCs w:val="22"/>
              </w:rPr>
              <w:t>’’</w:t>
            </w:r>
          </w:p>
          <w:p w14:paraId="2D34120B" w14:textId="2104C889" w:rsidR="004625FA" w:rsidRPr="0086187B" w:rsidRDefault="71167693" w:rsidP="004625FA">
            <w:pPr>
              <w:pStyle w:val="NoSpacing"/>
              <w:spacing w:after="120"/>
              <w:jc w:val="both"/>
              <w:rPr>
                <w:rFonts w:ascii="Arial Narrow" w:hAnsi="Arial Narrow"/>
                <w:b/>
                <w:sz w:val="22"/>
                <w:szCs w:val="22"/>
                <w:lang w:eastAsia="ro-RO"/>
              </w:rPr>
            </w:pPr>
            <w:r w:rsidRPr="0086187B">
              <w:rPr>
                <w:rFonts w:ascii="Arial Narrow" w:hAnsi="Arial Narrow"/>
                <w:b/>
                <w:sz w:val="22"/>
                <w:szCs w:val="22"/>
                <w:lang w:eastAsia="ro-RO"/>
              </w:rPr>
              <w:t xml:space="preserve">Durata de executie si punere in functiune a lucrarilor este de  </w:t>
            </w:r>
            <w:r w:rsidR="00796F4B" w:rsidRPr="0086187B">
              <w:rPr>
                <w:rFonts w:ascii="Arial Narrow" w:hAnsi="Arial Narrow"/>
                <w:b/>
                <w:sz w:val="22"/>
                <w:szCs w:val="22"/>
                <w:lang w:eastAsia="ro-RO"/>
              </w:rPr>
              <w:t xml:space="preserve">max </w:t>
            </w:r>
            <w:r w:rsidR="009C04CD">
              <w:rPr>
                <w:rFonts w:ascii="Arial Narrow" w:hAnsi="Arial Narrow"/>
                <w:b/>
                <w:sz w:val="22"/>
                <w:szCs w:val="22"/>
                <w:lang w:eastAsia="ro-RO"/>
              </w:rPr>
              <w:t>11</w:t>
            </w:r>
            <w:r w:rsidR="020214BD" w:rsidRPr="0086187B">
              <w:rPr>
                <w:rFonts w:ascii="Arial Narrow" w:hAnsi="Arial Narrow"/>
                <w:b/>
                <w:sz w:val="22"/>
                <w:szCs w:val="22"/>
                <w:lang w:eastAsia="ro-RO"/>
              </w:rPr>
              <w:t xml:space="preserve"> </w:t>
            </w:r>
            <w:r w:rsidRPr="0086187B">
              <w:rPr>
                <w:rFonts w:ascii="Arial Narrow" w:hAnsi="Arial Narrow"/>
                <w:b/>
                <w:sz w:val="22"/>
                <w:szCs w:val="22"/>
                <w:lang w:eastAsia="ro-RO"/>
              </w:rPr>
              <w:t>luni.</w:t>
            </w:r>
          </w:p>
          <w:p w14:paraId="26662752" w14:textId="33229217" w:rsidR="009031F6" w:rsidRPr="00540CA4" w:rsidRDefault="004625FA" w:rsidP="004625FA">
            <w:pPr>
              <w:pStyle w:val="NoSpacing"/>
              <w:spacing w:after="120"/>
              <w:jc w:val="both"/>
              <w:rPr>
                <w:rFonts w:ascii="Arial Narrow" w:hAnsi="Arial Narrow"/>
                <w:sz w:val="22"/>
                <w:szCs w:val="22"/>
                <w:lang w:eastAsia="ro-RO"/>
              </w:rPr>
            </w:pPr>
            <w:r w:rsidRPr="00540CA4">
              <w:rPr>
                <w:rFonts w:ascii="Arial Narrow" w:hAnsi="Arial Narrow"/>
                <w:sz w:val="22"/>
                <w:szCs w:val="22"/>
                <w:lang w:eastAsia="ro-RO"/>
              </w:rPr>
              <w:t>Perioada de Garantie este de 36 luni.</w:t>
            </w:r>
          </w:p>
        </w:tc>
      </w:tr>
      <w:tr w:rsidR="003D74E7" w:rsidRPr="00540CA4" w14:paraId="03461212" w14:textId="77777777" w:rsidTr="56A55EAC">
        <w:tc>
          <w:tcPr>
            <w:tcW w:w="9750" w:type="dxa"/>
            <w:gridSpan w:val="6"/>
            <w:tcBorders>
              <w:top w:val="single" w:sz="4" w:space="0" w:color="auto"/>
              <w:left w:val="single" w:sz="4" w:space="0" w:color="auto"/>
              <w:bottom w:val="single" w:sz="4" w:space="0" w:color="auto"/>
              <w:right w:val="single" w:sz="4" w:space="0" w:color="auto"/>
            </w:tcBorders>
            <w:hideMark/>
          </w:tcPr>
          <w:p w14:paraId="4E867A20" w14:textId="77777777" w:rsidR="003D74E7" w:rsidRPr="00540CA4" w:rsidRDefault="003D74E7" w:rsidP="00D4429C">
            <w:pPr>
              <w:suppressAutoHyphens w:val="0"/>
              <w:autoSpaceDE w:val="0"/>
              <w:autoSpaceDN w:val="0"/>
              <w:adjustRightInd w:val="0"/>
              <w:spacing w:line="254" w:lineRule="auto"/>
              <w:rPr>
                <w:rFonts w:ascii="Arial Narrow" w:hAnsi="Arial Narrow"/>
                <w:b/>
                <w:bCs/>
                <w:sz w:val="22"/>
                <w:szCs w:val="22"/>
                <w:lang w:eastAsia="ro-RO"/>
              </w:rPr>
            </w:pPr>
            <w:r w:rsidRPr="00540CA4">
              <w:rPr>
                <w:rFonts w:ascii="Arial Narrow" w:hAnsi="Arial Narrow"/>
                <w:b/>
                <w:bCs/>
                <w:sz w:val="22"/>
                <w:szCs w:val="22"/>
                <w:lang w:eastAsia="ro-RO"/>
              </w:rPr>
              <w:t>II.2.5 Criterii de atribuire</w:t>
            </w:r>
          </w:p>
          <w:p w14:paraId="1807EE1A" w14:textId="77777777" w:rsidR="003D74E7" w:rsidRPr="00540CA4" w:rsidRDefault="003D74E7" w:rsidP="00D4429C">
            <w:pPr>
              <w:spacing w:after="120" w:line="254" w:lineRule="auto"/>
              <w:jc w:val="both"/>
              <w:rPr>
                <w:rFonts w:ascii="Arial Narrow" w:hAnsi="Arial Narrow"/>
                <w:b/>
                <w:bCs/>
                <w:sz w:val="22"/>
                <w:szCs w:val="22"/>
                <w:lang w:eastAsia="ro-RO"/>
              </w:rPr>
            </w:pPr>
            <w:r w:rsidRPr="00540CA4">
              <w:rPr>
                <w:rFonts w:ascii="Arial Narrow" w:hAnsi="Arial Narrow"/>
                <w:sz w:val="22"/>
                <w:szCs w:val="22"/>
                <w:lang w:eastAsia="ro-RO"/>
              </w:rPr>
              <w:t>Cel mai bun raport calitate – pret</w:t>
            </w:r>
          </w:p>
        </w:tc>
      </w:tr>
      <w:tr w:rsidR="0051651C" w:rsidRPr="00540CA4" w14:paraId="54503BD4" w14:textId="77777777" w:rsidTr="00D4429C">
        <w:trPr>
          <w:trHeight w:val="387"/>
        </w:trPr>
        <w:tc>
          <w:tcPr>
            <w:tcW w:w="3250" w:type="dxa"/>
            <w:tcBorders>
              <w:top w:val="single" w:sz="4" w:space="0" w:color="auto"/>
              <w:left w:val="single" w:sz="4" w:space="0" w:color="auto"/>
              <w:bottom w:val="single" w:sz="4" w:space="0" w:color="auto"/>
              <w:right w:val="single" w:sz="4" w:space="0" w:color="auto"/>
            </w:tcBorders>
            <w:shd w:val="clear" w:color="auto" w:fill="F2F2F2"/>
            <w:hideMark/>
          </w:tcPr>
          <w:p w14:paraId="15585022" w14:textId="77777777" w:rsidR="0051651C" w:rsidRPr="00540CA4" w:rsidRDefault="0051651C" w:rsidP="00D4429C">
            <w:pPr>
              <w:spacing w:after="120" w:line="256" w:lineRule="auto"/>
              <w:jc w:val="both"/>
              <w:rPr>
                <w:rFonts w:ascii="Arial Narrow" w:hAnsi="Arial Narrow"/>
                <w:b/>
                <w:sz w:val="22"/>
                <w:szCs w:val="22"/>
                <w:lang w:eastAsia="ro-RO"/>
              </w:rPr>
            </w:pPr>
            <w:r w:rsidRPr="00540CA4">
              <w:rPr>
                <w:rFonts w:ascii="Arial Narrow" w:hAnsi="Arial Narrow"/>
                <w:b/>
                <w:sz w:val="22"/>
                <w:szCs w:val="22"/>
                <w:lang w:eastAsia="ro-RO"/>
              </w:rPr>
              <w:t xml:space="preserve">Denumire factor evaluare </w:t>
            </w:r>
          </w:p>
        </w:tc>
        <w:tc>
          <w:tcPr>
            <w:tcW w:w="3410"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7806E471" w14:textId="77777777" w:rsidR="0051651C" w:rsidRPr="00540CA4" w:rsidRDefault="0051651C" w:rsidP="00D4429C">
            <w:pPr>
              <w:spacing w:after="120" w:line="256" w:lineRule="auto"/>
              <w:jc w:val="both"/>
              <w:rPr>
                <w:rFonts w:ascii="Arial Narrow" w:hAnsi="Arial Narrow"/>
                <w:b/>
                <w:sz w:val="22"/>
                <w:szCs w:val="22"/>
                <w:lang w:eastAsia="ro-RO"/>
              </w:rPr>
            </w:pPr>
            <w:r w:rsidRPr="00540CA4">
              <w:rPr>
                <w:rFonts w:ascii="Arial Narrow" w:hAnsi="Arial Narrow"/>
                <w:b/>
                <w:sz w:val="22"/>
                <w:szCs w:val="22"/>
                <w:lang w:eastAsia="ro-RO"/>
              </w:rPr>
              <w:t>Descriere</w:t>
            </w:r>
          </w:p>
        </w:tc>
        <w:tc>
          <w:tcPr>
            <w:tcW w:w="3090"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3B76B6D1" w14:textId="77777777" w:rsidR="0051651C" w:rsidRPr="00540CA4" w:rsidRDefault="0051651C" w:rsidP="00D4429C">
            <w:pPr>
              <w:spacing w:after="120" w:line="256" w:lineRule="auto"/>
              <w:jc w:val="both"/>
              <w:rPr>
                <w:rFonts w:ascii="Arial Narrow" w:hAnsi="Arial Narrow"/>
                <w:b/>
                <w:sz w:val="22"/>
                <w:szCs w:val="22"/>
                <w:lang w:eastAsia="ro-RO"/>
              </w:rPr>
            </w:pPr>
            <w:r w:rsidRPr="00540CA4">
              <w:rPr>
                <w:rFonts w:ascii="Arial Narrow" w:hAnsi="Arial Narrow"/>
                <w:b/>
                <w:sz w:val="22"/>
                <w:szCs w:val="22"/>
                <w:lang w:eastAsia="ro-RO"/>
              </w:rPr>
              <w:t>Pondere</w:t>
            </w:r>
          </w:p>
        </w:tc>
      </w:tr>
      <w:tr w:rsidR="0051651C" w:rsidRPr="00540CA4" w14:paraId="3959DFA8" w14:textId="77777777" w:rsidTr="00D4429C">
        <w:trPr>
          <w:trHeight w:val="381"/>
        </w:trPr>
        <w:tc>
          <w:tcPr>
            <w:tcW w:w="3250" w:type="dxa"/>
            <w:tcBorders>
              <w:top w:val="single" w:sz="4" w:space="0" w:color="auto"/>
              <w:left w:val="single" w:sz="4" w:space="0" w:color="auto"/>
              <w:bottom w:val="single" w:sz="4" w:space="0" w:color="auto"/>
              <w:right w:val="single" w:sz="4" w:space="0" w:color="auto"/>
            </w:tcBorders>
          </w:tcPr>
          <w:p w14:paraId="25140DEE" w14:textId="77777777" w:rsidR="0051651C" w:rsidRPr="00540CA4" w:rsidRDefault="0051651C" w:rsidP="00D4429C">
            <w:pPr>
              <w:suppressAutoHyphens w:val="0"/>
              <w:autoSpaceDE w:val="0"/>
              <w:autoSpaceDN w:val="0"/>
              <w:adjustRightInd w:val="0"/>
              <w:spacing w:line="254" w:lineRule="auto"/>
              <w:rPr>
                <w:rFonts w:ascii="Arial Narrow" w:hAnsi="Arial Narrow"/>
                <w:sz w:val="22"/>
                <w:szCs w:val="22"/>
                <w:lang w:eastAsia="ro-RO"/>
              </w:rPr>
            </w:pPr>
            <w:r w:rsidRPr="00540CA4">
              <w:rPr>
                <w:rFonts w:ascii="Arial Narrow" w:hAnsi="Arial Narrow"/>
                <w:sz w:val="22"/>
                <w:szCs w:val="22"/>
                <w:lang w:eastAsia="ro-RO"/>
              </w:rPr>
              <w:t xml:space="preserve">1. </w:t>
            </w:r>
            <w:r w:rsidRPr="00540CA4">
              <w:rPr>
                <w:rFonts w:ascii="Arial Narrow" w:hAnsi="Arial Narrow"/>
                <w:b/>
                <w:bCs/>
                <w:sz w:val="22"/>
                <w:szCs w:val="22"/>
                <w:lang w:eastAsia="ro-RO"/>
              </w:rPr>
              <w:t>Prețul ofertei</w:t>
            </w:r>
            <w:r w:rsidRPr="00540CA4">
              <w:rPr>
                <w:rFonts w:ascii="Arial Narrow" w:hAnsi="Arial Narrow"/>
                <w:sz w:val="22"/>
                <w:szCs w:val="22"/>
                <w:lang w:eastAsia="ro-RO"/>
              </w:rPr>
              <w:t xml:space="preserve"> </w:t>
            </w:r>
          </w:p>
          <w:p w14:paraId="0D673C1B" w14:textId="77777777" w:rsidR="0051651C" w:rsidRPr="00540CA4" w:rsidRDefault="0051651C" w:rsidP="00D4429C">
            <w:pPr>
              <w:spacing w:after="120" w:line="256" w:lineRule="auto"/>
              <w:jc w:val="both"/>
              <w:rPr>
                <w:rFonts w:ascii="Arial Narrow" w:hAnsi="Arial Narrow"/>
                <w:sz w:val="22"/>
                <w:szCs w:val="22"/>
                <w:lang w:eastAsia="ro-RO"/>
              </w:rPr>
            </w:pPr>
          </w:p>
        </w:tc>
        <w:tc>
          <w:tcPr>
            <w:tcW w:w="3410" w:type="dxa"/>
            <w:gridSpan w:val="3"/>
            <w:tcBorders>
              <w:top w:val="single" w:sz="4" w:space="0" w:color="auto"/>
              <w:left w:val="single" w:sz="4" w:space="0" w:color="auto"/>
              <w:bottom w:val="single" w:sz="4" w:space="0" w:color="auto"/>
              <w:right w:val="single" w:sz="4" w:space="0" w:color="auto"/>
            </w:tcBorders>
            <w:hideMark/>
          </w:tcPr>
          <w:p w14:paraId="4C7986B7" w14:textId="77777777" w:rsidR="0051651C" w:rsidRPr="00540CA4" w:rsidRDefault="0051651C" w:rsidP="00D4429C">
            <w:pPr>
              <w:spacing w:after="120" w:line="256" w:lineRule="auto"/>
              <w:jc w:val="both"/>
              <w:rPr>
                <w:rFonts w:ascii="Arial Narrow" w:hAnsi="Arial Narrow"/>
                <w:sz w:val="22"/>
                <w:szCs w:val="22"/>
                <w:lang w:eastAsia="ro-RO"/>
              </w:rPr>
            </w:pPr>
            <w:r w:rsidRPr="00540CA4">
              <w:rPr>
                <w:rFonts w:ascii="Arial Narrow" w:hAnsi="Arial Narrow"/>
                <w:sz w:val="22"/>
                <w:szCs w:val="22"/>
                <w:lang w:eastAsia="ro-RO"/>
              </w:rPr>
              <w:t xml:space="preserve">Componenta financiară – </w:t>
            </w:r>
            <w:r w:rsidRPr="00540CA4">
              <w:rPr>
                <w:rFonts w:ascii="Arial Narrow" w:hAnsi="Arial Narrow"/>
                <w:b/>
                <w:bCs/>
                <w:sz w:val="22"/>
                <w:szCs w:val="22"/>
                <w:lang w:eastAsia="ro-RO"/>
              </w:rPr>
              <w:t>Prețul ofertei, fără TVA</w:t>
            </w:r>
          </w:p>
        </w:tc>
        <w:tc>
          <w:tcPr>
            <w:tcW w:w="3090" w:type="dxa"/>
            <w:gridSpan w:val="2"/>
            <w:tcBorders>
              <w:top w:val="single" w:sz="4" w:space="0" w:color="auto"/>
              <w:left w:val="single" w:sz="4" w:space="0" w:color="auto"/>
              <w:bottom w:val="single" w:sz="4" w:space="0" w:color="auto"/>
              <w:right w:val="single" w:sz="4" w:space="0" w:color="auto"/>
            </w:tcBorders>
            <w:hideMark/>
          </w:tcPr>
          <w:p w14:paraId="6D31E914" w14:textId="711C07F3" w:rsidR="0051651C" w:rsidRPr="00540CA4" w:rsidRDefault="00B2561C" w:rsidP="00D4429C">
            <w:pPr>
              <w:suppressAutoHyphens w:val="0"/>
              <w:autoSpaceDE w:val="0"/>
              <w:autoSpaceDN w:val="0"/>
              <w:adjustRightInd w:val="0"/>
              <w:spacing w:line="254" w:lineRule="auto"/>
              <w:rPr>
                <w:rFonts w:ascii="Arial Narrow" w:hAnsi="Arial Narrow"/>
                <w:b/>
                <w:bCs/>
                <w:sz w:val="22"/>
                <w:szCs w:val="22"/>
                <w:lang w:eastAsia="ro-RO"/>
              </w:rPr>
            </w:pPr>
            <w:r w:rsidRPr="00540CA4">
              <w:rPr>
                <w:rFonts w:ascii="Arial Narrow" w:hAnsi="Arial Narrow"/>
                <w:b/>
                <w:bCs/>
                <w:sz w:val="22"/>
                <w:szCs w:val="22"/>
                <w:lang w:eastAsia="ro-RO"/>
              </w:rPr>
              <w:t>6</w:t>
            </w:r>
            <w:r w:rsidR="0051651C" w:rsidRPr="00540CA4">
              <w:rPr>
                <w:rFonts w:ascii="Arial Narrow" w:hAnsi="Arial Narrow"/>
                <w:b/>
                <w:bCs/>
                <w:sz w:val="22"/>
                <w:szCs w:val="22"/>
                <w:lang w:eastAsia="ro-RO"/>
              </w:rPr>
              <w:t>0%</w:t>
            </w:r>
          </w:p>
          <w:p w14:paraId="2EC792DC" w14:textId="13A12C91" w:rsidR="0051651C" w:rsidRPr="00540CA4" w:rsidRDefault="00B2561C" w:rsidP="00D4429C">
            <w:pPr>
              <w:spacing w:after="120" w:line="256" w:lineRule="auto"/>
              <w:jc w:val="both"/>
              <w:rPr>
                <w:rFonts w:ascii="Arial Narrow" w:hAnsi="Arial Narrow"/>
                <w:sz w:val="22"/>
                <w:szCs w:val="22"/>
                <w:lang w:eastAsia="ro-RO"/>
              </w:rPr>
            </w:pPr>
            <w:r w:rsidRPr="00540CA4">
              <w:rPr>
                <w:rFonts w:ascii="Arial Narrow" w:hAnsi="Arial Narrow"/>
                <w:sz w:val="22"/>
                <w:szCs w:val="22"/>
                <w:lang w:eastAsia="ro-RO"/>
              </w:rPr>
              <w:t>Punctaj maxim factor: 6</w:t>
            </w:r>
            <w:r w:rsidR="0051651C" w:rsidRPr="00540CA4">
              <w:rPr>
                <w:rFonts w:ascii="Arial Narrow" w:hAnsi="Arial Narrow"/>
                <w:sz w:val="22"/>
                <w:szCs w:val="22"/>
                <w:lang w:eastAsia="ro-RO"/>
              </w:rPr>
              <w:t>0</w:t>
            </w:r>
          </w:p>
        </w:tc>
      </w:tr>
      <w:tr w:rsidR="0051651C" w:rsidRPr="00540CA4" w14:paraId="47A42F8C" w14:textId="77777777" w:rsidTr="00D4429C">
        <w:trPr>
          <w:trHeight w:val="381"/>
        </w:trPr>
        <w:tc>
          <w:tcPr>
            <w:tcW w:w="9750" w:type="dxa"/>
            <w:gridSpan w:val="6"/>
            <w:tcBorders>
              <w:top w:val="single" w:sz="4" w:space="0" w:color="auto"/>
              <w:left w:val="single" w:sz="4" w:space="0" w:color="auto"/>
              <w:bottom w:val="single" w:sz="4" w:space="0" w:color="auto"/>
              <w:right w:val="single" w:sz="4" w:space="0" w:color="auto"/>
            </w:tcBorders>
            <w:hideMark/>
          </w:tcPr>
          <w:p w14:paraId="47E612C9" w14:textId="77777777" w:rsidR="0051651C" w:rsidRPr="00540CA4" w:rsidRDefault="0051651C" w:rsidP="00D4429C">
            <w:pPr>
              <w:spacing w:line="254" w:lineRule="auto"/>
              <w:rPr>
                <w:rFonts w:ascii="Arial Narrow" w:hAnsi="Arial Narrow"/>
                <w:iCs/>
                <w:sz w:val="22"/>
                <w:szCs w:val="22"/>
                <w:lang w:eastAsia="ro-RO"/>
              </w:rPr>
            </w:pPr>
            <w:r w:rsidRPr="00540CA4">
              <w:rPr>
                <w:rFonts w:ascii="Arial Narrow" w:hAnsi="Arial Narrow"/>
                <w:iCs/>
                <w:sz w:val="22"/>
                <w:szCs w:val="22"/>
                <w:lang w:eastAsia="ro-RO"/>
              </w:rPr>
              <w:lastRenderedPageBreak/>
              <w:t xml:space="preserve">Algoritm de calcul: Punctajul se acordă astfel: </w:t>
            </w:r>
          </w:p>
          <w:p w14:paraId="606B924B" w14:textId="23A763B7" w:rsidR="0051651C" w:rsidRPr="00540CA4" w:rsidRDefault="0051651C" w:rsidP="00D4429C">
            <w:pPr>
              <w:spacing w:line="254" w:lineRule="auto"/>
              <w:rPr>
                <w:rFonts w:ascii="Arial Narrow" w:hAnsi="Arial Narrow"/>
                <w:iCs/>
                <w:sz w:val="22"/>
                <w:szCs w:val="22"/>
                <w:lang w:eastAsia="ro-RO"/>
              </w:rPr>
            </w:pPr>
            <w:r w:rsidRPr="00540CA4">
              <w:rPr>
                <w:rFonts w:ascii="Arial Narrow" w:hAnsi="Arial Narrow"/>
                <w:iCs/>
                <w:sz w:val="22"/>
                <w:szCs w:val="22"/>
                <w:lang w:eastAsia="ro-RO"/>
              </w:rPr>
              <w:t>a) Pentru cel mai scazut dintre prețurile ofertelor se acordă punctajul maxim alocat fac</w:t>
            </w:r>
            <w:r w:rsidR="00B2561C" w:rsidRPr="00540CA4">
              <w:rPr>
                <w:rFonts w:ascii="Arial Narrow" w:hAnsi="Arial Narrow"/>
                <w:iCs/>
                <w:sz w:val="22"/>
                <w:szCs w:val="22"/>
                <w:lang w:eastAsia="ro-RO"/>
              </w:rPr>
              <w:t>torului de evaluare respectiv: 6</w:t>
            </w:r>
            <w:r w:rsidRPr="00540CA4">
              <w:rPr>
                <w:rFonts w:ascii="Arial Narrow" w:hAnsi="Arial Narrow"/>
                <w:iCs/>
                <w:sz w:val="22"/>
                <w:szCs w:val="22"/>
                <w:lang w:eastAsia="ro-RO"/>
              </w:rPr>
              <w:t xml:space="preserve">0 puncte; </w:t>
            </w:r>
          </w:p>
          <w:p w14:paraId="19D828F5" w14:textId="77777777" w:rsidR="0051651C" w:rsidRPr="00540CA4" w:rsidRDefault="0051651C" w:rsidP="00D4429C">
            <w:pPr>
              <w:spacing w:line="254" w:lineRule="auto"/>
              <w:rPr>
                <w:rFonts w:ascii="Arial Narrow" w:hAnsi="Arial Narrow"/>
                <w:iCs/>
                <w:sz w:val="22"/>
                <w:szCs w:val="22"/>
                <w:lang w:eastAsia="ro-RO"/>
              </w:rPr>
            </w:pPr>
            <w:r w:rsidRPr="00540CA4">
              <w:rPr>
                <w:rFonts w:ascii="Arial Narrow" w:hAnsi="Arial Narrow"/>
                <w:iCs/>
                <w:sz w:val="22"/>
                <w:szCs w:val="22"/>
                <w:lang w:eastAsia="ro-RO"/>
              </w:rPr>
              <w:t xml:space="preserve">b) Pentru alt pret decât cel prevazut la pct.a), punctajul se acordă aplicând formula: </w:t>
            </w:r>
          </w:p>
          <w:p w14:paraId="14A7ED16" w14:textId="1AC29F4A" w:rsidR="0051651C" w:rsidRPr="00540CA4" w:rsidRDefault="0051651C" w:rsidP="00D4429C">
            <w:pPr>
              <w:spacing w:line="254" w:lineRule="auto"/>
              <w:rPr>
                <w:rFonts w:ascii="Arial Narrow" w:hAnsi="Arial Narrow"/>
                <w:b/>
                <w:bCs/>
                <w:iCs/>
                <w:sz w:val="22"/>
                <w:szCs w:val="22"/>
                <w:lang w:eastAsia="ro-RO"/>
              </w:rPr>
            </w:pPr>
            <w:r w:rsidRPr="00540CA4">
              <w:rPr>
                <w:rFonts w:ascii="Arial Narrow" w:hAnsi="Arial Narrow"/>
                <w:b/>
                <w:bCs/>
                <w:iCs/>
                <w:sz w:val="22"/>
                <w:szCs w:val="22"/>
                <w:lang w:eastAsia="ro-RO"/>
              </w:rPr>
              <w:t>punctaj ofertă =</w:t>
            </w:r>
            <w:r w:rsidR="00B2561C" w:rsidRPr="00540CA4">
              <w:rPr>
                <w:rFonts w:ascii="Arial Narrow" w:hAnsi="Arial Narrow"/>
                <w:b/>
                <w:bCs/>
                <w:iCs/>
                <w:sz w:val="22"/>
                <w:szCs w:val="22"/>
                <w:lang w:eastAsia="ro-RO"/>
              </w:rPr>
              <w:t xml:space="preserve"> (preț minim / preț ofertat) x 6</w:t>
            </w:r>
            <w:r w:rsidRPr="00540CA4">
              <w:rPr>
                <w:rFonts w:ascii="Arial Narrow" w:hAnsi="Arial Narrow"/>
                <w:b/>
                <w:bCs/>
                <w:iCs/>
                <w:sz w:val="22"/>
                <w:szCs w:val="22"/>
                <w:lang w:eastAsia="ro-RO"/>
              </w:rPr>
              <w:t>0 puncte</w:t>
            </w:r>
          </w:p>
          <w:p w14:paraId="093F33AC" w14:textId="77777777" w:rsidR="0051651C" w:rsidRPr="00540CA4" w:rsidRDefault="0051651C" w:rsidP="00D4429C">
            <w:pPr>
              <w:spacing w:line="254" w:lineRule="auto"/>
              <w:rPr>
                <w:rFonts w:ascii="Arial Narrow" w:hAnsi="Arial Narrow"/>
                <w:iCs/>
                <w:sz w:val="22"/>
                <w:szCs w:val="22"/>
                <w:lang w:eastAsia="ro-RO"/>
              </w:rPr>
            </w:pPr>
            <w:r w:rsidRPr="00540CA4">
              <w:rPr>
                <w:rFonts w:ascii="Arial Narrow" w:hAnsi="Arial Narrow"/>
                <w:iCs/>
                <w:sz w:val="22"/>
                <w:szCs w:val="22"/>
                <w:lang w:eastAsia="ro-RO"/>
              </w:rPr>
              <w:t>unde:</w:t>
            </w:r>
          </w:p>
          <w:p w14:paraId="58ADF652" w14:textId="77777777" w:rsidR="0051651C" w:rsidRPr="00540CA4" w:rsidRDefault="0051651C" w:rsidP="00D4429C">
            <w:pPr>
              <w:spacing w:line="254" w:lineRule="auto"/>
              <w:ind w:left="426" w:hanging="142"/>
              <w:rPr>
                <w:rFonts w:ascii="Arial Narrow" w:hAnsi="Arial Narrow"/>
                <w:iCs/>
                <w:sz w:val="22"/>
                <w:szCs w:val="22"/>
                <w:lang w:eastAsia="ro-RO"/>
              </w:rPr>
            </w:pPr>
            <w:r w:rsidRPr="00540CA4">
              <w:rPr>
                <w:rFonts w:ascii="Arial Narrow" w:hAnsi="Arial Narrow"/>
                <w:iCs/>
                <w:sz w:val="22"/>
                <w:szCs w:val="22"/>
                <w:lang w:eastAsia="ro-RO"/>
              </w:rPr>
              <w:t>- preț minim este prețul cel mai scăzut dintre ofertele considerate admisibile;</w:t>
            </w:r>
          </w:p>
          <w:p w14:paraId="24CF8168" w14:textId="77777777" w:rsidR="0051651C" w:rsidRPr="00540CA4" w:rsidRDefault="0051651C" w:rsidP="00D4429C">
            <w:pPr>
              <w:spacing w:after="120" w:line="256" w:lineRule="auto"/>
              <w:jc w:val="both"/>
              <w:rPr>
                <w:rFonts w:ascii="Arial Narrow" w:hAnsi="Arial Narrow"/>
                <w:sz w:val="22"/>
                <w:szCs w:val="22"/>
                <w:lang w:eastAsia="ro-RO"/>
              </w:rPr>
            </w:pPr>
            <w:r w:rsidRPr="00540CA4">
              <w:rPr>
                <w:rFonts w:ascii="Arial Narrow" w:hAnsi="Arial Narrow"/>
                <w:iCs/>
                <w:sz w:val="22"/>
                <w:szCs w:val="22"/>
                <w:lang w:eastAsia="ro-RO"/>
              </w:rPr>
              <w:t xml:space="preserve">     - preț ofertat este prețul ofertei evaluate.</w:t>
            </w:r>
          </w:p>
        </w:tc>
      </w:tr>
      <w:tr w:rsidR="0051651C" w:rsidRPr="00540CA4" w14:paraId="12894EA7" w14:textId="77777777" w:rsidTr="00C756EE">
        <w:trPr>
          <w:trHeight w:val="381"/>
        </w:trPr>
        <w:tc>
          <w:tcPr>
            <w:tcW w:w="3258" w:type="dxa"/>
            <w:gridSpan w:val="2"/>
            <w:tcBorders>
              <w:top w:val="single" w:sz="4" w:space="0" w:color="auto"/>
              <w:left w:val="single" w:sz="4" w:space="0" w:color="auto"/>
              <w:bottom w:val="single" w:sz="4" w:space="0" w:color="auto"/>
              <w:right w:val="single" w:sz="4" w:space="0" w:color="auto"/>
            </w:tcBorders>
            <w:hideMark/>
          </w:tcPr>
          <w:p w14:paraId="00C0F39E" w14:textId="77777777" w:rsidR="0051651C" w:rsidRPr="00540CA4" w:rsidRDefault="0051651C" w:rsidP="00D4429C">
            <w:pPr>
              <w:suppressAutoHyphens w:val="0"/>
              <w:autoSpaceDE w:val="0"/>
              <w:autoSpaceDN w:val="0"/>
              <w:adjustRightInd w:val="0"/>
              <w:spacing w:line="256" w:lineRule="auto"/>
              <w:rPr>
                <w:rFonts w:ascii="Arial Narrow" w:hAnsi="Arial Narrow"/>
                <w:sz w:val="22"/>
                <w:szCs w:val="22"/>
                <w:lang w:eastAsia="ro-RO"/>
              </w:rPr>
            </w:pPr>
            <w:r w:rsidRPr="00540CA4">
              <w:rPr>
                <w:rFonts w:ascii="Arial Narrow" w:hAnsi="Arial Narrow"/>
                <w:sz w:val="22"/>
                <w:szCs w:val="22"/>
                <w:lang w:eastAsia="ro-RO"/>
              </w:rPr>
              <w:t xml:space="preserve">2. </w:t>
            </w:r>
            <w:r w:rsidRPr="00540CA4">
              <w:rPr>
                <w:rFonts w:ascii="Arial Narrow" w:hAnsi="Arial Narrow"/>
                <w:b/>
                <w:bCs/>
                <w:sz w:val="22"/>
                <w:szCs w:val="22"/>
                <w:lang w:eastAsia="ro-RO"/>
              </w:rPr>
              <w:t>Componenta tehnică</w:t>
            </w:r>
          </w:p>
        </w:tc>
        <w:tc>
          <w:tcPr>
            <w:tcW w:w="3960" w:type="dxa"/>
            <w:gridSpan w:val="3"/>
            <w:tcBorders>
              <w:top w:val="single" w:sz="4" w:space="0" w:color="auto"/>
              <w:left w:val="single" w:sz="4" w:space="0" w:color="auto"/>
              <w:bottom w:val="single" w:sz="4" w:space="0" w:color="auto"/>
              <w:right w:val="single" w:sz="4" w:space="0" w:color="auto"/>
            </w:tcBorders>
            <w:hideMark/>
          </w:tcPr>
          <w:p w14:paraId="054E9B24" w14:textId="5E332913" w:rsidR="0051651C" w:rsidRPr="00540CA4" w:rsidRDefault="00C756EE" w:rsidP="00C756EE">
            <w:pPr>
              <w:suppressAutoHyphens w:val="0"/>
              <w:autoSpaceDE w:val="0"/>
              <w:autoSpaceDN w:val="0"/>
              <w:adjustRightInd w:val="0"/>
              <w:spacing w:line="256" w:lineRule="auto"/>
              <w:jc w:val="center"/>
              <w:rPr>
                <w:rFonts w:ascii="Arial Narrow" w:hAnsi="Arial Narrow"/>
                <w:b/>
                <w:sz w:val="22"/>
                <w:szCs w:val="22"/>
                <w:lang w:eastAsia="ro-RO"/>
              </w:rPr>
            </w:pPr>
            <w:r w:rsidRPr="00540CA4">
              <w:rPr>
                <w:rFonts w:ascii="Arial Narrow" w:hAnsi="Arial Narrow"/>
                <w:b/>
                <w:sz w:val="22"/>
                <w:szCs w:val="22"/>
                <w:lang w:eastAsia="ro-RO"/>
              </w:rPr>
              <w:t>Descriere</w:t>
            </w:r>
          </w:p>
        </w:tc>
        <w:tc>
          <w:tcPr>
            <w:tcW w:w="2532" w:type="dxa"/>
            <w:tcBorders>
              <w:top w:val="single" w:sz="4" w:space="0" w:color="auto"/>
              <w:left w:val="single" w:sz="4" w:space="0" w:color="auto"/>
              <w:bottom w:val="single" w:sz="4" w:space="0" w:color="auto"/>
              <w:right w:val="single" w:sz="4" w:space="0" w:color="auto"/>
            </w:tcBorders>
            <w:hideMark/>
          </w:tcPr>
          <w:p w14:paraId="33A26409" w14:textId="6FEB9CBB" w:rsidR="0051651C" w:rsidRPr="00540CA4" w:rsidRDefault="000B02BA" w:rsidP="00D4429C">
            <w:pPr>
              <w:suppressAutoHyphens w:val="0"/>
              <w:autoSpaceDE w:val="0"/>
              <w:autoSpaceDN w:val="0"/>
              <w:adjustRightInd w:val="0"/>
              <w:spacing w:line="254" w:lineRule="auto"/>
              <w:rPr>
                <w:rFonts w:ascii="Arial Narrow" w:hAnsi="Arial Narrow"/>
                <w:b/>
                <w:bCs/>
                <w:sz w:val="22"/>
                <w:szCs w:val="22"/>
                <w:lang w:eastAsia="ro-RO"/>
              </w:rPr>
            </w:pPr>
            <w:r w:rsidRPr="00540CA4">
              <w:rPr>
                <w:rFonts w:ascii="Arial Narrow" w:hAnsi="Arial Narrow"/>
                <w:b/>
                <w:bCs/>
                <w:sz w:val="22"/>
                <w:szCs w:val="22"/>
                <w:lang w:eastAsia="ro-RO"/>
              </w:rPr>
              <w:t>4</w:t>
            </w:r>
            <w:r w:rsidR="0051651C" w:rsidRPr="00540CA4">
              <w:rPr>
                <w:rFonts w:ascii="Arial Narrow" w:hAnsi="Arial Narrow"/>
                <w:b/>
                <w:bCs/>
                <w:sz w:val="22"/>
                <w:szCs w:val="22"/>
                <w:lang w:eastAsia="ro-RO"/>
              </w:rPr>
              <w:t>0%</w:t>
            </w:r>
          </w:p>
          <w:p w14:paraId="77E475D4" w14:textId="30C46BB9" w:rsidR="0051651C" w:rsidRPr="00540CA4" w:rsidRDefault="000B02BA" w:rsidP="00D4429C">
            <w:pPr>
              <w:suppressAutoHyphens w:val="0"/>
              <w:autoSpaceDE w:val="0"/>
              <w:autoSpaceDN w:val="0"/>
              <w:adjustRightInd w:val="0"/>
              <w:spacing w:line="256" w:lineRule="auto"/>
              <w:rPr>
                <w:rFonts w:ascii="Arial Narrow" w:hAnsi="Arial Narrow"/>
                <w:sz w:val="22"/>
                <w:szCs w:val="22"/>
                <w:lang w:eastAsia="ro-RO"/>
              </w:rPr>
            </w:pPr>
            <w:r w:rsidRPr="00540CA4">
              <w:rPr>
                <w:rFonts w:ascii="Arial Narrow" w:hAnsi="Arial Narrow"/>
                <w:sz w:val="22"/>
                <w:szCs w:val="22"/>
                <w:lang w:eastAsia="ro-RO"/>
              </w:rPr>
              <w:t>Punctaj maxim factor: 4</w:t>
            </w:r>
            <w:r w:rsidR="0051651C" w:rsidRPr="00540CA4">
              <w:rPr>
                <w:rFonts w:ascii="Arial Narrow" w:hAnsi="Arial Narrow"/>
                <w:sz w:val="22"/>
                <w:szCs w:val="22"/>
                <w:lang w:eastAsia="ro-RO"/>
              </w:rPr>
              <w:t>0</w:t>
            </w:r>
          </w:p>
        </w:tc>
      </w:tr>
      <w:tr w:rsidR="00160C02" w:rsidRPr="00540CA4" w14:paraId="25D4306B" w14:textId="0CE46C37" w:rsidTr="00C756EE">
        <w:trPr>
          <w:trHeight w:val="636"/>
        </w:trPr>
        <w:tc>
          <w:tcPr>
            <w:tcW w:w="3264" w:type="dxa"/>
            <w:gridSpan w:val="3"/>
            <w:tcBorders>
              <w:top w:val="single" w:sz="4" w:space="0" w:color="auto"/>
              <w:left w:val="single" w:sz="4" w:space="0" w:color="auto"/>
              <w:bottom w:val="single" w:sz="4" w:space="0" w:color="auto"/>
              <w:right w:val="single" w:sz="4" w:space="0" w:color="auto"/>
            </w:tcBorders>
          </w:tcPr>
          <w:p w14:paraId="73E7FCA5" w14:textId="180DA3ED" w:rsidR="00160C02" w:rsidRPr="00540CA4" w:rsidRDefault="0086187B" w:rsidP="0086187B">
            <w:pPr>
              <w:suppressAutoHyphens w:val="0"/>
              <w:autoSpaceDE w:val="0"/>
              <w:autoSpaceDN w:val="0"/>
              <w:adjustRightInd w:val="0"/>
              <w:spacing w:line="256" w:lineRule="auto"/>
              <w:jc w:val="both"/>
              <w:rPr>
                <w:rFonts w:ascii="Arial Narrow" w:hAnsi="Arial Narrow"/>
                <w:sz w:val="22"/>
                <w:szCs w:val="22"/>
                <w:lang w:eastAsia="ro-RO"/>
              </w:rPr>
            </w:pPr>
            <w:r>
              <w:rPr>
                <w:rFonts w:ascii="Arial Narrow" w:hAnsi="Arial Narrow"/>
                <w:sz w:val="22"/>
                <w:szCs w:val="22"/>
                <w:lang w:eastAsia="ro-RO"/>
              </w:rPr>
              <w:t xml:space="preserve">2.1. </w:t>
            </w:r>
            <w:r w:rsidR="00C756EE" w:rsidRPr="00540CA4">
              <w:rPr>
                <w:rFonts w:ascii="Arial Narrow" w:hAnsi="Arial Narrow"/>
                <w:sz w:val="22"/>
                <w:szCs w:val="22"/>
                <w:lang w:eastAsia="ro-RO"/>
              </w:rPr>
              <w:t>Algoritm de calcul: conform anexei la Fisa de date, respectiv Anexa</w:t>
            </w:r>
            <w:r w:rsidR="00C756EE" w:rsidRPr="00540CA4">
              <w:rPr>
                <w:rFonts w:ascii="Arial Narrow" w:hAnsi="Arial Narrow"/>
                <w:sz w:val="22"/>
                <w:szCs w:val="22"/>
                <w:lang w:eastAsia="ro-RO"/>
              </w:rPr>
              <w:cr/>
              <w:t>_Factori de Evaluare.</w:t>
            </w:r>
          </w:p>
        </w:tc>
        <w:tc>
          <w:tcPr>
            <w:tcW w:w="3954" w:type="dxa"/>
            <w:gridSpan w:val="2"/>
            <w:tcBorders>
              <w:top w:val="single" w:sz="4" w:space="0" w:color="auto"/>
              <w:left w:val="single" w:sz="4" w:space="0" w:color="auto"/>
              <w:bottom w:val="single" w:sz="4" w:space="0" w:color="auto"/>
              <w:right w:val="single" w:sz="4" w:space="0" w:color="auto"/>
            </w:tcBorders>
          </w:tcPr>
          <w:p w14:paraId="3F096FFE" w14:textId="7D3820D5" w:rsidR="00160C02" w:rsidRPr="00C15116" w:rsidRDefault="00C756EE" w:rsidP="00382127">
            <w:pPr>
              <w:suppressAutoHyphens w:val="0"/>
              <w:autoSpaceDE w:val="0"/>
              <w:autoSpaceDN w:val="0"/>
              <w:adjustRightInd w:val="0"/>
              <w:spacing w:line="256" w:lineRule="auto"/>
              <w:jc w:val="both"/>
              <w:rPr>
                <w:rFonts w:ascii="Arial Narrow" w:hAnsi="Arial Narrow"/>
                <w:sz w:val="20"/>
                <w:szCs w:val="20"/>
                <w:lang w:eastAsia="ro-RO"/>
              </w:rPr>
            </w:pPr>
            <w:r w:rsidRPr="00C15116">
              <w:rPr>
                <w:rFonts w:ascii="Arial Narrow" w:hAnsi="Arial Narrow"/>
                <w:sz w:val="20"/>
                <w:szCs w:val="20"/>
                <w:lang w:eastAsia="ro-RO"/>
              </w:rPr>
              <w:t>Demonstrarea unei abordări și a</w:t>
            </w:r>
            <w:r w:rsidRPr="00C15116">
              <w:rPr>
                <w:rFonts w:ascii="Arial Narrow" w:hAnsi="Arial Narrow"/>
                <w:sz w:val="20"/>
                <w:szCs w:val="20"/>
                <w:lang w:eastAsia="ro-RO"/>
              </w:rPr>
              <w:cr/>
              <w:t>unei metodologii corespunzătoare</w:t>
            </w:r>
            <w:r w:rsidRPr="00C15116">
              <w:rPr>
                <w:rFonts w:ascii="Arial Narrow" w:hAnsi="Arial Narrow"/>
                <w:sz w:val="20"/>
                <w:szCs w:val="20"/>
                <w:lang w:eastAsia="ro-RO"/>
              </w:rPr>
              <w:cr/>
              <w:t>pentru realizarea activităților și</w:t>
            </w:r>
            <w:r w:rsidRPr="00C15116">
              <w:rPr>
                <w:rFonts w:ascii="Arial Narrow" w:hAnsi="Arial Narrow"/>
                <w:sz w:val="20"/>
                <w:szCs w:val="20"/>
                <w:lang w:eastAsia="ro-RO"/>
              </w:rPr>
              <w:cr/>
              <w:t>obținerea rezultatelor în cadrul</w:t>
            </w:r>
            <w:r w:rsidRPr="00C15116">
              <w:rPr>
                <w:rFonts w:ascii="Arial Narrow" w:hAnsi="Arial Narrow"/>
                <w:sz w:val="20"/>
                <w:szCs w:val="20"/>
                <w:lang w:eastAsia="ro-RO"/>
              </w:rPr>
              <w:cr/>
              <w:t>Contractului</w:t>
            </w:r>
          </w:p>
        </w:tc>
        <w:tc>
          <w:tcPr>
            <w:tcW w:w="2532" w:type="dxa"/>
            <w:tcBorders>
              <w:top w:val="single" w:sz="4" w:space="0" w:color="auto"/>
              <w:left w:val="single" w:sz="4" w:space="0" w:color="auto"/>
              <w:bottom w:val="single" w:sz="4" w:space="0" w:color="auto"/>
              <w:right w:val="single" w:sz="4" w:space="0" w:color="auto"/>
            </w:tcBorders>
          </w:tcPr>
          <w:p w14:paraId="5B4D1DAA" w14:textId="2CA2F464" w:rsidR="00C756EE" w:rsidRPr="00540CA4" w:rsidRDefault="00C756EE" w:rsidP="00C756EE">
            <w:pPr>
              <w:suppressAutoHyphens w:val="0"/>
              <w:autoSpaceDE w:val="0"/>
              <w:autoSpaceDN w:val="0"/>
              <w:adjustRightInd w:val="0"/>
              <w:spacing w:line="256" w:lineRule="auto"/>
              <w:jc w:val="both"/>
              <w:rPr>
                <w:rFonts w:ascii="Arial Narrow" w:hAnsi="Arial Narrow"/>
                <w:sz w:val="22"/>
                <w:szCs w:val="22"/>
                <w:lang w:eastAsia="ro-RO"/>
              </w:rPr>
            </w:pPr>
            <w:r w:rsidRPr="00540CA4">
              <w:rPr>
                <w:rFonts w:ascii="Arial Narrow" w:hAnsi="Arial Narrow"/>
                <w:sz w:val="22"/>
                <w:szCs w:val="22"/>
                <w:lang w:eastAsia="ro-RO"/>
              </w:rPr>
              <w:t>1</w:t>
            </w:r>
            <w:r w:rsidR="00242F65">
              <w:rPr>
                <w:rFonts w:ascii="Arial Narrow" w:hAnsi="Arial Narrow"/>
                <w:sz w:val="22"/>
                <w:szCs w:val="22"/>
                <w:lang w:eastAsia="ro-RO"/>
              </w:rPr>
              <w:t>5</w:t>
            </w:r>
            <w:r w:rsidRPr="00540CA4">
              <w:rPr>
                <w:rFonts w:ascii="Arial Narrow" w:hAnsi="Arial Narrow"/>
                <w:sz w:val="22"/>
                <w:szCs w:val="22"/>
                <w:lang w:eastAsia="ro-RO"/>
              </w:rPr>
              <w:t>%</w:t>
            </w:r>
          </w:p>
          <w:p w14:paraId="32183806" w14:textId="790A17D2" w:rsidR="00160C02" w:rsidRPr="00540CA4" w:rsidRDefault="00C756EE" w:rsidP="00C756EE">
            <w:pPr>
              <w:suppressAutoHyphens w:val="0"/>
              <w:autoSpaceDE w:val="0"/>
              <w:autoSpaceDN w:val="0"/>
              <w:adjustRightInd w:val="0"/>
              <w:spacing w:line="256" w:lineRule="auto"/>
              <w:jc w:val="both"/>
              <w:rPr>
                <w:rFonts w:ascii="Arial Narrow" w:hAnsi="Arial Narrow"/>
                <w:sz w:val="22"/>
                <w:szCs w:val="22"/>
                <w:lang w:eastAsia="ro-RO"/>
              </w:rPr>
            </w:pPr>
            <w:r w:rsidRPr="00540CA4">
              <w:rPr>
                <w:rFonts w:ascii="Arial Narrow" w:hAnsi="Arial Narrow"/>
                <w:sz w:val="22"/>
                <w:szCs w:val="22"/>
                <w:lang w:eastAsia="ro-RO"/>
              </w:rPr>
              <w:t>Punctaj maxim factor: 1</w:t>
            </w:r>
            <w:r w:rsidR="00242F65">
              <w:rPr>
                <w:rFonts w:ascii="Arial Narrow" w:hAnsi="Arial Narrow"/>
                <w:sz w:val="22"/>
                <w:szCs w:val="22"/>
                <w:lang w:eastAsia="ro-RO"/>
              </w:rPr>
              <w:t>5</w:t>
            </w:r>
          </w:p>
        </w:tc>
      </w:tr>
      <w:tr w:rsidR="00242F65" w:rsidRPr="00540CA4" w14:paraId="3356E3E8" w14:textId="77777777" w:rsidTr="00C15116">
        <w:trPr>
          <w:trHeight w:val="1126"/>
        </w:trPr>
        <w:tc>
          <w:tcPr>
            <w:tcW w:w="3264" w:type="dxa"/>
            <w:gridSpan w:val="3"/>
            <w:tcBorders>
              <w:top w:val="single" w:sz="4" w:space="0" w:color="auto"/>
              <w:left w:val="single" w:sz="4" w:space="0" w:color="auto"/>
              <w:bottom w:val="single" w:sz="4" w:space="0" w:color="auto"/>
              <w:right w:val="single" w:sz="4" w:space="0" w:color="auto"/>
            </w:tcBorders>
          </w:tcPr>
          <w:p w14:paraId="6423704F" w14:textId="5FE351FA" w:rsidR="00242F65" w:rsidRPr="00C15116" w:rsidRDefault="00242F65" w:rsidP="00242F65">
            <w:pPr>
              <w:suppressAutoHyphens w:val="0"/>
              <w:autoSpaceDE w:val="0"/>
              <w:autoSpaceDN w:val="0"/>
              <w:adjustRightInd w:val="0"/>
              <w:spacing w:line="254" w:lineRule="auto"/>
              <w:rPr>
                <w:rFonts w:ascii="Arial Narrow" w:hAnsi="Arial Narrow"/>
                <w:sz w:val="22"/>
                <w:szCs w:val="22"/>
                <w:lang w:eastAsia="ro-RO"/>
              </w:rPr>
            </w:pPr>
            <w:r w:rsidRPr="00C15116">
              <w:rPr>
                <w:rFonts w:ascii="Arial Narrow" w:hAnsi="Arial Narrow"/>
                <w:sz w:val="22"/>
                <w:szCs w:val="22"/>
                <w:lang w:eastAsia="ro-RO"/>
              </w:rPr>
              <w:t>2.2. Algoritm de calcul: conform anexei la Fisa de date, respectiv Anexa</w:t>
            </w:r>
            <w:r w:rsidRPr="00C15116">
              <w:rPr>
                <w:rFonts w:ascii="Arial Narrow" w:hAnsi="Arial Narrow"/>
                <w:sz w:val="22"/>
                <w:szCs w:val="22"/>
                <w:lang w:eastAsia="ro-RO"/>
              </w:rPr>
              <w:cr/>
              <w:t>_Factori de Evaluare.</w:t>
            </w:r>
          </w:p>
        </w:tc>
        <w:tc>
          <w:tcPr>
            <w:tcW w:w="3954" w:type="dxa"/>
            <w:gridSpan w:val="2"/>
            <w:tcBorders>
              <w:top w:val="single" w:sz="4" w:space="0" w:color="auto"/>
              <w:left w:val="single" w:sz="4" w:space="0" w:color="auto"/>
              <w:bottom w:val="single" w:sz="4" w:space="0" w:color="auto"/>
              <w:right w:val="single" w:sz="4" w:space="0" w:color="auto"/>
            </w:tcBorders>
          </w:tcPr>
          <w:p w14:paraId="3E986F26" w14:textId="6E5C51F2" w:rsidR="00242F65" w:rsidRPr="00C15116" w:rsidRDefault="00C15116" w:rsidP="00242F65">
            <w:pPr>
              <w:autoSpaceDE w:val="0"/>
              <w:autoSpaceDN w:val="0"/>
              <w:adjustRightInd w:val="0"/>
              <w:spacing w:line="256" w:lineRule="auto"/>
              <w:jc w:val="both"/>
              <w:rPr>
                <w:rFonts w:ascii="Arial Narrow" w:hAnsi="Arial Narrow"/>
                <w:sz w:val="22"/>
                <w:szCs w:val="22"/>
                <w:lang w:eastAsia="ro-RO"/>
              </w:rPr>
            </w:pPr>
            <w:r w:rsidRPr="00C15116">
              <w:rPr>
                <w:rFonts w:ascii="Arial Narrow" w:hAnsi="Arial Narrow"/>
                <w:sz w:val="22"/>
                <w:szCs w:val="22"/>
              </w:rPr>
              <w:t>Utilizarea materialelor certificate ecologic – conform principiului DNSH</w:t>
            </w:r>
          </w:p>
        </w:tc>
        <w:tc>
          <w:tcPr>
            <w:tcW w:w="2532" w:type="dxa"/>
            <w:tcBorders>
              <w:top w:val="single" w:sz="4" w:space="0" w:color="auto"/>
              <w:left w:val="single" w:sz="4" w:space="0" w:color="auto"/>
              <w:bottom w:val="single" w:sz="4" w:space="0" w:color="auto"/>
              <w:right w:val="single" w:sz="4" w:space="0" w:color="auto"/>
            </w:tcBorders>
          </w:tcPr>
          <w:p w14:paraId="20D137E8" w14:textId="77777777" w:rsidR="00242F65" w:rsidRPr="00540CA4" w:rsidRDefault="00242F65" w:rsidP="00242F65">
            <w:pPr>
              <w:suppressAutoHyphens w:val="0"/>
              <w:autoSpaceDE w:val="0"/>
              <w:autoSpaceDN w:val="0"/>
              <w:adjustRightInd w:val="0"/>
              <w:spacing w:line="256" w:lineRule="auto"/>
              <w:jc w:val="both"/>
              <w:rPr>
                <w:rFonts w:ascii="Arial Narrow" w:hAnsi="Arial Narrow"/>
                <w:sz w:val="22"/>
                <w:szCs w:val="22"/>
                <w:lang w:eastAsia="ro-RO"/>
              </w:rPr>
            </w:pPr>
            <w:r w:rsidRPr="00540CA4">
              <w:rPr>
                <w:rFonts w:ascii="Arial Narrow" w:hAnsi="Arial Narrow"/>
                <w:sz w:val="22"/>
                <w:szCs w:val="22"/>
                <w:lang w:eastAsia="ro-RO"/>
              </w:rPr>
              <w:t>10%</w:t>
            </w:r>
          </w:p>
          <w:p w14:paraId="78ECE695" w14:textId="155A7109" w:rsidR="00242F65" w:rsidRDefault="00242F65" w:rsidP="00242F65">
            <w:pPr>
              <w:suppressAutoHyphens w:val="0"/>
              <w:autoSpaceDE w:val="0"/>
              <w:autoSpaceDN w:val="0"/>
              <w:adjustRightInd w:val="0"/>
              <w:spacing w:line="256" w:lineRule="auto"/>
              <w:jc w:val="both"/>
              <w:rPr>
                <w:rFonts w:ascii="Arial Narrow" w:hAnsi="Arial Narrow"/>
                <w:sz w:val="22"/>
                <w:szCs w:val="22"/>
                <w:lang w:eastAsia="ro-RO"/>
              </w:rPr>
            </w:pPr>
            <w:r w:rsidRPr="00540CA4">
              <w:rPr>
                <w:rFonts w:ascii="Arial Narrow" w:hAnsi="Arial Narrow"/>
                <w:sz w:val="22"/>
                <w:szCs w:val="22"/>
                <w:lang w:eastAsia="ro-RO"/>
              </w:rPr>
              <w:t>Punctaj maxim factor: 10</w:t>
            </w:r>
          </w:p>
        </w:tc>
      </w:tr>
      <w:tr w:rsidR="00242F65" w:rsidRPr="00540CA4" w14:paraId="7CD7BCEE" w14:textId="77777777" w:rsidTr="00C756EE">
        <w:trPr>
          <w:trHeight w:val="516"/>
        </w:trPr>
        <w:tc>
          <w:tcPr>
            <w:tcW w:w="3264" w:type="dxa"/>
            <w:gridSpan w:val="3"/>
            <w:tcBorders>
              <w:top w:val="single" w:sz="4" w:space="0" w:color="auto"/>
              <w:left w:val="single" w:sz="4" w:space="0" w:color="auto"/>
              <w:bottom w:val="single" w:sz="4" w:space="0" w:color="auto"/>
              <w:right w:val="single" w:sz="4" w:space="0" w:color="auto"/>
            </w:tcBorders>
          </w:tcPr>
          <w:p w14:paraId="6B6411AC" w14:textId="03DBFCCC" w:rsidR="00242F65" w:rsidRPr="00540CA4" w:rsidRDefault="00242F65" w:rsidP="00242F65">
            <w:pPr>
              <w:suppressAutoHyphens w:val="0"/>
              <w:autoSpaceDE w:val="0"/>
              <w:autoSpaceDN w:val="0"/>
              <w:adjustRightInd w:val="0"/>
              <w:spacing w:line="254" w:lineRule="auto"/>
              <w:rPr>
                <w:rFonts w:ascii="Arial Narrow" w:hAnsi="Arial Narrow"/>
                <w:sz w:val="22"/>
                <w:szCs w:val="22"/>
                <w:lang w:eastAsia="ro-RO"/>
              </w:rPr>
            </w:pPr>
            <w:r>
              <w:rPr>
                <w:rFonts w:ascii="Arial Narrow" w:hAnsi="Arial Narrow"/>
                <w:sz w:val="22"/>
                <w:szCs w:val="22"/>
                <w:lang w:eastAsia="ro-RO"/>
              </w:rPr>
              <w:t xml:space="preserve">2.3. </w:t>
            </w:r>
            <w:r w:rsidRPr="00540CA4">
              <w:rPr>
                <w:rFonts w:ascii="Arial Narrow" w:hAnsi="Arial Narrow"/>
                <w:sz w:val="22"/>
                <w:szCs w:val="22"/>
                <w:lang w:eastAsia="ro-RO"/>
              </w:rPr>
              <w:t xml:space="preserve"> Algoritm de calcul: conform anexei la Fisa de date, respectiv Anexa</w:t>
            </w:r>
            <w:r>
              <w:rPr>
                <w:rFonts w:ascii="Arial Narrow" w:hAnsi="Arial Narrow"/>
                <w:sz w:val="22"/>
                <w:szCs w:val="22"/>
                <w:lang w:eastAsia="ro-RO"/>
              </w:rPr>
              <w:t xml:space="preserve"> </w:t>
            </w:r>
            <w:r w:rsidRPr="00540CA4">
              <w:rPr>
                <w:rFonts w:ascii="Arial Narrow" w:hAnsi="Arial Narrow"/>
                <w:sz w:val="22"/>
                <w:szCs w:val="22"/>
                <w:lang w:eastAsia="ro-RO"/>
              </w:rPr>
              <w:t>_Factori de Evaluare.</w:t>
            </w:r>
          </w:p>
          <w:p w14:paraId="64E55F81" w14:textId="6CFAC4FD" w:rsidR="00242F65" w:rsidRPr="00540CA4" w:rsidRDefault="00242F65" w:rsidP="00242F65">
            <w:pPr>
              <w:autoSpaceDE w:val="0"/>
              <w:autoSpaceDN w:val="0"/>
              <w:adjustRightInd w:val="0"/>
              <w:spacing w:line="256" w:lineRule="auto"/>
              <w:jc w:val="both"/>
              <w:rPr>
                <w:rFonts w:ascii="Arial Narrow" w:hAnsi="Arial Narrow"/>
                <w:sz w:val="22"/>
                <w:szCs w:val="22"/>
                <w:lang w:eastAsia="ro-RO"/>
              </w:rPr>
            </w:pPr>
          </w:p>
        </w:tc>
        <w:tc>
          <w:tcPr>
            <w:tcW w:w="3954" w:type="dxa"/>
            <w:gridSpan w:val="2"/>
            <w:tcBorders>
              <w:top w:val="single" w:sz="4" w:space="0" w:color="auto"/>
              <w:left w:val="single" w:sz="4" w:space="0" w:color="auto"/>
              <w:bottom w:val="single" w:sz="4" w:space="0" w:color="auto"/>
              <w:right w:val="single" w:sz="4" w:space="0" w:color="auto"/>
            </w:tcBorders>
          </w:tcPr>
          <w:p w14:paraId="4E8DCBED" w14:textId="5B375527" w:rsidR="00242F65" w:rsidRPr="004C0854" w:rsidRDefault="00242F65" w:rsidP="00242F65">
            <w:pPr>
              <w:autoSpaceDE w:val="0"/>
              <w:autoSpaceDN w:val="0"/>
              <w:adjustRightInd w:val="0"/>
              <w:spacing w:line="256" w:lineRule="auto"/>
              <w:jc w:val="both"/>
              <w:rPr>
                <w:rFonts w:ascii="Arial Narrow" w:hAnsi="Arial Narrow"/>
                <w:sz w:val="22"/>
                <w:szCs w:val="22"/>
                <w:lang w:eastAsia="ro-RO"/>
              </w:rPr>
            </w:pPr>
            <w:r w:rsidRPr="00540CA4">
              <w:rPr>
                <w:rFonts w:ascii="Arial Narrow" w:hAnsi="Arial Narrow"/>
                <w:sz w:val="22"/>
                <w:szCs w:val="22"/>
                <w:lang w:eastAsia="ro-RO"/>
              </w:rPr>
              <w:t>Gradul de adecvare al planului de</w:t>
            </w:r>
            <w:r w:rsidRPr="00540CA4">
              <w:rPr>
                <w:rFonts w:ascii="Arial Narrow" w:hAnsi="Arial Narrow"/>
                <w:sz w:val="22"/>
                <w:szCs w:val="22"/>
                <w:lang w:eastAsia="ro-RO"/>
              </w:rPr>
              <w:cr/>
              <w:t>lucru propus - durata, succesiunea</w:t>
            </w:r>
            <w:r w:rsidRPr="00540CA4">
              <w:rPr>
                <w:rFonts w:ascii="Arial Narrow" w:hAnsi="Arial Narrow"/>
                <w:sz w:val="22"/>
                <w:szCs w:val="22"/>
                <w:lang w:eastAsia="ro-RO"/>
              </w:rPr>
              <w:cr/>
              <w:t>logică și cronologică a activităților,</w:t>
            </w:r>
            <w:r w:rsidRPr="00540CA4">
              <w:rPr>
                <w:rFonts w:ascii="Arial Narrow" w:hAnsi="Arial Narrow"/>
                <w:sz w:val="22"/>
                <w:szCs w:val="22"/>
                <w:lang w:eastAsia="ro-RO"/>
              </w:rPr>
              <w:cr/>
              <w:t>identificarea punctelor de reper</w:t>
            </w:r>
            <w:r w:rsidRPr="00540CA4">
              <w:rPr>
                <w:rFonts w:ascii="Arial Narrow" w:hAnsi="Arial Narrow"/>
                <w:sz w:val="22"/>
                <w:szCs w:val="22"/>
                <w:lang w:eastAsia="ro-RO"/>
              </w:rPr>
              <w:cr/>
              <w:t>(jaloanelor) și a drumului critic -</w:t>
            </w:r>
            <w:r w:rsidRPr="00540CA4">
              <w:rPr>
                <w:rFonts w:ascii="Arial Narrow" w:hAnsi="Arial Narrow"/>
                <w:sz w:val="22"/>
                <w:szCs w:val="22"/>
                <w:lang w:eastAsia="ro-RO"/>
              </w:rPr>
              <w:cr/>
              <w:t>pentru realizarea activităților în</w:t>
            </w:r>
            <w:r w:rsidRPr="00540CA4">
              <w:rPr>
                <w:rFonts w:ascii="Arial Narrow" w:hAnsi="Arial Narrow"/>
                <w:sz w:val="22"/>
                <w:szCs w:val="22"/>
                <w:lang w:eastAsia="ro-RO"/>
              </w:rPr>
              <w:cr/>
              <w:t xml:space="preserve">cadrul Contractului </w:t>
            </w:r>
          </w:p>
        </w:tc>
        <w:tc>
          <w:tcPr>
            <w:tcW w:w="2532" w:type="dxa"/>
            <w:tcBorders>
              <w:top w:val="single" w:sz="4" w:space="0" w:color="auto"/>
              <w:left w:val="single" w:sz="4" w:space="0" w:color="auto"/>
              <w:bottom w:val="single" w:sz="4" w:space="0" w:color="auto"/>
              <w:right w:val="single" w:sz="4" w:space="0" w:color="auto"/>
            </w:tcBorders>
          </w:tcPr>
          <w:p w14:paraId="44988216" w14:textId="77777777" w:rsidR="00242F65" w:rsidRPr="00540CA4" w:rsidRDefault="00242F65" w:rsidP="00242F65">
            <w:pPr>
              <w:suppressAutoHyphens w:val="0"/>
              <w:autoSpaceDE w:val="0"/>
              <w:autoSpaceDN w:val="0"/>
              <w:adjustRightInd w:val="0"/>
              <w:spacing w:line="256" w:lineRule="auto"/>
              <w:jc w:val="both"/>
              <w:rPr>
                <w:rFonts w:ascii="Arial Narrow" w:hAnsi="Arial Narrow"/>
                <w:sz w:val="22"/>
                <w:szCs w:val="22"/>
                <w:lang w:eastAsia="ro-RO"/>
              </w:rPr>
            </w:pPr>
            <w:r>
              <w:rPr>
                <w:rFonts w:ascii="Arial Narrow" w:hAnsi="Arial Narrow"/>
                <w:sz w:val="22"/>
                <w:szCs w:val="22"/>
                <w:lang w:eastAsia="ro-RO"/>
              </w:rPr>
              <w:t>10</w:t>
            </w:r>
            <w:r w:rsidRPr="00540CA4">
              <w:rPr>
                <w:rFonts w:ascii="Arial Narrow" w:hAnsi="Arial Narrow"/>
                <w:sz w:val="22"/>
                <w:szCs w:val="22"/>
                <w:lang w:eastAsia="ro-RO"/>
              </w:rPr>
              <w:t>%</w:t>
            </w:r>
          </w:p>
          <w:p w14:paraId="30D52ACD" w14:textId="29C350D9" w:rsidR="00242F65" w:rsidRPr="00540CA4" w:rsidRDefault="00242F65" w:rsidP="00242F65">
            <w:pPr>
              <w:autoSpaceDE w:val="0"/>
              <w:autoSpaceDN w:val="0"/>
              <w:adjustRightInd w:val="0"/>
              <w:spacing w:line="256" w:lineRule="auto"/>
              <w:jc w:val="both"/>
              <w:rPr>
                <w:rFonts w:ascii="Arial Narrow" w:hAnsi="Arial Narrow"/>
                <w:sz w:val="22"/>
                <w:szCs w:val="22"/>
                <w:lang w:eastAsia="ro-RO"/>
              </w:rPr>
            </w:pPr>
            <w:r>
              <w:rPr>
                <w:rFonts w:ascii="Arial Narrow" w:hAnsi="Arial Narrow"/>
                <w:sz w:val="22"/>
                <w:szCs w:val="22"/>
                <w:lang w:eastAsia="ro-RO"/>
              </w:rPr>
              <w:t>Punctaj maxim factor: 10</w:t>
            </w:r>
          </w:p>
        </w:tc>
      </w:tr>
      <w:tr w:rsidR="00242F65" w:rsidRPr="00540CA4" w14:paraId="07E19DAD" w14:textId="77777777" w:rsidTr="00C756EE">
        <w:trPr>
          <w:trHeight w:val="612"/>
        </w:trPr>
        <w:tc>
          <w:tcPr>
            <w:tcW w:w="3264" w:type="dxa"/>
            <w:gridSpan w:val="3"/>
            <w:tcBorders>
              <w:top w:val="single" w:sz="4" w:space="0" w:color="auto"/>
              <w:left w:val="single" w:sz="4" w:space="0" w:color="auto"/>
              <w:bottom w:val="single" w:sz="4" w:space="0" w:color="auto"/>
              <w:right w:val="single" w:sz="4" w:space="0" w:color="auto"/>
            </w:tcBorders>
          </w:tcPr>
          <w:p w14:paraId="440C55CB" w14:textId="2CCC532F" w:rsidR="00242F65" w:rsidRPr="00540CA4" w:rsidRDefault="00242F65" w:rsidP="00242F65">
            <w:pPr>
              <w:autoSpaceDE w:val="0"/>
              <w:autoSpaceDN w:val="0"/>
              <w:adjustRightInd w:val="0"/>
              <w:spacing w:line="256" w:lineRule="auto"/>
              <w:jc w:val="both"/>
              <w:rPr>
                <w:rFonts w:ascii="Arial Narrow" w:hAnsi="Arial Narrow"/>
                <w:sz w:val="22"/>
                <w:szCs w:val="22"/>
                <w:lang w:eastAsia="ro-RO"/>
              </w:rPr>
            </w:pPr>
            <w:r>
              <w:rPr>
                <w:rFonts w:ascii="Arial Narrow" w:hAnsi="Arial Narrow"/>
                <w:sz w:val="22"/>
                <w:szCs w:val="22"/>
                <w:lang w:eastAsia="ro-RO"/>
              </w:rPr>
              <w:t xml:space="preserve">2.4. </w:t>
            </w:r>
            <w:r w:rsidRPr="00540CA4">
              <w:rPr>
                <w:rFonts w:ascii="Arial Narrow" w:hAnsi="Arial Narrow"/>
                <w:sz w:val="22"/>
                <w:szCs w:val="22"/>
                <w:lang w:eastAsia="ro-RO"/>
              </w:rPr>
              <w:t>Algoritm de calcul: conform anexei la</w:t>
            </w:r>
            <w:r>
              <w:rPr>
                <w:rFonts w:ascii="Arial Narrow" w:hAnsi="Arial Narrow"/>
                <w:sz w:val="22"/>
                <w:szCs w:val="22"/>
                <w:lang w:eastAsia="ro-RO"/>
              </w:rPr>
              <w:t xml:space="preserve"> Fisa de date, respectiv Anexa</w:t>
            </w:r>
            <w:r>
              <w:rPr>
                <w:rFonts w:ascii="Arial Narrow" w:hAnsi="Arial Narrow"/>
                <w:sz w:val="22"/>
                <w:szCs w:val="22"/>
                <w:lang w:eastAsia="ro-RO"/>
              </w:rPr>
              <w:cr/>
            </w:r>
            <w:r w:rsidRPr="00540CA4">
              <w:rPr>
                <w:rFonts w:ascii="Arial Narrow" w:hAnsi="Arial Narrow"/>
                <w:sz w:val="22"/>
                <w:szCs w:val="22"/>
                <w:lang w:eastAsia="ro-RO"/>
              </w:rPr>
              <w:t>_Factori de Evaluare.</w:t>
            </w:r>
          </w:p>
        </w:tc>
        <w:tc>
          <w:tcPr>
            <w:tcW w:w="3954" w:type="dxa"/>
            <w:gridSpan w:val="2"/>
            <w:tcBorders>
              <w:top w:val="single" w:sz="4" w:space="0" w:color="auto"/>
              <w:left w:val="single" w:sz="4" w:space="0" w:color="auto"/>
              <w:bottom w:val="single" w:sz="4" w:space="0" w:color="auto"/>
              <w:right w:val="single" w:sz="4" w:space="0" w:color="auto"/>
            </w:tcBorders>
          </w:tcPr>
          <w:p w14:paraId="2844198D" w14:textId="1456D69E" w:rsidR="00242F65" w:rsidRPr="00540CA4" w:rsidRDefault="00242F65" w:rsidP="00242F65">
            <w:pPr>
              <w:autoSpaceDE w:val="0"/>
              <w:autoSpaceDN w:val="0"/>
              <w:adjustRightInd w:val="0"/>
              <w:spacing w:line="256" w:lineRule="auto"/>
              <w:jc w:val="both"/>
              <w:rPr>
                <w:rFonts w:ascii="Arial Narrow" w:hAnsi="Arial Narrow"/>
                <w:sz w:val="22"/>
                <w:szCs w:val="22"/>
                <w:lang w:eastAsia="ro-RO"/>
              </w:rPr>
            </w:pPr>
            <w:r w:rsidRPr="0086187B">
              <w:rPr>
                <w:rFonts w:ascii="Arial Narrow" w:hAnsi="Arial Narrow"/>
                <w:sz w:val="22"/>
                <w:szCs w:val="22"/>
                <w:lang w:eastAsia="ro-RO"/>
              </w:rPr>
              <w:t xml:space="preserve">Experiența profesională specifică a managerului de proiect/sef de proiect propus pentru executarea contractului </w:t>
            </w:r>
          </w:p>
        </w:tc>
        <w:tc>
          <w:tcPr>
            <w:tcW w:w="2532" w:type="dxa"/>
            <w:tcBorders>
              <w:top w:val="single" w:sz="4" w:space="0" w:color="auto"/>
              <w:left w:val="single" w:sz="4" w:space="0" w:color="auto"/>
              <w:bottom w:val="single" w:sz="4" w:space="0" w:color="auto"/>
              <w:right w:val="single" w:sz="4" w:space="0" w:color="auto"/>
            </w:tcBorders>
          </w:tcPr>
          <w:p w14:paraId="6061CB09" w14:textId="3388A163" w:rsidR="00242F65" w:rsidRPr="00540CA4" w:rsidRDefault="00242F65" w:rsidP="00242F65">
            <w:pPr>
              <w:suppressAutoHyphens w:val="0"/>
              <w:autoSpaceDE w:val="0"/>
              <w:autoSpaceDN w:val="0"/>
              <w:adjustRightInd w:val="0"/>
              <w:spacing w:line="256" w:lineRule="auto"/>
              <w:jc w:val="both"/>
              <w:rPr>
                <w:rFonts w:ascii="Arial Narrow" w:hAnsi="Arial Narrow"/>
                <w:sz w:val="22"/>
                <w:szCs w:val="22"/>
                <w:lang w:eastAsia="ro-RO"/>
              </w:rPr>
            </w:pPr>
            <w:r>
              <w:rPr>
                <w:rFonts w:ascii="Arial Narrow" w:hAnsi="Arial Narrow"/>
                <w:sz w:val="22"/>
                <w:szCs w:val="22"/>
                <w:lang w:eastAsia="ro-RO"/>
              </w:rPr>
              <w:t>5</w:t>
            </w:r>
            <w:r w:rsidRPr="00540CA4">
              <w:rPr>
                <w:rFonts w:ascii="Arial Narrow" w:hAnsi="Arial Narrow"/>
                <w:sz w:val="22"/>
                <w:szCs w:val="22"/>
                <w:lang w:eastAsia="ro-RO"/>
              </w:rPr>
              <w:t>%</w:t>
            </w:r>
          </w:p>
          <w:p w14:paraId="57C74432" w14:textId="17F32083" w:rsidR="00242F65" w:rsidRPr="00540CA4" w:rsidRDefault="00242F65" w:rsidP="00242F65">
            <w:pPr>
              <w:suppressAutoHyphens w:val="0"/>
              <w:spacing w:after="160" w:line="259" w:lineRule="auto"/>
              <w:rPr>
                <w:rFonts w:ascii="Arial Narrow" w:hAnsi="Arial Narrow"/>
                <w:sz w:val="22"/>
                <w:szCs w:val="22"/>
                <w:lang w:eastAsia="ro-RO"/>
              </w:rPr>
            </w:pPr>
            <w:r>
              <w:rPr>
                <w:rFonts w:ascii="Arial Narrow" w:hAnsi="Arial Narrow"/>
                <w:sz w:val="22"/>
                <w:szCs w:val="22"/>
                <w:lang w:eastAsia="ro-RO"/>
              </w:rPr>
              <w:t>Punctaj maxim factor: 5</w:t>
            </w:r>
          </w:p>
          <w:p w14:paraId="5794F0AA" w14:textId="77777777" w:rsidR="00242F65" w:rsidRPr="00540CA4" w:rsidRDefault="00242F65" w:rsidP="00242F65">
            <w:pPr>
              <w:autoSpaceDE w:val="0"/>
              <w:autoSpaceDN w:val="0"/>
              <w:adjustRightInd w:val="0"/>
              <w:spacing w:line="256" w:lineRule="auto"/>
              <w:jc w:val="both"/>
              <w:rPr>
                <w:rFonts w:ascii="Arial Narrow" w:hAnsi="Arial Narrow"/>
                <w:sz w:val="22"/>
                <w:szCs w:val="22"/>
                <w:lang w:eastAsia="ro-RO"/>
              </w:rPr>
            </w:pPr>
          </w:p>
        </w:tc>
      </w:tr>
      <w:tr w:rsidR="00242F65" w:rsidRPr="00540CA4" w14:paraId="2872116A" w14:textId="77777777" w:rsidTr="00D4429C">
        <w:trPr>
          <w:trHeight w:val="613"/>
        </w:trPr>
        <w:tc>
          <w:tcPr>
            <w:tcW w:w="9750" w:type="dxa"/>
            <w:gridSpan w:val="6"/>
            <w:tcBorders>
              <w:top w:val="single" w:sz="4" w:space="0" w:color="auto"/>
              <w:left w:val="single" w:sz="4" w:space="0" w:color="auto"/>
              <w:bottom w:val="single" w:sz="4" w:space="0" w:color="auto"/>
              <w:right w:val="single" w:sz="4" w:space="0" w:color="auto"/>
            </w:tcBorders>
          </w:tcPr>
          <w:p w14:paraId="585230B1" w14:textId="77777777" w:rsidR="00242F65" w:rsidRPr="004B3B97" w:rsidRDefault="00242F65" w:rsidP="00242F65">
            <w:pPr>
              <w:suppressAutoHyphens w:val="0"/>
              <w:autoSpaceDE w:val="0"/>
              <w:autoSpaceDN w:val="0"/>
              <w:adjustRightInd w:val="0"/>
              <w:spacing w:line="254" w:lineRule="auto"/>
              <w:rPr>
                <w:rFonts w:ascii="Arial Narrow" w:hAnsi="Arial Narrow"/>
                <w:sz w:val="22"/>
                <w:szCs w:val="22"/>
                <w:lang w:val="co-FR"/>
              </w:rPr>
            </w:pPr>
            <w:r w:rsidRPr="004B3B97">
              <w:rPr>
                <w:rFonts w:ascii="Arial Narrow" w:hAnsi="Arial Narrow"/>
                <w:b/>
                <w:bCs/>
                <w:sz w:val="22"/>
                <w:szCs w:val="22"/>
                <w:lang w:val="co-FR"/>
              </w:rPr>
              <w:t>Formula de calcul punctaj total</w:t>
            </w:r>
            <w:r w:rsidRPr="004B3B97">
              <w:rPr>
                <w:rFonts w:ascii="Arial Narrow" w:hAnsi="Arial Narrow"/>
                <w:sz w:val="22"/>
                <w:szCs w:val="22"/>
                <w:lang w:val="co-FR"/>
              </w:rPr>
              <w:t>:</w:t>
            </w:r>
          </w:p>
          <w:p w14:paraId="6422DC80" w14:textId="17C5E627" w:rsidR="00242F65" w:rsidRPr="00540CA4" w:rsidRDefault="00242F65" w:rsidP="00242F65">
            <w:pPr>
              <w:suppressAutoHyphens w:val="0"/>
              <w:autoSpaceDE w:val="0"/>
              <w:autoSpaceDN w:val="0"/>
              <w:adjustRightInd w:val="0"/>
              <w:spacing w:line="256" w:lineRule="auto"/>
              <w:rPr>
                <w:rFonts w:ascii="Arial Narrow" w:hAnsi="Arial Narrow"/>
                <w:sz w:val="22"/>
                <w:szCs w:val="22"/>
                <w:highlight w:val="yellow"/>
                <w:lang w:eastAsia="ro-RO"/>
              </w:rPr>
            </w:pPr>
            <w:r w:rsidRPr="004B3B97">
              <w:rPr>
                <w:rFonts w:ascii="Arial Narrow" w:hAnsi="Arial Narrow"/>
                <w:sz w:val="22"/>
                <w:szCs w:val="22"/>
                <w:lang w:val="co-FR"/>
              </w:rPr>
              <w:t>Punctaj total = P = Pf + Pt = maxim 60 puncte + maxim 40 puncte = maxim 100 puncte</w:t>
            </w:r>
          </w:p>
        </w:tc>
      </w:tr>
      <w:tr w:rsidR="00242F65" w:rsidRPr="00540CA4" w14:paraId="5B531DC2" w14:textId="77777777" w:rsidTr="00D4429C">
        <w:trPr>
          <w:trHeight w:val="381"/>
        </w:trPr>
        <w:tc>
          <w:tcPr>
            <w:tcW w:w="9750" w:type="dxa"/>
            <w:gridSpan w:val="6"/>
            <w:tcBorders>
              <w:top w:val="single" w:sz="4" w:space="0" w:color="auto"/>
              <w:left w:val="single" w:sz="4" w:space="0" w:color="auto"/>
              <w:bottom w:val="single" w:sz="4" w:space="0" w:color="auto"/>
              <w:right w:val="single" w:sz="4" w:space="0" w:color="auto"/>
            </w:tcBorders>
            <w:hideMark/>
          </w:tcPr>
          <w:p w14:paraId="3B12CD19" w14:textId="77777777" w:rsidR="00242F65" w:rsidRPr="00540CA4" w:rsidRDefault="00242F65" w:rsidP="00242F65">
            <w:pPr>
              <w:suppressAutoHyphens w:val="0"/>
              <w:autoSpaceDE w:val="0"/>
              <w:autoSpaceDN w:val="0"/>
              <w:adjustRightInd w:val="0"/>
              <w:spacing w:line="256" w:lineRule="auto"/>
              <w:rPr>
                <w:rFonts w:ascii="Arial Narrow" w:hAnsi="Arial Narrow"/>
                <w:sz w:val="22"/>
                <w:szCs w:val="22"/>
                <w:lang w:eastAsia="ro-RO"/>
              </w:rPr>
            </w:pPr>
            <w:r w:rsidRPr="00540CA4">
              <w:rPr>
                <w:rFonts w:ascii="Arial Narrow" w:hAnsi="Arial Narrow"/>
                <w:sz w:val="22"/>
                <w:szCs w:val="22"/>
                <w:lang w:eastAsia="ro-RO"/>
              </w:rPr>
              <w:t>Punctaj total: 100</w:t>
            </w:r>
          </w:p>
        </w:tc>
      </w:tr>
      <w:tr w:rsidR="00242F65" w:rsidRPr="00540CA4" w14:paraId="1EB5921F" w14:textId="77777777" w:rsidTr="56A55EAC">
        <w:tc>
          <w:tcPr>
            <w:tcW w:w="9750" w:type="dxa"/>
            <w:gridSpan w:val="6"/>
          </w:tcPr>
          <w:p w14:paraId="3EE62976" w14:textId="77777777" w:rsidR="00242F65" w:rsidRPr="00540CA4" w:rsidRDefault="00242F65" w:rsidP="00242F65">
            <w:pPr>
              <w:spacing w:after="120"/>
              <w:jc w:val="both"/>
              <w:rPr>
                <w:rFonts w:ascii="Arial Narrow" w:hAnsi="Arial Narrow"/>
                <w:b/>
                <w:sz w:val="22"/>
                <w:szCs w:val="22"/>
                <w:lang w:eastAsia="ro-RO"/>
              </w:rPr>
            </w:pPr>
            <w:r w:rsidRPr="00540CA4">
              <w:rPr>
                <w:rFonts w:ascii="Arial Narrow" w:hAnsi="Arial Narrow"/>
                <w:b/>
                <w:sz w:val="22"/>
                <w:szCs w:val="22"/>
                <w:lang w:eastAsia="ro-RO"/>
              </w:rPr>
              <w:t>II.2.7 Durata contractului, concesiunii, a acordului-cadru sau a sistemului dinamic de achizitii</w:t>
            </w:r>
          </w:p>
          <w:p w14:paraId="1ED177E6" w14:textId="58261BB0" w:rsidR="00242F65" w:rsidRPr="00540CA4" w:rsidRDefault="00242F65" w:rsidP="00242F65">
            <w:pPr>
              <w:spacing w:after="120"/>
              <w:jc w:val="both"/>
              <w:rPr>
                <w:rFonts w:ascii="Arial Narrow" w:hAnsi="Arial Narrow"/>
                <w:sz w:val="22"/>
                <w:szCs w:val="22"/>
                <w:lang w:eastAsia="ro-RO"/>
              </w:rPr>
            </w:pPr>
            <w:bookmarkStart w:id="12" w:name="_Hlk531606696"/>
            <w:r w:rsidRPr="00540CA4">
              <w:rPr>
                <w:rFonts w:ascii="Arial Narrow" w:hAnsi="Arial Narrow"/>
                <w:sz w:val="22"/>
                <w:szCs w:val="22"/>
                <w:lang w:eastAsia="ro-RO"/>
              </w:rPr>
              <w:t xml:space="preserve">Durata in luni: </w:t>
            </w:r>
            <w:bookmarkEnd w:id="12"/>
            <w:r>
              <w:rPr>
                <w:rFonts w:ascii="Arial Narrow" w:hAnsi="Arial Narrow"/>
                <w:sz w:val="22"/>
                <w:szCs w:val="22"/>
                <w:lang w:eastAsia="ro-RO"/>
              </w:rPr>
              <w:t>11</w:t>
            </w:r>
            <w:r w:rsidRPr="00540CA4">
              <w:rPr>
                <w:rFonts w:ascii="Arial Narrow" w:hAnsi="Arial Narrow"/>
                <w:sz w:val="22"/>
                <w:szCs w:val="22"/>
                <w:lang w:eastAsia="ro-RO"/>
              </w:rPr>
              <w:t>; Durata in zile : -</w:t>
            </w:r>
          </w:p>
          <w:p w14:paraId="64F178D6" w14:textId="77777777" w:rsidR="00242F65" w:rsidRPr="00540CA4" w:rsidRDefault="00242F65" w:rsidP="00242F65">
            <w:pPr>
              <w:spacing w:after="120"/>
              <w:jc w:val="both"/>
              <w:rPr>
                <w:rFonts w:ascii="Arial Narrow" w:hAnsi="Arial Narrow"/>
                <w:sz w:val="22"/>
                <w:szCs w:val="22"/>
                <w:lang w:eastAsia="ro-RO"/>
              </w:rPr>
            </w:pPr>
            <w:r w:rsidRPr="00540CA4">
              <w:rPr>
                <w:rFonts w:ascii="Arial Narrow" w:hAnsi="Arial Narrow"/>
                <w:sz w:val="22"/>
                <w:szCs w:val="22"/>
                <w:lang w:eastAsia="ro-RO"/>
              </w:rPr>
              <w:t>Contractul se reinnoieste: Nu</w:t>
            </w:r>
          </w:p>
        </w:tc>
      </w:tr>
      <w:tr w:rsidR="00242F65" w:rsidRPr="00540CA4" w14:paraId="1B051CA7" w14:textId="77777777" w:rsidTr="56A55EAC">
        <w:tc>
          <w:tcPr>
            <w:tcW w:w="9750" w:type="dxa"/>
            <w:gridSpan w:val="6"/>
          </w:tcPr>
          <w:p w14:paraId="36B363B6" w14:textId="77777777" w:rsidR="00242F65" w:rsidRPr="00540CA4" w:rsidRDefault="00242F65" w:rsidP="00242F65">
            <w:pPr>
              <w:spacing w:after="120"/>
              <w:jc w:val="both"/>
              <w:rPr>
                <w:rFonts w:ascii="Arial Narrow" w:hAnsi="Arial Narrow"/>
                <w:b/>
                <w:sz w:val="22"/>
                <w:szCs w:val="22"/>
                <w:lang w:eastAsia="ro-RO"/>
              </w:rPr>
            </w:pPr>
            <w:r w:rsidRPr="00540CA4">
              <w:rPr>
                <w:rFonts w:ascii="Arial Narrow" w:hAnsi="Arial Narrow"/>
                <w:b/>
                <w:sz w:val="22"/>
                <w:szCs w:val="22"/>
                <w:lang w:eastAsia="ro-RO"/>
              </w:rPr>
              <w:t>II.2.10 Informatii privind variantele</w:t>
            </w:r>
          </w:p>
        </w:tc>
      </w:tr>
      <w:tr w:rsidR="00242F65" w:rsidRPr="00540CA4" w14:paraId="7578E3ED" w14:textId="77777777" w:rsidTr="56A55EAC">
        <w:tc>
          <w:tcPr>
            <w:tcW w:w="9750" w:type="dxa"/>
            <w:gridSpan w:val="6"/>
          </w:tcPr>
          <w:p w14:paraId="2E28FCD9" w14:textId="77777777" w:rsidR="00242F65" w:rsidRPr="00540CA4" w:rsidRDefault="00242F65" w:rsidP="00242F65">
            <w:pPr>
              <w:spacing w:after="120"/>
              <w:jc w:val="both"/>
              <w:rPr>
                <w:rFonts w:ascii="Arial Narrow" w:hAnsi="Arial Narrow"/>
                <w:sz w:val="22"/>
                <w:szCs w:val="22"/>
                <w:lang w:eastAsia="ro-RO"/>
              </w:rPr>
            </w:pPr>
            <w:r w:rsidRPr="00540CA4">
              <w:rPr>
                <w:rFonts w:ascii="Arial Narrow" w:hAnsi="Arial Narrow"/>
                <w:sz w:val="22"/>
                <w:szCs w:val="22"/>
                <w:lang w:eastAsia="ro-RO"/>
              </w:rPr>
              <w:t>Vor fi acceptate variante: Nu</w:t>
            </w:r>
          </w:p>
        </w:tc>
      </w:tr>
      <w:tr w:rsidR="00242F65" w:rsidRPr="00540CA4" w14:paraId="04988FC4" w14:textId="77777777" w:rsidTr="56A55EAC">
        <w:tc>
          <w:tcPr>
            <w:tcW w:w="9750" w:type="dxa"/>
            <w:gridSpan w:val="6"/>
          </w:tcPr>
          <w:p w14:paraId="39CCE5CC" w14:textId="77777777" w:rsidR="00242F65" w:rsidRPr="00540CA4" w:rsidRDefault="00242F65" w:rsidP="00242F65">
            <w:pPr>
              <w:spacing w:after="120"/>
              <w:jc w:val="both"/>
              <w:rPr>
                <w:rFonts w:ascii="Arial Narrow" w:hAnsi="Arial Narrow"/>
                <w:b/>
                <w:sz w:val="22"/>
                <w:szCs w:val="22"/>
                <w:lang w:eastAsia="ro-RO"/>
              </w:rPr>
            </w:pPr>
            <w:r w:rsidRPr="00540CA4">
              <w:rPr>
                <w:rFonts w:ascii="Arial Narrow" w:hAnsi="Arial Narrow"/>
                <w:b/>
                <w:sz w:val="22"/>
                <w:szCs w:val="22"/>
                <w:lang w:eastAsia="ro-RO"/>
              </w:rPr>
              <w:t>II.2.11 Informatii privind optiunile</w:t>
            </w:r>
          </w:p>
        </w:tc>
      </w:tr>
      <w:tr w:rsidR="00242F65" w:rsidRPr="00540CA4" w14:paraId="256B61E9" w14:textId="77777777" w:rsidTr="56A55EAC">
        <w:tc>
          <w:tcPr>
            <w:tcW w:w="9750" w:type="dxa"/>
            <w:gridSpan w:val="6"/>
          </w:tcPr>
          <w:p w14:paraId="6BCFFEB5" w14:textId="77777777" w:rsidR="00242F65" w:rsidRPr="00540CA4" w:rsidRDefault="00242F65" w:rsidP="00242F65">
            <w:pPr>
              <w:spacing w:after="120"/>
              <w:jc w:val="both"/>
              <w:rPr>
                <w:rFonts w:ascii="Arial Narrow" w:hAnsi="Arial Narrow"/>
                <w:sz w:val="22"/>
                <w:szCs w:val="22"/>
                <w:lang w:eastAsia="ro-RO"/>
              </w:rPr>
            </w:pPr>
            <w:r w:rsidRPr="00540CA4">
              <w:rPr>
                <w:rFonts w:ascii="Arial Narrow" w:hAnsi="Arial Narrow"/>
                <w:sz w:val="22"/>
                <w:szCs w:val="22"/>
                <w:lang w:eastAsia="ro-RO"/>
              </w:rPr>
              <w:t>Optiuni: Nu</w:t>
            </w:r>
          </w:p>
        </w:tc>
      </w:tr>
      <w:tr w:rsidR="00242F65" w:rsidRPr="00540CA4" w14:paraId="19610504" w14:textId="77777777" w:rsidTr="56A55EAC">
        <w:tc>
          <w:tcPr>
            <w:tcW w:w="9750" w:type="dxa"/>
            <w:gridSpan w:val="6"/>
          </w:tcPr>
          <w:p w14:paraId="239800BD" w14:textId="77777777" w:rsidR="00242F65" w:rsidRPr="00540CA4" w:rsidRDefault="00242F65" w:rsidP="00242F65">
            <w:pPr>
              <w:spacing w:after="120"/>
              <w:jc w:val="both"/>
              <w:rPr>
                <w:rFonts w:ascii="Arial Narrow" w:hAnsi="Arial Narrow"/>
                <w:b/>
                <w:sz w:val="22"/>
                <w:szCs w:val="22"/>
                <w:lang w:eastAsia="ro-RO"/>
              </w:rPr>
            </w:pPr>
            <w:r w:rsidRPr="00540CA4">
              <w:rPr>
                <w:rFonts w:ascii="Arial Narrow" w:hAnsi="Arial Narrow"/>
                <w:b/>
                <w:sz w:val="22"/>
                <w:szCs w:val="22"/>
                <w:lang w:eastAsia="ro-RO"/>
              </w:rPr>
              <w:t>II.2.13 Informatii despre fondurile Uniunii Europene</w:t>
            </w:r>
          </w:p>
        </w:tc>
      </w:tr>
      <w:tr w:rsidR="00242F65" w:rsidRPr="00540CA4" w14:paraId="6D7C6BCF" w14:textId="77777777" w:rsidTr="56A55EAC">
        <w:tc>
          <w:tcPr>
            <w:tcW w:w="9750" w:type="dxa"/>
            <w:gridSpan w:val="6"/>
          </w:tcPr>
          <w:p w14:paraId="3A0A2054" w14:textId="21760639" w:rsidR="00242F65" w:rsidRPr="000D14C5" w:rsidRDefault="00242F65" w:rsidP="00242F65">
            <w:pPr>
              <w:spacing w:after="120"/>
              <w:jc w:val="both"/>
              <w:rPr>
                <w:rFonts w:ascii="Arial Narrow" w:hAnsi="Arial Narrow"/>
                <w:sz w:val="22"/>
                <w:szCs w:val="22"/>
                <w:lang w:eastAsia="ro-RO"/>
              </w:rPr>
            </w:pPr>
            <w:r w:rsidRPr="000D14C5">
              <w:rPr>
                <w:rFonts w:ascii="Arial Narrow" w:hAnsi="Arial Narrow"/>
                <w:sz w:val="22"/>
                <w:szCs w:val="22"/>
                <w:lang w:eastAsia="ro-RO"/>
              </w:rPr>
              <w:t>Achizitia se refera la un proiect si/sau program finantat din fonduri ale Uniunii Europene: DA</w:t>
            </w:r>
          </w:p>
          <w:p w14:paraId="318700FF" w14:textId="5CD43846" w:rsidR="00242F65" w:rsidRPr="000D14C5" w:rsidRDefault="00242F65" w:rsidP="00242F65">
            <w:pPr>
              <w:spacing w:after="120"/>
              <w:jc w:val="both"/>
              <w:rPr>
                <w:rFonts w:ascii="Arial Narrow" w:hAnsi="Arial Narrow"/>
                <w:sz w:val="22"/>
                <w:szCs w:val="22"/>
                <w:lang w:eastAsia="ro-RO"/>
              </w:rPr>
            </w:pPr>
            <w:r w:rsidRPr="000D14C5">
              <w:rPr>
                <w:rFonts w:ascii="Arial Narrow" w:hAnsi="Arial Narrow"/>
                <w:sz w:val="22"/>
                <w:szCs w:val="22"/>
                <w:lang w:eastAsia="ro-RO"/>
              </w:rPr>
              <w:t>Identificarea proiectului: Finantat prin Programul Regional Sud Est</w:t>
            </w:r>
          </w:p>
          <w:p w14:paraId="233DFF3F" w14:textId="1DB28C2D" w:rsidR="00242F65" w:rsidRPr="000D14C5" w:rsidRDefault="00242F65" w:rsidP="00242F65">
            <w:pPr>
              <w:spacing w:after="120"/>
              <w:jc w:val="both"/>
              <w:rPr>
                <w:rFonts w:ascii="Arial Narrow" w:hAnsi="Arial Narrow"/>
                <w:sz w:val="22"/>
                <w:szCs w:val="22"/>
                <w:lang w:eastAsia="ro-RO"/>
              </w:rPr>
            </w:pPr>
            <w:r w:rsidRPr="000D14C5">
              <w:rPr>
                <w:rFonts w:ascii="Arial Narrow" w:hAnsi="Arial Narrow"/>
                <w:sz w:val="22"/>
                <w:szCs w:val="22"/>
                <w:lang w:eastAsia="ro-RO"/>
              </w:rPr>
              <w:t xml:space="preserve">Tip de finantare: </w:t>
            </w:r>
          </w:p>
          <w:p w14:paraId="1C75C7BD" w14:textId="67CE0EB3" w:rsidR="00242F65" w:rsidRPr="000D14C5" w:rsidRDefault="00242F65" w:rsidP="00242F65">
            <w:pPr>
              <w:spacing w:after="120"/>
              <w:jc w:val="both"/>
              <w:rPr>
                <w:rFonts w:ascii="Arial Narrow" w:hAnsi="Arial Narrow"/>
                <w:sz w:val="22"/>
                <w:szCs w:val="22"/>
                <w:lang w:eastAsia="ro-RO"/>
              </w:rPr>
            </w:pPr>
            <w:r w:rsidRPr="000D14C5">
              <w:rPr>
                <w:rFonts w:ascii="Arial Narrow" w:hAnsi="Arial Narrow"/>
                <w:sz w:val="22"/>
                <w:szCs w:val="22"/>
                <w:lang w:eastAsia="ro-RO"/>
              </w:rPr>
              <w:t>Program/Proiect: ADR</w:t>
            </w:r>
          </w:p>
        </w:tc>
      </w:tr>
      <w:tr w:rsidR="00242F65" w:rsidRPr="00540CA4" w14:paraId="265F5995" w14:textId="77777777" w:rsidTr="56A55EAC">
        <w:tc>
          <w:tcPr>
            <w:tcW w:w="9750" w:type="dxa"/>
            <w:gridSpan w:val="6"/>
          </w:tcPr>
          <w:p w14:paraId="5940CF58" w14:textId="77777777" w:rsidR="00242F65" w:rsidRPr="00540CA4" w:rsidRDefault="00242F65" w:rsidP="00242F65">
            <w:pPr>
              <w:spacing w:after="120"/>
              <w:jc w:val="both"/>
              <w:rPr>
                <w:rFonts w:ascii="Arial Narrow" w:hAnsi="Arial Narrow"/>
                <w:b/>
                <w:sz w:val="22"/>
                <w:szCs w:val="22"/>
                <w:lang w:eastAsia="ro-RO"/>
              </w:rPr>
            </w:pPr>
            <w:r w:rsidRPr="00540CA4">
              <w:rPr>
                <w:rFonts w:ascii="Arial Narrow" w:hAnsi="Arial Narrow"/>
                <w:b/>
                <w:sz w:val="22"/>
                <w:szCs w:val="22"/>
                <w:lang w:eastAsia="ro-RO"/>
              </w:rPr>
              <w:t>II.2.14 Informatii suplimentare</w:t>
            </w:r>
          </w:p>
        </w:tc>
      </w:tr>
      <w:tr w:rsidR="00242F65" w:rsidRPr="00540CA4" w14:paraId="3CE90E4D" w14:textId="77777777" w:rsidTr="56A55EAC">
        <w:tc>
          <w:tcPr>
            <w:tcW w:w="9750" w:type="dxa"/>
            <w:gridSpan w:val="6"/>
          </w:tcPr>
          <w:p w14:paraId="4782CEC7" w14:textId="528EBF86" w:rsidR="00242F65" w:rsidRPr="00540CA4" w:rsidRDefault="00242F65" w:rsidP="00242F65">
            <w:pPr>
              <w:spacing w:after="120"/>
              <w:jc w:val="both"/>
              <w:rPr>
                <w:rFonts w:ascii="Arial Narrow" w:hAnsi="Arial Narrow"/>
                <w:sz w:val="22"/>
                <w:szCs w:val="22"/>
                <w:lang w:eastAsia="ro-RO"/>
              </w:rPr>
            </w:pPr>
            <w:r>
              <w:rPr>
                <w:rFonts w:ascii="Arial Narrow" w:hAnsi="Arial Narrow"/>
                <w:sz w:val="22"/>
                <w:szCs w:val="22"/>
                <w:lang w:eastAsia="ro-RO"/>
              </w:rPr>
              <w:t>Proiectul ,,</w:t>
            </w:r>
            <w:r>
              <w:t xml:space="preserve"> </w:t>
            </w:r>
            <w:r w:rsidRPr="00AE60DB">
              <w:rPr>
                <w:rFonts w:ascii="Arial Narrow" w:hAnsi="Arial Narrow"/>
                <w:sz w:val="22"/>
                <w:szCs w:val="22"/>
                <w:lang w:eastAsia="ro-RO"/>
              </w:rPr>
              <w:t>Construire și dotare Grădinița cu program prelungit în Comuna Măxineni Județul Brăila</w:t>
            </w:r>
            <w:r w:rsidRPr="00A07CAD">
              <w:rPr>
                <w:rFonts w:ascii="Arial Narrow" w:hAnsi="Arial Narrow"/>
                <w:sz w:val="22"/>
                <w:szCs w:val="22"/>
                <w:lang w:eastAsia="ro-RO"/>
              </w:rPr>
              <w:t>”</w:t>
            </w:r>
            <w:r w:rsidRPr="00540CA4">
              <w:rPr>
                <w:rFonts w:ascii="Arial Narrow" w:hAnsi="Arial Narrow"/>
                <w:sz w:val="22"/>
                <w:szCs w:val="22"/>
                <w:lang w:eastAsia="ro-RO"/>
              </w:rPr>
              <w:t xml:space="preserve">, este finanțat în cadrul Programului </w:t>
            </w:r>
            <w:r w:rsidRPr="000D14C5">
              <w:rPr>
                <w:rFonts w:ascii="Arial Narrow" w:hAnsi="Arial Narrow"/>
                <w:sz w:val="22"/>
                <w:szCs w:val="22"/>
                <w:lang w:eastAsia="ro-RO"/>
              </w:rPr>
              <w:t>Finantat prin Programul Regional Sud Est în baza contractului de finanțare.</w:t>
            </w:r>
          </w:p>
          <w:p w14:paraId="5D4BB845" w14:textId="4ADB4B26" w:rsidR="00242F65" w:rsidRPr="00540CA4" w:rsidRDefault="00242F65" w:rsidP="00242F65">
            <w:pPr>
              <w:spacing w:after="120"/>
              <w:jc w:val="both"/>
              <w:rPr>
                <w:rFonts w:ascii="Arial Narrow" w:hAnsi="Arial Narrow"/>
                <w:sz w:val="22"/>
                <w:szCs w:val="22"/>
                <w:lang w:eastAsia="ro-RO"/>
              </w:rPr>
            </w:pPr>
            <w:r w:rsidRPr="00540CA4">
              <w:rPr>
                <w:rFonts w:ascii="Arial Narrow" w:hAnsi="Arial Narrow"/>
                <w:sz w:val="22"/>
                <w:szCs w:val="22"/>
                <w:lang w:eastAsia="ro-RO"/>
              </w:rPr>
              <w:t>Procentul minim de lucrari/servicii care urmeaza sa fie atribuite unor terti (dupa caz) -</w:t>
            </w:r>
          </w:p>
        </w:tc>
      </w:tr>
    </w:tbl>
    <w:p w14:paraId="53D674A4" w14:textId="77777777" w:rsidR="00C86CB5" w:rsidRPr="00540CA4" w:rsidRDefault="00C86CB5" w:rsidP="00C86CB5">
      <w:pPr>
        <w:spacing w:after="120"/>
        <w:jc w:val="both"/>
        <w:rPr>
          <w:rFonts w:ascii="Arial Narrow" w:hAnsi="Arial Narrow"/>
          <w:b/>
          <w:bCs/>
          <w:sz w:val="22"/>
          <w:szCs w:val="22"/>
          <w:highlight w:val="yellow"/>
        </w:rPr>
      </w:pPr>
    </w:p>
    <w:p w14:paraId="65459B28" w14:textId="77777777" w:rsidR="00C86CB5" w:rsidRPr="00540CA4" w:rsidRDefault="00C86CB5" w:rsidP="00C86CB5">
      <w:pPr>
        <w:spacing w:after="120"/>
        <w:jc w:val="both"/>
        <w:rPr>
          <w:rFonts w:ascii="Arial Narrow" w:hAnsi="Arial Narrow"/>
          <w:b/>
          <w:bCs/>
          <w:sz w:val="22"/>
          <w:szCs w:val="22"/>
        </w:rPr>
      </w:pPr>
      <w:r w:rsidRPr="00540CA4">
        <w:rPr>
          <w:rFonts w:ascii="Arial Narrow" w:hAnsi="Arial Narrow"/>
          <w:b/>
          <w:bCs/>
          <w:sz w:val="22"/>
          <w:szCs w:val="22"/>
        </w:rPr>
        <w:t>II.3 AJUSTAREA PREȚULUI CONTRACTULUI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6"/>
      </w:tblGrid>
      <w:tr w:rsidR="00C86CB5" w:rsidRPr="001702E8" w14:paraId="4B667EAC" w14:textId="77777777" w:rsidTr="00BB7D6D">
        <w:tc>
          <w:tcPr>
            <w:tcW w:w="9776" w:type="dxa"/>
          </w:tcPr>
          <w:p w14:paraId="30FC7389" w14:textId="545FC954" w:rsidR="00066F06" w:rsidRPr="00066F06" w:rsidRDefault="00066F06" w:rsidP="00066F06">
            <w:pPr>
              <w:jc w:val="both"/>
              <w:rPr>
                <w:rFonts w:ascii="Arial Narrow" w:hAnsi="Arial Narrow"/>
                <w:noProof w:val="0"/>
                <w:lang w:val="pt-BR" w:eastAsia="en-US"/>
              </w:rPr>
            </w:pPr>
            <w:r w:rsidRPr="00066F06">
              <w:rPr>
                <w:rFonts w:ascii="Arial Narrow" w:hAnsi="Arial Narrow"/>
                <w:noProof w:val="0"/>
                <w:lang w:val="pt-BR" w:eastAsia="en-US"/>
              </w:rPr>
              <w:t>Prețul contractului se ajustează în conformitate cu prevederile OUG nr. 64/2022 privind ajustarea prețurilor și a valorii devizelor generale în cadrul proiectelor finanțate din fonduri externe nerambursabile, aplicabilă contractelor de execuție lucrări.</w:t>
            </w:r>
          </w:p>
          <w:p w14:paraId="5FE9199F" w14:textId="486003E4" w:rsidR="00066F06" w:rsidRPr="00066F06" w:rsidRDefault="00066F06" w:rsidP="00066F06">
            <w:pPr>
              <w:jc w:val="both"/>
              <w:rPr>
                <w:rFonts w:ascii="Arial Narrow" w:hAnsi="Arial Narrow"/>
                <w:noProof w:val="0"/>
                <w:lang w:val="pt-BR" w:eastAsia="en-US"/>
              </w:rPr>
            </w:pPr>
            <w:r w:rsidRPr="00066F06">
              <w:rPr>
                <w:rFonts w:ascii="Arial Narrow" w:hAnsi="Arial Narrow"/>
                <w:noProof w:val="0"/>
                <w:lang w:val="pt-BR" w:eastAsia="en-US"/>
              </w:rPr>
              <w:t>Ajustarea se aplică exclusiv asupra valorii lucrărilor executate, începând cu prima situație de lucrări, proporțional cu structura costurilor, și numai pentru partea ajustabilă a contractului.</w:t>
            </w:r>
          </w:p>
          <w:p w14:paraId="0C88D436" w14:textId="632317C9" w:rsidR="00066F06" w:rsidRPr="00066F06" w:rsidRDefault="00066F06" w:rsidP="00066F06">
            <w:pPr>
              <w:jc w:val="both"/>
              <w:rPr>
                <w:rFonts w:ascii="Arial Narrow" w:hAnsi="Arial Narrow"/>
                <w:noProof w:val="0"/>
                <w:lang w:val="pt-BR" w:eastAsia="en-US"/>
              </w:rPr>
            </w:pPr>
            <w:r w:rsidRPr="00066F06">
              <w:rPr>
                <w:rFonts w:ascii="Arial Narrow" w:hAnsi="Arial Narrow"/>
                <w:noProof w:val="0"/>
                <w:lang w:val="pt-BR" w:eastAsia="en-US"/>
              </w:rPr>
              <w:t>Ajustarea valorii situațiilor de lucrări se determină utilizând următoarea formulă:</w:t>
            </w:r>
          </w:p>
          <w:p w14:paraId="209D4B6C" w14:textId="77777777" w:rsidR="002119DF" w:rsidRDefault="002119DF" w:rsidP="00066F06">
            <w:pPr>
              <w:jc w:val="both"/>
              <w:rPr>
                <w:rFonts w:ascii="Arial Narrow" w:hAnsi="Arial Narrow"/>
                <w:noProof w:val="0"/>
                <w:lang w:eastAsia="en-US"/>
              </w:rPr>
            </w:pPr>
          </w:p>
          <w:p w14:paraId="7841E139" w14:textId="75CEFBC2" w:rsidR="00066F06" w:rsidRPr="00066F06" w:rsidRDefault="00D36B1B" w:rsidP="00066F06">
            <w:pPr>
              <w:jc w:val="both"/>
              <w:rPr>
                <w:rFonts w:ascii="Arial Narrow" w:hAnsi="Arial Narrow"/>
                <w:noProof w:val="0"/>
                <w:lang w:val="pt-BR" w:eastAsia="en-US"/>
              </w:rPr>
            </w:pPr>
            <w:r w:rsidRPr="00D36B1B">
              <w:rPr>
                <w:rFonts w:ascii="Arial Narrow" w:hAnsi="Arial Narrow"/>
                <w:noProof w:val="0"/>
                <w:lang w:eastAsia="en-US"/>
              </w:rPr>
              <w:t>Va = Vo x [(1-p-a)</w:t>
            </w:r>
            <w:r w:rsidR="002119DF">
              <w:rPr>
                <w:rFonts w:ascii="Arial Narrow" w:hAnsi="Arial Narrow"/>
                <w:noProof w:val="0"/>
                <w:lang w:eastAsia="en-US"/>
              </w:rPr>
              <w:t xml:space="preserve"> </w:t>
            </w:r>
            <w:r w:rsidRPr="00D36B1B">
              <w:rPr>
                <w:rFonts w:ascii="Arial Narrow" w:hAnsi="Arial Narrow"/>
                <w:noProof w:val="0"/>
                <w:lang w:eastAsia="en-US"/>
              </w:rPr>
              <w:t>x</w:t>
            </w:r>
            <w:r w:rsidR="002119DF">
              <w:rPr>
                <w:rFonts w:ascii="Arial Narrow" w:hAnsi="Arial Narrow"/>
                <w:noProof w:val="0"/>
                <w:lang w:eastAsia="en-US"/>
              </w:rPr>
              <w:t xml:space="preserve"> </w:t>
            </w:r>
            <w:r w:rsidRPr="00D36B1B">
              <w:rPr>
                <w:rFonts w:ascii="Arial Narrow" w:hAnsi="Arial Narrow"/>
                <w:noProof w:val="0"/>
                <w:lang w:eastAsia="en-US"/>
              </w:rPr>
              <w:t>ICCn/ICC</w:t>
            </w:r>
            <w:r w:rsidR="002119DF">
              <w:rPr>
                <w:rFonts w:ascii="Arial Narrow" w:hAnsi="Arial Narrow"/>
                <w:noProof w:val="0"/>
                <w:lang w:eastAsia="en-US"/>
              </w:rPr>
              <w:t>ref</w:t>
            </w:r>
            <w:r w:rsidRPr="00D36B1B">
              <w:rPr>
                <w:rFonts w:ascii="Arial Narrow" w:hAnsi="Arial Narrow"/>
                <w:noProof w:val="0"/>
                <w:lang w:eastAsia="en-US"/>
              </w:rPr>
              <w:t xml:space="preserve"> + (p+a)]</w:t>
            </w:r>
            <w:r w:rsidR="00066F06" w:rsidRPr="00066F06">
              <w:rPr>
                <w:rFonts w:ascii="Arial Narrow" w:hAnsi="Arial Narrow"/>
                <w:noProof w:val="0"/>
                <w:lang w:val="pt-BR" w:eastAsia="en-US"/>
              </w:rPr>
              <w:t xml:space="preserve"> </w:t>
            </w:r>
          </w:p>
          <w:p w14:paraId="126A3E19" w14:textId="77777777" w:rsidR="00066F06" w:rsidRPr="00066F06" w:rsidRDefault="00066F06" w:rsidP="00066F06">
            <w:pPr>
              <w:jc w:val="both"/>
              <w:rPr>
                <w:rFonts w:ascii="Arial Narrow" w:hAnsi="Arial Narrow"/>
                <w:noProof w:val="0"/>
                <w:lang w:val="en-US" w:eastAsia="en-US"/>
              </w:rPr>
            </w:pPr>
            <w:proofErr w:type="spellStart"/>
            <w:r w:rsidRPr="00066F06">
              <w:rPr>
                <w:rFonts w:ascii="Arial Narrow" w:hAnsi="Arial Narrow"/>
                <w:noProof w:val="0"/>
                <w:lang w:val="en-US" w:eastAsia="en-US"/>
              </w:rPr>
              <w:t>unde</w:t>
            </w:r>
            <w:proofErr w:type="spellEnd"/>
            <w:r w:rsidRPr="00066F06">
              <w:rPr>
                <w:rFonts w:ascii="Arial Narrow" w:hAnsi="Arial Narrow"/>
                <w:noProof w:val="0"/>
                <w:lang w:val="en-US" w:eastAsia="en-US"/>
              </w:rPr>
              <w:t>:</w:t>
            </w:r>
          </w:p>
          <w:p w14:paraId="10DCF843" w14:textId="77777777" w:rsidR="00066F06" w:rsidRPr="00066F06" w:rsidRDefault="00066F06" w:rsidP="00066F06">
            <w:pPr>
              <w:numPr>
                <w:ilvl w:val="0"/>
                <w:numId w:val="43"/>
              </w:numPr>
              <w:jc w:val="both"/>
              <w:rPr>
                <w:rFonts w:ascii="Arial Narrow" w:hAnsi="Arial Narrow"/>
                <w:noProof w:val="0"/>
                <w:lang w:val="pt-BR" w:eastAsia="en-US"/>
              </w:rPr>
            </w:pPr>
            <w:r w:rsidRPr="00066F06">
              <w:rPr>
                <w:rFonts w:ascii="Arial Narrow" w:hAnsi="Arial Narrow"/>
                <w:b/>
                <w:bCs/>
                <w:noProof w:val="0"/>
                <w:lang w:val="pt-BR" w:eastAsia="en-US"/>
              </w:rPr>
              <w:t>Va</w:t>
            </w:r>
            <w:r w:rsidRPr="00066F06">
              <w:rPr>
                <w:rFonts w:ascii="Arial Narrow" w:hAnsi="Arial Narrow"/>
                <w:noProof w:val="0"/>
                <w:lang w:val="pt-BR" w:eastAsia="en-US"/>
              </w:rPr>
              <w:t xml:space="preserve"> = valoarea ajustată a situației de plată;</w:t>
            </w:r>
          </w:p>
          <w:p w14:paraId="082CD824" w14:textId="77777777" w:rsidR="00066F06" w:rsidRPr="00066F06" w:rsidRDefault="00066F06" w:rsidP="00066F06">
            <w:pPr>
              <w:numPr>
                <w:ilvl w:val="0"/>
                <w:numId w:val="43"/>
              </w:numPr>
              <w:jc w:val="both"/>
              <w:rPr>
                <w:rFonts w:ascii="Arial Narrow" w:hAnsi="Arial Narrow"/>
                <w:noProof w:val="0"/>
                <w:lang w:val="pt-BR" w:eastAsia="en-US"/>
              </w:rPr>
            </w:pPr>
            <w:r w:rsidRPr="00066F06">
              <w:rPr>
                <w:rFonts w:ascii="Arial Narrow" w:hAnsi="Arial Narrow"/>
                <w:b/>
                <w:bCs/>
                <w:noProof w:val="0"/>
                <w:lang w:val="pt-BR" w:eastAsia="en-US"/>
              </w:rPr>
              <w:t>Vo</w:t>
            </w:r>
            <w:r w:rsidRPr="00066F06">
              <w:rPr>
                <w:rFonts w:ascii="Arial Narrow" w:hAnsi="Arial Narrow"/>
                <w:noProof w:val="0"/>
                <w:lang w:val="pt-BR" w:eastAsia="en-US"/>
              </w:rPr>
              <w:t xml:space="preserve"> = valoarea situației de plată conform prețurilor din oferta care a stat la baza încheierii contractului;</w:t>
            </w:r>
          </w:p>
          <w:p w14:paraId="3B6CA097" w14:textId="77777777" w:rsidR="00066F06" w:rsidRPr="00066F06" w:rsidRDefault="00066F06" w:rsidP="00066F06">
            <w:pPr>
              <w:numPr>
                <w:ilvl w:val="0"/>
                <w:numId w:val="43"/>
              </w:numPr>
              <w:jc w:val="both"/>
              <w:rPr>
                <w:rFonts w:ascii="Arial Narrow" w:hAnsi="Arial Narrow"/>
                <w:noProof w:val="0"/>
                <w:lang w:val="pt-BR" w:eastAsia="en-US"/>
              </w:rPr>
            </w:pPr>
            <w:r w:rsidRPr="00066F06">
              <w:rPr>
                <w:rFonts w:ascii="Arial Narrow" w:hAnsi="Arial Narrow"/>
                <w:b/>
                <w:bCs/>
                <w:noProof w:val="0"/>
                <w:lang w:val="pt-BR" w:eastAsia="en-US"/>
              </w:rPr>
              <w:t>p</w:t>
            </w:r>
            <w:r w:rsidRPr="00066F06">
              <w:rPr>
                <w:rFonts w:ascii="Arial Narrow" w:hAnsi="Arial Narrow"/>
                <w:noProof w:val="0"/>
                <w:lang w:val="pt-BR" w:eastAsia="en-US"/>
              </w:rPr>
              <w:t xml:space="preserve"> = ponderea profitului în prețul contractului, determinată conform devizului ofertat;</w:t>
            </w:r>
          </w:p>
          <w:p w14:paraId="51598D95" w14:textId="087C504C" w:rsidR="00066F06" w:rsidRPr="00385BA9" w:rsidRDefault="00066F06" w:rsidP="00066F06">
            <w:pPr>
              <w:numPr>
                <w:ilvl w:val="0"/>
                <w:numId w:val="43"/>
              </w:numPr>
              <w:jc w:val="both"/>
              <w:rPr>
                <w:rFonts w:ascii="Arial Narrow" w:hAnsi="Arial Narrow"/>
                <w:noProof w:val="0"/>
                <w:lang w:val="pt-BR" w:eastAsia="en-US"/>
              </w:rPr>
            </w:pPr>
            <w:r w:rsidRPr="00066F06">
              <w:rPr>
                <w:rFonts w:ascii="Arial Narrow" w:hAnsi="Arial Narrow"/>
                <w:b/>
                <w:bCs/>
                <w:noProof w:val="0"/>
                <w:lang w:val="pt-BR" w:eastAsia="en-US"/>
              </w:rPr>
              <w:t>a</w:t>
            </w:r>
            <w:r w:rsidRPr="00066F06">
              <w:rPr>
                <w:rFonts w:ascii="Arial Narrow" w:hAnsi="Arial Narrow"/>
                <w:noProof w:val="0"/>
                <w:lang w:val="pt-BR" w:eastAsia="en-US"/>
              </w:rPr>
              <w:t xml:space="preserve"> = ponderea avansului nejustificat/necompensat în prețul contractului; în cadrul prezentei proceduri, </w:t>
            </w:r>
            <w:r w:rsidRPr="00066F06">
              <w:rPr>
                <w:rFonts w:ascii="Arial Narrow" w:hAnsi="Arial Narrow"/>
                <w:b/>
                <w:bCs/>
                <w:noProof w:val="0"/>
                <w:lang w:val="pt-BR" w:eastAsia="en-US"/>
              </w:rPr>
              <w:t>a = 0%</w:t>
            </w:r>
            <w:r w:rsidR="00385BA9">
              <w:rPr>
                <w:rFonts w:ascii="Arial Narrow" w:hAnsi="Arial Narrow"/>
                <w:b/>
                <w:bCs/>
                <w:noProof w:val="0"/>
                <w:lang w:val="pt-BR" w:eastAsia="en-US"/>
              </w:rPr>
              <w:t>,</w:t>
            </w:r>
            <w:r w:rsidR="00385BA9" w:rsidRPr="00385BA9">
              <w:rPr>
                <w:rFonts w:ascii="Arial Narrow" w:hAnsi="Arial Narrow"/>
                <w:noProof w:val="0"/>
                <w:lang w:val="pt-BR" w:eastAsia="en-US"/>
              </w:rPr>
              <w:t xml:space="preserve"> intrucat nu se acorda avans.</w:t>
            </w:r>
          </w:p>
          <w:p w14:paraId="739966F7" w14:textId="1BA721F9" w:rsidR="00066F06" w:rsidRPr="00066F06" w:rsidRDefault="00066F06" w:rsidP="00066F06">
            <w:pPr>
              <w:numPr>
                <w:ilvl w:val="0"/>
                <w:numId w:val="43"/>
              </w:numPr>
              <w:jc w:val="both"/>
              <w:rPr>
                <w:rFonts w:ascii="Arial Narrow" w:hAnsi="Arial Narrow"/>
                <w:noProof w:val="0"/>
                <w:lang w:val="pt-BR" w:eastAsia="en-US"/>
              </w:rPr>
            </w:pPr>
            <w:r w:rsidRPr="00066F06">
              <w:rPr>
                <w:rFonts w:ascii="Arial Narrow" w:hAnsi="Arial Narrow"/>
                <w:b/>
                <w:bCs/>
                <w:noProof w:val="0"/>
                <w:lang w:val="pt-BR" w:eastAsia="en-US"/>
              </w:rPr>
              <w:t>ICC</w:t>
            </w:r>
            <w:r w:rsidR="002119DF">
              <w:rPr>
                <w:rFonts w:ascii="Arial Narrow" w:hAnsi="Arial Narrow"/>
                <w:b/>
                <w:bCs/>
                <w:noProof w:val="0"/>
                <w:lang w:val="pt-BR" w:eastAsia="en-US"/>
              </w:rPr>
              <w:t>n</w:t>
            </w:r>
            <w:r w:rsidRPr="00066F06">
              <w:rPr>
                <w:rFonts w:ascii="Arial Narrow" w:hAnsi="Arial Narrow"/>
                <w:noProof w:val="0"/>
                <w:lang w:val="pt-BR" w:eastAsia="en-US"/>
              </w:rPr>
              <w:t xml:space="preserve"> = indicele total de cost în construcții aferent lunii solicitării de plată, publicat de INS;</w:t>
            </w:r>
          </w:p>
          <w:p w14:paraId="5F1009C4" w14:textId="77777777" w:rsidR="00066F06" w:rsidRPr="00066F06" w:rsidRDefault="00066F06" w:rsidP="00066F06">
            <w:pPr>
              <w:numPr>
                <w:ilvl w:val="0"/>
                <w:numId w:val="43"/>
              </w:numPr>
              <w:jc w:val="both"/>
              <w:rPr>
                <w:rFonts w:ascii="Arial Narrow" w:hAnsi="Arial Narrow"/>
                <w:noProof w:val="0"/>
                <w:lang w:val="pt-BR" w:eastAsia="en-US"/>
              </w:rPr>
            </w:pPr>
            <w:r w:rsidRPr="00066F06">
              <w:rPr>
                <w:rFonts w:ascii="Arial Narrow" w:hAnsi="Arial Narrow"/>
                <w:b/>
                <w:bCs/>
                <w:noProof w:val="0"/>
                <w:lang w:val="pt-BR" w:eastAsia="en-US"/>
              </w:rPr>
              <w:t>ICCref</w:t>
            </w:r>
            <w:r w:rsidRPr="00066F06">
              <w:rPr>
                <w:rFonts w:ascii="Arial Narrow" w:hAnsi="Arial Narrow"/>
                <w:noProof w:val="0"/>
                <w:lang w:val="pt-BR" w:eastAsia="en-US"/>
              </w:rPr>
              <w:t xml:space="preserve"> = indicele total de cost în construcții aferent lunii anterioare datei-limită de depunere a ofertelor.</w:t>
            </w:r>
          </w:p>
          <w:p w14:paraId="05537DBF" w14:textId="5BFD173F" w:rsidR="00066F06" w:rsidRPr="00066F06" w:rsidRDefault="00066F06" w:rsidP="00066F06">
            <w:pPr>
              <w:jc w:val="both"/>
              <w:rPr>
                <w:rFonts w:ascii="Arial Narrow" w:hAnsi="Arial Narrow"/>
                <w:noProof w:val="0"/>
                <w:lang w:val="pt-BR" w:eastAsia="en-US"/>
              </w:rPr>
            </w:pPr>
            <w:r w:rsidRPr="00066F06">
              <w:rPr>
                <w:rFonts w:ascii="Arial Narrow" w:hAnsi="Arial Narrow"/>
                <w:noProof w:val="0"/>
                <w:lang w:val="pt-BR" w:eastAsia="en-US"/>
              </w:rPr>
              <w:t>Data de referință pentru determinarea ICCref este luna anterioară termenului-limită de depunere a ofertelor.</w:t>
            </w:r>
          </w:p>
          <w:p w14:paraId="6F0BBE2F" w14:textId="4DEB5E27" w:rsidR="00066F06" w:rsidRPr="00066F06" w:rsidRDefault="00066F06" w:rsidP="00066F06">
            <w:pPr>
              <w:jc w:val="both"/>
              <w:rPr>
                <w:rFonts w:ascii="Arial Narrow" w:hAnsi="Arial Narrow"/>
                <w:noProof w:val="0"/>
                <w:lang w:val="pt-BR" w:eastAsia="en-US"/>
              </w:rPr>
            </w:pPr>
            <w:r w:rsidRPr="00066F06">
              <w:rPr>
                <w:rFonts w:ascii="Arial Narrow" w:hAnsi="Arial Narrow"/>
                <w:noProof w:val="0"/>
                <w:lang w:val="pt-BR" w:eastAsia="en-US"/>
              </w:rPr>
              <w:t>Ajustarea se aplică după trecerea unei perioade de 12 luni de la data emiterii ordinului de începere a lucrărilor și până la finalizarea acestora.</w:t>
            </w:r>
          </w:p>
          <w:p w14:paraId="308BFAF3" w14:textId="2F67D164" w:rsidR="00066F06" w:rsidRPr="00066F06" w:rsidRDefault="00066F06" w:rsidP="00066F06">
            <w:pPr>
              <w:jc w:val="both"/>
              <w:rPr>
                <w:rFonts w:ascii="Arial Narrow" w:hAnsi="Arial Narrow"/>
                <w:noProof w:val="0"/>
                <w:lang w:val="pt-BR" w:eastAsia="en-US"/>
              </w:rPr>
            </w:pPr>
            <w:r w:rsidRPr="00066F06">
              <w:rPr>
                <w:rFonts w:ascii="Arial Narrow" w:hAnsi="Arial Narrow"/>
                <w:noProof w:val="0"/>
                <w:lang w:val="pt-BR" w:eastAsia="en-US"/>
              </w:rPr>
              <w:t>Nu se ajustează următoarele elemente ale prețului contractului:</w:t>
            </w:r>
          </w:p>
          <w:p w14:paraId="05270915" w14:textId="77777777" w:rsidR="00066F06" w:rsidRPr="00066F06" w:rsidRDefault="00066F06" w:rsidP="00066F06">
            <w:pPr>
              <w:numPr>
                <w:ilvl w:val="0"/>
                <w:numId w:val="44"/>
              </w:numPr>
              <w:jc w:val="both"/>
              <w:rPr>
                <w:rFonts w:ascii="Arial Narrow" w:hAnsi="Arial Narrow"/>
                <w:noProof w:val="0"/>
                <w:lang w:val="en-US" w:eastAsia="en-US"/>
              </w:rPr>
            </w:pPr>
            <w:proofErr w:type="spellStart"/>
            <w:r w:rsidRPr="00066F06">
              <w:rPr>
                <w:rFonts w:ascii="Arial Narrow" w:hAnsi="Arial Narrow"/>
                <w:noProof w:val="0"/>
                <w:lang w:val="en-US" w:eastAsia="en-US"/>
              </w:rPr>
              <w:t>cheltuieli</w:t>
            </w:r>
            <w:proofErr w:type="spellEnd"/>
            <w:r w:rsidRPr="00066F06">
              <w:rPr>
                <w:rFonts w:ascii="Arial Narrow" w:hAnsi="Arial Narrow"/>
                <w:noProof w:val="0"/>
                <w:lang w:val="en-US" w:eastAsia="en-US"/>
              </w:rPr>
              <w:t xml:space="preserve"> </w:t>
            </w:r>
            <w:proofErr w:type="spellStart"/>
            <w:r w:rsidRPr="00066F06">
              <w:rPr>
                <w:rFonts w:ascii="Arial Narrow" w:hAnsi="Arial Narrow"/>
                <w:noProof w:val="0"/>
                <w:lang w:val="en-US" w:eastAsia="en-US"/>
              </w:rPr>
              <w:t>indirecte</w:t>
            </w:r>
            <w:proofErr w:type="spellEnd"/>
            <w:r w:rsidRPr="00066F06">
              <w:rPr>
                <w:rFonts w:ascii="Arial Narrow" w:hAnsi="Arial Narrow"/>
                <w:noProof w:val="0"/>
                <w:lang w:val="en-US" w:eastAsia="en-US"/>
              </w:rPr>
              <w:t>,</w:t>
            </w:r>
          </w:p>
          <w:p w14:paraId="45942513" w14:textId="77777777" w:rsidR="00066F06" w:rsidRPr="00066F06" w:rsidRDefault="00066F06" w:rsidP="00066F06">
            <w:pPr>
              <w:numPr>
                <w:ilvl w:val="0"/>
                <w:numId w:val="44"/>
              </w:numPr>
              <w:jc w:val="both"/>
              <w:rPr>
                <w:rFonts w:ascii="Arial Narrow" w:hAnsi="Arial Narrow"/>
                <w:noProof w:val="0"/>
                <w:lang w:val="en-US" w:eastAsia="en-US"/>
              </w:rPr>
            </w:pPr>
            <w:r w:rsidRPr="00066F06">
              <w:rPr>
                <w:rFonts w:ascii="Arial Narrow" w:hAnsi="Arial Narrow"/>
                <w:noProof w:val="0"/>
                <w:lang w:val="en-US" w:eastAsia="en-US"/>
              </w:rPr>
              <w:t>profit,</w:t>
            </w:r>
          </w:p>
          <w:p w14:paraId="5F5F1774" w14:textId="77777777" w:rsidR="00066F06" w:rsidRPr="00066F06" w:rsidRDefault="00066F06" w:rsidP="00066F06">
            <w:pPr>
              <w:numPr>
                <w:ilvl w:val="0"/>
                <w:numId w:val="44"/>
              </w:numPr>
              <w:jc w:val="both"/>
              <w:rPr>
                <w:rFonts w:ascii="Arial Narrow" w:hAnsi="Arial Narrow"/>
                <w:noProof w:val="0"/>
                <w:lang w:val="en-US" w:eastAsia="en-US"/>
              </w:rPr>
            </w:pPr>
            <w:proofErr w:type="spellStart"/>
            <w:r w:rsidRPr="00066F06">
              <w:rPr>
                <w:rFonts w:ascii="Arial Narrow" w:hAnsi="Arial Narrow"/>
                <w:noProof w:val="0"/>
                <w:lang w:val="en-US" w:eastAsia="en-US"/>
              </w:rPr>
              <w:t>organizare</w:t>
            </w:r>
            <w:proofErr w:type="spellEnd"/>
            <w:r w:rsidRPr="00066F06">
              <w:rPr>
                <w:rFonts w:ascii="Arial Narrow" w:hAnsi="Arial Narrow"/>
                <w:noProof w:val="0"/>
                <w:lang w:val="en-US" w:eastAsia="en-US"/>
              </w:rPr>
              <w:t xml:space="preserve"> de </w:t>
            </w:r>
            <w:proofErr w:type="spellStart"/>
            <w:r w:rsidRPr="00066F06">
              <w:rPr>
                <w:rFonts w:ascii="Arial Narrow" w:hAnsi="Arial Narrow"/>
                <w:noProof w:val="0"/>
                <w:lang w:val="en-US" w:eastAsia="en-US"/>
              </w:rPr>
              <w:t>șantier</w:t>
            </w:r>
            <w:proofErr w:type="spellEnd"/>
            <w:r w:rsidRPr="00066F06">
              <w:rPr>
                <w:rFonts w:ascii="Arial Narrow" w:hAnsi="Arial Narrow"/>
                <w:noProof w:val="0"/>
                <w:lang w:val="en-US" w:eastAsia="en-US"/>
              </w:rPr>
              <w:t>,</w:t>
            </w:r>
          </w:p>
          <w:p w14:paraId="5E1396E7" w14:textId="77777777" w:rsidR="00066F06" w:rsidRPr="00066F06" w:rsidRDefault="00066F06" w:rsidP="00066F06">
            <w:pPr>
              <w:numPr>
                <w:ilvl w:val="0"/>
                <w:numId w:val="44"/>
              </w:numPr>
              <w:jc w:val="both"/>
              <w:rPr>
                <w:rFonts w:ascii="Arial Narrow" w:hAnsi="Arial Narrow"/>
                <w:noProof w:val="0"/>
                <w:lang w:val="en-US" w:eastAsia="en-US"/>
              </w:rPr>
            </w:pPr>
            <w:proofErr w:type="spellStart"/>
            <w:r w:rsidRPr="00066F06">
              <w:rPr>
                <w:rFonts w:ascii="Arial Narrow" w:hAnsi="Arial Narrow"/>
                <w:noProof w:val="0"/>
                <w:lang w:val="en-US" w:eastAsia="en-US"/>
              </w:rPr>
              <w:t>taxe</w:t>
            </w:r>
            <w:proofErr w:type="spellEnd"/>
            <w:r w:rsidRPr="00066F06">
              <w:rPr>
                <w:rFonts w:ascii="Arial Narrow" w:hAnsi="Arial Narrow"/>
                <w:noProof w:val="0"/>
                <w:lang w:val="en-US" w:eastAsia="en-US"/>
              </w:rPr>
              <w:t>,</w:t>
            </w:r>
          </w:p>
          <w:p w14:paraId="30910CFC" w14:textId="77777777" w:rsidR="00066F06" w:rsidRPr="00066F06" w:rsidRDefault="00066F06" w:rsidP="00066F06">
            <w:pPr>
              <w:numPr>
                <w:ilvl w:val="0"/>
                <w:numId w:val="44"/>
              </w:numPr>
              <w:jc w:val="both"/>
              <w:rPr>
                <w:rFonts w:ascii="Arial Narrow" w:hAnsi="Arial Narrow"/>
                <w:noProof w:val="0"/>
                <w:lang w:val="en-US" w:eastAsia="en-US"/>
              </w:rPr>
            </w:pPr>
            <w:proofErr w:type="spellStart"/>
            <w:r w:rsidRPr="00066F06">
              <w:rPr>
                <w:rFonts w:ascii="Arial Narrow" w:hAnsi="Arial Narrow"/>
                <w:noProof w:val="0"/>
                <w:lang w:val="en-US" w:eastAsia="en-US"/>
              </w:rPr>
              <w:t>comisioane</w:t>
            </w:r>
            <w:proofErr w:type="spellEnd"/>
            <w:r w:rsidRPr="00066F06">
              <w:rPr>
                <w:rFonts w:ascii="Arial Narrow" w:hAnsi="Arial Narrow"/>
                <w:noProof w:val="0"/>
                <w:lang w:val="en-US" w:eastAsia="en-US"/>
              </w:rPr>
              <w:t>,</w:t>
            </w:r>
          </w:p>
          <w:p w14:paraId="47ABFD0F" w14:textId="77777777" w:rsidR="00066F06" w:rsidRPr="00066F06" w:rsidRDefault="00066F06" w:rsidP="00066F06">
            <w:pPr>
              <w:numPr>
                <w:ilvl w:val="0"/>
                <w:numId w:val="44"/>
              </w:numPr>
              <w:jc w:val="both"/>
              <w:rPr>
                <w:rFonts w:ascii="Arial Narrow" w:hAnsi="Arial Narrow"/>
                <w:noProof w:val="0"/>
                <w:lang w:val="pt-BR" w:eastAsia="en-US"/>
              </w:rPr>
            </w:pPr>
            <w:r w:rsidRPr="00066F06">
              <w:rPr>
                <w:rFonts w:ascii="Arial Narrow" w:hAnsi="Arial Narrow"/>
                <w:noProof w:val="0"/>
                <w:lang w:val="pt-BR" w:eastAsia="en-US"/>
              </w:rPr>
              <w:t>alte elemente neajustabile conform legislației aplicabile.</w:t>
            </w:r>
          </w:p>
          <w:p w14:paraId="2C17F64D" w14:textId="0D3AB87E" w:rsidR="00066F06" w:rsidRPr="00066F06" w:rsidRDefault="00066F06" w:rsidP="00066F06">
            <w:pPr>
              <w:jc w:val="both"/>
              <w:rPr>
                <w:rFonts w:ascii="Arial Narrow" w:hAnsi="Arial Narrow"/>
                <w:noProof w:val="0"/>
                <w:lang w:val="en-US" w:eastAsia="en-US"/>
              </w:rPr>
            </w:pPr>
            <w:proofErr w:type="spellStart"/>
            <w:r w:rsidRPr="00066F06">
              <w:rPr>
                <w:rFonts w:ascii="Arial Narrow" w:hAnsi="Arial Narrow"/>
                <w:noProof w:val="0"/>
                <w:lang w:val="en-US" w:eastAsia="en-US"/>
              </w:rPr>
              <w:t>Pentru</w:t>
            </w:r>
            <w:proofErr w:type="spellEnd"/>
            <w:r w:rsidRPr="00066F06">
              <w:rPr>
                <w:rFonts w:ascii="Arial Narrow" w:hAnsi="Arial Narrow"/>
                <w:noProof w:val="0"/>
                <w:lang w:val="en-US" w:eastAsia="en-US"/>
              </w:rPr>
              <w:t xml:space="preserve"> </w:t>
            </w:r>
            <w:proofErr w:type="spellStart"/>
            <w:r w:rsidRPr="00066F06">
              <w:rPr>
                <w:rFonts w:ascii="Arial Narrow" w:hAnsi="Arial Narrow"/>
                <w:noProof w:val="0"/>
                <w:lang w:val="en-US" w:eastAsia="en-US"/>
              </w:rPr>
              <w:t>lucrările</w:t>
            </w:r>
            <w:proofErr w:type="spellEnd"/>
            <w:r w:rsidRPr="00066F06">
              <w:rPr>
                <w:rFonts w:ascii="Arial Narrow" w:hAnsi="Arial Narrow"/>
                <w:noProof w:val="0"/>
                <w:lang w:val="en-US" w:eastAsia="en-US"/>
              </w:rPr>
              <w:t xml:space="preserve"> </w:t>
            </w:r>
            <w:proofErr w:type="spellStart"/>
            <w:r w:rsidRPr="00066F06">
              <w:rPr>
                <w:rFonts w:ascii="Arial Narrow" w:hAnsi="Arial Narrow"/>
                <w:noProof w:val="0"/>
                <w:lang w:val="en-US" w:eastAsia="en-US"/>
              </w:rPr>
              <w:t>suplimentare</w:t>
            </w:r>
            <w:proofErr w:type="spellEnd"/>
            <w:r w:rsidRPr="00066F06">
              <w:rPr>
                <w:rFonts w:ascii="Arial Narrow" w:hAnsi="Arial Narrow"/>
                <w:noProof w:val="0"/>
                <w:lang w:val="en-US" w:eastAsia="en-US"/>
              </w:rPr>
              <w:t>:</w:t>
            </w:r>
          </w:p>
          <w:p w14:paraId="2E50B740" w14:textId="77777777" w:rsidR="00066F06" w:rsidRPr="00A13CF4" w:rsidRDefault="00066F06" w:rsidP="00A13CF4">
            <w:pPr>
              <w:pStyle w:val="ListParagraph"/>
              <w:numPr>
                <w:ilvl w:val="0"/>
                <w:numId w:val="47"/>
              </w:numPr>
              <w:ind w:left="720" w:hanging="450"/>
              <w:jc w:val="both"/>
              <w:rPr>
                <w:rFonts w:ascii="Arial Narrow" w:hAnsi="Arial Narrow"/>
                <w:noProof w:val="0"/>
                <w:lang w:val="pt-BR" w:eastAsia="en-US"/>
              </w:rPr>
            </w:pPr>
            <w:r w:rsidRPr="00A13CF4">
              <w:rPr>
                <w:rFonts w:ascii="Arial Narrow" w:hAnsi="Arial Narrow"/>
                <w:noProof w:val="0"/>
                <w:lang w:val="pt-BR" w:eastAsia="en-US"/>
              </w:rPr>
              <w:t>dacă acestea au echivalent în oferta inițială, se aplică aceeași dată de referință și aceeași formulă;</w:t>
            </w:r>
          </w:p>
          <w:p w14:paraId="6992CC78" w14:textId="77777777" w:rsidR="00066F06" w:rsidRPr="00A13CF4" w:rsidRDefault="00066F06" w:rsidP="00A13CF4">
            <w:pPr>
              <w:pStyle w:val="ListParagraph"/>
              <w:numPr>
                <w:ilvl w:val="0"/>
                <w:numId w:val="47"/>
              </w:numPr>
              <w:ind w:left="720" w:hanging="450"/>
              <w:jc w:val="both"/>
              <w:rPr>
                <w:rFonts w:ascii="Arial Narrow" w:hAnsi="Arial Narrow"/>
                <w:noProof w:val="0"/>
                <w:lang w:val="pt-BR" w:eastAsia="en-US"/>
              </w:rPr>
            </w:pPr>
            <w:r w:rsidRPr="00A13CF4">
              <w:rPr>
                <w:rFonts w:ascii="Arial Narrow" w:hAnsi="Arial Narrow"/>
                <w:noProof w:val="0"/>
                <w:lang w:val="pt-BR" w:eastAsia="en-US"/>
              </w:rPr>
              <w:t>dacă nu au echivalent, data de referință este luna încheierii procesului-verbal de negociere.</w:t>
            </w:r>
          </w:p>
          <w:p w14:paraId="3FBAF69A" w14:textId="5F23FB16" w:rsidR="00066F06" w:rsidRPr="00066F06" w:rsidRDefault="00066F06" w:rsidP="00066F06">
            <w:pPr>
              <w:jc w:val="both"/>
              <w:rPr>
                <w:rFonts w:ascii="Arial Narrow" w:hAnsi="Arial Narrow"/>
                <w:noProof w:val="0"/>
                <w:lang w:val="pt-BR" w:eastAsia="en-US"/>
              </w:rPr>
            </w:pPr>
            <w:r w:rsidRPr="00066F06">
              <w:rPr>
                <w:rFonts w:ascii="Arial Narrow" w:hAnsi="Arial Narrow"/>
                <w:noProof w:val="0"/>
                <w:lang w:val="pt-BR" w:eastAsia="en-US"/>
              </w:rPr>
              <w:t>Pentru aplicarea ajustării, executantul va transmite:</w:t>
            </w:r>
          </w:p>
          <w:p w14:paraId="02935814" w14:textId="77777777" w:rsidR="00066F06" w:rsidRPr="00066F06" w:rsidRDefault="00066F06" w:rsidP="00066F06">
            <w:pPr>
              <w:numPr>
                <w:ilvl w:val="0"/>
                <w:numId w:val="46"/>
              </w:numPr>
              <w:jc w:val="both"/>
              <w:rPr>
                <w:rFonts w:ascii="Arial Narrow" w:hAnsi="Arial Narrow"/>
                <w:noProof w:val="0"/>
                <w:lang w:val="pt-BR" w:eastAsia="en-US"/>
              </w:rPr>
            </w:pPr>
            <w:r w:rsidRPr="00066F06">
              <w:rPr>
                <w:rFonts w:ascii="Arial Narrow" w:hAnsi="Arial Narrow"/>
                <w:noProof w:val="0"/>
                <w:lang w:val="pt-BR" w:eastAsia="en-US"/>
              </w:rPr>
              <w:t>situația de lucrări aferentă perioadei,</w:t>
            </w:r>
          </w:p>
          <w:p w14:paraId="69A69A7B" w14:textId="77777777" w:rsidR="00066F06" w:rsidRPr="00066F06" w:rsidRDefault="00066F06" w:rsidP="00066F06">
            <w:pPr>
              <w:numPr>
                <w:ilvl w:val="0"/>
                <w:numId w:val="46"/>
              </w:numPr>
              <w:jc w:val="both"/>
              <w:rPr>
                <w:rFonts w:ascii="Arial Narrow" w:hAnsi="Arial Narrow"/>
                <w:noProof w:val="0"/>
                <w:lang w:val="pt-BR" w:eastAsia="en-US"/>
              </w:rPr>
            </w:pPr>
            <w:r w:rsidRPr="00066F06">
              <w:rPr>
                <w:rFonts w:ascii="Arial Narrow" w:hAnsi="Arial Narrow"/>
                <w:noProof w:val="0"/>
                <w:lang w:val="pt-BR" w:eastAsia="en-US"/>
              </w:rPr>
              <w:t>calculul ajustării conform formulei de mai sus,</w:t>
            </w:r>
          </w:p>
          <w:p w14:paraId="378148C3" w14:textId="08288881" w:rsidR="00066F06" w:rsidRPr="00066F06" w:rsidRDefault="00066F06" w:rsidP="00066F06">
            <w:pPr>
              <w:numPr>
                <w:ilvl w:val="0"/>
                <w:numId w:val="46"/>
              </w:numPr>
              <w:jc w:val="both"/>
              <w:rPr>
                <w:rFonts w:ascii="Arial Narrow" w:hAnsi="Arial Narrow"/>
                <w:noProof w:val="0"/>
                <w:lang w:val="pt-BR" w:eastAsia="en-US"/>
              </w:rPr>
            </w:pPr>
            <w:r w:rsidRPr="00066F06">
              <w:rPr>
                <w:rFonts w:ascii="Arial Narrow" w:hAnsi="Arial Narrow"/>
                <w:noProof w:val="0"/>
                <w:lang w:val="pt-BR" w:eastAsia="en-US"/>
              </w:rPr>
              <w:t>indicii INS utilizați (ICC</w:t>
            </w:r>
            <w:r w:rsidR="00A90CF2">
              <w:rPr>
                <w:rFonts w:ascii="Arial Narrow" w:hAnsi="Arial Narrow"/>
                <w:noProof w:val="0"/>
                <w:lang w:val="pt-BR" w:eastAsia="en-US"/>
              </w:rPr>
              <w:t>n</w:t>
            </w:r>
            <w:r w:rsidRPr="00066F06">
              <w:rPr>
                <w:rFonts w:ascii="Arial Narrow" w:hAnsi="Arial Narrow"/>
                <w:noProof w:val="0"/>
                <w:lang w:val="pt-BR" w:eastAsia="en-US"/>
              </w:rPr>
              <w:t xml:space="preserve"> </w:t>
            </w:r>
            <w:r w:rsidRPr="00066F06">
              <w:rPr>
                <w:rFonts w:ascii="Arial Narrow" w:hAnsi="Arial Narrow" w:cs="Arial Narrow"/>
                <w:noProof w:val="0"/>
                <w:lang w:val="pt-BR" w:eastAsia="en-US"/>
              </w:rPr>
              <w:t>ș</w:t>
            </w:r>
            <w:r w:rsidRPr="00066F06">
              <w:rPr>
                <w:rFonts w:ascii="Arial Narrow" w:hAnsi="Arial Narrow"/>
                <w:noProof w:val="0"/>
                <w:lang w:val="pt-BR" w:eastAsia="en-US"/>
              </w:rPr>
              <w:t>i ICCref).</w:t>
            </w:r>
          </w:p>
          <w:p w14:paraId="3A5E36BB" w14:textId="4F4CB7A7" w:rsidR="00815858" w:rsidRPr="00066F06" w:rsidRDefault="00066F06" w:rsidP="00066F06">
            <w:pPr>
              <w:jc w:val="both"/>
              <w:rPr>
                <w:rFonts w:ascii="Arial Narrow" w:hAnsi="Arial Narrow"/>
                <w:noProof w:val="0"/>
                <w:lang w:val="pt-BR" w:eastAsia="en-US"/>
              </w:rPr>
            </w:pPr>
            <w:r w:rsidRPr="00066F06">
              <w:rPr>
                <w:rFonts w:ascii="Arial Narrow" w:hAnsi="Arial Narrow"/>
                <w:noProof w:val="0"/>
                <w:lang w:val="pt-BR" w:eastAsia="en-US"/>
              </w:rPr>
              <w:t>Nu se aplică niciun alt mecanism de ajustare a prețului în paralel cu prezentul mecanism.</w:t>
            </w:r>
          </w:p>
        </w:tc>
      </w:tr>
    </w:tbl>
    <w:p w14:paraId="34AD960D" w14:textId="77777777" w:rsidR="005B18EE" w:rsidRDefault="005B18EE" w:rsidP="00C86CB5">
      <w:pPr>
        <w:spacing w:after="120"/>
        <w:jc w:val="both"/>
        <w:rPr>
          <w:rFonts w:ascii="Arial Narrow" w:hAnsi="Arial Narrow"/>
          <w:b/>
          <w:bCs/>
          <w:sz w:val="22"/>
          <w:szCs w:val="22"/>
        </w:rPr>
      </w:pPr>
    </w:p>
    <w:p w14:paraId="142F7207" w14:textId="0FA128F9" w:rsidR="00C86CB5" w:rsidRPr="00540CA4" w:rsidRDefault="00C86CB5" w:rsidP="00C86CB5">
      <w:pPr>
        <w:spacing w:after="120"/>
        <w:jc w:val="both"/>
        <w:rPr>
          <w:rFonts w:ascii="Arial Narrow" w:hAnsi="Arial Narrow"/>
          <w:b/>
          <w:bCs/>
          <w:sz w:val="22"/>
          <w:szCs w:val="22"/>
        </w:rPr>
      </w:pPr>
      <w:r w:rsidRPr="00540CA4">
        <w:rPr>
          <w:rFonts w:ascii="Arial Narrow" w:hAnsi="Arial Narrow"/>
          <w:b/>
          <w:bCs/>
          <w:sz w:val="22"/>
          <w:szCs w:val="22"/>
        </w:rPr>
        <w:t>SECŢIUNEA III: INFORMAŢII JURIDICE, ECONOMICE, FINANCIARE ŞI TEHNICE</w:t>
      </w:r>
    </w:p>
    <w:p w14:paraId="7B3622E6" w14:textId="77777777" w:rsidR="00C86CB5" w:rsidRPr="00540CA4" w:rsidRDefault="00C86CB5" w:rsidP="00C86CB5">
      <w:pPr>
        <w:spacing w:after="120"/>
        <w:jc w:val="both"/>
        <w:rPr>
          <w:rFonts w:ascii="Arial Narrow" w:hAnsi="Arial Narrow"/>
          <w:b/>
          <w:bCs/>
          <w:sz w:val="22"/>
          <w:szCs w:val="22"/>
        </w:rPr>
      </w:pPr>
      <w:r w:rsidRPr="00540CA4">
        <w:rPr>
          <w:rFonts w:ascii="Arial Narrow" w:hAnsi="Arial Narrow"/>
          <w:b/>
          <w:bCs/>
          <w:sz w:val="22"/>
          <w:szCs w:val="22"/>
        </w:rPr>
        <w:t>III.1 CONDIŢII DE PARTICIPARE</w:t>
      </w:r>
    </w:p>
    <w:tbl>
      <w:tblPr>
        <w:tblW w:w="99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44"/>
        <w:gridCol w:w="5146"/>
      </w:tblGrid>
      <w:tr w:rsidR="00C86CB5" w:rsidRPr="00540CA4" w14:paraId="16FAF044" w14:textId="77777777" w:rsidTr="00332592">
        <w:tc>
          <w:tcPr>
            <w:tcW w:w="9990" w:type="dxa"/>
            <w:gridSpan w:val="2"/>
          </w:tcPr>
          <w:p w14:paraId="66E5BFC6" w14:textId="77777777" w:rsidR="00C86CB5" w:rsidRPr="00540CA4" w:rsidRDefault="00C86CB5" w:rsidP="00C86CB5">
            <w:pPr>
              <w:spacing w:after="120"/>
              <w:jc w:val="both"/>
              <w:rPr>
                <w:rFonts w:ascii="Arial Narrow" w:hAnsi="Arial Narrow"/>
                <w:b/>
                <w:bCs/>
                <w:sz w:val="22"/>
                <w:szCs w:val="22"/>
                <w:lang w:eastAsia="ro-RO"/>
              </w:rPr>
            </w:pPr>
            <w:bookmarkStart w:id="13" w:name="_Hlk531607730"/>
            <w:r w:rsidRPr="00540CA4">
              <w:rPr>
                <w:rFonts w:ascii="Arial Narrow" w:hAnsi="Arial Narrow"/>
                <w:b/>
                <w:bCs/>
                <w:sz w:val="22"/>
                <w:szCs w:val="22"/>
                <w:lang w:eastAsia="ro-RO"/>
              </w:rPr>
              <w:t>III.1.1.a) Situaţia personală a candidatului sau ofertantului</w:t>
            </w:r>
            <w:bookmarkEnd w:id="13"/>
          </w:p>
        </w:tc>
      </w:tr>
      <w:tr w:rsidR="005B25C5" w:rsidRPr="00540CA4" w14:paraId="6B79DED7" w14:textId="77777777" w:rsidTr="00332592">
        <w:tc>
          <w:tcPr>
            <w:tcW w:w="9990" w:type="dxa"/>
            <w:gridSpan w:val="2"/>
          </w:tcPr>
          <w:p w14:paraId="5FF8FD37" w14:textId="77777777" w:rsidR="005B25C5" w:rsidRPr="00540CA4" w:rsidRDefault="005B25C5" w:rsidP="00502924">
            <w:pPr>
              <w:suppressAutoHyphens w:val="0"/>
              <w:spacing w:before="113" w:after="113"/>
              <w:jc w:val="both"/>
              <w:rPr>
                <w:rFonts w:ascii="Arial Narrow" w:hAnsi="Arial Narrow"/>
                <w:i/>
                <w:sz w:val="22"/>
                <w:szCs w:val="22"/>
              </w:rPr>
            </w:pPr>
            <w:bookmarkStart w:id="14" w:name="_Hlk10801201"/>
            <w:r w:rsidRPr="00540CA4">
              <w:rPr>
                <w:rFonts w:ascii="Arial Narrow" w:hAnsi="Arial Narrow"/>
                <w:b/>
                <w:sz w:val="22"/>
                <w:szCs w:val="22"/>
              </w:rPr>
              <w:t xml:space="preserve">Cerinţa 1: </w:t>
            </w:r>
            <w:r w:rsidRPr="00540CA4">
              <w:rPr>
                <w:rFonts w:ascii="Arial Narrow" w:hAnsi="Arial Narrow"/>
                <w:sz w:val="22"/>
                <w:szCs w:val="22"/>
              </w:rPr>
              <w:t>Ofertantii in nume propriu sau in asociere, tertii sustinatori si subcontractantii nu trebuie sa se regaseasca in situatiile prevazute la art. 164, 165 și 167 din Legea nr. 98/2016 cu modificarile si completarile ulterioare.</w:t>
            </w:r>
          </w:p>
          <w:p w14:paraId="08137596" w14:textId="504B5D3D" w:rsidR="005B25C5" w:rsidRPr="00540CA4" w:rsidRDefault="005B25C5" w:rsidP="00502924">
            <w:pPr>
              <w:shd w:val="clear" w:color="auto" w:fill="FFFFFF"/>
              <w:jc w:val="both"/>
              <w:rPr>
                <w:rFonts w:ascii="Arial Narrow" w:hAnsi="Arial Narrow"/>
                <w:sz w:val="22"/>
                <w:szCs w:val="22"/>
              </w:rPr>
            </w:pPr>
            <w:r w:rsidRPr="00540CA4">
              <w:rPr>
                <w:rFonts w:ascii="Arial Narrow" w:hAnsi="Arial Narrow"/>
                <w:sz w:val="22"/>
                <w:szCs w:val="22"/>
              </w:rPr>
              <w:t>Se va completa si prezenta DUAE - "Motive de excludere" - Sectiunea A "Motive referitoare la condamnarile penale", Sectiunea B "Motive legate de plata impozitelor sau a contributiilor la asigurarile sociale", Sectiunea C "Motive legate de insolventa, conflicte de interese sau abateri profesionale"</w:t>
            </w:r>
          </w:p>
          <w:p w14:paraId="6D92C18C" w14:textId="77777777" w:rsidR="005B25C5" w:rsidRPr="00540CA4" w:rsidRDefault="005B25C5" w:rsidP="00502924">
            <w:pPr>
              <w:shd w:val="clear" w:color="auto" w:fill="FFFFFF"/>
              <w:jc w:val="both"/>
              <w:rPr>
                <w:rFonts w:ascii="Arial Narrow" w:hAnsi="Arial Narrow"/>
                <w:sz w:val="22"/>
                <w:szCs w:val="22"/>
              </w:rPr>
            </w:pPr>
            <w:r w:rsidRPr="00540CA4">
              <w:rPr>
                <w:rFonts w:ascii="Arial Narrow" w:hAnsi="Arial Narrow"/>
                <w:sz w:val="22"/>
                <w:szCs w:val="22"/>
              </w:rPr>
              <w:t>Inainte de atribuirea contractului, Ofertantul clasat pe primul loc dupa aplicarea criteriului de atribuire va prezenta, la solicitarea Autoritatii Contractante, urmatoarele documente edificatoare care probeaza/ confirma neincadrarea in situatiile prevazute la art. 164, 165 și 167 din Legea nr. 98/2016, atat pentru ofertantul unic/ofertantul asociat, cat si pentru subcontractant/tert sustinator declarati in oferta. Documentele emise in alta limba decat limba romana trebuie sa fie insotite de traducere autorizata in limba romana.</w:t>
            </w:r>
          </w:p>
          <w:p w14:paraId="321811B2" w14:textId="77777777" w:rsidR="005B25C5" w:rsidRPr="00540CA4" w:rsidRDefault="005B25C5" w:rsidP="00502924">
            <w:pPr>
              <w:shd w:val="clear" w:color="auto" w:fill="FFFFFF"/>
              <w:jc w:val="both"/>
              <w:rPr>
                <w:rFonts w:ascii="Arial Narrow" w:hAnsi="Arial Narrow"/>
                <w:sz w:val="22"/>
                <w:szCs w:val="22"/>
              </w:rPr>
            </w:pPr>
            <w:r w:rsidRPr="00540CA4">
              <w:rPr>
                <w:rFonts w:ascii="Arial Narrow" w:hAnsi="Arial Narrow"/>
                <w:sz w:val="22"/>
                <w:szCs w:val="22"/>
              </w:rPr>
              <w:t xml:space="preserve">-  Cazierul judiciar al operatorului economic </w:t>
            </w:r>
          </w:p>
          <w:p w14:paraId="606B9AA0" w14:textId="77777777" w:rsidR="005B25C5" w:rsidRPr="00540CA4" w:rsidRDefault="005B25C5" w:rsidP="00502924">
            <w:pPr>
              <w:shd w:val="clear" w:color="auto" w:fill="FFFFFF"/>
              <w:jc w:val="both"/>
              <w:rPr>
                <w:rFonts w:ascii="Arial Narrow" w:hAnsi="Arial Narrow"/>
                <w:sz w:val="22"/>
                <w:szCs w:val="22"/>
              </w:rPr>
            </w:pPr>
            <w:r w:rsidRPr="00540CA4">
              <w:rPr>
                <w:rFonts w:ascii="Arial Narrow" w:hAnsi="Arial Narrow"/>
                <w:sz w:val="22"/>
                <w:szCs w:val="22"/>
              </w:rPr>
              <w:t xml:space="preserve">- Cazierul judiciar al persoanelor care sunt membri ai organului de administrare, de conducere sau de supraveghere al </w:t>
            </w:r>
            <w:r w:rsidRPr="00540CA4">
              <w:rPr>
                <w:rFonts w:ascii="Arial Narrow" w:hAnsi="Arial Narrow"/>
                <w:sz w:val="22"/>
                <w:szCs w:val="22"/>
              </w:rPr>
              <w:lastRenderedPageBreak/>
              <w:t>respectivului operator economic sau au putere de reprezentare, de decizie sau de control în cadrul acestuia, asa cum rezulta din certificatul constatator emis de ONRC / actul constitutiv; Notă: se vor prezența caziere judiciare pentru act</w:t>
            </w:r>
            <w:r w:rsidRPr="00540CA4">
              <w:rPr>
                <w:rFonts w:ascii="Arial" w:hAnsi="Arial" w:cs="Arial"/>
                <w:sz w:val="22"/>
                <w:szCs w:val="22"/>
              </w:rPr>
              <w:t>̦</w:t>
            </w:r>
            <w:r w:rsidRPr="00540CA4">
              <w:rPr>
                <w:rFonts w:ascii="Arial Narrow" w:hAnsi="Arial Narrow"/>
                <w:sz w:val="22"/>
                <w:szCs w:val="22"/>
              </w:rPr>
              <w:t>ionar sau asociat semnificativ respectiv orice persoan</w:t>
            </w:r>
            <w:r w:rsidRPr="00540CA4">
              <w:rPr>
                <w:rFonts w:ascii="Arial Narrow" w:hAnsi="Arial Narrow" w:cs="Arial Narrow"/>
                <w:sz w:val="22"/>
                <w:szCs w:val="22"/>
              </w:rPr>
              <w:t>ă</w:t>
            </w:r>
            <w:r w:rsidRPr="00540CA4">
              <w:rPr>
                <w:rFonts w:ascii="Arial Narrow" w:hAnsi="Arial Narrow"/>
                <w:sz w:val="22"/>
                <w:szCs w:val="22"/>
              </w:rPr>
              <w:t xml:space="preserve"> care exercita</w:t>
            </w:r>
            <w:r w:rsidRPr="00540CA4">
              <w:rPr>
                <w:rFonts w:ascii="Arial" w:hAnsi="Arial" w:cs="Arial"/>
                <w:sz w:val="22"/>
                <w:szCs w:val="22"/>
              </w:rPr>
              <w:t>̆</w:t>
            </w:r>
            <w:r w:rsidRPr="00540CA4">
              <w:rPr>
                <w:rFonts w:ascii="Arial Narrow" w:hAnsi="Arial Narrow"/>
                <w:sz w:val="22"/>
                <w:szCs w:val="22"/>
              </w:rPr>
              <w:t xml:space="preserve"> drepturi aferente unor act</w:t>
            </w:r>
            <w:r w:rsidRPr="00540CA4">
              <w:rPr>
                <w:rFonts w:ascii="Arial" w:hAnsi="Arial" w:cs="Arial"/>
                <w:sz w:val="22"/>
                <w:szCs w:val="22"/>
              </w:rPr>
              <w:t>̦</w:t>
            </w:r>
            <w:r w:rsidRPr="00540CA4">
              <w:rPr>
                <w:rFonts w:ascii="Arial Narrow" w:hAnsi="Arial Narrow"/>
                <w:sz w:val="22"/>
                <w:szCs w:val="22"/>
              </w:rPr>
              <w:t>iuni care, cumulate, reprezinta</w:t>
            </w:r>
            <w:r w:rsidRPr="00540CA4">
              <w:rPr>
                <w:rFonts w:ascii="Arial" w:hAnsi="Arial" w:cs="Arial"/>
                <w:sz w:val="22"/>
                <w:szCs w:val="22"/>
              </w:rPr>
              <w:t>̆</w:t>
            </w:r>
            <w:r w:rsidRPr="00540CA4">
              <w:rPr>
                <w:rFonts w:ascii="Arial Narrow" w:hAnsi="Arial Narrow"/>
                <w:sz w:val="22"/>
                <w:szCs w:val="22"/>
              </w:rPr>
              <w:t xml:space="preserve"> cel put</w:t>
            </w:r>
            <w:r w:rsidRPr="00540CA4">
              <w:rPr>
                <w:rFonts w:ascii="Arial" w:hAnsi="Arial" w:cs="Arial"/>
                <w:sz w:val="22"/>
                <w:szCs w:val="22"/>
              </w:rPr>
              <w:t>̦</w:t>
            </w:r>
            <w:r w:rsidRPr="00540CA4">
              <w:rPr>
                <w:rFonts w:ascii="Arial Narrow" w:hAnsi="Arial Narrow"/>
                <w:sz w:val="22"/>
                <w:szCs w:val="22"/>
              </w:rPr>
              <w:t>in 10% din capitalul social sau i</w:t>
            </w:r>
            <w:r w:rsidRPr="00540CA4">
              <w:rPr>
                <w:rFonts w:ascii="Arial" w:hAnsi="Arial" w:cs="Arial"/>
                <w:sz w:val="22"/>
                <w:szCs w:val="22"/>
              </w:rPr>
              <w:t>̂</w:t>
            </w:r>
            <w:r w:rsidRPr="00540CA4">
              <w:rPr>
                <w:rFonts w:ascii="Arial Narrow" w:hAnsi="Arial Narrow"/>
                <w:sz w:val="22"/>
                <w:szCs w:val="22"/>
              </w:rPr>
              <w:t>i confera</w:t>
            </w:r>
            <w:r w:rsidRPr="00540CA4">
              <w:rPr>
                <w:rFonts w:ascii="Arial" w:hAnsi="Arial" w:cs="Arial"/>
                <w:sz w:val="22"/>
                <w:szCs w:val="22"/>
              </w:rPr>
              <w:t>̆</w:t>
            </w:r>
            <w:r w:rsidRPr="00540CA4">
              <w:rPr>
                <w:rFonts w:ascii="Arial Narrow" w:hAnsi="Arial Narrow"/>
                <w:sz w:val="22"/>
                <w:szCs w:val="22"/>
              </w:rPr>
              <w:t xml:space="preserve"> det</w:t>
            </w:r>
            <w:r w:rsidRPr="00540CA4">
              <w:rPr>
                <w:rFonts w:ascii="Arial" w:hAnsi="Arial" w:cs="Arial"/>
                <w:sz w:val="22"/>
                <w:szCs w:val="22"/>
              </w:rPr>
              <w:t>̦</w:t>
            </w:r>
            <w:r w:rsidRPr="00540CA4">
              <w:rPr>
                <w:rFonts w:ascii="Arial Narrow" w:hAnsi="Arial Narrow"/>
                <w:sz w:val="22"/>
                <w:szCs w:val="22"/>
              </w:rPr>
              <w:t>ina</w:t>
            </w:r>
            <w:r w:rsidRPr="00540CA4">
              <w:rPr>
                <w:rFonts w:ascii="Arial" w:hAnsi="Arial" w:cs="Arial"/>
                <w:sz w:val="22"/>
                <w:szCs w:val="22"/>
              </w:rPr>
              <w:t>̆</w:t>
            </w:r>
            <w:r w:rsidRPr="00540CA4">
              <w:rPr>
                <w:rFonts w:ascii="Arial Narrow" w:hAnsi="Arial Narrow"/>
                <w:sz w:val="22"/>
                <w:szCs w:val="22"/>
              </w:rPr>
              <w:t>torului cel put</w:t>
            </w:r>
            <w:r w:rsidRPr="00540CA4">
              <w:rPr>
                <w:rFonts w:ascii="Arial" w:hAnsi="Arial" w:cs="Arial"/>
                <w:sz w:val="22"/>
                <w:szCs w:val="22"/>
              </w:rPr>
              <w:t>̦</w:t>
            </w:r>
            <w:r w:rsidRPr="00540CA4">
              <w:rPr>
                <w:rFonts w:ascii="Arial Narrow" w:hAnsi="Arial Narrow"/>
                <w:sz w:val="22"/>
                <w:szCs w:val="22"/>
              </w:rPr>
              <w:t>in 10% din totalul drepturilor de vot i</w:t>
            </w:r>
            <w:r w:rsidRPr="00540CA4">
              <w:rPr>
                <w:rFonts w:ascii="Arial" w:hAnsi="Arial" w:cs="Arial"/>
                <w:sz w:val="22"/>
                <w:szCs w:val="22"/>
              </w:rPr>
              <w:t>̂</w:t>
            </w:r>
            <w:r w:rsidRPr="00540CA4">
              <w:rPr>
                <w:rFonts w:ascii="Arial Narrow" w:hAnsi="Arial Narrow"/>
                <w:sz w:val="22"/>
                <w:szCs w:val="22"/>
              </w:rPr>
              <w:t>n adunarea generala</w:t>
            </w:r>
            <w:r w:rsidRPr="00540CA4">
              <w:rPr>
                <w:rFonts w:ascii="Arial" w:hAnsi="Arial" w:cs="Arial"/>
                <w:sz w:val="22"/>
                <w:szCs w:val="22"/>
              </w:rPr>
              <w:t>̆</w:t>
            </w:r>
            <w:r w:rsidRPr="00540CA4">
              <w:rPr>
                <w:rFonts w:ascii="Arial Narrow" w:hAnsi="Arial Narrow"/>
                <w:sz w:val="22"/>
                <w:szCs w:val="22"/>
              </w:rPr>
              <w:t>.</w:t>
            </w:r>
          </w:p>
          <w:p w14:paraId="1B17D879" w14:textId="77777777" w:rsidR="005B25C5" w:rsidRPr="00540CA4" w:rsidRDefault="005B25C5" w:rsidP="00502924">
            <w:pPr>
              <w:snapToGrid w:val="0"/>
              <w:spacing w:before="113" w:after="113"/>
              <w:jc w:val="both"/>
              <w:rPr>
                <w:rFonts w:ascii="Arial Narrow" w:hAnsi="Arial Narrow"/>
                <w:sz w:val="22"/>
                <w:szCs w:val="22"/>
              </w:rPr>
            </w:pPr>
            <w:r w:rsidRPr="00540CA4">
              <w:rPr>
                <w:rFonts w:ascii="Arial Narrow" w:hAnsi="Arial Narrow"/>
                <w:sz w:val="22"/>
                <w:szCs w:val="22"/>
              </w:rPr>
              <w:t>- Persoanele juridice române vor prezenta certificat de atestare fiscală cu situaţia obligaţiilor de plată către bugetul general consolidat, eliberat de ANAF, şi certificat de atestare fiscală privind situaţia obligaţiilor de plată către bugetul local,</w:t>
            </w:r>
            <w:r w:rsidRPr="00540CA4">
              <w:rPr>
                <w:rFonts w:ascii="Arial Narrow" w:hAnsi="Arial Narrow"/>
                <w:iCs/>
                <w:sz w:val="22"/>
                <w:szCs w:val="22"/>
              </w:rPr>
              <w:t xml:space="preserve"> </w:t>
            </w:r>
            <w:r w:rsidRPr="00540CA4">
              <w:rPr>
                <w:rFonts w:ascii="Arial Narrow" w:hAnsi="Arial Narrow"/>
                <w:sz w:val="22"/>
                <w:szCs w:val="22"/>
              </w:rPr>
              <w:t>din care sa reiasa lipsa datoriilor restante la momentul prezentarii acestora; Certificatele se vor prezenta pentru sediul principal iar pentru sediile secundare/punctele de lucru operatorul economic va prezenta o declaratie pe proprie raspundere privind indeplinirea obligatiilor de plata a impozitelor, taxelor sau contributiilor la bugetul consolidat datorate, conform prevederilor alin.3, art.165 din Legea 98/2016, modificata si completata prin OG 3/2021;</w:t>
            </w:r>
          </w:p>
          <w:p w14:paraId="7CD86675" w14:textId="77777777" w:rsidR="005B25C5" w:rsidRPr="00540CA4" w:rsidRDefault="005B25C5" w:rsidP="00502924">
            <w:pPr>
              <w:spacing w:before="113" w:after="113"/>
              <w:jc w:val="both"/>
              <w:rPr>
                <w:rFonts w:ascii="Arial Narrow" w:hAnsi="Arial Narrow"/>
                <w:sz w:val="22"/>
                <w:szCs w:val="22"/>
              </w:rPr>
            </w:pPr>
            <w:r w:rsidRPr="00540CA4">
              <w:rPr>
                <w:rFonts w:ascii="Arial Narrow" w:hAnsi="Arial Narrow"/>
                <w:sz w:val="22"/>
                <w:szCs w:val="22"/>
              </w:rPr>
              <w:t xml:space="preserve">- Persoanele juridice străine vor prezenta orice documente edificatoare (certificate de atestare fiscală, caziere fiscale, alte documente echivalente) eliberate de autorităţile competente ale tarii de origine, prin care sa dovedeasca faptul ca si-au indeplinit obligatiile de plata a impozitelor, taxelor si a contributiilor la bugetul de stat si local, in conformitate cu legislatia tarii de rezidenta a operatorului economic sau a tarii in care acesta este stabilit. Din documentele edificatoare prezentate trebuie sa reiasa lipsa datoriilor restante la momentul prezentarii acestora. </w:t>
            </w:r>
          </w:p>
          <w:p w14:paraId="14DF81CE" w14:textId="77777777" w:rsidR="005B25C5" w:rsidRPr="00540CA4" w:rsidRDefault="005B25C5" w:rsidP="00502924">
            <w:pPr>
              <w:spacing w:before="113" w:after="113"/>
              <w:jc w:val="both"/>
              <w:rPr>
                <w:rFonts w:ascii="Arial Narrow" w:hAnsi="Arial Narrow"/>
                <w:sz w:val="22"/>
                <w:szCs w:val="22"/>
              </w:rPr>
            </w:pPr>
            <w:r w:rsidRPr="00540CA4">
              <w:rPr>
                <w:rFonts w:ascii="Arial Narrow" w:hAnsi="Arial Narrow"/>
                <w:sz w:val="22"/>
                <w:szCs w:val="22"/>
              </w:rPr>
              <w:t>- certificate, caziere, documente prin care se demonstreaza faptul ca operatorul economic poate beneficia de derogarile prevazute la art. 167 alin. (2) si art. 171 din Legea 98/2016</w:t>
            </w:r>
          </w:p>
          <w:p w14:paraId="5D837382" w14:textId="77777777" w:rsidR="005B25C5" w:rsidRPr="00540CA4" w:rsidRDefault="005B25C5" w:rsidP="00502924">
            <w:pPr>
              <w:spacing w:before="113" w:after="113"/>
              <w:jc w:val="both"/>
              <w:rPr>
                <w:rFonts w:ascii="Arial Narrow" w:hAnsi="Arial Narrow"/>
                <w:sz w:val="22"/>
                <w:szCs w:val="22"/>
              </w:rPr>
            </w:pPr>
            <w:r w:rsidRPr="00540CA4">
              <w:rPr>
                <w:rFonts w:ascii="Arial Narrow" w:hAnsi="Arial Narrow"/>
                <w:sz w:val="22"/>
                <w:szCs w:val="22"/>
              </w:rPr>
              <w:t>- alte documente edificatoare, dupa caz.</w:t>
            </w:r>
          </w:p>
          <w:p w14:paraId="074C2C91" w14:textId="77777777" w:rsidR="005B25C5" w:rsidRPr="00540CA4" w:rsidRDefault="005B25C5" w:rsidP="00502924">
            <w:pPr>
              <w:spacing w:before="113" w:after="113"/>
              <w:jc w:val="both"/>
              <w:rPr>
                <w:rFonts w:ascii="Arial Narrow" w:hAnsi="Arial Narrow"/>
                <w:sz w:val="22"/>
                <w:szCs w:val="22"/>
              </w:rPr>
            </w:pPr>
            <w:r w:rsidRPr="00540CA4">
              <w:rPr>
                <w:rFonts w:ascii="Arial Narrow" w:hAnsi="Arial Narrow"/>
                <w:sz w:val="22"/>
                <w:szCs w:val="22"/>
              </w:rPr>
              <w:t>NOTE:</w:t>
            </w:r>
          </w:p>
          <w:p w14:paraId="10567385" w14:textId="77777777" w:rsidR="005B25C5" w:rsidRPr="00540CA4" w:rsidRDefault="005B25C5" w:rsidP="00502924">
            <w:pPr>
              <w:spacing w:before="113" w:after="113"/>
              <w:jc w:val="both"/>
              <w:rPr>
                <w:rFonts w:ascii="Arial Narrow" w:hAnsi="Arial Narrow"/>
                <w:sz w:val="22"/>
                <w:szCs w:val="22"/>
              </w:rPr>
            </w:pPr>
            <w:r w:rsidRPr="00540CA4">
              <w:rPr>
                <w:rFonts w:ascii="Arial Narrow" w:hAnsi="Arial Narrow"/>
                <w:sz w:val="22"/>
                <w:szCs w:val="22"/>
              </w:rPr>
              <w:t xml:space="preserve">1. Detalii privind modul de completare a DUAE sunt disponibile in cap. VI.3) Informaţii suplimentare. </w:t>
            </w:r>
          </w:p>
          <w:p w14:paraId="5F9A7BAC" w14:textId="77777777" w:rsidR="005B25C5" w:rsidRPr="00540CA4" w:rsidRDefault="005B25C5" w:rsidP="00502924">
            <w:pPr>
              <w:spacing w:before="113" w:after="113"/>
              <w:jc w:val="both"/>
              <w:rPr>
                <w:rFonts w:ascii="Arial Narrow" w:hAnsi="Arial Narrow"/>
                <w:sz w:val="22"/>
                <w:szCs w:val="22"/>
              </w:rPr>
            </w:pPr>
            <w:r w:rsidRPr="00540CA4">
              <w:rPr>
                <w:rFonts w:ascii="Arial Narrow" w:hAnsi="Arial Narrow"/>
                <w:sz w:val="22"/>
                <w:szCs w:val="22"/>
              </w:rPr>
              <w:t xml:space="preserve">2. Neprezentarea DUAE odata cu oferta (completat inclusiv pentru asociat/subcontractant/tert sustinator) atrage respingerea acesteia ca inacceptabila. </w:t>
            </w:r>
          </w:p>
          <w:p w14:paraId="448764D4" w14:textId="77777777" w:rsidR="005B25C5" w:rsidRPr="00540CA4" w:rsidRDefault="005B25C5" w:rsidP="00502924">
            <w:pPr>
              <w:spacing w:before="113" w:after="113"/>
              <w:jc w:val="both"/>
              <w:rPr>
                <w:rFonts w:ascii="Arial Narrow" w:hAnsi="Arial Narrow"/>
                <w:sz w:val="22"/>
                <w:szCs w:val="22"/>
              </w:rPr>
            </w:pPr>
            <w:r w:rsidRPr="00540CA4">
              <w:rPr>
                <w:rFonts w:ascii="Arial Narrow" w:hAnsi="Arial Narrow"/>
                <w:sz w:val="22"/>
                <w:szCs w:val="22"/>
              </w:rPr>
              <w:t>3. In cazul in care ofertantul demonstreaza indeplinirea criteriilor referitoare la situatia economica si financiara ori privind capacitatea tehnica si profesionala bazandu-se pe capacitatile altor entitati, invocand, dupa caz, sustinerea unui tert, DUAE, impreuna cu angajamentul de sustinere, trebuie sa fie completat separat si de catre tertul/tertii sustiator (i) pe a caror capacitate se bazeaza ofertantul.</w:t>
            </w:r>
          </w:p>
          <w:p w14:paraId="1933EFB6" w14:textId="77777777" w:rsidR="005B25C5" w:rsidRPr="00540CA4" w:rsidRDefault="005B25C5" w:rsidP="00502924">
            <w:pPr>
              <w:spacing w:before="113" w:after="113"/>
              <w:jc w:val="both"/>
              <w:rPr>
                <w:rFonts w:ascii="Arial Narrow" w:hAnsi="Arial Narrow"/>
                <w:sz w:val="22"/>
                <w:szCs w:val="22"/>
              </w:rPr>
            </w:pPr>
            <w:r w:rsidRPr="00540CA4">
              <w:rPr>
                <w:rFonts w:ascii="Arial Narrow" w:hAnsi="Arial Narrow"/>
                <w:sz w:val="22"/>
                <w:szCs w:val="22"/>
              </w:rPr>
              <w:t>4. În cazul în care în ţara de origine sau în ţara în care este stabilit ofertantul nu se emit documente de natura celor solicitate sau respectivele documente nu vizează toate situaţiile prevăzute la art. 164, 165, 167 se va accepta o declaratie pe propria răspundere, conform art.168 alin.(3) din Legea nr.98/2016.</w:t>
            </w:r>
          </w:p>
          <w:p w14:paraId="787FD2A9" w14:textId="77777777" w:rsidR="005B25C5" w:rsidRPr="00540CA4" w:rsidRDefault="005B25C5" w:rsidP="00502924">
            <w:pPr>
              <w:spacing w:before="113" w:after="113"/>
              <w:jc w:val="both"/>
              <w:rPr>
                <w:rFonts w:ascii="Arial Narrow" w:hAnsi="Arial Narrow"/>
                <w:sz w:val="22"/>
                <w:szCs w:val="22"/>
              </w:rPr>
            </w:pPr>
            <w:r w:rsidRPr="00540CA4">
              <w:rPr>
                <w:rFonts w:ascii="Arial Narrow" w:hAnsi="Arial Narrow"/>
                <w:sz w:val="22"/>
                <w:szCs w:val="22"/>
              </w:rPr>
              <w:t xml:space="preserve">5. Autoritatea  contractantă, conform art.171 din Legea nr. 98/2016, nu va exclude din procedură ofertantii aflați în oricare dintre situaţiile prevăzute la 164, 165, 167 care atrag excluderea din procedura de atribuire, daca acestia prezinta dovezi prin care arată că măsurile luate sunt suficiente pentru a-şi demonstra în mod concret credibilitatea prin raportare la motivele de excludere. </w:t>
            </w:r>
          </w:p>
          <w:p w14:paraId="5AC18A6A" w14:textId="77777777" w:rsidR="005B25C5" w:rsidRPr="00540CA4" w:rsidRDefault="005B25C5" w:rsidP="00502924">
            <w:pPr>
              <w:spacing w:before="113" w:after="113"/>
              <w:jc w:val="both"/>
              <w:rPr>
                <w:rFonts w:ascii="Arial Narrow" w:hAnsi="Arial Narrow"/>
                <w:sz w:val="22"/>
                <w:szCs w:val="22"/>
              </w:rPr>
            </w:pPr>
            <w:r w:rsidRPr="00540CA4">
              <w:rPr>
                <w:rFonts w:ascii="Arial Narrow" w:hAnsi="Arial Narrow"/>
                <w:sz w:val="22"/>
                <w:szCs w:val="22"/>
              </w:rPr>
              <w:t xml:space="preserve">6. Operatorul economic nu este exclus din procedura de atribuire daca, anterior deciziei de excludere, isi indeplineste obligatiile prin plata impozitelor, taxelor sau contributiilor la bugetul general consolidat datorate ori prin alte modalitati de stingere a acestora sau beneficiaza, in conditiile legii, de esalonarea acestora ori de alte facilitati in vederea platii acestora, inclusiv, dupa caz, a eventualelor dobânzi ori penalitati de intârziere acumulate sau a amenzilor. </w:t>
            </w:r>
          </w:p>
          <w:p w14:paraId="4DE7E970" w14:textId="77777777" w:rsidR="005B25C5" w:rsidRPr="00540CA4" w:rsidRDefault="005B25C5" w:rsidP="00502924">
            <w:pPr>
              <w:spacing w:before="113" w:after="113"/>
              <w:jc w:val="both"/>
              <w:rPr>
                <w:rFonts w:ascii="Arial Narrow" w:hAnsi="Arial Narrow"/>
                <w:sz w:val="22"/>
                <w:szCs w:val="22"/>
              </w:rPr>
            </w:pPr>
            <w:r w:rsidRPr="00540CA4">
              <w:rPr>
                <w:rFonts w:ascii="Arial Narrow" w:hAnsi="Arial Narrow"/>
                <w:sz w:val="22"/>
                <w:szCs w:val="22"/>
              </w:rPr>
              <w:t>7. Operatorul economic nu este exclus din procedura de atribuire atunci când cuantumul impozitelor, taxelor şi contribuţiilor la bugetul general consolidat datorate şi restante este mai mic de 10.000 lei.</w:t>
            </w:r>
          </w:p>
          <w:p w14:paraId="54F33ADD" w14:textId="77777777" w:rsidR="005B25C5" w:rsidRPr="00540CA4" w:rsidRDefault="005B25C5" w:rsidP="00502924">
            <w:pPr>
              <w:spacing w:before="113" w:after="113"/>
              <w:jc w:val="both"/>
              <w:rPr>
                <w:rFonts w:ascii="Arial Narrow" w:hAnsi="Arial Narrow"/>
                <w:sz w:val="22"/>
                <w:szCs w:val="22"/>
              </w:rPr>
            </w:pPr>
            <w:r w:rsidRPr="00540CA4">
              <w:rPr>
                <w:rFonts w:ascii="Arial Narrow" w:hAnsi="Arial Narrow"/>
                <w:sz w:val="22"/>
                <w:szCs w:val="22"/>
              </w:rPr>
              <w:t xml:space="preserve">8. În cazul în care exista incertitudini în ceea ce priveste situatia personala a unui ofertant, autoritatea  contractanta are dreptul de a solicita în mod direct informatii de la autoritatile competente care emit documente de natura celor cerute. </w:t>
            </w:r>
            <w:bookmarkEnd w:id="14"/>
          </w:p>
          <w:p w14:paraId="58E37959" w14:textId="77777777" w:rsidR="005B25C5" w:rsidRPr="00540CA4" w:rsidRDefault="005B25C5" w:rsidP="00502924">
            <w:pPr>
              <w:suppressAutoHyphens w:val="0"/>
              <w:spacing w:before="113" w:after="113"/>
              <w:jc w:val="both"/>
              <w:rPr>
                <w:rFonts w:ascii="Arial Narrow" w:hAnsi="Arial Narrow"/>
                <w:sz w:val="22"/>
                <w:szCs w:val="22"/>
              </w:rPr>
            </w:pPr>
            <w:r w:rsidRPr="00540CA4">
              <w:rPr>
                <w:rFonts w:ascii="Arial Narrow" w:hAnsi="Arial Narrow"/>
                <w:b/>
                <w:sz w:val="22"/>
                <w:szCs w:val="22"/>
              </w:rPr>
              <w:t xml:space="preserve">Cerinţa 2: </w:t>
            </w:r>
            <w:r w:rsidRPr="00540CA4">
              <w:rPr>
                <w:rFonts w:ascii="Arial Narrow" w:hAnsi="Arial Narrow"/>
                <w:sz w:val="22"/>
                <w:szCs w:val="22"/>
              </w:rPr>
              <w:t>Ofertantii in nume propriu sau in asociere, tertii sustinatori si subcontractantii nu trebuie sa se regaseasca in situatiile de conflict de interese prevazute la art. 59 si 60 alin. (1) din Legea nr. 98/2016 privind achizitiile publice</w:t>
            </w:r>
          </w:p>
          <w:p w14:paraId="29B326F9" w14:textId="77777777" w:rsidR="005B25C5" w:rsidRPr="00540CA4" w:rsidRDefault="005B25C5" w:rsidP="00502924">
            <w:pPr>
              <w:spacing w:before="113" w:after="113"/>
              <w:jc w:val="both"/>
              <w:rPr>
                <w:rFonts w:ascii="Arial Narrow" w:hAnsi="Arial Narrow"/>
                <w:sz w:val="22"/>
                <w:szCs w:val="22"/>
              </w:rPr>
            </w:pPr>
            <w:r w:rsidRPr="00540CA4">
              <w:rPr>
                <w:rFonts w:ascii="Arial Narrow" w:hAnsi="Arial Narrow"/>
                <w:sz w:val="22"/>
                <w:szCs w:val="22"/>
              </w:rPr>
              <w:t>Se va completa DUAE - "Motive de excludere" - Sectiunea C "Motive legate de insolventa, conflicte de interese sau abateri profesionale". Alături de DUAE, Ofertantul unic/Ofertantul asociat/ Subcontractantul/ Tertul sustinator va prezenta Formularul nr. 5 - Declaratie privind neincadrarea in prevederile art. 59 si 60 alin (1) din Legea 98/2016.</w:t>
            </w:r>
          </w:p>
          <w:p w14:paraId="70579847" w14:textId="02E757FF" w:rsidR="005B25C5" w:rsidRPr="00540CA4" w:rsidRDefault="005B25C5" w:rsidP="000B062E">
            <w:pPr>
              <w:spacing w:before="113" w:after="113"/>
              <w:jc w:val="both"/>
              <w:rPr>
                <w:rFonts w:ascii="Arial Narrow" w:hAnsi="Arial Narrow"/>
                <w:sz w:val="22"/>
                <w:szCs w:val="22"/>
              </w:rPr>
            </w:pPr>
            <w:bookmarkStart w:id="15" w:name="_Hlk68077528"/>
            <w:r w:rsidRPr="00540CA4">
              <w:rPr>
                <w:rFonts w:ascii="Arial Narrow" w:hAnsi="Arial Narrow"/>
                <w:sz w:val="22"/>
                <w:szCs w:val="22"/>
              </w:rPr>
              <w:t xml:space="preserve">Persoanele care deţin funcţii de decizie în cadrul </w:t>
            </w:r>
            <w:r w:rsidR="00A07152">
              <w:rPr>
                <w:rFonts w:ascii="Arial Narrow" w:hAnsi="Arial Narrow"/>
                <w:sz w:val="22"/>
                <w:szCs w:val="22"/>
              </w:rPr>
              <w:t>Autoritatii</w:t>
            </w:r>
            <w:r w:rsidRPr="00540CA4">
              <w:rPr>
                <w:rFonts w:ascii="Arial Narrow" w:hAnsi="Arial Narrow"/>
                <w:sz w:val="22"/>
                <w:szCs w:val="22"/>
              </w:rPr>
              <w:t xml:space="preserve"> Contractante, în ceea ce priveşte organizarea, derularea şi finalizarea procedurii de atribuire sunt:</w:t>
            </w:r>
            <w:bookmarkEnd w:id="15"/>
            <w:r w:rsidR="003F4E3D">
              <w:rPr>
                <w:rFonts w:ascii="Arial Narrow" w:hAnsi="Arial Narrow"/>
                <w:sz w:val="22"/>
                <w:szCs w:val="22"/>
              </w:rPr>
              <w:t xml:space="preserve"> </w:t>
            </w:r>
            <w:r w:rsidR="00AE60DB" w:rsidRPr="00AE60DB">
              <w:rPr>
                <w:rFonts w:ascii="Arial Narrow" w:hAnsi="Arial Narrow"/>
                <w:sz w:val="22"/>
                <w:szCs w:val="22"/>
              </w:rPr>
              <w:t>Postolache Daniel Ionut -primar; Radu Nicusor – viceprimar; Sandulescu Mihaela - secretar general comună; Consilieri locali: Ene Ionelia, Dima Ionut-Adrian, Botea Silviu Gabriel, Cernat Ionel, Dima Nelu, Cristache Fanel, Benescu Florentina, Baluta Neculai, Sandulescu Adrian, Enache Constantin, Guta Ionut, Tiru Nicolae; Musat Ionelia - consilier achizitii publice;  Dima Bratila – referent; Ion Rodica – contabil; Musat Mirela – inspector.</w:t>
            </w:r>
          </w:p>
        </w:tc>
      </w:tr>
      <w:tr w:rsidR="005B25C5" w:rsidRPr="00540CA4" w14:paraId="39031097" w14:textId="77777777" w:rsidTr="00332592">
        <w:tc>
          <w:tcPr>
            <w:tcW w:w="9990" w:type="dxa"/>
            <w:gridSpan w:val="2"/>
          </w:tcPr>
          <w:p w14:paraId="777B51D4" w14:textId="77777777" w:rsidR="005B25C5" w:rsidRPr="00540CA4" w:rsidRDefault="005B25C5" w:rsidP="00502924">
            <w:pPr>
              <w:pStyle w:val="NoSpacing"/>
              <w:jc w:val="both"/>
              <w:rPr>
                <w:rFonts w:ascii="Arial Narrow" w:hAnsi="Arial Narrow"/>
                <w:b/>
                <w:bCs/>
                <w:sz w:val="22"/>
                <w:szCs w:val="22"/>
                <w:lang w:eastAsia="ro-RO"/>
              </w:rPr>
            </w:pPr>
            <w:r w:rsidRPr="00540CA4">
              <w:rPr>
                <w:rFonts w:ascii="Arial Narrow" w:hAnsi="Arial Narrow"/>
                <w:b/>
                <w:bCs/>
                <w:sz w:val="22"/>
                <w:szCs w:val="22"/>
                <w:lang w:eastAsia="ro-RO"/>
              </w:rPr>
              <w:lastRenderedPageBreak/>
              <w:t>III.1.1.b) Capacitatea de exercitare a activităţii profesionale</w:t>
            </w:r>
          </w:p>
          <w:p w14:paraId="50FF361D" w14:textId="77777777" w:rsidR="005B25C5" w:rsidRPr="00540CA4" w:rsidRDefault="005B25C5" w:rsidP="00502924">
            <w:pPr>
              <w:jc w:val="both"/>
              <w:rPr>
                <w:rFonts w:ascii="Arial Narrow" w:hAnsi="Arial Narrow"/>
                <w:sz w:val="22"/>
                <w:szCs w:val="22"/>
                <w:lang w:eastAsia="ro-RO"/>
              </w:rPr>
            </w:pPr>
            <w:bookmarkStart w:id="16" w:name="_Hlk10801797"/>
            <w:r w:rsidRPr="00540CA4">
              <w:rPr>
                <w:rFonts w:ascii="Arial Narrow" w:hAnsi="Arial Narrow"/>
                <w:b/>
                <w:sz w:val="22"/>
                <w:szCs w:val="22"/>
                <w:lang w:eastAsia="ro-RO"/>
              </w:rPr>
              <w:t xml:space="preserve">Cerinţa 1: </w:t>
            </w:r>
            <w:r w:rsidRPr="00540CA4">
              <w:rPr>
                <w:rFonts w:ascii="Arial Narrow" w:hAnsi="Arial Narrow"/>
                <w:sz w:val="22"/>
                <w:szCs w:val="22"/>
                <w:lang w:eastAsia="ro-RO"/>
              </w:rPr>
              <w:t xml:space="preserve">Operatorii economici care depun oferta trebuie sa dovedeasca o forma de înregistrare în conditiile legii din tara de rezidenta, din care sa reiasa ca operatorul economic (ofertant </w:t>
            </w:r>
            <w:r w:rsidRPr="00540CA4">
              <w:rPr>
                <w:rFonts w:ascii="Arial Narrow" w:hAnsi="Arial Narrow"/>
                <w:sz w:val="22"/>
                <w:szCs w:val="22"/>
              </w:rPr>
              <w:t xml:space="preserve">in nume propriu sau in asociere, tert sustinator, subcontractant) </w:t>
            </w:r>
            <w:r w:rsidRPr="00540CA4">
              <w:rPr>
                <w:rFonts w:ascii="Arial Narrow" w:hAnsi="Arial Narrow"/>
                <w:sz w:val="22"/>
                <w:szCs w:val="22"/>
                <w:lang w:eastAsia="ro-RO"/>
              </w:rPr>
              <w:t>este legal constituit, ca nu se afla în niciuna dintre situatiile de anulare a constituirii, precum si faptul ca are capacitatea profesionala de a realiza activitatile care fac obiectul contractului.</w:t>
            </w:r>
          </w:p>
          <w:p w14:paraId="4C5EB507" w14:textId="40B36A51" w:rsidR="005B25C5" w:rsidRPr="00540CA4" w:rsidRDefault="005B25C5" w:rsidP="00502924">
            <w:pPr>
              <w:jc w:val="both"/>
              <w:rPr>
                <w:rFonts w:ascii="Arial Narrow" w:hAnsi="Arial Narrow"/>
                <w:sz w:val="22"/>
                <w:szCs w:val="22"/>
              </w:rPr>
            </w:pPr>
            <w:r w:rsidRPr="00540CA4">
              <w:rPr>
                <w:rFonts w:ascii="Arial Narrow" w:hAnsi="Arial Narrow"/>
                <w:sz w:val="22"/>
                <w:szCs w:val="22"/>
              </w:rPr>
              <w:t>Se va completa DUAE - "Criterii de selectie" – Sectiunea A. Capacitatea de a corespunde cerintelor</w:t>
            </w:r>
          </w:p>
          <w:p w14:paraId="6853AB20" w14:textId="77777777" w:rsidR="005B25C5" w:rsidRPr="00540CA4" w:rsidRDefault="005B25C5" w:rsidP="00502924">
            <w:pPr>
              <w:jc w:val="both"/>
              <w:rPr>
                <w:rFonts w:ascii="Arial Narrow" w:hAnsi="Arial Narrow"/>
                <w:sz w:val="22"/>
                <w:szCs w:val="22"/>
                <w:lang w:eastAsia="ro-RO"/>
              </w:rPr>
            </w:pPr>
            <w:r w:rsidRPr="00540CA4">
              <w:rPr>
                <w:rFonts w:ascii="Arial Narrow" w:hAnsi="Arial Narrow"/>
                <w:sz w:val="22"/>
                <w:szCs w:val="22"/>
              </w:rPr>
              <w:t xml:space="preserve">Inainte de atribuirea contractului, Ofertantul clasat pe primul loc dupa aplicarea criteriului de atribuire va prezenta, la solicitarea Autoritatii Contractante, urmatoarele documente </w:t>
            </w:r>
            <w:r w:rsidRPr="00540CA4">
              <w:rPr>
                <w:rFonts w:ascii="Arial Narrow" w:hAnsi="Arial Narrow"/>
                <w:sz w:val="22"/>
                <w:szCs w:val="22"/>
                <w:lang w:eastAsia="ro-RO"/>
              </w:rPr>
              <w:t xml:space="preserve">de confirmare </w:t>
            </w:r>
            <w:r w:rsidRPr="00540CA4">
              <w:rPr>
                <w:rFonts w:ascii="Arial Narrow" w:hAnsi="Arial Narrow"/>
                <w:sz w:val="22"/>
                <w:szCs w:val="22"/>
              </w:rPr>
              <w:t>în vederea probarii celor asumate prin DUAE</w:t>
            </w:r>
            <w:r w:rsidRPr="00540CA4">
              <w:rPr>
                <w:rFonts w:ascii="Arial Narrow" w:hAnsi="Arial Narrow"/>
                <w:sz w:val="22"/>
                <w:szCs w:val="22"/>
                <w:lang w:eastAsia="ro-RO"/>
              </w:rPr>
              <w:t>:</w:t>
            </w:r>
          </w:p>
          <w:p w14:paraId="6CD8E5CE" w14:textId="77777777" w:rsidR="005B25C5" w:rsidRPr="00540CA4" w:rsidRDefault="005B25C5" w:rsidP="00502924">
            <w:pPr>
              <w:jc w:val="both"/>
              <w:rPr>
                <w:rFonts w:ascii="Arial Narrow" w:hAnsi="Arial Narrow"/>
                <w:sz w:val="22"/>
                <w:szCs w:val="22"/>
                <w:lang w:eastAsia="ro-RO"/>
              </w:rPr>
            </w:pPr>
            <w:r w:rsidRPr="00540CA4">
              <w:rPr>
                <w:rFonts w:ascii="Arial Narrow" w:hAnsi="Arial Narrow"/>
                <w:sz w:val="22"/>
                <w:szCs w:val="22"/>
                <w:lang w:eastAsia="ro-RO"/>
              </w:rPr>
              <w:t xml:space="preserve">(a) </w:t>
            </w:r>
            <w:r w:rsidRPr="00540CA4">
              <w:rPr>
                <w:rFonts w:ascii="Arial Narrow" w:hAnsi="Arial Narrow"/>
                <w:b/>
                <w:bCs/>
                <w:sz w:val="22"/>
                <w:szCs w:val="22"/>
                <w:lang w:eastAsia="ro-RO"/>
              </w:rPr>
              <w:t>Opera</w:t>
            </w:r>
            <w:r w:rsidRPr="00540CA4">
              <w:rPr>
                <w:rFonts w:ascii="Arial Narrow" w:hAnsi="Arial Narrow"/>
                <w:b/>
                <w:sz w:val="22"/>
                <w:szCs w:val="22"/>
                <w:lang w:eastAsia="ro-RO"/>
              </w:rPr>
              <w:t>rori economici români</w:t>
            </w:r>
            <w:r w:rsidRPr="00540CA4">
              <w:rPr>
                <w:rFonts w:ascii="Arial Narrow" w:hAnsi="Arial Narrow"/>
                <w:sz w:val="22"/>
                <w:szCs w:val="22"/>
                <w:lang w:eastAsia="ro-RO"/>
              </w:rPr>
              <w:t xml:space="preserve"> - Certificat constatator emis de Oficiul Registrului Comertului de pe lânga Tribunalul Teritorial, din care sa rezulte cel putin informatiile legate de reprezentantii legali și  domeniul/domeniile de activitate. In cazul unei oferte in asociere, autorizarea activitatilor se va demonstra pentru fiecare asociat in raport cu implicarea in contractul pentru care se depune oferta. </w:t>
            </w:r>
          </w:p>
          <w:p w14:paraId="57F5015A" w14:textId="77777777" w:rsidR="005B25C5" w:rsidRPr="00540CA4" w:rsidRDefault="005B25C5" w:rsidP="00502924">
            <w:pPr>
              <w:jc w:val="both"/>
              <w:rPr>
                <w:rFonts w:ascii="Arial Narrow" w:hAnsi="Arial Narrow"/>
                <w:sz w:val="22"/>
                <w:szCs w:val="22"/>
                <w:lang w:eastAsia="ro-RO"/>
              </w:rPr>
            </w:pPr>
            <w:r w:rsidRPr="00540CA4">
              <w:rPr>
                <w:rFonts w:ascii="Arial Narrow" w:hAnsi="Arial Narrow"/>
                <w:sz w:val="22"/>
                <w:szCs w:val="22"/>
                <w:lang w:eastAsia="ro-RO"/>
              </w:rPr>
              <w:t xml:space="preserve">(b) </w:t>
            </w:r>
            <w:r w:rsidRPr="00540CA4">
              <w:rPr>
                <w:rFonts w:ascii="Arial Narrow" w:hAnsi="Arial Narrow"/>
                <w:b/>
                <w:sz w:val="22"/>
                <w:szCs w:val="22"/>
                <w:lang w:eastAsia="ro-RO"/>
              </w:rPr>
              <w:t>Operatori economici nerezidenti (straini)</w:t>
            </w:r>
            <w:r w:rsidRPr="00540CA4">
              <w:rPr>
                <w:rFonts w:ascii="Arial Narrow" w:hAnsi="Arial Narrow"/>
                <w:sz w:val="22"/>
                <w:szCs w:val="22"/>
                <w:lang w:eastAsia="ro-RO"/>
              </w:rPr>
              <w:t xml:space="preserve"> – documente echivalente, care dovedesc o forma de înregistrare / atestare ori apartenenta din punct de vedere profesional, in conformitate cu cerintele legale din tara de rezidenta, din care sa rezulte ca domeniul de activitate al operatorului economic corespunde obiectului contractului supus procedurii. Documentele emise in alta limba decat limba romana trebuie sa fie insotite de traducere autorizata in limba romana; - Certificat de Rezidenta Fiscala (evitarea dublei impuneri) sau o declaratie, valabile pentru anul calendaristic în curs.</w:t>
            </w:r>
          </w:p>
          <w:p w14:paraId="6D41BABA" w14:textId="77777777" w:rsidR="005B25C5" w:rsidRPr="00540CA4" w:rsidRDefault="005B25C5" w:rsidP="00502924">
            <w:pPr>
              <w:jc w:val="both"/>
              <w:rPr>
                <w:rFonts w:ascii="Arial Narrow" w:hAnsi="Arial Narrow"/>
                <w:sz w:val="22"/>
                <w:szCs w:val="22"/>
                <w:lang w:eastAsia="ro-RO"/>
              </w:rPr>
            </w:pPr>
          </w:p>
          <w:p w14:paraId="0DA55408" w14:textId="77777777" w:rsidR="005B25C5" w:rsidRPr="00540CA4" w:rsidRDefault="005B25C5" w:rsidP="00502924">
            <w:pPr>
              <w:jc w:val="both"/>
              <w:rPr>
                <w:rFonts w:ascii="Arial Narrow" w:hAnsi="Arial Narrow"/>
                <w:sz w:val="22"/>
                <w:szCs w:val="22"/>
                <w:lang w:eastAsia="ro-RO"/>
              </w:rPr>
            </w:pPr>
            <w:r w:rsidRPr="00540CA4">
              <w:rPr>
                <w:rFonts w:ascii="Arial Narrow" w:hAnsi="Arial Narrow"/>
                <w:sz w:val="22"/>
                <w:szCs w:val="22"/>
                <w:lang w:eastAsia="ro-RO"/>
              </w:rPr>
              <w:t>NOTE:</w:t>
            </w:r>
          </w:p>
          <w:p w14:paraId="1A955E19" w14:textId="77777777" w:rsidR="005B25C5" w:rsidRPr="00540CA4" w:rsidRDefault="005B25C5" w:rsidP="00502924">
            <w:pPr>
              <w:jc w:val="both"/>
              <w:rPr>
                <w:rFonts w:ascii="Arial Narrow" w:hAnsi="Arial Narrow"/>
                <w:sz w:val="22"/>
                <w:szCs w:val="22"/>
                <w:lang w:eastAsia="ro-RO"/>
              </w:rPr>
            </w:pPr>
            <w:r w:rsidRPr="00540CA4">
              <w:rPr>
                <w:rFonts w:ascii="Arial Narrow" w:hAnsi="Arial Narrow"/>
                <w:sz w:val="22"/>
                <w:szCs w:val="22"/>
                <w:lang w:eastAsia="ro-RO"/>
              </w:rPr>
              <w:t>1. Informatiile din certificatele constatatoare trebuie sa fie reale/actuale la data prezentarii acestora, in urma solicitarii autoritatii contractante;</w:t>
            </w:r>
          </w:p>
          <w:p w14:paraId="3D427158" w14:textId="6F47987B" w:rsidR="005B25C5" w:rsidRPr="00540CA4" w:rsidRDefault="005B25C5" w:rsidP="00F3755E">
            <w:pPr>
              <w:spacing w:after="120"/>
              <w:jc w:val="both"/>
              <w:rPr>
                <w:rFonts w:ascii="Arial Narrow" w:hAnsi="Arial Narrow"/>
                <w:sz w:val="22"/>
                <w:szCs w:val="22"/>
                <w:lang w:eastAsia="ro-RO"/>
              </w:rPr>
            </w:pPr>
            <w:r w:rsidRPr="00540CA4">
              <w:rPr>
                <w:rFonts w:ascii="Arial Narrow" w:hAnsi="Arial Narrow"/>
                <w:sz w:val="22"/>
                <w:szCs w:val="22"/>
                <w:lang w:eastAsia="ro-RO"/>
              </w:rPr>
              <w:t xml:space="preserve">2. </w:t>
            </w:r>
            <w:r w:rsidRPr="00540CA4">
              <w:rPr>
                <w:rFonts w:ascii="Arial Narrow" w:hAnsi="Arial Narrow"/>
                <w:sz w:val="22"/>
                <w:szCs w:val="22"/>
              </w:rPr>
              <w:t>Obiectul contractului trebuie să aibă corespondent în codul CAEN din certificatul constatator emis de ONRC (respectiv documentul echivalent prezentat de operatorul economic nerezident)</w:t>
            </w:r>
            <w:r w:rsidRPr="00540CA4">
              <w:rPr>
                <w:rFonts w:ascii="Arial Narrow" w:hAnsi="Arial Narrow"/>
                <w:sz w:val="22"/>
                <w:szCs w:val="22"/>
                <w:lang w:eastAsia="ro-RO"/>
              </w:rPr>
              <w:t xml:space="preserve"> pentru partea din contract pe care o realizează operatorul economic (ofertant individual / asociat / subcontractant / tert sustinator).</w:t>
            </w:r>
            <w:bookmarkEnd w:id="16"/>
          </w:p>
        </w:tc>
      </w:tr>
      <w:tr w:rsidR="005B25C5" w:rsidRPr="00540CA4" w14:paraId="2FB4F37A" w14:textId="77777777" w:rsidTr="00332592">
        <w:tc>
          <w:tcPr>
            <w:tcW w:w="9990" w:type="dxa"/>
            <w:gridSpan w:val="2"/>
          </w:tcPr>
          <w:p w14:paraId="083F2A8D" w14:textId="77777777" w:rsidR="005B25C5" w:rsidRDefault="005B25C5" w:rsidP="00C86CB5">
            <w:pPr>
              <w:spacing w:after="120"/>
              <w:jc w:val="both"/>
              <w:rPr>
                <w:rFonts w:ascii="Arial Narrow" w:hAnsi="Arial Narrow"/>
                <w:b/>
                <w:bCs/>
                <w:sz w:val="22"/>
                <w:szCs w:val="22"/>
                <w:lang w:eastAsia="ro-RO"/>
              </w:rPr>
            </w:pPr>
            <w:r w:rsidRPr="00540CA4">
              <w:rPr>
                <w:rFonts w:ascii="Arial Narrow" w:hAnsi="Arial Narrow"/>
                <w:b/>
                <w:bCs/>
                <w:sz w:val="22"/>
                <w:szCs w:val="22"/>
                <w:lang w:eastAsia="ro-RO"/>
              </w:rPr>
              <w:t>III.1.2) Capacitatea economică şi financiară</w:t>
            </w:r>
          </w:p>
          <w:p w14:paraId="45A03F9B" w14:textId="46A8B829" w:rsidR="00317771" w:rsidRPr="00317771" w:rsidRDefault="00317771" w:rsidP="00C86CB5">
            <w:pPr>
              <w:spacing w:after="120"/>
              <w:jc w:val="both"/>
              <w:rPr>
                <w:rFonts w:ascii="Arial Narrow" w:hAnsi="Arial Narrow"/>
                <w:sz w:val="22"/>
                <w:szCs w:val="22"/>
                <w:lang w:val="pt-BR" w:eastAsia="ro-RO"/>
              </w:rPr>
            </w:pPr>
            <w:r w:rsidRPr="00317771">
              <w:rPr>
                <w:rFonts w:ascii="Arial Narrow" w:hAnsi="Arial Narrow"/>
                <w:sz w:val="22"/>
                <w:szCs w:val="22"/>
                <w:lang w:val="pt-BR" w:eastAsia="ro-RO"/>
              </w:rPr>
              <w:t>Nu se solicită cerințe privind capacitatea economică și financiară.</w:t>
            </w:r>
          </w:p>
        </w:tc>
      </w:tr>
      <w:tr w:rsidR="005B25C5" w:rsidRPr="00540CA4" w14:paraId="00826569" w14:textId="77777777" w:rsidTr="00332592">
        <w:tc>
          <w:tcPr>
            <w:tcW w:w="4844" w:type="dxa"/>
          </w:tcPr>
          <w:p w14:paraId="4BED64D0" w14:textId="77777777" w:rsidR="005B25C5" w:rsidRPr="00540CA4" w:rsidRDefault="005B25C5" w:rsidP="00C86CB5">
            <w:pPr>
              <w:spacing w:after="120"/>
              <w:jc w:val="both"/>
              <w:rPr>
                <w:rFonts w:ascii="Arial Narrow" w:hAnsi="Arial Narrow"/>
                <w:i/>
                <w:sz w:val="22"/>
                <w:szCs w:val="22"/>
                <w:lang w:eastAsia="ro-RO"/>
              </w:rPr>
            </w:pPr>
            <w:r w:rsidRPr="00540CA4">
              <w:rPr>
                <w:rFonts w:ascii="Arial Narrow" w:hAnsi="Arial Narrow"/>
                <w:i/>
                <w:sz w:val="22"/>
                <w:szCs w:val="22"/>
                <w:lang w:eastAsia="ro-RO"/>
              </w:rPr>
              <w:t xml:space="preserve">Informaţii şi/sau nivel(uri) minim(e) necesare pentru evaluarea respectării cerinţelor menţionate </w:t>
            </w:r>
          </w:p>
        </w:tc>
        <w:tc>
          <w:tcPr>
            <w:tcW w:w="5146" w:type="dxa"/>
          </w:tcPr>
          <w:p w14:paraId="6D416311" w14:textId="77777777" w:rsidR="005B25C5" w:rsidRPr="00540CA4" w:rsidRDefault="005B25C5" w:rsidP="00C86CB5">
            <w:pPr>
              <w:spacing w:after="120"/>
              <w:jc w:val="both"/>
              <w:rPr>
                <w:rFonts w:ascii="Arial Narrow" w:hAnsi="Arial Narrow"/>
                <w:b/>
                <w:bCs/>
                <w:i/>
                <w:sz w:val="22"/>
                <w:szCs w:val="22"/>
                <w:lang w:eastAsia="ro-RO"/>
              </w:rPr>
            </w:pPr>
            <w:r w:rsidRPr="00540CA4">
              <w:rPr>
                <w:rFonts w:ascii="Arial Narrow" w:hAnsi="Arial Narrow"/>
                <w:i/>
                <w:sz w:val="22"/>
                <w:szCs w:val="22"/>
                <w:lang w:eastAsia="ro-RO"/>
              </w:rPr>
              <w:t>Modalitatea de îndeplinire:</w:t>
            </w:r>
          </w:p>
        </w:tc>
      </w:tr>
      <w:tr w:rsidR="005B25C5" w:rsidRPr="00540CA4" w14:paraId="2D9A5A17" w14:textId="77777777" w:rsidTr="00332592">
        <w:tc>
          <w:tcPr>
            <w:tcW w:w="9990" w:type="dxa"/>
            <w:gridSpan w:val="2"/>
          </w:tcPr>
          <w:p w14:paraId="20EFE113" w14:textId="1542D870" w:rsidR="005B25C5" w:rsidRPr="00540CA4" w:rsidRDefault="005B25C5" w:rsidP="00C86CB5">
            <w:pPr>
              <w:spacing w:after="120"/>
              <w:jc w:val="both"/>
              <w:rPr>
                <w:rFonts w:ascii="Arial Narrow" w:hAnsi="Arial Narrow"/>
                <w:b/>
                <w:bCs/>
                <w:sz w:val="22"/>
                <w:szCs w:val="22"/>
                <w:lang w:eastAsia="ro-RO"/>
              </w:rPr>
            </w:pPr>
            <w:bookmarkStart w:id="17" w:name="_Hlk531610402"/>
            <w:r w:rsidRPr="00540CA4">
              <w:rPr>
                <w:rFonts w:ascii="Arial Narrow" w:hAnsi="Arial Narrow"/>
                <w:b/>
                <w:bCs/>
                <w:sz w:val="22"/>
                <w:szCs w:val="22"/>
                <w:lang w:eastAsia="ro-RO"/>
              </w:rPr>
              <w:t>III.1.3.a) Capacitatea tehnică si/sau profesională</w:t>
            </w:r>
            <w:bookmarkEnd w:id="17"/>
          </w:p>
        </w:tc>
      </w:tr>
      <w:tr w:rsidR="005B25C5" w:rsidRPr="00540CA4" w14:paraId="29F14FB7" w14:textId="77777777" w:rsidTr="00332592">
        <w:tc>
          <w:tcPr>
            <w:tcW w:w="4844" w:type="dxa"/>
          </w:tcPr>
          <w:p w14:paraId="157EE313" w14:textId="77777777" w:rsidR="005B25C5" w:rsidRPr="00540CA4" w:rsidRDefault="005B25C5" w:rsidP="00C86CB5">
            <w:pPr>
              <w:spacing w:after="120"/>
              <w:jc w:val="both"/>
              <w:rPr>
                <w:rFonts w:ascii="Arial Narrow" w:hAnsi="Arial Narrow"/>
                <w:i/>
                <w:sz w:val="22"/>
                <w:szCs w:val="22"/>
                <w:lang w:eastAsia="ro-RO"/>
              </w:rPr>
            </w:pPr>
            <w:r w:rsidRPr="00540CA4">
              <w:rPr>
                <w:rFonts w:ascii="Arial Narrow" w:hAnsi="Arial Narrow"/>
                <w:i/>
                <w:sz w:val="22"/>
                <w:szCs w:val="22"/>
                <w:lang w:eastAsia="ro-RO"/>
              </w:rPr>
              <w:t xml:space="preserve">Informaţii şi/sau nivel(uri) minim(e) necesare pentru evaluarea respectării cerinţelor menţionate </w:t>
            </w:r>
          </w:p>
        </w:tc>
        <w:tc>
          <w:tcPr>
            <w:tcW w:w="5146" w:type="dxa"/>
          </w:tcPr>
          <w:p w14:paraId="3FDA04A7" w14:textId="77777777" w:rsidR="005B25C5" w:rsidRPr="00540CA4" w:rsidRDefault="005B25C5" w:rsidP="00C86CB5">
            <w:pPr>
              <w:spacing w:after="120"/>
              <w:jc w:val="both"/>
              <w:rPr>
                <w:rFonts w:ascii="Arial Narrow" w:hAnsi="Arial Narrow"/>
                <w:b/>
                <w:bCs/>
                <w:i/>
                <w:sz w:val="22"/>
                <w:szCs w:val="22"/>
                <w:lang w:eastAsia="ro-RO"/>
              </w:rPr>
            </w:pPr>
            <w:r w:rsidRPr="00540CA4">
              <w:rPr>
                <w:rFonts w:ascii="Arial Narrow" w:hAnsi="Arial Narrow"/>
                <w:i/>
                <w:sz w:val="22"/>
                <w:szCs w:val="22"/>
                <w:lang w:eastAsia="ro-RO"/>
              </w:rPr>
              <w:t>Modalitatea de îndeplinire:</w:t>
            </w:r>
          </w:p>
        </w:tc>
      </w:tr>
      <w:tr w:rsidR="005B25C5" w:rsidRPr="00540CA4" w14:paraId="66251090" w14:textId="77777777" w:rsidTr="00332592">
        <w:tc>
          <w:tcPr>
            <w:tcW w:w="4844" w:type="dxa"/>
          </w:tcPr>
          <w:p w14:paraId="07B9EB31" w14:textId="77777777" w:rsidR="005B25C5" w:rsidRPr="00540CA4" w:rsidRDefault="005B25C5" w:rsidP="007A7EDB">
            <w:pPr>
              <w:spacing w:after="120" w:line="256" w:lineRule="auto"/>
              <w:jc w:val="both"/>
              <w:rPr>
                <w:rFonts w:ascii="Arial Narrow" w:hAnsi="Arial Narrow"/>
                <w:b/>
                <w:sz w:val="22"/>
                <w:szCs w:val="22"/>
                <w:u w:val="single"/>
              </w:rPr>
            </w:pPr>
            <w:r w:rsidRPr="006C12A3">
              <w:rPr>
                <w:rFonts w:ascii="Arial Narrow" w:hAnsi="Arial Narrow"/>
                <w:b/>
                <w:sz w:val="22"/>
                <w:szCs w:val="22"/>
                <w:u w:val="single"/>
              </w:rPr>
              <w:t>Cerința – Experiență similară</w:t>
            </w:r>
          </w:p>
          <w:p w14:paraId="332D82BC" w14:textId="6730E1C4" w:rsidR="00817227" w:rsidRPr="00817227" w:rsidRDefault="00817227" w:rsidP="00817227">
            <w:pPr>
              <w:spacing w:after="120" w:line="254" w:lineRule="auto"/>
              <w:jc w:val="both"/>
              <w:rPr>
                <w:rFonts w:ascii="Arial Narrow" w:hAnsi="Arial Narrow"/>
                <w:sz w:val="22"/>
                <w:szCs w:val="22"/>
                <w:lang w:eastAsia="ro-RO"/>
              </w:rPr>
            </w:pPr>
            <w:r w:rsidRPr="00817227">
              <w:rPr>
                <w:rFonts w:ascii="Arial Narrow" w:hAnsi="Arial Narrow"/>
                <w:sz w:val="22"/>
                <w:szCs w:val="22"/>
                <w:lang w:eastAsia="ro-RO"/>
              </w:rPr>
              <w:t xml:space="preserve">Ofertantul trebuie sa demonstreze că în ultimii 5 ani, raportati la data-limită de depunere a ofertelor, a executat in conformitate cu normele profesionale in domeniu si a dus la bun sfarsit lucrari similare în valoare cumulată de cel puțin </w:t>
            </w:r>
            <w:r w:rsidR="00657DBA" w:rsidRPr="005B18EE">
              <w:rPr>
                <w:rFonts w:ascii="Arial Narrow" w:hAnsi="Arial Narrow"/>
                <w:b/>
                <w:sz w:val="22"/>
                <w:szCs w:val="22"/>
                <w:lang w:eastAsia="ro-RO"/>
              </w:rPr>
              <w:t>3.</w:t>
            </w:r>
            <w:r w:rsidR="00AE60DB" w:rsidRPr="005B18EE">
              <w:rPr>
                <w:rFonts w:ascii="Arial Narrow" w:hAnsi="Arial Narrow"/>
                <w:b/>
                <w:sz w:val="22"/>
                <w:szCs w:val="22"/>
                <w:lang w:eastAsia="ro-RO"/>
              </w:rPr>
              <w:t>0</w:t>
            </w:r>
            <w:r w:rsidR="005B18EE" w:rsidRPr="005B18EE">
              <w:rPr>
                <w:rFonts w:ascii="Arial Narrow" w:hAnsi="Arial Narrow"/>
                <w:b/>
                <w:sz w:val="22"/>
                <w:szCs w:val="22"/>
                <w:lang w:eastAsia="ro-RO"/>
              </w:rPr>
              <w:t>00</w:t>
            </w:r>
            <w:r w:rsidR="00657DBA" w:rsidRPr="005B18EE">
              <w:rPr>
                <w:rFonts w:ascii="Arial Narrow" w:hAnsi="Arial Narrow"/>
                <w:b/>
                <w:sz w:val="22"/>
                <w:szCs w:val="22"/>
                <w:lang w:eastAsia="ro-RO"/>
              </w:rPr>
              <w:t>.000,00</w:t>
            </w:r>
            <w:r w:rsidRPr="005B18EE">
              <w:rPr>
                <w:rFonts w:ascii="Arial Narrow" w:hAnsi="Arial Narrow"/>
                <w:sz w:val="22"/>
                <w:szCs w:val="22"/>
                <w:lang w:eastAsia="ro-RO"/>
              </w:rPr>
              <w:t xml:space="preserve"> lei, la</w:t>
            </w:r>
            <w:r w:rsidRPr="00817227">
              <w:rPr>
                <w:rFonts w:ascii="Arial Narrow" w:hAnsi="Arial Narrow"/>
                <w:sz w:val="22"/>
                <w:szCs w:val="22"/>
                <w:lang w:eastAsia="ro-RO"/>
              </w:rPr>
              <w:t xml:space="preserve"> nivelul a maximum 3 contracte. </w:t>
            </w:r>
          </w:p>
          <w:p w14:paraId="0547DEF8" w14:textId="73FD33D8" w:rsidR="005B25C5" w:rsidRPr="00540CA4" w:rsidRDefault="00817227" w:rsidP="00817227">
            <w:pPr>
              <w:spacing w:after="120" w:line="254" w:lineRule="auto"/>
              <w:jc w:val="both"/>
              <w:rPr>
                <w:rFonts w:ascii="Arial Narrow" w:hAnsi="Arial Narrow"/>
                <w:sz w:val="22"/>
                <w:szCs w:val="22"/>
                <w:lang w:eastAsia="ro-RO"/>
              </w:rPr>
            </w:pPr>
            <w:r w:rsidRPr="00817227">
              <w:rPr>
                <w:rFonts w:ascii="Arial Narrow" w:hAnsi="Arial Narrow"/>
                <w:sz w:val="22"/>
                <w:szCs w:val="22"/>
                <w:lang w:eastAsia="ro-RO"/>
              </w:rPr>
              <w:t>Prin ”lucrari similare” se intelege: lucrări de construire / reabilitare / modernizare / lucrări similare sau superioare din punct de vedere al complexității și scopului cu cele ce fac obiectul prezentei proceduri</w:t>
            </w:r>
          </w:p>
          <w:p w14:paraId="3141891E" w14:textId="77777777" w:rsidR="005B25C5" w:rsidRPr="00540CA4" w:rsidRDefault="005B25C5" w:rsidP="0036645E">
            <w:pPr>
              <w:spacing w:after="120" w:line="254" w:lineRule="auto"/>
              <w:jc w:val="both"/>
              <w:rPr>
                <w:rFonts w:ascii="Arial Narrow" w:hAnsi="Arial Narrow"/>
                <w:sz w:val="22"/>
                <w:szCs w:val="22"/>
                <w:lang w:eastAsia="ro-RO"/>
              </w:rPr>
            </w:pPr>
            <w:r w:rsidRPr="00540CA4">
              <w:rPr>
                <w:rFonts w:ascii="Arial Narrow" w:hAnsi="Arial Narrow"/>
                <w:sz w:val="22"/>
                <w:szCs w:val="22"/>
                <w:lang w:eastAsia="ro-RO"/>
              </w:rPr>
              <w:t>Note:</w:t>
            </w:r>
          </w:p>
          <w:p w14:paraId="3A360024" w14:textId="77777777" w:rsidR="005B25C5" w:rsidRPr="00540CA4" w:rsidRDefault="005B25C5" w:rsidP="0036645E">
            <w:pPr>
              <w:spacing w:after="120" w:line="254" w:lineRule="auto"/>
              <w:jc w:val="both"/>
              <w:rPr>
                <w:rFonts w:ascii="Arial Narrow" w:hAnsi="Arial Narrow"/>
                <w:sz w:val="22"/>
                <w:szCs w:val="22"/>
                <w:lang w:eastAsia="ro-RO"/>
              </w:rPr>
            </w:pPr>
            <w:r w:rsidRPr="00540CA4">
              <w:rPr>
                <w:rFonts w:ascii="Arial Narrow" w:hAnsi="Arial Narrow"/>
                <w:sz w:val="22"/>
                <w:szCs w:val="22"/>
                <w:lang w:eastAsia="ro-RO"/>
              </w:rPr>
              <w:t>1. Prin „dus la bun sfarsit” se intelege:</w:t>
            </w:r>
          </w:p>
          <w:p w14:paraId="44B0406A" w14:textId="77777777" w:rsidR="005B25C5" w:rsidRPr="00540CA4" w:rsidRDefault="005B25C5" w:rsidP="005A0377">
            <w:pPr>
              <w:numPr>
                <w:ilvl w:val="0"/>
                <w:numId w:val="5"/>
              </w:numPr>
              <w:spacing w:after="120" w:line="254" w:lineRule="auto"/>
              <w:jc w:val="both"/>
              <w:rPr>
                <w:rFonts w:ascii="Arial Narrow" w:hAnsi="Arial Narrow"/>
                <w:sz w:val="22"/>
                <w:szCs w:val="22"/>
                <w:lang w:eastAsia="ro-RO"/>
              </w:rPr>
            </w:pPr>
            <w:r w:rsidRPr="00540CA4">
              <w:rPr>
                <w:rFonts w:ascii="Arial Narrow" w:hAnsi="Arial Narrow"/>
                <w:sz w:val="22"/>
                <w:szCs w:val="22"/>
                <w:lang w:eastAsia="ro-RO"/>
              </w:rPr>
              <w:t>lucrari receptionate pe obiecte, insotite de proces-verbal de receptie intocmit in conformitate cu prevederile legale si tehnice din domeniul din care face parte obiectul contractului, sau</w:t>
            </w:r>
          </w:p>
          <w:p w14:paraId="38A40C75" w14:textId="77777777" w:rsidR="005B25C5" w:rsidRPr="00540CA4" w:rsidRDefault="005B25C5" w:rsidP="005A0377">
            <w:pPr>
              <w:numPr>
                <w:ilvl w:val="0"/>
                <w:numId w:val="5"/>
              </w:numPr>
              <w:spacing w:after="120" w:line="254" w:lineRule="auto"/>
              <w:jc w:val="both"/>
              <w:rPr>
                <w:rFonts w:ascii="Arial Narrow" w:hAnsi="Arial Narrow"/>
                <w:sz w:val="22"/>
                <w:szCs w:val="22"/>
                <w:lang w:eastAsia="ro-RO"/>
              </w:rPr>
            </w:pPr>
            <w:r w:rsidRPr="00540CA4">
              <w:rPr>
                <w:rFonts w:ascii="Arial Narrow" w:hAnsi="Arial Narrow"/>
                <w:sz w:val="22"/>
                <w:szCs w:val="22"/>
                <w:lang w:eastAsia="ro-RO"/>
              </w:rPr>
              <w:t>lucrari receptionate, insotite de proces-verbal de receptie la terminarea lucrarilor, sau</w:t>
            </w:r>
          </w:p>
          <w:p w14:paraId="087EB834" w14:textId="77777777" w:rsidR="005B25C5" w:rsidRPr="00540CA4" w:rsidRDefault="005B25C5" w:rsidP="005A0377">
            <w:pPr>
              <w:numPr>
                <w:ilvl w:val="0"/>
                <w:numId w:val="5"/>
              </w:numPr>
              <w:spacing w:after="120" w:line="254" w:lineRule="auto"/>
              <w:jc w:val="both"/>
              <w:rPr>
                <w:rFonts w:ascii="Arial Narrow" w:hAnsi="Arial Narrow"/>
                <w:sz w:val="22"/>
                <w:szCs w:val="22"/>
                <w:lang w:eastAsia="ro-RO"/>
              </w:rPr>
            </w:pPr>
            <w:r w:rsidRPr="00540CA4">
              <w:rPr>
                <w:rFonts w:ascii="Arial Narrow" w:hAnsi="Arial Narrow"/>
                <w:sz w:val="22"/>
                <w:szCs w:val="22"/>
                <w:lang w:eastAsia="ro-RO"/>
              </w:rPr>
              <w:t xml:space="preserve">lucrari receptionate, insotite de proces-verbal </w:t>
            </w:r>
            <w:r w:rsidRPr="00540CA4">
              <w:rPr>
                <w:rFonts w:ascii="Arial Narrow" w:hAnsi="Arial Narrow"/>
                <w:sz w:val="22"/>
                <w:szCs w:val="22"/>
                <w:lang w:eastAsia="ro-RO"/>
              </w:rPr>
              <w:lastRenderedPageBreak/>
              <w:t>de receptie finala.</w:t>
            </w:r>
          </w:p>
          <w:p w14:paraId="006D5240" w14:textId="31C55831" w:rsidR="005B25C5" w:rsidRPr="00540CA4" w:rsidRDefault="005B25C5" w:rsidP="0036645E">
            <w:pPr>
              <w:spacing w:after="120"/>
              <w:jc w:val="both"/>
              <w:rPr>
                <w:rFonts w:ascii="Arial Narrow" w:hAnsi="Arial Narrow"/>
                <w:sz w:val="22"/>
                <w:szCs w:val="22"/>
                <w:lang w:eastAsia="ro-RO"/>
              </w:rPr>
            </w:pPr>
            <w:r w:rsidRPr="00540CA4">
              <w:rPr>
                <w:rFonts w:ascii="Arial Narrow" w:hAnsi="Arial Narrow"/>
                <w:sz w:val="22"/>
                <w:szCs w:val="22"/>
                <w:lang w:val="cs-CZ" w:eastAsia="ro-RO"/>
              </w:rPr>
              <w:t xml:space="preserve">2. Daca </w:t>
            </w:r>
            <w:r w:rsidR="00665AC3" w:rsidRPr="00540CA4">
              <w:rPr>
                <w:rFonts w:ascii="Arial Narrow" w:hAnsi="Arial Narrow"/>
                <w:sz w:val="22"/>
                <w:szCs w:val="22"/>
                <w:lang w:val="cs-CZ" w:eastAsia="ro-RO"/>
              </w:rPr>
              <w:t>Autoritatea</w:t>
            </w:r>
            <w:r w:rsidRPr="00540CA4">
              <w:rPr>
                <w:rFonts w:ascii="Arial Narrow" w:hAnsi="Arial Narrow"/>
                <w:sz w:val="22"/>
                <w:szCs w:val="22"/>
                <w:lang w:val="cs-CZ" w:eastAsia="ro-RO"/>
              </w:rPr>
              <w:t xml:space="preserve"> Contractanta este nevoită, indiferent de motive, să procedeze la decalarea termenului-limită stabilit pentru depunerea ofertelor, ultimii 5 ani, vor fi calculați până la data limita de depunere a ofertelor cu mențiunea că în situația în care </w:t>
            </w:r>
            <w:r w:rsidR="00665AC3" w:rsidRPr="00540CA4">
              <w:rPr>
                <w:rFonts w:ascii="Arial Narrow" w:hAnsi="Arial Narrow"/>
                <w:sz w:val="22"/>
                <w:szCs w:val="22"/>
                <w:lang w:val="cs-CZ" w:eastAsia="ro-RO"/>
              </w:rPr>
              <w:t xml:space="preserve">Autoritatea </w:t>
            </w:r>
            <w:r w:rsidRPr="00540CA4">
              <w:rPr>
                <w:rFonts w:ascii="Arial Narrow" w:hAnsi="Arial Narrow"/>
                <w:sz w:val="22"/>
                <w:szCs w:val="22"/>
                <w:lang w:val="cs-CZ" w:eastAsia="ro-RO"/>
              </w:rPr>
              <w:t>Contractanta decalează data limita de depunere a ofertelor cu un nou termen limită, publicând astfel un anunț de tip erată, limita inferioara a perioadei de 5 ani, se extinde cu perioada de timp aferentă decalării, urmând a fi considerată îndeplinită cerința pentru toți operatorii economici care au prezentat dovada finalizării contractului de experiența similară în intervalul de timp nou rezultat.</w:t>
            </w:r>
          </w:p>
          <w:p w14:paraId="68E900D2" w14:textId="77777777" w:rsidR="005B25C5" w:rsidRPr="00540CA4" w:rsidRDefault="005B25C5" w:rsidP="00C86CB5">
            <w:pPr>
              <w:spacing w:after="120"/>
              <w:jc w:val="both"/>
              <w:rPr>
                <w:rFonts w:ascii="Arial Narrow" w:hAnsi="Arial Narrow"/>
                <w:sz w:val="22"/>
                <w:szCs w:val="22"/>
                <w:lang w:eastAsia="ro-RO"/>
              </w:rPr>
            </w:pPr>
          </w:p>
        </w:tc>
        <w:tc>
          <w:tcPr>
            <w:tcW w:w="5146" w:type="dxa"/>
          </w:tcPr>
          <w:p w14:paraId="11004109" w14:textId="15D33E58" w:rsidR="005B25C5" w:rsidRPr="00540CA4" w:rsidRDefault="005B25C5" w:rsidP="00365CE6">
            <w:pPr>
              <w:spacing w:after="120" w:line="256" w:lineRule="auto"/>
              <w:jc w:val="both"/>
              <w:rPr>
                <w:rFonts w:ascii="Arial Narrow" w:hAnsi="Arial Narrow"/>
                <w:sz w:val="22"/>
                <w:szCs w:val="22"/>
              </w:rPr>
            </w:pPr>
            <w:r w:rsidRPr="00540CA4">
              <w:rPr>
                <w:rFonts w:ascii="Arial Narrow" w:hAnsi="Arial Narrow"/>
                <w:sz w:val="22"/>
                <w:szCs w:val="22"/>
              </w:rPr>
              <w:lastRenderedPageBreak/>
              <w:t>Se va completa DUAE, „Criteriile de selecție” – „Secțiunea A: Indicație globală pentru toate criteriile de selecție” de către toți operatorii economici (ofertanți / ofertanți asociați/subcontractanți/terți susținători) participanți la procedura de atribuire a contractului de achiziție publică, în funcție de situația fiecărui operator economic.</w:t>
            </w:r>
          </w:p>
          <w:p w14:paraId="504EA698" w14:textId="02CD6A0F" w:rsidR="005B25C5" w:rsidRPr="00540CA4" w:rsidRDefault="005B25C5" w:rsidP="00365CE6">
            <w:pPr>
              <w:spacing w:after="120" w:line="256" w:lineRule="auto"/>
              <w:jc w:val="both"/>
              <w:rPr>
                <w:rFonts w:ascii="Arial Narrow" w:hAnsi="Arial Narrow"/>
                <w:sz w:val="22"/>
                <w:szCs w:val="22"/>
              </w:rPr>
            </w:pPr>
            <w:r w:rsidRPr="00436E34">
              <w:rPr>
                <w:rFonts w:ascii="Arial Narrow" w:hAnsi="Arial Narrow"/>
                <w:sz w:val="22"/>
                <w:szCs w:val="22"/>
              </w:rPr>
              <w:t>Operatorii participanti la procedura</w:t>
            </w:r>
            <w:r w:rsidRPr="00436E34">
              <w:rPr>
                <w:rFonts w:ascii="Arial Narrow" w:hAnsi="Arial Narrow"/>
                <w:sz w:val="22"/>
                <w:szCs w:val="22"/>
                <w:lang w:eastAsia="ro-RO"/>
              </w:rPr>
              <w:t xml:space="preserve"> vor completa, </w:t>
            </w:r>
            <w:r w:rsidRPr="00436E34">
              <w:rPr>
                <w:rFonts w:ascii="Arial Narrow" w:hAnsi="Arial Narrow"/>
                <w:sz w:val="22"/>
                <w:szCs w:val="22"/>
              </w:rPr>
              <w:t xml:space="preserve">cu informatiile aferente situatiei lor, </w:t>
            </w:r>
            <w:r w:rsidRPr="00436E34">
              <w:rPr>
                <w:rFonts w:ascii="Arial Narrow" w:hAnsi="Arial Narrow"/>
                <w:sz w:val="22"/>
                <w:szCs w:val="22"/>
                <w:lang w:eastAsia="ro-RO"/>
              </w:rPr>
              <w:t xml:space="preserve">si prezenta DUAE - "Criterii de selectie" - </w:t>
            </w:r>
            <w:r w:rsidRPr="00436E34">
              <w:rPr>
                <w:rFonts w:ascii="Arial Narrow" w:hAnsi="Arial Narrow"/>
                <w:sz w:val="22"/>
                <w:szCs w:val="22"/>
              </w:rPr>
              <w:t>Sectiunea C. Capacitatea tehnica si profesionala,  rubrica „Pentru contractele de achizitie de lucrari: executarea de lucrari de tipul specificat”. La nivelul DUAE ofertantii vor preciza  informatii cum ar fi: numarul si data contractului invocat drept experienta similara, obiectul contractului, beneficiarul contractului si datele sale de contact, calitatea pe care a detinut-o in contractul invocat (contractant unic, lider, asociat), caracteristicile lucrarilor realizate pentru demonstrarea indeplinirii cerintei minime, data si numarul documentului de receptie, ponderea si activitatile pentru care a fost responsabil, impreuna cu valoarea acestora fara TVA.</w:t>
            </w:r>
          </w:p>
          <w:p w14:paraId="7459FD5E" w14:textId="4B57DC80" w:rsidR="005B25C5" w:rsidRPr="00540CA4" w:rsidRDefault="005B25C5" w:rsidP="00365CE6">
            <w:pPr>
              <w:spacing w:after="120" w:line="256" w:lineRule="auto"/>
              <w:jc w:val="both"/>
              <w:rPr>
                <w:rFonts w:ascii="Arial Narrow" w:hAnsi="Arial Narrow"/>
                <w:sz w:val="22"/>
                <w:szCs w:val="22"/>
                <w:lang w:eastAsia="ro-RO"/>
              </w:rPr>
            </w:pPr>
            <w:r w:rsidRPr="00540CA4">
              <w:rPr>
                <w:rFonts w:ascii="Arial Narrow" w:hAnsi="Arial Narrow"/>
                <w:sz w:val="22"/>
                <w:szCs w:val="22"/>
                <w:lang w:eastAsia="ro-RO"/>
              </w:rPr>
              <w:t xml:space="preserve">La solicitarea </w:t>
            </w:r>
            <w:r w:rsidR="00E431F8">
              <w:rPr>
                <w:rFonts w:ascii="Arial Narrow" w:hAnsi="Arial Narrow"/>
                <w:sz w:val="22"/>
                <w:szCs w:val="22"/>
                <w:lang w:eastAsia="ro-RO"/>
              </w:rPr>
              <w:t>autori</w:t>
            </w:r>
            <w:r w:rsidRPr="00540CA4">
              <w:rPr>
                <w:rFonts w:ascii="Arial Narrow" w:hAnsi="Arial Narrow"/>
                <w:sz w:val="22"/>
                <w:szCs w:val="22"/>
                <w:lang w:eastAsia="ro-RO"/>
              </w:rPr>
              <w:t xml:space="preserve">tatii contractante, ofertantul situat pe primul loc în clasamentul intermediar realizat dupa evaluarea ofertelor depuse, conform criteriului de atribuire, va prezenta, </w:t>
            </w:r>
            <w:r w:rsidRPr="00540CA4">
              <w:rPr>
                <w:rFonts w:ascii="Arial Narrow" w:hAnsi="Arial Narrow"/>
                <w:sz w:val="22"/>
                <w:szCs w:val="22"/>
                <w:lang w:eastAsia="ro-RO"/>
              </w:rPr>
              <w:lastRenderedPageBreak/>
              <w:t>in vederea probarii celor asumate prin completarea DUAE, urmatoarele documente doveditoare:</w:t>
            </w:r>
          </w:p>
          <w:p w14:paraId="3B59EB6C" w14:textId="77777777" w:rsidR="005B25C5" w:rsidRPr="00540CA4" w:rsidRDefault="005B25C5" w:rsidP="00365CE6">
            <w:pPr>
              <w:spacing w:after="120" w:line="256" w:lineRule="auto"/>
              <w:jc w:val="both"/>
              <w:rPr>
                <w:rFonts w:ascii="Arial Narrow" w:hAnsi="Arial Narrow"/>
                <w:sz w:val="22"/>
                <w:szCs w:val="22"/>
                <w:lang w:eastAsia="ro-RO"/>
              </w:rPr>
            </w:pPr>
            <w:r w:rsidRPr="00540CA4">
              <w:rPr>
                <w:rFonts w:ascii="Arial Narrow" w:hAnsi="Arial Narrow"/>
                <w:sz w:val="22"/>
                <w:szCs w:val="22"/>
                <w:lang w:eastAsia="ro-RO"/>
              </w:rPr>
              <w:t xml:space="preserve">- copii ale unor părti relevante ale contractelor / recomandari / procese-verbale de receptie finala / certificari de buna executie / documente constatatoare / orice tip de certificat sau document de buna executie, datate, semnate şi parafate de beneficiar (autoritate contractantă sau beneficiar privat), care sa ateste faptul ca lucrarile similare au fost executate si duse la bun sfârsit; din documentele prezentate trebuie să reiasă: beneficiarul, perioada de derulare (inclusiv data încheierii contractului) si locul executiei lucrărilor, tipul si cantitatile de lucrari similare executate.  </w:t>
            </w:r>
          </w:p>
          <w:p w14:paraId="03A953D9" w14:textId="77777777" w:rsidR="005B25C5" w:rsidRPr="00540CA4" w:rsidRDefault="005B25C5" w:rsidP="00365CE6">
            <w:pPr>
              <w:spacing w:after="120" w:line="256" w:lineRule="auto"/>
              <w:jc w:val="both"/>
              <w:rPr>
                <w:rFonts w:ascii="Arial Narrow" w:hAnsi="Arial Narrow"/>
                <w:sz w:val="22"/>
                <w:szCs w:val="22"/>
                <w:lang w:eastAsia="ro-RO"/>
              </w:rPr>
            </w:pPr>
            <w:bookmarkStart w:id="18" w:name="_Hlk531610442"/>
            <w:r w:rsidRPr="00540CA4">
              <w:rPr>
                <w:rFonts w:ascii="Arial Narrow" w:hAnsi="Arial Narrow"/>
                <w:sz w:val="22"/>
                <w:szCs w:val="22"/>
                <w:lang w:eastAsia="ro-RO"/>
              </w:rPr>
              <w:t>Documentele emise in alta limba decat limba romana, trebuie sa fie insotite de traducere autorizata in limba româna.</w:t>
            </w:r>
            <w:bookmarkEnd w:id="18"/>
          </w:p>
          <w:p w14:paraId="0CF70E04" w14:textId="77777777" w:rsidR="005B25C5" w:rsidRPr="00540CA4" w:rsidRDefault="005B25C5" w:rsidP="00C611C6">
            <w:pPr>
              <w:spacing w:after="120"/>
              <w:jc w:val="both"/>
              <w:rPr>
                <w:rFonts w:ascii="Arial Narrow" w:hAnsi="Arial Narrow"/>
                <w:sz w:val="22"/>
                <w:szCs w:val="22"/>
                <w:lang w:eastAsia="ro-RO"/>
              </w:rPr>
            </w:pPr>
            <w:r w:rsidRPr="00540CA4">
              <w:rPr>
                <w:rFonts w:ascii="Arial Narrow" w:hAnsi="Arial Narrow"/>
                <w:sz w:val="22"/>
                <w:szCs w:val="22"/>
                <w:lang w:eastAsia="ro-RO"/>
              </w:rPr>
              <w:t>În cazul contractelor semnate în altă monedă, conversia în RON se va face luând în considerare ratele de schimb valutar medii anuale stabilite de catre BNR, pentru fiecare an.</w:t>
            </w:r>
          </w:p>
          <w:p w14:paraId="7E969C4F" w14:textId="77777777" w:rsidR="005B25C5" w:rsidRPr="00540CA4" w:rsidRDefault="005B25C5" w:rsidP="00365CE6">
            <w:pPr>
              <w:spacing w:after="120" w:line="256" w:lineRule="auto"/>
              <w:jc w:val="both"/>
              <w:rPr>
                <w:rFonts w:ascii="Arial Narrow" w:hAnsi="Arial Narrow"/>
                <w:sz w:val="22"/>
                <w:szCs w:val="22"/>
                <w:lang w:eastAsia="ro-RO"/>
              </w:rPr>
            </w:pPr>
            <w:r w:rsidRPr="00540CA4">
              <w:rPr>
                <w:rFonts w:ascii="Arial Narrow" w:hAnsi="Arial Narrow"/>
                <w:sz w:val="22"/>
                <w:szCs w:val="22"/>
                <w:lang w:eastAsia="ro-RO"/>
              </w:rPr>
              <w:t>In cazul in care un grup de operatori economici depune oferta comuna, atunci indeplinirea cerintei privind "experienta similara” se demonstreaza prin luarea in considerare a resurselor tuturor membrilor grupului. În acest caz, fiecare asociat este obligat sa prezinte documentele doveditoare. In cazul unei asocieri, fiecare asociat va completa DUAE cu informaţii relevante.</w:t>
            </w:r>
          </w:p>
          <w:p w14:paraId="2958016E" w14:textId="493C9077" w:rsidR="005B25C5" w:rsidRPr="00540CA4" w:rsidRDefault="005B25C5" w:rsidP="003336FD">
            <w:pPr>
              <w:spacing w:after="120" w:line="256" w:lineRule="auto"/>
              <w:jc w:val="both"/>
              <w:rPr>
                <w:rFonts w:ascii="Arial Narrow" w:hAnsi="Arial Narrow"/>
                <w:sz w:val="22"/>
                <w:szCs w:val="22"/>
              </w:rPr>
            </w:pPr>
            <w:r w:rsidRPr="00540CA4">
              <w:rPr>
                <w:rFonts w:ascii="Arial Narrow" w:hAnsi="Arial Narrow"/>
                <w:sz w:val="22"/>
                <w:szCs w:val="22"/>
              </w:rPr>
              <w:t>In cazul in care ofertantul isi demonstreaza capacitatea tehnica si profesionala invocand si sustinerea acordata de catre o alta autoritate, conform art. 182 din Legea 98/2016, atunci are obligatia de a dovedi sustinerea de care beneficiaza, prin prezentarea unui angajament ferm al autoritatii respective, completat conform Formularului nr. 7 – angajament tert sustinator tehnic si profesional, prin care aceasta confirma faptul ca va pune la dispozitie ofertantului resursele tehnice si profesionale invocate.</w:t>
            </w:r>
          </w:p>
          <w:p w14:paraId="303BA085" w14:textId="5B27EFDE" w:rsidR="005B25C5" w:rsidRPr="00540CA4" w:rsidRDefault="005B25C5" w:rsidP="003336FD">
            <w:pPr>
              <w:spacing w:after="120" w:line="256" w:lineRule="auto"/>
              <w:jc w:val="both"/>
              <w:rPr>
                <w:rFonts w:ascii="Arial Narrow" w:hAnsi="Arial Narrow"/>
                <w:sz w:val="22"/>
                <w:szCs w:val="22"/>
              </w:rPr>
            </w:pPr>
            <w:r w:rsidRPr="00540CA4">
              <w:rPr>
                <w:rFonts w:ascii="Arial Narrow" w:hAnsi="Arial Narrow"/>
                <w:sz w:val="22"/>
                <w:szCs w:val="22"/>
              </w:rPr>
              <w:t>Persoana care asigura sustinerea tehnica nu trebuie sa se afle in situatii care determina excluderea din procedura de atribuire conform prevederilor art 164, art. 165 si art. 167 din Legea nr. 98/2016.</w:t>
            </w:r>
          </w:p>
          <w:p w14:paraId="7A89D3B2" w14:textId="77777777" w:rsidR="005B25C5" w:rsidRPr="00540CA4" w:rsidRDefault="005B25C5" w:rsidP="003336FD">
            <w:pPr>
              <w:spacing w:after="120" w:line="256" w:lineRule="auto"/>
              <w:jc w:val="both"/>
              <w:rPr>
                <w:rFonts w:ascii="Arial Narrow" w:hAnsi="Arial Narrow"/>
                <w:sz w:val="22"/>
                <w:szCs w:val="22"/>
              </w:rPr>
            </w:pPr>
            <w:r w:rsidRPr="00540CA4">
              <w:rPr>
                <w:rFonts w:ascii="Arial Narrow" w:hAnsi="Arial Narrow"/>
                <w:sz w:val="22"/>
                <w:szCs w:val="22"/>
              </w:rPr>
              <w:t>Angajamentul tertului sustinator va fi prezentat odată cu DUAE si va fi insotit de documente transmise de catre tertul susinator, din care sa rezulte modul efectiv in care terțul susținător va asigura îndeplinirea angajamentului de susținere.</w:t>
            </w:r>
          </w:p>
          <w:p w14:paraId="654D6B95" w14:textId="3BA2FA36" w:rsidR="005B25C5" w:rsidRPr="00540CA4" w:rsidRDefault="005B25C5" w:rsidP="008D4892">
            <w:pPr>
              <w:spacing w:after="120"/>
              <w:jc w:val="both"/>
              <w:rPr>
                <w:rFonts w:ascii="Arial Narrow" w:hAnsi="Arial Narrow"/>
                <w:sz w:val="22"/>
                <w:szCs w:val="22"/>
                <w:lang w:eastAsia="ro-RO"/>
              </w:rPr>
            </w:pPr>
            <w:r w:rsidRPr="00540CA4">
              <w:rPr>
                <w:rFonts w:ascii="Arial Narrow" w:hAnsi="Arial Narrow"/>
                <w:sz w:val="22"/>
                <w:szCs w:val="22"/>
              </w:rPr>
              <w:t>Documentele justificative care probeaza cele asumate in angajamente/acorduri vor fi solicitate de Autoritatea   contractanta doar ofertantului situat pe primul loc în clasamentul intermediar realizat dupa evaluarea tuturor ofertelor depuse, conform criteriului de atribuire.</w:t>
            </w:r>
          </w:p>
        </w:tc>
      </w:tr>
      <w:tr w:rsidR="005B25C5" w:rsidRPr="00540CA4" w14:paraId="11931AFE" w14:textId="77777777" w:rsidTr="00332592">
        <w:tc>
          <w:tcPr>
            <w:tcW w:w="9990" w:type="dxa"/>
            <w:gridSpan w:val="2"/>
          </w:tcPr>
          <w:p w14:paraId="2C4942C4" w14:textId="215CDA99" w:rsidR="005B25C5" w:rsidRPr="00540CA4" w:rsidRDefault="005B25C5" w:rsidP="00C86CB5">
            <w:pPr>
              <w:spacing w:after="120"/>
              <w:jc w:val="both"/>
              <w:rPr>
                <w:rFonts w:ascii="Arial Narrow" w:hAnsi="Arial Narrow"/>
                <w:sz w:val="22"/>
                <w:szCs w:val="22"/>
                <w:lang w:eastAsia="ro-RO"/>
              </w:rPr>
            </w:pPr>
            <w:r w:rsidRPr="00540CA4">
              <w:rPr>
                <w:rFonts w:ascii="Arial Narrow" w:hAnsi="Arial Narrow"/>
                <w:sz w:val="22"/>
                <w:szCs w:val="22"/>
                <w:lang w:eastAsia="ro-RO"/>
              </w:rPr>
              <w:lastRenderedPageBreak/>
              <w:t>In cazul in care ofertantul este o asociere de operatori economici se va completa si prezenta DUAE pentru fiecare membru al asocierii și se va prezenta Acordul de asociere (model - Formular nr. 3).</w:t>
            </w:r>
          </w:p>
        </w:tc>
      </w:tr>
      <w:tr w:rsidR="005B25C5" w:rsidRPr="00540CA4" w14:paraId="705E6538" w14:textId="77777777" w:rsidTr="00332592">
        <w:tc>
          <w:tcPr>
            <w:tcW w:w="9990" w:type="dxa"/>
            <w:gridSpan w:val="2"/>
          </w:tcPr>
          <w:p w14:paraId="7F1C2C85" w14:textId="77777777" w:rsidR="005B25C5" w:rsidRPr="00540CA4" w:rsidRDefault="005B25C5" w:rsidP="00414C34">
            <w:pPr>
              <w:spacing w:after="120"/>
              <w:jc w:val="both"/>
              <w:rPr>
                <w:rFonts w:ascii="Arial Narrow" w:hAnsi="Arial Narrow"/>
                <w:sz w:val="22"/>
                <w:szCs w:val="22"/>
                <w:lang w:eastAsia="ro-RO"/>
              </w:rPr>
            </w:pPr>
            <w:r w:rsidRPr="00540CA4">
              <w:rPr>
                <w:rFonts w:ascii="Arial Narrow" w:hAnsi="Arial Narrow"/>
                <w:sz w:val="22"/>
                <w:szCs w:val="22"/>
                <w:lang w:eastAsia="ro-RO"/>
              </w:rPr>
              <w:t>Informatii privind partea/partile din contract pe care operatorul economic urmeaza sa le subcontracteze</w:t>
            </w:r>
          </w:p>
          <w:p w14:paraId="76E4F5FB" w14:textId="77777777" w:rsidR="005B25C5" w:rsidRPr="00540CA4" w:rsidRDefault="005B25C5" w:rsidP="00414C34">
            <w:pPr>
              <w:spacing w:after="120"/>
              <w:jc w:val="both"/>
              <w:rPr>
                <w:rFonts w:ascii="Arial Narrow" w:hAnsi="Arial Narrow"/>
                <w:sz w:val="22"/>
                <w:szCs w:val="22"/>
                <w:lang w:eastAsia="ro-RO"/>
              </w:rPr>
            </w:pPr>
            <w:r w:rsidRPr="00540CA4">
              <w:rPr>
                <w:rFonts w:ascii="Arial Narrow" w:hAnsi="Arial Narrow"/>
                <w:sz w:val="22"/>
                <w:szCs w:val="22"/>
                <w:lang w:eastAsia="ro-RO"/>
              </w:rPr>
              <w:t>Ofertantul are dreptul sa subcontracteze o parte/parti din contract.</w:t>
            </w:r>
          </w:p>
          <w:p w14:paraId="39377602" w14:textId="77777777" w:rsidR="005B25C5" w:rsidRPr="00540CA4" w:rsidRDefault="005B25C5" w:rsidP="0002441F">
            <w:pPr>
              <w:spacing w:after="120"/>
              <w:jc w:val="both"/>
              <w:rPr>
                <w:rFonts w:ascii="Arial Narrow" w:hAnsi="Arial Narrow"/>
                <w:sz w:val="22"/>
                <w:szCs w:val="22"/>
                <w:lang w:eastAsia="ro-RO"/>
              </w:rPr>
            </w:pPr>
            <w:r w:rsidRPr="00540CA4">
              <w:rPr>
                <w:rFonts w:ascii="Arial Narrow" w:hAnsi="Arial Narrow"/>
                <w:sz w:val="22"/>
                <w:szCs w:val="22"/>
                <w:lang w:eastAsia="ro-RO"/>
              </w:rPr>
              <w:t xml:space="preserve">Ofertantul va preciza categoriile de lucrari din contract pe care intentioneaza sa le subcontracteze, precum si procentul </w:t>
            </w:r>
            <w:r w:rsidRPr="00540CA4">
              <w:rPr>
                <w:rFonts w:ascii="Arial Narrow" w:hAnsi="Arial Narrow"/>
                <w:sz w:val="22"/>
                <w:szCs w:val="22"/>
                <w:lang w:eastAsia="ro-RO"/>
              </w:rPr>
              <w:lastRenderedPageBreak/>
              <w:t>sau valoarea aferenta activitatilor indicate in oferta ca fiind realizate de catre subcontractanti si datele de identificare ale subcontractantilor propusi. (model – Formular 3A)</w:t>
            </w:r>
          </w:p>
          <w:p w14:paraId="001B8719" w14:textId="77777777" w:rsidR="005B25C5" w:rsidRPr="00540CA4" w:rsidRDefault="005B25C5" w:rsidP="00414C34">
            <w:pPr>
              <w:spacing w:after="120"/>
              <w:jc w:val="both"/>
              <w:rPr>
                <w:rFonts w:ascii="Arial Narrow" w:hAnsi="Arial Narrow"/>
                <w:sz w:val="22"/>
                <w:szCs w:val="22"/>
                <w:lang w:eastAsia="ro-RO"/>
              </w:rPr>
            </w:pPr>
            <w:r w:rsidRPr="00540CA4">
              <w:rPr>
                <w:rFonts w:ascii="Arial Narrow" w:hAnsi="Arial Narrow"/>
                <w:sz w:val="22"/>
                <w:szCs w:val="22"/>
                <w:lang w:eastAsia="ro-RO"/>
              </w:rPr>
              <w:t>Ofertantul va completa campurile corespunzatoare din DUAE cu privire la subcontractanti.</w:t>
            </w:r>
          </w:p>
          <w:p w14:paraId="7F530B05" w14:textId="21191EFE" w:rsidR="005B25C5" w:rsidRPr="00540CA4" w:rsidRDefault="005B25C5" w:rsidP="00414C34">
            <w:pPr>
              <w:spacing w:after="120"/>
              <w:jc w:val="both"/>
              <w:rPr>
                <w:rFonts w:ascii="Arial Narrow" w:hAnsi="Arial Narrow"/>
                <w:sz w:val="22"/>
                <w:szCs w:val="22"/>
                <w:lang w:eastAsia="ro-RO"/>
              </w:rPr>
            </w:pPr>
            <w:r w:rsidRPr="00540CA4">
              <w:rPr>
                <w:rFonts w:ascii="Arial Narrow" w:hAnsi="Arial Narrow"/>
                <w:sz w:val="22"/>
                <w:szCs w:val="22"/>
                <w:lang w:eastAsia="ro-RO"/>
              </w:rPr>
              <w:t>Subcontractantul/subcontractantii propusi nu trebuie sa se afle in situatia prevazuta de art. 59, 60, 164, 165 si 167 din Legea 98/2016, sub sanctiunea excluderii din procedura de atribuire.</w:t>
            </w:r>
          </w:p>
          <w:p w14:paraId="2FDABC9F" w14:textId="77777777" w:rsidR="005B25C5" w:rsidRPr="00540CA4" w:rsidRDefault="005B25C5" w:rsidP="00414C34">
            <w:pPr>
              <w:spacing w:after="120"/>
              <w:jc w:val="both"/>
              <w:rPr>
                <w:rFonts w:ascii="Arial Narrow" w:hAnsi="Arial Narrow"/>
                <w:sz w:val="22"/>
                <w:szCs w:val="22"/>
                <w:lang w:eastAsia="ro-RO"/>
              </w:rPr>
            </w:pPr>
            <w:r w:rsidRPr="00540CA4">
              <w:rPr>
                <w:rFonts w:ascii="Arial Narrow" w:hAnsi="Arial Narrow"/>
                <w:sz w:val="22"/>
                <w:szCs w:val="22"/>
                <w:u w:val="single"/>
                <w:lang w:eastAsia="ro-RO"/>
              </w:rPr>
              <w:t>Modalitatea de indeplinire</w:t>
            </w:r>
            <w:r w:rsidRPr="00540CA4">
              <w:rPr>
                <w:rFonts w:ascii="Arial Narrow" w:hAnsi="Arial Narrow"/>
                <w:sz w:val="22"/>
                <w:szCs w:val="22"/>
                <w:lang w:eastAsia="ro-RO"/>
              </w:rPr>
              <w:t>:</w:t>
            </w:r>
          </w:p>
          <w:p w14:paraId="3F1C68EB" w14:textId="2CB50F4B" w:rsidR="005B25C5" w:rsidRPr="00540CA4" w:rsidRDefault="005B25C5" w:rsidP="00414C34">
            <w:pPr>
              <w:spacing w:after="120"/>
              <w:jc w:val="both"/>
              <w:rPr>
                <w:rFonts w:ascii="Arial Narrow" w:hAnsi="Arial Narrow"/>
                <w:sz w:val="22"/>
                <w:szCs w:val="22"/>
                <w:lang w:eastAsia="ro-RO"/>
              </w:rPr>
            </w:pPr>
            <w:r w:rsidRPr="00540CA4">
              <w:rPr>
                <w:rFonts w:ascii="Arial Narrow" w:hAnsi="Arial Narrow"/>
                <w:sz w:val="22"/>
                <w:szCs w:val="22"/>
                <w:lang w:eastAsia="ro-RO"/>
              </w:rPr>
              <w:t>Subcontractantii vor completa DUAE si se va/vor prezenta acordul/acordurile de subcontractare, continand  denumirea subcontractantilor, specializarea acestora si activitatile care urmeaza a fi prestate de catre subcontractant/subcontractanti.</w:t>
            </w:r>
          </w:p>
          <w:p w14:paraId="523C5A3B" w14:textId="505F88B7" w:rsidR="005B25C5" w:rsidRPr="00540CA4" w:rsidRDefault="005B25C5" w:rsidP="0009140A">
            <w:pPr>
              <w:spacing w:after="120"/>
              <w:jc w:val="both"/>
              <w:rPr>
                <w:rFonts w:ascii="Arial Narrow" w:hAnsi="Arial Narrow"/>
                <w:sz w:val="22"/>
                <w:szCs w:val="22"/>
                <w:lang w:eastAsia="ro-RO"/>
              </w:rPr>
            </w:pPr>
            <w:r w:rsidRPr="00540CA4">
              <w:rPr>
                <w:rFonts w:ascii="Arial Narrow" w:hAnsi="Arial Narrow"/>
                <w:sz w:val="22"/>
                <w:szCs w:val="22"/>
                <w:lang w:eastAsia="ro-RO"/>
              </w:rPr>
              <w:t>Resursele materiale si umane ale subcontractantilor declarati se iau în considerare pentru partea lor de implicare în contractul care urmeaza sa fie îndeplinit, daca sunt prezentate documente relevante în acest sens.</w:t>
            </w:r>
          </w:p>
        </w:tc>
      </w:tr>
      <w:tr w:rsidR="005B25C5" w:rsidRPr="00540CA4" w14:paraId="7252B4E6" w14:textId="77777777" w:rsidTr="00332592">
        <w:tc>
          <w:tcPr>
            <w:tcW w:w="9990" w:type="dxa"/>
            <w:gridSpan w:val="2"/>
          </w:tcPr>
          <w:p w14:paraId="3E342A97" w14:textId="5F63D6E8" w:rsidR="005B25C5" w:rsidRPr="00540CA4" w:rsidRDefault="005B25C5" w:rsidP="00C86CB5">
            <w:pPr>
              <w:spacing w:after="120"/>
              <w:jc w:val="both"/>
              <w:rPr>
                <w:rFonts w:ascii="Arial Narrow" w:hAnsi="Arial Narrow"/>
                <w:b/>
                <w:bCs/>
                <w:sz w:val="22"/>
                <w:szCs w:val="22"/>
                <w:lang w:eastAsia="ro-RO"/>
              </w:rPr>
            </w:pPr>
            <w:bookmarkStart w:id="19" w:name="_Hlk531610809"/>
            <w:r w:rsidRPr="00540CA4">
              <w:rPr>
                <w:rFonts w:ascii="Arial Narrow" w:hAnsi="Arial Narrow"/>
                <w:b/>
                <w:bCs/>
                <w:sz w:val="22"/>
                <w:szCs w:val="22"/>
                <w:lang w:eastAsia="ro-RO"/>
              </w:rPr>
              <w:lastRenderedPageBreak/>
              <w:t>III.1.3.b) Standarde de asigurare a calităţii si de protectie a mediului</w:t>
            </w:r>
            <w:bookmarkEnd w:id="19"/>
          </w:p>
        </w:tc>
      </w:tr>
      <w:tr w:rsidR="005B25C5" w:rsidRPr="00540CA4" w14:paraId="76971CBD" w14:textId="77777777" w:rsidTr="00332592">
        <w:trPr>
          <w:trHeight w:val="1550"/>
        </w:trPr>
        <w:tc>
          <w:tcPr>
            <w:tcW w:w="4844" w:type="dxa"/>
          </w:tcPr>
          <w:p w14:paraId="244D1A28" w14:textId="3AEBC864" w:rsidR="005B25C5" w:rsidRPr="00540CA4" w:rsidRDefault="005B25C5" w:rsidP="00F21120">
            <w:pPr>
              <w:spacing w:after="120"/>
              <w:jc w:val="both"/>
              <w:rPr>
                <w:rFonts w:ascii="Arial Narrow" w:hAnsi="Arial Narrow"/>
                <w:sz w:val="22"/>
                <w:szCs w:val="22"/>
                <w:lang w:eastAsia="ro-RO"/>
              </w:rPr>
            </w:pPr>
            <w:bookmarkStart w:id="20" w:name="_Hlk531610835"/>
            <w:r w:rsidRPr="00540CA4">
              <w:rPr>
                <w:rFonts w:ascii="Arial Narrow" w:hAnsi="Arial Narrow"/>
                <w:i/>
                <w:sz w:val="22"/>
                <w:szCs w:val="22"/>
                <w:lang w:eastAsia="ro-RO"/>
              </w:rPr>
              <w:t xml:space="preserve">Cerinta nr. 1 - </w:t>
            </w:r>
            <w:bookmarkEnd w:id="20"/>
            <w:r w:rsidRPr="00540CA4">
              <w:rPr>
                <w:rFonts w:ascii="Arial Narrow" w:hAnsi="Arial Narrow"/>
                <w:sz w:val="22"/>
                <w:szCs w:val="22"/>
                <w:lang w:eastAsia="ro-RO"/>
              </w:rPr>
              <w:t>Dovada implementării unui sistem de management al calităţii pentru activităţi în domeniul în care se încadrează activitatea/acvtivitățile principala/e care fac obiectul contractului (execuție lucrări de construcții), în conformitate cu SR EN ISO 9001 sau echivalent.</w:t>
            </w:r>
          </w:p>
          <w:p w14:paraId="7C85B44D" w14:textId="4937F45D" w:rsidR="005B25C5" w:rsidRPr="00540CA4" w:rsidRDefault="005B25C5" w:rsidP="00F21120">
            <w:pPr>
              <w:spacing w:after="120"/>
              <w:jc w:val="both"/>
              <w:rPr>
                <w:rFonts w:ascii="Arial Narrow" w:hAnsi="Arial Narrow"/>
                <w:sz w:val="22"/>
                <w:szCs w:val="22"/>
                <w:lang w:eastAsia="ro-RO"/>
              </w:rPr>
            </w:pPr>
            <w:r w:rsidRPr="00540CA4">
              <w:rPr>
                <w:rFonts w:ascii="Arial Narrow" w:hAnsi="Arial Narrow"/>
                <w:sz w:val="22"/>
                <w:szCs w:val="22"/>
                <w:lang w:eastAsia="ro-RO"/>
              </w:rPr>
              <w:t>In cazul unei asocieri, cerinta va fi îndeplinită de fiecare membru al asocierii, pentru partea din contract pe care o realizeaza.</w:t>
            </w:r>
          </w:p>
        </w:tc>
        <w:tc>
          <w:tcPr>
            <w:tcW w:w="5146" w:type="dxa"/>
          </w:tcPr>
          <w:p w14:paraId="11DFDA58" w14:textId="447B2180" w:rsidR="005B25C5" w:rsidRPr="00540CA4" w:rsidRDefault="005B25C5" w:rsidP="009303DA">
            <w:pPr>
              <w:spacing w:after="120"/>
              <w:jc w:val="both"/>
              <w:rPr>
                <w:rFonts w:ascii="Arial Narrow" w:hAnsi="Arial Narrow"/>
                <w:sz w:val="22"/>
                <w:szCs w:val="22"/>
                <w:lang w:eastAsia="ro-RO"/>
              </w:rPr>
            </w:pPr>
            <w:bookmarkStart w:id="21" w:name="_Hlk531610853"/>
            <w:r w:rsidRPr="00540CA4">
              <w:rPr>
                <w:rFonts w:ascii="Arial Narrow" w:hAnsi="Arial Narrow"/>
                <w:sz w:val="22"/>
                <w:szCs w:val="22"/>
                <w:lang w:eastAsia="ro-RO"/>
              </w:rPr>
              <w:t>Se va completa DUAE - "Criterii de selectie" - Sectiunea D. Sisteme de asigurare a calitatii si standarde de management de mediu (pentru fiecare operator economic, in cazul unei asocieri).</w:t>
            </w:r>
          </w:p>
          <w:p w14:paraId="3027B224" w14:textId="69A4ACC4" w:rsidR="005B25C5" w:rsidRPr="00540CA4" w:rsidRDefault="005B25C5" w:rsidP="00AA527B">
            <w:pPr>
              <w:jc w:val="both"/>
              <w:rPr>
                <w:rFonts w:ascii="Arial Narrow" w:hAnsi="Arial Narrow"/>
                <w:sz w:val="22"/>
                <w:szCs w:val="22"/>
                <w:lang w:eastAsia="ro-RO"/>
              </w:rPr>
            </w:pPr>
            <w:r w:rsidRPr="00540CA4">
              <w:rPr>
                <w:rFonts w:ascii="Arial Narrow" w:hAnsi="Arial Narrow"/>
                <w:sz w:val="22"/>
                <w:szCs w:val="22"/>
                <w:lang w:eastAsia="ro-RO"/>
              </w:rPr>
              <w:t>La solicitarea autoritatii contractante, ofertantul situat pe primul loc în clasamentul intermediar realizat dupa evaluarea tuturor ofertelor depuse, conform criteriului de atribuire, va prezenta, in vederea probarii celor asumate prin DUAE, certificate valabile la data prezentarii acestora, emise de organisme independente sau alte probe/dovezi care confirma asigurarea unui nivel corespunzator al calitatii, in cazul, demonstrat, in care operatorul economic nu are acces la un certificat de calitate astfel cum a fost solicitat ori nu are posibilitatea de a-l obtine in termenul stabilit.</w:t>
            </w:r>
          </w:p>
          <w:p w14:paraId="4D80A385" w14:textId="77777777" w:rsidR="005B25C5" w:rsidRPr="00540CA4" w:rsidRDefault="005B25C5" w:rsidP="00AA527B">
            <w:pPr>
              <w:jc w:val="both"/>
              <w:rPr>
                <w:rFonts w:ascii="Arial Narrow" w:hAnsi="Arial Narrow"/>
                <w:sz w:val="22"/>
                <w:szCs w:val="22"/>
                <w:lang w:eastAsia="ro-RO"/>
              </w:rPr>
            </w:pPr>
          </w:p>
          <w:p w14:paraId="0BF57DA5" w14:textId="51ADDDB3" w:rsidR="005B25C5" w:rsidRPr="00540CA4" w:rsidRDefault="005B25C5" w:rsidP="00AA527B">
            <w:pPr>
              <w:jc w:val="both"/>
              <w:rPr>
                <w:rFonts w:ascii="Arial Narrow" w:hAnsi="Arial Narrow"/>
                <w:sz w:val="22"/>
                <w:szCs w:val="22"/>
                <w:lang w:eastAsia="ro-RO"/>
              </w:rPr>
            </w:pPr>
            <w:r w:rsidRPr="00540CA4">
              <w:rPr>
                <w:rFonts w:ascii="Arial Narrow" w:hAnsi="Arial Narrow"/>
                <w:sz w:val="22"/>
                <w:szCs w:val="22"/>
                <w:lang w:eastAsia="ro-RO"/>
              </w:rPr>
              <w:t>Certificatele sau documentele echivalente trebuie sa  atesta ca ofertantul are implementat un sistem de management al calitatii pentru activitati in domeniul in care se incadreaza activitatea/activitatile principala/e care fac obiectul contractului (execuție lucrări de construcții).</w:t>
            </w:r>
          </w:p>
          <w:p w14:paraId="4DE573C5" w14:textId="51C66A48" w:rsidR="005B25C5" w:rsidRPr="00540CA4" w:rsidRDefault="005B25C5" w:rsidP="00C86CB5">
            <w:pPr>
              <w:spacing w:after="120"/>
              <w:rPr>
                <w:rFonts w:ascii="Arial Narrow" w:hAnsi="Arial Narrow"/>
                <w:sz w:val="22"/>
                <w:szCs w:val="22"/>
                <w:lang w:eastAsia="ro-RO"/>
              </w:rPr>
            </w:pPr>
            <w:r w:rsidRPr="00540CA4">
              <w:rPr>
                <w:rFonts w:ascii="Arial Narrow" w:hAnsi="Arial Narrow"/>
                <w:sz w:val="22"/>
                <w:szCs w:val="22"/>
                <w:lang w:eastAsia="ro-RO"/>
              </w:rPr>
              <w:t>Documentele emise in alta limba decat limba romana trebuie sa fie insotite de traducere autorizata in limba romana.</w:t>
            </w:r>
            <w:bookmarkEnd w:id="21"/>
          </w:p>
        </w:tc>
      </w:tr>
      <w:tr w:rsidR="005B25C5" w:rsidRPr="00540CA4" w14:paraId="0972BFE6" w14:textId="77777777" w:rsidTr="00332592">
        <w:tc>
          <w:tcPr>
            <w:tcW w:w="4844" w:type="dxa"/>
          </w:tcPr>
          <w:p w14:paraId="27F920B6" w14:textId="0DBAD903" w:rsidR="005B25C5" w:rsidRPr="00540CA4" w:rsidRDefault="005B25C5" w:rsidP="00F21120">
            <w:pPr>
              <w:spacing w:after="120"/>
              <w:jc w:val="both"/>
              <w:rPr>
                <w:rFonts w:ascii="Arial Narrow" w:hAnsi="Arial Narrow"/>
                <w:sz w:val="22"/>
                <w:szCs w:val="22"/>
                <w:lang w:eastAsia="ro-RO"/>
              </w:rPr>
            </w:pPr>
            <w:bookmarkStart w:id="22" w:name="_Hlk531610989"/>
            <w:r w:rsidRPr="00540CA4">
              <w:rPr>
                <w:rFonts w:ascii="Arial Narrow" w:hAnsi="Arial Narrow"/>
                <w:i/>
                <w:sz w:val="22"/>
                <w:szCs w:val="22"/>
                <w:lang w:eastAsia="ro-RO"/>
              </w:rPr>
              <w:t xml:space="preserve">Cerinta nr. 2 - </w:t>
            </w:r>
            <w:bookmarkEnd w:id="22"/>
            <w:r w:rsidRPr="00540CA4">
              <w:rPr>
                <w:rFonts w:ascii="Arial Narrow" w:hAnsi="Arial Narrow"/>
                <w:sz w:val="22"/>
                <w:szCs w:val="22"/>
                <w:lang w:eastAsia="ro-RO"/>
              </w:rPr>
              <w:t>Dovada implementării unui sistem de management de mediu pentru activităţi în domeniul în care se încadrează activitatea/acvtivitățile principala/e care fac obiectul contractului (execuție lucrări de construcții), în conformitate cu SR EN ISO 14001 sau echivalent.</w:t>
            </w:r>
          </w:p>
          <w:p w14:paraId="64FE4BD8" w14:textId="53C1B48A" w:rsidR="005B25C5" w:rsidRPr="00540CA4" w:rsidRDefault="005B25C5" w:rsidP="00F21120">
            <w:pPr>
              <w:spacing w:after="120"/>
              <w:jc w:val="both"/>
              <w:rPr>
                <w:rFonts w:ascii="Arial Narrow" w:hAnsi="Arial Narrow"/>
                <w:sz w:val="22"/>
                <w:szCs w:val="22"/>
                <w:lang w:eastAsia="ro-RO"/>
              </w:rPr>
            </w:pPr>
            <w:r w:rsidRPr="00540CA4">
              <w:rPr>
                <w:rFonts w:ascii="Arial Narrow" w:hAnsi="Arial Narrow"/>
                <w:sz w:val="22"/>
                <w:szCs w:val="22"/>
                <w:lang w:eastAsia="ro-RO"/>
              </w:rPr>
              <w:t>In cazul unei asocieri, cerinta va fi îndeplinită de fiecare membru al asocierii, pentru partea din contract pe care o realizeaza.</w:t>
            </w:r>
          </w:p>
        </w:tc>
        <w:tc>
          <w:tcPr>
            <w:tcW w:w="5146" w:type="dxa"/>
          </w:tcPr>
          <w:p w14:paraId="121DE720" w14:textId="149988A7" w:rsidR="005B25C5" w:rsidRPr="00540CA4" w:rsidRDefault="005B25C5" w:rsidP="00E01B6E">
            <w:pPr>
              <w:spacing w:after="120"/>
              <w:jc w:val="both"/>
              <w:rPr>
                <w:rFonts w:ascii="Arial Narrow" w:hAnsi="Arial Narrow"/>
                <w:sz w:val="22"/>
                <w:szCs w:val="22"/>
                <w:lang w:eastAsia="ro-RO"/>
              </w:rPr>
            </w:pPr>
            <w:bookmarkStart w:id="23" w:name="_Hlk531611002"/>
            <w:r w:rsidRPr="00540CA4">
              <w:rPr>
                <w:rFonts w:ascii="Arial Narrow" w:hAnsi="Arial Narrow"/>
                <w:sz w:val="22"/>
                <w:szCs w:val="22"/>
                <w:lang w:eastAsia="ro-RO"/>
              </w:rPr>
              <w:t>Se va completa DUAE - "Criterii de selectie" - Sectiunea D. Sisteme de asigurare a calitatii si standarde de management de mediu (pentru fiecare operator economic, in cazul unei asocieri).</w:t>
            </w:r>
          </w:p>
          <w:p w14:paraId="58B0D9B7" w14:textId="34276C12" w:rsidR="005B25C5" w:rsidRPr="00540CA4" w:rsidRDefault="005B25C5" w:rsidP="00CC2F17">
            <w:pPr>
              <w:jc w:val="both"/>
              <w:rPr>
                <w:rFonts w:ascii="Arial Narrow" w:hAnsi="Arial Narrow"/>
                <w:sz w:val="22"/>
                <w:szCs w:val="22"/>
                <w:lang w:eastAsia="ro-RO"/>
              </w:rPr>
            </w:pPr>
            <w:r w:rsidRPr="00540CA4">
              <w:rPr>
                <w:rFonts w:ascii="Arial Narrow" w:hAnsi="Arial Narrow"/>
                <w:sz w:val="22"/>
                <w:szCs w:val="22"/>
                <w:lang w:eastAsia="ro-RO"/>
              </w:rPr>
              <w:t xml:space="preserve">La solicitarea </w:t>
            </w:r>
            <w:r w:rsidR="00605953">
              <w:rPr>
                <w:rFonts w:ascii="Arial Narrow" w:hAnsi="Arial Narrow"/>
                <w:sz w:val="22"/>
                <w:szCs w:val="22"/>
                <w:lang w:eastAsia="ro-RO"/>
              </w:rPr>
              <w:t>autorita</w:t>
            </w:r>
            <w:r w:rsidRPr="00540CA4">
              <w:rPr>
                <w:rFonts w:ascii="Arial Narrow" w:hAnsi="Arial Narrow"/>
                <w:sz w:val="22"/>
                <w:szCs w:val="22"/>
                <w:lang w:eastAsia="ro-RO"/>
              </w:rPr>
              <w:t>tii contractante, ofertantul situat pe primul loc în clasamentul intermediar realizat dupa evaluarea tuturor ofertelor depuse, conform criteriului de atribuire, va prezenta, in vederea probarii celor asumate prin DUAE, certificate valabile la data prezentarii acestora, emise de organisme independente sau alte probe/dovezi care confirma asigurarea unui nivel corespunzator al standardelor de management de mediu, in cazul, demonstrat, in care operatorul economic nu are acces la un certificat de management de mediu astfel cum a fost solicitat ori nu are posibilitatea de a-l obtine in termenul stabilit.</w:t>
            </w:r>
          </w:p>
          <w:p w14:paraId="139D1ADF" w14:textId="77777777" w:rsidR="005B25C5" w:rsidRPr="00540CA4" w:rsidRDefault="005B25C5" w:rsidP="00CC2F17">
            <w:pPr>
              <w:jc w:val="both"/>
              <w:rPr>
                <w:rFonts w:ascii="Arial Narrow" w:hAnsi="Arial Narrow"/>
                <w:sz w:val="22"/>
                <w:szCs w:val="22"/>
                <w:lang w:eastAsia="ro-RO"/>
              </w:rPr>
            </w:pPr>
          </w:p>
          <w:p w14:paraId="0D1CAB3E" w14:textId="32A6147C" w:rsidR="005B25C5" w:rsidRPr="00540CA4" w:rsidRDefault="005B25C5" w:rsidP="00CC2F17">
            <w:pPr>
              <w:jc w:val="both"/>
              <w:rPr>
                <w:rFonts w:ascii="Arial Narrow" w:hAnsi="Arial Narrow"/>
                <w:sz w:val="22"/>
                <w:szCs w:val="22"/>
                <w:lang w:eastAsia="ro-RO"/>
              </w:rPr>
            </w:pPr>
            <w:r w:rsidRPr="00540CA4">
              <w:rPr>
                <w:rFonts w:ascii="Arial Narrow" w:hAnsi="Arial Narrow"/>
                <w:sz w:val="22"/>
                <w:szCs w:val="22"/>
                <w:lang w:eastAsia="ro-RO"/>
              </w:rPr>
              <w:t>Certificatele sau documentele echivalente trebuie sa  atesta ca ofertantul are implementat un sistem de management de mediu pentru activitati in domeniul in care se incadreaza activitatea/activitatile principala/e care fac obiectul contractului (execuție lucrări de construcții).</w:t>
            </w:r>
          </w:p>
          <w:p w14:paraId="492AC921" w14:textId="78127C1F" w:rsidR="005B25C5" w:rsidRPr="00540CA4" w:rsidRDefault="005B25C5" w:rsidP="00697FC5">
            <w:pPr>
              <w:spacing w:after="120"/>
              <w:rPr>
                <w:rFonts w:ascii="Arial Narrow" w:hAnsi="Arial Narrow"/>
                <w:sz w:val="22"/>
                <w:szCs w:val="22"/>
                <w:lang w:eastAsia="ro-RO"/>
              </w:rPr>
            </w:pPr>
            <w:r w:rsidRPr="00540CA4">
              <w:rPr>
                <w:rFonts w:ascii="Arial Narrow" w:hAnsi="Arial Narrow"/>
                <w:sz w:val="22"/>
                <w:szCs w:val="22"/>
                <w:lang w:eastAsia="ro-RO"/>
              </w:rPr>
              <w:t xml:space="preserve">Documentele emise in alta limba decat limba romana trebuie </w:t>
            </w:r>
            <w:r w:rsidRPr="00540CA4">
              <w:rPr>
                <w:rFonts w:ascii="Arial Narrow" w:hAnsi="Arial Narrow"/>
                <w:sz w:val="22"/>
                <w:szCs w:val="22"/>
                <w:lang w:eastAsia="ro-RO"/>
              </w:rPr>
              <w:lastRenderedPageBreak/>
              <w:t>sa fie insotite de traducere autorizata in limba romana.</w:t>
            </w:r>
            <w:bookmarkEnd w:id="23"/>
          </w:p>
        </w:tc>
      </w:tr>
      <w:tr w:rsidR="005B25C5" w:rsidRPr="00540CA4" w14:paraId="1D298C0A" w14:textId="77777777" w:rsidTr="00332592">
        <w:tc>
          <w:tcPr>
            <w:tcW w:w="9990" w:type="dxa"/>
            <w:gridSpan w:val="2"/>
          </w:tcPr>
          <w:p w14:paraId="123883EB" w14:textId="77777777" w:rsidR="005B25C5" w:rsidRPr="00540CA4" w:rsidRDefault="005B25C5" w:rsidP="00C86CB5">
            <w:pPr>
              <w:spacing w:after="120"/>
              <w:rPr>
                <w:rFonts w:ascii="Arial Narrow" w:hAnsi="Arial Narrow"/>
                <w:b/>
                <w:bCs/>
                <w:sz w:val="22"/>
                <w:szCs w:val="22"/>
                <w:lang w:eastAsia="ro-RO"/>
              </w:rPr>
            </w:pPr>
            <w:r w:rsidRPr="00540CA4">
              <w:rPr>
                <w:rFonts w:ascii="Arial Narrow" w:hAnsi="Arial Narrow"/>
                <w:b/>
                <w:bCs/>
                <w:sz w:val="22"/>
                <w:szCs w:val="22"/>
                <w:lang w:eastAsia="ro-RO"/>
              </w:rPr>
              <w:lastRenderedPageBreak/>
              <w:t>III.1.5) Informații privind contractele rezervate</w:t>
            </w:r>
            <w:r w:rsidRPr="00540CA4">
              <w:rPr>
                <w:rFonts w:ascii="Arial Narrow" w:hAnsi="Arial Narrow"/>
                <w:sz w:val="22"/>
                <w:szCs w:val="22"/>
                <w:lang w:eastAsia="ro-RO"/>
              </w:rPr>
              <w:t xml:space="preserve">         </w:t>
            </w:r>
            <w:r w:rsidRPr="00540CA4">
              <w:rPr>
                <w:rFonts w:ascii="Arial Narrow" w:hAnsi="Arial Narrow"/>
                <w:bCs/>
                <w:sz w:val="22"/>
                <w:szCs w:val="22"/>
                <w:lang w:eastAsia="ro-RO"/>
              </w:rPr>
              <w:t>nu</w:t>
            </w:r>
            <w:r w:rsidRPr="00540CA4">
              <w:rPr>
                <w:rFonts w:ascii="Arial Narrow" w:hAnsi="Arial Narrow"/>
                <w:b/>
                <w:bCs/>
                <w:sz w:val="22"/>
                <w:szCs w:val="22"/>
                <w:lang w:eastAsia="ro-RO"/>
              </w:rPr>
              <w:t xml:space="preserve"> </w:t>
            </w:r>
          </w:p>
        </w:tc>
      </w:tr>
      <w:tr w:rsidR="005B25C5" w:rsidRPr="00540CA4" w14:paraId="1397F663" w14:textId="77777777" w:rsidTr="00332592">
        <w:tc>
          <w:tcPr>
            <w:tcW w:w="9990" w:type="dxa"/>
            <w:gridSpan w:val="2"/>
          </w:tcPr>
          <w:p w14:paraId="5DEE21EA" w14:textId="77777777" w:rsidR="005B25C5" w:rsidRPr="00540CA4" w:rsidRDefault="005B25C5" w:rsidP="00C86CB5">
            <w:pPr>
              <w:spacing w:after="120"/>
              <w:jc w:val="both"/>
              <w:rPr>
                <w:rFonts w:ascii="Arial Narrow" w:hAnsi="Arial Narrow"/>
                <w:b/>
                <w:bCs/>
                <w:sz w:val="22"/>
                <w:szCs w:val="22"/>
                <w:lang w:eastAsia="ro-RO"/>
              </w:rPr>
            </w:pPr>
            <w:r w:rsidRPr="00540CA4">
              <w:rPr>
                <w:rFonts w:ascii="Arial Narrow" w:hAnsi="Arial Narrow"/>
                <w:b/>
                <w:bCs/>
                <w:sz w:val="22"/>
                <w:szCs w:val="22"/>
                <w:lang w:eastAsia="ro-RO"/>
              </w:rPr>
              <w:t xml:space="preserve">III.1.6 Depozite valorice şi garanţii solicitate </w:t>
            </w:r>
          </w:p>
        </w:tc>
      </w:tr>
      <w:tr w:rsidR="005B25C5" w:rsidRPr="00540CA4" w14:paraId="56FCD1D1" w14:textId="77777777" w:rsidTr="00332592">
        <w:tc>
          <w:tcPr>
            <w:tcW w:w="9990" w:type="dxa"/>
            <w:gridSpan w:val="2"/>
          </w:tcPr>
          <w:p w14:paraId="47D3E86A" w14:textId="2D254B7B" w:rsidR="005B25C5" w:rsidRPr="00540CA4" w:rsidRDefault="005B25C5" w:rsidP="00C86CB5">
            <w:pPr>
              <w:spacing w:after="120"/>
              <w:rPr>
                <w:rFonts w:ascii="Arial Narrow" w:hAnsi="Arial Narrow"/>
                <w:bCs/>
                <w:sz w:val="22"/>
                <w:szCs w:val="22"/>
                <w:lang w:eastAsia="ro-RO"/>
              </w:rPr>
            </w:pPr>
            <w:bookmarkStart w:id="24" w:name="_Hlk531611284"/>
            <w:r w:rsidRPr="00540CA4">
              <w:rPr>
                <w:rFonts w:ascii="Arial Narrow" w:hAnsi="Arial Narrow"/>
                <w:b/>
                <w:bCs/>
                <w:sz w:val="22"/>
                <w:szCs w:val="22"/>
                <w:lang w:eastAsia="ro-RO"/>
              </w:rPr>
              <w:t xml:space="preserve">III.1.6.a) Garantia  de participare                                        </w:t>
            </w:r>
            <w:bookmarkEnd w:id="24"/>
            <w:r w:rsidRPr="00540CA4">
              <w:rPr>
                <w:rFonts w:ascii="Arial Narrow" w:hAnsi="Arial Narrow"/>
                <w:b/>
                <w:bCs/>
                <w:sz w:val="22"/>
                <w:szCs w:val="22"/>
                <w:lang w:eastAsia="ro-RO"/>
              </w:rPr>
              <w:t xml:space="preserve">da x </w:t>
            </w:r>
            <w:r w:rsidRPr="00540CA4">
              <w:rPr>
                <w:rFonts w:ascii="Arial Narrow" w:hAnsi="Arial Narrow"/>
                <w:bCs/>
                <w:sz w:val="22"/>
                <w:szCs w:val="22"/>
                <w:lang w:eastAsia="ro-RO"/>
              </w:rPr>
              <w:t>nu □</w:t>
            </w:r>
          </w:p>
          <w:p w14:paraId="7172708B" w14:textId="3278ED8C" w:rsidR="005B25C5" w:rsidRPr="00540CA4" w:rsidRDefault="005B25C5" w:rsidP="006E30EB">
            <w:pPr>
              <w:spacing w:after="120"/>
              <w:jc w:val="both"/>
              <w:rPr>
                <w:rFonts w:ascii="Arial Narrow" w:hAnsi="Arial Narrow"/>
                <w:sz w:val="22"/>
                <w:szCs w:val="22"/>
                <w:lang w:eastAsia="ro-RO"/>
              </w:rPr>
            </w:pPr>
            <w:bookmarkStart w:id="25" w:name="_Hlk531611493"/>
            <w:r w:rsidRPr="00540CA4">
              <w:rPr>
                <w:rFonts w:ascii="Arial Narrow" w:hAnsi="Arial Narrow"/>
                <w:sz w:val="22"/>
                <w:szCs w:val="22"/>
                <w:lang w:eastAsia="ro-RO"/>
              </w:rPr>
              <w:t xml:space="preserve">Ofertantul va constitui in favoarea </w:t>
            </w:r>
            <w:r w:rsidR="00540CA4">
              <w:rPr>
                <w:rFonts w:ascii="Arial Narrow" w:hAnsi="Arial Narrow"/>
                <w:sz w:val="22"/>
                <w:szCs w:val="22"/>
                <w:lang w:eastAsia="ro-RO"/>
              </w:rPr>
              <w:t>autoritatii</w:t>
            </w:r>
            <w:r w:rsidRPr="00540CA4">
              <w:rPr>
                <w:rFonts w:ascii="Arial Narrow" w:hAnsi="Arial Narrow"/>
                <w:sz w:val="22"/>
                <w:szCs w:val="22"/>
                <w:lang w:eastAsia="ro-RO"/>
              </w:rPr>
              <w:t xml:space="preserve"> contractante o garantie de participare în </w:t>
            </w:r>
            <w:r w:rsidRPr="00540CA4">
              <w:rPr>
                <w:rFonts w:ascii="Arial Narrow" w:hAnsi="Arial Narrow"/>
                <w:b/>
                <w:sz w:val="22"/>
                <w:szCs w:val="22"/>
                <w:lang w:eastAsia="ro-RO"/>
              </w:rPr>
              <w:t xml:space="preserve">cuantum de </w:t>
            </w:r>
            <w:r w:rsidR="009E063A" w:rsidRPr="00FE5721">
              <w:rPr>
                <w:rFonts w:ascii="Arial Narrow" w:hAnsi="Arial Narrow"/>
                <w:b/>
                <w:bCs/>
                <w:sz w:val="22"/>
                <w:szCs w:val="22"/>
                <w:lang w:eastAsia="ro-RO"/>
              </w:rPr>
              <w:t>3</w:t>
            </w:r>
            <w:r w:rsidR="00AF1A67" w:rsidRPr="00FE5721">
              <w:rPr>
                <w:rFonts w:ascii="Arial Narrow" w:hAnsi="Arial Narrow"/>
                <w:b/>
                <w:bCs/>
                <w:sz w:val="22"/>
                <w:szCs w:val="22"/>
                <w:lang w:eastAsia="ro-RO"/>
              </w:rPr>
              <w:t>0</w:t>
            </w:r>
            <w:r w:rsidR="00B42426" w:rsidRPr="00FE5721">
              <w:rPr>
                <w:rFonts w:ascii="Arial Narrow" w:hAnsi="Arial Narrow"/>
                <w:b/>
                <w:bCs/>
                <w:sz w:val="22"/>
                <w:szCs w:val="22"/>
                <w:lang w:eastAsia="ro-RO"/>
              </w:rPr>
              <w:t>.</w:t>
            </w:r>
            <w:r w:rsidR="00AF1A67" w:rsidRPr="00FE5721">
              <w:rPr>
                <w:rFonts w:ascii="Arial Narrow" w:hAnsi="Arial Narrow"/>
                <w:b/>
                <w:bCs/>
                <w:sz w:val="22"/>
                <w:szCs w:val="22"/>
                <w:lang w:eastAsia="ro-RO"/>
              </w:rPr>
              <w:t>97</w:t>
            </w:r>
            <w:r w:rsidR="00FE5721" w:rsidRPr="00FE5721">
              <w:rPr>
                <w:rFonts w:ascii="Arial Narrow" w:hAnsi="Arial Narrow"/>
                <w:b/>
                <w:bCs/>
                <w:sz w:val="22"/>
                <w:szCs w:val="22"/>
                <w:lang w:eastAsia="ro-RO"/>
              </w:rPr>
              <w:t>2,00</w:t>
            </w:r>
            <w:r w:rsidR="009E063A" w:rsidRPr="00FE5721">
              <w:rPr>
                <w:rFonts w:ascii="Arial Narrow" w:hAnsi="Arial Narrow"/>
                <w:b/>
                <w:bCs/>
                <w:sz w:val="22"/>
                <w:szCs w:val="22"/>
                <w:lang w:eastAsia="ro-RO"/>
              </w:rPr>
              <w:t xml:space="preserve"> </w:t>
            </w:r>
            <w:r w:rsidRPr="00FE5721">
              <w:rPr>
                <w:rFonts w:ascii="Arial Narrow" w:hAnsi="Arial Narrow"/>
                <w:b/>
                <w:bCs/>
                <w:sz w:val="22"/>
                <w:szCs w:val="22"/>
                <w:lang w:eastAsia="ro-RO"/>
              </w:rPr>
              <w:t>lei</w:t>
            </w:r>
            <w:r w:rsidRPr="00FE5721">
              <w:rPr>
                <w:rFonts w:ascii="Arial Narrow" w:hAnsi="Arial Narrow"/>
                <w:sz w:val="22"/>
                <w:szCs w:val="22"/>
                <w:lang w:eastAsia="ro-RO"/>
              </w:rPr>
              <w:t>.</w:t>
            </w:r>
            <w:r w:rsidRPr="00540CA4">
              <w:rPr>
                <w:rFonts w:ascii="Arial Narrow" w:hAnsi="Arial Narrow"/>
                <w:sz w:val="22"/>
                <w:szCs w:val="22"/>
                <w:lang w:eastAsia="ro-RO"/>
              </w:rPr>
              <w:t xml:space="preserve"> </w:t>
            </w:r>
          </w:p>
          <w:bookmarkEnd w:id="25"/>
          <w:p w14:paraId="0FE891BC" w14:textId="4C7CE0A8" w:rsidR="005B25C5" w:rsidRPr="00540CA4" w:rsidRDefault="005B25C5" w:rsidP="00C217BD">
            <w:pPr>
              <w:spacing w:before="120" w:after="120"/>
              <w:jc w:val="both"/>
              <w:rPr>
                <w:rFonts w:ascii="Arial Narrow" w:hAnsi="Arial Narrow"/>
                <w:sz w:val="22"/>
                <w:szCs w:val="22"/>
                <w:lang w:eastAsia="ro-RO"/>
              </w:rPr>
            </w:pPr>
            <w:r w:rsidRPr="00540CA4">
              <w:rPr>
                <w:rFonts w:ascii="Arial Narrow" w:hAnsi="Arial Narrow"/>
                <w:sz w:val="22"/>
                <w:szCs w:val="22"/>
                <w:lang w:eastAsia="ro-RO"/>
              </w:rPr>
              <w:t xml:space="preserve">Garantia de participare trebuie să fie irevocabilă, necondiţionată şi se constituie conform prevederilor art. 154 alin. (4) din Legea 98/2016, prin: </w:t>
            </w:r>
          </w:p>
          <w:p w14:paraId="682B8D12" w14:textId="77777777" w:rsidR="005B25C5" w:rsidRPr="00540CA4" w:rsidRDefault="005B25C5" w:rsidP="00C217BD">
            <w:pPr>
              <w:spacing w:before="120" w:after="120"/>
              <w:jc w:val="both"/>
              <w:rPr>
                <w:rFonts w:ascii="Arial Narrow" w:hAnsi="Arial Narrow"/>
                <w:sz w:val="22"/>
                <w:szCs w:val="22"/>
                <w:lang w:eastAsia="ro-RO"/>
              </w:rPr>
            </w:pPr>
            <w:r w:rsidRPr="00540CA4">
              <w:rPr>
                <w:rFonts w:ascii="Arial Narrow" w:hAnsi="Arial Narrow"/>
                <w:sz w:val="22"/>
                <w:szCs w:val="22"/>
                <w:lang w:eastAsia="ro-RO"/>
              </w:rPr>
              <w:t xml:space="preserve">(1) virament bancar; sau </w:t>
            </w:r>
          </w:p>
          <w:p w14:paraId="4142F25F" w14:textId="77777777" w:rsidR="005B25C5" w:rsidRPr="00540CA4" w:rsidRDefault="005B25C5" w:rsidP="00C217BD">
            <w:pPr>
              <w:spacing w:before="120" w:after="120"/>
              <w:jc w:val="both"/>
              <w:rPr>
                <w:rFonts w:ascii="Arial Narrow" w:hAnsi="Arial Narrow"/>
                <w:sz w:val="22"/>
                <w:szCs w:val="22"/>
                <w:lang w:eastAsia="ro-RO"/>
              </w:rPr>
            </w:pPr>
            <w:r w:rsidRPr="00540CA4">
              <w:rPr>
                <w:rFonts w:ascii="Arial Narrow" w:hAnsi="Arial Narrow"/>
                <w:sz w:val="22"/>
                <w:szCs w:val="22"/>
                <w:lang w:eastAsia="ro-RO"/>
              </w:rPr>
              <w:t>(2) instrumente de garantare emise în condiţiile legii, astfel:</w:t>
            </w:r>
          </w:p>
          <w:p w14:paraId="69CFD915" w14:textId="449E3DC0" w:rsidR="005B25C5" w:rsidRPr="00540CA4" w:rsidRDefault="005B25C5" w:rsidP="00C217BD">
            <w:pPr>
              <w:spacing w:before="120" w:after="120"/>
              <w:jc w:val="both"/>
              <w:rPr>
                <w:rFonts w:ascii="Arial Narrow" w:hAnsi="Arial Narrow"/>
                <w:sz w:val="22"/>
                <w:szCs w:val="22"/>
                <w:lang w:eastAsia="ro-RO"/>
              </w:rPr>
            </w:pPr>
            <w:r w:rsidRPr="00540CA4">
              <w:rPr>
                <w:rFonts w:ascii="Arial Narrow" w:hAnsi="Arial Narrow"/>
                <w:sz w:val="22"/>
                <w:szCs w:val="22"/>
                <w:lang w:eastAsia="ro-RO"/>
              </w:rPr>
              <w:t xml:space="preserve"> (i) scrisori de garanţie emise de instituţii de credit bancare din România sau din alt stat; sau </w:t>
            </w:r>
          </w:p>
          <w:p w14:paraId="65C7E9E5" w14:textId="058E959A" w:rsidR="005B25C5" w:rsidRPr="00540CA4" w:rsidRDefault="005B25C5" w:rsidP="00C217BD">
            <w:pPr>
              <w:spacing w:before="120" w:after="120"/>
              <w:jc w:val="both"/>
              <w:rPr>
                <w:rFonts w:ascii="Arial Narrow" w:hAnsi="Arial Narrow"/>
                <w:sz w:val="22"/>
                <w:szCs w:val="22"/>
                <w:lang w:eastAsia="ro-RO"/>
              </w:rPr>
            </w:pPr>
            <w:r w:rsidRPr="00540CA4">
              <w:rPr>
                <w:rFonts w:ascii="Arial Narrow" w:hAnsi="Arial Narrow"/>
                <w:sz w:val="22"/>
                <w:szCs w:val="22"/>
                <w:lang w:eastAsia="ro-RO"/>
              </w:rPr>
              <w:t xml:space="preserve">(ii) asigurări de garanţii emise </w:t>
            </w:r>
          </w:p>
          <w:p w14:paraId="4164EC47" w14:textId="77777777" w:rsidR="005B25C5" w:rsidRPr="00540CA4" w:rsidRDefault="005B25C5" w:rsidP="00C217BD">
            <w:pPr>
              <w:spacing w:before="120" w:after="120"/>
              <w:jc w:val="both"/>
              <w:rPr>
                <w:rFonts w:ascii="Arial Narrow" w:hAnsi="Arial Narrow"/>
                <w:sz w:val="22"/>
                <w:szCs w:val="22"/>
                <w:lang w:eastAsia="ro-RO"/>
              </w:rPr>
            </w:pPr>
            <w:r w:rsidRPr="00540CA4">
              <w:rPr>
                <w:rFonts w:ascii="Arial Narrow" w:hAnsi="Arial Narrow"/>
                <w:sz w:val="22"/>
                <w:szCs w:val="22"/>
                <w:lang w:eastAsia="ro-RO"/>
              </w:rPr>
              <w:t xml:space="preserve">– fie de societăţi de asigurare care deţin autorizaţii de funcţionare emise în România sau într-un alt stat membru al Uniunii Europene şi/sau care sunt înscrise în registrele publicate pe site-ul Autorităţii de Supraveghere Financiară, după caz; </w:t>
            </w:r>
          </w:p>
          <w:p w14:paraId="57C943D2" w14:textId="77777777" w:rsidR="005B25C5" w:rsidRPr="00540CA4" w:rsidRDefault="005B25C5" w:rsidP="00C217BD">
            <w:pPr>
              <w:spacing w:before="120" w:after="120"/>
              <w:jc w:val="both"/>
              <w:rPr>
                <w:rFonts w:ascii="Arial Narrow" w:hAnsi="Arial Narrow"/>
                <w:sz w:val="22"/>
                <w:szCs w:val="22"/>
                <w:lang w:eastAsia="ro-RO"/>
              </w:rPr>
            </w:pPr>
            <w:r w:rsidRPr="00540CA4">
              <w:rPr>
                <w:rFonts w:ascii="Arial Narrow" w:hAnsi="Arial Narrow"/>
                <w:sz w:val="22"/>
                <w:szCs w:val="22"/>
                <w:lang w:eastAsia="ro-RO"/>
              </w:rPr>
              <w:t>– fie de societăţi de asigurare din state terţe prin sucursale autorizate în România de către Autoritatea de Supraveghere Financiară.</w:t>
            </w:r>
          </w:p>
          <w:p w14:paraId="5F3BBBEF" w14:textId="77777777" w:rsidR="005B25C5" w:rsidRPr="00540CA4" w:rsidRDefault="005B25C5" w:rsidP="00C217BD">
            <w:pPr>
              <w:spacing w:before="120" w:after="120"/>
              <w:rPr>
                <w:rFonts w:ascii="Arial Narrow" w:hAnsi="Arial Narrow"/>
                <w:sz w:val="22"/>
                <w:szCs w:val="22"/>
                <w:lang w:eastAsia="ro-RO"/>
              </w:rPr>
            </w:pPr>
            <w:r w:rsidRPr="00540CA4">
              <w:rPr>
                <w:rFonts w:ascii="Arial Narrow" w:hAnsi="Arial Narrow"/>
                <w:sz w:val="22"/>
                <w:szCs w:val="22"/>
                <w:lang w:eastAsia="ro-RO"/>
              </w:rPr>
              <w:t>(Instituțiile de credit din România vor fi interpretate, „in stricto sensu”, conform prevederilor art.3 din OUG 99/2006 privind instituțiile de credit și adecvarea capitalului, cu modificările și completările ulterioare).</w:t>
            </w:r>
          </w:p>
          <w:p w14:paraId="11A5A834" w14:textId="77777777" w:rsidR="005B25C5" w:rsidRPr="00540CA4" w:rsidRDefault="005B25C5" w:rsidP="00C217BD">
            <w:pPr>
              <w:spacing w:before="120" w:after="120"/>
              <w:jc w:val="both"/>
              <w:rPr>
                <w:rFonts w:ascii="Arial Narrow" w:hAnsi="Arial Narrow"/>
                <w:sz w:val="22"/>
                <w:szCs w:val="22"/>
                <w:lang w:eastAsia="ro-RO"/>
              </w:rPr>
            </w:pPr>
            <w:r w:rsidRPr="00540CA4">
              <w:rPr>
                <w:rFonts w:ascii="Arial Narrow" w:hAnsi="Arial Narrow"/>
                <w:sz w:val="22"/>
                <w:szCs w:val="22"/>
                <w:lang w:eastAsia="ro-RO"/>
              </w:rPr>
              <w:t>Instrumentele de garantare vor respecta modelul din Formularul nr. 1 din secțiunea Formulare a documentației de atribuire.</w:t>
            </w:r>
          </w:p>
          <w:p w14:paraId="1B328758" w14:textId="0A2BFF22" w:rsidR="005B25C5" w:rsidRPr="00540CA4" w:rsidRDefault="005B25C5" w:rsidP="00C217BD">
            <w:pPr>
              <w:spacing w:before="120" w:after="120"/>
              <w:jc w:val="both"/>
              <w:rPr>
                <w:rFonts w:ascii="Arial Narrow" w:hAnsi="Arial Narrow"/>
                <w:bCs/>
                <w:sz w:val="22"/>
                <w:szCs w:val="22"/>
                <w:lang w:eastAsia="ro-RO"/>
              </w:rPr>
            </w:pPr>
            <w:r w:rsidRPr="009C5ED8">
              <w:rPr>
                <w:rFonts w:ascii="Arial Narrow" w:hAnsi="Arial Narrow"/>
                <w:bCs/>
                <w:sz w:val="22"/>
                <w:szCs w:val="22"/>
                <w:lang w:eastAsia="ro-RO"/>
              </w:rPr>
              <w:t xml:space="preserve">In cazul in care ofertantul opteaza pentru constituirea garantiei de participare prin virament bancar, suma aferenta garantiei trebuie virata in contul UAT </w:t>
            </w:r>
            <w:r w:rsidR="00AE60DB">
              <w:rPr>
                <w:rFonts w:ascii="Arial Narrow" w:hAnsi="Arial Narrow"/>
                <w:bCs/>
                <w:sz w:val="22"/>
                <w:szCs w:val="22"/>
                <w:lang w:eastAsia="ro-RO"/>
              </w:rPr>
              <w:t>MĂXINENI</w:t>
            </w:r>
            <w:r w:rsidR="009031F6">
              <w:rPr>
                <w:rFonts w:ascii="Arial Narrow" w:hAnsi="Arial Narrow"/>
                <w:bCs/>
                <w:sz w:val="22"/>
                <w:szCs w:val="22"/>
                <w:lang w:eastAsia="ro-RO"/>
              </w:rPr>
              <w:t>.</w:t>
            </w:r>
          </w:p>
          <w:p w14:paraId="7C7EF423" w14:textId="6A99A0B5" w:rsidR="005B25C5" w:rsidRPr="00540CA4" w:rsidRDefault="005B25C5" w:rsidP="00C217BD">
            <w:pPr>
              <w:spacing w:before="120" w:after="120"/>
              <w:jc w:val="both"/>
              <w:rPr>
                <w:rFonts w:ascii="Arial Narrow" w:hAnsi="Arial Narrow"/>
                <w:sz w:val="22"/>
                <w:szCs w:val="22"/>
                <w:lang w:eastAsia="ro-RO"/>
              </w:rPr>
            </w:pPr>
            <w:r w:rsidRPr="00540CA4">
              <w:rPr>
                <w:rFonts w:ascii="Arial Narrow" w:hAnsi="Arial Narrow"/>
                <w:sz w:val="22"/>
                <w:szCs w:val="22"/>
                <w:lang w:eastAsia="ro-RO"/>
              </w:rPr>
              <w:t xml:space="preserve">Perioada de valabilitate a garantiei pentru participare: </w:t>
            </w:r>
            <w:r w:rsidR="000B3103">
              <w:rPr>
                <w:rFonts w:ascii="Arial Narrow" w:hAnsi="Arial Narrow"/>
                <w:sz w:val="22"/>
                <w:szCs w:val="22"/>
                <w:lang w:eastAsia="ro-RO"/>
              </w:rPr>
              <w:t>4 luni</w:t>
            </w:r>
            <w:r w:rsidRPr="00540CA4">
              <w:rPr>
                <w:rFonts w:ascii="Arial Narrow" w:hAnsi="Arial Narrow"/>
                <w:sz w:val="22"/>
                <w:szCs w:val="22"/>
                <w:lang w:eastAsia="ro-RO"/>
              </w:rPr>
              <w:t xml:space="preserve"> de la termenul limita de primire a ofertelor</w:t>
            </w:r>
            <w:r w:rsidRPr="00540CA4">
              <w:rPr>
                <w:rFonts w:ascii="Arial Narrow" w:hAnsi="Arial Narrow"/>
                <w:i/>
                <w:sz w:val="22"/>
                <w:szCs w:val="22"/>
                <w:lang w:eastAsia="ro-RO"/>
              </w:rPr>
              <w:t>.</w:t>
            </w:r>
            <w:r w:rsidRPr="00540CA4">
              <w:rPr>
                <w:rFonts w:ascii="Arial Narrow" w:hAnsi="Arial Narrow"/>
                <w:sz w:val="22"/>
                <w:szCs w:val="22"/>
                <w:lang w:eastAsia="ro-RO"/>
              </w:rPr>
              <w:t xml:space="preserve"> </w:t>
            </w:r>
          </w:p>
          <w:p w14:paraId="2D68D342" w14:textId="77777777" w:rsidR="005B25C5" w:rsidRPr="00540CA4" w:rsidRDefault="005B25C5" w:rsidP="00C217BD">
            <w:pPr>
              <w:spacing w:before="120" w:after="120"/>
              <w:jc w:val="both"/>
              <w:rPr>
                <w:rFonts w:ascii="Arial Narrow" w:hAnsi="Arial Narrow"/>
                <w:sz w:val="22"/>
                <w:szCs w:val="22"/>
                <w:lang w:eastAsia="ro-RO"/>
              </w:rPr>
            </w:pPr>
            <w:r w:rsidRPr="00540CA4">
              <w:rPr>
                <w:rFonts w:ascii="Arial Narrow" w:hAnsi="Arial Narrow"/>
                <w:sz w:val="22"/>
                <w:szCs w:val="22"/>
                <w:lang w:eastAsia="ro-RO"/>
              </w:rPr>
              <w:t xml:space="preserve">Instrumentul de garantare trebuie sa fie irevocabil si sa prevada ca plata garantiei de participare se va executa neconditionat, respectiv la prima cerere a beneficiarului, pe baza declaratiei acestuia cu privire la culpa persoanei garantate. </w:t>
            </w:r>
          </w:p>
          <w:p w14:paraId="297D5E39" w14:textId="77777777" w:rsidR="005B25C5" w:rsidRPr="00540CA4" w:rsidRDefault="005B25C5" w:rsidP="00C217BD">
            <w:pPr>
              <w:spacing w:before="120" w:after="120"/>
              <w:jc w:val="both"/>
              <w:rPr>
                <w:rFonts w:ascii="Arial Narrow" w:hAnsi="Arial Narrow"/>
                <w:sz w:val="22"/>
                <w:szCs w:val="22"/>
                <w:lang w:eastAsia="ro-RO"/>
              </w:rPr>
            </w:pPr>
            <w:r w:rsidRPr="00540CA4">
              <w:rPr>
                <w:rFonts w:ascii="Arial Narrow" w:hAnsi="Arial Narrow"/>
                <w:sz w:val="22"/>
                <w:szCs w:val="22"/>
                <w:lang w:eastAsia="ro-RO"/>
              </w:rPr>
              <w:t xml:space="preserve">Instrumentul de garantare trebuie: </w:t>
            </w:r>
          </w:p>
          <w:p w14:paraId="499482FA" w14:textId="77777777" w:rsidR="005B25C5" w:rsidRPr="00540CA4" w:rsidRDefault="005B25C5" w:rsidP="00C217BD">
            <w:pPr>
              <w:spacing w:before="120" w:after="120"/>
              <w:jc w:val="both"/>
              <w:rPr>
                <w:rFonts w:ascii="Arial Narrow" w:hAnsi="Arial Narrow"/>
                <w:sz w:val="22"/>
                <w:szCs w:val="22"/>
                <w:lang w:eastAsia="ro-RO"/>
              </w:rPr>
            </w:pPr>
            <w:r w:rsidRPr="00540CA4">
              <w:rPr>
                <w:rFonts w:ascii="Arial Narrow" w:hAnsi="Arial Narrow"/>
                <w:sz w:val="22"/>
                <w:szCs w:val="22"/>
                <w:lang w:eastAsia="ro-RO"/>
              </w:rPr>
              <w:t>- sa contina in clar denumirea entitatii contractante in favoarea careia s-a constituit;</w:t>
            </w:r>
          </w:p>
          <w:p w14:paraId="61719B97" w14:textId="69B61BD7" w:rsidR="005B25C5" w:rsidRPr="00540CA4" w:rsidRDefault="005B25C5" w:rsidP="00C217BD">
            <w:pPr>
              <w:spacing w:before="120" w:after="120"/>
              <w:jc w:val="both"/>
              <w:rPr>
                <w:rFonts w:ascii="Arial Narrow" w:hAnsi="Arial Narrow"/>
                <w:sz w:val="22"/>
                <w:szCs w:val="22"/>
                <w:lang w:eastAsia="ro-RO"/>
              </w:rPr>
            </w:pPr>
            <w:r w:rsidRPr="00540CA4">
              <w:rPr>
                <w:rFonts w:ascii="Arial Narrow" w:hAnsi="Arial Narrow"/>
                <w:sz w:val="22"/>
                <w:szCs w:val="22"/>
                <w:lang w:eastAsia="ro-RO"/>
              </w:rPr>
              <w:t xml:space="preserve">- sa faca referire expresa la procedura de atribuire organizata de Autoritatea </w:t>
            </w:r>
            <w:r w:rsidR="000B3103">
              <w:rPr>
                <w:rFonts w:ascii="Arial Narrow" w:hAnsi="Arial Narrow"/>
                <w:sz w:val="22"/>
                <w:szCs w:val="22"/>
                <w:lang w:eastAsia="ro-RO"/>
              </w:rPr>
              <w:t>C</w:t>
            </w:r>
            <w:r w:rsidRPr="00540CA4">
              <w:rPr>
                <w:rFonts w:ascii="Arial Narrow" w:hAnsi="Arial Narrow"/>
                <w:sz w:val="22"/>
                <w:szCs w:val="22"/>
                <w:lang w:eastAsia="ro-RO"/>
              </w:rPr>
              <w:t>ontractanta;</w:t>
            </w:r>
          </w:p>
          <w:p w14:paraId="5E6AE9D6" w14:textId="77777777" w:rsidR="005B25C5" w:rsidRPr="00540CA4" w:rsidRDefault="005B25C5" w:rsidP="00C217BD">
            <w:pPr>
              <w:spacing w:before="120" w:after="120"/>
              <w:jc w:val="both"/>
              <w:rPr>
                <w:rFonts w:ascii="Arial Narrow" w:hAnsi="Arial Narrow"/>
                <w:sz w:val="22"/>
                <w:szCs w:val="22"/>
                <w:lang w:eastAsia="ro-RO"/>
              </w:rPr>
            </w:pPr>
            <w:r w:rsidRPr="00540CA4">
              <w:rPr>
                <w:rFonts w:ascii="Arial Narrow" w:hAnsi="Arial Narrow"/>
                <w:sz w:val="22"/>
                <w:szCs w:val="22"/>
                <w:lang w:eastAsia="ro-RO"/>
              </w:rPr>
              <w:t>- sa fie constituita in cuantumul precizat mai sus;</w:t>
            </w:r>
          </w:p>
          <w:p w14:paraId="4699ABDB" w14:textId="77777777" w:rsidR="005B25C5" w:rsidRPr="00540CA4" w:rsidRDefault="005B25C5" w:rsidP="00C217BD">
            <w:pPr>
              <w:spacing w:before="120" w:after="120"/>
              <w:jc w:val="both"/>
              <w:rPr>
                <w:rFonts w:ascii="Arial Narrow" w:hAnsi="Arial Narrow"/>
                <w:sz w:val="22"/>
                <w:szCs w:val="22"/>
                <w:lang w:eastAsia="ro-RO"/>
              </w:rPr>
            </w:pPr>
            <w:r w:rsidRPr="00540CA4">
              <w:rPr>
                <w:rFonts w:ascii="Arial Narrow" w:hAnsi="Arial Narrow"/>
                <w:sz w:val="22"/>
                <w:szCs w:val="22"/>
                <w:lang w:eastAsia="ro-RO"/>
              </w:rPr>
              <w:t>- sa aiba inscrisa perioada de valabilitate pentru care a fost constituita, care trebuie sa corespunda cu cea inscrisa mai sus;</w:t>
            </w:r>
          </w:p>
          <w:p w14:paraId="1062C6BB" w14:textId="77777777" w:rsidR="005B25C5" w:rsidRPr="00540CA4" w:rsidRDefault="005B25C5" w:rsidP="00C217BD">
            <w:pPr>
              <w:spacing w:before="120" w:after="120"/>
              <w:jc w:val="both"/>
              <w:rPr>
                <w:rFonts w:ascii="Arial Narrow" w:hAnsi="Arial Narrow"/>
                <w:sz w:val="22"/>
                <w:szCs w:val="22"/>
                <w:lang w:eastAsia="ro-RO"/>
              </w:rPr>
            </w:pPr>
            <w:r w:rsidRPr="00540CA4">
              <w:rPr>
                <w:rFonts w:ascii="Arial Narrow" w:hAnsi="Arial Narrow"/>
                <w:sz w:val="22"/>
                <w:szCs w:val="22"/>
                <w:lang w:eastAsia="ro-RO"/>
              </w:rPr>
              <w:t>- sa contina parafa lizibila a institutiei emitente si/sau semnatura autorizata.</w:t>
            </w:r>
          </w:p>
          <w:p w14:paraId="386EA310" w14:textId="2FA26D89" w:rsidR="005B25C5" w:rsidRPr="00540CA4" w:rsidRDefault="005B25C5" w:rsidP="00C217BD">
            <w:pPr>
              <w:spacing w:before="120" w:after="120"/>
              <w:jc w:val="both"/>
              <w:rPr>
                <w:rFonts w:ascii="Arial Narrow" w:hAnsi="Arial Narrow"/>
                <w:sz w:val="22"/>
                <w:szCs w:val="22"/>
                <w:lang w:eastAsia="ro-RO"/>
              </w:rPr>
            </w:pPr>
            <w:r w:rsidRPr="00540CA4">
              <w:rPr>
                <w:rFonts w:ascii="Arial Narrow" w:hAnsi="Arial Narrow"/>
                <w:sz w:val="22"/>
                <w:szCs w:val="22"/>
                <w:lang w:eastAsia="ro-RO"/>
              </w:rPr>
              <w:t xml:space="preserve">In cazul ofertelor depuse de asocieri de operatori economici, garantia de participare trebuie constituita in numele asocierii si va mentiona ca acopera in mod solidar toti membrii grupului de operatori economici. </w:t>
            </w:r>
          </w:p>
          <w:p w14:paraId="07728052" w14:textId="77777777" w:rsidR="005B25C5" w:rsidRPr="00540CA4" w:rsidRDefault="005B25C5" w:rsidP="00C217BD">
            <w:pPr>
              <w:spacing w:before="120" w:after="120"/>
              <w:jc w:val="both"/>
              <w:rPr>
                <w:rFonts w:ascii="Arial Narrow" w:hAnsi="Arial Narrow"/>
                <w:sz w:val="22"/>
                <w:szCs w:val="22"/>
                <w:lang w:eastAsia="ro-RO"/>
              </w:rPr>
            </w:pPr>
            <w:r w:rsidRPr="00540CA4">
              <w:rPr>
                <w:rFonts w:ascii="Arial Narrow" w:hAnsi="Arial Narrow"/>
                <w:sz w:val="22"/>
                <w:szCs w:val="22"/>
                <w:lang w:eastAsia="ro-RO"/>
              </w:rPr>
              <w:t>Garantia de participare emisa in alta limba decat româna va fi insotita de traducere autorizata in limba româna.</w:t>
            </w:r>
          </w:p>
          <w:p w14:paraId="4EB185A8" w14:textId="77777777" w:rsidR="005B25C5" w:rsidRPr="00540CA4" w:rsidRDefault="005B25C5" w:rsidP="00C217BD">
            <w:pPr>
              <w:spacing w:before="120" w:after="120"/>
              <w:jc w:val="both"/>
              <w:rPr>
                <w:rFonts w:ascii="Arial Narrow" w:hAnsi="Arial Narrow"/>
                <w:sz w:val="22"/>
                <w:szCs w:val="22"/>
                <w:lang w:eastAsia="ro-RO"/>
              </w:rPr>
            </w:pPr>
            <w:r w:rsidRPr="00540CA4">
              <w:rPr>
                <w:rFonts w:ascii="Arial Narrow" w:hAnsi="Arial Narrow"/>
                <w:sz w:val="22"/>
                <w:szCs w:val="22"/>
                <w:lang w:eastAsia="ro-RO"/>
              </w:rPr>
              <w:t>Dovada constituirii garantiei de participare va fi transmisă în format electronic (scanata în format .jpg sau .pdf, rezolutie minim 200 dpi), in SEAP, sectiunea „Documente de calificare”, pâna la data si ora-limita de depunere a ofertelor.</w:t>
            </w:r>
          </w:p>
          <w:p w14:paraId="4B27F55D" w14:textId="138BBE0C" w:rsidR="005B25C5" w:rsidRPr="00540CA4" w:rsidRDefault="005B25C5" w:rsidP="00C217BD">
            <w:pPr>
              <w:spacing w:after="120"/>
              <w:jc w:val="both"/>
              <w:rPr>
                <w:rFonts w:ascii="Arial Narrow" w:hAnsi="Arial Narrow"/>
                <w:sz w:val="22"/>
                <w:szCs w:val="22"/>
                <w:lang w:eastAsia="ro-RO"/>
              </w:rPr>
            </w:pPr>
            <w:r w:rsidRPr="00540CA4">
              <w:rPr>
                <w:rFonts w:ascii="Arial Narrow" w:hAnsi="Arial Narrow"/>
                <w:sz w:val="22"/>
                <w:szCs w:val="22"/>
                <w:lang w:eastAsia="ro-RO"/>
              </w:rPr>
              <w:t>Pentru o evaluare si raportare unitare ale cuantumului garantiei de participare, echivalenta pentru o garantie de participare depusa in alta moneda se va face la cursul BNR din data publicarii Anuntului de participare.</w:t>
            </w:r>
          </w:p>
        </w:tc>
      </w:tr>
      <w:tr w:rsidR="005B25C5" w:rsidRPr="00540CA4" w14:paraId="094A2227" w14:textId="77777777" w:rsidTr="00332592">
        <w:tc>
          <w:tcPr>
            <w:tcW w:w="9990" w:type="dxa"/>
            <w:gridSpan w:val="2"/>
          </w:tcPr>
          <w:p w14:paraId="3C0A2162" w14:textId="77777777" w:rsidR="005B25C5" w:rsidRPr="00540CA4" w:rsidRDefault="005B25C5" w:rsidP="00C86CB5">
            <w:pPr>
              <w:spacing w:after="120"/>
              <w:jc w:val="both"/>
              <w:rPr>
                <w:rFonts w:ascii="Arial Narrow" w:hAnsi="Arial Narrow"/>
                <w:b/>
                <w:bCs/>
                <w:sz w:val="22"/>
                <w:szCs w:val="22"/>
                <w:lang w:eastAsia="ro-RO"/>
              </w:rPr>
            </w:pPr>
            <w:bookmarkStart w:id="26" w:name="_Hlk531611912"/>
            <w:r w:rsidRPr="00540CA4">
              <w:rPr>
                <w:rFonts w:ascii="Arial Narrow" w:hAnsi="Arial Narrow"/>
                <w:b/>
                <w:bCs/>
                <w:sz w:val="22"/>
                <w:szCs w:val="22"/>
                <w:lang w:eastAsia="ro-RO"/>
              </w:rPr>
              <w:t xml:space="preserve">III.1.6.b) Garantie de bună executie          da x         </w:t>
            </w:r>
            <w:r w:rsidRPr="00540CA4">
              <w:rPr>
                <w:rFonts w:ascii="Arial Narrow" w:hAnsi="Arial Narrow"/>
                <w:sz w:val="22"/>
                <w:szCs w:val="22"/>
                <w:lang w:eastAsia="ro-RO"/>
              </w:rPr>
              <w:t>nu □</w:t>
            </w:r>
          </w:p>
          <w:p w14:paraId="1FB3E21D" w14:textId="7C5049C3" w:rsidR="005B25C5" w:rsidRPr="00540CA4" w:rsidRDefault="005B25C5" w:rsidP="00A13ECD">
            <w:pPr>
              <w:pStyle w:val="NoSpacing"/>
              <w:jc w:val="both"/>
              <w:rPr>
                <w:rFonts w:ascii="Arial Narrow" w:hAnsi="Arial Narrow"/>
                <w:sz w:val="22"/>
                <w:szCs w:val="22"/>
                <w:lang w:val="cs-CZ" w:eastAsia="ro-RO"/>
              </w:rPr>
            </w:pPr>
            <w:bookmarkStart w:id="27" w:name="_Hlk89941138"/>
            <w:bookmarkEnd w:id="26"/>
            <w:r w:rsidRPr="00540CA4">
              <w:rPr>
                <w:rFonts w:ascii="Arial Narrow" w:hAnsi="Arial Narrow"/>
                <w:sz w:val="22"/>
                <w:szCs w:val="22"/>
                <w:lang w:val="cs-CZ" w:eastAsia="ro-RO"/>
              </w:rPr>
              <w:t xml:space="preserve">Cuantumul garanţiei de bună execuţie este de </w:t>
            </w:r>
            <w:r w:rsidRPr="00540CA4">
              <w:rPr>
                <w:rFonts w:ascii="Arial Narrow" w:hAnsi="Arial Narrow"/>
                <w:b/>
                <w:bCs/>
                <w:sz w:val="22"/>
                <w:szCs w:val="22"/>
                <w:lang w:val="cs-CZ" w:eastAsia="ro-RO"/>
              </w:rPr>
              <w:t>10% din preţul contractului, fără TVA</w:t>
            </w:r>
            <w:bookmarkEnd w:id="27"/>
            <w:r w:rsidRPr="00540CA4">
              <w:rPr>
                <w:rFonts w:ascii="Arial Narrow" w:hAnsi="Arial Narrow"/>
                <w:b/>
                <w:bCs/>
                <w:sz w:val="22"/>
                <w:szCs w:val="22"/>
                <w:lang w:val="cs-CZ" w:eastAsia="ro-RO"/>
              </w:rPr>
              <w:t>.</w:t>
            </w:r>
          </w:p>
          <w:p w14:paraId="14FA870F" w14:textId="3B5BDFCF" w:rsidR="005B25C5" w:rsidRPr="00540CA4" w:rsidRDefault="005B25C5" w:rsidP="00E541C0">
            <w:pPr>
              <w:spacing w:before="120" w:after="120"/>
              <w:rPr>
                <w:rFonts w:ascii="Arial Narrow" w:hAnsi="Arial Narrow"/>
                <w:sz w:val="22"/>
                <w:szCs w:val="22"/>
                <w:lang w:eastAsia="ro-RO"/>
              </w:rPr>
            </w:pPr>
            <w:r w:rsidRPr="00540CA4">
              <w:rPr>
                <w:rFonts w:ascii="Arial Narrow" w:hAnsi="Arial Narrow"/>
                <w:sz w:val="22"/>
                <w:szCs w:val="22"/>
                <w:lang w:eastAsia="ro-RO"/>
              </w:rPr>
              <w:t>Garanţia de bună execuție se constituie pentru toată perioada Contractului, conform prevederilor art. Art. 154 alin. (4) din Legea 98/2016, prin</w:t>
            </w:r>
          </w:p>
          <w:p w14:paraId="560725DC" w14:textId="77777777" w:rsidR="005B25C5" w:rsidRPr="00540CA4" w:rsidRDefault="005B25C5" w:rsidP="00663730">
            <w:pPr>
              <w:spacing w:before="120" w:after="120"/>
              <w:jc w:val="both"/>
              <w:rPr>
                <w:rFonts w:ascii="Arial Narrow" w:hAnsi="Arial Narrow"/>
                <w:sz w:val="22"/>
                <w:szCs w:val="22"/>
                <w:lang w:eastAsia="ro-RO"/>
              </w:rPr>
            </w:pPr>
            <w:r w:rsidRPr="00540CA4">
              <w:rPr>
                <w:rFonts w:ascii="Arial Narrow" w:hAnsi="Arial Narrow"/>
                <w:sz w:val="22"/>
                <w:szCs w:val="22"/>
                <w:lang w:eastAsia="ro-RO"/>
              </w:rPr>
              <w:t xml:space="preserve">(1) virament bancar; sau </w:t>
            </w:r>
          </w:p>
          <w:p w14:paraId="6B445D6F" w14:textId="77777777" w:rsidR="005B25C5" w:rsidRPr="00540CA4" w:rsidRDefault="005B25C5" w:rsidP="00663730">
            <w:pPr>
              <w:spacing w:before="120" w:after="120"/>
              <w:jc w:val="both"/>
              <w:rPr>
                <w:rFonts w:ascii="Arial Narrow" w:hAnsi="Arial Narrow"/>
                <w:sz w:val="22"/>
                <w:szCs w:val="22"/>
                <w:lang w:eastAsia="ro-RO"/>
              </w:rPr>
            </w:pPr>
            <w:r w:rsidRPr="00540CA4">
              <w:rPr>
                <w:rFonts w:ascii="Arial Narrow" w:hAnsi="Arial Narrow"/>
                <w:sz w:val="22"/>
                <w:szCs w:val="22"/>
                <w:lang w:eastAsia="ro-RO"/>
              </w:rPr>
              <w:t>(2) instrumente de garantare emise în condiţiile legii, astfel:</w:t>
            </w:r>
          </w:p>
          <w:p w14:paraId="38C15679" w14:textId="77777777" w:rsidR="005B25C5" w:rsidRPr="00540CA4" w:rsidRDefault="005B25C5" w:rsidP="00663730">
            <w:pPr>
              <w:spacing w:before="120" w:after="120"/>
              <w:jc w:val="both"/>
              <w:rPr>
                <w:rFonts w:ascii="Arial Narrow" w:hAnsi="Arial Narrow"/>
                <w:sz w:val="22"/>
                <w:szCs w:val="22"/>
                <w:lang w:eastAsia="ro-RO"/>
              </w:rPr>
            </w:pPr>
            <w:r w:rsidRPr="00540CA4">
              <w:rPr>
                <w:rFonts w:ascii="Arial Narrow" w:hAnsi="Arial Narrow"/>
                <w:sz w:val="22"/>
                <w:szCs w:val="22"/>
                <w:lang w:eastAsia="ro-RO"/>
              </w:rPr>
              <w:lastRenderedPageBreak/>
              <w:t xml:space="preserve"> (i) scrisori de garanţie emise de instituţii de credit bancare din România sau din alt stat; sau </w:t>
            </w:r>
          </w:p>
          <w:p w14:paraId="6C1F3034" w14:textId="77777777" w:rsidR="005B25C5" w:rsidRPr="00540CA4" w:rsidRDefault="005B25C5" w:rsidP="00663730">
            <w:pPr>
              <w:spacing w:before="120" w:after="120"/>
              <w:jc w:val="both"/>
              <w:rPr>
                <w:rFonts w:ascii="Arial Narrow" w:hAnsi="Arial Narrow"/>
                <w:sz w:val="22"/>
                <w:szCs w:val="22"/>
                <w:lang w:eastAsia="ro-RO"/>
              </w:rPr>
            </w:pPr>
            <w:r w:rsidRPr="00540CA4">
              <w:rPr>
                <w:rFonts w:ascii="Arial Narrow" w:hAnsi="Arial Narrow"/>
                <w:sz w:val="22"/>
                <w:szCs w:val="22"/>
                <w:lang w:eastAsia="ro-RO"/>
              </w:rPr>
              <w:t xml:space="preserve">(ii) asigurări de garanţii emise </w:t>
            </w:r>
          </w:p>
          <w:p w14:paraId="03892957" w14:textId="77777777" w:rsidR="005B25C5" w:rsidRPr="00540CA4" w:rsidRDefault="005B25C5" w:rsidP="00663730">
            <w:pPr>
              <w:spacing w:before="120" w:after="120"/>
              <w:jc w:val="both"/>
              <w:rPr>
                <w:rFonts w:ascii="Arial Narrow" w:hAnsi="Arial Narrow"/>
                <w:sz w:val="22"/>
                <w:szCs w:val="22"/>
                <w:lang w:eastAsia="ro-RO"/>
              </w:rPr>
            </w:pPr>
            <w:r w:rsidRPr="00540CA4">
              <w:rPr>
                <w:rFonts w:ascii="Arial Narrow" w:hAnsi="Arial Narrow"/>
                <w:sz w:val="22"/>
                <w:szCs w:val="22"/>
                <w:lang w:eastAsia="ro-RO"/>
              </w:rPr>
              <w:t xml:space="preserve">– fie de societăţi de asigurare care deţin autorizaţii de funcţionare emise în România sau într-un alt stat membru al Uniunii Europene şi/sau care sunt înscrise în registrele publicate pe site-ul Autorităţii de Supraveghere Financiară, după caz; </w:t>
            </w:r>
          </w:p>
          <w:p w14:paraId="40039831" w14:textId="77777777" w:rsidR="005B25C5" w:rsidRPr="00540CA4" w:rsidRDefault="005B25C5" w:rsidP="00663730">
            <w:pPr>
              <w:spacing w:before="120" w:after="120"/>
              <w:jc w:val="both"/>
              <w:rPr>
                <w:rFonts w:ascii="Arial Narrow" w:hAnsi="Arial Narrow"/>
                <w:sz w:val="22"/>
                <w:szCs w:val="22"/>
                <w:lang w:eastAsia="ro-RO"/>
              </w:rPr>
            </w:pPr>
            <w:r w:rsidRPr="00540CA4">
              <w:rPr>
                <w:rFonts w:ascii="Arial Narrow" w:hAnsi="Arial Narrow"/>
                <w:sz w:val="22"/>
                <w:szCs w:val="22"/>
                <w:lang w:eastAsia="ro-RO"/>
              </w:rPr>
              <w:t>– fie de societăţi de asigurare din state terţe prin sucursale autorizate în România de către Autoritatea de Supraveghere Financiară.</w:t>
            </w:r>
          </w:p>
          <w:p w14:paraId="10434701" w14:textId="1E4E99A5" w:rsidR="005B25C5" w:rsidRPr="00540CA4" w:rsidRDefault="005B25C5" w:rsidP="007C6022">
            <w:pPr>
              <w:spacing w:before="120" w:after="120"/>
              <w:jc w:val="both"/>
              <w:rPr>
                <w:rFonts w:ascii="Arial Narrow" w:hAnsi="Arial Narrow"/>
                <w:sz w:val="22"/>
                <w:szCs w:val="22"/>
                <w:lang w:eastAsia="ro-RO"/>
              </w:rPr>
            </w:pPr>
            <w:r w:rsidRPr="00540CA4">
              <w:rPr>
                <w:rFonts w:ascii="Arial Narrow" w:hAnsi="Arial Narrow"/>
                <w:sz w:val="22"/>
                <w:szCs w:val="22"/>
                <w:lang w:eastAsia="ro-RO"/>
              </w:rPr>
              <w:t>(Instituțiile de credit din România vor fi interpretate, „in stricto sensu”, conform prevederilor art.3 din OUG 98/2006 privind instituțiile de credit și adecvarea capitalului, cu modificările și completările ulterioare).</w:t>
            </w:r>
          </w:p>
          <w:p w14:paraId="00079CD3" w14:textId="4CD5733F" w:rsidR="005B25C5" w:rsidRPr="00540CA4" w:rsidRDefault="005B25C5" w:rsidP="007C6022">
            <w:pPr>
              <w:spacing w:before="120" w:after="120"/>
              <w:jc w:val="both"/>
              <w:rPr>
                <w:rFonts w:ascii="Arial Narrow" w:hAnsi="Arial Narrow"/>
                <w:sz w:val="22"/>
                <w:szCs w:val="22"/>
                <w:lang w:eastAsia="ro-RO"/>
              </w:rPr>
            </w:pPr>
            <w:r w:rsidRPr="00540CA4">
              <w:rPr>
                <w:rFonts w:ascii="Arial Narrow" w:hAnsi="Arial Narrow"/>
                <w:sz w:val="22"/>
                <w:szCs w:val="22"/>
                <w:lang w:eastAsia="ro-RO"/>
              </w:rPr>
              <w:t xml:space="preserve">(3) reţineri succesive din sumele datorate pentru Certificatele de Plată – în acest caz, în termen de 5 zile lucrătoare de la semnarea Contractului, Antreprenorul are obligaţia de a deschide un cont la dispoziţia Beneficiarului, la o instituţie de credit agreată de ambele părţi sau la unitatea Trezoreriei Statului din cadrul organului fiscal competent în administrarea acestuia. Suma iniţială pe care Antreprenorul o va depune în contul astfel deschis, în termen de 5 zile lucrătoare de la data semnării Contractului, nu trebuie să fie mai mică de 0,5% din Preţul Contractului. Pe parcursul îndeplinirii Contractului, Beneficiarul va alimenta acest cont prin reţineri succesive din sumele datorate şi cuvenite Antreprenorului pentru fiecare Certificat de Plată, până la concurenţa sumei stabilite drept Garanţie de Bună Execuţie în contractul de achiziţie publică. </w:t>
            </w:r>
          </w:p>
          <w:p w14:paraId="3F180B9E" w14:textId="2C12497C" w:rsidR="005B25C5" w:rsidRPr="00540CA4" w:rsidRDefault="005B25C5" w:rsidP="007C6022">
            <w:pPr>
              <w:spacing w:before="120" w:after="120"/>
              <w:jc w:val="both"/>
              <w:rPr>
                <w:rFonts w:ascii="Arial Narrow" w:hAnsi="Arial Narrow"/>
                <w:sz w:val="22"/>
                <w:szCs w:val="22"/>
                <w:lang w:eastAsia="ro-RO"/>
              </w:rPr>
            </w:pPr>
            <w:r w:rsidRPr="00540CA4">
              <w:rPr>
                <w:rFonts w:ascii="Arial Narrow" w:hAnsi="Arial Narrow"/>
                <w:sz w:val="22"/>
                <w:szCs w:val="22"/>
                <w:lang w:eastAsia="ro-RO"/>
              </w:rPr>
              <w:t>Garanția de Bună Execuție va fi irevocabilă și va prevedea că plata Garanției de Bună Execuție se va executa necondiționat, respectiv la prima cerere a Beneficiarului, pe baza declarației acestuia cu privire la culpa Antreprenorului, c</w:t>
            </w:r>
            <w:r w:rsidR="00094BF1">
              <w:rPr>
                <w:rFonts w:ascii="Arial Narrow" w:hAnsi="Arial Narrow"/>
                <w:sz w:val="22"/>
                <w:szCs w:val="22"/>
                <w:lang w:eastAsia="ro-RO"/>
              </w:rPr>
              <w:t xml:space="preserve">onform condițiilor contractuale. </w:t>
            </w:r>
            <w:r w:rsidRPr="00540CA4">
              <w:rPr>
                <w:rFonts w:ascii="Arial Narrow" w:hAnsi="Arial Narrow"/>
                <w:sz w:val="22"/>
                <w:szCs w:val="22"/>
                <w:lang w:eastAsia="ro-RO"/>
              </w:rPr>
              <w:t>Garanția de Bună Execuție a unei asocieri sau a unui consorțiu va fi emisă în numele asocierii sau consorțiului.</w:t>
            </w:r>
          </w:p>
          <w:p w14:paraId="7A8CDEBE" w14:textId="57F426E9" w:rsidR="005B25C5" w:rsidRPr="00540CA4" w:rsidRDefault="005B25C5" w:rsidP="007C6022">
            <w:pPr>
              <w:spacing w:before="120" w:after="120"/>
              <w:jc w:val="both"/>
              <w:rPr>
                <w:rFonts w:ascii="Arial Narrow" w:hAnsi="Arial Narrow"/>
                <w:sz w:val="22"/>
                <w:szCs w:val="22"/>
                <w:lang w:eastAsia="ro-RO"/>
              </w:rPr>
            </w:pPr>
            <w:r w:rsidRPr="00540CA4">
              <w:rPr>
                <w:rFonts w:ascii="Arial Narrow" w:hAnsi="Arial Narrow"/>
                <w:sz w:val="22"/>
                <w:szCs w:val="22"/>
                <w:lang w:eastAsia="ro-RO"/>
              </w:rPr>
              <w:t>Garanţia de bună execuţie se constituie în termen de 5 zile lucrătoare de la data semnării contractului.</w:t>
            </w:r>
          </w:p>
        </w:tc>
      </w:tr>
      <w:tr w:rsidR="005B25C5" w:rsidRPr="00540CA4" w14:paraId="3F003393" w14:textId="77777777" w:rsidTr="00332592">
        <w:tc>
          <w:tcPr>
            <w:tcW w:w="9990" w:type="dxa"/>
            <w:gridSpan w:val="2"/>
          </w:tcPr>
          <w:p w14:paraId="7C0CE0D8" w14:textId="77777777" w:rsidR="005B25C5" w:rsidRPr="00540CA4" w:rsidRDefault="005B25C5" w:rsidP="00C86CB5">
            <w:pPr>
              <w:spacing w:after="120"/>
              <w:jc w:val="both"/>
              <w:rPr>
                <w:rFonts w:ascii="Arial Narrow" w:hAnsi="Arial Narrow"/>
                <w:sz w:val="22"/>
                <w:szCs w:val="22"/>
                <w:lang w:eastAsia="ro-RO"/>
              </w:rPr>
            </w:pPr>
            <w:r w:rsidRPr="00540CA4">
              <w:rPr>
                <w:rFonts w:ascii="Arial Narrow" w:hAnsi="Arial Narrow"/>
                <w:b/>
                <w:bCs/>
                <w:sz w:val="22"/>
                <w:szCs w:val="22"/>
                <w:lang w:eastAsia="ro-RO"/>
              </w:rPr>
              <w:lastRenderedPageBreak/>
              <w:t>III.1.8 Forma juridică pe care o va lua grupul de operatori economici căruia i se atribuie contractul</w:t>
            </w:r>
            <w:r w:rsidRPr="00540CA4">
              <w:rPr>
                <w:rFonts w:ascii="Arial Narrow" w:hAnsi="Arial Narrow"/>
                <w:sz w:val="22"/>
                <w:szCs w:val="22"/>
                <w:lang w:eastAsia="ro-RO"/>
              </w:rPr>
              <w:t xml:space="preserve">:  </w:t>
            </w:r>
          </w:p>
          <w:p w14:paraId="151AC4E5" w14:textId="016DED49" w:rsidR="005B25C5" w:rsidRPr="00540CA4" w:rsidRDefault="005B25C5" w:rsidP="00DA0150">
            <w:pPr>
              <w:spacing w:after="120"/>
              <w:jc w:val="both"/>
              <w:rPr>
                <w:rFonts w:ascii="Arial Narrow" w:hAnsi="Arial Narrow"/>
                <w:b/>
                <w:sz w:val="22"/>
                <w:szCs w:val="22"/>
                <w:lang w:eastAsia="ro-RO"/>
              </w:rPr>
            </w:pPr>
            <w:r w:rsidRPr="00540CA4">
              <w:rPr>
                <w:rFonts w:ascii="Arial Narrow" w:hAnsi="Arial Narrow"/>
                <w:sz w:val="22"/>
                <w:szCs w:val="22"/>
                <w:lang w:eastAsia="ro-RO"/>
              </w:rPr>
              <w:t>Asociere in conformitate cu art. 53 din Legea nr. 98/2016 privind achizitiile publice</w:t>
            </w:r>
            <w:r w:rsidRPr="00540CA4">
              <w:rPr>
                <w:rFonts w:ascii="Arial Narrow" w:hAnsi="Arial Narrow"/>
                <w:b/>
                <w:sz w:val="22"/>
                <w:szCs w:val="22"/>
                <w:lang w:eastAsia="ro-RO"/>
              </w:rPr>
              <w:t>.</w:t>
            </w:r>
          </w:p>
        </w:tc>
      </w:tr>
      <w:tr w:rsidR="005B25C5" w:rsidRPr="00540CA4" w14:paraId="4D8F0FCC" w14:textId="77777777" w:rsidTr="00332592">
        <w:tc>
          <w:tcPr>
            <w:tcW w:w="9990" w:type="dxa"/>
            <w:gridSpan w:val="2"/>
          </w:tcPr>
          <w:p w14:paraId="05C75297" w14:textId="77777777" w:rsidR="005B25C5" w:rsidRPr="00540CA4" w:rsidRDefault="005B25C5" w:rsidP="00C86CB5">
            <w:pPr>
              <w:spacing w:after="120"/>
              <w:jc w:val="both"/>
              <w:rPr>
                <w:rFonts w:ascii="Arial Narrow" w:hAnsi="Arial Narrow"/>
                <w:b/>
                <w:bCs/>
                <w:sz w:val="22"/>
                <w:szCs w:val="22"/>
                <w:lang w:eastAsia="ro-RO"/>
              </w:rPr>
            </w:pPr>
            <w:r w:rsidRPr="00540CA4">
              <w:rPr>
                <w:rFonts w:ascii="Arial Narrow" w:hAnsi="Arial Narrow"/>
                <w:b/>
                <w:bCs/>
                <w:sz w:val="22"/>
                <w:szCs w:val="22"/>
                <w:lang w:eastAsia="ro-RO"/>
              </w:rPr>
              <w:t>III.1.9 Legislatia aplicabilă</w:t>
            </w:r>
          </w:p>
          <w:p w14:paraId="22B24F41" w14:textId="7E576702" w:rsidR="005B25C5" w:rsidRPr="00540CA4" w:rsidRDefault="005B25C5" w:rsidP="00513E5B">
            <w:pPr>
              <w:numPr>
                <w:ilvl w:val="0"/>
                <w:numId w:val="3"/>
              </w:numPr>
              <w:suppressAutoHyphens w:val="0"/>
              <w:spacing w:after="120"/>
              <w:jc w:val="both"/>
              <w:rPr>
                <w:rFonts w:ascii="Arial Narrow" w:hAnsi="Arial Narrow"/>
                <w:sz w:val="22"/>
                <w:szCs w:val="22"/>
                <w:lang w:eastAsia="ro-RO"/>
              </w:rPr>
            </w:pPr>
            <w:r w:rsidRPr="00540CA4">
              <w:rPr>
                <w:rFonts w:ascii="Arial Narrow" w:hAnsi="Arial Narrow"/>
                <w:sz w:val="22"/>
                <w:szCs w:val="22"/>
                <w:lang w:eastAsia="ro-RO"/>
              </w:rPr>
              <w:t>Legea 98/2016 privind achizitiile publice, cu modificarile si completarile ulterioare;</w:t>
            </w:r>
          </w:p>
          <w:p w14:paraId="2D973879" w14:textId="542FAF28" w:rsidR="005B25C5" w:rsidRPr="00540CA4" w:rsidRDefault="005B25C5" w:rsidP="00513E5B">
            <w:pPr>
              <w:numPr>
                <w:ilvl w:val="0"/>
                <w:numId w:val="3"/>
              </w:numPr>
              <w:suppressAutoHyphens w:val="0"/>
              <w:spacing w:after="120"/>
              <w:jc w:val="both"/>
              <w:rPr>
                <w:rFonts w:ascii="Arial Narrow" w:hAnsi="Arial Narrow"/>
                <w:sz w:val="22"/>
                <w:szCs w:val="22"/>
                <w:lang w:eastAsia="ro-RO"/>
              </w:rPr>
            </w:pPr>
            <w:r w:rsidRPr="00540CA4">
              <w:rPr>
                <w:rFonts w:ascii="Arial Narrow" w:hAnsi="Arial Narrow"/>
                <w:sz w:val="22"/>
                <w:szCs w:val="22"/>
                <w:lang w:eastAsia="ro-RO"/>
              </w:rPr>
              <w:t>HG 395/2016 pentru aprobarea Normelor metodologice de aplicare a prevederilor referitoare la atribuirea contractului de achizitie publica/acordului-cadru din Legea nr. 98/2016;</w:t>
            </w:r>
          </w:p>
          <w:p w14:paraId="1D5E34DA" w14:textId="2A07B4CA" w:rsidR="005B25C5" w:rsidRPr="00540CA4" w:rsidRDefault="005B25C5" w:rsidP="00513E5B">
            <w:pPr>
              <w:numPr>
                <w:ilvl w:val="0"/>
                <w:numId w:val="3"/>
              </w:numPr>
              <w:suppressAutoHyphens w:val="0"/>
              <w:spacing w:after="120"/>
              <w:jc w:val="both"/>
              <w:rPr>
                <w:rFonts w:ascii="Arial Narrow" w:hAnsi="Arial Narrow"/>
                <w:sz w:val="22"/>
                <w:szCs w:val="22"/>
                <w:lang w:eastAsia="ro-RO"/>
              </w:rPr>
            </w:pPr>
            <w:r w:rsidRPr="00540CA4">
              <w:rPr>
                <w:rFonts w:ascii="Arial Narrow" w:hAnsi="Arial Narrow"/>
                <w:sz w:val="22"/>
                <w:szCs w:val="22"/>
                <w:lang w:eastAsia="ro-RO"/>
              </w:rPr>
              <w:t>Legea 101/2016 privind remediile şi căile de atac în materie de atribuire a contractelor de achiziţie publică, a contractelor publice şi a contractelor de concesiune de lucrări şi concesiune de servicii, precum şi pentru organizarea şi funcţionarea Consiliului Naţional de Soluţionare a Contestaţiilor;</w:t>
            </w:r>
          </w:p>
          <w:p w14:paraId="79386B7D" w14:textId="77777777" w:rsidR="005B25C5" w:rsidRPr="00540CA4" w:rsidRDefault="005B25C5" w:rsidP="00513E5B">
            <w:pPr>
              <w:numPr>
                <w:ilvl w:val="0"/>
                <w:numId w:val="3"/>
              </w:numPr>
              <w:suppressAutoHyphens w:val="0"/>
              <w:spacing w:after="120"/>
              <w:jc w:val="both"/>
              <w:rPr>
                <w:rFonts w:ascii="Arial Narrow" w:hAnsi="Arial Narrow"/>
                <w:sz w:val="22"/>
                <w:szCs w:val="22"/>
                <w:lang w:eastAsia="ro-RO"/>
              </w:rPr>
            </w:pPr>
            <w:r w:rsidRPr="00540CA4">
              <w:rPr>
                <w:rFonts w:ascii="Arial Narrow" w:hAnsi="Arial Narrow"/>
                <w:sz w:val="22"/>
                <w:szCs w:val="22"/>
                <w:lang w:eastAsia="ro-RO"/>
              </w:rPr>
              <w:t>Legea nr.10/1995 privind calitatea in constructii.</w:t>
            </w:r>
          </w:p>
          <w:p w14:paraId="2B85F264" w14:textId="77777777" w:rsidR="005B25C5" w:rsidRPr="00540CA4" w:rsidRDefault="005B25C5" w:rsidP="00513E5B">
            <w:pPr>
              <w:numPr>
                <w:ilvl w:val="0"/>
                <w:numId w:val="3"/>
              </w:numPr>
              <w:suppressAutoHyphens w:val="0"/>
              <w:spacing w:before="120" w:after="120"/>
              <w:jc w:val="both"/>
              <w:rPr>
                <w:rFonts w:ascii="Arial Narrow" w:hAnsi="Arial Narrow"/>
                <w:sz w:val="22"/>
                <w:szCs w:val="22"/>
                <w:lang w:eastAsia="ro-RO"/>
              </w:rPr>
            </w:pPr>
            <w:r w:rsidRPr="00540CA4">
              <w:rPr>
                <w:rFonts w:ascii="Arial Narrow" w:hAnsi="Arial Narrow"/>
                <w:sz w:val="22"/>
                <w:szCs w:val="22"/>
                <w:lang w:eastAsia="ro-RO"/>
              </w:rPr>
              <w:t>HG nr. 1/2018, cu modificarile si completarile ulterioare;</w:t>
            </w:r>
          </w:p>
          <w:p w14:paraId="4CB0C1F7" w14:textId="77777777" w:rsidR="005B25C5" w:rsidRPr="00540CA4" w:rsidRDefault="005B25C5" w:rsidP="00513E5B">
            <w:pPr>
              <w:numPr>
                <w:ilvl w:val="0"/>
                <w:numId w:val="3"/>
              </w:numPr>
              <w:suppressAutoHyphens w:val="0"/>
              <w:spacing w:before="120" w:after="120"/>
              <w:jc w:val="both"/>
              <w:rPr>
                <w:rFonts w:ascii="Arial Narrow" w:hAnsi="Arial Narrow"/>
                <w:sz w:val="22"/>
                <w:szCs w:val="22"/>
                <w:lang w:eastAsia="ro-RO"/>
              </w:rPr>
            </w:pPr>
            <w:r w:rsidRPr="00540CA4">
              <w:rPr>
                <w:rFonts w:ascii="Arial Narrow" w:hAnsi="Arial Narrow"/>
                <w:sz w:val="22"/>
                <w:szCs w:val="22"/>
                <w:lang w:eastAsia="ro-RO"/>
              </w:rPr>
              <w:t>Standarde nationale si reglementari tehnice in domeniu.;</w:t>
            </w:r>
          </w:p>
          <w:p w14:paraId="340E0031" w14:textId="77777777" w:rsidR="005B25C5" w:rsidRPr="00540CA4" w:rsidRDefault="005B25C5" w:rsidP="00513E5B">
            <w:pPr>
              <w:numPr>
                <w:ilvl w:val="0"/>
                <w:numId w:val="3"/>
              </w:numPr>
              <w:suppressAutoHyphens w:val="0"/>
              <w:spacing w:before="120" w:after="120"/>
              <w:jc w:val="both"/>
              <w:rPr>
                <w:rFonts w:ascii="Arial Narrow" w:hAnsi="Arial Narrow"/>
                <w:sz w:val="22"/>
                <w:szCs w:val="22"/>
                <w:lang w:eastAsia="ro-RO"/>
              </w:rPr>
            </w:pPr>
            <w:r w:rsidRPr="00540CA4">
              <w:rPr>
                <w:rFonts w:ascii="Arial Narrow" w:hAnsi="Arial Narrow"/>
                <w:sz w:val="22"/>
                <w:szCs w:val="22"/>
                <w:lang w:eastAsia="ro-RO"/>
              </w:rPr>
              <w:t>Legislaţie în materia achizițiilor publice/sectoriale, disponibilă pe</w:t>
            </w:r>
            <w:r w:rsidRPr="00540CA4">
              <w:rPr>
                <w:rFonts w:ascii="Arial Narrow" w:hAnsi="Arial Narrow"/>
                <w:sz w:val="22"/>
                <w:szCs w:val="22"/>
                <w:lang w:val="it-IT" w:eastAsia="ro-RO"/>
              </w:rPr>
              <w:t xml:space="preserve">: </w:t>
            </w:r>
            <w:hyperlink r:id="rId11" w:history="1">
              <w:r w:rsidRPr="00540CA4">
                <w:rPr>
                  <w:rFonts w:ascii="Arial Narrow" w:hAnsi="Arial Narrow"/>
                  <w:sz w:val="22"/>
                  <w:szCs w:val="22"/>
                  <w:u w:val="single"/>
                  <w:lang w:eastAsia="ro-RO"/>
                </w:rPr>
                <w:t>www.anap.gov.ro</w:t>
              </w:r>
            </w:hyperlink>
          </w:p>
          <w:p w14:paraId="182A1B04" w14:textId="77777777" w:rsidR="005B25C5" w:rsidRPr="00540CA4" w:rsidRDefault="005B25C5" w:rsidP="00513E5B">
            <w:pPr>
              <w:numPr>
                <w:ilvl w:val="0"/>
                <w:numId w:val="3"/>
              </w:numPr>
              <w:suppressAutoHyphens w:val="0"/>
              <w:spacing w:before="120" w:after="120"/>
              <w:jc w:val="both"/>
              <w:rPr>
                <w:rFonts w:ascii="Arial Narrow" w:hAnsi="Arial Narrow"/>
                <w:sz w:val="22"/>
                <w:szCs w:val="22"/>
                <w:lang w:eastAsia="ro-RO"/>
              </w:rPr>
            </w:pPr>
            <w:r w:rsidRPr="00540CA4">
              <w:rPr>
                <w:rFonts w:ascii="Arial Narrow" w:hAnsi="Arial Narrow"/>
                <w:sz w:val="22"/>
                <w:szCs w:val="22"/>
                <w:lang w:eastAsia="ro-RO"/>
              </w:rPr>
              <w:t>Instrucţiuni emise de A.N.A.P. în aplicarea legislaţiei în materia achiziţiilor publice;</w:t>
            </w:r>
          </w:p>
          <w:p w14:paraId="1362BA3A" w14:textId="225B194F" w:rsidR="005B25C5" w:rsidRPr="00540CA4" w:rsidRDefault="005B25C5" w:rsidP="00513E5B">
            <w:pPr>
              <w:numPr>
                <w:ilvl w:val="0"/>
                <w:numId w:val="3"/>
              </w:numPr>
              <w:suppressAutoHyphens w:val="0"/>
              <w:spacing w:after="120"/>
              <w:jc w:val="both"/>
              <w:rPr>
                <w:rFonts w:ascii="Arial Narrow" w:hAnsi="Arial Narrow"/>
                <w:sz w:val="22"/>
                <w:szCs w:val="22"/>
                <w:lang w:eastAsia="ro-RO"/>
              </w:rPr>
            </w:pPr>
            <w:r w:rsidRPr="00540CA4">
              <w:rPr>
                <w:rFonts w:ascii="Arial Narrow" w:hAnsi="Arial Narrow"/>
                <w:sz w:val="22"/>
                <w:szCs w:val="22"/>
                <w:lang w:eastAsia="ro-RO"/>
              </w:rPr>
              <w:t>orice alte acte normative relevante cu privire la obiectul prezentei proceduri şi la obiectul caietului de sarcini.</w:t>
            </w:r>
          </w:p>
        </w:tc>
      </w:tr>
    </w:tbl>
    <w:p w14:paraId="198FF46B" w14:textId="041006EC" w:rsidR="00C86CB5" w:rsidRPr="00540CA4" w:rsidRDefault="00C86CB5">
      <w:pPr>
        <w:rPr>
          <w:rFonts w:ascii="Arial Narrow" w:hAnsi="Arial Narrow"/>
          <w:sz w:val="22"/>
          <w:szCs w:val="22"/>
        </w:rPr>
      </w:pPr>
    </w:p>
    <w:p w14:paraId="74BDD479" w14:textId="77777777" w:rsidR="00C86CB5" w:rsidRPr="00540CA4" w:rsidRDefault="00C86CB5" w:rsidP="00C86CB5">
      <w:pPr>
        <w:spacing w:after="120"/>
        <w:jc w:val="both"/>
        <w:rPr>
          <w:rFonts w:ascii="Arial Narrow" w:hAnsi="Arial Narrow"/>
          <w:b/>
          <w:bCs/>
          <w:sz w:val="22"/>
          <w:szCs w:val="22"/>
        </w:rPr>
      </w:pPr>
      <w:r w:rsidRPr="00540CA4">
        <w:rPr>
          <w:rFonts w:ascii="Arial Narrow" w:hAnsi="Arial Narrow"/>
          <w:b/>
          <w:bCs/>
          <w:sz w:val="22"/>
          <w:szCs w:val="22"/>
        </w:rPr>
        <w:t>III.2 CONDIŢII REFERITOARE LA CONTRACT</w:t>
      </w:r>
    </w:p>
    <w:p w14:paraId="318D0D49" w14:textId="77777777" w:rsidR="00C86CB5" w:rsidRPr="00540CA4" w:rsidRDefault="00C86CB5" w:rsidP="00AA61E9">
      <w:pPr>
        <w:pBdr>
          <w:top w:val="single" w:sz="4" w:space="1" w:color="auto"/>
          <w:left w:val="single" w:sz="4" w:space="4" w:color="auto"/>
          <w:bottom w:val="single" w:sz="4" w:space="1" w:color="auto"/>
          <w:right w:val="single" w:sz="4" w:space="0" w:color="auto"/>
          <w:between w:val="single" w:sz="4" w:space="1" w:color="auto"/>
          <w:bar w:val="single" w:sz="4" w:color="auto"/>
        </w:pBdr>
        <w:spacing w:after="120"/>
        <w:jc w:val="both"/>
        <w:rPr>
          <w:rFonts w:ascii="Arial Narrow" w:hAnsi="Arial Narrow"/>
          <w:b/>
          <w:bCs/>
          <w:sz w:val="22"/>
          <w:szCs w:val="22"/>
        </w:rPr>
      </w:pPr>
      <w:r w:rsidRPr="00540CA4">
        <w:rPr>
          <w:rFonts w:ascii="Arial Narrow" w:hAnsi="Arial Narrow"/>
          <w:b/>
          <w:bCs/>
          <w:sz w:val="22"/>
          <w:szCs w:val="22"/>
        </w:rPr>
        <w:t>III.2.1) Prestarea serviciilor in cauza este rezervata unei anumite profesii</w:t>
      </w:r>
    </w:p>
    <w:p w14:paraId="0B436F95" w14:textId="77777777" w:rsidR="00C86CB5" w:rsidRPr="00540CA4" w:rsidRDefault="00C86CB5" w:rsidP="00AA61E9">
      <w:pPr>
        <w:pBdr>
          <w:top w:val="single" w:sz="4" w:space="1" w:color="auto"/>
          <w:left w:val="single" w:sz="4" w:space="4" w:color="auto"/>
          <w:bottom w:val="single" w:sz="4" w:space="1" w:color="auto"/>
          <w:right w:val="single" w:sz="4" w:space="0" w:color="auto"/>
          <w:between w:val="single" w:sz="4" w:space="1" w:color="auto"/>
          <w:bar w:val="single" w:sz="4" w:color="auto"/>
        </w:pBdr>
        <w:spacing w:after="120"/>
        <w:jc w:val="both"/>
        <w:rPr>
          <w:rFonts w:ascii="Arial Narrow" w:hAnsi="Arial Narrow"/>
          <w:bCs/>
          <w:sz w:val="22"/>
          <w:szCs w:val="22"/>
        </w:rPr>
      </w:pPr>
      <w:r w:rsidRPr="00540CA4">
        <w:rPr>
          <w:rFonts w:ascii="Arial Narrow" w:hAnsi="Arial Narrow"/>
          <w:bCs/>
          <w:sz w:val="22"/>
          <w:szCs w:val="22"/>
        </w:rPr>
        <w:t>Nu</w:t>
      </w:r>
    </w:p>
    <w:p w14:paraId="351C543D" w14:textId="77777777" w:rsidR="00C86CB5" w:rsidRPr="00540CA4" w:rsidRDefault="00C86CB5" w:rsidP="00AA61E9">
      <w:pPr>
        <w:pBdr>
          <w:top w:val="single" w:sz="4" w:space="1" w:color="auto"/>
          <w:left w:val="single" w:sz="4" w:space="4" w:color="auto"/>
          <w:bottom w:val="single" w:sz="4" w:space="1" w:color="auto"/>
          <w:right w:val="single" w:sz="4" w:space="0" w:color="auto"/>
          <w:between w:val="single" w:sz="4" w:space="1" w:color="auto"/>
          <w:bar w:val="single" w:sz="4" w:color="auto"/>
        </w:pBdr>
        <w:spacing w:after="120"/>
        <w:jc w:val="both"/>
        <w:rPr>
          <w:rFonts w:ascii="Arial Narrow" w:hAnsi="Arial Narrow"/>
          <w:b/>
          <w:bCs/>
          <w:sz w:val="22"/>
          <w:szCs w:val="22"/>
        </w:rPr>
      </w:pPr>
      <w:r w:rsidRPr="00540CA4">
        <w:rPr>
          <w:rFonts w:ascii="Arial Narrow" w:hAnsi="Arial Narrow"/>
          <w:b/>
          <w:bCs/>
          <w:sz w:val="22"/>
          <w:szCs w:val="22"/>
        </w:rPr>
        <w:t>III.2.2) Executarea contractului este supusa altor conditii speciale:</w:t>
      </w:r>
    </w:p>
    <w:p w14:paraId="389E1456" w14:textId="570E5BCC" w:rsidR="00C86CB5" w:rsidRPr="00540CA4" w:rsidRDefault="00471709" w:rsidP="009C5DA5">
      <w:pPr>
        <w:pBdr>
          <w:top w:val="single" w:sz="4" w:space="1" w:color="auto"/>
          <w:left w:val="single" w:sz="4" w:space="4" w:color="auto"/>
          <w:bottom w:val="single" w:sz="4" w:space="1" w:color="auto"/>
          <w:right w:val="single" w:sz="4" w:space="0" w:color="auto"/>
          <w:between w:val="single" w:sz="4" w:space="1" w:color="auto"/>
          <w:bar w:val="single" w:sz="4" w:color="auto"/>
        </w:pBdr>
        <w:spacing w:after="120"/>
        <w:jc w:val="both"/>
        <w:rPr>
          <w:rFonts w:ascii="Arial Narrow" w:hAnsi="Arial Narrow"/>
          <w:bCs/>
          <w:sz w:val="22"/>
          <w:szCs w:val="22"/>
        </w:rPr>
      </w:pPr>
      <w:r w:rsidRPr="00540CA4">
        <w:rPr>
          <w:rFonts w:ascii="Arial Narrow" w:hAnsi="Arial Narrow"/>
          <w:bCs/>
          <w:sz w:val="22"/>
          <w:szCs w:val="22"/>
        </w:rPr>
        <w:t>Nu</w:t>
      </w:r>
    </w:p>
    <w:p w14:paraId="7B3FF6DD" w14:textId="77777777" w:rsidR="00C86CB5" w:rsidRPr="00540CA4" w:rsidRDefault="00C86CB5" w:rsidP="00AA61E9">
      <w:pPr>
        <w:pBdr>
          <w:top w:val="single" w:sz="4" w:space="1" w:color="auto"/>
          <w:left w:val="single" w:sz="4" w:space="4" w:color="auto"/>
          <w:bottom w:val="single" w:sz="4" w:space="1" w:color="auto"/>
          <w:right w:val="single" w:sz="4" w:space="0" w:color="auto"/>
          <w:between w:val="single" w:sz="4" w:space="1" w:color="auto"/>
          <w:bar w:val="single" w:sz="4" w:color="auto"/>
        </w:pBdr>
        <w:spacing w:after="120"/>
        <w:jc w:val="both"/>
        <w:rPr>
          <w:rFonts w:ascii="Arial Narrow" w:hAnsi="Arial Narrow"/>
          <w:b/>
          <w:bCs/>
          <w:sz w:val="22"/>
          <w:szCs w:val="22"/>
        </w:rPr>
      </w:pPr>
      <w:r w:rsidRPr="00540CA4">
        <w:rPr>
          <w:rFonts w:ascii="Arial Narrow" w:hAnsi="Arial Narrow"/>
          <w:b/>
          <w:bCs/>
          <w:sz w:val="22"/>
          <w:szCs w:val="22"/>
        </w:rPr>
        <w:t>III.2.3) Informatii privind personalul responsabil cu executarea contractului:</w:t>
      </w:r>
    </w:p>
    <w:p w14:paraId="21FB1029" w14:textId="161F0FF2" w:rsidR="00C27653" w:rsidRPr="00540CA4" w:rsidRDefault="00C86CB5" w:rsidP="00317771">
      <w:pPr>
        <w:pBdr>
          <w:top w:val="single" w:sz="4" w:space="1" w:color="auto"/>
          <w:left w:val="single" w:sz="4" w:space="4" w:color="auto"/>
          <w:bottom w:val="single" w:sz="4" w:space="1" w:color="auto"/>
          <w:right w:val="single" w:sz="4" w:space="0" w:color="auto"/>
          <w:between w:val="single" w:sz="4" w:space="1" w:color="auto"/>
          <w:bar w:val="single" w:sz="4" w:color="auto"/>
        </w:pBdr>
        <w:spacing w:after="120"/>
        <w:jc w:val="both"/>
        <w:rPr>
          <w:rFonts w:ascii="Arial Narrow" w:hAnsi="Arial Narrow"/>
          <w:bCs/>
          <w:sz w:val="22"/>
          <w:szCs w:val="22"/>
        </w:rPr>
      </w:pPr>
      <w:r w:rsidRPr="00540CA4">
        <w:rPr>
          <w:rFonts w:ascii="Arial Narrow" w:hAnsi="Arial Narrow"/>
          <w:bCs/>
          <w:sz w:val="22"/>
          <w:szCs w:val="22"/>
        </w:rPr>
        <w:t>Obligatie de a preciza numele si calificarile profesionale ale angajatilor desemnati pentru executarea contractului: Nu</w:t>
      </w:r>
    </w:p>
    <w:p w14:paraId="418E5353" w14:textId="77777777" w:rsidR="00C86CB5" w:rsidRPr="00540CA4" w:rsidRDefault="00C86CB5" w:rsidP="00C86CB5">
      <w:pPr>
        <w:spacing w:after="120"/>
        <w:jc w:val="both"/>
        <w:rPr>
          <w:rFonts w:ascii="Arial Narrow" w:hAnsi="Arial Narrow"/>
          <w:b/>
          <w:bCs/>
          <w:sz w:val="22"/>
          <w:szCs w:val="22"/>
        </w:rPr>
      </w:pPr>
      <w:r w:rsidRPr="00540CA4">
        <w:rPr>
          <w:rFonts w:ascii="Arial Narrow" w:hAnsi="Arial Narrow"/>
          <w:b/>
          <w:bCs/>
          <w:sz w:val="22"/>
          <w:szCs w:val="22"/>
        </w:rPr>
        <w:t>SECŢIUNEA IV: PROCEDURA</w:t>
      </w:r>
    </w:p>
    <w:p w14:paraId="2CD156DC" w14:textId="77777777" w:rsidR="00C86CB5" w:rsidRPr="00540CA4" w:rsidRDefault="00C86CB5" w:rsidP="00C86CB5">
      <w:pPr>
        <w:spacing w:after="120"/>
        <w:jc w:val="both"/>
        <w:rPr>
          <w:rFonts w:ascii="Arial Narrow" w:hAnsi="Arial Narrow"/>
          <w:b/>
          <w:bCs/>
          <w:sz w:val="22"/>
          <w:szCs w:val="22"/>
        </w:rPr>
      </w:pPr>
      <w:r w:rsidRPr="00540CA4">
        <w:rPr>
          <w:rFonts w:ascii="Arial Narrow" w:hAnsi="Arial Narrow"/>
          <w:b/>
          <w:bCs/>
          <w:sz w:val="22"/>
          <w:szCs w:val="22"/>
        </w:rPr>
        <w:lastRenderedPageBreak/>
        <w:t>IV.1) DESCRIERE</w:t>
      </w:r>
    </w:p>
    <w:tbl>
      <w:tblPr>
        <w:tblW w:w="101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0"/>
      </w:tblGrid>
      <w:tr w:rsidR="00C86CB5" w:rsidRPr="00540CA4" w14:paraId="2F16F8DB" w14:textId="77777777" w:rsidTr="009C00C8">
        <w:tc>
          <w:tcPr>
            <w:tcW w:w="10170" w:type="dxa"/>
          </w:tcPr>
          <w:p w14:paraId="75FE1275" w14:textId="77777777" w:rsidR="00C86CB5" w:rsidRPr="00540CA4" w:rsidRDefault="00C86CB5" w:rsidP="00C86CB5">
            <w:pPr>
              <w:spacing w:after="120"/>
              <w:rPr>
                <w:rFonts w:ascii="Arial Narrow" w:hAnsi="Arial Narrow"/>
                <w:b/>
                <w:bCs/>
                <w:sz w:val="22"/>
                <w:szCs w:val="22"/>
                <w:lang w:eastAsia="ro-RO"/>
              </w:rPr>
            </w:pPr>
            <w:r w:rsidRPr="00540CA4">
              <w:rPr>
                <w:rFonts w:ascii="Arial Narrow" w:hAnsi="Arial Narrow"/>
                <w:b/>
                <w:bCs/>
                <w:sz w:val="22"/>
                <w:szCs w:val="22"/>
                <w:lang w:eastAsia="ro-RO"/>
              </w:rPr>
              <w:t>IV.1.1) Tipul procedurii şi modalitatea de desfăşurare</w:t>
            </w:r>
          </w:p>
        </w:tc>
      </w:tr>
      <w:tr w:rsidR="00C86CB5" w:rsidRPr="00540CA4" w14:paraId="38EDE973" w14:textId="77777777" w:rsidTr="009C00C8">
        <w:tc>
          <w:tcPr>
            <w:tcW w:w="10170" w:type="dxa"/>
          </w:tcPr>
          <w:p w14:paraId="1F55C832" w14:textId="77777777" w:rsidR="00C86CB5" w:rsidRPr="00540CA4" w:rsidRDefault="00C86CB5" w:rsidP="00C86CB5">
            <w:pPr>
              <w:spacing w:after="120"/>
              <w:rPr>
                <w:rFonts w:ascii="Arial Narrow" w:hAnsi="Arial Narrow"/>
                <w:b/>
                <w:bCs/>
                <w:sz w:val="22"/>
                <w:szCs w:val="22"/>
                <w:lang w:eastAsia="ro-RO"/>
              </w:rPr>
            </w:pPr>
            <w:r w:rsidRPr="00540CA4">
              <w:rPr>
                <w:rFonts w:ascii="Arial Narrow" w:hAnsi="Arial Narrow"/>
                <w:b/>
                <w:sz w:val="22"/>
                <w:szCs w:val="22"/>
                <w:lang w:eastAsia="ro-RO"/>
              </w:rPr>
              <w:t xml:space="preserve">IV.1.1.a) Modalitatea de desfăşurare a procedurii de atribuire                     </w:t>
            </w:r>
            <w:r w:rsidRPr="00540CA4">
              <w:rPr>
                <w:rFonts w:ascii="Arial Narrow" w:hAnsi="Arial Narrow"/>
                <w:sz w:val="22"/>
                <w:szCs w:val="22"/>
                <w:lang w:eastAsia="ro-RO"/>
              </w:rPr>
              <w:t>Offline</w:t>
            </w:r>
            <w:r w:rsidRPr="00540CA4">
              <w:rPr>
                <w:rFonts w:ascii="Arial Narrow" w:hAnsi="Arial Narrow"/>
                <w:b/>
                <w:sz w:val="22"/>
                <w:szCs w:val="22"/>
                <w:lang w:eastAsia="ro-RO"/>
              </w:rPr>
              <w:t xml:space="preserve">  □    Online   x</w:t>
            </w:r>
          </w:p>
        </w:tc>
      </w:tr>
      <w:tr w:rsidR="00C86CB5" w:rsidRPr="00540CA4" w14:paraId="0EECB697" w14:textId="77777777" w:rsidTr="009C00C8">
        <w:tc>
          <w:tcPr>
            <w:tcW w:w="10170" w:type="dxa"/>
          </w:tcPr>
          <w:p w14:paraId="1A21BEF7" w14:textId="77777777" w:rsidR="00C86CB5" w:rsidRPr="00540CA4" w:rsidRDefault="00C86CB5" w:rsidP="00C86CB5">
            <w:pPr>
              <w:spacing w:after="120"/>
              <w:rPr>
                <w:rFonts w:ascii="Arial Narrow" w:hAnsi="Arial Narrow"/>
                <w:i/>
                <w:sz w:val="22"/>
                <w:szCs w:val="22"/>
                <w:lang w:eastAsia="ro-RO"/>
              </w:rPr>
            </w:pPr>
            <w:r w:rsidRPr="00540CA4">
              <w:rPr>
                <w:rFonts w:ascii="Arial Narrow" w:hAnsi="Arial Narrow"/>
                <w:b/>
                <w:sz w:val="22"/>
                <w:szCs w:val="22"/>
                <w:lang w:eastAsia="ro-RO"/>
              </w:rPr>
              <w:t xml:space="preserve">IV.1.1.b) Tipul procedurii </w:t>
            </w:r>
          </w:p>
          <w:p w14:paraId="1BA7C992" w14:textId="10B09B54" w:rsidR="00C86CB5" w:rsidRPr="00540CA4" w:rsidRDefault="007C6022" w:rsidP="00C86CB5">
            <w:pPr>
              <w:spacing w:after="120"/>
              <w:rPr>
                <w:rFonts w:ascii="Arial Narrow" w:hAnsi="Arial Narrow"/>
                <w:b/>
                <w:bCs/>
                <w:sz w:val="22"/>
                <w:szCs w:val="22"/>
                <w:lang w:eastAsia="ro-RO"/>
              </w:rPr>
            </w:pPr>
            <w:r w:rsidRPr="00540CA4">
              <w:rPr>
                <w:rFonts w:ascii="Arial Narrow" w:hAnsi="Arial Narrow"/>
                <w:b/>
                <w:sz w:val="22"/>
                <w:szCs w:val="22"/>
                <w:lang w:eastAsia="ro-RO"/>
              </w:rPr>
              <w:t>Procedura simplificata</w:t>
            </w:r>
            <w:r w:rsidR="00C86CB5" w:rsidRPr="00540CA4">
              <w:rPr>
                <w:rFonts w:ascii="Arial Narrow" w:hAnsi="Arial Narrow"/>
                <w:b/>
                <w:sz w:val="22"/>
                <w:szCs w:val="22"/>
                <w:lang w:eastAsia="ro-RO"/>
              </w:rPr>
              <w:t xml:space="preserve">  x</w:t>
            </w:r>
          </w:p>
        </w:tc>
      </w:tr>
    </w:tbl>
    <w:p w14:paraId="2A257C73" w14:textId="77777777" w:rsidR="00C86CB5" w:rsidRPr="00540CA4" w:rsidRDefault="00C86CB5" w:rsidP="00332592">
      <w:pPr>
        <w:pBdr>
          <w:top w:val="single" w:sz="4" w:space="1" w:color="auto"/>
          <w:left w:val="single" w:sz="4" w:space="7" w:color="auto"/>
          <w:bottom w:val="single" w:sz="4" w:space="1" w:color="auto"/>
          <w:right w:val="single" w:sz="4" w:space="0" w:color="auto"/>
          <w:between w:val="single" w:sz="4" w:space="1" w:color="auto"/>
          <w:bar w:val="single" w:sz="4" w:color="auto"/>
        </w:pBdr>
        <w:spacing w:after="120"/>
        <w:rPr>
          <w:rFonts w:ascii="Arial Narrow" w:hAnsi="Arial Narrow"/>
          <w:b/>
          <w:sz w:val="22"/>
          <w:szCs w:val="22"/>
          <w:lang w:eastAsia="ro-RO"/>
        </w:rPr>
      </w:pPr>
      <w:r w:rsidRPr="00540CA4">
        <w:rPr>
          <w:rFonts w:ascii="Arial Narrow" w:hAnsi="Arial Narrow"/>
          <w:b/>
          <w:sz w:val="22"/>
          <w:szCs w:val="22"/>
          <w:lang w:eastAsia="ro-RO"/>
        </w:rPr>
        <w:t>IV.1.3 Informatii privind un acord-cadru sau un sistem dinamic de achizitii:</w:t>
      </w:r>
    </w:p>
    <w:p w14:paraId="7B240717" w14:textId="77777777" w:rsidR="00C86CB5" w:rsidRPr="00540CA4" w:rsidRDefault="00C86CB5" w:rsidP="00332592">
      <w:pPr>
        <w:pBdr>
          <w:top w:val="single" w:sz="4" w:space="1" w:color="auto"/>
          <w:left w:val="single" w:sz="4" w:space="7" w:color="auto"/>
          <w:bottom w:val="single" w:sz="4" w:space="1" w:color="auto"/>
          <w:right w:val="single" w:sz="4" w:space="0" w:color="auto"/>
          <w:between w:val="single" w:sz="4" w:space="1" w:color="auto"/>
          <w:bar w:val="single" w:sz="4" w:color="auto"/>
        </w:pBdr>
        <w:spacing w:after="120"/>
        <w:rPr>
          <w:rFonts w:ascii="Arial Narrow" w:hAnsi="Arial Narrow"/>
          <w:sz w:val="22"/>
          <w:szCs w:val="22"/>
          <w:lang w:eastAsia="ro-RO"/>
        </w:rPr>
      </w:pPr>
      <w:r w:rsidRPr="00540CA4">
        <w:rPr>
          <w:rFonts w:ascii="Arial Narrow" w:hAnsi="Arial Narrow"/>
          <w:sz w:val="22"/>
          <w:szCs w:val="22"/>
          <w:lang w:eastAsia="ro-RO"/>
        </w:rPr>
        <w:t>Ofertele trebuie depuse pentru: Contract de achizitii publice</w:t>
      </w:r>
    </w:p>
    <w:p w14:paraId="3030E9DA" w14:textId="77777777" w:rsidR="00C86CB5" w:rsidRPr="00540CA4" w:rsidRDefault="00C86CB5" w:rsidP="00332592">
      <w:pPr>
        <w:pBdr>
          <w:top w:val="single" w:sz="4" w:space="1" w:color="auto"/>
          <w:left w:val="single" w:sz="4" w:space="7" w:color="auto"/>
          <w:bottom w:val="single" w:sz="4" w:space="1" w:color="auto"/>
          <w:right w:val="single" w:sz="4" w:space="0" w:color="auto"/>
          <w:between w:val="single" w:sz="4" w:space="1" w:color="auto"/>
          <w:bar w:val="single" w:sz="4" w:color="auto"/>
        </w:pBdr>
        <w:spacing w:after="120"/>
        <w:rPr>
          <w:rFonts w:ascii="Arial Narrow" w:hAnsi="Arial Narrow"/>
          <w:b/>
          <w:sz w:val="22"/>
          <w:szCs w:val="22"/>
          <w:lang w:eastAsia="ro-RO"/>
        </w:rPr>
      </w:pPr>
      <w:r w:rsidRPr="00540CA4">
        <w:rPr>
          <w:rFonts w:ascii="Arial Narrow" w:hAnsi="Arial Narrow"/>
          <w:b/>
          <w:sz w:val="22"/>
          <w:szCs w:val="22"/>
          <w:lang w:eastAsia="ro-RO"/>
        </w:rPr>
        <w:t>IV.1.6 Informatii despre licitatia electronica</w:t>
      </w:r>
    </w:p>
    <w:p w14:paraId="5F882AA2" w14:textId="77777777" w:rsidR="00C86CB5" w:rsidRPr="00540CA4" w:rsidRDefault="00C86CB5" w:rsidP="00332592">
      <w:pPr>
        <w:pBdr>
          <w:top w:val="single" w:sz="4" w:space="1" w:color="auto"/>
          <w:left w:val="single" w:sz="4" w:space="7" w:color="auto"/>
          <w:bottom w:val="single" w:sz="4" w:space="1" w:color="auto"/>
          <w:right w:val="single" w:sz="4" w:space="0" w:color="auto"/>
          <w:between w:val="single" w:sz="4" w:space="1" w:color="auto"/>
          <w:bar w:val="single" w:sz="4" w:color="auto"/>
        </w:pBdr>
        <w:spacing w:after="120"/>
        <w:rPr>
          <w:rFonts w:ascii="Arial Narrow" w:hAnsi="Arial Narrow"/>
          <w:sz w:val="22"/>
          <w:szCs w:val="22"/>
          <w:lang w:eastAsia="ro-RO"/>
        </w:rPr>
      </w:pPr>
      <w:r w:rsidRPr="00540CA4">
        <w:rPr>
          <w:rFonts w:ascii="Arial Narrow" w:hAnsi="Arial Narrow"/>
          <w:sz w:val="22"/>
          <w:szCs w:val="22"/>
          <w:lang w:eastAsia="ro-RO"/>
        </w:rPr>
        <w:t>Se va organiza o licitatie electronica: Nu</w:t>
      </w:r>
    </w:p>
    <w:p w14:paraId="05D86BE9" w14:textId="77777777" w:rsidR="00C86CB5" w:rsidRPr="00540CA4" w:rsidRDefault="00C86CB5" w:rsidP="00332592">
      <w:pPr>
        <w:pBdr>
          <w:top w:val="single" w:sz="4" w:space="1" w:color="auto"/>
          <w:left w:val="single" w:sz="4" w:space="7" w:color="auto"/>
          <w:bottom w:val="single" w:sz="4" w:space="1" w:color="auto"/>
          <w:right w:val="single" w:sz="4" w:space="0" w:color="auto"/>
          <w:between w:val="single" w:sz="4" w:space="1" w:color="auto"/>
          <w:bar w:val="single" w:sz="4" w:color="auto"/>
        </w:pBdr>
        <w:spacing w:after="120"/>
        <w:rPr>
          <w:rFonts w:ascii="Arial Narrow" w:hAnsi="Arial Narrow"/>
          <w:b/>
          <w:sz w:val="22"/>
          <w:szCs w:val="22"/>
          <w:lang w:eastAsia="ro-RO"/>
        </w:rPr>
      </w:pPr>
      <w:r w:rsidRPr="00540CA4">
        <w:rPr>
          <w:rFonts w:ascii="Arial Narrow" w:hAnsi="Arial Narrow"/>
          <w:b/>
          <w:sz w:val="22"/>
          <w:szCs w:val="22"/>
          <w:lang w:eastAsia="ro-RO"/>
        </w:rPr>
        <w:t>IV.1.8 Informatii despre Acordul privind achizitiile publice (AAP)</w:t>
      </w:r>
    </w:p>
    <w:p w14:paraId="5AB08210" w14:textId="77777777" w:rsidR="00C86CB5" w:rsidRPr="00540CA4" w:rsidRDefault="00C86CB5" w:rsidP="00332592">
      <w:pPr>
        <w:pBdr>
          <w:top w:val="single" w:sz="4" w:space="1" w:color="auto"/>
          <w:left w:val="single" w:sz="4" w:space="7" w:color="auto"/>
          <w:bottom w:val="single" w:sz="4" w:space="1" w:color="auto"/>
          <w:right w:val="single" w:sz="4" w:space="0" w:color="auto"/>
          <w:between w:val="single" w:sz="4" w:space="1" w:color="auto"/>
          <w:bar w:val="single" w:sz="4" w:color="auto"/>
        </w:pBdr>
        <w:spacing w:after="120"/>
        <w:rPr>
          <w:rFonts w:ascii="Arial Narrow" w:hAnsi="Arial Narrow"/>
          <w:sz w:val="22"/>
          <w:szCs w:val="22"/>
          <w:lang w:eastAsia="ro-RO"/>
        </w:rPr>
      </w:pPr>
      <w:r w:rsidRPr="00540CA4">
        <w:rPr>
          <w:rFonts w:ascii="Arial Narrow" w:hAnsi="Arial Narrow"/>
          <w:sz w:val="22"/>
          <w:szCs w:val="22"/>
          <w:lang w:eastAsia="ro-RO"/>
        </w:rPr>
        <w:t>Achizitia intra sub incidenta acordului privind contractele de achizitii publice: Da</w:t>
      </w:r>
    </w:p>
    <w:p w14:paraId="407A9766" w14:textId="77777777" w:rsidR="00C86CB5" w:rsidRPr="00540CA4" w:rsidRDefault="00C86CB5" w:rsidP="00C86CB5">
      <w:pPr>
        <w:spacing w:after="120"/>
        <w:jc w:val="both"/>
        <w:rPr>
          <w:rFonts w:ascii="Arial Narrow" w:hAnsi="Arial Narrow"/>
          <w:sz w:val="22"/>
          <w:szCs w:val="22"/>
        </w:rPr>
      </w:pPr>
    </w:p>
    <w:p w14:paraId="3A0EFA00" w14:textId="77777777" w:rsidR="00C86CB5" w:rsidRPr="00540CA4" w:rsidRDefault="00C86CB5" w:rsidP="00C86CB5">
      <w:pPr>
        <w:spacing w:after="120"/>
        <w:jc w:val="both"/>
        <w:rPr>
          <w:rFonts w:ascii="Arial Narrow" w:hAnsi="Arial Narrow"/>
          <w:b/>
          <w:bCs/>
          <w:sz w:val="22"/>
          <w:szCs w:val="22"/>
        </w:rPr>
      </w:pPr>
      <w:r w:rsidRPr="00540CA4">
        <w:rPr>
          <w:rFonts w:ascii="Arial Narrow" w:hAnsi="Arial Narrow"/>
          <w:b/>
          <w:bCs/>
          <w:sz w:val="22"/>
          <w:szCs w:val="22"/>
        </w:rPr>
        <w:t>IV.2) INFORMAŢII ADMINISTRATIVE</w:t>
      </w:r>
    </w:p>
    <w:tbl>
      <w:tblPr>
        <w:tblW w:w="100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0"/>
      </w:tblGrid>
      <w:tr w:rsidR="00C86CB5" w:rsidRPr="00540CA4" w14:paraId="7D99745B" w14:textId="77777777" w:rsidTr="00332592">
        <w:tc>
          <w:tcPr>
            <w:tcW w:w="10080" w:type="dxa"/>
          </w:tcPr>
          <w:p w14:paraId="5CF052CA" w14:textId="77777777" w:rsidR="00C86CB5" w:rsidRPr="00540CA4" w:rsidRDefault="00C86CB5" w:rsidP="00C86CB5">
            <w:pPr>
              <w:spacing w:after="120"/>
              <w:rPr>
                <w:rFonts w:ascii="Arial Narrow" w:hAnsi="Arial Narrow"/>
                <w:bCs/>
                <w:sz w:val="22"/>
                <w:szCs w:val="22"/>
                <w:lang w:eastAsia="ro-RO"/>
              </w:rPr>
            </w:pPr>
            <w:r w:rsidRPr="00540CA4">
              <w:rPr>
                <w:rFonts w:ascii="Arial Narrow" w:hAnsi="Arial Narrow"/>
                <w:b/>
                <w:bCs/>
                <w:sz w:val="22"/>
                <w:szCs w:val="22"/>
                <w:lang w:eastAsia="ro-RO"/>
              </w:rPr>
              <w:t xml:space="preserve">IV.2.1 Publicare anterioara privind aceasta procedura      </w:t>
            </w:r>
          </w:p>
          <w:p w14:paraId="6B999296" w14:textId="0EA7C488" w:rsidR="003226E0" w:rsidRPr="00540CA4" w:rsidRDefault="00840D7C" w:rsidP="00C86CB5">
            <w:pPr>
              <w:spacing w:after="120"/>
              <w:rPr>
                <w:rFonts w:ascii="Arial Narrow" w:hAnsi="Arial Narrow"/>
                <w:sz w:val="22"/>
                <w:szCs w:val="22"/>
                <w:lang w:eastAsia="ro-RO"/>
              </w:rPr>
            </w:pPr>
            <w:r w:rsidRPr="00540CA4">
              <w:rPr>
                <w:rFonts w:ascii="Arial Narrow" w:hAnsi="Arial Narrow"/>
                <w:sz w:val="22"/>
                <w:szCs w:val="22"/>
                <w:lang w:eastAsia="ro-RO"/>
              </w:rPr>
              <w:t>-</w:t>
            </w:r>
          </w:p>
        </w:tc>
      </w:tr>
      <w:tr w:rsidR="00C86CB5" w:rsidRPr="00540CA4" w14:paraId="5D2FDA69" w14:textId="77777777" w:rsidTr="00332592">
        <w:tc>
          <w:tcPr>
            <w:tcW w:w="10080" w:type="dxa"/>
          </w:tcPr>
          <w:p w14:paraId="0311CE9C" w14:textId="77777777" w:rsidR="00C86CB5" w:rsidRPr="00540CA4" w:rsidRDefault="00C86CB5" w:rsidP="00C86CB5">
            <w:pPr>
              <w:spacing w:after="120"/>
              <w:jc w:val="both"/>
              <w:rPr>
                <w:rFonts w:ascii="Arial Narrow" w:hAnsi="Arial Narrow"/>
                <w:b/>
                <w:bCs/>
                <w:sz w:val="22"/>
                <w:szCs w:val="22"/>
                <w:lang w:eastAsia="ro-RO"/>
              </w:rPr>
            </w:pPr>
            <w:r w:rsidRPr="00540CA4">
              <w:rPr>
                <w:rFonts w:ascii="Arial Narrow" w:hAnsi="Arial Narrow"/>
                <w:b/>
                <w:bCs/>
                <w:sz w:val="22"/>
                <w:szCs w:val="22"/>
                <w:lang w:eastAsia="ro-RO"/>
              </w:rPr>
              <w:t>IV.2.4 Limbile în care pot fi depuse ofertele sau cererile de participare</w:t>
            </w:r>
          </w:p>
        </w:tc>
      </w:tr>
      <w:tr w:rsidR="00C86CB5" w:rsidRPr="00540CA4" w14:paraId="2B352C0F" w14:textId="77777777" w:rsidTr="00332592">
        <w:tc>
          <w:tcPr>
            <w:tcW w:w="10080" w:type="dxa"/>
          </w:tcPr>
          <w:p w14:paraId="0FDAE0A4" w14:textId="77777777" w:rsidR="00C86CB5" w:rsidRPr="00540CA4" w:rsidRDefault="00C86CB5" w:rsidP="00C86CB5">
            <w:pPr>
              <w:spacing w:after="120"/>
              <w:jc w:val="both"/>
              <w:rPr>
                <w:rFonts w:ascii="Arial Narrow" w:hAnsi="Arial Narrow"/>
                <w:bCs/>
                <w:sz w:val="22"/>
                <w:szCs w:val="22"/>
                <w:lang w:eastAsia="ro-RO"/>
              </w:rPr>
            </w:pPr>
            <w:r w:rsidRPr="00540CA4">
              <w:rPr>
                <w:rFonts w:ascii="Arial Narrow" w:hAnsi="Arial Narrow"/>
                <w:bCs/>
                <w:sz w:val="22"/>
                <w:szCs w:val="22"/>
                <w:lang w:eastAsia="ro-RO"/>
              </w:rPr>
              <w:t>Română</w:t>
            </w:r>
          </w:p>
          <w:p w14:paraId="5AE8ACAC" w14:textId="77777777" w:rsidR="00C86CB5" w:rsidRPr="00540CA4" w:rsidRDefault="00C86CB5" w:rsidP="00C86CB5">
            <w:pPr>
              <w:spacing w:after="120"/>
              <w:jc w:val="both"/>
              <w:rPr>
                <w:rFonts w:ascii="Arial Narrow" w:hAnsi="Arial Narrow"/>
                <w:bCs/>
                <w:sz w:val="22"/>
                <w:szCs w:val="22"/>
                <w:lang w:eastAsia="ro-RO"/>
              </w:rPr>
            </w:pPr>
            <w:r w:rsidRPr="00540CA4">
              <w:rPr>
                <w:rFonts w:ascii="Arial Narrow" w:hAnsi="Arial Narrow"/>
                <w:bCs/>
                <w:sz w:val="22"/>
                <w:szCs w:val="22"/>
                <w:lang w:eastAsia="ro-RO"/>
              </w:rPr>
              <w:t>Moneda in care se transmite oferta financiara: RON</w:t>
            </w:r>
          </w:p>
        </w:tc>
      </w:tr>
      <w:tr w:rsidR="00C86CB5" w:rsidRPr="00540CA4" w14:paraId="1D5A6BCE" w14:textId="77777777" w:rsidTr="00332592">
        <w:tc>
          <w:tcPr>
            <w:tcW w:w="10080" w:type="dxa"/>
          </w:tcPr>
          <w:p w14:paraId="31E812AB" w14:textId="77777777" w:rsidR="00C86CB5" w:rsidRPr="00540CA4" w:rsidRDefault="00C86CB5" w:rsidP="00C86CB5">
            <w:pPr>
              <w:spacing w:after="120"/>
              <w:jc w:val="both"/>
              <w:rPr>
                <w:rFonts w:ascii="Arial Narrow" w:hAnsi="Arial Narrow"/>
                <w:sz w:val="22"/>
                <w:szCs w:val="22"/>
                <w:lang w:eastAsia="ro-RO"/>
              </w:rPr>
            </w:pPr>
            <w:r w:rsidRPr="00540CA4">
              <w:rPr>
                <w:rFonts w:ascii="Arial Narrow" w:hAnsi="Arial Narrow"/>
                <w:b/>
                <w:bCs/>
                <w:sz w:val="22"/>
                <w:szCs w:val="22"/>
                <w:lang w:eastAsia="ro-RO"/>
              </w:rPr>
              <w:t>IV.2.6) Perioada minimă pe parcursul căreia ofertantul trebuie să îşi menţină oferta</w:t>
            </w:r>
            <w:r w:rsidRPr="00540CA4">
              <w:rPr>
                <w:rFonts w:ascii="Arial Narrow" w:hAnsi="Arial Narrow"/>
                <w:sz w:val="22"/>
                <w:szCs w:val="22"/>
                <w:lang w:eastAsia="ro-RO"/>
              </w:rPr>
              <w:t>:</w:t>
            </w:r>
          </w:p>
          <w:p w14:paraId="2F20EE15" w14:textId="582B649B" w:rsidR="00C86CB5" w:rsidRPr="00540CA4" w:rsidRDefault="007C6022" w:rsidP="00C86CB5">
            <w:pPr>
              <w:spacing w:after="120"/>
              <w:jc w:val="both"/>
              <w:rPr>
                <w:rFonts w:ascii="Arial Narrow" w:hAnsi="Arial Narrow"/>
                <w:sz w:val="22"/>
                <w:szCs w:val="22"/>
                <w:lang w:eastAsia="ro-RO"/>
              </w:rPr>
            </w:pPr>
            <w:r w:rsidRPr="00540CA4">
              <w:rPr>
                <w:rFonts w:ascii="Arial Narrow" w:hAnsi="Arial Narrow"/>
                <w:b/>
                <w:bCs/>
                <w:sz w:val="22"/>
                <w:szCs w:val="22"/>
                <w:lang w:eastAsia="ro-RO"/>
              </w:rPr>
              <w:t>4</w:t>
            </w:r>
            <w:r w:rsidR="00F27405" w:rsidRPr="00540CA4">
              <w:rPr>
                <w:rFonts w:ascii="Arial Narrow" w:hAnsi="Arial Narrow"/>
                <w:b/>
                <w:bCs/>
                <w:sz w:val="22"/>
                <w:szCs w:val="22"/>
                <w:lang w:eastAsia="ro-RO"/>
              </w:rPr>
              <w:t xml:space="preserve"> luni</w:t>
            </w:r>
            <w:r w:rsidR="00C86CB5" w:rsidRPr="00540CA4">
              <w:rPr>
                <w:rFonts w:ascii="Arial Narrow" w:hAnsi="Arial Narrow"/>
                <w:bCs/>
                <w:sz w:val="22"/>
                <w:szCs w:val="22"/>
                <w:lang w:eastAsia="ro-RO"/>
              </w:rPr>
              <w:t xml:space="preserve"> (de la termenul limită de primire a ofertelor) </w:t>
            </w:r>
          </w:p>
        </w:tc>
      </w:tr>
    </w:tbl>
    <w:p w14:paraId="06802AC9" w14:textId="77777777" w:rsidR="00ED7713" w:rsidRPr="00540CA4" w:rsidRDefault="00ED7713" w:rsidP="00C86CB5">
      <w:pPr>
        <w:spacing w:after="120"/>
        <w:jc w:val="both"/>
        <w:rPr>
          <w:rFonts w:ascii="Arial Narrow" w:hAnsi="Arial Narrow"/>
          <w:sz w:val="22"/>
          <w:szCs w:val="22"/>
        </w:rPr>
      </w:pPr>
    </w:p>
    <w:p w14:paraId="15A10433" w14:textId="77777777" w:rsidR="00C86CB5" w:rsidRPr="00540CA4" w:rsidRDefault="00C86CB5" w:rsidP="00C86CB5">
      <w:pPr>
        <w:spacing w:after="120"/>
        <w:jc w:val="both"/>
        <w:rPr>
          <w:rFonts w:ascii="Arial Narrow" w:hAnsi="Arial Narrow"/>
          <w:b/>
          <w:bCs/>
          <w:sz w:val="22"/>
          <w:szCs w:val="22"/>
        </w:rPr>
      </w:pPr>
      <w:r w:rsidRPr="00540CA4">
        <w:rPr>
          <w:rFonts w:ascii="Arial Narrow" w:hAnsi="Arial Narrow"/>
          <w:b/>
          <w:bCs/>
          <w:sz w:val="22"/>
          <w:szCs w:val="22"/>
        </w:rPr>
        <w:t>IV.4. PREZENTAREA OFERTEI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8"/>
      </w:tblGrid>
      <w:tr w:rsidR="00C86CB5" w:rsidRPr="00540CA4" w14:paraId="5064F711" w14:textId="77777777" w:rsidTr="00AA61E9">
        <w:tc>
          <w:tcPr>
            <w:tcW w:w="9918" w:type="dxa"/>
          </w:tcPr>
          <w:p w14:paraId="5D2ADCC9" w14:textId="77777777" w:rsidR="00C86CB5" w:rsidRPr="00540CA4" w:rsidRDefault="00C86CB5" w:rsidP="00C86CB5">
            <w:pPr>
              <w:spacing w:after="120"/>
              <w:jc w:val="both"/>
              <w:rPr>
                <w:rFonts w:ascii="Arial Narrow" w:hAnsi="Arial Narrow"/>
                <w:b/>
                <w:bCs/>
                <w:sz w:val="22"/>
                <w:szCs w:val="22"/>
                <w:lang w:eastAsia="ro-RO"/>
              </w:rPr>
            </w:pPr>
            <w:r w:rsidRPr="00540CA4">
              <w:rPr>
                <w:rFonts w:ascii="Arial Narrow" w:hAnsi="Arial Narrow"/>
                <w:b/>
                <w:bCs/>
                <w:sz w:val="22"/>
                <w:szCs w:val="22"/>
                <w:lang w:eastAsia="ro-RO"/>
              </w:rPr>
              <w:t>IV.4.1. Modul de prezentare a propunerii tehnice</w:t>
            </w:r>
          </w:p>
        </w:tc>
      </w:tr>
      <w:tr w:rsidR="00C86CB5" w:rsidRPr="00540CA4" w14:paraId="7EB7FBC3" w14:textId="77777777" w:rsidTr="00AA61E9">
        <w:tc>
          <w:tcPr>
            <w:tcW w:w="9918" w:type="dxa"/>
          </w:tcPr>
          <w:p w14:paraId="42C26A6B" w14:textId="3959BAB4" w:rsidR="0004268C" w:rsidRPr="0004268C" w:rsidRDefault="0004268C" w:rsidP="0004268C">
            <w:pPr>
              <w:spacing w:after="120"/>
              <w:jc w:val="both"/>
              <w:rPr>
                <w:rFonts w:ascii="Arial Narrow" w:hAnsi="Arial Narrow"/>
                <w:sz w:val="22"/>
                <w:szCs w:val="22"/>
                <w:lang w:eastAsia="ro-RO"/>
              </w:rPr>
            </w:pPr>
            <w:r w:rsidRPr="0004268C">
              <w:rPr>
                <w:rFonts w:ascii="Arial Narrow" w:hAnsi="Arial Narrow"/>
                <w:sz w:val="22"/>
                <w:szCs w:val="22"/>
                <w:lang w:eastAsia="ro-RO"/>
              </w:rPr>
              <w:t>Ofertantii vor întocmi propunerea tehnica in conformitate cu Formul</w:t>
            </w:r>
            <w:r>
              <w:rPr>
                <w:rFonts w:ascii="Arial Narrow" w:hAnsi="Arial Narrow"/>
                <w:sz w:val="22"/>
                <w:szCs w:val="22"/>
                <w:lang w:eastAsia="ro-RO"/>
              </w:rPr>
              <w:t xml:space="preserve">arul </w:t>
            </w:r>
            <w:r w:rsidR="009F4413">
              <w:rPr>
                <w:rFonts w:ascii="Arial Narrow" w:hAnsi="Arial Narrow"/>
                <w:sz w:val="22"/>
                <w:szCs w:val="22"/>
                <w:lang w:eastAsia="ro-RO"/>
              </w:rPr>
              <w:t xml:space="preserve">de </w:t>
            </w:r>
            <w:r>
              <w:rPr>
                <w:rFonts w:ascii="Arial Narrow" w:hAnsi="Arial Narrow"/>
                <w:sz w:val="22"/>
                <w:szCs w:val="22"/>
                <w:lang w:eastAsia="ro-RO"/>
              </w:rPr>
              <w:t xml:space="preserve">propunere tehnica si va fi </w:t>
            </w:r>
            <w:r w:rsidR="009F4413">
              <w:rPr>
                <w:rFonts w:ascii="Arial Narrow" w:hAnsi="Arial Narrow"/>
                <w:sz w:val="22"/>
                <w:szCs w:val="22"/>
                <w:lang w:eastAsia="ro-RO"/>
              </w:rPr>
              <w:t xml:space="preserve">insotit de un rezumat al </w:t>
            </w:r>
            <w:r w:rsidRPr="0004268C">
              <w:rPr>
                <w:rFonts w:ascii="Arial Narrow" w:hAnsi="Arial Narrow"/>
                <w:sz w:val="22"/>
                <w:szCs w:val="22"/>
                <w:lang w:eastAsia="ro-RO"/>
              </w:rPr>
              <w:t>contextului, obiectivelor si a rezulta</w:t>
            </w:r>
            <w:r w:rsidR="009F4413">
              <w:rPr>
                <w:rFonts w:ascii="Arial Narrow" w:hAnsi="Arial Narrow"/>
                <w:sz w:val="22"/>
                <w:szCs w:val="22"/>
                <w:lang w:eastAsia="ro-RO"/>
              </w:rPr>
              <w:t>telor asteptate ale proiectului, in care se vor prezenta urmatoarele:</w:t>
            </w:r>
          </w:p>
          <w:p w14:paraId="4528392A" w14:textId="77777777" w:rsidR="0004268C" w:rsidRPr="0004268C" w:rsidRDefault="0004268C" w:rsidP="0004268C">
            <w:pPr>
              <w:spacing w:after="120"/>
              <w:jc w:val="both"/>
              <w:rPr>
                <w:rFonts w:ascii="Arial Narrow" w:hAnsi="Arial Narrow"/>
                <w:sz w:val="22"/>
                <w:szCs w:val="22"/>
                <w:lang w:eastAsia="ro-RO"/>
              </w:rPr>
            </w:pPr>
            <w:r w:rsidRPr="0004268C">
              <w:rPr>
                <w:rFonts w:ascii="Arial Narrow" w:hAnsi="Arial Narrow"/>
                <w:sz w:val="22"/>
                <w:szCs w:val="22"/>
                <w:lang w:eastAsia="ro-RO"/>
              </w:rPr>
              <w:t>a) Informatii relevante din care sa rezulte ca sectorul de activitate al autoritatii contractante este cunoscut si inteles de ofertant;</w:t>
            </w:r>
          </w:p>
          <w:p w14:paraId="3325E6FC" w14:textId="77777777" w:rsidR="0004268C" w:rsidRPr="0004268C" w:rsidRDefault="0004268C" w:rsidP="0004268C">
            <w:pPr>
              <w:spacing w:after="120"/>
              <w:jc w:val="both"/>
              <w:rPr>
                <w:rFonts w:ascii="Arial Narrow" w:hAnsi="Arial Narrow"/>
                <w:sz w:val="22"/>
                <w:szCs w:val="22"/>
                <w:lang w:eastAsia="ro-RO"/>
              </w:rPr>
            </w:pPr>
            <w:r w:rsidRPr="0004268C">
              <w:rPr>
                <w:rFonts w:ascii="Arial Narrow" w:hAnsi="Arial Narrow"/>
                <w:sz w:val="22"/>
                <w:szCs w:val="22"/>
                <w:lang w:eastAsia="ro-RO"/>
              </w:rPr>
              <w:t>b) Legislatia avuta în vedere de ofertant aferenta domeniului de activitate si contractului ce urmeaza sa fie atribuit (care</w:t>
            </w:r>
          </w:p>
          <w:p w14:paraId="3D8764B3" w14:textId="3B990CA7" w:rsidR="0004268C" w:rsidRDefault="0004268C" w:rsidP="0004268C">
            <w:pPr>
              <w:spacing w:after="120"/>
              <w:jc w:val="both"/>
              <w:rPr>
                <w:rFonts w:ascii="Arial Narrow" w:hAnsi="Arial Narrow"/>
                <w:sz w:val="22"/>
                <w:szCs w:val="22"/>
                <w:lang w:eastAsia="ro-RO"/>
              </w:rPr>
            </w:pPr>
            <w:r w:rsidRPr="0004268C">
              <w:rPr>
                <w:rFonts w:ascii="Arial Narrow" w:hAnsi="Arial Narrow"/>
                <w:sz w:val="22"/>
                <w:szCs w:val="22"/>
                <w:lang w:eastAsia="ro-RO"/>
              </w:rPr>
              <w:t>poate</w:t>
            </w:r>
            <w:r>
              <w:rPr>
                <w:rFonts w:ascii="Arial Narrow" w:hAnsi="Arial Narrow"/>
                <w:sz w:val="22"/>
                <w:szCs w:val="22"/>
                <w:lang w:eastAsia="ro-RO"/>
              </w:rPr>
              <w:t xml:space="preserve"> </w:t>
            </w:r>
            <w:r w:rsidRPr="0004268C">
              <w:rPr>
                <w:rFonts w:ascii="Arial Narrow" w:hAnsi="Arial Narrow"/>
                <w:sz w:val="22"/>
                <w:szCs w:val="22"/>
                <w:lang w:eastAsia="ro-RO"/>
              </w:rPr>
              <w:t>influenta executia lucrarilor care fac obiectul acestuia, inclusiv prin raportare la eventualele norme/standarde tehnice care</w:t>
            </w:r>
            <w:r>
              <w:rPr>
                <w:rFonts w:ascii="Arial Narrow" w:hAnsi="Arial Narrow"/>
                <w:sz w:val="22"/>
                <w:szCs w:val="22"/>
                <w:lang w:eastAsia="ro-RO"/>
              </w:rPr>
              <w:t xml:space="preserve"> </w:t>
            </w:r>
            <w:r w:rsidRPr="0004268C">
              <w:rPr>
                <w:rFonts w:ascii="Arial Narrow" w:hAnsi="Arial Narrow"/>
                <w:sz w:val="22"/>
                <w:szCs w:val="22"/>
                <w:lang w:eastAsia="ro-RO"/>
              </w:rPr>
              <w:t>trebuie</w:t>
            </w:r>
            <w:r>
              <w:rPr>
                <w:rFonts w:ascii="Arial Narrow" w:hAnsi="Arial Narrow"/>
                <w:sz w:val="22"/>
                <w:szCs w:val="22"/>
                <w:lang w:eastAsia="ro-RO"/>
              </w:rPr>
              <w:t xml:space="preserve"> </w:t>
            </w:r>
            <w:r w:rsidRPr="0004268C">
              <w:rPr>
                <w:rFonts w:ascii="Arial Narrow" w:hAnsi="Arial Narrow"/>
                <w:sz w:val="22"/>
                <w:szCs w:val="22"/>
                <w:lang w:eastAsia="ro-RO"/>
              </w:rPr>
              <w:t>avute în vedere în acest scop).</w:t>
            </w:r>
          </w:p>
          <w:p w14:paraId="4EC17301" w14:textId="0C887C66" w:rsidR="00A330E0" w:rsidRPr="0004268C" w:rsidRDefault="00A330E0" w:rsidP="0004268C">
            <w:pPr>
              <w:spacing w:after="120"/>
              <w:jc w:val="both"/>
              <w:rPr>
                <w:rFonts w:ascii="Arial Narrow" w:hAnsi="Arial Narrow"/>
                <w:sz w:val="22"/>
                <w:szCs w:val="22"/>
                <w:lang w:eastAsia="ro-RO"/>
              </w:rPr>
            </w:pPr>
            <w:r>
              <w:rPr>
                <w:rFonts w:ascii="Arial Narrow" w:hAnsi="Arial Narrow"/>
                <w:sz w:val="22"/>
                <w:szCs w:val="22"/>
                <w:lang w:eastAsia="ro-RO"/>
              </w:rPr>
              <w:t>Formularul de propunere tehnica va fi structurat dupa cum urmeaza:</w:t>
            </w:r>
          </w:p>
          <w:p w14:paraId="0E2EE8F8" w14:textId="33778F08" w:rsidR="0004268C" w:rsidRPr="0004268C" w:rsidRDefault="00BB1BF3" w:rsidP="0004268C">
            <w:pPr>
              <w:spacing w:after="120"/>
              <w:jc w:val="both"/>
              <w:rPr>
                <w:rFonts w:ascii="Arial Narrow" w:hAnsi="Arial Narrow"/>
                <w:sz w:val="22"/>
                <w:szCs w:val="22"/>
                <w:lang w:eastAsia="ro-RO"/>
              </w:rPr>
            </w:pPr>
            <w:r>
              <w:rPr>
                <w:rFonts w:ascii="Arial Narrow" w:hAnsi="Arial Narrow"/>
                <w:sz w:val="22"/>
                <w:szCs w:val="22"/>
                <w:lang w:eastAsia="ro-RO"/>
              </w:rPr>
              <w:t>A</w:t>
            </w:r>
            <w:r w:rsidR="0004268C" w:rsidRPr="0004268C">
              <w:rPr>
                <w:rFonts w:ascii="Arial Narrow" w:hAnsi="Arial Narrow"/>
                <w:sz w:val="22"/>
                <w:szCs w:val="22"/>
                <w:lang w:eastAsia="ro-RO"/>
              </w:rPr>
              <w:t>. Abordarea si Metodologia de realizare a lucrarilor ofertate.</w:t>
            </w:r>
          </w:p>
          <w:p w14:paraId="38AC1F93" w14:textId="55C14688" w:rsidR="0004268C" w:rsidRPr="0004268C" w:rsidRDefault="0004268C" w:rsidP="0004268C">
            <w:pPr>
              <w:spacing w:after="120"/>
              <w:jc w:val="both"/>
              <w:rPr>
                <w:rFonts w:ascii="Arial Narrow" w:hAnsi="Arial Narrow"/>
                <w:sz w:val="22"/>
                <w:szCs w:val="22"/>
                <w:lang w:eastAsia="ro-RO"/>
              </w:rPr>
            </w:pPr>
            <w:r w:rsidRPr="0004268C">
              <w:rPr>
                <w:rFonts w:ascii="Arial Narrow" w:hAnsi="Arial Narrow"/>
                <w:sz w:val="22"/>
                <w:szCs w:val="22"/>
                <w:lang w:eastAsia="ro-RO"/>
              </w:rPr>
              <w:t>În cadrul acestei sectiuni ofertantul va descrie în mod detaliat abordarea si metodologia sa de lucru propusă, din cadrul</w:t>
            </w:r>
            <w:r w:rsidRPr="0004268C">
              <w:rPr>
                <w:rFonts w:ascii="Arial Narrow" w:hAnsi="Arial Narrow"/>
                <w:sz w:val="22"/>
                <w:szCs w:val="22"/>
                <w:lang w:eastAsia="ro-RO"/>
              </w:rPr>
              <w:cr/>
              <w:t>căreia</w:t>
            </w:r>
            <w:r>
              <w:rPr>
                <w:rFonts w:ascii="Arial Narrow" w:hAnsi="Arial Narrow"/>
                <w:sz w:val="22"/>
                <w:szCs w:val="22"/>
                <w:lang w:eastAsia="ro-RO"/>
              </w:rPr>
              <w:t xml:space="preserve"> </w:t>
            </w:r>
            <w:r w:rsidRPr="0004268C">
              <w:rPr>
                <w:rFonts w:ascii="Arial Narrow" w:hAnsi="Arial Narrow"/>
                <w:sz w:val="22"/>
                <w:szCs w:val="22"/>
                <w:lang w:eastAsia="ro-RO"/>
              </w:rPr>
              <w:t>trebuie să rezulte că executia lucrarilor ofertate va conduce la realizarea obiectivelor, a beneficiilor anticipate de</w:t>
            </w:r>
            <w:r w:rsidRPr="0004268C">
              <w:rPr>
                <w:rFonts w:ascii="Arial Narrow" w:hAnsi="Arial Narrow"/>
                <w:sz w:val="22"/>
                <w:szCs w:val="22"/>
                <w:lang w:eastAsia="ro-RO"/>
              </w:rPr>
              <w:cr/>
              <w:t>autoritatea</w:t>
            </w:r>
            <w:r>
              <w:rPr>
                <w:rFonts w:ascii="Arial Narrow" w:hAnsi="Arial Narrow"/>
                <w:sz w:val="22"/>
                <w:szCs w:val="22"/>
                <w:lang w:eastAsia="ro-RO"/>
              </w:rPr>
              <w:t xml:space="preserve"> </w:t>
            </w:r>
            <w:r w:rsidRPr="0004268C">
              <w:rPr>
                <w:rFonts w:ascii="Arial Narrow" w:hAnsi="Arial Narrow"/>
                <w:sz w:val="22"/>
                <w:szCs w:val="22"/>
                <w:lang w:eastAsia="ro-RO"/>
              </w:rPr>
              <w:t>contractantă si a rezultatelor ce trebuie obtinute prin executarea contractului.</w:t>
            </w:r>
          </w:p>
          <w:p w14:paraId="6AE3D49B" w14:textId="46CD7A67" w:rsidR="0004268C" w:rsidRPr="002F1815" w:rsidRDefault="0004268C" w:rsidP="0004268C">
            <w:pPr>
              <w:spacing w:after="120"/>
              <w:jc w:val="both"/>
              <w:rPr>
                <w:rFonts w:ascii="Arial Narrow" w:hAnsi="Arial Narrow"/>
                <w:sz w:val="22"/>
                <w:szCs w:val="22"/>
                <w:lang w:eastAsia="ro-RO"/>
              </w:rPr>
            </w:pPr>
            <w:r w:rsidRPr="0004268C">
              <w:rPr>
                <w:rFonts w:ascii="Arial Narrow" w:hAnsi="Arial Narrow"/>
                <w:sz w:val="22"/>
                <w:szCs w:val="22"/>
                <w:lang w:eastAsia="ro-RO"/>
              </w:rPr>
              <w:t>Planul de lucru pentru implementarea/realizarea lucrarilor/obținerea rezultatelor în cadrul Contractului prin raportare la</w:t>
            </w:r>
            <w:r w:rsidRPr="0004268C">
              <w:rPr>
                <w:rFonts w:ascii="Arial Narrow" w:hAnsi="Arial Narrow"/>
                <w:sz w:val="22"/>
                <w:szCs w:val="22"/>
                <w:lang w:eastAsia="ro-RO"/>
              </w:rPr>
              <w:cr/>
              <w:t>abordarea</w:t>
            </w:r>
            <w:r w:rsidR="00CA4A03">
              <w:rPr>
                <w:rFonts w:ascii="Arial Narrow" w:hAnsi="Arial Narrow"/>
                <w:sz w:val="22"/>
                <w:szCs w:val="22"/>
                <w:lang w:eastAsia="ro-RO"/>
              </w:rPr>
              <w:t xml:space="preserve"> </w:t>
            </w:r>
            <w:r w:rsidRPr="0004268C">
              <w:rPr>
                <w:rFonts w:ascii="Arial Narrow" w:hAnsi="Arial Narrow"/>
                <w:sz w:val="22"/>
                <w:szCs w:val="22"/>
                <w:lang w:eastAsia="ro-RO"/>
              </w:rPr>
              <w:t>si metodologia propusa potrivit informatiilor furnizate în cadrul punctelor anterioare cu ac</w:t>
            </w:r>
            <w:r w:rsidR="00CA4A03">
              <w:rPr>
                <w:rFonts w:ascii="Arial Narrow" w:hAnsi="Arial Narrow"/>
                <w:sz w:val="22"/>
                <w:szCs w:val="22"/>
                <w:lang w:eastAsia="ro-RO"/>
              </w:rPr>
              <w:t xml:space="preserve">cent pe identificarea punctelor </w:t>
            </w:r>
            <w:r w:rsidRPr="0004268C">
              <w:rPr>
                <w:rFonts w:ascii="Arial Narrow" w:hAnsi="Arial Narrow"/>
                <w:sz w:val="22"/>
                <w:szCs w:val="22"/>
                <w:lang w:eastAsia="ro-RO"/>
              </w:rPr>
              <w:t>de</w:t>
            </w:r>
            <w:r w:rsidR="00CA4A03">
              <w:rPr>
                <w:rFonts w:ascii="Arial Narrow" w:hAnsi="Arial Narrow"/>
                <w:sz w:val="22"/>
                <w:szCs w:val="22"/>
                <w:lang w:eastAsia="ro-RO"/>
              </w:rPr>
              <w:t xml:space="preserve"> </w:t>
            </w:r>
            <w:r w:rsidRPr="0004268C">
              <w:rPr>
                <w:rFonts w:ascii="Arial Narrow" w:hAnsi="Arial Narrow"/>
                <w:sz w:val="22"/>
                <w:szCs w:val="22"/>
                <w:lang w:eastAsia="ro-RO"/>
              </w:rPr>
              <w:t>control/jaloanelor relevante identificate prin raportare la cerintele caietului de sarcini, modalitatea efectiva de realizare a</w:t>
            </w:r>
            <w:r w:rsidR="00CA4A03">
              <w:rPr>
                <w:rFonts w:ascii="Arial Narrow" w:hAnsi="Arial Narrow"/>
                <w:sz w:val="22"/>
                <w:szCs w:val="22"/>
                <w:lang w:eastAsia="ro-RO"/>
              </w:rPr>
              <w:t xml:space="preserve"> </w:t>
            </w:r>
            <w:r w:rsidRPr="0004268C">
              <w:rPr>
                <w:rFonts w:ascii="Arial Narrow" w:hAnsi="Arial Narrow"/>
                <w:sz w:val="22"/>
                <w:szCs w:val="22"/>
                <w:lang w:eastAsia="ro-RO"/>
              </w:rPr>
              <w:t>activitatilor,</w:t>
            </w:r>
            <w:r w:rsidR="00CA4A03">
              <w:rPr>
                <w:rFonts w:ascii="Arial Narrow" w:hAnsi="Arial Narrow"/>
                <w:sz w:val="22"/>
                <w:szCs w:val="22"/>
                <w:lang w:eastAsia="ro-RO"/>
              </w:rPr>
              <w:t xml:space="preserve"> </w:t>
            </w:r>
            <w:r w:rsidRPr="0004268C">
              <w:rPr>
                <w:rFonts w:ascii="Arial Narrow" w:hAnsi="Arial Narrow"/>
                <w:sz w:val="22"/>
                <w:szCs w:val="22"/>
                <w:lang w:eastAsia="ro-RO"/>
              </w:rPr>
              <w:t>succesiunea logica si cronologica a acestora si a eventualelor subactivitati asociate.</w:t>
            </w:r>
          </w:p>
          <w:p w14:paraId="1077DAD0" w14:textId="64CCC96D" w:rsidR="00FF373D" w:rsidRPr="00FF373D" w:rsidRDefault="00BB1BF3" w:rsidP="00FF373D">
            <w:pPr>
              <w:spacing w:after="120"/>
              <w:jc w:val="both"/>
              <w:rPr>
                <w:rFonts w:ascii="Arial Narrow" w:hAnsi="Arial Narrow"/>
                <w:sz w:val="22"/>
                <w:szCs w:val="22"/>
                <w:lang w:eastAsia="ro-RO"/>
              </w:rPr>
            </w:pPr>
            <w:r>
              <w:rPr>
                <w:rFonts w:ascii="Arial Narrow" w:hAnsi="Arial Narrow"/>
                <w:sz w:val="22"/>
                <w:szCs w:val="22"/>
                <w:lang w:eastAsia="ro-RO"/>
              </w:rPr>
              <w:t>B</w:t>
            </w:r>
            <w:r w:rsidR="00FF373D" w:rsidRPr="00FF373D">
              <w:rPr>
                <w:rFonts w:ascii="Arial Narrow" w:hAnsi="Arial Narrow"/>
                <w:sz w:val="22"/>
                <w:szCs w:val="22"/>
                <w:lang w:eastAsia="ro-RO"/>
              </w:rPr>
              <w:t xml:space="preserve">. </w:t>
            </w:r>
            <w:r w:rsidRPr="00BB1BF3">
              <w:rPr>
                <w:rFonts w:ascii="Arial Narrow" w:hAnsi="Arial Narrow"/>
                <w:sz w:val="22"/>
                <w:szCs w:val="22"/>
                <w:lang w:eastAsia="ro-RO"/>
              </w:rPr>
              <w:t>GRAFICUL DE EXECUŢIE</w:t>
            </w:r>
            <w:r>
              <w:rPr>
                <w:rFonts w:ascii="Arial Narrow" w:hAnsi="Arial Narrow"/>
                <w:sz w:val="22"/>
                <w:szCs w:val="22"/>
                <w:lang w:eastAsia="ro-RO"/>
              </w:rPr>
              <w:t xml:space="preserve"> A LUCRĂRILOR (în format Gantt)</w:t>
            </w:r>
          </w:p>
          <w:p w14:paraId="41602EA0" w14:textId="733F169C" w:rsidR="0004268C" w:rsidRPr="002F1815" w:rsidRDefault="00FF373D" w:rsidP="00FF373D">
            <w:pPr>
              <w:spacing w:after="120"/>
              <w:jc w:val="both"/>
              <w:rPr>
                <w:rFonts w:ascii="Arial Narrow" w:hAnsi="Arial Narrow"/>
                <w:sz w:val="22"/>
                <w:szCs w:val="22"/>
                <w:lang w:eastAsia="ro-RO"/>
              </w:rPr>
            </w:pPr>
            <w:r w:rsidRPr="00FF373D">
              <w:rPr>
                <w:rFonts w:ascii="Arial Narrow" w:hAnsi="Arial Narrow"/>
                <w:sz w:val="22"/>
                <w:szCs w:val="22"/>
                <w:lang w:eastAsia="ro-RO"/>
              </w:rPr>
              <w:t>Planificarea fizică a activitătilor principale si secundare pe luni (graficul de implementare a contractului), cu indicarea</w:t>
            </w:r>
            <w:r>
              <w:rPr>
                <w:rFonts w:ascii="Arial Narrow" w:hAnsi="Arial Narrow"/>
                <w:sz w:val="22"/>
                <w:szCs w:val="22"/>
                <w:lang w:eastAsia="ro-RO"/>
              </w:rPr>
              <w:t xml:space="preserve"> </w:t>
            </w:r>
            <w:r w:rsidRPr="00FF373D">
              <w:rPr>
                <w:rFonts w:ascii="Arial Narrow" w:hAnsi="Arial Narrow"/>
                <w:sz w:val="22"/>
                <w:szCs w:val="22"/>
                <w:lang w:eastAsia="ro-RO"/>
              </w:rPr>
              <w:t>tuturor</w:t>
            </w:r>
            <w:r>
              <w:rPr>
                <w:rFonts w:ascii="Arial Narrow" w:hAnsi="Arial Narrow"/>
                <w:sz w:val="22"/>
                <w:szCs w:val="22"/>
                <w:lang w:eastAsia="ro-RO"/>
              </w:rPr>
              <w:t xml:space="preserve"> </w:t>
            </w:r>
            <w:r w:rsidRPr="00FF373D">
              <w:rPr>
                <w:rFonts w:ascii="Arial Narrow" w:hAnsi="Arial Narrow"/>
                <w:sz w:val="22"/>
                <w:szCs w:val="22"/>
                <w:lang w:eastAsia="ro-RO"/>
              </w:rPr>
              <w:t>fazelor/etapelor de realizare a acestora, în ordinea si succesiunea logică a evenimentelor (cu duratele de timp necesare pe</w:t>
            </w:r>
            <w:r>
              <w:rPr>
                <w:rFonts w:ascii="Arial Narrow" w:hAnsi="Arial Narrow"/>
                <w:sz w:val="22"/>
                <w:szCs w:val="22"/>
                <w:lang w:eastAsia="ro-RO"/>
              </w:rPr>
              <w:t xml:space="preserve"> </w:t>
            </w:r>
            <w:r w:rsidRPr="00FF373D">
              <w:rPr>
                <w:rFonts w:ascii="Arial Narrow" w:hAnsi="Arial Narrow"/>
                <w:sz w:val="22"/>
                <w:szCs w:val="22"/>
                <w:lang w:eastAsia="ro-RO"/>
              </w:rPr>
              <w:t>activitati</w:t>
            </w:r>
            <w:r>
              <w:rPr>
                <w:rFonts w:ascii="Arial Narrow" w:hAnsi="Arial Narrow"/>
                <w:sz w:val="22"/>
                <w:szCs w:val="22"/>
                <w:lang w:eastAsia="ro-RO"/>
              </w:rPr>
              <w:t xml:space="preserve"> </w:t>
            </w:r>
            <w:r w:rsidRPr="00FF373D">
              <w:rPr>
                <w:rFonts w:ascii="Arial Narrow" w:hAnsi="Arial Narrow"/>
                <w:sz w:val="22"/>
                <w:szCs w:val="22"/>
                <w:lang w:eastAsia="ro-RO"/>
              </w:rPr>
              <w:t xml:space="preserve">si pozitionarea în timp a acestora, precum si cu evidentierea punctelor de control/jaloanelor </w:t>
            </w:r>
            <w:r w:rsidRPr="00FF373D">
              <w:rPr>
                <w:rFonts w:ascii="Arial Narrow" w:hAnsi="Arial Narrow"/>
                <w:sz w:val="22"/>
                <w:szCs w:val="22"/>
                <w:lang w:eastAsia="ro-RO"/>
              </w:rPr>
              <w:lastRenderedPageBreak/>
              <w:t>relevante pentru urmărirea</w:t>
            </w:r>
            <w:r>
              <w:rPr>
                <w:rFonts w:ascii="Arial Narrow" w:hAnsi="Arial Narrow"/>
                <w:sz w:val="22"/>
                <w:szCs w:val="22"/>
                <w:lang w:eastAsia="ro-RO"/>
              </w:rPr>
              <w:t xml:space="preserve"> </w:t>
            </w:r>
            <w:r w:rsidRPr="00FF373D">
              <w:rPr>
                <w:rFonts w:ascii="Arial Narrow" w:hAnsi="Arial Narrow"/>
                <w:sz w:val="22"/>
                <w:szCs w:val="22"/>
                <w:lang w:eastAsia="ro-RO"/>
              </w:rPr>
              <w:t>realizărilor, respectiv intervalele de raportare aplicabile), împreună cu alocarea resurselor umane pe</w:t>
            </w:r>
            <w:r>
              <w:rPr>
                <w:rFonts w:ascii="Arial Narrow" w:hAnsi="Arial Narrow"/>
                <w:sz w:val="22"/>
                <w:szCs w:val="22"/>
                <w:lang w:eastAsia="ro-RO"/>
              </w:rPr>
              <w:t xml:space="preserve"> parcursul executiei lucrarilor </w:t>
            </w:r>
            <w:r w:rsidRPr="00FF373D">
              <w:rPr>
                <w:rFonts w:ascii="Arial Narrow" w:hAnsi="Arial Narrow"/>
                <w:sz w:val="22"/>
                <w:szCs w:val="22"/>
                <w:lang w:eastAsia="ro-RO"/>
              </w:rPr>
              <w:t>ofertate (în functie de responsabilitatile/atributiile detinute pentru realizarea fiecărei activităti în parte). Aceasta sectiune va contine,</w:t>
            </w:r>
            <w:r>
              <w:rPr>
                <w:rFonts w:ascii="Arial Narrow" w:hAnsi="Arial Narrow"/>
                <w:sz w:val="22"/>
                <w:szCs w:val="22"/>
                <w:lang w:eastAsia="ro-RO"/>
              </w:rPr>
              <w:t xml:space="preserve"> </w:t>
            </w:r>
            <w:r w:rsidRPr="00FF373D">
              <w:rPr>
                <w:rFonts w:ascii="Arial Narrow" w:hAnsi="Arial Narrow"/>
                <w:sz w:val="22"/>
                <w:szCs w:val="22"/>
                <w:lang w:eastAsia="ro-RO"/>
              </w:rPr>
              <w:t>după caz, siplanul de lucru cu asociatii/subcontractantii în raport cu eventualele activităti care urmează să fie derulate de către</w:t>
            </w:r>
            <w:r>
              <w:rPr>
                <w:rFonts w:ascii="Arial Narrow" w:hAnsi="Arial Narrow"/>
                <w:sz w:val="22"/>
                <w:szCs w:val="22"/>
                <w:lang w:eastAsia="ro-RO"/>
              </w:rPr>
              <w:t xml:space="preserve"> </w:t>
            </w:r>
            <w:r w:rsidRPr="00FF373D">
              <w:rPr>
                <w:rFonts w:ascii="Arial Narrow" w:hAnsi="Arial Narrow"/>
                <w:sz w:val="22"/>
                <w:szCs w:val="22"/>
                <w:lang w:eastAsia="ro-RO"/>
              </w:rPr>
              <w:t>fiecare</w:t>
            </w:r>
            <w:r>
              <w:rPr>
                <w:rFonts w:ascii="Arial Narrow" w:hAnsi="Arial Narrow"/>
                <w:sz w:val="22"/>
                <w:szCs w:val="22"/>
                <w:lang w:eastAsia="ro-RO"/>
              </w:rPr>
              <w:t xml:space="preserve"> </w:t>
            </w:r>
            <w:r w:rsidRPr="00FF373D">
              <w:rPr>
                <w:rFonts w:ascii="Arial Narrow" w:hAnsi="Arial Narrow"/>
                <w:sz w:val="22"/>
                <w:szCs w:val="22"/>
                <w:lang w:eastAsia="ro-RO"/>
              </w:rPr>
              <w:t>asociat/subcontractant în parte</w:t>
            </w:r>
          </w:p>
          <w:p w14:paraId="5855030A" w14:textId="77777777" w:rsidR="00E76072" w:rsidRDefault="00E76072" w:rsidP="00173942">
            <w:pPr>
              <w:spacing w:after="120"/>
              <w:jc w:val="both"/>
              <w:rPr>
                <w:rFonts w:ascii="Arial Narrow" w:hAnsi="Arial Narrow"/>
                <w:sz w:val="22"/>
                <w:szCs w:val="22"/>
                <w:lang w:eastAsia="ro-RO"/>
              </w:rPr>
            </w:pPr>
            <w:r w:rsidRPr="00E76072">
              <w:rPr>
                <w:rFonts w:ascii="Arial Narrow" w:hAnsi="Arial Narrow"/>
                <w:sz w:val="22"/>
                <w:szCs w:val="22"/>
                <w:lang w:eastAsia="ro-RO"/>
              </w:rPr>
              <w:t xml:space="preserve">C. RESURSE </w:t>
            </w:r>
          </w:p>
          <w:p w14:paraId="4B9F93DD" w14:textId="506289F2" w:rsidR="00173942" w:rsidRPr="00173942" w:rsidRDefault="00173942" w:rsidP="00173942">
            <w:pPr>
              <w:spacing w:after="120"/>
              <w:jc w:val="both"/>
              <w:rPr>
                <w:rFonts w:ascii="Arial Narrow" w:hAnsi="Arial Narrow"/>
                <w:sz w:val="22"/>
                <w:szCs w:val="22"/>
                <w:lang w:eastAsia="ro-RO"/>
              </w:rPr>
            </w:pPr>
            <w:r w:rsidRPr="00173942">
              <w:rPr>
                <w:rFonts w:ascii="Arial Narrow" w:hAnsi="Arial Narrow"/>
                <w:sz w:val="22"/>
                <w:szCs w:val="22"/>
                <w:lang w:eastAsia="ro-RO"/>
              </w:rPr>
              <w:t>Se vor aborda cel putin urmatoarele aspecte aspectele organizationale generale si specifice:</w:t>
            </w:r>
          </w:p>
          <w:p w14:paraId="28BCB370" w14:textId="5FFF3B82" w:rsidR="00173942" w:rsidRPr="00173942" w:rsidRDefault="00173942" w:rsidP="00173942">
            <w:pPr>
              <w:spacing w:after="120"/>
              <w:jc w:val="both"/>
              <w:rPr>
                <w:rFonts w:ascii="Arial Narrow" w:hAnsi="Arial Narrow"/>
                <w:sz w:val="22"/>
                <w:szCs w:val="22"/>
                <w:lang w:eastAsia="ro-RO"/>
              </w:rPr>
            </w:pPr>
            <w:r w:rsidRPr="00173942">
              <w:rPr>
                <w:rFonts w:ascii="Arial Narrow" w:hAnsi="Arial Narrow"/>
                <w:sz w:val="22"/>
                <w:szCs w:val="22"/>
                <w:lang w:eastAsia="ro-RO"/>
              </w:rPr>
              <w:t>a) Structura echipei de proiect propusă, atributiile si responsabilitatile relevante ale membrilor acesteia în raport cu contributia lor</w:t>
            </w:r>
            <w:r>
              <w:rPr>
                <w:rFonts w:ascii="Arial Narrow" w:hAnsi="Arial Narrow"/>
                <w:sz w:val="22"/>
                <w:szCs w:val="22"/>
                <w:lang w:eastAsia="ro-RO"/>
              </w:rPr>
              <w:t xml:space="preserve"> </w:t>
            </w:r>
            <w:r w:rsidRPr="00173942">
              <w:rPr>
                <w:rFonts w:ascii="Arial Narrow" w:hAnsi="Arial Narrow"/>
                <w:sz w:val="22"/>
                <w:szCs w:val="22"/>
                <w:lang w:eastAsia="ro-RO"/>
              </w:rPr>
              <w:t>la</w:t>
            </w:r>
            <w:r>
              <w:rPr>
                <w:rFonts w:ascii="Arial Narrow" w:hAnsi="Arial Narrow"/>
                <w:sz w:val="22"/>
                <w:szCs w:val="22"/>
                <w:lang w:eastAsia="ro-RO"/>
              </w:rPr>
              <w:t xml:space="preserve"> </w:t>
            </w:r>
            <w:r w:rsidRPr="00173942">
              <w:rPr>
                <w:rFonts w:ascii="Arial Narrow" w:hAnsi="Arial Narrow"/>
                <w:sz w:val="22"/>
                <w:szCs w:val="22"/>
                <w:lang w:eastAsia="ro-RO"/>
              </w:rPr>
              <w:t>realizarea activitărilor contractului;</w:t>
            </w:r>
          </w:p>
          <w:p w14:paraId="6A3CA52E" w14:textId="77777777" w:rsidR="00173942" w:rsidRPr="00173942" w:rsidRDefault="00173942" w:rsidP="00173942">
            <w:pPr>
              <w:spacing w:after="120"/>
              <w:jc w:val="both"/>
              <w:rPr>
                <w:rFonts w:ascii="Arial Narrow" w:hAnsi="Arial Narrow"/>
                <w:sz w:val="22"/>
                <w:szCs w:val="22"/>
                <w:lang w:eastAsia="ro-RO"/>
              </w:rPr>
            </w:pPr>
            <w:r w:rsidRPr="00173942">
              <w:rPr>
                <w:rFonts w:ascii="Arial Narrow" w:hAnsi="Arial Narrow"/>
                <w:sz w:val="22"/>
                <w:szCs w:val="22"/>
                <w:lang w:eastAsia="ro-RO"/>
              </w:rPr>
              <w:t>b) Descrierea succintă a infrastructurii tehnice (echipamente/dotari) pe care ofertantul o va utiliza în vederea îndeplinirii</w:t>
            </w:r>
          </w:p>
          <w:p w14:paraId="21E994C1" w14:textId="311E3A0E" w:rsidR="0004268C" w:rsidRDefault="00173942" w:rsidP="00173942">
            <w:pPr>
              <w:spacing w:after="120"/>
              <w:jc w:val="both"/>
              <w:rPr>
                <w:rFonts w:ascii="Arial Narrow" w:hAnsi="Arial Narrow"/>
                <w:sz w:val="22"/>
                <w:szCs w:val="22"/>
                <w:lang w:eastAsia="ro-RO"/>
              </w:rPr>
            </w:pPr>
            <w:r w:rsidRPr="00173942">
              <w:rPr>
                <w:rFonts w:ascii="Arial Narrow" w:hAnsi="Arial Narrow"/>
                <w:sz w:val="22"/>
                <w:szCs w:val="22"/>
                <w:lang w:eastAsia="ro-RO"/>
              </w:rPr>
              <w:t>contractuluisi rezolvării eventualelor dificultăti ce pot să apară pe p</w:t>
            </w:r>
            <w:r>
              <w:rPr>
                <w:rFonts w:ascii="Arial Narrow" w:hAnsi="Arial Narrow"/>
                <w:sz w:val="22"/>
                <w:szCs w:val="22"/>
                <w:lang w:eastAsia="ro-RO"/>
              </w:rPr>
              <w:t>arcursul implementării acestuia.</w:t>
            </w:r>
          </w:p>
          <w:p w14:paraId="40C37C2D" w14:textId="397FDAC1" w:rsidR="00F5479B" w:rsidRPr="00F5479B" w:rsidRDefault="00F5479B" w:rsidP="00F5479B">
            <w:pPr>
              <w:spacing w:after="120"/>
              <w:jc w:val="both"/>
              <w:rPr>
                <w:rFonts w:ascii="Arial Narrow" w:hAnsi="Arial Narrow"/>
                <w:sz w:val="22"/>
                <w:szCs w:val="22"/>
                <w:lang w:eastAsia="ro-RO"/>
              </w:rPr>
            </w:pPr>
            <w:r w:rsidRPr="00F5479B">
              <w:rPr>
                <w:rFonts w:ascii="Arial Narrow" w:hAnsi="Arial Narrow"/>
                <w:sz w:val="22"/>
                <w:szCs w:val="22"/>
                <w:lang w:eastAsia="ro-RO"/>
              </w:rPr>
              <w:t xml:space="preserve"> Anexe la propunerea tehnica</w:t>
            </w:r>
          </w:p>
          <w:p w14:paraId="673216F9" w14:textId="77777777" w:rsidR="00F5479B" w:rsidRPr="00F5479B" w:rsidRDefault="00F5479B" w:rsidP="00F5479B">
            <w:pPr>
              <w:spacing w:after="120"/>
              <w:jc w:val="both"/>
              <w:rPr>
                <w:rFonts w:ascii="Arial Narrow" w:hAnsi="Arial Narrow"/>
                <w:sz w:val="22"/>
                <w:szCs w:val="22"/>
                <w:lang w:eastAsia="ro-RO"/>
              </w:rPr>
            </w:pPr>
            <w:r w:rsidRPr="00F5479B">
              <w:rPr>
                <w:rFonts w:ascii="Arial Narrow" w:hAnsi="Arial Narrow"/>
                <w:sz w:val="22"/>
                <w:szCs w:val="22"/>
                <w:lang w:eastAsia="ro-RO"/>
              </w:rPr>
              <w:t>- Declaratie privind termenul de garantie acordat lucrarilor executate.</w:t>
            </w:r>
          </w:p>
          <w:p w14:paraId="434471E0" w14:textId="77777777" w:rsidR="00101C5E" w:rsidRPr="00101C5E" w:rsidRDefault="00F5479B" w:rsidP="00101C5E">
            <w:pPr>
              <w:spacing w:after="120"/>
              <w:jc w:val="both"/>
              <w:rPr>
                <w:rFonts w:ascii="Arial Narrow" w:hAnsi="Arial Narrow"/>
                <w:sz w:val="22"/>
                <w:szCs w:val="22"/>
                <w:lang w:eastAsia="ro-RO"/>
              </w:rPr>
            </w:pPr>
            <w:r w:rsidRPr="00F5479B">
              <w:rPr>
                <w:rFonts w:ascii="Arial Narrow" w:hAnsi="Arial Narrow"/>
                <w:sz w:val="22"/>
                <w:szCs w:val="22"/>
                <w:lang w:eastAsia="ro-RO"/>
              </w:rPr>
              <w:t xml:space="preserve">- </w:t>
            </w:r>
            <w:r w:rsidR="00101C5E" w:rsidRPr="00101C5E">
              <w:rPr>
                <w:rFonts w:ascii="Arial Narrow" w:hAnsi="Arial Narrow"/>
                <w:sz w:val="22"/>
                <w:szCs w:val="22"/>
                <w:lang w:eastAsia="ro-RO"/>
              </w:rPr>
              <w:t>Anexe la Propunerea Tehnica: Se vor prezenta, fara valori, urmatoarele:</w:t>
            </w:r>
          </w:p>
          <w:p w14:paraId="33D17CF0" w14:textId="77777777" w:rsidR="00101C5E" w:rsidRPr="00101C5E" w:rsidRDefault="00101C5E" w:rsidP="00101C5E">
            <w:pPr>
              <w:spacing w:after="120"/>
              <w:jc w:val="both"/>
              <w:rPr>
                <w:rFonts w:ascii="Arial Narrow" w:hAnsi="Arial Narrow"/>
                <w:sz w:val="22"/>
                <w:szCs w:val="22"/>
                <w:lang w:eastAsia="ro-RO"/>
              </w:rPr>
            </w:pPr>
            <w:r w:rsidRPr="00101C5E">
              <w:rPr>
                <w:rFonts w:ascii="Arial Narrow" w:hAnsi="Arial Narrow"/>
                <w:sz w:val="22"/>
                <w:szCs w:val="22"/>
                <w:lang w:eastAsia="ro-RO"/>
              </w:rPr>
              <w:t>• centralizatorul cheltuielilor pe obiectiv ( formularul F1);</w:t>
            </w:r>
          </w:p>
          <w:p w14:paraId="06B2BF82" w14:textId="0368DBBB" w:rsidR="00101C5E" w:rsidRPr="00101C5E" w:rsidRDefault="00101C5E" w:rsidP="00101C5E">
            <w:pPr>
              <w:spacing w:after="120"/>
              <w:jc w:val="both"/>
              <w:rPr>
                <w:rFonts w:ascii="Arial Narrow" w:hAnsi="Arial Narrow"/>
                <w:sz w:val="22"/>
                <w:szCs w:val="22"/>
                <w:lang w:eastAsia="ro-RO"/>
              </w:rPr>
            </w:pPr>
            <w:r w:rsidRPr="00101C5E">
              <w:rPr>
                <w:rFonts w:ascii="Arial Narrow" w:hAnsi="Arial Narrow"/>
                <w:sz w:val="22"/>
                <w:szCs w:val="22"/>
                <w:lang w:eastAsia="ro-RO"/>
              </w:rPr>
              <w:t>• centralizatorul cheltuielilor pe categorii de lucrari, p</w:t>
            </w:r>
            <w:r w:rsidR="00A07DA7">
              <w:rPr>
                <w:rFonts w:ascii="Arial Narrow" w:hAnsi="Arial Narrow"/>
                <w:sz w:val="22"/>
                <w:szCs w:val="22"/>
                <w:lang w:eastAsia="ro-RO"/>
              </w:rPr>
              <w:t xml:space="preserve">e </w:t>
            </w:r>
            <w:r w:rsidRPr="00101C5E">
              <w:rPr>
                <w:rFonts w:ascii="Arial Narrow" w:hAnsi="Arial Narrow"/>
                <w:sz w:val="22"/>
                <w:szCs w:val="22"/>
                <w:lang w:eastAsia="ro-RO"/>
              </w:rPr>
              <w:t>obiect</w:t>
            </w:r>
            <w:r w:rsidR="00A07DA7">
              <w:rPr>
                <w:rFonts w:ascii="Arial Narrow" w:hAnsi="Arial Narrow"/>
                <w:sz w:val="22"/>
                <w:szCs w:val="22"/>
                <w:lang w:eastAsia="ro-RO"/>
              </w:rPr>
              <w:t>ive</w:t>
            </w:r>
            <w:r w:rsidRPr="00101C5E">
              <w:rPr>
                <w:rFonts w:ascii="Arial Narrow" w:hAnsi="Arial Narrow"/>
                <w:sz w:val="22"/>
                <w:szCs w:val="22"/>
                <w:lang w:eastAsia="ro-RO"/>
              </w:rPr>
              <w:t xml:space="preserve"> 01 (formularul F2);</w:t>
            </w:r>
          </w:p>
          <w:p w14:paraId="12699A2C" w14:textId="77777777" w:rsidR="00101C5E" w:rsidRPr="00101C5E" w:rsidRDefault="00101C5E" w:rsidP="00101C5E">
            <w:pPr>
              <w:spacing w:after="120"/>
              <w:jc w:val="both"/>
              <w:rPr>
                <w:rFonts w:ascii="Arial Narrow" w:hAnsi="Arial Narrow"/>
                <w:sz w:val="22"/>
                <w:szCs w:val="22"/>
                <w:lang w:eastAsia="ro-RO"/>
              </w:rPr>
            </w:pPr>
            <w:r w:rsidRPr="00101C5E">
              <w:rPr>
                <w:rFonts w:ascii="Arial Narrow" w:hAnsi="Arial Narrow"/>
                <w:sz w:val="22"/>
                <w:szCs w:val="22"/>
                <w:lang w:eastAsia="ro-RO"/>
              </w:rPr>
              <w:t xml:space="preserve">• listele cu cantitatile de lucrari, pe categorii de lucrari (formularul F3), </w:t>
            </w:r>
          </w:p>
          <w:p w14:paraId="784C4972" w14:textId="7DB3471A" w:rsidR="00101C5E" w:rsidRPr="00101C5E" w:rsidRDefault="00101C5E" w:rsidP="00101C5E">
            <w:pPr>
              <w:spacing w:after="120"/>
              <w:jc w:val="both"/>
              <w:rPr>
                <w:rFonts w:ascii="Arial Narrow" w:hAnsi="Arial Narrow"/>
                <w:sz w:val="22"/>
                <w:szCs w:val="22"/>
                <w:lang w:eastAsia="ro-RO"/>
              </w:rPr>
            </w:pPr>
            <w:r w:rsidRPr="00101C5E">
              <w:rPr>
                <w:rFonts w:ascii="Arial Narrow" w:hAnsi="Arial Narrow"/>
                <w:sz w:val="22"/>
                <w:szCs w:val="22"/>
                <w:lang w:eastAsia="ro-RO"/>
              </w:rPr>
              <w:t>• lista cu cantitatile de utilaje si echipamente tehnologice, inclusiv dotari si active necorporale (formularul F</w:t>
            </w:r>
            <w:r w:rsidR="0039302A">
              <w:rPr>
                <w:rFonts w:ascii="Arial Narrow" w:hAnsi="Arial Narrow"/>
                <w:sz w:val="22"/>
                <w:szCs w:val="22"/>
                <w:lang w:eastAsia="ro-RO"/>
              </w:rPr>
              <w:t>4</w:t>
            </w:r>
            <w:r w:rsidRPr="00101C5E">
              <w:rPr>
                <w:rFonts w:ascii="Arial Narrow" w:hAnsi="Arial Narrow"/>
                <w:sz w:val="22"/>
                <w:szCs w:val="22"/>
                <w:lang w:eastAsia="ro-RO"/>
              </w:rPr>
              <w:t>);</w:t>
            </w:r>
          </w:p>
          <w:p w14:paraId="21AA94D9" w14:textId="78B56FD8" w:rsidR="00101C5E" w:rsidRPr="00101C5E" w:rsidRDefault="00101C5E" w:rsidP="00101C5E">
            <w:pPr>
              <w:spacing w:after="120"/>
              <w:jc w:val="both"/>
              <w:rPr>
                <w:rFonts w:ascii="Arial Narrow" w:hAnsi="Arial Narrow"/>
                <w:sz w:val="22"/>
                <w:szCs w:val="22"/>
                <w:lang w:eastAsia="ro-RO"/>
              </w:rPr>
            </w:pPr>
            <w:r w:rsidRPr="00101C5E">
              <w:rPr>
                <w:rFonts w:ascii="Arial Narrow" w:hAnsi="Arial Narrow"/>
                <w:sz w:val="22"/>
                <w:szCs w:val="22"/>
                <w:lang w:eastAsia="ro-RO"/>
              </w:rPr>
              <w:t>• Graficul general de realizare a investitiei;</w:t>
            </w:r>
          </w:p>
          <w:p w14:paraId="281D1B2E" w14:textId="77777777" w:rsidR="00101C5E" w:rsidRPr="00101C5E" w:rsidRDefault="00101C5E" w:rsidP="00101C5E">
            <w:pPr>
              <w:spacing w:after="120"/>
              <w:jc w:val="both"/>
              <w:rPr>
                <w:rFonts w:ascii="Arial Narrow" w:hAnsi="Arial Narrow"/>
                <w:sz w:val="22"/>
                <w:szCs w:val="22"/>
                <w:lang w:eastAsia="ro-RO"/>
              </w:rPr>
            </w:pPr>
            <w:r w:rsidRPr="00101C5E">
              <w:rPr>
                <w:rFonts w:ascii="Arial Narrow" w:hAnsi="Arial Narrow"/>
                <w:sz w:val="22"/>
                <w:szCs w:val="22"/>
                <w:lang w:eastAsia="ro-RO"/>
              </w:rPr>
              <w:t>• listele cuprinzand consumurile de resurse materiale (Formularul C6);</w:t>
            </w:r>
          </w:p>
          <w:p w14:paraId="7FA87F16" w14:textId="77777777" w:rsidR="00101C5E" w:rsidRPr="00101C5E" w:rsidRDefault="00101C5E" w:rsidP="00101C5E">
            <w:pPr>
              <w:spacing w:after="120"/>
              <w:jc w:val="both"/>
              <w:rPr>
                <w:rFonts w:ascii="Arial Narrow" w:hAnsi="Arial Narrow"/>
                <w:sz w:val="22"/>
                <w:szCs w:val="22"/>
                <w:lang w:eastAsia="ro-RO"/>
              </w:rPr>
            </w:pPr>
            <w:r w:rsidRPr="00101C5E">
              <w:rPr>
                <w:rFonts w:ascii="Arial Narrow" w:hAnsi="Arial Narrow"/>
                <w:sz w:val="22"/>
                <w:szCs w:val="22"/>
                <w:lang w:eastAsia="ro-RO"/>
              </w:rPr>
              <w:t>• listele cuprinzand consumurile cu mana de lucru (Formularul C7);</w:t>
            </w:r>
          </w:p>
          <w:p w14:paraId="7E2064DA" w14:textId="77777777" w:rsidR="00101C5E" w:rsidRPr="00101C5E" w:rsidRDefault="00101C5E" w:rsidP="00101C5E">
            <w:pPr>
              <w:spacing w:after="120"/>
              <w:jc w:val="both"/>
              <w:rPr>
                <w:rFonts w:ascii="Arial Narrow" w:hAnsi="Arial Narrow"/>
                <w:sz w:val="22"/>
                <w:szCs w:val="22"/>
                <w:lang w:eastAsia="ro-RO"/>
              </w:rPr>
            </w:pPr>
            <w:r w:rsidRPr="00101C5E">
              <w:rPr>
                <w:rFonts w:ascii="Arial Narrow" w:hAnsi="Arial Narrow"/>
                <w:sz w:val="22"/>
                <w:szCs w:val="22"/>
                <w:lang w:eastAsia="ro-RO"/>
              </w:rPr>
              <w:t>• listele cuprinzand consumurile de ore de functionare a utilajelor de constructii (Formularul C8)</w:t>
            </w:r>
          </w:p>
          <w:p w14:paraId="6390A934" w14:textId="77777777" w:rsidR="00271CF1" w:rsidRDefault="00101C5E" w:rsidP="00101C5E">
            <w:pPr>
              <w:spacing w:after="120"/>
              <w:jc w:val="both"/>
              <w:rPr>
                <w:rFonts w:ascii="Arial Narrow" w:hAnsi="Arial Narrow"/>
                <w:sz w:val="22"/>
                <w:szCs w:val="22"/>
                <w:lang w:eastAsia="ro-RO"/>
              </w:rPr>
            </w:pPr>
            <w:r w:rsidRPr="00101C5E">
              <w:rPr>
                <w:rFonts w:ascii="Arial Narrow" w:hAnsi="Arial Narrow"/>
                <w:sz w:val="22"/>
                <w:szCs w:val="22"/>
                <w:lang w:eastAsia="ro-RO"/>
              </w:rPr>
              <w:t xml:space="preserve">• listele cuprinzand consumurile privind transporturile (Formularul C9);. </w:t>
            </w:r>
          </w:p>
          <w:p w14:paraId="40656BA6" w14:textId="77777777" w:rsidR="00DF065C" w:rsidRDefault="005B7E64" w:rsidP="00DF065C">
            <w:pPr>
              <w:spacing w:after="120"/>
              <w:jc w:val="both"/>
              <w:rPr>
                <w:rFonts w:ascii="Arial Narrow" w:hAnsi="Arial Narrow"/>
                <w:sz w:val="22"/>
                <w:szCs w:val="22"/>
                <w:lang w:eastAsia="ro-RO"/>
              </w:rPr>
            </w:pPr>
            <w:r w:rsidRPr="002F1815">
              <w:rPr>
                <w:rFonts w:ascii="Arial Narrow" w:hAnsi="Arial Narrow"/>
                <w:sz w:val="22"/>
                <w:szCs w:val="22"/>
                <w:lang w:eastAsia="ro-RO"/>
              </w:rPr>
              <w:t xml:space="preserve">- </w:t>
            </w:r>
            <w:r w:rsidR="00DF065C" w:rsidRPr="002F1815">
              <w:rPr>
                <w:rFonts w:ascii="Arial Narrow" w:hAnsi="Arial Narrow"/>
                <w:sz w:val="22"/>
                <w:szCs w:val="22"/>
                <w:lang w:eastAsia="ro-RO"/>
              </w:rPr>
              <w:t>Formularul nr. 10 - Declaraţie privind respectarea obligaţiilor relevante din domeniile mediului, social şi al relaţiilor de muncă (In cazul asocierii/subcontractarii unor parti din contract, aceasta declaratie va fi asumata de toti membrii asocierii/subcontractantii.)</w:t>
            </w:r>
          </w:p>
          <w:p w14:paraId="58A7FAC2" w14:textId="0C4566E6" w:rsidR="00F34F03" w:rsidRPr="002F1815" w:rsidRDefault="00F34F03" w:rsidP="00DF065C">
            <w:pPr>
              <w:spacing w:after="120"/>
              <w:jc w:val="both"/>
              <w:rPr>
                <w:rFonts w:ascii="Arial Narrow" w:hAnsi="Arial Narrow"/>
                <w:sz w:val="22"/>
                <w:szCs w:val="22"/>
                <w:lang w:eastAsia="ro-RO"/>
              </w:rPr>
            </w:pPr>
            <w:r>
              <w:rPr>
                <w:rFonts w:ascii="Arial Narrow" w:hAnsi="Arial Narrow"/>
                <w:sz w:val="22"/>
                <w:szCs w:val="22"/>
                <w:lang w:eastAsia="ro-RO"/>
              </w:rPr>
              <w:t>-</w:t>
            </w:r>
            <w:r>
              <w:t xml:space="preserve"> </w:t>
            </w:r>
            <w:r>
              <w:rPr>
                <w:rFonts w:ascii="Arial Narrow" w:hAnsi="Arial Narrow"/>
                <w:sz w:val="22"/>
                <w:szCs w:val="22"/>
                <w:lang w:eastAsia="ro-RO"/>
              </w:rPr>
              <w:t>Formularul nr. 15 -</w:t>
            </w:r>
            <w:r w:rsidRPr="00F34F03">
              <w:rPr>
                <w:rFonts w:ascii="Arial Narrow" w:hAnsi="Arial Narrow"/>
                <w:sz w:val="22"/>
                <w:szCs w:val="22"/>
                <w:lang w:eastAsia="ro-RO"/>
              </w:rPr>
              <w:t>Declaraţie de asumare a Oferantului privind conformarea execuţiei lucrărilor la principiul de „a nu prejudicia in mod semnificativ “ ( DNSH -„Do no Significant Harm”)</w:t>
            </w:r>
            <w:r>
              <w:rPr>
                <w:rFonts w:ascii="Arial Narrow" w:hAnsi="Arial Narrow"/>
                <w:sz w:val="22"/>
                <w:szCs w:val="22"/>
                <w:lang w:eastAsia="ro-RO"/>
              </w:rPr>
              <w:t xml:space="preserve"> </w:t>
            </w:r>
          </w:p>
          <w:p w14:paraId="0DDF9CAB" w14:textId="017E8309" w:rsidR="00DF065C" w:rsidRPr="002F1815" w:rsidRDefault="00DF065C" w:rsidP="00DF065C">
            <w:pPr>
              <w:spacing w:after="120"/>
              <w:jc w:val="both"/>
              <w:rPr>
                <w:rFonts w:ascii="Arial Narrow" w:hAnsi="Arial Narrow"/>
                <w:sz w:val="22"/>
                <w:szCs w:val="22"/>
                <w:lang w:eastAsia="ro-RO"/>
              </w:rPr>
            </w:pPr>
            <w:r w:rsidRPr="002F1815">
              <w:rPr>
                <w:rFonts w:ascii="Arial Narrow" w:hAnsi="Arial Narrow"/>
                <w:sz w:val="22"/>
                <w:szCs w:val="22"/>
                <w:lang w:eastAsia="ro-RO"/>
              </w:rPr>
              <w:t>Ofertantul trebuie sa isi asume respectarea reglementarilor obligatorii din domeniul mediului, social, al relatiilor de muncă, precum si respectarea legislatiei privind securitatea si sanatatea in munca (SSM) pe tot parcursul îndeplinirii contractului de lucrări in conformitate cu legislatia in vigoare, prezentand in cadrul ofertei sale o declaratie in acest sens. In cazul unei aocieri, aceasta declaratie va fi asumata de fiecare membru al asocierii. De asemenea, in cazul  subcontractarii unor parti din contract, toti subcontractantii propusi isi vor asuma aceasta declaratie, conform prevederilor  art. 68(2) din Legea 99/2021, modificata si completata prin OG 3/2021.</w:t>
            </w:r>
          </w:p>
          <w:p w14:paraId="0BDABC0F" w14:textId="77777777" w:rsidR="00117B11" w:rsidRDefault="00117B11" w:rsidP="00117B11">
            <w:pPr>
              <w:spacing w:after="120"/>
              <w:jc w:val="both"/>
              <w:rPr>
                <w:rFonts w:ascii="Arial Narrow" w:hAnsi="Arial Narrow"/>
                <w:sz w:val="22"/>
                <w:szCs w:val="22"/>
                <w:lang w:eastAsia="ro-RO"/>
              </w:rPr>
            </w:pPr>
            <w:r w:rsidRPr="00117B11">
              <w:rPr>
                <w:rFonts w:ascii="Arial Narrow" w:hAnsi="Arial Narrow"/>
                <w:sz w:val="22"/>
                <w:szCs w:val="22"/>
                <w:lang w:eastAsia="ro-RO"/>
              </w:rPr>
              <w:t>Perioada de garantie ofertata va fi sustinuta prin specificarea in cadrul Propunerii Tehnice a materialelor</w:t>
            </w:r>
            <w:r>
              <w:rPr>
                <w:rFonts w:ascii="Arial Narrow" w:hAnsi="Arial Narrow"/>
                <w:sz w:val="22"/>
                <w:szCs w:val="22"/>
                <w:lang w:eastAsia="ro-RO"/>
              </w:rPr>
              <w:t xml:space="preserve"> </w:t>
            </w:r>
            <w:r w:rsidRPr="00117B11">
              <w:rPr>
                <w:rFonts w:ascii="Arial Narrow" w:hAnsi="Arial Narrow"/>
                <w:sz w:val="22"/>
                <w:szCs w:val="22"/>
                <w:lang w:eastAsia="ro-RO"/>
              </w:rPr>
              <w:t>si tehnologiilor pe care</w:t>
            </w:r>
            <w:r>
              <w:rPr>
                <w:rFonts w:ascii="Arial Narrow" w:hAnsi="Arial Narrow"/>
                <w:sz w:val="22"/>
                <w:szCs w:val="22"/>
                <w:lang w:eastAsia="ro-RO"/>
              </w:rPr>
              <w:t xml:space="preserve"> </w:t>
            </w:r>
            <w:r w:rsidRPr="00117B11">
              <w:rPr>
                <w:rFonts w:ascii="Arial Narrow" w:hAnsi="Arial Narrow"/>
                <w:sz w:val="22"/>
                <w:szCs w:val="22"/>
                <w:lang w:eastAsia="ro-RO"/>
              </w:rPr>
              <w:t xml:space="preserve">Ofertantul le va utiliza in vederea asigurarii calitatii lucrarii pe intreaga perioada de garantie ofertata. </w:t>
            </w:r>
          </w:p>
          <w:p w14:paraId="74118C27" w14:textId="6DD6A392" w:rsidR="00117B11" w:rsidRPr="00117B11" w:rsidRDefault="00117B11" w:rsidP="00117B11">
            <w:pPr>
              <w:spacing w:after="120"/>
              <w:jc w:val="both"/>
              <w:rPr>
                <w:rFonts w:ascii="Arial Narrow" w:hAnsi="Arial Narrow"/>
                <w:sz w:val="22"/>
                <w:szCs w:val="22"/>
                <w:lang w:eastAsia="ro-RO"/>
              </w:rPr>
            </w:pPr>
            <w:r>
              <w:rPr>
                <w:rFonts w:ascii="Arial Narrow" w:hAnsi="Arial Narrow"/>
                <w:sz w:val="22"/>
                <w:szCs w:val="22"/>
                <w:lang w:eastAsia="ro-RO"/>
              </w:rPr>
              <w:t xml:space="preserve">In </w:t>
            </w:r>
            <w:r w:rsidRPr="00117B11">
              <w:rPr>
                <w:rFonts w:ascii="Arial Narrow" w:hAnsi="Arial Narrow"/>
                <w:sz w:val="22"/>
                <w:szCs w:val="22"/>
                <w:lang w:eastAsia="ro-RO"/>
              </w:rPr>
              <w:t>propunerea tehnica,</w:t>
            </w:r>
            <w:r>
              <w:rPr>
                <w:rFonts w:ascii="Arial Narrow" w:hAnsi="Arial Narrow"/>
                <w:sz w:val="22"/>
                <w:szCs w:val="22"/>
                <w:lang w:eastAsia="ro-RO"/>
              </w:rPr>
              <w:t xml:space="preserve"> </w:t>
            </w:r>
            <w:r w:rsidRPr="00117B11">
              <w:rPr>
                <w:rFonts w:ascii="Arial Narrow" w:hAnsi="Arial Narrow"/>
                <w:sz w:val="22"/>
                <w:szCs w:val="22"/>
                <w:lang w:eastAsia="ro-RO"/>
              </w:rPr>
              <w:t>ofertantul va descrie modul in care planul de management al calitatii va asigura nivelul necesar de calitate al</w:t>
            </w:r>
            <w:r>
              <w:rPr>
                <w:rFonts w:ascii="Arial Narrow" w:hAnsi="Arial Narrow"/>
                <w:sz w:val="22"/>
                <w:szCs w:val="22"/>
                <w:lang w:eastAsia="ro-RO"/>
              </w:rPr>
              <w:t xml:space="preserve"> </w:t>
            </w:r>
            <w:r w:rsidRPr="00117B11">
              <w:rPr>
                <w:rFonts w:ascii="Arial Narrow" w:hAnsi="Arial Narrow"/>
                <w:sz w:val="22"/>
                <w:szCs w:val="22"/>
                <w:lang w:eastAsia="ro-RO"/>
              </w:rPr>
              <w:t>rezultatelor sale si alprocesele de lucru, prin prezentarea abordarii generale si metodologiei pentru realizarea activitatilor din cadrul</w:t>
            </w:r>
            <w:r>
              <w:rPr>
                <w:rFonts w:ascii="Arial Narrow" w:hAnsi="Arial Narrow"/>
                <w:sz w:val="22"/>
                <w:szCs w:val="22"/>
                <w:lang w:eastAsia="ro-RO"/>
              </w:rPr>
              <w:t xml:space="preserve"> </w:t>
            </w:r>
            <w:r w:rsidRPr="00117B11">
              <w:rPr>
                <w:rFonts w:ascii="Arial Narrow" w:hAnsi="Arial Narrow"/>
                <w:sz w:val="22"/>
                <w:szCs w:val="22"/>
                <w:lang w:eastAsia="ro-RO"/>
              </w:rPr>
              <w:t>contractului, inclusiv</w:t>
            </w:r>
            <w:r>
              <w:rPr>
                <w:rFonts w:ascii="Arial Narrow" w:hAnsi="Arial Narrow"/>
                <w:sz w:val="22"/>
                <w:szCs w:val="22"/>
                <w:lang w:eastAsia="ro-RO"/>
              </w:rPr>
              <w:t xml:space="preserve"> </w:t>
            </w:r>
            <w:r w:rsidRPr="00117B11">
              <w:rPr>
                <w:rFonts w:ascii="Arial Narrow" w:hAnsi="Arial Narrow"/>
                <w:sz w:val="22"/>
                <w:szCs w:val="22"/>
                <w:lang w:eastAsia="ro-RO"/>
              </w:rPr>
              <w:t>prin descrierea detaliata a metodelor de lucru pentru componentele majore ale lucrarilor precum si a</w:t>
            </w:r>
            <w:r>
              <w:rPr>
                <w:rFonts w:ascii="Arial Narrow" w:hAnsi="Arial Narrow"/>
                <w:sz w:val="22"/>
                <w:szCs w:val="22"/>
                <w:lang w:eastAsia="ro-RO"/>
              </w:rPr>
              <w:t xml:space="preserve"> </w:t>
            </w:r>
            <w:r w:rsidRPr="00117B11">
              <w:rPr>
                <w:rFonts w:ascii="Arial Narrow" w:hAnsi="Arial Narrow"/>
                <w:sz w:val="22"/>
                <w:szCs w:val="22"/>
                <w:lang w:eastAsia="ro-RO"/>
              </w:rPr>
              <w:t>materialelor pe care le va punein opera, astfel incat ofertarea unei garantii extinse a lucrarilor sa nu se faca doar la nivel declarativ.</w:t>
            </w:r>
          </w:p>
          <w:p w14:paraId="05C6906C" w14:textId="75B82243" w:rsidR="00C73166" w:rsidRPr="00C73166" w:rsidRDefault="00C73166" w:rsidP="00C73166">
            <w:pPr>
              <w:spacing w:after="120"/>
              <w:jc w:val="both"/>
              <w:rPr>
                <w:rFonts w:ascii="Arial Narrow" w:hAnsi="Arial Narrow"/>
                <w:sz w:val="22"/>
                <w:szCs w:val="22"/>
                <w:lang w:eastAsia="ro-RO"/>
              </w:rPr>
            </w:pPr>
            <w:r w:rsidRPr="00C73166">
              <w:rPr>
                <w:rFonts w:ascii="Arial Narrow" w:hAnsi="Arial Narrow"/>
                <w:sz w:val="22"/>
                <w:szCs w:val="22"/>
                <w:lang w:eastAsia="ro-RO"/>
              </w:rPr>
              <w:t>Ofertantul are obligatia de a intocmi un opis al documentelor incluse in propunerea tehnica.</w:t>
            </w:r>
            <w:r>
              <w:rPr>
                <w:rFonts w:ascii="Arial Narrow" w:hAnsi="Arial Narrow"/>
                <w:sz w:val="22"/>
                <w:szCs w:val="22"/>
                <w:lang w:eastAsia="ro-RO"/>
              </w:rPr>
              <w:t xml:space="preserve"> </w:t>
            </w:r>
            <w:r w:rsidRPr="00C73166">
              <w:rPr>
                <w:rFonts w:ascii="Arial Narrow" w:hAnsi="Arial Narrow"/>
                <w:sz w:val="22"/>
                <w:szCs w:val="22"/>
                <w:lang w:eastAsia="ro-RO"/>
              </w:rPr>
              <w:t>Ofertantul trebuie sa</w:t>
            </w:r>
            <w:r>
              <w:rPr>
                <w:rFonts w:ascii="Arial Narrow" w:hAnsi="Arial Narrow"/>
                <w:sz w:val="22"/>
                <w:szCs w:val="22"/>
                <w:lang w:eastAsia="ro-RO"/>
              </w:rPr>
              <w:t xml:space="preserve"> </w:t>
            </w:r>
            <w:r w:rsidRPr="00C73166">
              <w:rPr>
                <w:rFonts w:ascii="Arial Narrow" w:hAnsi="Arial Narrow"/>
                <w:sz w:val="22"/>
                <w:szCs w:val="22"/>
                <w:lang w:eastAsia="ro-RO"/>
              </w:rPr>
              <w:t>respecte</w:t>
            </w:r>
            <w:r>
              <w:rPr>
                <w:rFonts w:ascii="Arial Narrow" w:hAnsi="Arial Narrow"/>
                <w:sz w:val="22"/>
                <w:szCs w:val="22"/>
                <w:lang w:eastAsia="ro-RO"/>
              </w:rPr>
              <w:t xml:space="preserve"> </w:t>
            </w:r>
            <w:r w:rsidRPr="00C73166">
              <w:rPr>
                <w:rFonts w:ascii="Arial Narrow" w:hAnsi="Arial Narrow"/>
                <w:sz w:val="22"/>
                <w:szCs w:val="22"/>
                <w:lang w:eastAsia="ro-RO"/>
              </w:rPr>
              <w:t>Formularul de propunere tehnica pus la dispozitie. Lipsa formularului sau a informatiilor solicitate prin Formularul de</w:t>
            </w:r>
            <w:r>
              <w:rPr>
                <w:rFonts w:ascii="Arial Narrow" w:hAnsi="Arial Narrow"/>
                <w:sz w:val="22"/>
                <w:szCs w:val="22"/>
                <w:lang w:eastAsia="ro-RO"/>
              </w:rPr>
              <w:t xml:space="preserve"> </w:t>
            </w:r>
            <w:r w:rsidRPr="00C73166">
              <w:rPr>
                <w:rFonts w:ascii="Arial Narrow" w:hAnsi="Arial Narrow"/>
                <w:sz w:val="22"/>
                <w:szCs w:val="22"/>
                <w:lang w:eastAsia="ro-RO"/>
              </w:rPr>
              <w:t>propunere</w:t>
            </w:r>
            <w:r>
              <w:rPr>
                <w:rFonts w:ascii="Arial Narrow" w:hAnsi="Arial Narrow"/>
                <w:sz w:val="22"/>
                <w:szCs w:val="22"/>
                <w:lang w:eastAsia="ro-RO"/>
              </w:rPr>
              <w:t xml:space="preserve"> </w:t>
            </w:r>
            <w:r w:rsidRPr="00C73166">
              <w:rPr>
                <w:rFonts w:ascii="Arial Narrow" w:hAnsi="Arial Narrow"/>
                <w:sz w:val="22"/>
                <w:szCs w:val="22"/>
                <w:lang w:eastAsia="ro-RO"/>
              </w:rPr>
              <w:t>tehnica vor conduce la respingerea ofertei.</w:t>
            </w:r>
          </w:p>
          <w:p w14:paraId="2D9F2599" w14:textId="34076059" w:rsidR="00C73166" w:rsidRPr="00C73166" w:rsidRDefault="00C73166" w:rsidP="00C73166">
            <w:pPr>
              <w:spacing w:after="120"/>
              <w:jc w:val="both"/>
              <w:rPr>
                <w:rFonts w:ascii="Arial Narrow" w:hAnsi="Arial Narrow"/>
                <w:sz w:val="22"/>
                <w:szCs w:val="22"/>
                <w:lang w:eastAsia="ro-RO"/>
              </w:rPr>
            </w:pPr>
            <w:r w:rsidRPr="00C73166">
              <w:rPr>
                <w:rFonts w:ascii="Arial Narrow" w:hAnsi="Arial Narrow"/>
                <w:sz w:val="22"/>
                <w:szCs w:val="22"/>
                <w:lang w:eastAsia="ro-RO"/>
              </w:rPr>
              <w:t>Toate elementele propunerii tehnice sunt obligatorii si trebuie sa fie prezentate in ordinea solicitata prin Documentatia de</w:t>
            </w:r>
            <w:r w:rsidRPr="00C73166">
              <w:rPr>
                <w:rFonts w:ascii="Arial Narrow" w:hAnsi="Arial Narrow"/>
                <w:sz w:val="22"/>
                <w:szCs w:val="22"/>
                <w:lang w:eastAsia="ro-RO"/>
              </w:rPr>
              <w:cr/>
              <w:t>atribuire,</w:t>
            </w:r>
            <w:r>
              <w:rPr>
                <w:rFonts w:ascii="Arial Narrow" w:hAnsi="Arial Narrow"/>
                <w:sz w:val="22"/>
                <w:szCs w:val="22"/>
                <w:lang w:eastAsia="ro-RO"/>
              </w:rPr>
              <w:t xml:space="preserve"> </w:t>
            </w:r>
            <w:r w:rsidRPr="00C73166">
              <w:rPr>
                <w:rFonts w:ascii="Arial Narrow" w:hAnsi="Arial Narrow"/>
                <w:sz w:val="22"/>
                <w:szCs w:val="22"/>
                <w:lang w:eastAsia="ro-RO"/>
              </w:rPr>
              <w:t>sa fie corelate si sa includa in mod obligatoriu toate cerintele solicitate.</w:t>
            </w:r>
          </w:p>
          <w:p w14:paraId="226637A7" w14:textId="4CCADB19" w:rsidR="00117B11" w:rsidRDefault="00C73166" w:rsidP="00C73166">
            <w:pPr>
              <w:spacing w:after="120"/>
              <w:jc w:val="both"/>
              <w:rPr>
                <w:rFonts w:ascii="Arial Narrow" w:hAnsi="Arial Narrow"/>
                <w:sz w:val="22"/>
                <w:szCs w:val="22"/>
                <w:lang w:eastAsia="ro-RO"/>
              </w:rPr>
            </w:pPr>
            <w:r w:rsidRPr="00C73166">
              <w:rPr>
                <w:rFonts w:ascii="Arial Narrow" w:hAnsi="Arial Narrow"/>
                <w:sz w:val="22"/>
                <w:szCs w:val="22"/>
                <w:lang w:eastAsia="ro-RO"/>
              </w:rPr>
              <w:t xml:space="preserve">Orice omisiune, necorelare ori neconformitate constatata în privinta documentelor propunerii </w:t>
            </w:r>
            <w:r>
              <w:rPr>
                <w:rFonts w:ascii="Arial Narrow" w:hAnsi="Arial Narrow"/>
                <w:sz w:val="22"/>
                <w:szCs w:val="22"/>
                <w:lang w:eastAsia="ro-RO"/>
              </w:rPr>
              <w:t xml:space="preserve">tehnice, în raport cu cerintele </w:t>
            </w:r>
            <w:r w:rsidRPr="00C73166">
              <w:rPr>
                <w:rFonts w:ascii="Arial Narrow" w:hAnsi="Arial Narrow"/>
                <w:sz w:val="22"/>
                <w:szCs w:val="22"/>
                <w:lang w:eastAsia="ro-RO"/>
              </w:rPr>
              <w:t>din</w:t>
            </w:r>
            <w:r>
              <w:rPr>
                <w:rFonts w:ascii="Arial Narrow" w:hAnsi="Arial Narrow"/>
                <w:sz w:val="22"/>
                <w:szCs w:val="22"/>
                <w:lang w:eastAsia="ro-RO"/>
              </w:rPr>
              <w:t xml:space="preserve"> </w:t>
            </w:r>
            <w:r w:rsidRPr="00C73166">
              <w:rPr>
                <w:rFonts w:ascii="Arial Narrow" w:hAnsi="Arial Narrow"/>
                <w:sz w:val="22"/>
                <w:szCs w:val="22"/>
                <w:lang w:eastAsia="ro-RO"/>
              </w:rPr>
              <w:t>documentatia de atribuire, ori cu prevederile legislatiei în vigoare, care nu este un viciu de forma sau abatere tehnica minora,</w:t>
            </w:r>
            <w:r>
              <w:rPr>
                <w:rFonts w:ascii="Arial Narrow" w:hAnsi="Arial Narrow"/>
                <w:sz w:val="22"/>
                <w:szCs w:val="22"/>
                <w:lang w:eastAsia="ro-RO"/>
              </w:rPr>
              <w:t xml:space="preserve"> </w:t>
            </w:r>
            <w:r w:rsidRPr="00C73166">
              <w:rPr>
                <w:rFonts w:ascii="Arial Narrow" w:hAnsi="Arial Narrow"/>
                <w:sz w:val="22"/>
                <w:szCs w:val="22"/>
                <w:lang w:eastAsia="ro-RO"/>
              </w:rPr>
              <w:t>vor</w:t>
            </w:r>
            <w:r>
              <w:rPr>
                <w:rFonts w:ascii="Arial Narrow" w:hAnsi="Arial Narrow"/>
                <w:sz w:val="22"/>
                <w:szCs w:val="22"/>
                <w:lang w:eastAsia="ro-RO"/>
              </w:rPr>
              <w:t xml:space="preserve"> </w:t>
            </w:r>
            <w:r w:rsidRPr="00C73166">
              <w:rPr>
                <w:rFonts w:ascii="Arial Narrow" w:hAnsi="Arial Narrow"/>
                <w:sz w:val="22"/>
                <w:szCs w:val="22"/>
                <w:lang w:eastAsia="ro-RO"/>
              </w:rPr>
              <w:t xml:space="preserve">conduce la respingerea ofertei. Prin urmare, in cazul lipsei unui document aferent propunerii tehnice </w:t>
            </w:r>
            <w:r w:rsidRPr="00C73166">
              <w:rPr>
                <w:rFonts w:ascii="Arial Narrow" w:hAnsi="Arial Narrow"/>
                <w:sz w:val="22"/>
                <w:szCs w:val="22"/>
                <w:lang w:eastAsia="ro-RO"/>
              </w:rPr>
              <w:lastRenderedPageBreak/>
              <w:t>si/sau completarea gresita</w:t>
            </w:r>
            <w:r>
              <w:rPr>
                <w:rFonts w:ascii="Arial Narrow" w:hAnsi="Arial Narrow"/>
                <w:sz w:val="22"/>
                <w:szCs w:val="22"/>
                <w:lang w:eastAsia="ro-RO"/>
              </w:rPr>
              <w:t xml:space="preserve"> </w:t>
            </w:r>
            <w:r w:rsidRPr="00C73166">
              <w:rPr>
                <w:rFonts w:ascii="Arial Narrow" w:hAnsi="Arial Narrow"/>
                <w:sz w:val="22"/>
                <w:szCs w:val="22"/>
                <w:lang w:eastAsia="ro-RO"/>
              </w:rPr>
              <w:t>a</w:t>
            </w:r>
            <w:r>
              <w:rPr>
                <w:rFonts w:ascii="Arial Narrow" w:hAnsi="Arial Narrow"/>
                <w:sz w:val="22"/>
                <w:szCs w:val="22"/>
                <w:lang w:eastAsia="ro-RO"/>
              </w:rPr>
              <w:t xml:space="preserve"> </w:t>
            </w:r>
            <w:r w:rsidRPr="00C73166">
              <w:rPr>
                <w:rFonts w:ascii="Arial Narrow" w:hAnsi="Arial Narrow"/>
                <w:sz w:val="22"/>
                <w:szCs w:val="22"/>
                <w:lang w:eastAsia="ro-RO"/>
              </w:rPr>
              <w:t>unui document ori neprezentarea acestuia in forma solicitata, sunt incidente prevederile de mai sus.</w:t>
            </w:r>
          </w:p>
          <w:p w14:paraId="4671D3B7" w14:textId="43B03DA3" w:rsidR="00117B11" w:rsidRDefault="00A74B6F" w:rsidP="00F14FC9">
            <w:pPr>
              <w:spacing w:after="120"/>
              <w:jc w:val="both"/>
              <w:rPr>
                <w:rFonts w:ascii="Arial Narrow" w:hAnsi="Arial Narrow"/>
                <w:sz w:val="22"/>
                <w:szCs w:val="22"/>
                <w:lang w:eastAsia="ro-RO"/>
              </w:rPr>
            </w:pPr>
            <w:r w:rsidRPr="00A74B6F">
              <w:rPr>
                <w:rFonts w:ascii="Arial Narrow" w:hAnsi="Arial Narrow"/>
                <w:sz w:val="22"/>
                <w:szCs w:val="22"/>
                <w:lang w:eastAsia="ro-RO"/>
              </w:rPr>
              <w:t>Nu este acceptata modificarea sau completarea nici unei parti din oferta tehnica dupa expirarea perioadei de depunere a ofertelor.</w:t>
            </w:r>
            <w:r w:rsidRPr="00A74B6F">
              <w:rPr>
                <w:rFonts w:ascii="Arial Narrow" w:hAnsi="Arial Narrow"/>
                <w:sz w:val="22"/>
                <w:szCs w:val="22"/>
                <w:lang w:eastAsia="ro-RO"/>
              </w:rPr>
              <w:cr/>
              <w:t>Ofertantii nu au posibilitatea sa se abata, in modul</w:t>
            </w:r>
            <w:r>
              <w:rPr>
                <w:rFonts w:ascii="Arial Narrow" w:hAnsi="Arial Narrow"/>
                <w:sz w:val="22"/>
                <w:szCs w:val="22"/>
                <w:lang w:eastAsia="ro-RO"/>
              </w:rPr>
              <w:t xml:space="preserve"> </w:t>
            </w:r>
            <w:r w:rsidRPr="00A74B6F">
              <w:rPr>
                <w:rFonts w:ascii="Arial Narrow" w:hAnsi="Arial Narrow"/>
                <w:sz w:val="22"/>
                <w:szCs w:val="22"/>
                <w:lang w:eastAsia="ro-RO"/>
              </w:rPr>
              <w:t>de intocmire al propunerii tehnice, de la cerintele exacte solicitate prin</w:t>
            </w:r>
            <w:r w:rsidRPr="00A74B6F">
              <w:rPr>
                <w:rFonts w:ascii="Arial Narrow" w:hAnsi="Arial Narrow"/>
                <w:sz w:val="22"/>
                <w:szCs w:val="22"/>
                <w:lang w:eastAsia="ro-RO"/>
              </w:rPr>
              <w:cr/>
              <w:t>documentatia de atribuire. Nu se accepta oferte alternative</w:t>
            </w:r>
            <w:r>
              <w:rPr>
                <w:rFonts w:ascii="Arial Narrow" w:hAnsi="Arial Narrow"/>
                <w:sz w:val="22"/>
                <w:szCs w:val="22"/>
                <w:lang w:eastAsia="ro-RO"/>
              </w:rPr>
              <w:t>.</w:t>
            </w:r>
          </w:p>
          <w:p w14:paraId="574A695A" w14:textId="2CB04116" w:rsidR="00971C21" w:rsidRPr="00971C21" w:rsidRDefault="006531EA" w:rsidP="00971C21">
            <w:pPr>
              <w:spacing w:after="120"/>
              <w:jc w:val="both"/>
              <w:rPr>
                <w:rFonts w:ascii="Arial Narrow" w:hAnsi="Arial Narrow"/>
                <w:sz w:val="22"/>
                <w:szCs w:val="22"/>
                <w:lang w:eastAsia="ro-RO"/>
              </w:rPr>
            </w:pPr>
            <w:r>
              <w:rPr>
                <w:rFonts w:ascii="Arial Narrow" w:hAnsi="Arial Narrow"/>
                <w:sz w:val="22"/>
                <w:szCs w:val="22"/>
                <w:lang w:eastAsia="ro-RO"/>
              </w:rPr>
              <w:t>Nota nr. 1</w:t>
            </w:r>
            <w:r w:rsidR="00971C21" w:rsidRPr="00971C21">
              <w:rPr>
                <w:rFonts w:ascii="Arial Narrow" w:hAnsi="Arial Narrow"/>
                <w:sz w:val="22"/>
                <w:szCs w:val="22"/>
                <w:lang w:eastAsia="ro-RO"/>
              </w:rPr>
              <w:t xml:space="preserve"> Ofertantii au libertatea de a-si prevedea propriile consumuri si metodologii de executie, cu conditia respectării</w:t>
            </w:r>
            <w:r w:rsidR="00971C21" w:rsidRPr="00971C21">
              <w:rPr>
                <w:rFonts w:ascii="Arial Narrow" w:hAnsi="Arial Narrow"/>
                <w:sz w:val="22"/>
                <w:szCs w:val="22"/>
                <w:lang w:eastAsia="ro-RO"/>
              </w:rPr>
              <w:cr/>
              <w:t>cerintelor</w:t>
            </w:r>
            <w:r w:rsidR="00971C21">
              <w:rPr>
                <w:rFonts w:ascii="Arial Narrow" w:hAnsi="Arial Narrow"/>
                <w:sz w:val="22"/>
                <w:szCs w:val="22"/>
                <w:lang w:eastAsia="ro-RO"/>
              </w:rPr>
              <w:t xml:space="preserve"> </w:t>
            </w:r>
            <w:r w:rsidR="00971C21" w:rsidRPr="00971C21">
              <w:rPr>
                <w:rFonts w:ascii="Arial Narrow" w:hAnsi="Arial Narrow"/>
                <w:sz w:val="22"/>
                <w:szCs w:val="22"/>
                <w:lang w:eastAsia="ro-RO"/>
              </w:rPr>
              <w:t>cantitative (acolo unde există o astfel de obligativitate) si calitative prevăzute în caietul de sarcini sau, dupa caz, a actelor</w:t>
            </w:r>
            <w:r w:rsidR="00971C21">
              <w:rPr>
                <w:rFonts w:ascii="Arial Narrow" w:hAnsi="Arial Narrow"/>
                <w:sz w:val="22"/>
                <w:szCs w:val="22"/>
                <w:lang w:eastAsia="ro-RO"/>
              </w:rPr>
              <w:t xml:space="preserve"> </w:t>
            </w:r>
            <w:r w:rsidR="00971C21" w:rsidRPr="00971C21">
              <w:rPr>
                <w:rFonts w:ascii="Arial Narrow" w:hAnsi="Arial Narrow"/>
                <w:sz w:val="22"/>
                <w:szCs w:val="22"/>
                <w:lang w:eastAsia="ro-RO"/>
              </w:rPr>
              <w:t>normative</w:t>
            </w:r>
            <w:r w:rsidR="00971C21">
              <w:rPr>
                <w:rFonts w:ascii="Arial Narrow" w:hAnsi="Arial Narrow"/>
                <w:sz w:val="22"/>
                <w:szCs w:val="22"/>
                <w:lang w:eastAsia="ro-RO"/>
              </w:rPr>
              <w:t xml:space="preserve"> </w:t>
            </w:r>
            <w:r w:rsidR="00971C21" w:rsidRPr="00971C21">
              <w:rPr>
                <w:rFonts w:ascii="Arial Narrow" w:hAnsi="Arial Narrow"/>
                <w:sz w:val="22"/>
                <w:szCs w:val="22"/>
                <w:lang w:eastAsia="ro-RO"/>
              </w:rPr>
              <w:t>în vigoare care reglementează executia lucrarilor. În acest sens, ofertantii trebuie să aloce în graficul de implementare a</w:t>
            </w:r>
            <w:r w:rsidR="00971C21">
              <w:rPr>
                <w:rFonts w:ascii="Arial Narrow" w:hAnsi="Arial Narrow"/>
                <w:sz w:val="22"/>
                <w:szCs w:val="22"/>
                <w:lang w:eastAsia="ro-RO"/>
              </w:rPr>
              <w:t xml:space="preserve"> </w:t>
            </w:r>
            <w:r w:rsidR="00971C21" w:rsidRPr="00971C21">
              <w:rPr>
                <w:rFonts w:ascii="Arial Narrow" w:hAnsi="Arial Narrow"/>
                <w:sz w:val="22"/>
                <w:szCs w:val="22"/>
                <w:lang w:eastAsia="ro-RO"/>
              </w:rPr>
              <w:t>contractului</w:t>
            </w:r>
            <w:r w:rsidR="00971C21">
              <w:rPr>
                <w:rFonts w:ascii="Arial Narrow" w:hAnsi="Arial Narrow"/>
                <w:sz w:val="22"/>
                <w:szCs w:val="22"/>
                <w:lang w:eastAsia="ro-RO"/>
              </w:rPr>
              <w:t xml:space="preserve"> </w:t>
            </w:r>
            <w:r w:rsidR="00971C21" w:rsidRPr="00971C21">
              <w:rPr>
                <w:rFonts w:ascii="Arial Narrow" w:hAnsi="Arial Narrow"/>
                <w:sz w:val="22"/>
                <w:szCs w:val="22"/>
                <w:lang w:eastAsia="ro-RO"/>
              </w:rPr>
              <w:t>timpi suficienti de verificare si validare din punct de vedere cantitiativ si calitativ a</w:t>
            </w:r>
            <w:r w:rsidR="00971C21">
              <w:rPr>
                <w:rFonts w:ascii="Arial Narrow" w:hAnsi="Arial Narrow"/>
                <w:sz w:val="22"/>
                <w:szCs w:val="22"/>
                <w:lang w:eastAsia="ro-RO"/>
              </w:rPr>
              <w:t xml:space="preserve"> lucrarilor executate în cadrul </w:t>
            </w:r>
            <w:r w:rsidR="00971C21" w:rsidRPr="00971C21">
              <w:rPr>
                <w:rFonts w:ascii="Arial Narrow" w:hAnsi="Arial Narrow"/>
                <w:sz w:val="22"/>
                <w:szCs w:val="22"/>
                <w:lang w:eastAsia="ro-RO"/>
              </w:rPr>
              <w:t>contractului si pentru</w:t>
            </w:r>
            <w:r w:rsidR="00971C21">
              <w:rPr>
                <w:rFonts w:ascii="Arial Narrow" w:hAnsi="Arial Narrow"/>
                <w:sz w:val="22"/>
                <w:szCs w:val="22"/>
                <w:lang w:eastAsia="ro-RO"/>
              </w:rPr>
              <w:t xml:space="preserve"> </w:t>
            </w:r>
            <w:r w:rsidR="00971C21" w:rsidRPr="00971C21">
              <w:rPr>
                <w:rFonts w:ascii="Arial Narrow" w:hAnsi="Arial Narrow"/>
                <w:sz w:val="22"/>
                <w:szCs w:val="22"/>
                <w:lang w:eastAsia="ro-RO"/>
              </w:rPr>
              <w:t>livrabilele/documentele rezultate.</w:t>
            </w:r>
          </w:p>
          <w:p w14:paraId="074A5343" w14:textId="0B41530C" w:rsidR="00F14FC9" w:rsidRDefault="00971C21" w:rsidP="00971C21">
            <w:pPr>
              <w:spacing w:after="120"/>
              <w:rPr>
                <w:rFonts w:ascii="Arial Narrow" w:hAnsi="Arial Narrow"/>
                <w:sz w:val="22"/>
                <w:szCs w:val="22"/>
                <w:lang w:eastAsia="ro-RO"/>
              </w:rPr>
            </w:pPr>
            <w:r w:rsidRPr="00971C21">
              <w:rPr>
                <w:rFonts w:ascii="Arial Narrow" w:hAnsi="Arial Narrow"/>
                <w:sz w:val="22"/>
                <w:szCs w:val="22"/>
                <w:lang w:eastAsia="ro-RO"/>
              </w:rPr>
              <w:t xml:space="preserve">Nota nr. </w:t>
            </w:r>
            <w:r w:rsidR="006531EA">
              <w:rPr>
                <w:rFonts w:ascii="Arial Narrow" w:hAnsi="Arial Narrow"/>
                <w:sz w:val="22"/>
                <w:szCs w:val="22"/>
                <w:lang w:eastAsia="ro-RO"/>
              </w:rPr>
              <w:t>2</w:t>
            </w:r>
            <w:r w:rsidRPr="00971C21">
              <w:rPr>
                <w:rFonts w:ascii="Arial Narrow" w:hAnsi="Arial Narrow"/>
                <w:sz w:val="22"/>
                <w:szCs w:val="22"/>
                <w:lang w:eastAsia="ro-RO"/>
              </w:rPr>
              <w:t xml:space="preserve"> </w:t>
            </w:r>
          </w:p>
          <w:p w14:paraId="63B95B77" w14:textId="4968EBC9" w:rsidR="00971C21" w:rsidRDefault="00971C21" w:rsidP="00F14FC9">
            <w:pPr>
              <w:spacing w:after="120"/>
              <w:jc w:val="both"/>
              <w:rPr>
                <w:rFonts w:ascii="Arial Narrow" w:hAnsi="Arial Narrow"/>
                <w:sz w:val="22"/>
                <w:szCs w:val="22"/>
                <w:lang w:eastAsia="ro-RO"/>
              </w:rPr>
            </w:pPr>
            <w:r w:rsidRPr="00971C21">
              <w:rPr>
                <w:rFonts w:ascii="Arial Narrow" w:hAnsi="Arial Narrow"/>
                <w:sz w:val="22"/>
                <w:szCs w:val="22"/>
                <w:lang w:eastAsia="ro-RO"/>
              </w:rPr>
              <w:t>Orice necorelare, omisiune ori neconformitate constatată în privinta documentelor o</w:t>
            </w:r>
            <w:r>
              <w:rPr>
                <w:rFonts w:ascii="Arial Narrow" w:hAnsi="Arial Narrow"/>
                <w:sz w:val="22"/>
                <w:szCs w:val="22"/>
                <w:lang w:eastAsia="ro-RO"/>
              </w:rPr>
              <w:t xml:space="preserve">fertei, în raport cu caietul de </w:t>
            </w:r>
            <w:r w:rsidRPr="00971C21">
              <w:rPr>
                <w:rFonts w:ascii="Arial Narrow" w:hAnsi="Arial Narrow"/>
                <w:sz w:val="22"/>
                <w:szCs w:val="22"/>
                <w:lang w:eastAsia="ro-RO"/>
              </w:rPr>
              <w:t>sarcini</w:t>
            </w:r>
            <w:r>
              <w:rPr>
                <w:rFonts w:ascii="Arial Narrow" w:hAnsi="Arial Narrow"/>
                <w:sz w:val="22"/>
                <w:szCs w:val="22"/>
                <w:lang w:eastAsia="ro-RO"/>
              </w:rPr>
              <w:t xml:space="preserve"> </w:t>
            </w:r>
            <w:r w:rsidRPr="00971C21">
              <w:rPr>
                <w:rFonts w:ascii="Arial Narrow" w:hAnsi="Arial Narrow"/>
                <w:sz w:val="22"/>
                <w:szCs w:val="22"/>
                <w:lang w:eastAsia="ro-RO"/>
              </w:rPr>
              <w:t>ori prevederile legislatiei în vigoare, inclusiv în cazul lipsei unui document aferent propunerii financiare/tehnice si/sau</w:t>
            </w:r>
            <w:r>
              <w:rPr>
                <w:rFonts w:ascii="Arial Narrow" w:hAnsi="Arial Narrow"/>
                <w:sz w:val="22"/>
                <w:szCs w:val="22"/>
                <w:lang w:eastAsia="ro-RO"/>
              </w:rPr>
              <w:t xml:space="preserve"> </w:t>
            </w:r>
            <w:r w:rsidRPr="00971C21">
              <w:rPr>
                <w:rFonts w:ascii="Arial Narrow" w:hAnsi="Arial Narrow"/>
                <w:sz w:val="22"/>
                <w:szCs w:val="22"/>
                <w:lang w:eastAsia="ro-RO"/>
              </w:rPr>
              <w:t>completarea</w:t>
            </w:r>
            <w:r>
              <w:rPr>
                <w:rFonts w:ascii="Arial Narrow" w:hAnsi="Arial Narrow"/>
                <w:sz w:val="22"/>
                <w:szCs w:val="22"/>
                <w:lang w:eastAsia="ro-RO"/>
              </w:rPr>
              <w:t xml:space="preserve"> </w:t>
            </w:r>
            <w:r w:rsidRPr="00971C21">
              <w:rPr>
                <w:rFonts w:ascii="Arial Narrow" w:hAnsi="Arial Narrow"/>
                <w:sz w:val="22"/>
                <w:szCs w:val="22"/>
                <w:lang w:eastAsia="ro-RO"/>
              </w:rPr>
              <w:t>gresită a unui document ori neprezentarea acestuia continând cel putin informatiile solicitate, poate conduce la</w:t>
            </w:r>
            <w:r>
              <w:rPr>
                <w:rFonts w:ascii="Arial Narrow" w:hAnsi="Arial Narrow"/>
                <w:sz w:val="22"/>
                <w:szCs w:val="22"/>
                <w:lang w:eastAsia="ro-RO"/>
              </w:rPr>
              <w:t xml:space="preserve"> </w:t>
            </w:r>
            <w:r w:rsidRPr="00971C21">
              <w:rPr>
                <w:rFonts w:ascii="Arial Narrow" w:hAnsi="Arial Narrow"/>
                <w:sz w:val="22"/>
                <w:szCs w:val="22"/>
                <w:lang w:eastAsia="ro-RO"/>
              </w:rPr>
              <w:t>declararea ofertei ca</w:t>
            </w:r>
            <w:r>
              <w:rPr>
                <w:rFonts w:ascii="Arial Narrow" w:hAnsi="Arial Narrow"/>
                <w:sz w:val="22"/>
                <w:szCs w:val="22"/>
                <w:lang w:eastAsia="ro-RO"/>
              </w:rPr>
              <w:t xml:space="preserve"> </w:t>
            </w:r>
            <w:r w:rsidRPr="00971C21">
              <w:rPr>
                <w:rFonts w:ascii="Arial Narrow" w:hAnsi="Arial Narrow"/>
                <w:sz w:val="22"/>
                <w:szCs w:val="22"/>
                <w:lang w:eastAsia="ro-RO"/>
              </w:rPr>
              <w:t>fiind neconformă. Nu se admite copierea în tot sau în parte a caietului de sarcini în</w:t>
            </w:r>
            <w:r>
              <w:rPr>
                <w:rFonts w:ascii="Arial Narrow" w:hAnsi="Arial Narrow"/>
                <w:sz w:val="22"/>
                <w:szCs w:val="22"/>
                <w:lang w:eastAsia="ro-RO"/>
              </w:rPr>
              <w:t xml:space="preserve"> </w:t>
            </w:r>
            <w:r w:rsidRPr="00971C21">
              <w:rPr>
                <w:rFonts w:ascii="Arial Narrow" w:hAnsi="Arial Narrow"/>
                <w:sz w:val="22"/>
                <w:szCs w:val="22"/>
                <w:lang w:eastAsia="ro-RO"/>
              </w:rPr>
              <w:t>cadrul propunerii tehnice,</w:t>
            </w:r>
            <w:r>
              <w:rPr>
                <w:rFonts w:ascii="Arial Narrow" w:hAnsi="Arial Narrow"/>
                <w:sz w:val="22"/>
                <w:szCs w:val="22"/>
                <w:lang w:eastAsia="ro-RO"/>
              </w:rPr>
              <w:t xml:space="preserve"> </w:t>
            </w:r>
            <w:r w:rsidRPr="00971C21">
              <w:rPr>
                <w:rFonts w:ascii="Arial Narrow" w:hAnsi="Arial Narrow"/>
                <w:sz w:val="22"/>
                <w:szCs w:val="22"/>
                <w:lang w:eastAsia="ro-RO"/>
              </w:rPr>
              <w:t>ofertantii având</w:t>
            </w:r>
            <w:r>
              <w:rPr>
                <w:rFonts w:ascii="Arial Narrow" w:hAnsi="Arial Narrow"/>
                <w:sz w:val="22"/>
                <w:szCs w:val="22"/>
                <w:lang w:eastAsia="ro-RO"/>
              </w:rPr>
              <w:t xml:space="preserve"> </w:t>
            </w:r>
            <w:r w:rsidRPr="00971C21">
              <w:rPr>
                <w:rFonts w:ascii="Arial Narrow" w:hAnsi="Arial Narrow"/>
                <w:sz w:val="22"/>
                <w:szCs w:val="22"/>
                <w:lang w:eastAsia="ro-RO"/>
              </w:rPr>
              <w:t>obligatia de a proba conformitatea ofertei cu cerintele acestuia prin prezentarea propriei abordări/metodologii</w:t>
            </w:r>
            <w:r>
              <w:rPr>
                <w:rFonts w:ascii="Arial Narrow" w:hAnsi="Arial Narrow"/>
                <w:sz w:val="22"/>
                <w:szCs w:val="22"/>
                <w:lang w:eastAsia="ro-RO"/>
              </w:rPr>
              <w:t xml:space="preserve"> </w:t>
            </w:r>
            <w:r w:rsidRPr="00971C21">
              <w:rPr>
                <w:rFonts w:ascii="Arial Narrow" w:hAnsi="Arial Narrow"/>
                <w:sz w:val="22"/>
                <w:szCs w:val="22"/>
                <w:lang w:eastAsia="ro-RO"/>
              </w:rPr>
              <w:t>asupra modului de</w:t>
            </w:r>
            <w:r>
              <w:rPr>
                <w:rFonts w:ascii="Arial Narrow" w:hAnsi="Arial Narrow"/>
                <w:sz w:val="22"/>
                <w:szCs w:val="22"/>
                <w:lang w:eastAsia="ro-RO"/>
              </w:rPr>
              <w:t xml:space="preserve"> </w:t>
            </w:r>
            <w:r w:rsidRPr="00971C21">
              <w:rPr>
                <w:rFonts w:ascii="Arial Narrow" w:hAnsi="Arial Narrow"/>
                <w:sz w:val="22"/>
                <w:szCs w:val="22"/>
                <w:lang w:eastAsia="ro-RO"/>
              </w:rPr>
              <w:t>îndeplinire a contractului si de rezolvare a eventualelor dificultăti legate de îndeplini</w:t>
            </w:r>
            <w:r>
              <w:rPr>
                <w:rFonts w:ascii="Arial Narrow" w:hAnsi="Arial Narrow"/>
                <w:sz w:val="22"/>
                <w:szCs w:val="22"/>
                <w:lang w:eastAsia="ro-RO"/>
              </w:rPr>
              <w:t xml:space="preserve">rea acestuia, prin raportare la </w:t>
            </w:r>
            <w:r w:rsidRPr="00971C21">
              <w:rPr>
                <w:rFonts w:ascii="Arial Narrow" w:hAnsi="Arial Narrow"/>
                <w:sz w:val="22"/>
                <w:szCs w:val="22"/>
                <w:lang w:eastAsia="ro-RO"/>
              </w:rPr>
              <w:t>continutul</w:t>
            </w:r>
            <w:r>
              <w:rPr>
                <w:rFonts w:ascii="Arial Narrow" w:hAnsi="Arial Narrow"/>
                <w:sz w:val="22"/>
                <w:szCs w:val="22"/>
                <w:lang w:eastAsia="ro-RO"/>
              </w:rPr>
              <w:t xml:space="preserve"> </w:t>
            </w:r>
            <w:r w:rsidRPr="00971C21">
              <w:rPr>
                <w:rFonts w:ascii="Arial Narrow" w:hAnsi="Arial Narrow"/>
                <w:sz w:val="22"/>
                <w:szCs w:val="22"/>
                <w:lang w:eastAsia="ro-RO"/>
              </w:rPr>
              <w:t>propunerii tehnice mai sus mentionat.</w:t>
            </w:r>
          </w:p>
          <w:p w14:paraId="58DAABA8" w14:textId="11E5338D" w:rsidR="00BE50F7" w:rsidRDefault="002F1815" w:rsidP="002F1815">
            <w:pPr>
              <w:spacing w:after="120"/>
              <w:jc w:val="both"/>
              <w:rPr>
                <w:rFonts w:ascii="Arial Narrow" w:hAnsi="Arial Narrow"/>
                <w:sz w:val="22"/>
                <w:szCs w:val="22"/>
                <w:lang w:eastAsia="ro-RO"/>
              </w:rPr>
            </w:pPr>
            <w:r>
              <w:rPr>
                <w:rFonts w:ascii="Arial Narrow" w:hAnsi="Arial Narrow"/>
                <w:sz w:val="22"/>
                <w:szCs w:val="22"/>
                <w:lang w:eastAsia="ro-RO"/>
              </w:rPr>
              <w:t xml:space="preserve">Nota nr </w:t>
            </w:r>
            <w:r w:rsidR="006531EA">
              <w:rPr>
                <w:rFonts w:ascii="Arial Narrow" w:hAnsi="Arial Narrow"/>
                <w:sz w:val="22"/>
                <w:szCs w:val="22"/>
                <w:lang w:eastAsia="ro-RO"/>
              </w:rPr>
              <w:t>3</w:t>
            </w:r>
            <w:r>
              <w:rPr>
                <w:rFonts w:ascii="Arial Narrow" w:hAnsi="Arial Narrow"/>
                <w:sz w:val="22"/>
                <w:szCs w:val="22"/>
                <w:lang w:eastAsia="ro-RO"/>
              </w:rPr>
              <w:t xml:space="preserve"> </w:t>
            </w:r>
            <w:r w:rsidRPr="002F1815">
              <w:rPr>
                <w:rFonts w:ascii="Arial Narrow" w:hAnsi="Arial Narrow"/>
                <w:sz w:val="22"/>
                <w:szCs w:val="22"/>
                <w:lang w:eastAsia="ro-RO"/>
              </w:rPr>
              <w:t xml:space="preserve"> </w:t>
            </w:r>
          </w:p>
          <w:p w14:paraId="13A0A675" w14:textId="57F83C6C" w:rsidR="002F1815" w:rsidRPr="002F1815" w:rsidRDefault="002F1815" w:rsidP="002F1815">
            <w:pPr>
              <w:spacing w:after="120"/>
              <w:jc w:val="both"/>
              <w:rPr>
                <w:rFonts w:ascii="Arial Narrow" w:hAnsi="Arial Narrow"/>
                <w:sz w:val="22"/>
                <w:szCs w:val="22"/>
                <w:lang w:eastAsia="ro-RO"/>
              </w:rPr>
            </w:pPr>
            <w:r>
              <w:rPr>
                <w:rFonts w:ascii="Arial Narrow" w:hAnsi="Arial Narrow"/>
                <w:sz w:val="22"/>
                <w:szCs w:val="22"/>
                <w:lang w:eastAsia="ro-RO"/>
              </w:rPr>
              <w:t xml:space="preserve">Autoritatea contractanta isi rezerva dreptul de a analiza si verifica conformitatea </w:t>
            </w:r>
            <w:r w:rsidRPr="002F1815">
              <w:rPr>
                <w:rFonts w:ascii="Arial Narrow" w:hAnsi="Arial Narrow"/>
                <w:sz w:val="22"/>
                <w:szCs w:val="22"/>
                <w:lang w:eastAsia="ro-RO"/>
              </w:rPr>
              <w:t>valorilor/propunerilor/activitătilor</w:t>
            </w:r>
            <w:r>
              <w:rPr>
                <w:rFonts w:ascii="Arial Narrow" w:hAnsi="Arial Narrow"/>
                <w:sz w:val="22"/>
                <w:szCs w:val="22"/>
                <w:lang w:eastAsia="ro-RO"/>
              </w:rPr>
              <w:t xml:space="preserve"> </w:t>
            </w:r>
            <w:r w:rsidRPr="002F1815">
              <w:rPr>
                <w:rFonts w:ascii="Arial Narrow" w:hAnsi="Arial Narrow"/>
                <w:sz w:val="22"/>
                <w:szCs w:val="22"/>
                <w:lang w:eastAsia="ro-RO"/>
              </w:rPr>
              <w:t>ofertate/propuse de operatorii economici în cadrul factorilor de ev</w:t>
            </w:r>
            <w:r>
              <w:rPr>
                <w:rFonts w:ascii="Arial Narrow" w:hAnsi="Arial Narrow"/>
                <w:sz w:val="22"/>
                <w:szCs w:val="22"/>
                <w:lang w:eastAsia="ro-RO"/>
              </w:rPr>
              <w:t xml:space="preserve">aluare ai ofertelor din punctul </w:t>
            </w:r>
            <w:r w:rsidRPr="002F1815">
              <w:rPr>
                <w:rFonts w:ascii="Arial Narrow" w:hAnsi="Arial Narrow"/>
                <w:sz w:val="22"/>
                <w:szCs w:val="22"/>
                <w:lang w:eastAsia="ro-RO"/>
              </w:rPr>
              <w:t>de vedere al îndeplinirii cerintelor</w:t>
            </w:r>
            <w:r>
              <w:rPr>
                <w:rFonts w:ascii="Arial Narrow" w:hAnsi="Arial Narrow"/>
                <w:sz w:val="22"/>
                <w:szCs w:val="22"/>
                <w:lang w:eastAsia="ro-RO"/>
              </w:rPr>
              <w:t xml:space="preserve"> </w:t>
            </w:r>
            <w:r w:rsidRPr="002F1815">
              <w:rPr>
                <w:rFonts w:ascii="Arial Narrow" w:hAnsi="Arial Narrow"/>
                <w:sz w:val="22"/>
                <w:szCs w:val="22"/>
                <w:lang w:eastAsia="ro-RO"/>
              </w:rPr>
              <w:t>solicitate prin caietul de sarcini, cu scopul protejării acestei</w:t>
            </w:r>
            <w:r>
              <w:rPr>
                <w:rFonts w:ascii="Arial Narrow" w:hAnsi="Arial Narrow"/>
                <w:sz w:val="22"/>
                <w:szCs w:val="22"/>
                <w:lang w:eastAsia="ro-RO"/>
              </w:rPr>
              <w:t xml:space="preserve">a împotriva ofertelor ce contin </w:t>
            </w:r>
            <w:r w:rsidRPr="002F1815">
              <w:rPr>
                <w:rFonts w:ascii="Arial Narrow" w:hAnsi="Arial Narrow"/>
                <w:sz w:val="22"/>
                <w:szCs w:val="22"/>
                <w:lang w:eastAsia="ro-RO"/>
              </w:rPr>
              <w:t>valori/propuneri/activităti care intră în contradictie cu specificatiile tehnice stabilite si/sau care sunt nesustenabile/care nu pot fi</w:t>
            </w:r>
            <w:r>
              <w:rPr>
                <w:rFonts w:ascii="Arial Narrow" w:hAnsi="Arial Narrow"/>
                <w:sz w:val="22"/>
                <w:szCs w:val="22"/>
                <w:lang w:eastAsia="ro-RO"/>
              </w:rPr>
              <w:t xml:space="preserve"> </w:t>
            </w:r>
            <w:r w:rsidRPr="002F1815">
              <w:rPr>
                <w:rFonts w:ascii="Arial Narrow" w:hAnsi="Arial Narrow"/>
                <w:sz w:val="22"/>
                <w:szCs w:val="22"/>
                <w:lang w:eastAsia="ro-RO"/>
              </w:rPr>
              <w:t>fundamentate. Ofertele care sunt</w:t>
            </w:r>
            <w:r>
              <w:rPr>
                <w:rFonts w:ascii="Arial Narrow" w:hAnsi="Arial Narrow"/>
                <w:sz w:val="22"/>
                <w:szCs w:val="22"/>
                <w:lang w:eastAsia="ro-RO"/>
              </w:rPr>
              <w:t xml:space="preserve"> </w:t>
            </w:r>
            <w:r w:rsidRPr="002F1815">
              <w:rPr>
                <w:rFonts w:ascii="Arial Narrow" w:hAnsi="Arial Narrow"/>
                <w:sz w:val="22"/>
                <w:szCs w:val="22"/>
                <w:lang w:eastAsia="ro-RO"/>
              </w:rPr>
              <w:t>nesustenabile/care nu pot fi fundamentate din punct de vedere tehnic, logistic si a resurselor</w:t>
            </w:r>
            <w:r>
              <w:rPr>
                <w:rFonts w:ascii="Arial Narrow" w:hAnsi="Arial Narrow"/>
                <w:sz w:val="22"/>
                <w:szCs w:val="22"/>
                <w:lang w:eastAsia="ro-RO"/>
              </w:rPr>
              <w:t xml:space="preserve"> </w:t>
            </w:r>
            <w:r w:rsidRPr="002F1815">
              <w:rPr>
                <w:rFonts w:ascii="Arial Narrow" w:hAnsi="Arial Narrow"/>
                <w:sz w:val="22"/>
                <w:szCs w:val="22"/>
                <w:lang w:eastAsia="ro-RO"/>
              </w:rPr>
              <w:t>prevazute în ofertă, de natură să nu</w:t>
            </w:r>
            <w:r>
              <w:rPr>
                <w:rFonts w:ascii="Arial Narrow" w:hAnsi="Arial Narrow"/>
                <w:sz w:val="22"/>
                <w:szCs w:val="22"/>
                <w:lang w:eastAsia="ro-RO"/>
              </w:rPr>
              <w:t xml:space="preserve"> </w:t>
            </w:r>
            <w:r w:rsidRPr="002F1815">
              <w:rPr>
                <w:rFonts w:ascii="Arial Narrow" w:hAnsi="Arial Narrow"/>
                <w:sz w:val="22"/>
                <w:szCs w:val="22"/>
                <w:lang w:eastAsia="ro-RO"/>
              </w:rPr>
              <w:t>asigure satisfacerea cerintelor din caietul de sarcini, vor fi respinse ca neconforme.</w:t>
            </w:r>
          </w:p>
          <w:p w14:paraId="4EF418F9" w14:textId="568A0C09" w:rsidR="00C86CB5" w:rsidRPr="002F1815" w:rsidRDefault="00C86CB5" w:rsidP="00C86CB5">
            <w:pPr>
              <w:spacing w:after="120"/>
              <w:jc w:val="both"/>
              <w:rPr>
                <w:rFonts w:ascii="Arial Narrow" w:hAnsi="Arial Narrow"/>
                <w:sz w:val="22"/>
                <w:szCs w:val="22"/>
                <w:lang w:eastAsia="ro-RO"/>
              </w:rPr>
            </w:pPr>
            <w:r w:rsidRPr="002F1815">
              <w:rPr>
                <w:rFonts w:ascii="Arial Narrow" w:hAnsi="Arial Narrow"/>
                <w:sz w:val="22"/>
                <w:szCs w:val="22"/>
                <w:lang w:eastAsia="ro-RO"/>
              </w:rPr>
              <w:t xml:space="preserve">Informatii detaliate privind reglementarile care sunt in vigoare la nivel national si se refera la </w:t>
            </w:r>
            <w:r w:rsidR="005B7E64" w:rsidRPr="002F1815">
              <w:rPr>
                <w:rFonts w:ascii="Arial Narrow" w:hAnsi="Arial Narrow"/>
                <w:sz w:val="22"/>
                <w:szCs w:val="22"/>
                <w:lang w:eastAsia="ro-RO"/>
              </w:rPr>
              <w:t>domeniul mediului, social, al relatiilor de munca si SSM</w:t>
            </w:r>
            <w:r w:rsidRPr="002F1815">
              <w:rPr>
                <w:rFonts w:ascii="Arial Narrow" w:hAnsi="Arial Narrow"/>
                <w:sz w:val="22"/>
                <w:szCs w:val="22"/>
                <w:lang w:eastAsia="ro-RO"/>
              </w:rPr>
              <w:t xml:space="preserve"> se pot obtine de la:</w:t>
            </w:r>
          </w:p>
          <w:p w14:paraId="056EE6F2" w14:textId="561F7224" w:rsidR="00C86CB5" w:rsidRPr="002F1815" w:rsidRDefault="00C86CB5" w:rsidP="00C86CB5">
            <w:pPr>
              <w:spacing w:after="120"/>
              <w:rPr>
                <w:rFonts w:ascii="Arial Narrow" w:hAnsi="Arial Narrow"/>
                <w:sz w:val="22"/>
                <w:szCs w:val="22"/>
                <w:lang w:eastAsia="ro-RO"/>
              </w:rPr>
            </w:pPr>
            <w:r w:rsidRPr="002F1815">
              <w:rPr>
                <w:rFonts w:ascii="Arial Narrow" w:hAnsi="Arial Narrow"/>
                <w:sz w:val="22"/>
                <w:szCs w:val="22"/>
                <w:lang w:eastAsia="ro-RO"/>
              </w:rPr>
              <w:t xml:space="preserve">- </w:t>
            </w:r>
            <w:r w:rsidR="005B7E64" w:rsidRPr="002F1815">
              <w:rPr>
                <w:rFonts w:ascii="Arial Narrow" w:hAnsi="Arial Narrow"/>
                <w:sz w:val="22"/>
                <w:szCs w:val="22"/>
                <w:lang w:eastAsia="ro-RO"/>
              </w:rPr>
              <w:t>Ministerul</w:t>
            </w:r>
            <w:r w:rsidRPr="002F1815">
              <w:rPr>
                <w:rFonts w:ascii="Arial Narrow" w:hAnsi="Arial Narrow"/>
                <w:sz w:val="22"/>
                <w:szCs w:val="22"/>
                <w:lang w:eastAsia="ro-RO"/>
              </w:rPr>
              <w:t xml:space="preserve"> Mediului: http://www.m</w:t>
            </w:r>
            <w:r w:rsidR="005B7E64" w:rsidRPr="002F1815">
              <w:rPr>
                <w:rFonts w:ascii="Arial Narrow" w:hAnsi="Arial Narrow"/>
                <w:sz w:val="22"/>
                <w:szCs w:val="22"/>
                <w:lang w:eastAsia="ro-RO"/>
              </w:rPr>
              <w:t>mediu</w:t>
            </w:r>
            <w:r w:rsidRPr="002F1815">
              <w:rPr>
                <w:rFonts w:ascii="Arial Narrow" w:hAnsi="Arial Narrow"/>
                <w:sz w:val="22"/>
                <w:szCs w:val="22"/>
                <w:lang w:eastAsia="ro-RO"/>
              </w:rPr>
              <w:t>.ro</w:t>
            </w:r>
          </w:p>
          <w:p w14:paraId="46C5D08F" w14:textId="4518B598" w:rsidR="00C86CB5" w:rsidRPr="002F1815" w:rsidRDefault="00C86CB5" w:rsidP="00C86CB5">
            <w:pPr>
              <w:spacing w:after="120"/>
              <w:rPr>
                <w:rFonts w:ascii="Arial Narrow" w:hAnsi="Arial Narrow"/>
                <w:sz w:val="22"/>
                <w:szCs w:val="22"/>
                <w:lang w:eastAsia="ro-RO"/>
              </w:rPr>
            </w:pPr>
            <w:r w:rsidRPr="002F1815">
              <w:rPr>
                <w:rFonts w:ascii="Arial Narrow" w:hAnsi="Arial Narrow"/>
                <w:sz w:val="22"/>
                <w:szCs w:val="22"/>
                <w:lang w:eastAsia="ro-RO"/>
              </w:rPr>
              <w:t xml:space="preserve">- Ministerul Muncii si Justitiei Sociale: </w:t>
            </w:r>
            <w:r w:rsidR="005B7E64" w:rsidRPr="002F1815">
              <w:rPr>
                <w:rFonts w:ascii="Arial Narrow" w:hAnsi="Arial Narrow"/>
                <w:sz w:val="22"/>
                <w:szCs w:val="22"/>
                <w:lang w:eastAsia="ro-RO"/>
              </w:rPr>
              <w:t>http://www.mmuncii.ro/j33/index.php/ro/legislatie</w:t>
            </w:r>
          </w:p>
          <w:p w14:paraId="0A9E8744" w14:textId="5FFB63A1" w:rsidR="005B7E64" w:rsidRPr="002F1815" w:rsidRDefault="005B7E64" w:rsidP="00C86CB5">
            <w:pPr>
              <w:spacing w:after="120"/>
              <w:rPr>
                <w:rFonts w:ascii="Arial Narrow" w:hAnsi="Arial Narrow"/>
                <w:sz w:val="22"/>
                <w:szCs w:val="22"/>
                <w:lang w:eastAsia="ro-RO"/>
              </w:rPr>
            </w:pPr>
            <w:r w:rsidRPr="002F1815">
              <w:rPr>
                <w:rFonts w:ascii="Arial Narrow" w:hAnsi="Arial Narrow"/>
                <w:sz w:val="22"/>
                <w:szCs w:val="22"/>
                <w:lang w:eastAsia="ro-RO"/>
              </w:rPr>
              <w:t>- Inspectia Muncii: https://www.inspectiamuncii.ro/legislatie</w:t>
            </w:r>
          </w:p>
        </w:tc>
      </w:tr>
      <w:tr w:rsidR="00C86CB5" w:rsidRPr="00540CA4" w14:paraId="575BCBC5" w14:textId="77777777" w:rsidTr="00AA61E9">
        <w:tc>
          <w:tcPr>
            <w:tcW w:w="9918" w:type="dxa"/>
          </w:tcPr>
          <w:p w14:paraId="734273A7" w14:textId="77777777" w:rsidR="00C86CB5" w:rsidRPr="00540CA4" w:rsidRDefault="00C86CB5" w:rsidP="00C86CB5">
            <w:pPr>
              <w:spacing w:after="120"/>
              <w:jc w:val="both"/>
              <w:rPr>
                <w:rFonts w:ascii="Arial Narrow" w:hAnsi="Arial Narrow"/>
                <w:b/>
                <w:bCs/>
                <w:sz w:val="22"/>
                <w:szCs w:val="22"/>
                <w:lang w:eastAsia="ro-RO"/>
              </w:rPr>
            </w:pPr>
            <w:r w:rsidRPr="00540CA4">
              <w:rPr>
                <w:rFonts w:ascii="Arial Narrow" w:hAnsi="Arial Narrow"/>
                <w:b/>
                <w:bCs/>
                <w:sz w:val="22"/>
                <w:szCs w:val="22"/>
                <w:lang w:eastAsia="ro-RO"/>
              </w:rPr>
              <w:lastRenderedPageBreak/>
              <w:t>IV.4.2. Modul de prezentare a propunerii financiare</w:t>
            </w:r>
          </w:p>
        </w:tc>
      </w:tr>
      <w:tr w:rsidR="00C86CB5" w:rsidRPr="00540CA4" w14:paraId="43747D36" w14:textId="77777777" w:rsidTr="00AA61E9">
        <w:tc>
          <w:tcPr>
            <w:tcW w:w="9918" w:type="dxa"/>
          </w:tcPr>
          <w:p w14:paraId="77A53960" w14:textId="12B41578" w:rsidR="00C86CB5" w:rsidRPr="00540CA4" w:rsidRDefault="00C86CB5" w:rsidP="00C86CB5">
            <w:pPr>
              <w:spacing w:after="120"/>
              <w:jc w:val="both"/>
              <w:rPr>
                <w:rFonts w:ascii="Arial Narrow" w:hAnsi="Arial Narrow"/>
                <w:sz w:val="22"/>
                <w:szCs w:val="22"/>
                <w:lang w:eastAsia="ro-RO"/>
              </w:rPr>
            </w:pPr>
            <w:r w:rsidRPr="00540CA4">
              <w:rPr>
                <w:rFonts w:ascii="Arial Narrow" w:hAnsi="Arial Narrow"/>
                <w:sz w:val="22"/>
                <w:szCs w:val="22"/>
                <w:lang w:eastAsia="ro-RO"/>
              </w:rPr>
              <w:t>Propunerea financiara se va prezenta  in lei</w:t>
            </w:r>
            <w:r w:rsidR="008E5EC2" w:rsidRPr="00540CA4">
              <w:rPr>
                <w:rFonts w:ascii="Arial Narrow" w:hAnsi="Arial Narrow"/>
                <w:sz w:val="22"/>
                <w:szCs w:val="22"/>
                <w:lang w:eastAsia="ro-RO"/>
              </w:rPr>
              <w:t>, cu prezentarea TVA separat</w:t>
            </w:r>
            <w:r w:rsidRPr="00540CA4">
              <w:rPr>
                <w:rFonts w:ascii="Arial Narrow" w:hAnsi="Arial Narrow"/>
                <w:sz w:val="22"/>
                <w:szCs w:val="22"/>
                <w:lang w:eastAsia="ro-RO"/>
              </w:rPr>
              <w:t xml:space="preserve">. </w:t>
            </w:r>
          </w:p>
          <w:p w14:paraId="18971EE6" w14:textId="77777777" w:rsidR="00C86CB5" w:rsidRPr="00540CA4" w:rsidRDefault="00C86CB5" w:rsidP="00C86CB5">
            <w:pPr>
              <w:spacing w:after="120"/>
              <w:jc w:val="both"/>
              <w:rPr>
                <w:rFonts w:ascii="Arial Narrow" w:hAnsi="Arial Narrow"/>
                <w:sz w:val="22"/>
                <w:szCs w:val="22"/>
                <w:lang w:eastAsia="ro-RO"/>
              </w:rPr>
            </w:pPr>
            <w:r w:rsidRPr="00540CA4">
              <w:rPr>
                <w:rFonts w:ascii="Arial Narrow" w:hAnsi="Arial Narrow"/>
                <w:sz w:val="22"/>
                <w:szCs w:val="22"/>
                <w:lang w:eastAsia="ro-RO"/>
              </w:rPr>
              <w:t>Propunerea financiara va contine următoarele documente, completate, semnate şi ştampilate de ofertant:</w:t>
            </w:r>
          </w:p>
          <w:p w14:paraId="78891D51" w14:textId="63723378" w:rsidR="00C86CB5" w:rsidRPr="00540CA4" w:rsidRDefault="00C86CB5" w:rsidP="005A0377">
            <w:pPr>
              <w:numPr>
                <w:ilvl w:val="3"/>
                <w:numId w:val="4"/>
              </w:numPr>
              <w:suppressAutoHyphens w:val="0"/>
              <w:spacing w:after="120"/>
              <w:jc w:val="both"/>
              <w:rPr>
                <w:rFonts w:ascii="Arial Narrow" w:hAnsi="Arial Narrow"/>
                <w:sz w:val="22"/>
                <w:szCs w:val="22"/>
                <w:lang w:eastAsia="ro-RO"/>
              </w:rPr>
            </w:pPr>
            <w:r w:rsidRPr="00540CA4">
              <w:rPr>
                <w:rFonts w:ascii="Arial Narrow" w:hAnsi="Arial Narrow"/>
                <w:sz w:val="22"/>
                <w:szCs w:val="22"/>
                <w:lang w:eastAsia="ro-RO"/>
              </w:rPr>
              <w:t xml:space="preserve">Formularul de oferta  </w:t>
            </w:r>
            <w:r w:rsidR="00722164" w:rsidRPr="00540CA4">
              <w:rPr>
                <w:rFonts w:ascii="Arial Narrow" w:hAnsi="Arial Narrow"/>
                <w:sz w:val="22"/>
                <w:szCs w:val="22"/>
                <w:lang w:eastAsia="ro-RO"/>
              </w:rPr>
              <w:t>(</w:t>
            </w:r>
            <w:r w:rsidRPr="00540CA4">
              <w:rPr>
                <w:rFonts w:ascii="Arial Narrow" w:hAnsi="Arial Narrow"/>
                <w:sz w:val="22"/>
                <w:szCs w:val="22"/>
                <w:lang w:eastAsia="ro-RO"/>
              </w:rPr>
              <w:t>Formular nr. 8</w:t>
            </w:r>
            <w:r w:rsidR="00722164" w:rsidRPr="00540CA4">
              <w:rPr>
                <w:rFonts w:ascii="Arial Narrow" w:hAnsi="Arial Narrow"/>
                <w:sz w:val="22"/>
                <w:szCs w:val="22"/>
                <w:lang w:eastAsia="ro-RO"/>
              </w:rPr>
              <w:t>)</w:t>
            </w:r>
          </w:p>
          <w:p w14:paraId="30A08702" w14:textId="34A2C935" w:rsidR="009678C9" w:rsidRPr="00101C5E" w:rsidRDefault="009678C9" w:rsidP="009678C9">
            <w:pPr>
              <w:spacing w:after="120"/>
              <w:jc w:val="both"/>
              <w:rPr>
                <w:rFonts w:ascii="Arial Narrow" w:hAnsi="Arial Narrow"/>
                <w:sz w:val="22"/>
                <w:szCs w:val="22"/>
                <w:lang w:eastAsia="ro-RO"/>
              </w:rPr>
            </w:pPr>
            <w:r w:rsidRPr="00101C5E">
              <w:rPr>
                <w:rFonts w:ascii="Arial Narrow" w:hAnsi="Arial Narrow"/>
                <w:sz w:val="22"/>
                <w:szCs w:val="22"/>
                <w:lang w:eastAsia="ro-RO"/>
              </w:rPr>
              <w:t xml:space="preserve">Se vor prezenta, </w:t>
            </w:r>
            <w:r>
              <w:rPr>
                <w:rFonts w:ascii="Arial Narrow" w:hAnsi="Arial Narrow"/>
                <w:sz w:val="22"/>
                <w:szCs w:val="22"/>
                <w:lang w:eastAsia="ro-RO"/>
              </w:rPr>
              <w:t>cu</w:t>
            </w:r>
            <w:r w:rsidRPr="00101C5E">
              <w:rPr>
                <w:rFonts w:ascii="Arial Narrow" w:hAnsi="Arial Narrow"/>
                <w:sz w:val="22"/>
                <w:szCs w:val="22"/>
                <w:lang w:eastAsia="ro-RO"/>
              </w:rPr>
              <w:t xml:space="preserve"> valori, urmatoarele:</w:t>
            </w:r>
          </w:p>
          <w:p w14:paraId="19682727" w14:textId="77777777" w:rsidR="009678C9" w:rsidRPr="00101C5E" w:rsidRDefault="009678C9" w:rsidP="009678C9">
            <w:pPr>
              <w:spacing w:after="120"/>
              <w:jc w:val="both"/>
              <w:rPr>
                <w:rFonts w:ascii="Arial Narrow" w:hAnsi="Arial Narrow"/>
                <w:sz w:val="22"/>
                <w:szCs w:val="22"/>
                <w:lang w:eastAsia="ro-RO"/>
              </w:rPr>
            </w:pPr>
            <w:r w:rsidRPr="00101C5E">
              <w:rPr>
                <w:rFonts w:ascii="Arial Narrow" w:hAnsi="Arial Narrow"/>
                <w:sz w:val="22"/>
                <w:szCs w:val="22"/>
                <w:lang w:eastAsia="ro-RO"/>
              </w:rPr>
              <w:t>• centralizatorul cheltuielilor pe obiectiv ( formularul F1);</w:t>
            </w:r>
          </w:p>
          <w:p w14:paraId="4BB2CB53" w14:textId="3BFABD58" w:rsidR="009678C9" w:rsidRPr="00101C5E" w:rsidRDefault="009678C9" w:rsidP="009678C9">
            <w:pPr>
              <w:spacing w:after="120"/>
              <w:jc w:val="both"/>
              <w:rPr>
                <w:rFonts w:ascii="Arial Narrow" w:hAnsi="Arial Narrow"/>
                <w:sz w:val="22"/>
                <w:szCs w:val="22"/>
                <w:lang w:eastAsia="ro-RO"/>
              </w:rPr>
            </w:pPr>
            <w:r w:rsidRPr="00101C5E">
              <w:rPr>
                <w:rFonts w:ascii="Arial Narrow" w:hAnsi="Arial Narrow"/>
                <w:sz w:val="22"/>
                <w:szCs w:val="22"/>
                <w:lang w:eastAsia="ro-RO"/>
              </w:rPr>
              <w:t xml:space="preserve">• centralizatorul cheltuielilor pe </w:t>
            </w:r>
            <w:r w:rsidR="00355852">
              <w:rPr>
                <w:rFonts w:ascii="Arial Narrow" w:hAnsi="Arial Narrow"/>
                <w:sz w:val="22"/>
                <w:szCs w:val="22"/>
                <w:lang w:eastAsia="ro-RO"/>
              </w:rPr>
              <w:t xml:space="preserve">categorii de lucrari, pe obiective </w:t>
            </w:r>
            <w:r w:rsidRPr="00101C5E">
              <w:rPr>
                <w:rFonts w:ascii="Arial Narrow" w:hAnsi="Arial Narrow"/>
                <w:sz w:val="22"/>
                <w:szCs w:val="22"/>
                <w:lang w:eastAsia="ro-RO"/>
              </w:rPr>
              <w:t>(formularul F2);</w:t>
            </w:r>
          </w:p>
          <w:p w14:paraId="252F05EC" w14:textId="77777777" w:rsidR="009678C9" w:rsidRPr="00101C5E" w:rsidRDefault="009678C9" w:rsidP="009678C9">
            <w:pPr>
              <w:spacing w:after="120"/>
              <w:jc w:val="both"/>
              <w:rPr>
                <w:rFonts w:ascii="Arial Narrow" w:hAnsi="Arial Narrow"/>
                <w:sz w:val="22"/>
                <w:szCs w:val="22"/>
                <w:lang w:eastAsia="ro-RO"/>
              </w:rPr>
            </w:pPr>
            <w:r w:rsidRPr="00101C5E">
              <w:rPr>
                <w:rFonts w:ascii="Arial Narrow" w:hAnsi="Arial Narrow"/>
                <w:sz w:val="22"/>
                <w:szCs w:val="22"/>
                <w:lang w:eastAsia="ro-RO"/>
              </w:rPr>
              <w:t xml:space="preserve">• listele cu cantitatile de lucrari, pe categorii de lucrari (formularul F3), </w:t>
            </w:r>
          </w:p>
          <w:p w14:paraId="1802EF40" w14:textId="46A1F9CE" w:rsidR="009678C9" w:rsidRPr="00101C5E" w:rsidRDefault="009678C9" w:rsidP="009678C9">
            <w:pPr>
              <w:spacing w:after="120"/>
              <w:jc w:val="both"/>
              <w:rPr>
                <w:rFonts w:ascii="Arial Narrow" w:hAnsi="Arial Narrow"/>
                <w:sz w:val="22"/>
                <w:szCs w:val="22"/>
                <w:lang w:eastAsia="ro-RO"/>
              </w:rPr>
            </w:pPr>
            <w:r w:rsidRPr="00101C5E">
              <w:rPr>
                <w:rFonts w:ascii="Arial Narrow" w:hAnsi="Arial Narrow"/>
                <w:sz w:val="22"/>
                <w:szCs w:val="22"/>
                <w:lang w:eastAsia="ro-RO"/>
              </w:rPr>
              <w:t>• lista cu cantitatile de utilaje si echipamente tehnologice, inclusiv dotari si active necorporale (formularul F</w:t>
            </w:r>
            <w:r w:rsidR="00F14FC9">
              <w:rPr>
                <w:rFonts w:ascii="Arial Narrow" w:hAnsi="Arial Narrow"/>
                <w:sz w:val="22"/>
                <w:szCs w:val="22"/>
                <w:lang w:eastAsia="ro-RO"/>
              </w:rPr>
              <w:t>4</w:t>
            </w:r>
            <w:r w:rsidRPr="00101C5E">
              <w:rPr>
                <w:rFonts w:ascii="Arial Narrow" w:hAnsi="Arial Narrow"/>
                <w:sz w:val="22"/>
                <w:szCs w:val="22"/>
                <w:lang w:eastAsia="ro-RO"/>
              </w:rPr>
              <w:t>);</w:t>
            </w:r>
          </w:p>
          <w:p w14:paraId="43A12CC9" w14:textId="77777777" w:rsidR="009678C9" w:rsidRPr="00101C5E" w:rsidRDefault="009678C9" w:rsidP="009678C9">
            <w:pPr>
              <w:spacing w:after="120"/>
              <w:jc w:val="both"/>
              <w:rPr>
                <w:rFonts w:ascii="Arial Narrow" w:hAnsi="Arial Narrow"/>
                <w:sz w:val="22"/>
                <w:szCs w:val="22"/>
                <w:lang w:eastAsia="ro-RO"/>
              </w:rPr>
            </w:pPr>
            <w:r w:rsidRPr="00101C5E">
              <w:rPr>
                <w:rFonts w:ascii="Arial Narrow" w:hAnsi="Arial Narrow"/>
                <w:sz w:val="22"/>
                <w:szCs w:val="22"/>
                <w:lang w:eastAsia="ro-RO"/>
              </w:rPr>
              <w:t>• Graficul general de realizare a investitiei;</w:t>
            </w:r>
          </w:p>
          <w:p w14:paraId="19400040" w14:textId="77777777" w:rsidR="009678C9" w:rsidRPr="00101C5E" w:rsidRDefault="009678C9" w:rsidP="009678C9">
            <w:pPr>
              <w:spacing w:after="120"/>
              <w:jc w:val="both"/>
              <w:rPr>
                <w:rFonts w:ascii="Arial Narrow" w:hAnsi="Arial Narrow"/>
                <w:sz w:val="22"/>
                <w:szCs w:val="22"/>
                <w:lang w:eastAsia="ro-RO"/>
              </w:rPr>
            </w:pPr>
            <w:r w:rsidRPr="00101C5E">
              <w:rPr>
                <w:rFonts w:ascii="Arial Narrow" w:hAnsi="Arial Narrow"/>
                <w:sz w:val="22"/>
                <w:szCs w:val="22"/>
                <w:lang w:eastAsia="ro-RO"/>
              </w:rPr>
              <w:t>• listele cuprinzand consumurile de resurse materiale (Formularul C6);</w:t>
            </w:r>
          </w:p>
          <w:p w14:paraId="475659F0" w14:textId="77777777" w:rsidR="009678C9" w:rsidRPr="00101C5E" w:rsidRDefault="009678C9" w:rsidP="009678C9">
            <w:pPr>
              <w:spacing w:after="120"/>
              <w:jc w:val="both"/>
              <w:rPr>
                <w:rFonts w:ascii="Arial Narrow" w:hAnsi="Arial Narrow"/>
                <w:sz w:val="22"/>
                <w:szCs w:val="22"/>
                <w:lang w:eastAsia="ro-RO"/>
              </w:rPr>
            </w:pPr>
            <w:r w:rsidRPr="00101C5E">
              <w:rPr>
                <w:rFonts w:ascii="Arial Narrow" w:hAnsi="Arial Narrow"/>
                <w:sz w:val="22"/>
                <w:szCs w:val="22"/>
                <w:lang w:eastAsia="ro-RO"/>
              </w:rPr>
              <w:t>• listele cuprinzand consumurile cu mana de lucru (Formularul C7);</w:t>
            </w:r>
          </w:p>
          <w:p w14:paraId="56C518FD" w14:textId="77777777" w:rsidR="009678C9" w:rsidRPr="00101C5E" w:rsidRDefault="009678C9" w:rsidP="009678C9">
            <w:pPr>
              <w:spacing w:after="120"/>
              <w:jc w:val="both"/>
              <w:rPr>
                <w:rFonts w:ascii="Arial Narrow" w:hAnsi="Arial Narrow"/>
                <w:sz w:val="22"/>
                <w:szCs w:val="22"/>
                <w:lang w:eastAsia="ro-RO"/>
              </w:rPr>
            </w:pPr>
            <w:r w:rsidRPr="00101C5E">
              <w:rPr>
                <w:rFonts w:ascii="Arial Narrow" w:hAnsi="Arial Narrow"/>
                <w:sz w:val="22"/>
                <w:szCs w:val="22"/>
                <w:lang w:eastAsia="ro-RO"/>
              </w:rPr>
              <w:t>• listele cuprinzand consumurile de ore de functionare a utilajelor de constructii (Formularul C8)</w:t>
            </w:r>
          </w:p>
          <w:p w14:paraId="625C82B7" w14:textId="77777777" w:rsidR="009678C9" w:rsidRDefault="009678C9" w:rsidP="009678C9">
            <w:pPr>
              <w:spacing w:after="120"/>
              <w:jc w:val="both"/>
              <w:rPr>
                <w:rFonts w:ascii="Arial Narrow" w:hAnsi="Arial Narrow"/>
                <w:sz w:val="22"/>
                <w:szCs w:val="22"/>
                <w:lang w:eastAsia="ro-RO"/>
              </w:rPr>
            </w:pPr>
            <w:r w:rsidRPr="00101C5E">
              <w:rPr>
                <w:rFonts w:ascii="Arial Narrow" w:hAnsi="Arial Narrow"/>
                <w:sz w:val="22"/>
                <w:szCs w:val="22"/>
                <w:lang w:eastAsia="ro-RO"/>
              </w:rPr>
              <w:t xml:space="preserve">• listele cuprinzand consumurile privind transporturile (Formularul C9);. </w:t>
            </w:r>
          </w:p>
          <w:p w14:paraId="4FC44357" w14:textId="7B2B4314" w:rsidR="008E5EC2" w:rsidRPr="00540CA4" w:rsidRDefault="00C86CB5" w:rsidP="005A0377">
            <w:pPr>
              <w:numPr>
                <w:ilvl w:val="3"/>
                <w:numId w:val="4"/>
              </w:numPr>
              <w:suppressAutoHyphens w:val="0"/>
              <w:spacing w:after="120"/>
              <w:jc w:val="both"/>
              <w:rPr>
                <w:rFonts w:ascii="Arial Narrow" w:hAnsi="Arial Narrow"/>
                <w:sz w:val="22"/>
                <w:szCs w:val="22"/>
                <w:lang w:eastAsia="ro-RO"/>
              </w:rPr>
            </w:pPr>
            <w:r w:rsidRPr="00540CA4">
              <w:rPr>
                <w:rFonts w:ascii="Arial Narrow" w:hAnsi="Arial Narrow"/>
                <w:sz w:val="22"/>
                <w:szCs w:val="22"/>
                <w:lang w:eastAsia="ro-RO"/>
              </w:rPr>
              <w:t xml:space="preserve">Centralizator cu lucrările </w:t>
            </w:r>
            <w:r w:rsidR="00ED7713" w:rsidRPr="00540CA4">
              <w:rPr>
                <w:rFonts w:ascii="Arial Narrow" w:hAnsi="Arial Narrow"/>
                <w:sz w:val="22"/>
                <w:szCs w:val="22"/>
                <w:lang w:eastAsia="ro-RO"/>
              </w:rPr>
              <w:t xml:space="preserve">care urmeaza sa fie </w:t>
            </w:r>
            <w:r w:rsidRPr="00540CA4">
              <w:rPr>
                <w:rFonts w:ascii="Arial Narrow" w:hAnsi="Arial Narrow"/>
                <w:sz w:val="22"/>
                <w:szCs w:val="22"/>
                <w:lang w:eastAsia="ro-RO"/>
              </w:rPr>
              <w:t>executate de asociati</w:t>
            </w:r>
            <w:r w:rsidR="00ED7713" w:rsidRPr="00540CA4">
              <w:rPr>
                <w:rFonts w:ascii="Arial Narrow" w:hAnsi="Arial Narrow"/>
                <w:sz w:val="22"/>
                <w:szCs w:val="22"/>
                <w:lang w:eastAsia="ro-RO"/>
              </w:rPr>
              <w:t xml:space="preserve"> si/sau</w:t>
            </w:r>
            <w:r w:rsidRPr="00540CA4">
              <w:rPr>
                <w:rFonts w:ascii="Arial Narrow" w:hAnsi="Arial Narrow"/>
                <w:sz w:val="22"/>
                <w:szCs w:val="22"/>
                <w:lang w:eastAsia="ro-RO"/>
              </w:rPr>
              <w:t xml:space="preserve"> subcontractanti (daca este cazul)</w:t>
            </w:r>
          </w:p>
          <w:p w14:paraId="45B93E6A" w14:textId="10E09093" w:rsidR="00AA61E9" w:rsidRPr="00540CA4" w:rsidRDefault="00AA61E9" w:rsidP="005A0377">
            <w:pPr>
              <w:numPr>
                <w:ilvl w:val="3"/>
                <w:numId w:val="4"/>
              </w:numPr>
              <w:suppressAutoHyphens w:val="0"/>
              <w:spacing w:after="120"/>
              <w:jc w:val="both"/>
              <w:rPr>
                <w:rFonts w:ascii="Arial Narrow" w:hAnsi="Arial Narrow"/>
                <w:sz w:val="22"/>
                <w:szCs w:val="22"/>
                <w:lang w:eastAsia="ro-RO"/>
              </w:rPr>
            </w:pPr>
            <w:r w:rsidRPr="00540CA4">
              <w:rPr>
                <w:rFonts w:ascii="Arial Narrow" w:hAnsi="Arial Narrow"/>
                <w:sz w:val="22"/>
                <w:szCs w:val="22"/>
                <w:lang w:eastAsia="ro-RO"/>
              </w:rPr>
              <w:lastRenderedPageBreak/>
              <w:t xml:space="preserve">Declarație privind acceptarea clauzelor contractuale </w:t>
            </w:r>
            <w:r w:rsidR="00722164" w:rsidRPr="00540CA4">
              <w:rPr>
                <w:rFonts w:ascii="Arial Narrow" w:hAnsi="Arial Narrow"/>
                <w:sz w:val="22"/>
                <w:szCs w:val="22"/>
                <w:lang w:eastAsia="ro-RO"/>
              </w:rPr>
              <w:t>(</w:t>
            </w:r>
            <w:r w:rsidRPr="00540CA4">
              <w:rPr>
                <w:rFonts w:ascii="Arial Narrow" w:hAnsi="Arial Narrow"/>
                <w:sz w:val="22"/>
                <w:szCs w:val="22"/>
                <w:lang w:eastAsia="ro-RO"/>
              </w:rPr>
              <w:t>Formular nr. 1</w:t>
            </w:r>
            <w:r w:rsidR="00E003AE" w:rsidRPr="00540CA4">
              <w:rPr>
                <w:rFonts w:ascii="Arial Narrow" w:hAnsi="Arial Narrow"/>
                <w:sz w:val="22"/>
                <w:szCs w:val="22"/>
                <w:lang w:eastAsia="ro-RO"/>
              </w:rPr>
              <w:t>1</w:t>
            </w:r>
            <w:r w:rsidR="00722164" w:rsidRPr="00540CA4">
              <w:rPr>
                <w:rFonts w:ascii="Arial Narrow" w:hAnsi="Arial Narrow"/>
                <w:sz w:val="22"/>
                <w:szCs w:val="22"/>
                <w:lang w:eastAsia="ro-RO"/>
              </w:rPr>
              <w:t>)</w:t>
            </w:r>
          </w:p>
          <w:p w14:paraId="2EAC3A87" w14:textId="3A9592BC" w:rsidR="00C86CB5" w:rsidRPr="00540CA4" w:rsidRDefault="00C86CB5" w:rsidP="00C86CB5">
            <w:pPr>
              <w:jc w:val="both"/>
              <w:rPr>
                <w:rFonts w:ascii="Arial Narrow" w:hAnsi="Arial Narrow"/>
                <w:sz w:val="22"/>
                <w:szCs w:val="22"/>
                <w:lang w:eastAsia="ro-RO"/>
              </w:rPr>
            </w:pPr>
            <w:r w:rsidRPr="00540CA4">
              <w:rPr>
                <w:rFonts w:ascii="Arial Narrow" w:hAnsi="Arial Narrow"/>
                <w:sz w:val="22"/>
                <w:szCs w:val="22"/>
                <w:lang w:eastAsia="ro-RO"/>
              </w:rPr>
              <w:t>Ofertantul va elabora propunerea financiara</w:t>
            </w:r>
            <w:r w:rsidR="002530BF" w:rsidRPr="00540CA4">
              <w:rPr>
                <w:rFonts w:ascii="Arial Narrow" w:hAnsi="Arial Narrow"/>
                <w:sz w:val="22"/>
                <w:szCs w:val="22"/>
                <w:lang w:eastAsia="ro-RO"/>
              </w:rPr>
              <w:t xml:space="preserve">, </w:t>
            </w:r>
            <w:r w:rsidRPr="00540CA4">
              <w:rPr>
                <w:rFonts w:ascii="Arial Narrow" w:hAnsi="Arial Narrow"/>
                <w:sz w:val="22"/>
                <w:szCs w:val="22"/>
                <w:lang w:eastAsia="ro-RO"/>
              </w:rPr>
              <w:t xml:space="preserve">astfel incat aceasta sa furnizeze toate informatiile cu privire la pret, precum si la alte conditii financiare si comerciale legate de obiectul contractului de achizitie </w:t>
            </w:r>
            <w:r w:rsidR="00917DA6" w:rsidRPr="00540CA4">
              <w:rPr>
                <w:rFonts w:ascii="Arial Narrow" w:hAnsi="Arial Narrow"/>
                <w:sz w:val="22"/>
                <w:szCs w:val="22"/>
                <w:lang w:eastAsia="ro-RO"/>
              </w:rPr>
              <w:t>publica</w:t>
            </w:r>
            <w:r w:rsidRPr="00540CA4">
              <w:rPr>
                <w:rFonts w:ascii="Arial Narrow" w:hAnsi="Arial Narrow"/>
                <w:sz w:val="22"/>
                <w:szCs w:val="22"/>
                <w:lang w:eastAsia="ro-RO"/>
              </w:rPr>
              <w:t>.</w:t>
            </w:r>
          </w:p>
          <w:p w14:paraId="204E167A" w14:textId="313AF41E" w:rsidR="00C86CB5" w:rsidRPr="00540CA4" w:rsidRDefault="001C1844" w:rsidP="00C86CB5">
            <w:pPr>
              <w:spacing w:after="120"/>
              <w:jc w:val="both"/>
              <w:rPr>
                <w:rFonts w:ascii="Arial Narrow" w:hAnsi="Arial Narrow"/>
                <w:sz w:val="22"/>
                <w:szCs w:val="22"/>
                <w:lang w:eastAsia="ro-RO"/>
              </w:rPr>
            </w:pPr>
            <w:r w:rsidRPr="00540CA4">
              <w:rPr>
                <w:rFonts w:ascii="Arial Narrow" w:hAnsi="Arial Narrow"/>
                <w:sz w:val="22"/>
                <w:szCs w:val="22"/>
                <w:lang w:eastAsia="ro-RO"/>
              </w:rPr>
              <w:t xml:space="preserve">Valorile incluse in propunerea financiara vor </w:t>
            </w:r>
            <w:r w:rsidR="00C86CB5" w:rsidRPr="00540CA4">
              <w:rPr>
                <w:rFonts w:ascii="Arial Narrow" w:hAnsi="Arial Narrow"/>
                <w:sz w:val="22"/>
                <w:szCs w:val="22"/>
                <w:lang w:eastAsia="ro-RO"/>
              </w:rPr>
              <w:t xml:space="preserve"> fi </w:t>
            </w:r>
            <w:r w:rsidRPr="00540CA4">
              <w:rPr>
                <w:rFonts w:ascii="Arial Narrow" w:hAnsi="Arial Narrow"/>
                <w:sz w:val="22"/>
                <w:szCs w:val="22"/>
                <w:lang w:eastAsia="ro-RO"/>
              </w:rPr>
              <w:t xml:space="preserve">exprimate </w:t>
            </w:r>
            <w:r w:rsidR="00C86CB5" w:rsidRPr="00540CA4">
              <w:rPr>
                <w:rFonts w:ascii="Arial Narrow" w:hAnsi="Arial Narrow"/>
                <w:sz w:val="22"/>
                <w:szCs w:val="22"/>
                <w:lang w:eastAsia="ro-RO"/>
              </w:rPr>
              <w:t xml:space="preserve">cu </w:t>
            </w:r>
            <w:r w:rsidRPr="00540CA4">
              <w:rPr>
                <w:rFonts w:ascii="Arial Narrow" w:hAnsi="Arial Narrow"/>
                <w:sz w:val="22"/>
                <w:szCs w:val="22"/>
                <w:lang w:eastAsia="ro-RO"/>
              </w:rPr>
              <w:t>maxim</w:t>
            </w:r>
            <w:r w:rsidR="00C86CB5" w:rsidRPr="00540CA4">
              <w:rPr>
                <w:rFonts w:ascii="Arial Narrow" w:hAnsi="Arial Narrow"/>
                <w:sz w:val="22"/>
                <w:szCs w:val="22"/>
                <w:lang w:eastAsia="ro-RO"/>
              </w:rPr>
              <w:t xml:space="preserve"> doua zecimale. </w:t>
            </w:r>
          </w:p>
          <w:p w14:paraId="6EC0FA18" w14:textId="77777777" w:rsidR="00C86CB5" w:rsidRPr="00540CA4" w:rsidRDefault="00C86CB5" w:rsidP="00C86CB5">
            <w:pPr>
              <w:jc w:val="both"/>
              <w:rPr>
                <w:rFonts w:ascii="Arial Narrow" w:hAnsi="Arial Narrow"/>
                <w:sz w:val="22"/>
                <w:szCs w:val="22"/>
                <w:lang w:eastAsia="ro-RO"/>
              </w:rPr>
            </w:pPr>
            <w:r w:rsidRPr="00540CA4">
              <w:rPr>
                <w:rFonts w:ascii="Arial Narrow" w:hAnsi="Arial Narrow"/>
                <w:sz w:val="22"/>
                <w:szCs w:val="22"/>
                <w:lang w:eastAsia="ro-RO"/>
              </w:rPr>
              <w:t>Ofertantul va respecta cerintele impuse in documentatia de atribuire privind modul de prezentare a propunerii financiare.</w:t>
            </w:r>
          </w:p>
          <w:p w14:paraId="7C475843" w14:textId="77777777" w:rsidR="00C86CB5" w:rsidRPr="00540CA4" w:rsidRDefault="00C86CB5" w:rsidP="00C86CB5">
            <w:pPr>
              <w:jc w:val="both"/>
              <w:rPr>
                <w:rFonts w:ascii="Arial Narrow" w:hAnsi="Arial Narrow"/>
                <w:sz w:val="22"/>
                <w:szCs w:val="22"/>
                <w:lang w:eastAsia="ro-RO"/>
              </w:rPr>
            </w:pPr>
            <w:r w:rsidRPr="00540CA4">
              <w:rPr>
                <w:rFonts w:ascii="Arial Narrow" w:hAnsi="Arial Narrow"/>
                <w:sz w:val="22"/>
                <w:szCs w:val="22"/>
                <w:lang w:eastAsia="ro-RO"/>
              </w:rPr>
              <w:t>Propunerea financiara va fi evaluata luandu-se in considerare pretul total, fara TVA.</w:t>
            </w:r>
          </w:p>
          <w:p w14:paraId="5811F1C2" w14:textId="0492B0F6" w:rsidR="00C86CB5" w:rsidRPr="00540CA4" w:rsidRDefault="00232C8F" w:rsidP="00C86CB5">
            <w:pPr>
              <w:spacing w:after="120"/>
              <w:jc w:val="both"/>
              <w:rPr>
                <w:rFonts w:ascii="Arial Narrow" w:hAnsi="Arial Narrow"/>
                <w:sz w:val="22"/>
                <w:szCs w:val="22"/>
                <w:lang w:eastAsia="ro-RO"/>
              </w:rPr>
            </w:pPr>
            <w:r w:rsidRPr="00540CA4">
              <w:rPr>
                <w:rFonts w:ascii="Arial Narrow" w:hAnsi="Arial Narrow"/>
                <w:sz w:val="22"/>
                <w:szCs w:val="22"/>
                <w:lang w:eastAsia="ro-RO"/>
              </w:rPr>
              <w:t>Propunerea financiara va fi incarcata in SEAP atat in varianta semnata cu semnatura electronica extinsa cat și in varianta numerica criptata.</w:t>
            </w:r>
          </w:p>
        </w:tc>
      </w:tr>
      <w:tr w:rsidR="00C86CB5" w:rsidRPr="00540CA4" w14:paraId="48951CC9" w14:textId="77777777" w:rsidTr="00AA61E9">
        <w:tc>
          <w:tcPr>
            <w:tcW w:w="9918" w:type="dxa"/>
          </w:tcPr>
          <w:p w14:paraId="66F4635F" w14:textId="77777777" w:rsidR="00C86CB5" w:rsidRPr="00540CA4" w:rsidRDefault="00C86CB5" w:rsidP="00C86CB5">
            <w:pPr>
              <w:spacing w:after="120"/>
              <w:jc w:val="both"/>
              <w:rPr>
                <w:rFonts w:ascii="Arial Narrow" w:hAnsi="Arial Narrow"/>
                <w:b/>
                <w:bCs/>
                <w:sz w:val="22"/>
                <w:szCs w:val="22"/>
                <w:lang w:eastAsia="ro-RO"/>
              </w:rPr>
            </w:pPr>
            <w:r w:rsidRPr="00540CA4">
              <w:rPr>
                <w:rFonts w:ascii="Arial Narrow" w:hAnsi="Arial Narrow"/>
                <w:b/>
                <w:bCs/>
                <w:sz w:val="22"/>
                <w:szCs w:val="22"/>
                <w:lang w:eastAsia="ro-RO"/>
              </w:rPr>
              <w:lastRenderedPageBreak/>
              <w:t>IV.4.3. Modul de prezentare a ofertei</w:t>
            </w:r>
          </w:p>
        </w:tc>
      </w:tr>
      <w:tr w:rsidR="00C86CB5" w:rsidRPr="00540CA4" w14:paraId="6B1CDAA2" w14:textId="77777777" w:rsidTr="00AA61E9">
        <w:tc>
          <w:tcPr>
            <w:tcW w:w="9918" w:type="dxa"/>
          </w:tcPr>
          <w:p w14:paraId="2C2C4DE2" w14:textId="64AF02EC" w:rsidR="002530BF" w:rsidRPr="00540CA4" w:rsidRDefault="002530BF" w:rsidP="00332592">
            <w:pPr>
              <w:spacing w:after="120"/>
              <w:jc w:val="both"/>
              <w:rPr>
                <w:rFonts w:ascii="Arial Narrow" w:hAnsi="Arial Narrow"/>
                <w:sz w:val="22"/>
                <w:szCs w:val="22"/>
                <w:lang w:eastAsia="ro-RO"/>
              </w:rPr>
            </w:pPr>
            <w:r w:rsidRPr="00540CA4">
              <w:rPr>
                <w:rFonts w:ascii="Arial Narrow" w:hAnsi="Arial Narrow"/>
                <w:sz w:val="22"/>
                <w:szCs w:val="22"/>
                <w:lang w:eastAsia="ro-RO"/>
              </w:rPr>
              <w:t>Operatorii economici au obligatia de a transmite oferta (propunerea tehnica si financiara), DUAE si documentele care insotesc oferta, in format electronic, prin incarcarea in S</w:t>
            </w:r>
            <w:r w:rsidR="00431E40" w:rsidRPr="00540CA4">
              <w:rPr>
                <w:rFonts w:ascii="Arial Narrow" w:hAnsi="Arial Narrow"/>
                <w:sz w:val="22"/>
                <w:szCs w:val="22"/>
                <w:lang w:eastAsia="ro-RO"/>
              </w:rPr>
              <w:t>E</w:t>
            </w:r>
            <w:r w:rsidRPr="00540CA4">
              <w:rPr>
                <w:rFonts w:ascii="Arial Narrow" w:hAnsi="Arial Narrow"/>
                <w:sz w:val="22"/>
                <w:szCs w:val="22"/>
                <w:lang w:eastAsia="ro-RO"/>
              </w:rPr>
              <w:t>AP, în sectiunile respective, si numai pâna la data si ora</w:t>
            </w:r>
            <w:r w:rsidR="00D1480B" w:rsidRPr="00540CA4">
              <w:rPr>
                <w:rFonts w:ascii="Arial Narrow" w:hAnsi="Arial Narrow"/>
                <w:sz w:val="22"/>
                <w:szCs w:val="22"/>
                <w:lang w:eastAsia="ro-RO"/>
              </w:rPr>
              <w:t xml:space="preserve"> limita de depunere a ofertelor</w:t>
            </w:r>
            <w:r w:rsidRPr="00540CA4">
              <w:rPr>
                <w:rFonts w:ascii="Arial Narrow" w:hAnsi="Arial Narrow"/>
                <w:sz w:val="22"/>
                <w:szCs w:val="22"/>
                <w:lang w:eastAsia="ro-RO"/>
              </w:rPr>
              <w:t xml:space="preserve">. </w:t>
            </w:r>
          </w:p>
          <w:p w14:paraId="3AB4A674" w14:textId="0709F69B" w:rsidR="002530BF" w:rsidRPr="00540CA4" w:rsidRDefault="002530BF" w:rsidP="00332592">
            <w:pPr>
              <w:autoSpaceDE w:val="0"/>
              <w:autoSpaceDN w:val="0"/>
              <w:adjustRightInd w:val="0"/>
              <w:spacing w:after="120"/>
              <w:jc w:val="both"/>
              <w:rPr>
                <w:rFonts w:ascii="Arial Narrow" w:hAnsi="Arial Narrow"/>
                <w:sz w:val="22"/>
                <w:szCs w:val="22"/>
                <w:lang w:eastAsia="ro-RO"/>
              </w:rPr>
            </w:pPr>
            <w:r w:rsidRPr="00540CA4">
              <w:rPr>
                <w:rFonts w:ascii="Arial Narrow" w:hAnsi="Arial Narrow"/>
                <w:sz w:val="22"/>
                <w:szCs w:val="22"/>
                <w:lang w:eastAsia="ro-RO"/>
              </w:rPr>
              <w:t>Ofertantii vor trebui sa fie inregistrati in S</w:t>
            </w:r>
            <w:r w:rsidR="00431E40" w:rsidRPr="00540CA4">
              <w:rPr>
                <w:rFonts w:ascii="Arial Narrow" w:hAnsi="Arial Narrow"/>
                <w:sz w:val="22"/>
                <w:szCs w:val="22"/>
                <w:lang w:eastAsia="ro-RO"/>
              </w:rPr>
              <w:t>E</w:t>
            </w:r>
            <w:r w:rsidRPr="00540CA4">
              <w:rPr>
                <w:rFonts w:ascii="Arial Narrow" w:hAnsi="Arial Narrow"/>
                <w:sz w:val="22"/>
                <w:szCs w:val="22"/>
                <w:lang w:eastAsia="ro-RO"/>
              </w:rPr>
              <w:t>AP, iar documentele transmise sa fie semnate cu semnatura electronica, bazata pe un certificat calificat, eliberat de un furnizor de servicii de certificare acrditat in conditiile legii. Toate documentele care fac parte din oferta vor fi in mod obligatoriu semnate electronic. Ofertantul trebuie sa ia toate masurile astfel incat oferta sa fie transmisa in S</w:t>
            </w:r>
            <w:r w:rsidR="00431E40" w:rsidRPr="00540CA4">
              <w:rPr>
                <w:rFonts w:ascii="Arial Narrow" w:hAnsi="Arial Narrow"/>
                <w:sz w:val="22"/>
                <w:szCs w:val="22"/>
                <w:lang w:eastAsia="ro-RO"/>
              </w:rPr>
              <w:t>E</w:t>
            </w:r>
            <w:r w:rsidRPr="00540CA4">
              <w:rPr>
                <w:rFonts w:ascii="Arial Narrow" w:hAnsi="Arial Narrow"/>
                <w:sz w:val="22"/>
                <w:szCs w:val="22"/>
                <w:lang w:eastAsia="ro-RO"/>
              </w:rPr>
              <w:t>AP pana la data şi ora-limita de depunere a ofertelor, mentionate in cadrul anuntului de participare.</w:t>
            </w:r>
          </w:p>
          <w:p w14:paraId="08688AD6" w14:textId="77777777" w:rsidR="009F75C3" w:rsidRPr="00540CA4" w:rsidRDefault="009F75C3" w:rsidP="00332592">
            <w:pPr>
              <w:autoSpaceDE w:val="0"/>
              <w:autoSpaceDN w:val="0"/>
              <w:adjustRightInd w:val="0"/>
              <w:spacing w:after="120"/>
              <w:jc w:val="both"/>
              <w:rPr>
                <w:rFonts w:ascii="Arial Narrow" w:hAnsi="Arial Narrow"/>
                <w:sz w:val="22"/>
                <w:szCs w:val="22"/>
                <w:lang w:eastAsia="ro-RO"/>
              </w:rPr>
            </w:pPr>
            <w:r w:rsidRPr="00540CA4">
              <w:rPr>
                <w:rFonts w:ascii="Arial Narrow" w:hAnsi="Arial Narrow"/>
                <w:sz w:val="22"/>
                <w:szCs w:val="22"/>
                <w:lang w:eastAsia="ro-RO"/>
              </w:rPr>
              <w:t xml:space="preserve">Oferta trebuie să conţină următoarele documente, completate în mod corespunzător: </w:t>
            </w:r>
          </w:p>
          <w:p w14:paraId="2DA2F7C7" w14:textId="77777777" w:rsidR="009F75C3" w:rsidRPr="00540CA4" w:rsidRDefault="009F75C3" w:rsidP="00332592">
            <w:pPr>
              <w:autoSpaceDE w:val="0"/>
              <w:autoSpaceDN w:val="0"/>
              <w:adjustRightInd w:val="0"/>
              <w:spacing w:after="120"/>
              <w:jc w:val="both"/>
              <w:rPr>
                <w:rFonts w:ascii="Arial Narrow" w:hAnsi="Arial Narrow"/>
                <w:sz w:val="22"/>
                <w:szCs w:val="22"/>
                <w:lang w:eastAsia="ro-RO"/>
              </w:rPr>
            </w:pPr>
            <w:r w:rsidRPr="00540CA4">
              <w:rPr>
                <w:rFonts w:ascii="Arial Narrow" w:hAnsi="Arial Narrow"/>
                <w:sz w:val="22"/>
                <w:szCs w:val="22"/>
                <w:lang w:eastAsia="ro-RO"/>
              </w:rPr>
              <w:t>a) DUAE – operatorii economici completeaza DUAE in SEAP, urmand ca documentele in sustinerea celor precizate in DUAE sa fie solicitate doar operatorului economic clasat pe primul loc in clasamentul intocmit dupa finalizarea evalurii ofertelor</w:t>
            </w:r>
          </w:p>
          <w:p w14:paraId="6008646F" w14:textId="7EB4A4E9" w:rsidR="009F75C3" w:rsidRPr="00540CA4" w:rsidRDefault="009F75C3" w:rsidP="00332592">
            <w:pPr>
              <w:autoSpaceDE w:val="0"/>
              <w:autoSpaceDN w:val="0"/>
              <w:adjustRightInd w:val="0"/>
              <w:spacing w:after="120"/>
              <w:jc w:val="both"/>
              <w:rPr>
                <w:rFonts w:ascii="Arial Narrow" w:hAnsi="Arial Narrow"/>
                <w:sz w:val="22"/>
                <w:szCs w:val="22"/>
                <w:lang w:eastAsia="ro-RO"/>
              </w:rPr>
            </w:pPr>
            <w:r w:rsidRPr="00540CA4">
              <w:rPr>
                <w:rFonts w:ascii="Arial Narrow" w:hAnsi="Arial Narrow"/>
                <w:sz w:val="22"/>
                <w:szCs w:val="22"/>
                <w:lang w:eastAsia="ro-RO"/>
              </w:rPr>
              <w:t>b) documentele care insotesc oferta</w:t>
            </w:r>
            <w:r w:rsidR="00971F39">
              <w:rPr>
                <w:rFonts w:ascii="Arial Narrow" w:hAnsi="Arial Narrow"/>
                <w:sz w:val="22"/>
                <w:szCs w:val="22"/>
                <w:lang w:eastAsia="ro-RO"/>
              </w:rPr>
              <w:t>:</w:t>
            </w:r>
          </w:p>
          <w:p w14:paraId="5D4114E4" w14:textId="474BC4F5" w:rsidR="005152E2" w:rsidRPr="00540CA4" w:rsidRDefault="009F75C3" w:rsidP="00332592">
            <w:pPr>
              <w:autoSpaceDE w:val="0"/>
              <w:autoSpaceDN w:val="0"/>
              <w:adjustRightInd w:val="0"/>
              <w:spacing w:after="120"/>
              <w:jc w:val="both"/>
              <w:rPr>
                <w:rFonts w:ascii="Arial Narrow" w:hAnsi="Arial Narrow"/>
                <w:sz w:val="22"/>
                <w:szCs w:val="22"/>
                <w:lang w:eastAsia="ro-RO"/>
              </w:rPr>
            </w:pPr>
            <w:r w:rsidRPr="00540CA4">
              <w:rPr>
                <w:rFonts w:ascii="Arial Narrow" w:hAnsi="Arial Narrow"/>
                <w:sz w:val="22"/>
                <w:szCs w:val="22"/>
                <w:lang w:eastAsia="ro-RO"/>
              </w:rPr>
              <w:t>• Garantie pentru participare (</w:t>
            </w:r>
            <w:r w:rsidRPr="00540CA4">
              <w:rPr>
                <w:rFonts w:ascii="Arial Narrow" w:hAnsi="Arial Narrow"/>
                <w:b/>
                <w:i/>
                <w:sz w:val="22"/>
                <w:szCs w:val="22"/>
                <w:lang w:eastAsia="ro-RO"/>
              </w:rPr>
              <w:t>Formular 1</w:t>
            </w:r>
            <w:r w:rsidRPr="00540CA4">
              <w:rPr>
                <w:rFonts w:ascii="Arial Narrow" w:hAnsi="Arial Narrow"/>
                <w:sz w:val="22"/>
                <w:szCs w:val="22"/>
                <w:lang w:eastAsia="ro-RO"/>
              </w:rPr>
              <w:t xml:space="preserve">) sau orice alt document de constituire a garantiei pentru participare, conform </w:t>
            </w:r>
            <w:r w:rsidR="005152E2" w:rsidRPr="00540CA4">
              <w:rPr>
                <w:rFonts w:ascii="Arial Narrow" w:hAnsi="Arial Narrow"/>
                <w:sz w:val="22"/>
                <w:szCs w:val="22"/>
                <w:lang w:eastAsia="ro-RO"/>
              </w:rPr>
              <w:t>prevederilor art. 1</w:t>
            </w:r>
            <w:r w:rsidR="00D1480B" w:rsidRPr="00540CA4">
              <w:rPr>
                <w:rFonts w:ascii="Arial Narrow" w:hAnsi="Arial Narrow"/>
                <w:sz w:val="22"/>
                <w:szCs w:val="22"/>
                <w:lang w:eastAsia="ro-RO"/>
              </w:rPr>
              <w:t>5</w:t>
            </w:r>
            <w:r w:rsidR="005152E2" w:rsidRPr="00540CA4">
              <w:rPr>
                <w:rFonts w:ascii="Arial Narrow" w:hAnsi="Arial Narrow"/>
                <w:sz w:val="22"/>
                <w:szCs w:val="22"/>
                <w:lang w:eastAsia="ro-RO"/>
              </w:rPr>
              <w:t>4 din Legea nr. 9</w:t>
            </w:r>
            <w:r w:rsidR="00D1480B" w:rsidRPr="00540CA4">
              <w:rPr>
                <w:rFonts w:ascii="Arial Narrow" w:hAnsi="Arial Narrow"/>
                <w:sz w:val="22"/>
                <w:szCs w:val="22"/>
                <w:lang w:eastAsia="ro-RO"/>
              </w:rPr>
              <w:t>8</w:t>
            </w:r>
            <w:r w:rsidR="005152E2" w:rsidRPr="00540CA4">
              <w:rPr>
                <w:rFonts w:ascii="Arial Narrow" w:hAnsi="Arial Narrow"/>
                <w:sz w:val="22"/>
                <w:szCs w:val="22"/>
                <w:lang w:eastAsia="ro-RO"/>
              </w:rPr>
              <w:t xml:space="preserve">/2016 privind achizitiile </w:t>
            </w:r>
            <w:r w:rsidR="00D1480B" w:rsidRPr="00540CA4">
              <w:rPr>
                <w:rFonts w:ascii="Arial Narrow" w:hAnsi="Arial Narrow"/>
                <w:sz w:val="22"/>
                <w:szCs w:val="22"/>
                <w:lang w:eastAsia="ro-RO"/>
              </w:rPr>
              <w:t>publice</w:t>
            </w:r>
          </w:p>
          <w:p w14:paraId="0B08BC82" w14:textId="00BFE857" w:rsidR="009F75C3" w:rsidRPr="00540CA4" w:rsidRDefault="009F75C3" w:rsidP="00332592">
            <w:pPr>
              <w:autoSpaceDE w:val="0"/>
              <w:autoSpaceDN w:val="0"/>
              <w:adjustRightInd w:val="0"/>
              <w:spacing w:after="120"/>
              <w:jc w:val="both"/>
              <w:rPr>
                <w:rFonts w:ascii="Arial Narrow" w:hAnsi="Arial Narrow"/>
                <w:b/>
                <w:i/>
                <w:sz w:val="22"/>
                <w:szCs w:val="22"/>
                <w:lang w:eastAsia="ro-RO"/>
              </w:rPr>
            </w:pPr>
            <w:r w:rsidRPr="00540CA4">
              <w:rPr>
                <w:rFonts w:ascii="Arial Narrow" w:hAnsi="Arial Narrow"/>
                <w:sz w:val="22"/>
                <w:szCs w:val="22"/>
                <w:lang w:eastAsia="ro-RO"/>
              </w:rPr>
              <w:t>• Acordul de asociere (in cazul unei asocieri) (</w:t>
            </w:r>
            <w:r w:rsidRPr="00540CA4">
              <w:rPr>
                <w:rFonts w:ascii="Arial Narrow" w:hAnsi="Arial Narrow"/>
                <w:b/>
                <w:i/>
                <w:sz w:val="22"/>
                <w:szCs w:val="22"/>
                <w:lang w:eastAsia="ro-RO"/>
              </w:rPr>
              <w:t>Formularul 3)</w:t>
            </w:r>
          </w:p>
          <w:p w14:paraId="693487F6" w14:textId="77777777" w:rsidR="009F75C3" w:rsidRPr="00540CA4" w:rsidRDefault="009F75C3" w:rsidP="00332592">
            <w:pPr>
              <w:autoSpaceDE w:val="0"/>
              <w:autoSpaceDN w:val="0"/>
              <w:adjustRightInd w:val="0"/>
              <w:spacing w:after="120"/>
              <w:jc w:val="both"/>
              <w:rPr>
                <w:rFonts w:ascii="Arial Narrow" w:hAnsi="Arial Narrow"/>
                <w:b/>
                <w:i/>
                <w:sz w:val="22"/>
                <w:szCs w:val="22"/>
                <w:lang w:eastAsia="ro-RO"/>
              </w:rPr>
            </w:pPr>
            <w:r w:rsidRPr="00540CA4">
              <w:rPr>
                <w:rFonts w:ascii="Arial Narrow" w:hAnsi="Arial Narrow"/>
                <w:sz w:val="22"/>
                <w:szCs w:val="22"/>
                <w:lang w:eastAsia="ro-RO"/>
              </w:rPr>
              <w:t>• Acordul/urile de subcontractare (</w:t>
            </w:r>
            <w:r w:rsidRPr="00540CA4">
              <w:rPr>
                <w:rFonts w:ascii="Arial Narrow" w:hAnsi="Arial Narrow"/>
                <w:b/>
                <w:i/>
                <w:sz w:val="22"/>
                <w:szCs w:val="22"/>
                <w:lang w:eastAsia="ro-RO"/>
              </w:rPr>
              <w:t>Formularul 3A)</w:t>
            </w:r>
          </w:p>
          <w:p w14:paraId="1F50E62D" w14:textId="77777777" w:rsidR="009F75C3" w:rsidRDefault="009F75C3" w:rsidP="00332592">
            <w:pPr>
              <w:autoSpaceDE w:val="0"/>
              <w:autoSpaceDN w:val="0"/>
              <w:adjustRightInd w:val="0"/>
              <w:spacing w:after="120"/>
              <w:jc w:val="both"/>
              <w:rPr>
                <w:rFonts w:ascii="Arial Narrow" w:hAnsi="Arial Narrow"/>
                <w:sz w:val="22"/>
                <w:szCs w:val="22"/>
                <w:lang w:eastAsia="ro-RO"/>
              </w:rPr>
            </w:pPr>
            <w:r w:rsidRPr="00540CA4">
              <w:rPr>
                <w:rFonts w:ascii="Arial Narrow" w:hAnsi="Arial Narrow"/>
                <w:sz w:val="22"/>
                <w:szCs w:val="22"/>
                <w:lang w:eastAsia="ro-RO"/>
              </w:rPr>
              <w:t>• Imputernicire pentru persoana care semneaza oferta, în cazul in care aceasta este diferita de reprezentantul legal al ofertantului (</w:t>
            </w:r>
            <w:r w:rsidRPr="00540CA4">
              <w:rPr>
                <w:rFonts w:ascii="Arial Narrow" w:hAnsi="Arial Narrow"/>
                <w:b/>
                <w:i/>
                <w:sz w:val="22"/>
                <w:szCs w:val="22"/>
                <w:lang w:eastAsia="ro-RO"/>
              </w:rPr>
              <w:t>Formularul 4</w:t>
            </w:r>
            <w:r w:rsidRPr="00540CA4">
              <w:rPr>
                <w:rFonts w:ascii="Arial Narrow" w:hAnsi="Arial Narrow"/>
                <w:sz w:val="22"/>
                <w:szCs w:val="22"/>
                <w:lang w:eastAsia="ro-RO"/>
              </w:rPr>
              <w:t>)</w:t>
            </w:r>
          </w:p>
          <w:p w14:paraId="7CA783D3" w14:textId="6A69FB39" w:rsidR="00A745B5" w:rsidRPr="00A745B5" w:rsidRDefault="00A745B5" w:rsidP="00A745B5">
            <w:pPr>
              <w:autoSpaceDE w:val="0"/>
              <w:autoSpaceDN w:val="0"/>
              <w:adjustRightInd w:val="0"/>
              <w:spacing w:after="120"/>
              <w:jc w:val="both"/>
              <w:rPr>
                <w:rFonts w:ascii="Arial Narrow" w:hAnsi="Arial Narrow"/>
                <w:sz w:val="22"/>
                <w:szCs w:val="22"/>
                <w:lang w:eastAsia="ro-RO"/>
              </w:rPr>
            </w:pPr>
            <w:r w:rsidRPr="00A745B5">
              <w:rPr>
                <w:rFonts w:ascii="Arial Narrow" w:hAnsi="Arial Narrow"/>
                <w:sz w:val="22"/>
                <w:szCs w:val="22"/>
                <w:lang w:eastAsia="ro-RO"/>
              </w:rPr>
              <w:t>-</w:t>
            </w:r>
            <w:r>
              <w:t xml:space="preserve"> </w:t>
            </w:r>
            <w:r w:rsidRPr="00A745B5">
              <w:rPr>
                <w:rFonts w:ascii="Arial Narrow" w:hAnsi="Arial Narrow"/>
                <w:sz w:val="22"/>
                <w:szCs w:val="22"/>
                <w:lang w:eastAsia="ro-RO"/>
              </w:rPr>
              <w:t>DECLARAȚIE pe propria răspundere privind îndeplinirea obligațiilor de plată a impozitelor, taxelor sau contribuțiilor la bugetul general consolidat datorate</w:t>
            </w:r>
            <w:r>
              <w:rPr>
                <w:rFonts w:ascii="Arial Narrow" w:hAnsi="Arial Narrow"/>
                <w:sz w:val="22"/>
                <w:szCs w:val="22"/>
                <w:lang w:eastAsia="ro-RO"/>
              </w:rPr>
              <w:t xml:space="preserve"> (</w:t>
            </w:r>
            <w:r w:rsidRPr="00A745B5">
              <w:rPr>
                <w:rFonts w:ascii="Arial Narrow" w:hAnsi="Arial Narrow"/>
                <w:b/>
                <w:sz w:val="22"/>
                <w:szCs w:val="22"/>
                <w:lang w:eastAsia="ro-RO"/>
              </w:rPr>
              <w:t>Formular 6</w:t>
            </w:r>
            <w:r>
              <w:rPr>
                <w:rFonts w:ascii="Arial Narrow" w:hAnsi="Arial Narrow"/>
                <w:b/>
                <w:sz w:val="22"/>
                <w:szCs w:val="22"/>
                <w:lang w:eastAsia="ro-RO"/>
              </w:rPr>
              <w:t>)</w:t>
            </w:r>
          </w:p>
          <w:p w14:paraId="3E2FB502" w14:textId="4D6E43E0" w:rsidR="009F75C3" w:rsidRDefault="009F75C3" w:rsidP="00332592">
            <w:pPr>
              <w:autoSpaceDE w:val="0"/>
              <w:autoSpaceDN w:val="0"/>
              <w:adjustRightInd w:val="0"/>
              <w:spacing w:after="120"/>
              <w:jc w:val="both"/>
              <w:rPr>
                <w:rFonts w:ascii="Arial Narrow" w:hAnsi="Arial Narrow"/>
                <w:sz w:val="22"/>
                <w:szCs w:val="22"/>
                <w:lang w:eastAsia="ro-RO"/>
              </w:rPr>
            </w:pPr>
            <w:r w:rsidRPr="00540CA4">
              <w:rPr>
                <w:rFonts w:ascii="Arial Narrow" w:hAnsi="Arial Narrow"/>
                <w:sz w:val="22"/>
                <w:szCs w:val="22"/>
                <w:lang w:eastAsia="ro-RO"/>
              </w:rPr>
              <w:t xml:space="preserve">• Angajamentul tertului sustinator (dacă este cazul) – </w:t>
            </w:r>
            <w:r w:rsidR="009031F6">
              <w:rPr>
                <w:rFonts w:ascii="Arial Narrow" w:hAnsi="Arial Narrow"/>
                <w:sz w:val="22"/>
                <w:szCs w:val="22"/>
                <w:lang w:eastAsia="ro-RO"/>
              </w:rPr>
              <w:t>(</w:t>
            </w:r>
            <w:r w:rsidRPr="00540CA4">
              <w:rPr>
                <w:rFonts w:ascii="Arial Narrow" w:hAnsi="Arial Narrow"/>
                <w:b/>
                <w:bCs/>
                <w:sz w:val="22"/>
                <w:szCs w:val="22"/>
                <w:lang w:eastAsia="ro-RO"/>
              </w:rPr>
              <w:t>Formularele 7</w:t>
            </w:r>
            <w:r w:rsidR="009031F6" w:rsidRPr="009031F6">
              <w:rPr>
                <w:rFonts w:ascii="Arial Narrow" w:hAnsi="Arial Narrow"/>
                <w:sz w:val="22"/>
                <w:szCs w:val="22"/>
                <w:lang w:eastAsia="ro-RO"/>
              </w:rPr>
              <w:t>)</w:t>
            </w:r>
            <w:r w:rsidRPr="00540CA4">
              <w:rPr>
                <w:rFonts w:ascii="Arial Narrow" w:hAnsi="Arial Narrow"/>
                <w:sz w:val="22"/>
                <w:szCs w:val="22"/>
                <w:lang w:eastAsia="ro-RO"/>
              </w:rPr>
              <w:t xml:space="preserve">, după caz, impreuna cu documentele transmise de tert/tertii sustinatori, din care rezultă modul efectiv in care se va materializa sustinerea </w:t>
            </w:r>
          </w:p>
          <w:p w14:paraId="25676110" w14:textId="10789729" w:rsidR="00BA117F" w:rsidRDefault="00BA117F" w:rsidP="00332592">
            <w:pPr>
              <w:autoSpaceDE w:val="0"/>
              <w:autoSpaceDN w:val="0"/>
              <w:adjustRightInd w:val="0"/>
              <w:spacing w:after="120"/>
              <w:jc w:val="both"/>
              <w:rPr>
                <w:rFonts w:ascii="Arial Narrow" w:hAnsi="Arial Narrow"/>
                <w:b/>
                <w:bCs/>
                <w:sz w:val="22"/>
                <w:szCs w:val="22"/>
                <w:lang w:eastAsia="ro-RO"/>
              </w:rPr>
            </w:pPr>
            <w:r w:rsidRPr="00540CA4">
              <w:rPr>
                <w:rFonts w:ascii="Arial Narrow" w:hAnsi="Arial Narrow"/>
                <w:sz w:val="22"/>
                <w:szCs w:val="22"/>
                <w:lang w:eastAsia="ro-RO"/>
              </w:rPr>
              <w:t>•</w:t>
            </w:r>
            <w:r>
              <w:rPr>
                <w:rFonts w:ascii="Arial Narrow" w:hAnsi="Arial Narrow"/>
                <w:sz w:val="22"/>
                <w:szCs w:val="22"/>
                <w:lang w:eastAsia="ro-RO"/>
              </w:rPr>
              <w:t xml:space="preserve"> </w:t>
            </w:r>
            <w:r w:rsidRPr="00BA117F">
              <w:rPr>
                <w:rFonts w:ascii="Arial Narrow" w:hAnsi="Arial Narrow"/>
                <w:sz w:val="22"/>
                <w:szCs w:val="22"/>
                <w:lang w:eastAsia="ro-RO"/>
              </w:rPr>
              <w:t>Acord cu privire la prelucrarea datelor cu caracter personal</w:t>
            </w:r>
            <w:r>
              <w:rPr>
                <w:rFonts w:ascii="Arial Narrow" w:hAnsi="Arial Narrow"/>
                <w:sz w:val="22"/>
                <w:szCs w:val="22"/>
                <w:lang w:eastAsia="ro-RO"/>
              </w:rPr>
              <w:t xml:space="preserve">- </w:t>
            </w:r>
            <w:r w:rsidR="009031F6">
              <w:rPr>
                <w:rFonts w:ascii="Arial Narrow" w:hAnsi="Arial Narrow"/>
                <w:sz w:val="22"/>
                <w:szCs w:val="22"/>
                <w:lang w:eastAsia="ro-RO"/>
              </w:rPr>
              <w:t>(</w:t>
            </w:r>
            <w:r w:rsidRPr="00BA117F">
              <w:rPr>
                <w:rFonts w:ascii="Arial Narrow" w:hAnsi="Arial Narrow"/>
                <w:b/>
                <w:bCs/>
                <w:sz w:val="22"/>
                <w:szCs w:val="22"/>
                <w:lang w:eastAsia="ro-RO"/>
              </w:rPr>
              <w:t>Formular nr. 14</w:t>
            </w:r>
            <w:r w:rsidR="009031F6" w:rsidRPr="009031F6">
              <w:rPr>
                <w:rFonts w:ascii="Arial Narrow" w:hAnsi="Arial Narrow"/>
                <w:sz w:val="22"/>
                <w:szCs w:val="22"/>
                <w:lang w:eastAsia="ro-RO"/>
              </w:rPr>
              <w:t>)</w:t>
            </w:r>
          </w:p>
          <w:p w14:paraId="723FB839" w14:textId="21A16F99" w:rsidR="00E14874" w:rsidRPr="00540CA4" w:rsidRDefault="00E14874" w:rsidP="00332592">
            <w:pPr>
              <w:autoSpaceDE w:val="0"/>
              <w:autoSpaceDN w:val="0"/>
              <w:adjustRightInd w:val="0"/>
              <w:spacing w:after="120"/>
              <w:jc w:val="both"/>
              <w:rPr>
                <w:rFonts w:ascii="Arial Narrow" w:hAnsi="Arial Narrow"/>
                <w:sz w:val="22"/>
                <w:szCs w:val="22"/>
                <w:lang w:eastAsia="ro-RO"/>
              </w:rPr>
            </w:pPr>
            <w:r w:rsidRPr="00540CA4">
              <w:rPr>
                <w:rFonts w:ascii="Arial Narrow" w:hAnsi="Arial Narrow"/>
                <w:sz w:val="22"/>
                <w:szCs w:val="22"/>
                <w:lang w:eastAsia="ro-RO"/>
              </w:rPr>
              <w:t>•</w:t>
            </w:r>
            <w:r>
              <w:rPr>
                <w:rFonts w:ascii="Arial Narrow" w:hAnsi="Arial Narrow"/>
                <w:sz w:val="22"/>
                <w:szCs w:val="22"/>
                <w:lang w:eastAsia="ro-RO"/>
              </w:rPr>
              <w:t xml:space="preserve"> </w:t>
            </w:r>
            <w:r w:rsidRPr="00E14874">
              <w:rPr>
                <w:rFonts w:ascii="Arial Narrow" w:hAnsi="Arial Narrow"/>
                <w:sz w:val="22"/>
                <w:szCs w:val="22"/>
                <w:lang w:eastAsia="ro-RO"/>
              </w:rPr>
              <w:t>Declaraţie pe proprie răspundere privind beneficiarul real</w:t>
            </w:r>
            <w:r>
              <w:rPr>
                <w:rFonts w:ascii="Arial Narrow" w:hAnsi="Arial Narrow"/>
                <w:sz w:val="22"/>
                <w:szCs w:val="22"/>
                <w:lang w:eastAsia="ro-RO"/>
              </w:rPr>
              <w:t xml:space="preserve"> </w:t>
            </w:r>
            <w:r w:rsidR="009031F6">
              <w:rPr>
                <w:rFonts w:ascii="Arial Narrow" w:hAnsi="Arial Narrow"/>
                <w:sz w:val="22"/>
                <w:szCs w:val="22"/>
                <w:lang w:eastAsia="ro-RO"/>
              </w:rPr>
              <w:t>– (</w:t>
            </w:r>
            <w:r w:rsidRPr="002D4B17">
              <w:rPr>
                <w:rFonts w:ascii="Arial Narrow" w:hAnsi="Arial Narrow" w:cs="Arial"/>
                <w:b/>
                <w:bCs/>
              </w:rPr>
              <w:t>Formular nr. 1</w:t>
            </w:r>
            <w:r>
              <w:rPr>
                <w:rFonts w:ascii="Arial Narrow" w:hAnsi="Arial Narrow" w:cs="Arial"/>
                <w:b/>
                <w:bCs/>
              </w:rPr>
              <w:t>6</w:t>
            </w:r>
            <w:r w:rsidR="009031F6" w:rsidRPr="009031F6">
              <w:rPr>
                <w:rFonts w:ascii="Arial Narrow" w:hAnsi="Arial Narrow" w:cs="Arial"/>
              </w:rPr>
              <w:t>)</w:t>
            </w:r>
          </w:p>
          <w:p w14:paraId="473FD00A" w14:textId="77777777" w:rsidR="009F75C3" w:rsidRPr="00540CA4" w:rsidRDefault="009F75C3" w:rsidP="00332592">
            <w:pPr>
              <w:autoSpaceDE w:val="0"/>
              <w:autoSpaceDN w:val="0"/>
              <w:adjustRightInd w:val="0"/>
              <w:spacing w:after="120"/>
              <w:jc w:val="both"/>
              <w:rPr>
                <w:rFonts w:ascii="Arial Narrow" w:hAnsi="Arial Narrow"/>
                <w:sz w:val="22"/>
                <w:szCs w:val="22"/>
                <w:lang w:eastAsia="ro-RO"/>
              </w:rPr>
            </w:pPr>
            <w:r w:rsidRPr="00540CA4">
              <w:rPr>
                <w:rFonts w:ascii="Arial Narrow" w:hAnsi="Arial Narrow"/>
                <w:sz w:val="22"/>
                <w:szCs w:val="22"/>
                <w:lang w:eastAsia="ro-RO"/>
              </w:rPr>
              <w:t xml:space="preserve">•  </w:t>
            </w:r>
            <w:r w:rsidRPr="00540CA4">
              <w:rPr>
                <w:rFonts w:ascii="Arial Narrow" w:hAnsi="Arial Narrow"/>
                <w:bCs/>
                <w:iCs/>
                <w:sz w:val="22"/>
                <w:szCs w:val="22"/>
                <w:lang w:eastAsia="ro-RO"/>
              </w:rPr>
              <w:t>Declarație pe proprie răspundere privind partea/părțile din propunerea tehnică şi/sau din propunerea financiară declarate confidențiale, clasificate sau protejate de un drept de proprietate intelectuală (</w:t>
            </w:r>
            <w:r w:rsidRPr="00540CA4">
              <w:rPr>
                <w:rFonts w:ascii="Arial Narrow" w:hAnsi="Arial Narrow"/>
                <w:b/>
                <w:i/>
                <w:sz w:val="22"/>
                <w:szCs w:val="22"/>
                <w:lang w:eastAsia="ro-RO"/>
              </w:rPr>
              <w:t>Formularul 12</w:t>
            </w:r>
            <w:r w:rsidRPr="00540CA4">
              <w:rPr>
                <w:rFonts w:ascii="Arial Narrow" w:hAnsi="Arial Narrow"/>
                <w:bCs/>
                <w:iCs/>
                <w:sz w:val="22"/>
                <w:szCs w:val="22"/>
                <w:lang w:eastAsia="ro-RO"/>
              </w:rPr>
              <w:t>)</w:t>
            </w:r>
          </w:p>
          <w:p w14:paraId="761CDFF4" w14:textId="77777777" w:rsidR="009F75C3" w:rsidRPr="00540CA4" w:rsidRDefault="009F75C3" w:rsidP="00332592">
            <w:pPr>
              <w:autoSpaceDE w:val="0"/>
              <w:autoSpaceDN w:val="0"/>
              <w:adjustRightInd w:val="0"/>
              <w:spacing w:after="120"/>
              <w:jc w:val="both"/>
              <w:rPr>
                <w:rFonts w:ascii="Arial Narrow" w:hAnsi="Arial Narrow"/>
                <w:sz w:val="22"/>
                <w:szCs w:val="22"/>
                <w:lang w:eastAsia="ro-RO"/>
              </w:rPr>
            </w:pPr>
            <w:r w:rsidRPr="00540CA4">
              <w:rPr>
                <w:rFonts w:ascii="Arial Narrow" w:hAnsi="Arial Narrow"/>
                <w:sz w:val="22"/>
                <w:szCs w:val="22"/>
                <w:lang w:eastAsia="ro-RO"/>
              </w:rPr>
              <w:t>c) propunerea tehnica</w:t>
            </w:r>
          </w:p>
          <w:p w14:paraId="4CC8890E" w14:textId="77777777" w:rsidR="009F75C3" w:rsidRPr="00540CA4" w:rsidRDefault="009F75C3" w:rsidP="00332592">
            <w:pPr>
              <w:autoSpaceDE w:val="0"/>
              <w:autoSpaceDN w:val="0"/>
              <w:adjustRightInd w:val="0"/>
              <w:spacing w:after="120"/>
              <w:jc w:val="both"/>
              <w:rPr>
                <w:rFonts w:ascii="Arial Narrow" w:hAnsi="Arial Narrow"/>
                <w:sz w:val="22"/>
                <w:szCs w:val="22"/>
                <w:lang w:eastAsia="ro-RO"/>
              </w:rPr>
            </w:pPr>
            <w:r w:rsidRPr="00540CA4">
              <w:rPr>
                <w:rFonts w:ascii="Arial Narrow" w:hAnsi="Arial Narrow"/>
                <w:sz w:val="22"/>
                <w:szCs w:val="22"/>
                <w:lang w:eastAsia="ro-RO"/>
              </w:rPr>
              <w:t>d) propunerea financiara</w:t>
            </w:r>
          </w:p>
          <w:p w14:paraId="443EA9D7" w14:textId="77777777" w:rsidR="009F75C3" w:rsidRPr="00540CA4" w:rsidRDefault="009F75C3" w:rsidP="00332592">
            <w:pPr>
              <w:autoSpaceDE w:val="0"/>
              <w:autoSpaceDN w:val="0"/>
              <w:adjustRightInd w:val="0"/>
              <w:spacing w:after="120"/>
              <w:jc w:val="both"/>
              <w:rPr>
                <w:rFonts w:ascii="Arial Narrow" w:hAnsi="Arial Narrow"/>
                <w:sz w:val="22"/>
                <w:szCs w:val="22"/>
                <w:lang w:eastAsia="ro-RO"/>
              </w:rPr>
            </w:pPr>
            <w:r w:rsidRPr="00540CA4">
              <w:rPr>
                <w:rFonts w:ascii="Arial Narrow" w:hAnsi="Arial Narrow"/>
                <w:sz w:val="22"/>
                <w:szCs w:val="22"/>
                <w:lang w:eastAsia="ro-RO"/>
              </w:rPr>
              <w:t>Oferta va fi numerotată si semnata cu semnatura electronica extinsa a semnatarului autorizat sa semneze oferta, în conditiile prevazute de Legea nr. 455/2001 privind semnatura electronica.</w:t>
            </w:r>
          </w:p>
          <w:p w14:paraId="33066915" w14:textId="77777777" w:rsidR="009F75C3" w:rsidRPr="00540CA4" w:rsidRDefault="009F75C3" w:rsidP="00332592">
            <w:pPr>
              <w:autoSpaceDE w:val="0"/>
              <w:autoSpaceDN w:val="0"/>
              <w:adjustRightInd w:val="0"/>
              <w:spacing w:after="120"/>
              <w:jc w:val="both"/>
              <w:rPr>
                <w:rFonts w:ascii="Arial Narrow" w:hAnsi="Arial Narrow"/>
                <w:sz w:val="22"/>
                <w:szCs w:val="22"/>
                <w:lang w:eastAsia="ro-RO"/>
              </w:rPr>
            </w:pPr>
            <w:r w:rsidRPr="00540CA4">
              <w:rPr>
                <w:rFonts w:ascii="Arial Narrow" w:hAnsi="Arial Narrow"/>
                <w:sz w:val="22"/>
                <w:szCs w:val="22"/>
                <w:lang w:eastAsia="ro-RO"/>
              </w:rPr>
              <w:t xml:space="preserve">In cazul in care oferta nu este semnata de catre reprezentantul legal al ofertantului, se va prezenta o imputernicire corespunzatoare (semnata de catre reprezentantul/ reprezentantii legali) prin care persoana semnatara este imputernicita sa angajeze Ofertantul in aceasta procedura. </w:t>
            </w:r>
          </w:p>
          <w:p w14:paraId="17FA2B84" w14:textId="77777777" w:rsidR="009F75C3" w:rsidRPr="00540CA4" w:rsidRDefault="009F75C3" w:rsidP="00332592">
            <w:pPr>
              <w:autoSpaceDE w:val="0"/>
              <w:autoSpaceDN w:val="0"/>
              <w:adjustRightInd w:val="0"/>
              <w:spacing w:after="120"/>
              <w:jc w:val="both"/>
              <w:rPr>
                <w:rFonts w:ascii="Arial Narrow" w:hAnsi="Arial Narrow"/>
                <w:sz w:val="22"/>
                <w:szCs w:val="22"/>
                <w:lang w:eastAsia="ro-RO"/>
              </w:rPr>
            </w:pPr>
            <w:r w:rsidRPr="00540CA4">
              <w:rPr>
                <w:rFonts w:ascii="Arial Narrow" w:hAnsi="Arial Narrow"/>
                <w:sz w:val="22"/>
                <w:szCs w:val="22"/>
                <w:lang w:eastAsia="ro-RO"/>
              </w:rPr>
              <w:t xml:space="preserve">In cazul documentelor emise de institutii/organisme oficiale abilitate in acest sens, documentele respective trebuie sa fie semnate si parafate conform prevederilor legale. </w:t>
            </w:r>
          </w:p>
          <w:p w14:paraId="7364151B" w14:textId="77777777" w:rsidR="009F75C3" w:rsidRPr="00540CA4" w:rsidRDefault="009F75C3" w:rsidP="00332592">
            <w:pPr>
              <w:autoSpaceDE w:val="0"/>
              <w:autoSpaceDN w:val="0"/>
              <w:adjustRightInd w:val="0"/>
              <w:spacing w:after="120"/>
              <w:jc w:val="both"/>
              <w:rPr>
                <w:rFonts w:ascii="Arial Narrow" w:hAnsi="Arial Narrow"/>
                <w:sz w:val="22"/>
                <w:szCs w:val="22"/>
                <w:lang w:eastAsia="ro-RO"/>
              </w:rPr>
            </w:pPr>
            <w:r w:rsidRPr="00540CA4">
              <w:rPr>
                <w:rFonts w:ascii="Arial Narrow" w:hAnsi="Arial Narrow"/>
                <w:sz w:val="22"/>
                <w:szCs w:val="22"/>
                <w:lang w:eastAsia="ro-RO"/>
              </w:rPr>
              <w:t xml:space="preserve">Documentele care însoţesc oferta, documentele de calificare, propunerea tehnica, respectiv propunerea financiara vor fi organizate în fisiere separate, vor avea fiecare câte un opis (în care vor fi mentionate toate documentele solicitate în documentatia de atribuire, cu indicarea paginii la care se afla documentul – în ordinea din documentatia de atribuire). Ofertantul va anexa in fisierul care conţine documentele care însoţesc oferta un opis al tuturor documentelor prezentate </w:t>
            </w:r>
            <w:r w:rsidRPr="00540CA4">
              <w:rPr>
                <w:rFonts w:ascii="Arial Narrow" w:hAnsi="Arial Narrow"/>
                <w:sz w:val="22"/>
                <w:szCs w:val="22"/>
                <w:lang w:eastAsia="ro-RO"/>
              </w:rPr>
              <w:lastRenderedPageBreak/>
              <w:t>in oferta, din care sa rezulte documentele cuprinse in fiecare fisier.</w:t>
            </w:r>
          </w:p>
          <w:p w14:paraId="618AA8D0" w14:textId="77777777" w:rsidR="009F75C3" w:rsidRPr="00540CA4" w:rsidRDefault="009F75C3" w:rsidP="00332592">
            <w:pPr>
              <w:autoSpaceDE w:val="0"/>
              <w:autoSpaceDN w:val="0"/>
              <w:adjustRightInd w:val="0"/>
              <w:spacing w:after="120"/>
              <w:jc w:val="both"/>
              <w:rPr>
                <w:rFonts w:ascii="Arial Narrow" w:hAnsi="Arial Narrow"/>
                <w:sz w:val="22"/>
                <w:szCs w:val="22"/>
                <w:lang w:eastAsia="ro-RO"/>
              </w:rPr>
            </w:pPr>
            <w:r w:rsidRPr="00540CA4">
              <w:rPr>
                <w:rFonts w:ascii="Arial Narrow" w:hAnsi="Arial Narrow"/>
                <w:sz w:val="22"/>
                <w:szCs w:val="22"/>
                <w:lang w:eastAsia="ro-RO"/>
              </w:rPr>
              <w:t>Documentele de calificare vor fi prezentate în ordinea în care au fost solicitate în Fisa de date a achizitiei. În cazul în care exista subcontractanti sau asociati, documentele de acelasi tip se vor aseza unul dupa altul (mai întâi pentru ofertant sau liderul asocierii, apoi pentru asociati, dupa care pentru subcontractanti).</w:t>
            </w:r>
          </w:p>
          <w:p w14:paraId="1F7B2515" w14:textId="77777777" w:rsidR="009F75C3" w:rsidRPr="00540CA4" w:rsidRDefault="009F75C3" w:rsidP="00332592">
            <w:pPr>
              <w:autoSpaceDE w:val="0"/>
              <w:autoSpaceDN w:val="0"/>
              <w:adjustRightInd w:val="0"/>
              <w:spacing w:after="120"/>
              <w:jc w:val="both"/>
              <w:rPr>
                <w:rFonts w:ascii="Arial Narrow" w:hAnsi="Arial Narrow"/>
                <w:sz w:val="22"/>
                <w:szCs w:val="22"/>
                <w:lang w:eastAsia="ro-RO"/>
              </w:rPr>
            </w:pPr>
            <w:r w:rsidRPr="00540CA4">
              <w:rPr>
                <w:rFonts w:ascii="Arial Narrow" w:hAnsi="Arial Narrow"/>
                <w:sz w:val="22"/>
                <w:szCs w:val="22"/>
                <w:lang w:eastAsia="ro-RO"/>
              </w:rPr>
              <w:t>Toate documentele aferente ofertei vor fi încarcate în SEAP (e-licitatie.ro) în format electronic (.JPG sau .PDF).</w:t>
            </w:r>
          </w:p>
          <w:p w14:paraId="524A5139" w14:textId="77777777" w:rsidR="009F75C3" w:rsidRPr="00540CA4" w:rsidRDefault="009F75C3" w:rsidP="00332592">
            <w:pPr>
              <w:pStyle w:val="paragraph"/>
              <w:spacing w:before="0" w:beforeAutospacing="0" w:after="0" w:afterAutospacing="0"/>
              <w:jc w:val="both"/>
              <w:textAlignment w:val="baseline"/>
              <w:rPr>
                <w:rFonts w:ascii="Arial Narrow" w:hAnsi="Arial Narrow" w:cs="Segoe UI"/>
                <w:sz w:val="22"/>
                <w:szCs w:val="22"/>
                <w:lang w:val="ro-RO"/>
              </w:rPr>
            </w:pPr>
            <w:r w:rsidRPr="00540CA4">
              <w:rPr>
                <w:rStyle w:val="normaltextrun"/>
                <w:rFonts w:ascii="Arial Narrow" w:hAnsi="Arial Narrow"/>
                <w:sz w:val="22"/>
                <w:szCs w:val="22"/>
                <w:lang w:val="ro-RO"/>
              </w:rPr>
              <w:t>Oferta financiara trebuie sa fie prezentată si într-un format electronic, in acest sens solicitam prezentarea ofertei financiare și în format Microsoft Excel. Primeaza documentul în format .JPG sau .PDF.</w:t>
            </w:r>
            <w:r w:rsidRPr="00540CA4">
              <w:rPr>
                <w:rStyle w:val="eop"/>
                <w:rFonts w:ascii="Arial Narrow" w:hAnsi="Arial Narrow"/>
                <w:sz w:val="22"/>
                <w:szCs w:val="22"/>
                <w:lang w:val="ro-RO"/>
              </w:rPr>
              <w:t> </w:t>
            </w:r>
          </w:p>
          <w:p w14:paraId="081AD333" w14:textId="77777777" w:rsidR="009F75C3" w:rsidRPr="00540CA4" w:rsidRDefault="009F75C3" w:rsidP="00332592">
            <w:pPr>
              <w:autoSpaceDE w:val="0"/>
              <w:autoSpaceDN w:val="0"/>
              <w:adjustRightInd w:val="0"/>
              <w:spacing w:after="120"/>
              <w:jc w:val="both"/>
              <w:rPr>
                <w:rFonts w:ascii="Arial Narrow" w:hAnsi="Arial Narrow"/>
                <w:sz w:val="22"/>
                <w:szCs w:val="22"/>
                <w:lang w:eastAsia="ro-RO"/>
              </w:rPr>
            </w:pPr>
          </w:p>
          <w:p w14:paraId="0824F6B1" w14:textId="77777777" w:rsidR="009F75C3" w:rsidRPr="00540CA4" w:rsidRDefault="009F75C3" w:rsidP="00332592">
            <w:pPr>
              <w:pStyle w:val="paragraph"/>
              <w:spacing w:before="0" w:beforeAutospacing="0" w:after="0" w:afterAutospacing="0"/>
              <w:jc w:val="both"/>
              <w:textAlignment w:val="baseline"/>
              <w:rPr>
                <w:rFonts w:ascii="Arial Narrow" w:hAnsi="Arial Narrow"/>
                <w:sz w:val="22"/>
                <w:szCs w:val="22"/>
                <w:lang w:val="fr-FR"/>
              </w:rPr>
            </w:pPr>
            <w:r w:rsidRPr="00540CA4">
              <w:rPr>
                <w:rStyle w:val="normaltextrun"/>
                <w:rFonts w:ascii="Arial Narrow" w:hAnsi="Arial Narrow"/>
                <w:sz w:val="22"/>
                <w:szCs w:val="22"/>
                <w:lang w:val="ro-RO"/>
              </w:rPr>
              <w:t>Oferta tehnica trebuie sa fie prezentată si in format “PDF Searchable” (</w:t>
            </w:r>
            <w:r w:rsidRPr="00540CA4">
              <w:rPr>
                <w:rFonts w:ascii="Arial Narrow" w:hAnsi="Arial Narrow"/>
                <w:noProof/>
                <w:sz w:val="22"/>
                <w:szCs w:val="22"/>
                <w:lang w:val="ro-RO" w:eastAsia="ro-RO"/>
              </w:rPr>
              <w:t>PDF cu posibilitate de căutare</w:t>
            </w:r>
            <w:r w:rsidRPr="00540CA4">
              <w:rPr>
                <w:rFonts w:ascii="Arial Narrow" w:hAnsi="Arial Narrow" w:cs="Arial"/>
                <w:bCs/>
                <w:sz w:val="22"/>
                <w:szCs w:val="22"/>
                <w:lang w:val="fr-FR"/>
              </w:rPr>
              <w:t xml:space="preserve">). </w:t>
            </w:r>
            <w:r w:rsidRPr="00540CA4">
              <w:rPr>
                <w:rStyle w:val="normaltextrun"/>
                <w:rFonts w:ascii="Arial Narrow" w:hAnsi="Arial Narrow"/>
                <w:sz w:val="22"/>
                <w:szCs w:val="22"/>
                <w:lang w:val="ro-RO"/>
              </w:rPr>
              <w:t>Primeaza documentul în format .JPG sau .PDF</w:t>
            </w:r>
          </w:p>
          <w:p w14:paraId="015B97CD" w14:textId="77777777" w:rsidR="009F75C3" w:rsidRPr="00540CA4" w:rsidRDefault="009F75C3" w:rsidP="00332592">
            <w:pPr>
              <w:autoSpaceDE w:val="0"/>
              <w:autoSpaceDN w:val="0"/>
              <w:adjustRightInd w:val="0"/>
              <w:spacing w:after="120"/>
              <w:jc w:val="both"/>
              <w:rPr>
                <w:rFonts w:ascii="Arial Narrow" w:hAnsi="Arial Narrow"/>
                <w:sz w:val="22"/>
                <w:szCs w:val="22"/>
                <w:lang w:eastAsia="ro-RO"/>
              </w:rPr>
            </w:pPr>
            <w:r w:rsidRPr="00540CA4">
              <w:rPr>
                <w:rFonts w:ascii="Arial Narrow" w:hAnsi="Arial Narrow"/>
                <w:sz w:val="22"/>
                <w:szCs w:val="22"/>
                <w:lang w:eastAsia="ro-RO"/>
              </w:rPr>
              <w:t>Ofertantul va indica in cuprinsul ofertei care informatii din propunerea tehnica si/sau propunerea financiara sunt confidentiale, clasificate sau sunt protejate de un drept de proprietate intelectuala.</w:t>
            </w:r>
          </w:p>
          <w:p w14:paraId="34F30BEA" w14:textId="498832BD" w:rsidR="00C86CB5" w:rsidRPr="00540CA4" w:rsidRDefault="009F75C3" w:rsidP="009A1D49">
            <w:pPr>
              <w:spacing w:after="120"/>
              <w:jc w:val="both"/>
              <w:rPr>
                <w:rFonts w:ascii="Arial Narrow" w:hAnsi="Arial Narrow"/>
                <w:sz w:val="22"/>
                <w:szCs w:val="22"/>
                <w:lang w:eastAsia="ro-RO"/>
              </w:rPr>
            </w:pPr>
            <w:r w:rsidRPr="00540CA4">
              <w:rPr>
                <w:rFonts w:ascii="Arial Narrow" w:hAnsi="Arial Narrow"/>
                <w:sz w:val="22"/>
                <w:szCs w:val="22"/>
                <w:lang w:eastAsia="ro-RO"/>
              </w:rPr>
              <w:t xml:space="preserve">În cazul în care, din motive tehnice, nu este posibila transmiterea anumitor documente în format electronic prin intermediul SEAP, documentele respective se transmit </w:t>
            </w:r>
            <w:r w:rsidR="009A1D49">
              <w:rPr>
                <w:rFonts w:ascii="Arial Narrow" w:hAnsi="Arial Narrow"/>
                <w:sz w:val="22"/>
                <w:szCs w:val="22"/>
                <w:lang w:eastAsia="ro-RO"/>
              </w:rPr>
              <w:t>autorita</w:t>
            </w:r>
            <w:r w:rsidRPr="00540CA4">
              <w:rPr>
                <w:rFonts w:ascii="Arial Narrow" w:hAnsi="Arial Narrow"/>
                <w:sz w:val="22"/>
                <w:szCs w:val="22"/>
                <w:lang w:eastAsia="ro-RO"/>
              </w:rPr>
              <w:t xml:space="preserve">tii contractante prin posta la adresa </w:t>
            </w:r>
            <w:r w:rsidR="00D24FDC" w:rsidRPr="00540CA4">
              <w:rPr>
                <w:rFonts w:ascii="Arial Narrow" w:hAnsi="Arial Narrow"/>
                <w:sz w:val="22"/>
                <w:szCs w:val="22"/>
                <w:lang w:eastAsia="ro-RO"/>
              </w:rPr>
              <w:t xml:space="preserve">Primaria Comunei </w:t>
            </w:r>
            <w:r w:rsidR="00AE60DB">
              <w:rPr>
                <w:rFonts w:ascii="Arial Narrow" w:hAnsi="Arial Narrow"/>
                <w:sz w:val="22"/>
                <w:szCs w:val="22"/>
                <w:lang w:eastAsia="ro-RO"/>
              </w:rPr>
              <w:t>Măxineni</w:t>
            </w:r>
            <w:r w:rsidRPr="00540CA4">
              <w:rPr>
                <w:rFonts w:ascii="Arial Narrow" w:hAnsi="Arial Narrow"/>
                <w:sz w:val="22"/>
                <w:szCs w:val="22"/>
                <w:lang w:eastAsia="ro-RO"/>
              </w:rPr>
              <w:t xml:space="preserve">, </w:t>
            </w:r>
            <w:r w:rsidR="00AE60DB" w:rsidRPr="00AE60DB">
              <w:rPr>
                <w:rFonts w:ascii="Arial Narrow" w:hAnsi="Arial Narrow"/>
                <w:sz w:val="22"/>
                <w:szCs w:val="22"/>
                <w:lang w:eastAsia="ro-RO"/>
              </w:rPr>
              <w:t>primariamaxineni@yahoo.com</w:t>
            </w:r>
            <w:r w:rsidR="00D24FDC" w:rsidRPr="00540CA4">
              <w:rPr>
                <w:rFonts w:ascii="Arial Narrow" w:hAnsi="Arial Narrow"/>
                <w:sz w:val="22"/>
                <w:szCs w:val="22"/>
                <w:lang w:eastAsia="ro-RO"/>
              </w:rPr>
              <w:t>,</w:t>
            </w:r>
            <w:r w:rsidR="00AE60DB" w:rsidRPr="00AE60DB">
              <w:rPr>
                <w:rFonts w:ascii="Arial Narrow" w:hAnsi="Arial Narrow"/>
                <w:sz w:val="22"/>
                <w:szCs w:val="22"/>
                <w:lang w:eastAsia="ro-RO"/>
              </w:rPr>
              <w:t xml:space="preserve"> </w:t>
            </w:r>
            <w:bookmarkStart w:id="28" w:name="_Hlk224291523"/>
            <w:r w:rsidR="00AE60DB" w:rsidRPr="004C0854">
              <w:rPr>
                <w:rFonts w:ascii="Arial Narrow" w:hAnsi="Arial Narrow"/>
                <w:sz w:val="22"/>
                <w:szCs w:val="22"/>
                <w:lang w:val="pt-BR" w:eastAsia="ro-RO"/>
              </w:rPr>
              <w:t xml:space="preserve">Str. </w:t>
            </w:r>
            <w:r w:rsidR="00AE60DB" w:rsidRPr="00AE60DB">
              <w:rPr>
                <w:rFonts w:ascii="Arial Narrow" w:hAnsi="Arial Narrow"/>
                <w:sz w:val="22"/>
                <w:szCs w:val="22"/>
                <w:lang w:val="en-US" w:eastAsia="ro-RO"/>
              </w:rPr>
              <w:t>Administratiei nr.42, Comuna Măxineni, Judeţul Brăila, cod poştal 817090</w:t>
            </w:r>
            <w:bookmarkEnd w:id="28"/>
          </w:p>
        </w:tc>
      </w:tr>
    </w:tbl>
    <w:p w14:paraId="4CFC75C2" w14:textId="77777777" w:rsidR="00C86CB5" w:rsidRPr="00540CA4" w:rsidRDefault="00C86CB5" w:rsidP="00C86CB5">
      <w:pPr>
        <w:spacing w:after="120"/>
        <w:jc w:val="both"/>
        <w:rPr>
          <w:rFonts w:ascii="Arial Narrow" w:hAnsi="Arial Narrow"/>
          <w:b/>
          <w:bCs/>
          <w:sz w:val="22"/>
          <w:szCs w:val="22"/>
          <w:highlight w:val="yellow"/>
        </w:rPr>
      </w:pPr>
    </w:p>
    <w:p w14:paraId="0C3E6587" w14:textId="77777777" w:rsidR="00C86CB5" w:rsidRPr="00540CA4" w:rsidRDefault="00C86CB5" w:rsidP="00C86CB5">
      <w:pPr>
        <w:spacing w:after="120"/>
        <w:jc w:val="both"/>
        <w:rPr>
          <w:rFonts w:ascii="Arial Narrow" w:hAnsi="Arial Narrow"/>
          <w:b/>
          <w:bCs/>
          <w:sz w:val="22"/>
          <w:szCs w:val="22"/>
        </w:rPr>
      </w:pPr>
      <w:r w:rsidRPr="00540CA4">
        <w:rPr>
          <w:rFonts w:ascii="Arial Narrow" w:hAnsi="Arial Narrow"/>
          <w:b/>
          <w:bCs/>
          <w:sz w:val="22"/>
          <w:szCs w:val="22"/>
        </w:rPr>
        <w:t>SECŢIUNEA VI: INFORMAŢII SUPLIMENTARE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05"/>
        <w:gridCol w:w="2541"/>
        <w:gridCol w:w="1100"/>
        <w:gridCol w:w="1872"/>
      </w:tblGrid>
      <w:tr w:rsidR="00C86CB5" w:rsidRPr="00540CA4" w14:paraId="616129D7" w14:textId="77777777" w:rsidTr="0004557F">
        <w:tc>
          <w:tcPr>
            <w:tcW w:w="9918" w:type="dxa"/>
            <w:gridSpan w:val="4"/>
          </w:tcPr>
          <w:p w14:paraId="50C99B8C" w14:textId="77777777" w:rsidR="00C86CB5" w:rsidRPr="00540CA4" w:rsidRDefault="00C86CB5" w:rsidP="00C86CB5">
            <w:pPr>
              <w:spacing w:after="120"/>
              <w:rPr>
                <w:rFonts w:ascii="Arial Narrow" w:hAnsi="Arial Narrow"/>
                <w:b/>
                <w:bCs/>
                <w:sz w:val="22"/>
                <w:szCs w:val="22"/>
                <w:lang w:eastAsia="ro-RO"/>
              </w:rPr>
            </w:pPr>
            <w:r w:rsidRPr="00540CA4">
              <w:rPr>
                <w:rFonts w:ascii="Arial Narrow" w:hAnsi="Arial Narrow"/>
                <w:b/>
                <w:bCs/>
                <w:sz w:val="22"/>
                <w:szCs w:val="22"/>
                <w:lang w:eastAsia="ro-RO"/>
              </w:rPr>
              <w:t xml:space="preserve">VI.1) Aceasta achizitie este periodică        </w:t>
            </w:r>
            <w:r w:rsidRPr="00540CA4">
              <w:rPr>
                <w:rFonts w:ascii="Arial Narrow" w:hAnsi="Arial Narrow"/>
                <w:bCs/>
                <w:sz w:val="22"/>
                <w:szCs w:val="22"/>
                <w:lang w:eastAsia="ro-RO"/>
              </w:rPr>
              <w:t>Nu</w:t>
            </w:r>
          </w:p>
        </w:tc>
      </w:tr>
      <w:tr w:rsidR="00C86CB5" w:rsidRPr="00540CA4" w14:paraId="768FA673" w14:textId="77777777" w:rsidTr="0004557F">
        <w:tc>
          <w:tcPr>
            <w:tcW w:w="9918" w:type="dxa"/>
            <w:gridSpan w:val="4"/>
          </w:tcPr>
          <w:p w14:paraId="678F1118" w14:textId="77777777" w:rsidR="00C86CB5" w:rsidRPr="00540CA4" w:rsidRDefault="00C86CB5" w:rsidP="00C86CB5">
            <w:pPr>
              <w:suppressAutoHyphens w:val="0"/>
              <w:autoSpaceDE w:val="0"/>
              <w:autoSpaceDN w:val="0"/>
              <w:adjustRightInd w:val="0"/>
              <w:rPr>
                <w:rFonts w:ascii="Arial Narrow" w:hAnsi="Arial Narrow"/>
                <w:b/>
                <w:bCs/>
                <w:sz w:val="22"/>
                <w:szCs w:val="22"/>
                <w:lang w:eastAsia="ro-RO"/>
              </w:rPr>
            </w:pPr>
            <w:r w:rsidRPr="00540CA4">
              <w:rPr>
                <w:rFonts w:ascii="Arial Narrow" w:hAnsi="Arial Narrow"/>
                <w:b/>
                <w:bCs/>
                <w:sz w:val="22"/>
                <w:szCs w:val="22"/>
                <w:lang w:eastAsia="ro-RO"/>
              </w:rPr>
              <w:t>VI.2 Informatii privind fluxurile de lucru electronice</w:t>
            </w:r>
          </w:p>
        </w:tc>
      </w:tr>
      <w:tr w:rsidR="00C86CB5" w:rsidRPr="00540CA4" w14:paraId="1485351F" w14:textId="77777777" w:rsidTr="0004557F">
        <w:tc>
          <w:tcPr>
            <w:tcW w:w="9918" w:type="dxa"/>
            <w:gridSpan w:val="4"/>
          </w:tcPr>
          <w:p w14:paraId="7FF176B8" w14:textId="77777777" w:rsidR="00C86CB5" w:rsidRPr="00540CA4" w:rsidRDefault="00C86CB5" w:rsidP="00C86CB5">
            <w:pPr>
              <w:suppressAutoHyphens w:val="0"/>
              <w:autoSpaceDE w:val="0"/>
              <w:autoSpaceDN w:val="0"/>
              <w:adjustRightInd w:val="0"/>
              <w:rPr>
                <w:rFonts w:ascii="Arial Narrow" w:hAnsi="Arial Narrow"/>
                <w:bCs/>
                <w:sz w:val="22"/>
                <w:szCs w:val="22"/>
                <w:lang w:eastAsia="ro-RO"/>
              </w:rPr>
            </w:pPr>
            <w:r w:rsidRPr="00540CA4">
              <w:rPr>
                <w:rFonts w:ascii="Arial Narrow" w:hAnsi="Arial Narrow"/>
                <w:bCs/>
                <w:sz w:val="22"/>
                <w:szCs w:val="22"/>
                <w:lang w:eastAsia="ro-RO"/>
              </w:rPr>
              <w:t>Se va utiliza sistemul de comenzi electronice: Nu</w:t>
            </w:r>
          </w:p>
          <w:p w14:paraId="6D64753D" w14:textId="77777777" w:rsidR="00C86CB5" w:rsidRPr="00540CA4" w:rsidRDefault="00C86CB5" w:rsidP="00C86CB5">
            <w:pPr>
              <w:suppressAutoHyphens w:val="0"/>
              <w:autoSpaceDE w:val="0"/>
              <w:autoSpaceDN w:val="0"/>
              <w:adjustRightInd w:val="0"/>
              <w:rPr>
                <w:rFonts w:ascii="Arial Narrow" w:hAnsi="Arial Narrow"/>
                <w:bCs/>
                <w:sz w:val="22"/>
                <w:szCs w:val="22"/>
                <w:lang w:eastAsia="ro-RO"/>
              </w:rPr>
            </w:pPr>
            <w:r w:rsidRPr="00540CA4">
              <w:rPr>
                <w:rFonts w:ascii="Arial Narrow" w:hAnsi="Arial Narrow"/>
                <w:bCs/>
                <w:sz w:val="22"/>
                <w:szCs w:val="22"/>
                <w:lang w:eastAsia="ro-RO"/>
              </w:rPr>
              <w:t>Se va accepta facturarea electronica: Nu</w:t>
            </w:r>
          </w:p>
          <w:p w14:paraId="41F2A3DD" w14:textId="77777777" w:rsidR="00C86CB5" w:rsidRPr="00540CA4" w:rsidRDefault="00C86CB5" w:rsidP="00C86CB5">
            <w:pPr>
              <w:suppressAutoHyphens w:val="0"/>
              <w:autoSpaceDE w:val="0"/>
              <w:autoSpaceDN w:val="0"/>
              <w:adjustRightInd w:val="0"/>
              <w:rPr>
                <w:rFonts w:ascii="Arial Narrow" w:hAnsi="Arial Narrow"/>
                <w:b/>
                <w:bCs/>
                <w:sz w:val="22"/>
                <w:szCs w:val="22"/>
                <w:lang w:eastAsia="ro-RO"/>
              </w:rPr>
            </w:pPr>
            <w:r w:rsidRPr="00540CA4">
              <w:rPr>
                <w:rFonts w:ascii="Arial Narrow" w:hAnsi="Arial Narrow"/>
                <w:bCs/>
                <w:sz w:val="22"/>
                <w:szCs w:val="22"/>
                <w:lang w:eastAsia="ro-RO"/>
              </w:rPr>
              <w:t>Se vor utiliza platile electronice: Nu</w:t>
            </w:r>
          </w:p>
        </w:tc>
      </w:tr>
      <w:tr w:rsidR="00C86CB5" w:rsidRPr="00540CA4" w14:paraId="5E98CE78" w14:textId="77777777" w:rsidTr="0004557F">
        <w:tc>
          <w:tcPr>
            <w:tcW w:w="9918" w:type="dxa"/>
            <w:gridSpan w:val="4"/>
          </w:tcPr>
          <w:p w14:paraId="5553A5F3" w14:textId="77777777" w:rsidR="00C86CB5" w:rsidRPr="00540CA4" w:rsidRDefault="00C86CB5" w:rsidP="00C86CB5">
            <w:pPr>
              <w:spacing w:after="120"/>
              <w:jc w:val="both"/>
              <w:rPr>
                <w:rFonts w:ascii="Arial Narrow" w:hAnsi="Arial Narrow"/>
                <w:b/>
                <w:bCs/>
                <w:sz w:val="22"/>
                <w:szCs w:val="22"/>
                <w:lang w:eastAsia="ro-RO"/>
              </w:rPr>
            </w:pPr>
            <w:r w:rsidRPr="00540CA4">
              <w:rPr>
                <w:rFonts w:ascii="Arial Narrow" w:hAnsi="Arial Narrow"/>
                <w:b/>
                <w:bCs/>
                <w:sz w:val="22"/>
                <w:szCs w:val="22"/>
                <w:lang w:eastAsia="ro-RO"/>
              </w:rPr>
              <w:t>VI.3) Informaţii suplimentare</w:t>
            </w:r>
          </w:p>
          <w:p w14:paraId="68CAEEA1" w14:textId="158810A3" w:rsidR="003D4B5B" w:rsidRPr="00540CA4" w:rsidRDefault="00C86CB5" w:rsidP="00831BB5">
            <w:pPr>
              <w:suppressAutoHyphens w:val="0"/>
              <w:spacing w:after="120"/>
              <w:rPr>
                <w:rFonts w:ascii="Arial Narrow" w:hAnsi="Arial Narrow"/>
                <w:sz w:val="22"/>
                <w:szCs w:val="22"/>
                <w:lang w:eastAsia="ro-RO"/>
              </w:rPr>
            </w:pPr>
            <w:r w:rsidRPr="00540CA4">
              <w:rPr>
                <w:rFonts w:ascii="Arial Narrow" w:hAnsi="Arial Narrow"/>
                <w:sz w:val="22"/>
                <w:szCs w:val="22"/>
                <w:lang w:eastAsia="ro-RO"/>
              </w:rPr>
              <w:t>1.</w:t>
            </w:r>
            <w:r w:rsidR="003D4B5B" w:rsidRPr="00540CA4">
              <w:rPr>
                <w:rFonts w:ascii="Arial Narrow" w:hAnsi="Arial Narrow"/>
                <w:sz w:val="22"/>
                <w:szCs w:val="22"/>
                <w:lang w:eastAsia="ro-RO"/>
              </w:rPr>
              <w:t xml:space="preserve"> Orice referire din cuprinsul prezentei documentatii de atribuire (inclusiv caietul de sarcini), prin care se indica o anumita origine, sursa, productie, un procedeu special, standarde specifice, o marca de fabricatie sau de comert, un brevet de inventie si/sau o licenta de fabricatie, o autorizatie/certificare/atestare, se va citi si interpreta ca fiind insotita de mentiunea “sau echivalent”.</w:t>
            </w:r>
          </w:p>
          <w:p w14:paraId="05124441" w14:textId="1CBEEAC1" w:rsidR="00C86CB5" w:rsidRPr="00540CA4" w:rsidRDefault="003D4B5B" w:rsidP="00831BB5">
            <w:pPr>
              <w:spacing w:after="120"/>
              <w:jc w:val="both"/>
              <w:rPr>
                <w:rFonts w:ascii="Arial Narrow" w:hAnsi="Arial Narrow"/>
                <w:sz w:val="22"/>
                <w:szCs w:val="22"/>
                <w:lang w:eastAsia="ro-RO"/>
              </w:rPr>
            </w:pPr>
            <w:r w:rsidRPr="00540CA4">
              <w:rPr>
                <w:rFonts w:ascii="Arial Narrow" w:hAnsi="Arial Narrow"/>
                <w:sz w:val="22"/>
                <w:szCs w:val="22"/>
                <w:lang w:eastAsia="ro-RO"/>
              </w:rPr>
              <w:t xml:space="preserve">2. </w:t>
            </w:r>
            <w:r w:rsidR="00C86CB5" w:rsidRPr="00540CA4">
              <w:rPr>
                <w:rFonts w:ascii="Arial Narrow" w:hAnsi="Arial Narrow"/>
                <w:sz w:val="22"/>
                <w:szCs w:val="22"/>
                <w:lang w:eastAsia="ro-RO"/>
              </w:rPr>
              <w:t xml:space="preserve">Operatorii economici au obligatia de a transmite oferta numai in format electronic pana la data si ora limită de depunere a ofertelor, semnate cu semnatura electronica. Numai operatorii inscrisi in </w:t>
            </w:r>
            <w:r w:rsidR="008E5EC2" w:rsidRPr="00540CA4">
              <w:rPr>
                <w:rFonts w:ascii="Arial Narrow" w:hAnsi="Arial Narrow"/>
                <w:sz w:val="22"/>
                <w:szCs w:val="22"/>
                <w:lang w:eastAsia="ro-RO"/>
              </w:rPr>
              <w:t>S</w:t>
            </w:r>
            <w:r w:rsidR="00431E40" w:rsidRPr="00540CA4">
              <w:rPr>
                <w:rFonts w:ascii="Arial Narrow" w:hAnsi="Arial Narrow"/>
                <w:sz w:val="22"/>
                <w:szCs w:val="22"/>
                <w:lang w:eastAsia="ro-RO"/>
              </w:rPr>
              <w:t>E</w:t>
            </w:r>
            <w:r w:rsidR="008E5EC2" w:rsidRPr="00540CA4">
              <w:rPr>
                <w:rFonts w:ascii="Arial Narrow" w:hAnsi="Arial Narrow"/>
                <w:sz w:val="22"/>
                <w:szCs w:val="22"/>
                <w:lang w:eastAsia="ro-RO"/>
              </w:rPr>
              <w:t xml:space="preserve">AP </w:t>
            </w:r>
            <w:r w:rsidR="00C86CB5" w:rsidRPr="00540CA4">
              <w:rPr>
                <w:rFonts w:ascii="Arial Narrow" w:hAnsi="Arial Narrow"/>
                <w:sz w:val="22"/>
                <w:szCs w:val="22"/>
                <w:lang w:eastAsia="ro-RO"/>
              </w:rPr>
              <w:t xml:space="preserve">pot depune oferta. Solicitarile de clarificari si raspunsurile la solicitari se transmit in </w:t>
            </w:r>
            <w:r w:rsidR="008E5EC2" w:rsidRPr="00540CA4">
              <w:rPr>
                <w:rFonts w:ascii="Arial Narrow" w:hAnsi="Arial Narrow"/>
                <w:sz w:val="22"/>
                <w:szCs w:val="22"/>
                <w:lang w:eastAsia="ro-RO"/>
              </w:rPr>
              <w:t>S</w:t>
            </w:r>
            <w:r w:rsidR="00431E40" w:rsidRPr="00540CA4">
              <w:rPr>
                <w:rFonts w:ascii="Arial Narrow" w:hAnsi="Arial Narrow"/>
                <w:sz w:val="22"/>
                <w:szCs w:val="22"/>
                <w:lang w:eastAsia="ro-RO"/>
              </w:rPr>
              <w:t>E</w:t>
            </w:r>
            <w:r w:rsidR="008E5EC2" w:rsidRPr="00540CA4">
              <w:rPr>
                <w:rFonts w:ascii="Arial Narrow" w:hAnsi="Arial Narrow"/>
                <w:sz w:val="22"/>
                <w:szCs w:val="22"/>
                <w:lang w:eastAsia="ro-RO"/>
              </w:rPr>
              <w:t xml:space="preserve">AP </w:t>
            </w:r>
            <w:r w:rsidR="00C86CB5" w:rsidRPr="00540CA4">
              <w:rPr>
                <w:rFonts w:ascii="Arial Narrow" w:hAnsi="Arial Narrow"/>
                <w:sz w:val="22"/>
                <w:szCs w:val="22"/>
                <w:lang w:eastAsia="ro-RO"/>
              </w:rPr>
              <w:t xml:space="preserve">cu semnatura electronica. </w:t>
            </w:r>
            <w:r w:rsidR="00605438" w:rsidRPr="00540CA4">
              <w:rPr>
                <w:rFonts w:ascii="Arial Narrow" w:hAnsi="Arial Narrow"/>
                <w:sz w:val="22"/>
                <w:szCs w:val="22"/>
                <w:lang w:eastAsia="ro-RO"/>
              </w:rPr>
              <w:t xml:space="preserve">Autoritatea </w:t>
            </w:r>
            <w:r w:rsidR="00C86CB5" w:rsidRPr="00540CA4">
              <w:rPr>
                <w:rFonts w:ascii="Arial Narrow" w:hAnsi="Arial Narrow"/>
                <w:sz w:val="22"/>
                <w:szCs w:val="22"/>
                <w:lang w:eastAsia="ro-RO"/>
              </w:rPr>
              <w:t xml:space="preserve">contractanta poate solicita ofertantilor pe durata desfasurarii procedurii sa depuna toate sau o parte din documentele justificative ca dovada a informatiilor </w:t>
            </w:r>
            <w:r w:rsidR="006644DB" w:rsidRPr="00540CA4">
              <w:rPr>
                <w:rFonts w:ascii="Arial Narrow" w:hAnsi="Arial Narrow"/>
                <w:sz w:val="22"/>
                <w:szCs w:val="22"/>
                <w:lang w:eastAsia="ro-RO"/>
              </w:rPr>
              <w:t>cuprinse în DUAE, conform art. 196</w:t>
            </w:r>
            <w:r w:rsidR="00C86CB5" w:rsidRPr="00540CA4">
              <w:rPr>
                <w:rFonts w:ascii="Arial Narrow" w:hAnsi="Arial Narrow"/>
                <w:sz w:val="22"/>
                <w:szCs w:val="22"/>
                <w:lang w:eastAsia="ro-RO"/>
              </w:rPr>
              <w:t xml:space="preserve"> alin. 1) din Legea nr.9</w:t>
            </w:r>
            <w:r w:rsidR="006644DB" w:rsidRPr="00540CA4">
              <w:rPr>
                <w:rFonts w:ascii="Arial Narrow" w:hAnsi="Arial Narrow"/>
                <w:sz w:val="22"/>
                <w:szCs w:val="22"/>
                <w:lang w:eastAsia="ro-RO"/>
              </w:rPr>
              <w:t>8</w:t>
            </w:r>
            <w:r w:rsidR="00C86CB5" w:rsidRPr="00540CA4">
              <w:rPr>
                <w:rFonts w:ascii="Arial Narrow" w:hAnsi="Arial Narrow"/>
                <w:sz w:val="22"/>
                <w:szCs w:val="22"/>
                <w:lang w:eastAsia="ro-RO"/>
              </w:rPr>
              <w:t>/2016.</w:t>
            </w:r>
          </w:p>
          <w:p w14:paraId="28D13773" w14:textId="44D3BA0E" w:rsidR="00C86CB5" w:rsidRPr="00540CA4" w:rsidRDefault="003D4B5B" w:rsidP="003D4B5B">
            <w:pPr>
              <w:spacing w:after="120"/>
              <w:jc w:val="both"/>
              <w:rPr>
                <w:rFonts w:ascii="Arial Narrow" w:hAnsi="Arial Narrow"/>
                <w:sz w:val="22"/>
                <w:szCs w:val="22"/>
                <w:lang w:eastAsia="ro-RO"/>
              </w:rPr>
            </w:pPr>
            <w:r w:rsidRPr="00540CA4">
              <w:rPr>
                <w:rFonts w:ascii="Arial Narrow" w:hAnsi="Arial Narrow"/>
                <w:sz w:val="22"/>
                <w:szCs w:val="22"/>
                <w:lang w:eastAsia="ro-RO"/>
              </w:rPr>
              <w:t>3</w:t>
            </w:r>
            <w:r w:rsidR="00C86CB5" w:rsidRPr="00540CA4">
              <w:rPr>
                <w:rFonts w:ascii="Arial Narrow" w:hAnsi="Arial Narrow"/>
                <w:sz w:val="22"/>
                <w:szCs w:val="22"/>
                <w:lang w:eastAsia="ro-RO"/>
              </w:rPr>
              <w:t xml:space="preserve">. </w:t>
            </w:r>
            <w:r w:rsidR="006706F1" w:rsidRPr="00540CA4">
              <w:rPr>
                <w:rFonts w:ascii="Arial Narrow" w:hAnsi="Arial Narrow"/>
                <w:sz w:val="22"/>
                <w:szCs w:val="22"/>
                <w:lang w:eastAsia="ro-RO"/>
              </w:rPr>
              <w:t xml:space="preserve">Răspunsurile la DUAE ale operatorilor economici care participă la procedură vor fi completate în SEAP în mod direct, după autentificare, de către fiecare participant. În cazul în care ofertantul este o asociere de operatori economici sau are subcontractanți sau terți susținători, fiecare operator economic se va autentifica în sistem și va accesa procedura de atribuire, în vederea completării DUAE în calitatea în care participă la respectiva procedură (asociat, subcontractant, terț susținător). Este necesar ca toți cei care trebuie să răspundă la DUAE să fie înregistrați ca utilizatori ai sistemului. La procedura de atribuire se înscrie și depune ofertă unul dintre membrii asocierii sau operatorul economic care participă cu ofertă individuală iar ceilalți participanți completează direct în sistem doar DUAE și nu pot modifica oferta. În vederea evaluării răspunsurilor DUAE ale operatorilor economici, </w:t>
            </w:r>
            <w:r w:rsidR="00605438" w:rsidRPr="00540CA4">
              <w:rPr>
                <w:rFonts w:ascii="Arial Narrow" w:hAnsi="Arial Narrow"/>
                <w:sz w:val="22"/>
                <w:szCs w:val="22"/>
                <w:lang w:eastAsia="ro-RO"/>
              </w:rPr>
              <w:t xml:space="preserve">Autoritatea </w:t>
            </w:r>
            <w:r w:rsidR="006706F1" w:rsidRPr="00540CA4">
              <w:rPr>
                <w:rFonts w:ascii="Arial Narrow" w:hAnsi="Arial Narrow"/>
                <w:sz w:val="22"/>
                <w:szCs w:val="22"/>
                <w:lang w:eastAsia="ro-RO"/>
              </w:rPr>
              <w:t xml:space="preserve">contractanta va vizualiza direct în SEAP ceea ce a completat fiecare participant. Detalii cu privire la completarea DUAE sunt disponibile, după autentificarea în sistem, în secțiunea  „Informații DUAE” – Ghid de completare DUAE. </w:t>
            </w:r>
          </w:p>
          <w:p w14:paraId="2E5F8D2C" w14:textId="42AFA5D0" w:rsidR="00414350" w:rsidRPr="00540CA4" w:rsidRDefault="003D4B5B" w:rsidP="00C86CB5">
            <w:pPr>
              <w:spacing w:after="120"/>
              <w:jc w:val="both"/>
              <w:rPr>
                <w:rFonts w:ascii="Arial Narrow" w:hAnsi="Arial Narrow"/>
                <w:sz w:val="22"/>
                <w:szCs w:val="22"/>
                <w:lang w:eastAsia="ro-RO"/>
              </w:rPr>
            </w:pPr>
            <w:r w:rsidRPr="00540CA4">
              <w:rPr>
                <w:rFonts w:ascii="Arial Narrow" w:hAnsi="Arial Narrow"/>
                <w:sz w:val="22"/>
                <w:szCs w:val="22"/>
                <w:lang w:eastAsia="ro-RO"/>
              </w:rPr>
              <w:t>4</w:t>
            </w:r>
            <w:r w:rsidR="00C86CB5" w:rsidRPr="00540CA4">
              <w:rPr>
                <w:rFonts w:ascii="Arial Narrow" w:hAnsi="Arial Narrow"/>
                <w:sz w:val="22"/>
                <w:szCs w:val="22"/>
                <w:lang w:eastAsia="ro-RO"/>
              </w:rPr>
              <w:t xml:space="preserve">. Solicitarile de clarificari ale potentialilor ofertanti se vor adresa in mod exclusiv in </w:t>
            </w:r>
            <w:r w:rsidR="008E5EC2" w:rsidRPr="00540CA4">
              <w:rPr>
                <w:rFonts w:ascii="Arial Narrow" w:hAnsi="Arial Narrow"/>
                <w:sz w:val="22"/>
                <w:szCs w:val="22"/>
                <w:lang w:eastAsia="ro-RO"/>
              </w:rPr>
              <w:t>S</w:t>
            </w:r>
            <w:r w:rsidR="00431E40" w:rsidRPr="00540CA4">
              <w:rPr>
                <w:rFonts w:ascii="Arial Narrow" w:hAnsi="Arial Narrow"/>
                <w:sz w:val="22"/>
                <w:szCs w:val="22"/>
                <w:lang w:eastAsia="ro-RO"/>
              </w:rPr>
              <w:t>E</w:t>
            </w:r>
            <w:r w:rsidR="008E5EC2" w:rsidRPr="00540CA4">
              <w:rPr>
                <w:rFonts w:ascii="Arial Narrow" w:hAnsi="Arial Narrow"/>
                <w:sz w:val="22"/>
                <w:szCs w:val="22"/>
                <w:lang w:eastAsia="ro-RO"/>
              </w:rPr>
              <w:t xml:space="preserve">AP </w:t>
            </w:r>
            <w:r w:rsidR="00C86CB5" w:rsidRPr="00540CA4">
              <w:rPr>
                <w:rFonts w:ascii="Arial Narrow" w:hAnsi="Arial Narrow"/>
                <w:sz w:val="22"/>
                <w:szCs w:val="22"/>
                <w:lang w:eastAsia="ro-RO"/>
              </w:rPr>
              <w:t xml:space="preserve">la Sectiunea ”Intrebari” din cadrul procedurii de atribuire derulate prin mijloace electronice, iar raspunsurile la acestea vor fi publicate in </w:t>
            </w:r>
            <w:r w:rsidR="008E5EC2" w:rsidRPr="00540CA4">
              <w:rPr>
                <w:rFonts w:ascii="Arial Narrow" w:hAnsi="Arial Narrow"/>
                <w:sz w:val="22"/>
                <w:szCs w:val="22"/>
                <w:lang w:eastAsia="ro-RO"/>
              </w:rPr>
              <w:t>S</w:t>
            </w:r>
            <w:r w:rsidR="00431E40" w:rsidRPr="00540CA4">
              <w:rPr>
                <w:rFonts w:ascii="Arial Narrow" w:hAnsi="Arial Narrow"/>
                <w:sz w:val="22"/>
                <w:szCs w:val="22"/>
                <w:lang w:eastAsia="ro-RO"/>
              </w:rPr>
              <w:t>E</w:t>
            </w:r>
            <w:r w:rsidR="008E5EC2" w:rsidRPr="00540CA4">
              <w:rPr>
                <w:rFonts w:ascii="Arial Narrow" w:hAnsi="Arial Narrow"/>
                <w:sz w:val="22"/>
                <w:szCs w:val="22"/>
                <w:lang w:eastAsia="ro-RO"/>
              </w:rPr>
              <w:t>AP</w:t>
            </w:r>
            <w:r w:rsidR="00C86CB5" w:rsidRPr="00540CA4">
              <w:rPr>
                <w:rFonts w:ascii="Arial Narrow" w:hAnsi="Arial Narrow"/>
                <w:sz w:val="22"/>
                <w:szCs w:val="22"/>
                <w:lang w:eastAsia="ro-RO"/>
              </w:rPr>
              <w:t xml:space="preserve">, la Sectiunea ”Documentatie si Clarificari” din cadrul anuntului de participare. </w:t>
            </w:r>
            <w:r w:rsidR="00605438" w:rsidRPr="00540CA4">
              <w:rPr>
                <w:rFonts w:ascii="Arial Narrow" w:hAnsi="Arial Narrow"/>
                <w:sz w:val="22"/>
                <w:szCs w:val="22"/>
                <w:lang w:eastAsia="ro-RO"/>
              </w:rPr>
              <w:t xml:space="preserve">Autoritatea </w:t>
            </w:r>
            <w:r w:rsidR="00C86CB5" w:rsidRPr="00540CA4">
              <w:rPr>
                <w:rFonts w:ascii="Arial Narrow" w:hAnsi="Arial Narrow"/>
                <w:sz w:val="22"/>
                <w:szCs w:val="22"/>
                <w:lang w:eastAsia="ro-RO"/>
              </w:rPr>
              <w:t xml:space="preserve">contractanta nu va da curs solicitarilor de clarificare adresate prin alte modalitati de comunicare. Pentru transmiterea solicitarilor de clarificare in legatura cu Documentatia de atribuire, operatorii economici trebuie sa se inregistreze in </w:t>
            </w:r>
            <w:r w:rsidR="008E5EC2" w:rsidRPr="00540CA4">
              <w:rPr>
                <w:rFonts w:ascii="Arial Narrow" w:hAnsi="Arial Narrow"/>
                <w:sz w:val="22"/>
                <w:szCs w:val="22"/>
                <w:lang w:eastAsia="ro-RO"/>
              </w:rPr>
              <w:t>S</w:t>
            </w:r>
            <w:r w:rsidR="00431E40" w:rsidRPr="00540CA4">
              <w:rPr>
                <w:rFonts w:ascii="Arial Narrow" w:hAnsi="Arial Narrow"/>
                <w:sz w:val="22"/>
                <w:szCs w:val="22"/>
                <w:lang w:eastAsia="ro-RO"/>
              </w:rPr>
              <w:t>E</w:t>
            </w:r>
            <w:r w:rsidR="008E5EC2" w:rsidRPr="00540CA4">
              <w:rPr>
                <w:rFonts w:ascii="Arial Narrow" w:hAnsi="Arial Narrow"/>
                <w:sz w:val="22"/>
                <w:szCs w:val="22"/>
                <w:lang w:eastAsia="ro-RO"/>
              </w:rPr>
              <w:t xml:space="preserve">AP </w:t>
            </w:r>
            <w:r w:rsidR="00C86CB5" w:rsidRPr="00540CA4">
              <w:rPr>
                <w:rFonts w:ascii="Arial Narrow" w:hAnsi="Arial Narrow"/>
                <w:sz w:val="22"/>
                <w:szCs w:val="22"/>
                <w:lang w:eastAsia="ro-RO"/>
              </w:rPr>
              <w:t>(e-licitatie.ro): - ca operator economic; - ca participant la procedura de atribuire.</w:t>
            </w:r>
          </w:p>
          <w:p w14:paraId="7D48F557" w14:textId="43561311" w:rsidR="00C86CB5" w:rsidRPr="00540CA4" w:rsidRDefault="003D4B5B" w:rsidP="00C86CB5">
            <w:pPr>
              <w:spacing w:after="120"/>
              <w:jc w:val="both"/>
              <w:rPr>
                <w:rFonts w:ascii="Arial Narrow" w:hAnsi="Arial Narrow"/>
                <w:sz w:val="22"/>
                <w:szCs w:val="22"/>
                <w:lang w:eastAsia="ro-RO"/>
              </w:rPr>
            </w:pPr>
            <w:r w:rsidRPr="00540CA4">
              <w:rPr>
                <w:rFonts w:ascii="Arial Narrow" w:hAnsi="Arial Narrow"/>
                <w:sz w:val="22"/>
                <w:szCs w:val="22"/>
                <w:lang w:eastAsia="ro-RO"/>
              </w:rPr>
              <w:t>5</w:t>
            </w:r>
            <w:r w:rsidR="00414350" w:rsidRPr="00540CA4">
              <w:rPr>
                <w:rFonts w:ascii="Arial Narrow" w:hAnsi="Arial Narrow"/>
                <w:sz w:val="22"/>
                <w:szCs w:val="22"/>
                <w:lang w:eastAsia="ro-RO"/>
              </w:rPr>
              <w:t xml:space="preserve">. Se recomanda ofertantilor sa inspecteze locatia proiectului si imprejurimile, pentru a evalua, pe propria raspundere, cheltuiala si risc, datele necesare pentru a pregati oferta. </w:t>
            </w:r>
            <w:r w:rsidR="0001376C" w:rsidRPr="00540CA4">
              <w:rPr>
                <w:rFonts w:ascii="Arial Narrow" w:hAnsi="Arial Narrow"/>
                <w:sz w:val="22"/>
                <w:szCs w:val="22"/>
                <w:lang w:eastAsia="ro-RO"/>
              </w:rPr>
              <w:t xml:space="preserve">Autoritatea </w:t>
            </w:r>
            <w:r w:rsidR="00414350" w:rsidRPr="00540CA4">
              <w:rPr>
                <w:rFonts w:ascii="Arial Narrow" w:hAnsi="Arial Narrow"/>
                <w:sz w:val="22"/>
                <w:szCs w:val="22"/>
                <w:lang w:eastAsia="ro-RO"/>
              </w:rPr>
              <w:t>contractanta va organiza, pentru toți operatorii economici interesați să participe la procedură, vizitarea amplasamentelor în care vor fi executate lucrările ce fac obiectul contractului, iar datele intalnirilor vor fi anuntate in S</w:t>
            </w:r>
            <w:r w:rsidR="00431E40" w:rsidRPr="00540CA4">
              <w:rPr>
                <w:rFonts w:ascii="Arial Narrow" w:hAnsi="Arial Narrow"/>
                <w:sz w:val="22"/>
                <w:szCs w:val="22"/>
                <w:lang w:eastAsia="ro-RO"/>
              </w:rPr>
              <w:t>E</w:t>
            </w:r>
            <w:r w:rsidR="00414350" w:rsidRPr="00540CA4">
              <w:rPr>
                <w:rFonts w:ascii="Arial Narrow" w:hAnsi="Arial Narrow"/>
                <w:sz w:val="22"/>
                <w:szCs w:val="22"/>
                <w:lang w:eastAsia="ro-RO"/>
              </w:rPr>
              <w:t>AP. Participantii la vizita amplasamentelor isi vor asigura mijloacele de transport in vederea efectuarii vizitei.</w:t>
            </w:r>
          </w:p>
          <w:p w14:paraId="72F8FE24" w14:textId="2B76F665" w:rsidR="00C86CB5" w:rsidRPr="00540CA4" w:rsidRDefault="003D4B5B" w:rsidP="00C86CB5">
            <w:pPr>
              <w:spacing w:after="120"/>
              <w:jc w:val="both"/>
              <w:rPr>
                <w:rFonts w:ascii="Arial Narrow" w:hAnsi="Arial Narrow"/>
                <w:sz w:val="22"/>
                <w:szCs w:val="22"/>
                <w:lang w:eastAsia="ro-RO"/>
              </w:rPr>
            </w:pPr>
            <w:r w:rsidRPr="00540CA4">
              <w:rPr>
                <w:rFonts w:ascii="Arial Narrow" w:hAnsi="Arial Narrow"/>
                <w:sz w:val="22"/>
                <w:szCs w:val="22"/>
                <w:lang w:eastAsia="ro-RO"/>
              </w:rPr>
              <w:lastRenderedPageBreak/>
              <w:t>6</w:t>
            </w:r>
            <w:r w:rsidR="00C86CB5" w:rsidRPr="00540CA4">
              <w:rPr>
                <w:rFonts w:ascii="Arial Narrow" w:hAnsi="Arial Narrow"/>
                <w:sz w:val="22"/>
                <w:szCs w:val="22"/>
                <w:lang w:eastAsia="ro-RO"/>
              </w:rPr>
              <w:t xml:space="preserve">. Pentru comunicarile ulterioare depunerii ofertelor: Comisia de evaluare va transmite solicitarile de clarificare in legatura cu oferta prin utilizarea facilitatilor tehnice disponibile in </w:t>
            </w:r>
            <w:r w:rsidR="008E5EC2" w:rsidRPr="00540CA4">
              <w:rPr>
                <w:rFonts w:ascii="Arial Narrow" w:hAnsi="Arial Narrow"/>
                <w:sz w:val="22"/>
                <w:szCs w:val="22"/>
                <w:lang w:eastAsia="ro-RO"/>
              </w:rPr>
              <w:t>S</w:t>
            </w:r>
            <w:r w:rsidR="00431E40" w:rsidRPr="00540CA4">
              <w:rPr>
                <w:rFonts w:ascii="Arial Narrow" w:hAnsi="Arial Narrow"/>
                <w:sz w:val="22"/>
                <w:szCs w:val="22"/>
                <w:lang w:eastAsia="ro-RO"/>
              </w:rPr>
              <w:t>E</w:t>
            </w:r>
            <w:r w:rsidR="008E5EC2" w:rsidRPr="00540CA4">
              <w:rPr>
                <w:rFonts w:ascii="Arial Narrow" w:hAnsi="Arial Narrow"/>
                <w:sz w:val="22"/>
                <w:szCs w:val="22"/>
                <w:lang w:eastAsia="ro-RO"/>
              </w:rPr>
              <w:t xml:space="preserve">AP </w:t>
            </w:r>
            <w:r w:rsidR="00C86CB5" w:rsidRPr="00540CA4">
              <w:rPr>
                <w:rFonts w:ascii="Arial Narrow" w:hAnsi="Arial Narrow"/>
                <w:sz w:val="22"/>
                <w:szCs w:val="22"/>
                <w:lang w:eastAsia="ro-RO"/>
              </w:rPr>
              <w:t xml:space="preserve">(Sectiunea “Intrebari”), un termen de raspuns, de regula de cel mult trei zile lucratoare. Operatorii economici vor transmite raspunsurile / clarificarile si eventualele documente solicitate pe parcursul evaluarii ofertelor prin intermediul </w:t>
            </w:r>
            <w:r w:rsidR="008E5EC2" w:rsidRPr="00540CA4">
              <w:rPr>
                <w:rFonts w:ascii="Arial Narrow" w:hAnsi="Arial Narrow"/>
                <w:sz w:val="22"/>
                <w:szCs w:val="22"/>
                <w:lang w:eastAsia="ro-RO"/>
              </w:rPr>
              <w:t>S</w:t>
            </w:r>
            <w:r w:rsidR="00431E40" w:rsidRPr="00540CA4">
              <w:rPr>
                <w:rFonts w:ascii="Arial Narrow" w:hAnsi="Arial Narrow"/>
                <w:sz w:val="22"/>
                <w:szCs w:val="22"/>
                <w:lang w:eastAsia="ro-RO"/>
              </w:rPr>
              <w:t>E</w:t>
            </w:r>
            <w:r w:rsidR="008E5EC2" w:rsidRPr="00540CA4">
              <w:rPr>
                <w:rFonts w:ascii="Arial Narrow" w:hAnsi="Arial Narrow"/>
                <w:sz w:val="22"/>
                <w:szCs w:val="22"/>
                <w:lang w:eastAsia="ro-RO"/>
              </w:rPr>
              <w:t xml:space="preserve">AP </w:t>
            </w:r>
            <w:r w:rsidR="00C86CB5" w:rsidRPr="00540CA4">
              <w:rPr>
                <w:rFonts w:ascii="Arial Narrow" w:hAnsi="Arial Narrow"/>
                <w:sz w:val="22"/>
                <w:szCs w:val="22"/>
                <w:lang w:eastAsia="ro-RO"/>
              </w:rPr>
              <w:t>(Sectiunea “Intrebari”), integral in sectiunea corespunzatoare respectivei solicitari, sub forma unuia sau a mai multor documente/fisiere distincte semnate cu semnatura electronica.</w:t>
            </w:r>
          </w:p>
          <w:p w14:paraId="553AAEE0" w14:textId="3D058F0A" w:rsidR="00C86CB5" w:rsidRPr="00540CA4" w:rsidRDefault="003D4B5B" w:rsidP="00C86CB5">
            <w:pPr>
              <w:spacing w:after="120"/>
              <w:jc w:val="both"/>
              <w:rPr>
                <w:rFonts w:ascii="Arial Narrow" w:hAnsi="Arial Narrow"/>
                <w:sz w:val="22"/>
                <w:szCs w:val="22"/>
                <w:lang w:eastAsia="ro-RO"/>
              </w:rPr>
            </w:pPr>
            <w:r w:rsidRPr="00540CA4">
              <w:rPr>
                <w:rFonts w:ascii="Arial Narrow" w:hAnsi="Arial Narrow"/>
                <w:sz w:val="22"/>
                <w:szCs w:val="22"/>
                <w:lang w:eastAsia="ro-RO"/>
              </w:rPr>
              <w:t>7</w:t>
            </w:r>
            <w:r w:rsidR="00C86CB5" w:rsidRPr="00540CA4">
              <w:rPr>
                <w:rFonts w:ascii="Arial Narrow" w:hAnsi="Arial Narrow"/>
                <w:sz w:val="22"/>
                <w:szCs w:val="22"/>
                <w:lang w:eastAsia="ro-RO"/>
              </w:rPr>
              <w:t xml:space="preserve">. Pentru demonstrarea îndeplinirii criteriilor de calificare prevazute în Fisa de Date a achizitiei, ofertantul are dreptul si obligatia de a prezenta initial doar documentul unic european (DUAE). Prin acest document se confirma ca sunt indeplinite cerintele de calificare astfel cum au fost solicitate în documentatia de atribuire. Se vor completa ulterior documentele dupa cum urmeaza: - ofertantul are obligatia de a prezenta/completa certificatele/documentele edificatoare care probeaza/confirma îndeplinirea cerintelor de calificare atunci când primeste din partea entitatii contractante o solicitare în acest sens, în termenul prevazut în respectiva solicitare. Acest termen nu va fi mai mic de 3 zile lucratoare. În cazul unei oferte comune, situatia personala si capacitatea de exercitare a activităţii profesionale trebuie dovedite pentru fiecare dintre asociati în parte, iar cerintele privind situatia economico-financiara si capacitatea tehnica si/sau profesionala vor fi îndeplinite cumulativ. </w:t>
            </w:r>
          </w:p>
          <w:p w14:paraId="4753B4B2" w14:textId="46F9DE6E" w:rsidR="00C86CB5" w:rsidRPr="00540CA4" w:rsidRDefault="003D4B5B" w:rsidP="00C86CB5">
            <w:pPr>
              <w:spacing w:after="120"/>
              <w:jc w:val="both"/>
              <w:rPr>
                <w:rFonts w:ascii="Arial Narrow" w:hAnsi="Arial Narrow"/>
                <w:sz w:val="22"/>
                <w:szCs w:val="22"/>
                <w:lang w:eastAsia="ro-RO"/>
              </w:rPr>
            </w:pPr>
            <w:r w:rsidRPr="00540CA4">
              <w:rPr>
                <w:rFonts w:ascii="Arial Narrow" w:hAnsi="Arial Narrow"/>
                <w:sz w:val="22"/>
                <w:szCs w:val="22"/>
                <w:lang w:eastAsia="ro-RO"/>
              </w:rPr>
              <w:t>8</w:t>
            </w:r>
            <w:r w:rsidR="00C86CB5" w:rsidRPr="00540CA4">
              <w:rPr>
                <w:rFonts w:ascii="Arial Narrow" w:hAnsi="Arial Narrow"/>
                <w:sz w:val="22"/>
                <w:szCs w:val="22"/>
                <w:lang w:eastAsia="ro-RO"/>
              </w:rPr>
              <w:t xml:space="preserve">. Limba de redactare a ofertei - </w:t>
            </w:r>
            <w:r w:rsidR="00F812CA" w:rsidRPr="00540CA4">
              <w:rPr>
                <w:rFonts w:ascii="Arial Narrow" w:hAnsi="Arial Narrow"/>
                <w:sz w:val="22"/>
                <w:szCs w:val="22"/>
                <w:lang w:eastAsia="ro-RO"/>
              </w:rPr>
              <w:t>Română</w:t>
            </w:r>
            <w:r w:rsidR="00C86CB5" w:rsidRPr="00540CA4">
              <w:rPr>
                <w:rFonts w:ascii="Arial Narrow" w:hAnsi="Arial Narrow"/>
                <w:sz w:val="22"/>
                <w:szCs w:val="22"/>
                <w:lang w:eastAsia="ro-RO"/>
              </w:rPr>
              <w:t>. Toate certificatele si documentele emise in alta limba decat romana vor fi insotite de traducerea autorizata a acestora in limba romana.</w:t>
            </w:r>
          </w:p>
          <w:p w14:paraId="2C9DFC45" w14:textId="01131884" w:rsidR="00EA4807" w:rsidRPr="00540CA4" w:rsidRDefault="003D4B5B" w:rsidP="00EA4807">
            <w:pPr>
              <w:jc w:val="both"/>
              <w:rPr>
                <w:rFonts w:ascii="Arial Narrow" w:hAnsi="Arial Narrow"/>
                <w:sz w:val="22"/>
                <w:szCs w:val="22"/>
                <w:lang w:eastAsia="ro-RO"/>
              </w:rPr>
            </w:pPr>
            <w:r w:rsidRPr="00540CA4">
              <w:rPr>
                <w:rFonts w:ascii="Arial Narrow" w:hAnsi="Arial Narrow"/>
                <w:sz w:val="22"/>
                <w:szCs w:val="22"/>
                <w:lang w:eastAsia="ro-RO"/>
              </w:rPr>
              <w:t>9</w:t>
            </w:r>
            <w:r w:rsidR="00C86CB5" w:rsidRPr="00540CA4">
              <w:rPr>
                <w:rFonts w:ascii="Arial Narrow" w:hAnsi="Arial Narrow"/>
                <w:sz w:val="22"/>
                <w:szCs w:val="22"/>
                <w:lang w:eastAsia="ro-RO"/>
              </w:rPr>
              <w:t xml:space="preserve">. </w:t>
            </w:r>
            <w:r w:rsidR="00EA4807" w:rsidRPr="00540CA4">
              <w:rPr>
                <w:rFonts w:ascii="Arial Narrow" w:hAnsi="Arial Narrow"/>
                <w:sz w:val="22"/>
                <w:szCs w:val="22"/>
                <w:lang w:eastAsia="ro-RO"/>
              </w:rPr>
              <w:t xml:space="preserve">Oferta castigatoare este oferta clasata pe primul loc (punctaj maxim). </w:t>
            </w:r>
            <w:bookmarkStart w:id="29" w:name="_Hlk52354717"/>
            <w:r w:rsidR="001D4C4D" w:rsidRPr="00540CA4">
              <w:rPr>
                <w:rFonts w:ascii="Arial Narrow" w:hAnsi="Arial Narrow"/>
                <w:sz w:val="22"/>
                <w:szCs w:val="22"/>
                <w:lang w:eastAsia="ro-RO"/>
              </w:rPr>
              <w:t xml:space="preserve">In cazul in care două sau mai multe oferte sunt clasate pe primul loc, cu punctaje egale, departajarea se va face având în vedere punctajul obţinut la factorii de evaluare, în ordinea descrescătoare a ponderilor acestora. În situaţia în care egalitatea se menţine, </w:t>
            </w:r>
            <w:r w:rsidR="0001376C" w:rsidRPr="00540CA4">
              <w:rPr>
                <w:rFonts w:ascii="Arial Narrow" w:hAnsi="Arial Narrow"/>
                <w:sz w:val="22"/>
                <w:szCs w:val="22"/>
                <w:lang w:eastAsia="ro-RO"/>
              </w:rPr>
              <w:t xml:space="preserve">Autoritatea </w:t>
            </w:r>
            <w:r w:rsidR="001D4C4D" w:rsidRPr="00540CA4">
              <w:rPr>
                <w:rFonts w:ascii="Arial Narrow" w:hAnsi="Arial Narrow"/>
                <w:sz w:val="22"/>
                <w:szCs w:val="22"/>
                <w:lang w:eastAsia="ro-RO"/>
              </w:rPr>
              <w:t>contractantă are dreptul să solicite noi propuneri financiare şi va fi desemnată câştigătoare oferta cu propunerea financiară cea mai mică.</w:t>
            </w:r>
            <w:bookmarkEnd w:id="29"/>
          </w:p>
          <w:p w14:paraId="6F1047A1" w14:textId="03C5866F" w:rsidR="004C29BC" w:rsidRPr="00540CA4" w:rsidRDefault="004C29BC" w:rsidP="00177423">
            <w:pPr>
              <w:jc w:val="both"/>
              <w:rPr>
                <w:rFonts w:ascii="Arial Narrow" w:hAnsi="Arial Narrow"/>
                <w:sz w:val="22"/>
                <w:szCs w:val="22"/>
                <w:lang w:eastAsia="ro-RO"/>
              </w:rPr>
            </w:pPr>
          </w:p>
        </w:tc>
      </w:tr>
      <w:tr w:rsidR="00C86CB5" w:rsidRPr="00540CA4" w14:paraId="50B3D65C" w14:textId="77777777" w:rsidTr="0004557F">
        <w:tc>
          <w:tcPr>
            <w:tcW w:w="9918" w:type="dxa"/>
            <w:gridSpan w:val="4"/>
          </w:tcPr>
          <w:p w14:paraId="2735A97D" w14:textId="77777777" w:rsidR="00C86CB5" w:rsidRPr="00540CA4" w:rsidRDefault="00C86CB5" w:rsidP="00C86CB5">
            <w:pPr>
              <w:spacing w:after="120"/>
              <w:jc w:val="both"/>
              <w:rPr>
                <w:rFonts w:ascii="Arial Narrow" w:hAnsi="Arial Narrow"/>
                <w:b/>
                <w:bCs/>
                <w:sz w:val="22"/>
                <w:szCs w:val="22"/>
                <w:lang w:eastAsia="ro-RO"/>
              </w:rPr>
            </w:pPr>
            <w:r w:rsidRPr="00540CA4">
              <w:rPr>
                <w:rFonts w:ascii="Arial Narrow" w:hAnsi="Arial Narrow"/>
                <w:b/>
                <w:bCs/>
                <w:sz w:val="22"/>
                <w:szCs w:val="22"/>
                <w:lang w:eastAsia="ro-RO"/>
              </w:rPr>
              <w:lastRenderedPageBreak/>
              <w:t>VI.4) Proceduri de contestare</w:t>
            </w:r>
          </w:p>
        </w:tc>
      </w:tr>
      <w:tr w:rsidR="00C86CB5" w:rsidRPr="00540CA4" w14:paraId="32E5277F" w14:textId="77777777" w:rsidTr="0004557F">
        <w:tc>
          <w:tcPr>
            <w:tcW w:w="9918" w:type="dxa"/>
            <w:gridSpan w:val="4"/>
          </w:tcPr>
          <w:p w14:paraId="1E3358DF" w14:textId="77777777" w:rsidR="00C86CB5" w:rsidRPr="00540CA4" w:rsidRDefault="00C86CB5" w:rsidP="00C86CB5">
            <w:pPr>
              <w:spacing w:after="120"/>
              <w:jc w:val="both"/>
              <w:rPr>
                <w:rFonts w:ascii="Arial Narrow" w:hAnsi="Arial Narrow"/>
                <w:b/>
                <w:bCs/>
                <w:sz w:val="22"/>
                <w:szCs w:val="22"/>
                <w:lang w:eastAsia="ro-RO"/>
              </w:rPr>
            </w:pPr>
            <w:r w:rsidRPr="00540CA4">
              <w:rPr>
                <w:rFonts w:ascii="Arial Narrow" w:hAnsi="Arial Narrow"/>
                <w:b/>
                <w:bCs/>
                <w:sz w:val="22"/>
                <w:szCs w:val="22"/>
                <w:lang w:eastAsia="ro-RO"/>
              </w:rPr>
              <w:t>VI.4.1) Organismul de solutionare a contestatiilor</w:t>
            </w:r>
          </w:p>
        </w:tc>
      </w:tr>
      <w:tr w:rsidR="00C86CB5" w:rsidRPr="00540CA4" w14:paraId="6E006332" w14:textId="77777777" w:rsidTr="0004557F">
        <w:tc>
          <w:tcPr>
            <w:tcW w:w="9918" w:type="dxa"/>
            <w:gridSpan w:val="4"/>
          </w:tcPr>
          <w:p w14:paraId="1C290DBA" w14:textId="77777777" w:rsidR="00C86CB5" w:rsidRPr="00540CA4" w:rsidRDefault="00C86CB5" w:rsidP="00C86CB5">
            <w:pPr>
              <w:spacing w:after="120"/>
              <w:jc w:val="both"/>
              <w:rPr>
                <w:rFonts w:ascii="Arial Narrow" w:hAnsi="Arial Narrow"/>
                <w:bCs/>
                <w:sz w:val="22"/>
                <w:szCs w:val="22"/>
                <w:lang w:eastAsia="ro-RO"/>
              </w:rPr>
            </w:pPr>
            <w:r w:rsidRPr="00540CA4">
              <w:rPr>
                <w:rFonts w:ascii="Arial Narrow" w:hAnsi="Arial Narrow"/>
                <w:bCs/>
                <w:sz w:val="22"/>
                <w:szCs w:val="22"/>
                <w:lang w:eastAsia="ro-RO"/>
              </w:rPr>
              <w:t>Denumire oficială: Consiliul Naţional de Soluţionare a Contestaţiilor</w:t>
            </w:r>
          </w:p>
        </w:tc>
      </w:tr>
      <w:tr w:rsidR="00C86CB5" w:rsidRPr="00540CA4" w14:paraId="0026EE97" w14:textId="77777777" w:rsidTr="0004557F">
        <w:tc>
          <w:tcPr>
            <w:tcW w:w="9918" w:type="dxa"/>
            <w:gridSpan w:val="4"/>
          </w:tcPr>
          <w:p w14:paraId="1FEA7212" w14:textId="77777777" w:rsidR="00C86CB5" w:rsidRPr="00540CA4" w:rsidRDefault="00C86CB5" w:rsidP="00C86CB5">
            <w:pPr>
              <w:spacing w:after="120"/>
              <w:jc w:val="both"/>
              <w:rPr>
                <w:rFonts w:ascii="Arial Narrow" w:hAnsi="Arial Narrow"/>
                <w:bCs/>
                <w:sz w:val="22"/>
                <w:szCs w:val="22"/>
                <w:lang w:eastAsia="ro-RO"/>
              </w:rPr>
            </w:pPr>
            <w:r w:rsidRPr="00540CA4">
              <w:rPr>
                <w:rFonts w:ascii="Arial Narrow" w:hAnsi="Arial Narrow"/>
                <w:bCs/>
                <w:sz w:val="22"/>
                <w:szCs w:val="22"/>
                <w:lang w:eastAsia="ro-RO"/>
              </w:rPr>
              <w:t>Adresă: Str. Stavropoleos nr. 6, sector 3</w:t>
            </w:r>
          </w:p>
        </w:tc>
      </w:tr>
      <w:tr w:rsidR="00C86CB5" w:rsidRPr="00540CA4" w14:paraId="52B7C38E" w14:textId="77777777" w:rsidTr="00643D9B">
        <w:tc>
          <w:tcPr>
            <w:tcW w:w="4405" w:type="dxa"/>
          </w:tcPr>
          <w:p w14:paraId="709BC65B" w14:textId="77777777" w:rsidR="00C86CB5" w:rsidRPr="00540CA4" w:rsidRDefault="00C86CB5" w:rsidP="00C86CB5">
            <w:pPr>
              <w:spacing w:after="120"/>
              <w:jc w:val="both"/>
              <w:rPr>
                <w:rFonts w:ascii="Arial Narrow" w:hAnsi="Arial Narrow"/>
                <w:sz w:val="22"/>
                <w:szCs w:val="22"/>
                <w:lang w:eastAsia="ro-RO"/>
              </w:rPr>
            </w:pPr>
            <w:r w:rsidRPr="00540CA4">
              <w:rPr>
                <w:rFonts w:ascii="Arial Narrow" w:hAnsi="Arial Narrow"/>
                <w:sz w:val="22"/>
                <w:szCs w:val="22"/>
                <w:lang w:eastAsia="ro-RO"/>
              </w:rPr>
              <w:t>Localitate:</w:t>
            </w:r>
            <w:r w:rsidRPr="00540CA4">
              <w:rPr>
                <w:rFonts w:ascii="Arial Narrow" w:hAnsi="Arial Narrow"/>
                <w:sz w:val="22"/>
                <w:szCs w:val="22"/>
              </w:rPr>
              <w:t xml:space="preserve"> Bucuresti  </w:t>
            </w:r>
          </w:p>
        </w:tc>
        <w:tc>
          <w:tcPr>
            <w:tcW w:w="3641" w:type="dxa"/>
            <w:gridSpan w:val="2"/>
          </w:tcPr>
          <w:p w14:paraId="23159769" w14:textId="77777777" w:rsidR="00C86CB5" w:rsidRPr="00540CA4" w:rsidRDefault="00C86CB5" w:rsidP="00C86CB5">
            <w:pPr>
              <w:spacing w:after="120"/>
              <w:jc w:val="both"/>
              <w:rPr>
                <w:rFonts w:ascii="Arial Narrow" w:hAnsi="Arial Narrow"/>
                <w:sz w:val="22"/>
                <w:szCs w:val="22"/>
                <w:lang w:eastAsia="ro-RO"/>
              </w:rPr>
            </w:pPr>
            <w:r w:rsidRPr="00540CA4">
              <w:rPr>
                <w:rFonts w:ascii="Arial Narrow" w:hAnsi="Arial Narrow"/>
                <w:sz w:val="22"/>
                <w:szCs w:val="22"/>
                <w:lang w:eastAsia="ro-RO"/>
              </w:rPr>
              <w:t>Cod poştal: 030084</w:t>
            </w:r>
          </w:p>
        </w:tc>
        <w:tc>
          <w:tcPr>
            <w:tcW w:w="1872" w:type="dxa"/>
          </w:tcPr>
          <w:p w14:paraId="0E5E4CDF" w14:textId="77777777" w:rsidR="00C86CB5" w:rsidRPr="00540CA4" w:rsidRDefault="00C86CB5" w:rsidP="00C86CB5">
            <w:pPr>
              <w:spacing w:after="120"/>
              <w:jc w:val="both"/>
              <w:rPr>
                <w:rFonts w:ascii="Arial Narrow" w:hAnsi="Arial Narrow"/>
                <w:sz w:val="22"/>
                <w:szCs w:val="22"/>
                <w:lang w:eastAsia="ro-RO"/>
              </w:rPr>
            </w:pPr>
            <w:r w:rsidRPr="00540CA4">
              <w:rPr>
                <w:rFonts w:ascii="Arial Narrow" w:hAnsi="Arial Narrow"/>
                <w:sz w:val="22"/>
                <w:szCs w:val="22"/>
                <w:lang w:eastAsia="ro-RO"/>
              </w:rPr>
              <w:t>Ţară: România</w:t>
            </w:r>
          </w:p>
        </w:tc>
      </w:tr>
      <w:tr w:rsidR="00C86CB5" w:rsidRPr="00540CA4" w14:paraId="7C876523" w14:textId="77777777" w:rsidTr="00643D9B">
        <w:tc>
          <w:tcPr>
            <w:tcW w:w="4405" w:type="dxa"/>
          </w:tcPr>
          <w:p w14:paraId="6ED5EF6E" w14:textId="77777777" w:rsidR="00C86CB5" w:rsidRPr="00540CA4" w:rsidRDefault="00C86CB5" w:rsidP="00C86CB5">
            <w:pPr>
              <w:spacing w:after="120"/>
              <w:jc w:val="both"/>
              <w:rPr>
                <w:rFonts w:ascii="Arial Narrow" w:hAnsi="Arial Narrow"/>
                <w:sz w:val="22"/>
                <w:szCs w:val="22"/>
                <w:lang w:eastAsia="ro-RO"/>
              </w:rPr>
            </w:pPr>
            <w:r w:rsidRPr="00540CA4">
              <w:rPr>
                <w:rFonts w:ascii="Arial Narrow" w:hAnsi="Arial Narrow"/>
                <w:sz w:val="22"/>
                <w:szCs w:val="22"/>
                <w:lang w:eastAsia="ro-RO"/>
              </w:rPr>
              <w:t>E-mail:</w:t>
            </w:r>
            <w:r w:rsidRPr="00540CA4">
              <w:rPr>
                <w:rFonts w:ascii="Arial Narrow" w:hAnsi="Arial Narrow"/>
                <w:color w:val="0000FF"/>
                <w:sz w:val="22"/>
                <w:szCs w:val="22"/>
              </w:rPr>
              <w:t xml:space="preserve"> </w:t>
            </w:r>
            <w:r w:rsidRPr="00540CA4">
              <w:rPr>
                <w:rFonts w:ascii="Arial Narrow" w:hAnsi="Arial Narrow"/>
                <w:color w:val="0000FF"/>
                <w:sz w:val="22"/>
                <w:szCs w:val="22"/>
                <w:u w:val="single"/>
              </w:rPr>
              <w:t>office@cnsc.ro</w:t>
            </w:r>
          </w:p>
        </w:tc>
        <w:tc>
          <w:tcPr>
            <w:tcW w:w="3641" w:type="dxa"/>
            <w:gridSpan w:val="2"/>
          </w:tcPr>
          <w:p w14:paraId="204F4ECA" w14:textId="77777777" w:rsidR="00C86CB5" w:rsidRPr="00540CA4" w:rsidRDefault="00C86CB5" w:rsidP="00C86CB5">
            <w:pPr>
              <w:spacing w:after="120"/>
              <w:jc w:val="both"/>
              <w:rPr>
                <w:rFonts w:ascii="Arial Narrow" w:hAnsi="Arial Narrow"/>
                <w:sz w:val="22"/>
                <w:szCs w:val="22"/>
                <w:lang w:eastAsia="ro-RO"/>
              </w:rPr>
            </w:pPr>
            <w:r w:rsidRPr="00540CA4">
              <w:rPr>
                <w:rFonts w:ascii="Arial Narrow" w:hAnsi="Arial Narrow"/>
                <w:sz w:val="22"/>
                <w:szCs w:val="22"/>
                <w:lang w:eastAsia="ro-RO"/>
              </w:rPr>
              <w:t>Telefon: +40 213104641</w:t>
            </w:r>
          </w:p>
        </w:tc>
        <w:tc>
          <w:tcPr>
            <w:tcW w:w="1872" w:type="dxa"/>
          </w:tcPr>
          <w:p w14:paraId="1D8E70BB" w14:textId="77777777" w:rsidR="00C86CB5" w:rsidRPr="00540CA4" w:rsidRDefault="00C86CB5" w:rsidP="00C86CB5">
            <w:pPr>
              <w:spacing w:after="120"/>
              <w:jc w:val="both"/>
              <w:rPr>
                <w:rFonts w:ascii="Arial Narrow" w:hAnsi="Arial Narrow"/>
                <w:sz w:val="22"/>
                <w:szCs w:val="22"/>
                <w:lang w:eastAsia="ro-RO"/>
              </w:rPr>
            </w:pPr>
          </w:p>
        </w:tc>
      </w:tr>
      <w:tr w:rsidR="00C86CB5" w:rsidRPr="00540CA4" w14:paraId="7463F225" w14:textId="77777777" w:rsidTr="00643D9B">
        <w:tc>
          <w:tcPr>
            <w:tcW w:w="4405" w:type="dxa"/>
          </w:tcPr>
          <w:p w14:paraId="713FDA2F" w14:textId="77777777" w:rsidR="00C86CB5" w:rsidRPr="00540CA4" w:rsidRDefault="00C86CB5" w:rsidP="00C86CB5">
            <w:pPr>
              <w:spacing w:after="120"/>
              <w:jc w:val="both"/>
              <w:rPr>
                <w:rFonts w:ascii="Arial Narrow" w:hAnsi="Arial Narrow"/>
                <w:sz w:val="22"/>
                <w:szCs w:val="22"/>
                <w:lang w:eastAsia="ro-RO"/>
              </w:rPr>
            </w:pPr>
            <w:r w:rsidRPr="00540CA4">
              <w:rPr>
                <w:rFonts w:ascii="Arial Narrow" w:hAnsi="Arial Narrow"/>
                <w:sz w:val="22"/>
                <w:szCs w:val="22"/>
                <w:lang w:eastAsia="ro-RO"/>
              </w:rPr>
              <w:t xml:space="preserve">Adresă Internet (URL) : </w:t>
            </w:r>
            <w:r w:rsidRPr="00540CA4">
              <w:rPr>
                <w:rFonts w:ascii="Arial Narrow" w:hAnsi="Arial Narrow"/>
                <w:sz w:val="22"/>
                <w:szCs w:val="22"/>
              </w:rPr>
              <w:t>www.cnsc.ro</w:t>
            </w:r>
          </w:p>
        </w:tc>
        <w:tc>
          <w:tcPr>
            <w:tcW w:w="3641" w:type="dxa"/>
            <w:gridSpan w:val="2"/>
          </w:tcPr>
          <w:p w14:paraId="39A241A0" w14:textId="77777777" w:rsidR="00C86CB5" w:rsidRPr="00540CA4" w:rsidRDefault="00C86CB5" w:rsidP="00C86CB5">
            <w:pPr>
              <w:spacing w:after="120"/>
              <w:jc w:val="both"/>
              <w:rPr>
                <w:rFonts w:ascii="Arial Narrow" w:hAnsi="Arial Narrow"/>
                <w:sz w:val="22"/>
                <w:szCs w:val="22"/>
                <w:lang w:eastAsia="ro-RO"/>
              </w:rPr>
            </w:pPr>
            <w:r w:rsidRPr="00540CA4">
              <w:rPr>
                <w:rFonts w:ascii="Arial Narrow" w:hAnsi="Arial Narrow"/>
                <w:sz w:val="22"/>
                <w:szCs w:val="22"/>
                <w:lang w:eastAsia="ro-RO"/>
              </w:rPr>
              <w:t>Fax: +40 213104642 / +40 218900745</w:t>
            </w:r>
          </w:p>
        </w:tc>
        <w:tc>
          <w:tcPr>
            <w:tcW w:w="1872" w:type="dxa"/>
          </w:tcPr>
          <w:p w14:paraId="20BC570B" w14:textId="77777777" w:rsidR="00C86CB5" w:rsidRPr="00540CA4" w:rsidRDefault="00C86CB5" w:rsidP="00C86CB5">
            <w:pPr>
              <w:spacing w:after="120"/>
              <w:jc w:val="both"/>
              <w:rPr>
                <w:rFonts w:ascii="Arial Narrow" w:hAnsi="Arial Narrow"/>
                <w:sz w:val="22"/>
                <w:szCs w:val="22"/>
                <w:lang w:eastAsia="ro-RO"/>
              </w:rPr>
            </w:pPr>
          </w:p>
        </w:tc>
      </w:tr>
      <w:tr w:rsidR="00C86CB5" w:rsidRPr="00540CA4" w14:paraId="789FB38C" w14:textId="77777777" w:rsidTr="0004557F">
        <w:tc>
          <w:tcPr>
            <w:tcW w:w="9918" w:type="dxa"/>
            <w:gridSpan w:val="4"/>
          </w:tcPr>
          <w:p w14:paraId="394D7BA4" w14:textId="77777777" w:rsidR="00C86CB5" w:rsidRPr="00540CA4" w:rsidRDefault="00C86CB5" w:rsidP="00C86CB5">
            <w:pPr>
              <w:spacing w:after="120"/>
              <w:rPr>
                <w:rFonts w:ascii="Arial Narrow" w:hAnsi="Arial Narrow"/>
                <w:sz w:val="22"/>
                <w:szCs w:val="22"/>
                <w:lang w:eastAsia="ro-RO"/>
              </w:rPr>
            </w:pPr>
            <w:r w:rsidRPr="00540CA4">
              <w:rPr>
                <w:rFonts w:ascii="Arial Narrow" w:hAnsi="Arial Narrow"/>
                <w:b/>
                <w:sz w:val="22"/>
                <w:szCs w:val="22"/>
                <w:lang w:eastAsia="ro-RO"/>
              </w:rPr>
              <w:t>VI.4.3) Procedura de contestare</w:t>
            </w:r>
            <w:r w:rsidRPr="00540CA4">
              <w:rPr>
                <w:rFonts w:ascii="Arial Narrow" w:hAnsi="Arial Narrow"/>
                <w:sz w:val="22"/>
                <w:szCs w:val="22"/>
                <w:lang w:eastAsia="ro-RO"/>
              </w:rPr>
              <w:t xml:space="preserve"> </w:t>
            </w:r>
          </w:p>
          <w:p w14:paraId="39EAAAA1" w14:textId="77777777" w:rsidR="00F227DE" w:rsidRPr="00540CA4" w:rsidRDefault="00F227DE" w:rsidP="00F227DE">
            <w:pPr>
              <w:spacing w:after="120"/>
              <w:rPr>
                <w:rFonts w:ascii="Arial Narrow" w:hAnsi="Arial Narrow"/>
                <w:sz w:val="22"/>
                <w:szCs w:val="22"/>
                <w:lang w:eastAsia="ro-RO"/>
              </w:rPr>
            </w:pPr>
            <w:r w:rsidRPr="00540CA4">
              <w:rPr>
                <w:rFonts w:ascii="Arial Narrow" w:hAnsi="Arial Narrow"/>
                <w:sz w:val="22"/>
                <w:szCs w:val="22"/>
                <w:lang w:eastAsia="ro-RO"/>
              </w:rPr>
              <w:t>Precizari privind termenul (termenele) pentru procedurile de contestare:</w:t>
            </w:r>
          </w:p>
          <w:p w14:paraId="6C8D0257" w14:textId="20D851A3" w:rsidR="00C86CB5" w:rsidRPr="00540CA4" w:rsidRDefault="0028177B" w:rsidP="00F227DE">
            <w:pPr>
              <w:spacing w:after="120"/>
              <w:jc w:val="both"/>
              <w:rPr>
                <w:rFonts w:ascii="Arial Narrow" w:hAnsi="Arial Narrow"/>
                <w:b/>
                <w:bCs/>
                <w:sz w:val="22"/>
                <w:szCs w:val="22"/>
                <w:lang w:eastAsia="ro-RO"/>
              </w:rPr>
            </w:pPr>
            <w:r w:rsidRPr="00540CA4">
              <w:rPr>
                <w:rFonts w:ascii="Arial Narrow" w:hAnsi="Arial Narrow"/>
                <w:sz w:val="22"/>
                <w:szCs w:val="22"/>
                <w:lang w:eastAsia="ro-RO"/>
              </w:rPr>
              <w:t>Conform prevederilor art.8, alin. (1), lit.a din Legea 101/2016, persoana care se consideră vătămată de un act al autorității contractante poate sesiza Consiliul în vederea anulării actului autorității contractante, obligării acesteia la emiterea unui act sau la adoptarea de măsuri de remediere, precum și pentru recunoașterea dreptului pretins sau a interesului legitim, în termen de 10 zile, începând cu ziua următoare luării la cunoștință despre actul autorității contractante considerat nelegal, în cazul în care valoarea estimată a procedurii de achiziție publică/sectorială sau de concesiune este mai mică decât pragurile valorice în raport cu care este obligatorie transmiterea spre publicare către Jurnalul Oficial al Uniunii Europene a anunțurilor de participare, potrivit legislației privind achizițiile publice, legislației privind achizițiile sectoriale sau legislației privind concesiunile de lucrări și concesiunile de servicii.</w:t>
            </w:r>
          </w:p>
        </w:tc>
      </w:tr>
      <w:tr w:rsidR="00C86CB5" w:rsidRPr="00540CA4" w14:paraId="279C1AF2" w14:textId="77777777" w:rsidTr="0004557F">
        <w:tc>
          <w:tcPr>
            <w:tcW w:w="9918" w:type="dxa"/>
            <w:gridSpan w:val="4"/>
          </w:tcPr>
          <w:p w14:paraId="21B7EA16" w14:textId="68BA1596" w:rsidR="00C86CB5" w:rsidRPr="00540CA4" w:rsidRDefault="00C86CB5" w:rsidP="00C86CB5">
            <w:pPr>
              <w:spacing w:after="120"/>
              <w:rPr>
                <w:rFonts w:ascii="Arial Narrow" w:hAnsi="Arial Narrow"/>
                <w:b/>
                <w:bCs/>
                <w:sz w:val="22"/>
                <w:szCs w:val="22"/>
                <w:lang w:eastAsia="ro-RO"/>
              </w:rPr>
            </w:pPr>
            <w:r w:rsidRPr="00540CA4">
              <w:rPr>
                <w:rFonts w:ascii="Arial Narrow" w:hAnsi="Arial Narrow"/>
                <w:b/>
                <w:bCs/>
                <w:sz w:val="22"/>
                <w:szCs w:val="22"/>
                <w:lang w:eastAsia="ro-RO"/>
              </w:rPr>
              <w:t xml:space="preserve">VI.4.4) Serviciul de la care se pot obţine informaţii privind </w:t>
            </w:r>
            <w:r w:rsidR="006706F1" w:rsidRPr="00540CA4">
              <w:rPr>
                <w:rFonts w:ascii="Arial Narrow" w:hAnsi="Arial Narrow"/>
                <w:b/>
                <w:bCs/>
                <w:sz w:val="22"/>
                <w:szCs w:val="22"/>
                <w:lang w:eastAsia="ro-RO"/>
              </w:rPr>
              <w:t>procedura de contestare</w:t>
            </w:r>
          </w:p>
        </w:tc>
      </w:tr>
      <w:tr w:rsidR="00C86CB5" w:rsidRPr="00540CA4" w14:paraId="0273EEEC" w14:textId="77777777" w:rsidTr="0004557F">
        <w:tc>
          <w:tcPr>
            <w:tcW w:w="9918" w:type="dxa"/>
            <w:gridSpan w:val="4"/>
          </w:tcPr>
          <w:p w14:paraId="2AC27E4C" w14:textId="66D6BF67" w:rsidR="00C86CB5" w:rsidRPr="00540CA4" w:rsidRDefault="00C86CB5" w:rsidP="00473503">
            <w:pPr>
              <w:spacing w:after="120"/>
              <w:jc w:val="both"/>
              <w:rPr>
                <w:rFonts w:ascii="Arial Narrow" w:hAnsi="Arial Narrow"/>
                <w:sz w:val="22"/>
                <w:szCs w:val="22"/>
                <w:lang w:eastAsia="ro-RO"/>
              </w:rPr>
            </w:pPr>
            <w:r w:rsidRPr="00540CA4">
              <w:rPr>
                <w:rFonts w:ascii="Arial Narrow" w:hAnsi="Arial Narrow"/>
                <w:sz w:val="22"/>
                <w:szCs w:val="22"/>
                <w:lang w:eastAsia="ro-RO"/>
              </w:rPr>
              <w:t>Denumire oficială:</w:t>
            </w:r>
            <w:r w:rsidRPr="00540CA4">
              <w:rPr>
                <w:rFonts w:ascii="Arial Narrow" w:hAnsi="Arial Narrow"/>
                <w:sz w:val="22"/>
                <w:szCs w:val="22"/>
              </w:rPr>
              <w:t xml:space="preserve"> </w:t>
            </w:r>
            <w:r w:rsidR="005209A1" w:rsidRPr="005209A1">
              <w:rPr>
                <w:rFonts w:ascii="Arial Narrow" w:hAnsi="Arial Narrow"/>
                <w:sz w:val="22"/>
                <w:szCs w:val="22"/>
                <w:lang w:eastAsia="ro-RO"/>
              </w:rPr>
              <w:t xml:space="preserve">UAT </w:t>
            </w:r>
            <w:r w:rsidR="00AE60DB">
              <w:rPr>
                <w:rFonts w:ascii="Arial Narrow" w:hAnsi="Arial Narrow"/>
                <w:sz w:val="22"/>
                <w:szCs w:val="22"/>
                <w:lang w:eastAsia="ro-RO"/>
              </w:rPr>
              <w:t>MĂXINENI</w:t>
            </w:r>
          </w:p>
        </w:tc>
      </w:tr>
      <w:tr w:rsidR="00C86CB5" w:rsidRPr="00540CA4" w14:paraId="33E6D321" w14:textId="77777777" w:rsidTr="0004557F">
        <w:tc>
          <w:tcPr>
            <w:tcW w:w="9918" w:type="dxa"/>
            <w:gridSpan w:val="4"/>
          </w:tcPr>
          <w:p w14:paraId="34A187E3" w14:textId="39D12A55" w:rsidR="00C86CB5" w:rsidRPr="00540CA4" w:rsidRDefault="00C86CB5" w:rsidP="00473503">
            <w:pPr>
              <w:spacing w:after="120"/>
              <w:jc w:val="both"/>
              <w:rPr>
                <w:rFonts w:ascii="Arial Narrow" w:hAnsi="Arial Narrow"/>
                <w:sz w:val="22"/>
                <w:szCs w:val="22"/>
                <w:lang w:eastAsia="ro-RO"/>
              </w:rPr>
            </w:pPr>
            <w:r w:rsidRPr="00540CA4">
              <w:rPr>
                <w:rFonts w:ascii="Arial Narrow" w:hAnsi="Arial Narrow"/>
                <w:sz w:val="22"/>
                <w:szCs w:val="22"/>
                <w:lang w:eastAsia="ro-RO"/>
              </w:rPr>
              <w:t>Adresă:</w:t>
            </w:r>
            <w:r w:rsidRPr="00540CA4">
              <w:rPr>
                <w:rFonts w:ascii="Arial Narrow" w:hAnsi="Arial Narrow"/>
                <w:sz w:val="22"/>
                <w:szCs w:val="22"/>
              </w:rPr>
              <w:t xml:space="preserve"> </w:t>
            </w:r>
            <w:r w:rsidR="00AE60DB" w:rsidRPr="00AE60DB">
              <w:rPr>
                <w:rFonts w:ascii="Arial Narrow" w:hAnsi="Arial Narrow"/>
                <w:sz w:val="22"/>
                <w:szCs w:val="22"/>
                <w:lang w:eastAsia="ro-RO"/>
              </w:rPr>
              <w:t>Str. Administratiei nr.42, Comuna Măxineni, Judeţul Brăila, cod poştal 817090</w:t>
            </w:r>
          </w:p>
        </w:tc>
      </w:tr>
      <w:tr w:rsidR="00722164" w:rsidRPr="00540CA4" w14:paraId="53025267" w14:textId="77777777" w:rsidTr="00643D9B">
        <w:tc>
          <w:tcPr>
            <w:tcW w:w="4405" w:type="dxa"/>
          </w:tcPr>
          <w:p w14:paraId="393E644B" w14:textId="4DDA80C3" w:rsidR="00722164" w:rsidRPr="00540CA4" w:rsidRDefault="00722164" w:rsidP="00473503">
            <w:pPr>
              <w:spacing w:after="120"/>
              <w:jc w:val="both"/>
              <w:rPr>
                <w:rFonts w:ascii="Arial Narrow" w:hAnsi="Arial Narrow"/>
                <w:sz w:val="22"/>
                <w:szCs w:val="22"/>
                <w:lang w:eastAsia="ro-RO"/>
              </w:rPr>
            </w:pPr>
            <w:r w:rsidRPr="00540CA4">
              <w:rPr>
                <w:rFonts w:ascii="Arial Narrow" w:hAnsi="Arial Narrow"/>
                <w:sz w:val="22"/>
                <w:szCs w:val="22"/>
                <w:lang w:eastAsia="ro-RO"/>
              </w:rPr>
              <w:t>Localitate:</w:t>
            </w:r>
            <w:r w:rsidRPr="00540CA4">
              <w:rPr>
                <w:rFonts w:ascii="Arial Narrow" w:hAnsi="Arial Narrow"/>
                <w:sz w:val="22"/>
                <w:szCs w:val="22"/>
              </w:rPr>
              <w:t xml:space="preserve"> </w:t>
            </w:r>
            <w:r w:rsidR="00AE60DB">
              <w:rPr>
                <w:rFonts w:ascii="Arial Narrow" w:hAnsi="Arial Narrow"/>
                <w:sz w:val="22"/>
                <w:szCs w:val="22"/>
                <w:lang w:eastAsia="ro-RO"/>
              </w:rPr>
              <w:t>MĂXINENI</w:t>
            </w:r>
          </w:p>
        </w:tc>
        <w:tc>
          <w:tcPr>
            <w:tcW w:w="2541" w:type="dxa"/>
          </w:tcPr>
          <w:p w14:paraId="2D6BEA0D" w14:textId="59ECC1C0" w:rsidR="00643D9B" w:rsidRPr="00540CA4" w:rsidRDefault="00722164" w:rsidP="00643D9B">
            <w:pPr>
              <w:spacing w:after="120"/>
              <w:jc w:val="both"/>
              <w:rPr>
                <w:rFonts w:ascii="Arial Narrow" w:hAnsi="Arial Narrow"/>
                <w:sz w:val="22"/>
                <w:szCs w:val="22"/>
                <w:lang w:eastAsia="ro-RO"/>
              </w:rPr>
            </w:pPr>
            <w:r w:rsidRPr="00540CA4">
              <w:rPr>
                <w:rFonts w:ascii="Arial Narrow" w:hAnsi="Arial Narrow"/>
                <w:sz w:val="22"/>
                <w:szCs w:val="22"/>
                <w:lang w:eastAsia="ro-RO"/>
              </w:rPr>
              <w:t xml:space="preserve">Cod poştal: </w:t>
            </w:r>
            <w:r w:rsidR="005209A1" w:rsidRPr="005209A1">
              <w:rPr>
                <w:rFonts w:ascii="Arial Narrow" w:hAnsi="Arial Narrow"/>
                <w:sz w:val="22"/>
                <w:szCs w:val="22"/>
                <w:lang w:val="x-none"/>
              </w:rPr>
              <w:t>817</w:t>
            </w:r>
            <w:r w:rsidR="00AE60DB">
              <w:rPr>
                <w:rFonts w:ascii="Arial Narrow" w:hAnsi="Arial Narrow"/>
                <w:sz w:val="22"/>
                <w:szCs w:val="22"/>
                <w:lang w:val="x-none"/>
              </w:rPr>
              <w:t>090</w:t>
            </w:r>
          </w:p>
          <w:p w14:paraId="299A59C7" w14:textId="1FFECD71" w:rsidR="00722164" w:rsidRPr="00540CA4" w:rsidRDefault="00722164" w:rsidP="00722164">
            <w:pPr>
              <w:spacing w:after="120"/>
              <w:jc w:val="both"/>
              <w:rPr>
                <w:rFonts w:ascii="Arial Narrow" w:hAnsi="Arial Narrow"/>
                <w:sz w:val="22"/>
                <w:szCs w:val="22"/>
                <w:lang w:eastAsia="ro-RO"/>
              </w:rPr>
            </w:pPr>
          </w:p>
        </w:tc>
        <w:tc>
          <w:tcPr>
            <w:tcW w:w="2972" w:type="dxa"/>
            <w:gridSpan w:val="2"/>
          </w:tcPr>
          <w:p w14:paraId="2172FA8A" w14:textId="77777777" w:rsidR="00722164" w:rsidRPr="00540CA4" w:rsidRDefault="00722164" w:rsidP="00722164">
            <w:pPr>
              <w:spacing w:after="120"/>
              <w:jc w:val="both"/>
              <w:rPr>
                <w:rFonts w:ascii="Arial Narrow" w:hAnsi="Arial Narrow"/>
                <w:sz w:val="22"/>
                <w:szCs w:val="22"/>
                <w:lang w:eastAsia="ro-RO"/>
              </w:rPr>
            </w:pPr>
            <w:r w:rsidRPr="00540CA4">
              <w:rPr>
                <w:rFonts w:ascii="Arial Narrow" w:hAnsi="Arial Narrow"/>
                <w:sz w:val="22"/>
                <w:szCs w:val="22"/>
                <w:lang w:eastAsia="ro-RO"/>
              </w:rPr>
              <w:t>Ţară: România</w:t>
            </w:r>
          </w:p>
        </w:tc>
      </w:tr>
      <w:tr w:rsidR="00722164" w:rsidRPr="00540CA4" w14:paraId="4D9DF9B7" w14:textId="77777777" w:rsidTr="00643D9B">
        <w:tc>
          <w:tcPr>
            <w:tcW w:w="4405" w:type="dxa"/>
          </w:tcPr>
          <w:p w14:paraId="1B202431" w14:textId="1D97C7AD" w:rsidR="00722164" w:rsidRPr="00540CA4" w:rsidRDefault="00722164" w:rsidP="00473503">
            <w:pPr>
              <w:spacing w:after="120"/>
              <w:rPr>
                <w:rFonts w:ascii="Arial Narrow" w:hAnsi="Arial Narrow"/>
                <w:sz w:val="22"/>
                <w:szCs w:val="22"/>
              </w:rPr>
            </w:pPr>
            <w:r w:rsidRPr="00540CA4">
              <w:rPr>
                <w:rFonts w:ascii="Arial Narrow" w:hAnsi="Arial Narrow"/>
                <w:sz w:val="22"/>
                <w:szCs w:val="22"/>
                <w:lang w:eastAsia="ro-RO"/>
              </w:rPr>
              <w:t>E-mail:</w:t>
            </w:r>
            <w:r w:rsidR="00643D9B" w:rsidRPr="00540CA4">
              <w:rPr>
                <w:rFonts w:ascii="Arial Narrow" w:hAnsi="Arial Narrow"/>
                <w:sz w:val="22"/>
                <w:szCs w:val="22"/>
                <w:lang w:eastAsia="ro-RO"/>
              </w:rPr>
              <w:t xml:space="preserve"> </w:t>
            </w:r>
            <w:r w:rsidR="00AE60DB" w:rsidRPr="00AE60DB">
              <w:rPr>
                <w:rFonts w:ascii="Arial Narrow" w:hAnsi="Arial Narrow"/>
                <w:sz w:val="22"/>
                <w:szCs w:val="22"/>
                <w:lang w:eastAsia="ro-RO"/>
              </w:rPr>
              <w:t>primariamaxineni@yahoo.com</w:t>
            </w:r>
          </w:p>
        </w:tc>
        <w:tc>
          <w:tcPr>
            <w:tcW w:w="2541" w:type="dxa"/>
          </w:tcPr>
          <w:p w14:paraId="3B193F6C" w14:textId="2F04B28E" w:rsidR="00722164" w:rsidRPr="00540CA4" w:rsidRDefault="00722164" w:rsidP="00722164">
            <w:pPr>
              <w:jc w:val="both"/>
              <w:rPr>
                <w:rFonts w:ascii="Arial Narrow" w:hAnsi="Arial Narrow"/>
                <w:sz w:val="22"/>
                <w:szCs w:val="22"/>
                <w:lang w:eastAsia="ro-RO"/>
              </w:rPr>
            </w:pPr>
            <w:r w:rsidRPr="00540CA4">
              <w:rPr>
                <w:rFonts w:ascii="Arial Narrow" w:hAnsi="Arial Narrow"/>
                <w:sz w:val="22"/>
                <w:szCs w:val="22"/>
                <w:lang w:eastAsia="ro-RO"/>
              </w:rPr>
              <w:t xml:space="preserve">Telefon: </w:t>
            </w:r>
            <w:r w:rsidR="00AE60DB" w:rsidRPr="00AE60DB">
              <w:rPr>
                <w:rFonts w:ascii="Arial Narrow" w:hAnsi="Arial Narrow"/>
                <w:sz w:val="22"/>
                <w:szCs w:val="22"/>
                <w:lang w:eastAsia="ro-RO"/>
              </w:rPr>
              <w:t>0239-695 795</w:t>
            </w:r>
          </w:p>
        </w:tc>
        <w:tc>
          <w:tcPr>
            <w:tcW w:w="2972" w:type="dxa"/>
            <w:gridSpan w:val="2"/>
          </w:tcPr>
          <w:p w14:paraId="52A2E0FC" w14:textId="77777777" w:rsidR="00722164" w:rsidRPr="00540CA4" w:rsidRDefault="00722164" w:rsidP="00722164">
            <w:pPr>
              <w:spacing w:after="120"/>
              <w:jc w:val="both"/>
              <w:rPr>
                <w:rFonts w:ascii="Arial Narrow" w:hAnsi="Arial Narrow"/>
                <w:sz w:val="22"/>
                <w:szCs w:val="22"/>
                <w:lang w:eastAsia="ro-RO"/>
              </w:rPr>
            </w:pPr>
          </w:p>
        </w:tc>
      </w:tr>
      <w:tr w:rsidR="00722164" w:rsidRPr="00540CA4" w14:paraId="7059C870" w14:textId="77777777" w:rsidTr="00643D9B">
        <w:tc>
          <w:tcPr>
            <w:tcW w:w="4405" w:type="dxa"/>
          </w:tcPr>
          <w:p w14:paraId="4081B6F9" w14:textId="5ADE1D71" w:rsidR="00722164" w:rsidRPr="00540CA4" w:rsidRDefault="00722164" w:rsidP="00745987">
            <w:pPr>
              <w:spacing w:after="120"/>
              <w:jc w:val="both"/>
              <w:rPr>
                <w:rFonts w:ascii="Arial Narrow" w:hAnsi="Arial Narrow"/>
                <w:sz w:val="22"/>
                <w:szCs w:val="22"/>
                <w:lang w:eastAsia="ro-RO"/>
              </w:rPr>
            </w:pPr>
            <w:r w:rsidRPr="00540CA4">
              <w:rPr>
                <w:rFonts w:ascii="Arial Narrow" w:hAnsi="Arial Narrow"/>
                <w:sz w:val="22"/>
                <w:szCs w:val="22"/>
                <w:lang w:eastAsia="ro-RO"/>
              </w:rPr>
              <w:t xml:space="preserve">Adresă Internet (URL) : </w:t>
            </w:r>
            <w:r w:rsidR="00AE60DB" w:rsidRPr="00AE60DB">
              <w:rPr>
                <w:rFonts w:ascii="Arial Narrow" w:hAnsi="Arial Narrow"/>
                <w:sz w:val="22"/>
                <w:szCs w:val="22"/>
                <w:lang w:eastAsia="ro-RO"/>
              </w:rPr>
              <w:t>https://primariamaxineni.ro</w:t>
            </w:r>
          </w:p>
        </w:tc>
        <w:tc>
          <w:tcPr>
            <w:tcW w:w="2541" w:type="dxa"/>
          </w:tcPr>
          <w:p w14:paraId="4B5551F6" w14:textId="107D96A8" w:rsidR="00722164" w:rsidRPr="00540CA4" w:rsidRDefault="00722164" w:rsidP="00584F7A">
            <w:pPr>
              <w:spacing w:after="120"/>
              <w:jc w:val="both"/>
              <w:rPr>
                <w:rFonts w:ascii="Arial Narrow" w:hAnsi="Arial Narrow"/>
                <w:sz w:val="22"/>
                <w:szCs w:val="22"/>
                <w:lang w:eastAsia="ro-RO"/>
              </w:rPr>
            </w:pPr>
            <w:r w:rsidRPr="00540CA4">
              <w:rPr>
                <w:rFonts w:ascii="Arial Narrow" w:hAnsi="Arial Narrow"/>
                <w:sz w:val="22"/>
                <w:szCs w:val="22"/>
                <w:lang w:eastAsia="ro-RO"/>
              </w:rPr>
              <w:t xml:space="preserve">Fax: </w:t>
            </w:r>
            <w:r w:rsidR="00AE60DB" w:rsidRPr="00AE60DB">
              <w:rPr>
                <w:rFonts w:ascii="Arial Narrow" w:hAnsi="Arial Narrow"/>
                <w:sz w:val="22"/>
                <w:szCs w:val="22"/>
                <w:lang w:eastAsia="ro-RO"/>
              </w:rPr>
              <w:t>0239-695 776</w:t>
            </w:r>
          </w:p>
        </w:tc>
        <w:tc>
          <w:tcPr>
            <w:tcW w:w="2972" w:type="dxa"/>
            <w:gridSpan w:val="2"/>
          </w:tcPr>
          <w:p w14:paraId="23362C9A" w14:textId="77777777" w:rsidR="00722164" w:rsidRPr="00540CA4" w:rsidRDefault="00722164" w:rsidP="00722164">
            <w:pPr>
              <w:spacing w:after="120"/>
              <w:jc w:val="both"/>
              <w:rPr>
                <w:rFonts w:ascii="Arial Narrow" w:hAnsi="Arial Narrow"/>
                <w:sz w:val="22"/>
                <w:szCs w:val="22"/>
                <w:lang w:eastAsia="ro-RO"/>
              </w:rPr>
            </w:pPr>
          </w:p>
        </w:tc>
      </w:tr>
    </w:tbl>
    <w:p w14:paraId="75E63099" w14:textId="77777777" w:rsidR="00C86CB5" w:rsidRPr="00540CA4" w:rsidRDefault="00C86CB5" w:rsidP="00332592">
      <w:pPr>
        <w:rPr>
          <w:rFonts w:ascii="Arial Narrow" w:hAnsi="Arial Narrow"/>
          <w:sz w:val="22"/>
          <w:szCs w:val="22"/>
        </w:rPr>
      </w:pPr>
    </w:p>
    <w:sectPr w:rsidR="00C86CB5" w:rsidRPr="00540CA4" w:rsidSect="00306DA8">
      <w:pgSz w:w="11906" w:h="16838" w:code="9"/>
      <w:pgMar w:top="709" w:right="566"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UI">
    <w:altName w:val="Arial"/>
    <w:panose1 w:val="00000000000000000000"/>
    <w:charset w:val="B2"/>
    <w:family w:val="auto"/>
    <w:notTrueType/>
    <w:pitch w:val="default"/>
    <w:sig w:usb0="00002005" w:usb1="00000000" w:usb2="00000000" w:usb3="00000000" w:csb0="00000042"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974D85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E92D40"/>
    <w:multiLevelType w:val="multilevel"/>
    <w:tmpl w:val="3DC41B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CA789C"/>
    <w:multiLevelType w:val="hybridMultilevel"/>
    <w:tmpl w:val="B0FC2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3F46DC"/>
    <w:multiLevelType w:val="hybridMultilevel"/>
    <w:tmpl w:val="5B24D5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5B71EE"/>
    <w:multiLevelType w:val="multilevel"/>
    <w:tmpl w:val="306C1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AD6618"/>
    <w:multiLevelType w:val="hybridMultilevel"/>
    <w:tmpl w:val="E6247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0A1ECD"/>
    <w:multiLevelType w:val="multilevel"/>
    <w:tmpl w:val="A584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B12593"/>
    <w:multiLevelType w:val="hybridMultilevel"/>
    <w:tmpl w:val="28C2FD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027BAF"/>
    <w:multiLevelType w:val="hybridMultilevel"/>
    <w:tmpl w:val="8D1CD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7080CD6"/>
    <w:multiLevelType w:val="hybridMultilevel"/>
    <w:tmpl w:val="76D692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BF6B77"/>
    <w:multiLevelType w:val="hybridMultilevel"/>
    <w:tmpl w:val="BA48FE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C50AE1"/>
    <w:multiLevelType w:val="hybridMultilevel"/>
    <w:tmpl w:val="F518464C"/>
    <w:lvl w:ilvl="0" w:tplc="04090003">
      <w:start w:val="1"/>
      <w:numFmt w:val="bullet"/>
      <w:lvlText w:val="o"/>
      <w:lvlJc w:val="left"/>
      <w:pPr>
        <w:ind w:left="2137" w:hanging="360"/>
      </w:pPr>
      <w:rPr>
        <w:rFonts w:ascii="Courier New" w:hAnsi="Courier New" w:cs="Courier New" w:hint="default"/>
      </w:rPr>
    </w:lvl>
    <w:lvl w:ilvl="1" w:tplc="04090003" w:tentative="1">
      <w:start w:val="1"/>
      <w:numFmt w:val="bullet"/>
      <w:lvlText w:val="o"/>
      <w:lvlJc w:val="left"/>
      <w:pPr>
        <w:ind w:left="2857" w:hanging="360"/>
      </w:pPr>
      <w:rPr>
        <w:rFonts w:ascii="Courier New" w:hAnsi="Courier New" w:cs="Courier New" w:hint="default"/>
      </w:rPr>
    </w:lvl>
    <w:lvl w:ilvl="2" w:tplc="04090005" w:tentative="1">
      <w:start w:val="1"/>
      <w:numFmt w:val="bullet"/>
      <w:lvlText w:val=""/>
      <w:lvlJc w:val="left"/>
      <w:pPr>
        <w:ind w:left="3577" w:hanging="360"/>
      </w:pPr>
      <w:rPr>
        <w:rFonts w:ascii="Wingdings" w:hAnsi="Wingdings" w:hint="default"/>
      </w:rPr>
    </w:lvl>
    <w:lvl w:ilvl="3" w:tplc="04090001" w:tentative="1">
      <w:start w:val="1"/>
      <w:numFmt w:val="bullet"/>
      <w:lvlText w:val=""/>
      <w:lvlJc w:val="left"/>
      <w:pPr>
        <w:ind w:left="4297" w:hanging="360"/>
      </w:pPr>
      <w:rPr>
        <w:rFonts w:ascii="Symbol" w:hAnsi="Symbol" w:hint="default"/>
      </w:rPr>
    </w:lvl>
    <w:lvl w:ilvl="4" w:tplc="04090003" w:tentative="1">
      <w:start w:val="1"/>
      <w:numFmt w:val="bullet"/>
      <w:lvlText w:val="o"/>
      <w:lvlJc w:val="left"/>
      <w:pPr>
        <w:ind w:left="5017" w:hanging="360"/>
      </w:pPr>
      <w:rPr>
        <w:rFonts w:ascii="Courier New" w:hAnsi="Courier New" w:cs="Courier New" w:hint="default"/>
      </w:rPr>
    </w:lvl>
    <w:lvl w:ilvl="5" w:tplc="04090005" w:tentative="1">
      <w:start w:val="1"/>
      <w:numFmt w:val="bullet"/>
      <w:lvlText w:val=""/>
      <w:lvlJc w:val="left"/>
      <w:pPr>
        <w:ind w:left="5737" w:hanging="360"/>
      </w:pPr>
      <w:rPr>
        <w:rFonts w:ascii="Wingdings" w:hAnsi="Wingdings" w:hint="default"/>
      </w:rPr>
    </w:lvl>
    <w:lvl w:ilvl="6" w:tplc="04090001" w:tentative="1">
      <w:start w:val="1"/>
      <w:numFmt w:val="bullet"/>
      <w:lvlText w:val=""/>
      <w:lvlJc w:val="left"/>
      <w:pPr>
        <w:ind w:left="6457" w:hanging="360"/>
      </w:pPr>
      <w:rPr>
        <w:rFonts w:ascii="Symbol" w:hAnsi="Symbol" w:hint="default"/>
      </w:rPr>
    </w:lvl>
    <w:lvl w:ilvl="7" w:tplc="04090003" w:tentative="1">
      <w:start w:val="1"/>
      <w:numFmt w:val="bullet"/>
      <w:lvlText w:val="o"/>
      <w:lvlJc w:val="left"/>
      <w:pPr>
        <w:ind w:left="7177" w:hanging="360"/>
      </w:pPr>
      <w:rPr>
        <w:rFonts w:ascii="Courier New" w:hAnsi="Courier New" w:cs="Courier New" w:hint="default"/>
      </w:rPr>
    </w:lvl>
    <w:lvl w:ilvl="8" w:tplc="04090005" w:tentative="1">
      <w:start w:val="1"/>
      <w:numFmt w:val="bullet"/>
      <w:lvlText w:val=""/>
      <w:lvlJc w:val="left"/>
      <w:pPr>
        <w:ind w:left="7897" w:hanging="360"/>
      </w:pPr>
      <w:rPr>
        <w:rFonts w:ascii="Wingdings" w:hAnsi="Wingdings" w:hint="default"/>
      </w:rPr>
    </w:lvl>
  </w:abstractNum>
  <w:abstractNum w:abstractNumId="12" w15:restartNumberingAfterBreak="0">
    <w:nsid w:val="353D1398"/>
    <w:multiLevelType w:val="hybridMultilevel"/>
    <w:tmpl w:val="DE3AE51E"/>
    <w:lvl w:ilvl="0" w:tplc="EACAFC34">
      <w:start w:val="1"/>
      <w:numFmt w:val="bullet"/>
      <w:pStyle w:val="BulletIndent"/>
      <w:lvlText w:val=""/>
      <w:lvlJc w:val="left"/>
      <w:pPr>
        <w:tabs>
          <w:tab w:val="num" w:pos="0"/>
        </w:tabs>
        <w:ind w:left="1276" w:hanging="283"/>
      </w:pPr>
      <w:rPr>
        <w:rFonts w:ascii="Wingdings" w:hAnsi="Wingdings" w:hint="default"/>
        <w:sz w:val="22"/>
      </w:rPr>
    </w:lvl>
    <w:lvl w:ilvl="1" w:tplc="07A0F1B8">
      <w:start w:val="1"/>
      <w:numFmt w:val="bullet"/>
      <w:lvlText w:val="o"/>
      <w:lvlJc w:val="left"/>
      <w:pPr>
        <w:tabs>
          <w:tab w:val="num" w:pos="1440"/>
        </w:tabs>
        <w:ind w:left="1440" w:hanging="360"/>
      </w:pPr>
      <w:rPr>
        <w:rFonts w:ascii="Courier New" w:hAnsi="Courier New" w:hint="default"/>
      </w:rPr>
    </w:lvl>
    <w:lvl w:ilvl="2" w:tplc="C452F238">
      <w:start w:val="1"/>
      <w:numFmt w:val="bullet"/>
      <w:lvlText w:val=""/>
      <w:lvlJc w:val="left"/>
      <w:pPr>
        <w:tabs>
          <w:tab w:val="num" w:pos="2160"/>
        </w:tabs>
        <w:ind w:left="2160" w:hanging="360"/>
      </w:pPr>
      <w:rPr>
        <w:rFonts w:ascii="Wingdings" w:hAnsi="Wingdings" w:hint="default"/>
      </w:rPr>
    </w:lvl>
    <w:lvl w:ilvl="3" w:tplc="F58ED15C">
      <w:start w:val="1"/>
      <w:numFmt w:val="bullet"/>
      <w:lvlText w:val=""/>
      <w:lvlJc w:val="left"/>
      <w:pPr>
        <w:tabs>
          <w:tab w:val="num" w:pos="2880"/>
        </w:tabs>
        <w:ind w:left="2880" w:hanging="360"/>
      </w:pPr>
      <w:rPr>
        <w:rFonts w:ascii="Symbol" w:hAnsi="Symbol" w:hint="default"/>
      </w:rPr>
    </w:lvl>
    <w:lvl w:ilvl="4" w:tplc="5956C916">
      <w:start w:val="1"/>
      <w:numFmt w:val="bullet"/>
      <w:lvlText w:val="o"/>
      <w:lvlJc w:val="left"/>
      <w:pPr>
        <w:tabs>
          <w:tab w:val="num" w:pos="3600"/>
        </w:tabs>
        <w:ind w:left="3600" w:hanging="360"/>
      </w:pPr>
      <w:rPr>
        <w:rFonts w:ascii="Courier New" w:hAnsi="Courier New" w:hint="default"/>
      </w:rPr>
    </w:lvl>
    <w:lvl w:ilvl="5" w:tplc="CCCE8F9A">
      <w:start w:val="1"/>
      <w:numFmt w:val="bullet"/>
      <w:lvlText w:val=""/>
      <w:lvlJc w:val="left"/>
      <w:pPr>
        <w:tabs>
          <w:tab w:val="num" w:pos="4320"/>
        </w:tabs>
        <w:ind w:left="4320" w:hanging="360"/>
      </w:pPr>
      <w:rPr>
        <w:rFonts w:ascii="Wingdings" w:hAnsi="Wingdings" w:hint="default"/>
      </w:rPr>
    </w:lvl>
    <w:lvl w:ilvl="6" w:tplc="97589340">
      <w:start w:val="1"/>
      <w:numFmt w:val="bullet"/>
      <w:lvlText w:val=""/>
      <w:lvlJc w:val="left"/>
      <w:pPr>
        <w:tabs>
          <w:tab w:val="num" w:pos="5040"/>
        </w:tabs>
        <w:ind w:left="5040" w:hanging="360"/>
      </w:pPr>
      <w:rPr>
        <w:rFonts w:ascii="Symbol" w:hAnsi="Symbol" w:hint="default"/>
      </w:rPr>
    </w:lvl>
    <w:lvl w:ilvl="7" w:tplc="9132A6A6">
      <w:start w:val="1"/>
      <w:numFmt w:val="bullet"/>
      <w:lvlText w:val="o"/>
      <w:lvlJc w:val="left"/>
      <w:pPr>
        <w:tabs>
          <w:tab w:val="num" w:pos="5760"/>
        </w:tabs>
        <w:ind w:left="5760" w:hanging="360"/>
      </w:pPr>
      <w:rPr>
        <w:rFonts w:ascii="Courier New" w:hAnsi="Courier New" w:hint="default"/>
      </w:rPr>
    </w:lvl>
    <w:lvl w:ilvl="8" w:tplc="DD20A760">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6B5051"/>
    <w:multiLevelType w:val="multilevel"/>
    <w:tmpl w:val="FD507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B5382F"/>
    <w:multiLevelType w:val="hybridMultilevel"/>
    <w:tmpl w:val="3DAA3562"/>
    <w:lvl w:ilvl="0" w:tplc="08090017">
      <w:start w:val="1"/>
      <w:numFmt w:val="lowerLetter"/>
      <w:lvlText w:val="%1)"/>
      <w:lvlJc w:val="left"/>
      <w:pPr>
        <w:tabs>
          <w:tab w:val="num" w:pos="720"/>
        </w:tabs>
        <w:ind w:left="720" w:hanging="360"/>
      </w:pPr>
      <w:rPr>
        <w:rFonts w:cs="Times New Roman"/>
      </w:rPr>
    </w:lvl>
    <w:lvl w:ilvl="1" w:tplc="840C284C">
      <w:start w:val="1"/>
      <w:numFmt w:val="decimal"/>
      <w:lvlText w:val="%2."/>
      <w:lvlJc w:val="center"/>
      <w:pPr>
        <w:tabs>
          <w:tab w:val="num" w:pos="1080"/>
        </w:tabs>
        <w:ind w:left="910" w:firstLine="170"/>
      </w:pPr>
      <w:rPr>
        <w:rFonts w:cs="Times New Roman"/>
      </w:rPr>
    </w:lvl>
    <w:lvl w:ilvl="2" w:tplc="0809001B">
      <w:start w:val="1"/>
      <w:numFmt w:val="lowerRoman"/>
      <w:lvlText w:val="%3."/>
      <w:lvlJc w:val="right"/>
      <w:pPr>
        <w:tabs>
          <w:tab w:val="num" w:pos="2160"/>
        </w:tabs>
        <w:ind w:left="2160" w:hanging="180"/>
      </w:pPr>
      <w:rPr>
        <w:rFonts w:cs="Times New Roman"/>
      </w:rPr>
    </w:lvl>
    <w:lvl w:ilvl="3" w:tplc="60D8B536">
      <w:start w:val="1"/>
      <w:numFmt w:val="lowerLetter"/>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5" w15:restartNumberingAfterBreak="0">
    <w:nsid w:val="3A1C1645"/>
    <w:multiLevelType w:val="hybridMultilevel"/>
    <w:tmpl w:val="24C29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65557C"/>
    <w:multiLevelType w:val="hybridMultilevel"/>
    <w:tmpl w:val="B094B8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E5A3A27"/>
    <w:multiLevelType w:val="multilevel"/>
    <w:tmpl w:val="58284D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9E332C"/>
    <w:multiLevelType w:val="multilevel"/>
    <w:tmpl w:val="BACA5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9F4890"/>
    <w:multiLevelType w:val="multilevel"/>
    <w:tmpl w:val="146E0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68330E"/>
    <w:multiLevelType w:val="hybridMultilevel"/>
    <w:tmpl w:val="9F3676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AB71609"/>
    <w:multiLevelType w:val="multilevel"/>
    <w:tmpl w:val="3DB8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924BC6"/>
    <w:multiLevelType w:val="multilevel"/>
    <w:tmpl w:val="76DC3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551149"/>
    <w:multiLevelType w:val="multilevel"/>
    <w:tmpl w:val="B8FE58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E46EA1"/>
    <w:multiLevelType w:val="multilevel"/>
    <w:tmpl w:val="C026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021104"/>
    <w:multiLevelType w:val="multilevel"/>
    <w:tmpl w:val="E182C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1B6490"/>
    <w:multiLevelType w:val="hybridMultilevel"/>
    <w:tmpl w:val="3DFEB3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89298B"/>
    <w:multiLevelType w:val="multilevel"/>
    <w:tmpl w:val="745C92D8"/>
    <w:lvl w:ilvl="0">
      <w:start w:val="1"/>
      <w:numFmt w:val="decimal"/>
      <w:pStyle w:val="HeadingITT"/>
      <w:lvlText w:val="%1."/>
      <w:lvlJc w:val="left"/>
      <w:pPr>
        <w:tabs>
          <w:tab w:val="num" w:pos="0"/>
        </w:tabs>
      </w:pPr>
      <w:rPr>
        <w:rFonts w:cs="Times New Roman" w:hint="default"/>
      </w:rPr>
    </w:lvl>
    <w:lvl w:ilvl="1">
      <w:start w:val="1"/>
      <w:numFmt w:val="decimal"/>
      <w:lvlText w:val="%1.%2"/>
      <w:lvlJc w:val="left"/>
      <w:pPr>
        <w:tabs>
          <w:tab w:val="num" w:pos="0"/>
        </w:tabs>
      </w:pPr>
      <w:rPr>
        <w:rFonts w:cs="Times New Roman" w:hint="default"/>
      </w:rPr>
    </w:lvl>
    <w:lvl w:ilvl="2">
      <w:start w:val="1"/>
      <w:numFmt w:val="decimal"/>
      <w:lvlText w:val="%1.%2.%3"/>
      <w:lvlJc w:val="left"/>
      <w:pPr>
        <w:tabs>
          <w:tab w:val="num" w:pos="1702"/>
        </w:tabs>
        <w:ind w:left="2553" w:hanging="426"/>
      </w:pPr>
      <w:rPr>
        <w:rFonts w:cs="Times New Roman" w:hint="default"/>
      </w:rPr>
    </w:lvl>
    <w:lvl w:ilvl="3">
      <w:start w:val="1"/>
      <w:numFmt w:val="upperLetter"/>
      <w:lvlText w:val="%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28" w15:restartNumberingAfterBreak="0">
    <w:nsid w:val="58F20D19"/>
    <w:multiLevelType w:val="hybridMultilevel"/>
    <w:tmpl w:val="0A6E777A"/>
    <w:lvl w:ilvl="0" w:tplc="04090005">
      <w:start w:val="1"/>
      <w:numFmt w:val="bullet"/>
      <w:lvlText w:val=""/>
      <w:lvlJc w:val="left"/>
      <w:pPr>
        <w:ind w:left="3125" w:hanging="360"/>
      </w:pPr>
      <w:rPr>
        <w:rFonts w:ascii="Wingdings" w:hAnsi="Wingdings" w:hint="default"/>
      </w:rPr>
    </w:lvl>
    <w:lvl w:ilvl="1" w:tplc="04090003" w:tentative="1">
      <w:start w:val="1"/>
      <w:numFmt w:val="bullet"/>
      <w:lvlText w:val="o"/>
      <w:lvlJc w:val="left"/>
      <w:pPr>
        <w:ind w:left="3845" w:hanging="360"/>
      </w:pPr>
      <w:rPr>
        <w:rFonts w:ascii="Courier New" w:hAnsi="Courier New" w:cs="Courier New" w:hint="default"/>
      </w:rPr>
    </w:lvl>
    <w:lvl w:ilvl="2" w:tplc="04090005" w:tentative="1">
      <w:start w:val="1"/>
      <w:numFmt w:val="bullet"/>
      <w:lvlText w:val=""/>
      <w:lvlJc w:val="left"/>
      <w:pPr>
        <w:ind w:left="4565" w:hanging="360"/>
      </w:pPr>
      <w:rPr>
        <w:rFonts w:ascii="Wingdings" w:hAnsi="Wingdings" w:hint="default"/>
      </w:rPr>
    </w:lvl>
    <w:lvl w:ilvl="3" w:tplc="04090001" w:tentative="1">
      <w:start w:val="1"/>
      <w:numFmt w:val="bullet"/>
      <w:lvlText w:val=""/>
      <w:lvlJc w:val="left"/>
      <w:pPr>
        <w:ind w:left="5285" w:hanging="360"/>
      </w:pPr>
      <w:rPr>
        <w:rFonts w:ascii="Symbol" w:hAnsi="Symbol" w:hint="default"/>
      </w:rPr>
    </w:lvl>
    <w:lvl w:ilvl="4" w:tplc="04090003" w:tentative="1">
      <w:start w:val="1"/>
      <w:numFmt w:val="bullet"/>
      <w:lvlText w:val="o"/>
      <w:lvlJc w:val="left"/>
      <w:pPr>
        <w:ind w:left="6005" w:hanging="360"/>
      </w:pPr>
      <w:rPr>
        <w:rFonts w:ascii="Courier New" w:hAnsi="Courier New" w:cs="Courier New" w:hint="default"/>
      </w:rPr>
    </w:lvl>
    <w:lvl w:ilvl="5" w:tplc="04090005" w:tentative="1">
      <w:start w:val="1"/>
      <w:numFmt w:val="bullet"/>
      <w:lvlText w:val=""/>
      <w:lvlJc w:val="left"/>
      <w:pPr>
        <w:ind w:left="6725" w:hanging="360"/>
      </w:pPr>
      <w:rPr>
        <w:rFonts w:ascii="Wingdings" w:hAnsi="Wingdings" w:hint="default"/>
      </w:rPr>
    </w:lvl>
    <w:lvl w:ilvl="6" w:tplc="04090001" w:tentative="1">
      <w:start w:val="1"/>
      <w:numFmt w:val="bullet"/>
      <w:lvlText w:val=""/>
      <w:lvlJc w:val="left"/>
      <w:pPr>
        <w:ind w:left="7445" w:hanging="360"/>
      </w:pPr>
      <w:rPr>
        <w:rFonts w:ascii="Symbol" w:hAnsi="Symbol" w:hint="default"/>
      </w:rPr>
    </w:lvl>
    <w:lvl w:ilvl="7" w:tplc="04090003" w:tentative="1">
      <w:start w:val="1"/>
      <w:numFmt w:val="bullet"/>
      <w:lvlText w:val="o"/>
      <w:lvlJc w:val="left"/>
      <w:pPr>
        <w:ind w:left="8165" w:hanging="360"/>
      </w:pPr>
      <w:rPr>
        <w:rFonts w:ascii="Courier New" w:hAnsi="Courier New" w:cs="Courier New" w:hint="default"/>
      </w:rPr>
    </w:lvl>
    <w:lvl w:ilvl="8" w:tplc="04090005" w:tentative="1">
      <w:start w:val="1"/>
      <w:numFmt w:val="bullet"/>
      <w:lvlText w:val=""/>
      <w:lvlJc w:val="left"/>
      <w:pPr>
        <w:ind w:left="8885" w:hanging="360"/>
      </w:pPr>
      <w:rPr>
        <w:rFonts w:ascii="Wingdings" w:hAnsi="Wingdings" w:hint="default"/>
      </w:rPr>
    </w:lvl>
  </w:abstractNum>
  <w:abstractNum w:abstractNumId="29" w15:restartNumberingAfterBreak="0">
    <w:nsid w:val="5B32498F"/>
    <w:multiLevelType w:val="multilevel"/>
    <w:tmpl w:val="61241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AF09E0"/>
    <w:multiLevelType w:val="hybridMultilevel"/>
    <w:tmpl w:val="A6EAE1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DD7A1D"/>
    <w:multiLevelType w:val="multilevel"/>
    <w:tmpl w:val="DECEF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F41488"/>
    <w:multiLevelType w:val="multilevel"/>
    <w:tmpl w:val="CE6EF3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570352"/>
    <w:multiLevelType w:val="hybridMultilevel"/>
    <w:tmpl w:val="D8E69B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BC52D3"/>
    <w:multiLevelType w:val="multilevel"/>
    <w:tmpl w:val="7C764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6D5E53"/>
    <w:multiLevelType w:val="hybridMultilevel"/>
    <w:tmpl w:val="BABC6754"/>
    <w:lvl w:ilvl="0" w:tplc="04090005">
      <w:start w:val="1"/>
      <w:numFmt w:val="bullet"/>
      <w:lvlText w:val=""/>
      <w:lvlJc w:val="left"/>
      <w:pPr>
        <w:ind w:left="3254" w:hanging="360"/>
      </w:pPr>
      <w:rPr>
        <w:rFonts w:ascii="Wingdings" w:hAnsi="Wingdings" w:hint="default"/>
      </w:rPr>
    </w:lvl>
    <w:lvl w:ilvl="1" w:tplc="04090003" w:tentative="1">
      <w:start w:val="1"/>
      <w:numFmt w:val="bullet"/>
      <w:lvlText w:val="o"/>
      <w:lvlJc w:val="left"/>
      <w:pPr>
        <w:ind w:left="3974" w:hanging="360"/>
      </w:pPr>
      <w:rPr>
        <w:rFonts w:ascii="Courier New" w:hAnsi="Courier New" w:cs="Courier New" w:hint="default"/>
      </w:rPr>
    </w:lvl>
    <w:lvl w:ilvl="2" w:tplc="04090005" w:tentative="1">
      <w:start w:val="1"/>
      <w:numFmt w:val="bullet"/>
      <w:lvlText w:val=""/>
      <w:lvlJc w:val="left"/>
      <w:pPr>
        <w:ind w:left="4694" w:hanging="360"/>
      </w:pPr>
      <w:rPr>
        <w:rFonts w:ascii="Wingdings" w:hAnsi="Wingdings" w:hint="default"/>
      </w:rPr>
    </w:lvl>
    <w:lvl w:ilvl="3" w:tplc="04090001" w:tentative="1">
      <w:start w:val="1"/>
      <w:numFmt w:val="bullet"/>
      <w:lvlText w:val=""/>
      <w:lvlJc w:val="left"/>
      <w:pPr>
        <w:ind w:left="5414" w:hanging="360"/>
      </w:pPr>
      <w:rPr>
        <w:rFonts w:ascii="Symbol" w:hAnsi="Symbol" w:hint="default"/>
      </w:rPr>
    </w:lvl>
    <w:lvl w:ilvl="4" w:tplc="04090003" w:tentative="1">
      <w:start w:val="1"/>
      <w:numFmt w:val="bullet"/>
      <w:lvlText w:val="o"/>
      <w:lvlJc w:val="left"/>
      <w:pPr>
        <w:ind w:left="6134" w:hanging="360"/>
      </w:pPr>
      <w:rPr>
        <w:rFonts w:ascii="Courier New" w:hAnsi="Courier New" w:cs="Courier New" w:hint="default"/>
      </w:rPr>
    </w:lvl>
    <w:lvl w:ilvl="5" w:tplc="04090005" w:tentative="1">
      <w:start w:val="1"/>
      <w:numFmt w:val="bullet"/>
      <w:lvlText w:val=""/>
      <w:lvlJc w:val="left"/>
      <w:pPr>
        <w:ind w:left="6854" w:hanging="360"/>
      </w:pPr>
      <w:rPr>
        <w:rFonts w:ascii="Wingdings" w:hAnsi="Wingdings" w:hint="default"/>
      </w:rPr>
    </w:lvl>
    <w:lvl w:ilvl="6" w:tplc="04090001" w:tentative="1">
      <w:start w:val="1"/>
      <w:numFmt w:val="bullet"/>
      <w:lvlText w:val=""/>
      <w:lvlJc w:val="left"/>
      <w:pPr>
        <w:ind w:left="7574" w:hanging="360"/>
      </w:pPr>
      <w:rPr>
        <w:rFonts w:ascii="Symbol" w:hAnsi="Symbol" w:hint="default"/>
      </w:rPr>
    </w:lvl>
    <w:lvl w:ilvl="7" w:tplc="04090003" w:tentative="1">
      <w:start w:val="1"/>
      <w:numFmt w:val="bullet"/>
      <w:lvlText w:val="o"/>
      <w:lvlJc w:val="left"/>
      <w:pPr>
        <w:ind w:left="8294" w:hanging="360"/>
      </w:pPr>
      <w:rPr>
        <w:rFonts w:ascii="Courier New" w:hAnsi="Courier New" w:cs="Courier New" w:hint="default"/>
      </w:rPr>
    </w:lvl>
    <w:lvl w:ilvl="8" w:tplc="04090005" w:tentative="1">
      <w:start w:val="1"/>
      <w:numFmt w:val="bullet"/>
      <w:lvlText w:val=""/>
      <w:lvlJc w:val="left"/>
      <w:pPr>
        <w:ind w:left="9014" w:hanging="360"/>
      </w:pPr>
      <w:rPr>
        <w:rFonts w:ascii="Wingdings" w:hAnsi="Wingdings" w:hint="default"/>
      </w:rPr>
    </w:lvl>
  </w:abstractNum>
  <w:abstractNum w:abstractNumId="36" w15:restartNumberingAfterBreak="0">
    <w:nsid w:val="625B00D7"/>
    <w:multiLevelType w:val="multilevel"/>
    <w:tmpl w:val="DB063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597F33"/>
    <w:multiLevelType w:val="hybridMultilevel"/>
    <w:tmpl w:val="526664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044B76"/>
    <w:multiLevelType w:val="hybridMultilevel"/>
    <w:tmpl w:val="F9248B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EE7540"/>
    <w:multiLevelType w:val="hybridMultilevel"/>
    <w:tmpl w:val="B7EC66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B3F11DC"/>
    <w:multiLevelType w:val="hybridMultilevel"/>
    <w:tmpl w:val="1F2405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015D94"/>
    <w:multiLevelType w:val="hybridMultilevel"/>
    <w:tmpl w:val="74124B0E"/>
    <w:lvl w:ilvl="0" w:tplc="651A2CAE">
      <w:start w:val="1"/>
      <w:numFmt w:val="bullet"/>
      <w:lvlText w:val="-"/>
      <w:lvlJc w:val="left"/>
      <w:pPr>
        <w:tabs>
          <w:tab w:val="num" w:pos="786"/>
        </w:tabs>
        <w:ind w:left="786"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4161D8"/>
    <w:multiLevelType w:val="hybridMultilevel"/>
    <w:tmpl w:val="F6281D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252734"/>
    <w:multiLevelType w:val="multilevel"/>
    <w:tmpl w:val="659473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121A6E"/>
    <w:multiLevelType w:val="hybridMultilevel"/>
    <w:tmpl w:val="D74892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40785F"/>
    <w:multiLevelType w:val="hybridMultilevel"/>
    <w:tmpl w:val="CA8A8A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BD0CFD"/>
    <w:multiLevelType w:val="hybridMultilevel"/>
    <w:tmpl w:val="751058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7174883">
    <w:abstractNumId w:val="27"/>
  </w:num>
  <w:num w:numId="2" w16cid:durableId="1926962893">
    <w:abstractNumId w:val="12"/>
  </w:num>
  <w:num w:numId="3" w16cid:durableId="2051956778">
    <w:abstractNumId w:val="20"/>
  </w:num>
  <w:num w:numId="4" w16cid:durableId="1102530184">
    <w:abstractNumId w:val="14"/>
  </w:num>
  <w:num w:numId="5" w16cid:durableId="947127989">
    <w:abstractNumId w:val="41"/>
  </w:num>
  <w:num w:numId="6" w16cid:durableId="937520341">
    <w:abstractNumId w:val="0"/>
  </w:num>
  <w:num w:numId="7" w16cid:durableId="1869950200">
    <w:abstractNumId w:val="38"/>
  </w:num>
  <w:num w:numId="8" w16cid:durableId="1558855858">
    <w:abstractNumId w:val="26"/>
  </w:num>
  <w:num w:numId="9" w16cid:durableId="1129666082">
    <w:abstractNumId w:val="11"/>
  </w:num>
  <w:num w:numId="10" w16cid:durableId="1406997421">
    <w:abstractNumId w:val="35"/>
  </w:num>
  <w:num w:numId="11" w16cid:durableId="1287809032">
    <w:abstractNumId w:val="3"/>
  </w:num>
  <w:num w:numId="12" w16cid:durableId="344940363">
    <w:abstractNumId w:val="30"/>
  </w:num>
  <w:num w:numId="13" w16cid:durableId="646739650">
    <w:abstractNumId w:val="46"/>
  </w:num>
  <w:num w:numId="14" w16cid:durableId="1710959186">
    <w:abstractNumId w:val="37"/>
  </w:num>
  <w:num w:numId="15" w16cid:durableId="789083821">
    <w:abstractNumId w:val="45"/>
  </w:num>
  <w:num w:numId="16" w16cid:durableId="860901396">
    <w:abstractNumId w:val="44"/>
  </w:num>
  <w:num w:numId="17" w16cid:durableId="1015619767">
    <w:abstractNumId w:val="40"/>
  </w:num>
  <w:num w:numId="18" w16cid:durableId="173039179">
    <w:abstractNumId w:val="28"/>
  </w:num>
  <w:num w:numId="19" w16cid:durableId="2034843632">
    <w:abstractNumId w:val="10"/>
  </w:num>
  <w:num w:numId="20" w16cid:durableId="19864168">
    <w:abstractNumId w:val="33"/>
  </w:num>
  <w:num w:numId="21" w16cid:durableId="689061732">
    <w:abstractNumId w:val="42"/>
  </w:num>
  <w:num w:numId="22" w16cid:durableId="2040888057">
    <w:abstractNumId w:val="9"/>
  </w:num>
  <w:num w:numId="23" w16cid:durableId="246967292">
    <w:abstractNumId w:val="7"/>
  </w:num>
  <w:num w:numId="24" w16cid:durableId="372578473">
    <w:abstractNumId w:val="16"/>
  </w:num>
  <w:num w:numId="25" w16cid:durableId="1068768785">
    <w:abstractNumId w:val="2"/>
  </w:num>
  <w:num w:numId="26" w16cid:durableId="1039866313">
    <w:abstractNumId w:val="15"/>
  </w:num>
  <w:num w:numId="27" w16cid:durableId="1725563692">
    <w:abstractNumId w:val="8"/>
  </w:num>
  <w:num w:numId="28" w16cid:durableId="2083746767">
    <w:abstractNumId w:val="5"/>
  </w:num>
  <w:num w:numId="29" w16cid:durableId="1512377887">
    <w:abstractNumId w:val="13"/>
  </w:num>
  <w:num w:numId="30" w16cid:durableId="1530684881">
    <w:abstractNumId w:val="6"/>
  </w:num>
  <w:num w:numId="31" w16cid:durableId="200752283">
    <w:abstractNumId w:val="21"/>
  </w:num>
  <w:num w:numId="32" w16cid:durableId="1423841346">
    <w:abstractNumId w:val="24"/>
  </w:num>
  <w:num w:numId="33" w16cid:durableId="910699711">
    <w:abstractNumId w:val="19"/>
  </w:num>
  <w:num w:numId="34" w16cid:durableId="205262677">
    <w:abstractNumId w:val="22"/>
  </w:num>
  <w:num w:numId="35" w16cid:durableId="789126503">
    <w:abstractNumId w:val="34"/>
  </w:num>
  <w:num w:numId="36" w16cid:durableId="654651478">
    <w:abstractNumId w:val="4"/>
  </w:num>
  <w:num w:numId="37" w16cid:durableId="967124392">
    <w:abstractNumId w:val="29"/>
  </w:num>
  <w:num w:numId="38" w16cid:durableId="1690177409">
    <w:abstractNumId w:val="32"/>
  </w:num>
  <w:num w:numId="39" w16cid:durableId="1929191020">
    <w:abstractNumId w:val="1"/>
  </w:num>
  <w:num w:numId="40" w16cid:durableId="1406104017">
    <w:abstractNumId w:val="23"/>
  </w:num>
  <w:num w:numId="41" w16cid:durableId="130486602">
    <w:abstractNumId w:val="17"/>
  </w:num>
  <w:num w:numId="42" w16cid:durableId="1147936081">
    <w:abstractNumId w:val="43"/>
  </w:num>
  <w:num w:numId="43" w16cid:durableId="294718593">
    <w:abstractNumId w:val="25"/>
  </w:num>
  <w:num w:numId="44" w16cid:durableId="1295719256">
    <w:abstractNumId w:val="36"/>
  </w:num>
  <w:num w:numId="45" w16cid:durableId="1160804739">
    <w:abstractNumId w:val="18"/>
  </w:num>
  <w:num w:numId="46" w16cid:durableId="1337881389">
    <w:abstractNumId w:val="31"/>
  </w:num>
  <w:num w:numId="47" w16cid:durableId="1032728758">
    <w:abstractNumId w:val="3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4E1D"/>
    <w:rsid w:val="0000023E"/>
    <w:rsid w:val="00000B42"/>
    <w:rsid w:val="00001E62"/>
    <w:rsid w:val="0000207D"/>
    <w:rsid w:val="00004BE8"/>
    <w:rsid w:val="00005ED3"/>
    <w:rsid w:val="00005FAB"/>
    <w:rsid w:val="00006FDD"/>
    <w:rsid w:val="0001124D"/>
    <w:rsid w:val="000117FF"/>
    <w:rsid w:val="00011FB5"/>
    <w:rsid w:val="0001376C"/>
    <w:rsid w:val="00014DEA"/>
    <w:rsid w:val="00015A6C"/>
    <w:rsid w:val="000168A0"/>
    <w:rsid w:val="00017B97"/>
    <w:rsid w:val="00020BD6"/>
    <w:rsid w:val="000215AD"/>
    <w:rsid w:val="0002172F"/>
    <w:rsid w:val="0002441F"/>
    <w:rsid w:val="00024481"/>
    <w:rsid w:val="00025C8D"/>
    <w:rsid w:val="000261FB"/>
    <w:rsid w:val="00026EDE"/>
    <w:rsid w:val="00030CEA"/>
    <w:rsid w:val="00031144"/>
    <w:rsid w:val="00032720"/>
    <w:rsid w:val="00033067"/>
    <w:rsid w:val="0003308A"/>
    <w:rsid w:val="00033FC5"/>
    <w:rsid w:val="0003514F"/>
    <w:rsid w:val="000355CA"/>
    <w:rsid w:val="00035CE7"/>
    <w:rsid w:val="000362D9"/>
    <w:rsid w:val="000403C3"/>
    <w:rsid w:val="00040FB1"/>
    <w:rsid w:val="0004268C"/>
    <w:rsid w:val="0004372E"/>
    <w:rsid w:val="00044381"/>
    <w:rsid w:val="00044FD4"/>
    <w:rsid w:val="0004532E"/>
    <w:rsid w:val="00045444"/>
    <w:rsid w:val="0004557F"/>
    <w:rsid w:val="000469C7"/>
    <w:rsid w:val="00047FAC"/>
    <w:rsid w:val="00050C69"/>
    <w:rsid w:val="000516EE"/>
    <w:rsid w:val="00052B6B"/>
    <w:rsid w:val="00055170"/>
    <w:rsid w:val="0005583F"/>
    <w:rsid w:val="000562E5"/>
    <w:rsid w:val="0005759F"/>
    <w:rsid w:val="00061908"/>
    <w:rsid w:val="00062B8B"/>
    <w:rsid w:val="000632CA"/>
    <w:rsid w:val="00066986"/>
    <w:rsid w:val="00066E4A"/>
    <w:rsid w:val="00066F06"/>
    <w:rsid w:val="000674F7"/>
    <w:rsid w:val="00070EED"/>
    <w:rsid w:val="000759D7"/>
    <w:rsid w:val="00075CA5"/>
    <w:rsid w:val="0007702A"/>
    <w:rsid w:val="00080902"/>
    <w:rsid w:val="0008105C"/>
    <w:rsid w:val="0008165D"/>
    <w:rsid w:val="00082577"/>
    <w:rsid w:val="000831B1"/>
    <w:rsid w:val="00083AF2"/>
    <w:rsid w:val="00083BDF"/>
    <w:rsid w:val="00083E66"/>
    <w:rsid w:val="0008518A"/>
    <w:rsid w:val="000859EE"/>
    <w:rsid w:val="00086357"/>
    <w:rsid w:val="00086374"/>
    <w:rsid w:val="00086B8F"/>
    <w:rsid w:val="00086C16"/>
    <w:rsid w:val="000876BF"/>
    <w:rsid w:val="00087BE6"/>
    <w:rsid w:val="00090377"/>
    <w:rsid w:val="00090CE9"/>
    <w:rsid w:val="0009140A"/>
    <w:rsid w:val="0009224C"/>
    <w:rsid w:val="000934A6"/>
    <w:rsid w:val="000942C4"/>
    <w:rsid w:val="0009456A"/>
    <w:rsid w:val="000945AA"/>
    <w:rsid w:val="0009481D"/>
    <w:rsid w:val="00094BF1"/>
    <w:rsid w:val="00094E3B"/>
    <w:rsid w:val="0009516B"/>
    <w:rsid w:val="000953B8"/>
    <w:rsid w:val="000A02B8"/>
    <w:rsid w:val="000A057D"/>
    <w:rsid w:val="000A0A18"/>
    <w:rsid w:val="000A0FB7"/>
    <w:rsid w:val="000A575F"/>
    <w:rsid w:val="000A583C"/>
    <w:rsid w:val="000A7A7A"/>
    <w:rsid w:val="000A7B13"/>
    <w:rsid w:val="000B02BA"/>
    <w:rsid w:val="000B062E"/>
    <w:rsid w:val="000B12C0"/>
    <w:rsid w:val="000B2353"/>
    <w:rsid w:val="000B3103"/>
    <w:rsid w:val="000B3394"/>
    <w:rsid w:val="000B4449"/>
    <w:rsid w:val="000B494D"/>
    <w:rsid w:val="000B6C4A"/>
    <w:rsid w:val="000B71BA"/>
    <w:rsid w:val="000C03A5"/>
    <w:rsid w:val="000C1613"/>
    <w:rsid w:val="000C2562"/>
    <w:rsid w:val="000C2FFB"/>
    <w:rsid w:val="000C3119"/>
    <w:rsid w:val="000C3610"/>
    <w:rsid w:val="000C3A90"/>
    <w:rsid w:val="000C47A2"/>
    <w:rsid w:val="000C4C96"/>
    <w:rsid w:val="000C4FFB"/>
    <w:rsid w:val="000C5F75"/>
    <w:rsid w:val="000C5FE2"/>
    <w:rsid w:val="000D0A7D"/>
    <w:rsid w:val="000D1184"/>
    <w:rsid w:val="000D1347"/>
    <w:rsid w:val="000D14C5"/>
    <w:rsid w:val="000D2B4F"/>
    <w:rsid w:val="000D3115"/>
    <w:rsid w:val="000D4ABD"/>
    <w:rsid w:val="000D4D4B"/>
    <w:rsid w:val="000D556D"/>
    <w:rsid w:val="000D58B2"/>
    <w:rsid w:val="000D5C8B"/>
    <w:rsid w:val="000E0B79"/>
    <w:rsid w:val="000E156A"/>
    <w:rsid w:val="000E2A4B"/>
    <w:rsid w:val="000E4315"/>
    <w:rsid w:val="000E4F11"/>
    <w:rsid w:val="000F247B"/>
    <w:rsid w:val="000F288F"/>
    <w:rsid w:val="000F31D7"/>
    <w:rsid w:val="000F3793"/>
    <w:rsid w:val="000F3DB8"/>
    <w:rsid w:val="000F440C"/>
    <w:rsid w:val="000F4824"/>
    <w:rsid w:val="000F5C82"/>
    <w:rsid w:val="000F772E"/>
    <w:rsid w:val="000F7B08"/>
    <w:rsid w:val="00101705"/>
    <w:rsid w:val="00101C5E"/>
    <w:rsid w:val="00103682"/>
    <w:rsid w:val="001053CB"/>
    <w:rsid w:val="0010578F"/>
    <w:rsid w:val="001060E5"/>
    <w:rsid w:val="0010616D"/>
    <w:rsid w:val="00106570"/>
    <w:rsid w:val="00106D2A"/>
    <w:rsid w:val="00110376"/>
    <w:rsid w:val="0011048E"/>
    <w:rsid w:val="00115443"/>
    <w:rsid w:val="001157D5"/>
    <w:rsid w:val="00115E62"/>
    <w:rsid w:val="00116CAC"/>
    <w:rsid w:val="00117437"/>
    <w:rsid w:val="00117B11"/>
    <w:rsid w:val="001200F7"/>
    <w:rsid w:val="001205C5"/>
    <w:rsid w:val="00120EA0"/>
    <w:rsid w:val="00121534"/>
    <w:rsid w:val="00121B80"/>
    <w:rsid w:val="00124464"/>
    <w:rsid w:val="00126461"/>
    <w:rsid w:val="001269C2"/>
    <w:rsid w:val="00127183"/>
    <w:rsid w:val="001276F4"/>
    <w:rsid w:val="00127804"/>
    <w:rsid w:val="00127B91"/>
    <w:rsid w:val="0013032A"/>
    <w:rsid w:val="00132EBF"/>
    <w:rsid w:val="00133144"/>
    <w:rsid w:val="00133ECE"/>
    <w:rsid w:val="001354C3"/>
    <w:rsid w:val="00135EF1"/>
    <w:rsid w:val="00140D32"/>
    <w:rsid w:val="00142594"/>
    <w:rsid w:val="00143D8A"/>
    <w:rsid w:val="0014511B"/>
    <w:rsid w:val="00145ACB"/>
    <w:rsid w:val="00145C35"/>
    <w:rsid w:val="00146D9D"/>
    <w:rsid w:val="001474A9"/>
    <w:rsid w:val="00152854"/>
    <w:rsid w:val="001536E6"/>
    <w:rsid w:val="001538B2"/>
    <w:rsid w:val="00155090"/>
    <w:rsid w:val="00155187"/>
    <w:rsid w:val="00155AD7"/>
    <w:rsid w:val="0015771D"/>
    <w:rsid w:val="00157B0D"/>
    <w:rsid w:val="001602F0"/>
    <w:rsid w:val="00160941"/>
    <w:rsid w:val="00160C02"/>
    <w:rsid w:val="00161413"/>
    <w:rsid w:val="00162708"/>
    <w:rsid w:val="00162866"/>
    <w:rsid w:val="00163423"/>
    <w:rsid w:val="001638E1"/>
    <w:rsid w:val="001654B3"/>
    <w:rsid w:val="00165724"/>
    <w:rsid w:val="001702E8"/>
    <w:rsid w:val="0017042B"/>
    <w:rsid w:val="001706FA"/>
    <w:rsid w:val="00170E45"/>
    <w:rsid w:val="00171C9B"/>
    <w:rsid w:val="001730B0"/>
    <w:rsid w:val="00173942"/>
    <w:rsid w:val="00174388"/>
    <w:rsid w:val="00174515"/>
    <w:rsid w:val="0017492F"/>
    <w:rsid w:val="0017547A"/>
    <w:rsid w:val="00175B65"/>
    <w:rsid w:val="00175C4B"/>
    <w:rsid w:val="001760A1"/>
    <w:rsid w:val="00177423"/>
    <w:rsid w:val="001777B2"/>
    <w:rsid w:val="00180201"/>
    <w:rsid w:val="00180B51"/>
    <w:rsid w:val="00181D5C"/>
    <w:rsid w:val="00183DCE"/>
    <w:rsid w:val="0018566F"/>
    <w:rsid w:val="00185BF6"/>
    <w:rsid w:val="00185F97"/>
    <w:rsid w:val="00187890"/>
    <w:rsid w:val="0019241E"/>
    <w:rsid w:val="0019392E"/>
    <w:rsid w:val="00194988"/>
    <w:rsid w:val="00195F59"/>
    <w:rsid w:val="0019621D"/>
    <w:rsid w:val="00196CB0"/>
    <w:rsid w:val="00196D64"/>
    <w:rsid w:val="0019798C"/>
    <w:rsid w:val="001A0CEB"/>
    <w:rsid w:val="001A122F"/>
    <w:rsid w:val="001A12CC"/>
    <w:rsid w:val="001A227F"/>
    <w:rsid w:val="001A2940"/>
    <w:rsid w:val="001A3751"/>
    <w:rsid w:val="001A3AF0"/>
    <w:rsid w:val="001A6B9D"/>
    <w:rsid w:val="001A722A"/>
    <w:rsid w:val="001A7696"/>
    <w:rsid w:val="001A7B3D"/>
    <w:rsid w:val="001B148D"/>
    <w:rsid w:val="001B3AE1"/>
    <w:rsid w:val="001B3C4C"/>
    <w:rsid w:val="001B465B"/>
    <w:rsid w:val="001B4F24"/>
    <w:rsid w:val="001B5712"/>
    <w:rsid w:val="001B65CD"/>
    <w:rsid w:val="001B7F11"/>
    <w:rsid w:val="001C1844"/>
    <w:rsid w:val="001C2325"/>
    <w:rsid w:val="001C346A"/>
    <w:rsid w:val="001C489D"/>
    <w:rsid w:val="001C680D"/>
    <w:rsid w:val="001C68B9"/>
    <w:rsid w:val="001C7113"/>
    <w:rsid w:val="001D193D"/>
    <w:rsid w:val="001D1EA4"/>
    <w:rsid w:val="001D443D"/>
    <w:rsid w:val="001D4C4D"/>
    <w:rsid w:val="001D4CB5"/>
    <w:rsid w:val="001D4E1D"/>
    <w:rsid w:val="001D6A6D"/>
    <w:rsid w:val="001D7C79"/>
    <w:rsid w:val="001E023D"/>
    <w:rsid w:val="001E0408"/>
    <w:rsid w:val="001E481C"/>
    <w:rsid w:val="001E5FA0"/>
    <w:rsid w:val="001E60B9"/>
    <w:rsid w:val="001E6A12"/>
    <w:rsid w:val="001F0044"/>
    <w:rsid w:val="001F0FD2"/>
    <w:rsid w:val="001F11E0"/>
    <w:rsid w:val="001F1A16"/>
    <w:rsid w:val="001F2448"/>
    <w:rsid w:val="001F297A"/>
    <w:rsid w:val="001F3175"/>
    <w:rsid w:val="001F3A0B"/>
    <w:rsid w:val="001F53A8"/>
    <w:rsid w:val="001F68AB"/>
    <w:rsid w:val="001F68E1"/>
    <w:rsid w:val="001F7B1C"/>
    <w:rsid w:val="001F7F46"/>
    <w:rsid w:val="00200497"/>
    <w:rsid w:val="0020094C"/>
    <w:rsid w:val="00200955"/>
    <w:rsid w:val="00200BF0"/>
    <w:rsid w:val="0020125F"/>
    <w:rsid w:val="00203E9E"/>
    <w:rsid w:val="002047F1"/>
    <w:rsid w:val="00205E6B"/>
    <w:rsid w:val="00206244"/>
    <w:rsid w:val="00206286"/>
    <w:rsid w:val="00206512"/>
    <w:rsid w:val="00206820"/>
    <w:rsid w:val="00210FEE"/>
    <w:rsid w:val="002119DF"/>
    <w:rsid w:val="00211ABF"/>
    <w:rsid w:val="00212E8C"/>
    <w:rsid w:val="00213467"/>
    <w:rsid w:val="00215091"/>
    <w:rsid w:val="002157D7"/>
    <w:rsid w:val="0021717B"/>
    <w:rsid w:val="00217746"/>
    <w:rsid w:val="00220365"/>
    <w:rsid w:val="0022320A"/>
    <w:rsid w:val="00223DB3"/>
    <w:rsid w:val="00223E8F"/>
    <w:rsid w:val="00225273"/>
    <w:rsid w:val="0022562A"/>
    <w:rsid w:val="00225AF2"/>
    <w:rsid w:val="00227820"/>
    <w:rsid w:val="00230A68"/>
    <w:rsid w:val="0023189F"/>
    <w:rsid w:val="002318B9"/>
    <w:rsid w:val="00231AAE"/>
    <w:rsid w:val="00231FBC"/>
    <w:rsid w:val="00232AF4"/>
    <w:rsid w:val="00232B82"/>
    <w:rsid w:val="00232C8F"/>
    <w:rsid w:val="00233745"/>
    <w:rsid w:val="00234A0D"/>
    <w:rsid w:val="00234B0A"/>
    <w:rsid w:val="002350EC"/>
    <w:rsid w:val="00236985"/>
    <w:rsid w:val="00236D90"/>
    <w:rsid w:val="0023773D"/>
    <w:rsid w:val="00241F01"/>
    <w:rsid w:val="00242F65"/>
    <w:rsid w:val="0024441F"/>
    <w:rsid w:val="0024577C"/>
    <w:rsid w:val="002459ED"/>
    <w:rsid w:val="002463EF"/>
    <w:rsid w:val="00246691"/>
    <w:rsid w:val="0024690A"/>
    <w:rsid w:val="00246D22"/>
    <w:rsid w:val="00247337"/>
    <w:rsid w:val="002500F8"/>
    <w:rsid w:val="002509F5"/>
    <w:rsid w:val="0025305E"/>
    <w:rsid w:val="002530BF"/>
    <w:rsid w:val="002544F9"/>
    <w:rsid w:val="00255684"/>
    <w:rsid w:val="00256C66"/>
    <w:rsid w:val="00257D09"/>
    <w:rsid w:val="00260B76"/>
    <w:rsid w:val="00261BCE"/>
    <w:rsid w:val="002623A0"/>
    <w:rsid w:val="00263A7A"/>
    <w:rsid w:val="002641CB"/>
    <w:rsid w:val="00264E14"/>
    <w:rsid w:val="00265E7B"/>
    <w:rsid w:val="002661AA"/>
    <w:rsid w:val="002668DA"/>
    <w:rsid w:val="00267D15"/>
    <w:rsid w:val="00271268"/>
    <w:rsid w:val="002716B8"/>
    <w:rsid w:val="00271A5C"/>
    <w:rsid w:val="00271CF1"/>
    <w:rsid w:val="00271E14"/>
    <w:rsid w:val="00274243"/>
    <w:rsid w:val="00275311"/>
    <w:rsid w:val="00275352"/>
    <w:rsid w:val="00275868"/>
    <w:rsid w:val="002767C6"/>
    <w:rsid w:val="00277220"/>
    <w:rsid w:val="00280B9B"/>
    <w:rsid w:val="0028177B"/>
    <w:rsid w:val="00281A01"/>
    <w:rsid w:val="00282FF7"/>
    <w:rsid w:val="0028319C"/>
    <w:rsid w:val="00284018"/>
    <w:rsid w:val="002842CE"/>
    <w:rsid w:val="002851BF"/>
    <w:rsid w:val="00287A74"/>
    <w:rsid w:val="002912A1"/>
    <w:rsid w:val="002920F0"/>
    <w:rsid w:val="00292B8E"/>
    <w:rsid w:val="002944C6"/>
    <w:rsid w:val="002955FE"/>
    <w:rsid w:val="00296161"/>
    <w:rsid w:val="00297535"/>
    <w:rsid w:val="00297A5D"/>
    <w:rsid w:val="002A14C4"/>
    <w:rsid w:val="002A22AC"/>
    <w:rsid w:val="002A2663"/>
    <w:rsid w:val="002A2B4B"/>
    <w:rsid w:val="002A43F7"/>
    <w:rsid w:val="002A4526"/>
    <w:rsid w:val="002A6B15"/>
    <w:rsid w:val="002B2D9F"/>
    <w:rsid w:val="002B3C12"/>
    <w:rsid w:val="002B5998"/>
    <w:rsid w:val="002B5A8E"/>
    <w:rsid w:val="002B6D3D"/>
    <w:rsid w:val="002C1A89"/>
    <w:rsid w:val="002C2000"/>
    <w:rsid w:val="002C2067"/>
    <w:rsid w:val="002C38C8"/>
    <w:rsid w:val="002C3E34"/>
    <w:rsid w:val="002C43D6"/>
    <w:rsid w:val="002C4811"/>
    <w:rsid w:val="002C4C83"/>
    <w:rsid w:val="002C54F9"/>
    <w:rsid w:val="002C64FC"/>
    <w:rsid w:val="002C75AD"/>
    <w:rsid w:val="002C7FC3"/>
    <w:rsid w:val="002D271F"/>
    <w:rsid w:val="002D3AFF"/>
    <w:rsid w:val="002D4BA2"/>
    <w:rsid w:val="002D5F7C"/>
    <w:rsid w:val="002D6545"/>
    <w:rsid w:val="002D7BBD"/>
    <w:rsid w:val="002E0180"/>
    <w:rsid w:val="002E2F90"/>
    <w:rsid w:val="002E4419"/>
    <w:rsid w:val="002E4AA5"/>
    <w:rsid w:val="002E5850"/>
    <w:rsid w:val="002E7823"/>
    <w:rsid w:val="002E7BBC"/>
    <w:rsid w:val="002F1815"/>
    <w:rsid w:val="002F3B98"/>
    <w:rsid w:val="002F4920"/>
    <w:rsid w:val="002F4C4E"/>
    <w:rsid w:val="002F5D37"/>
    <w:rsid w:val="002F608A"/>
    <w:rsid w:val="002F6FCC"/>
    <w:rsid w:val="002F7293"/>
    <w:rsid w:val="00300ED1"/>
    <w:rsid w:val="003012AF"/>
    <w:rsid w:val="00302753"/>
    <w:rsid w:val="003046C7"/>
    <w:rsid w:val="00306DA8"/>
    <w:rsid w:val="003071FC"/>
    <w:rsid w:val="00310904"/>
    <w:rsid w:val="003112A0"/>
    <w:rsid w:val="003116D8"/>
    <w:rsid w:val="00311C9C"/>
    <w:rsid w:val="00312A6D"/>
    <w:rsid w:val="00312C21"/>
    <w:rsid w:val="003139BF"/>
    <w:rsid w:val="00313AA8"/>
    <w:rsid w:val="0031507D"/>
    <w:rsid w:val="0031520E"/>
    <w:rsid w:val="003155E8"/>
    <w:rsid w:val="0031573A"/>
    <w:rsid w:val="00317771"/>
    <w:rsid w:val="003212BD"/>
    <w:rsid w:val="00321742"/>
    <w:rsid w:val="00321BDF"/>
    <w:rsid w:val="0032218C"/>
    <w:rsid w:val="003226E0"/>
    <w:rsid w:val="00323454"/>
    <w:rsid w:val="003245DE"/>
    <w:rsid w:val="003247D6"/>
    <w:rsid w:val="0032598E"/>
    <w:rsid w:val="00330076"/>
    <w:rsid w:val="00330430"/>
    <w:rsid w:val="00332005"/>
    <w:rsid w:val="0033258E"/>
    <w:rsid w:val="00332592"/>
    <w:rsid w:val="003336FD"/>
    <w:rsid w:val="003339EF"/>
    <w:rsid w:val="00334290"/>
    <w:rsid w:val="00334CEB"/>
    <w:rsid w:val="00335B5A"/>
    <w:rsid w:val="00336153"/>
    <w:rsid w:val="0033635F"/>
    <w:rsid w:val="0033689C"/>
    <w:rsid w:val="00340203"/>
    <w:rsid w:val="003407E1"/>
    <w:rsid w:val="0034093F"/>
    <w:rsid w:val="00341F56"/>
    <w:rsid w:val="00343303"/>
    <w:rsid w:val="00344750"/>
    <w:rsid w:val="00344A30"/>
    <w:rsid w:val="003451C4"/>
    <w:rsid w:val="003451EE"/>
    <w:rsid w:val="003454D8"/>
    <w:rsid w:val="00346AA4"/>
    <w:rsid w:val="00346B8C"/>
    <w:rsid w:val="00346DBF"/>
    <w:rsid w:val="003473A2"/>
    <w:rsid w:val="00351D51"/>
    <w:rsid w:val="00352489"/>
    <w:rsid w:val="00352897"/>
    <w:rsid w:val="00353085"/>
    <w:rsid w:val="00355852"/>
    <w:rsid w:val="003561D1"/>
    <w:rsid w:val="0036097C"/>
    <w:rsid w:val="00360E84"/>
    <w:rsid w:val="00362089"/>
    <w:rsid w:val="0036313F"/>
    <w:rsid w:val="00363392"/>
    <w:rsid w:val="00363431"/>
    <w:rsid w:val="003636FA"/>
    <w:rsid w:val="00364E94"/>
    <w:rsid w:val="00365CE6"/>
    <w:rsid w:val="003661E2"/>
    <w:rsid w:val="0036645E"/>
    <w:rsid w:val="003668A4"/>
    <w:rsid w:val="00366930"/>
    <w:rsid w:val="00375086"/>
    <w:rsid w:val="00375673"/>
    <w:rsid w:val="0037659C"/>
    <w:rsid w:val="00380A36"/>
    <w:rsid w:val="00382127"/>
    <w:rsid w:val="00382371"/>
    <w:rsid w:val="00382427"/>
    <w:rsid w:val="003824A3"/>
    <w:rsid w:val="00384077"/>
    <w:rsid w:val="003841DF"/>
    <w:rsid w:val="00385BA9"/>
    <w:rsid w:val="00386234"/>
    <w:rsid w:val="003869FD"/>
    <w:rsid w:val="0039047B"/>
    <w:rsid w:val="003912C4"/>
    <w:rsid w:val="00392879"/>
    <w:rsid w:val="0039302A"/>
    <w:rsid w:val="00394BB0"/>
    <w:rsid w:val="003956D6"/>
    <w:rsid w:val="003959A8"/>
    <w:rsid w:val="003A04FB"/>
    <w:rsid w:val="003A0659"/>
    <w:rsid w:val="003A2287"/>
    <w:rsid w:val="003A37AB"/>
    <w:rsid w:val="003A4640"/>
    <w:rsid w:val="003A6184"/>
    <w:rsid w:val="003A6AF0"/>
    <w:rsid w:val="003A6C19"/>
    <w:rsid w:val="003A6D0E"/>
    <w:rsid w:val="003A7032"/>
    <w:rsid w:val="003B0A15"/>
    <w:rsid w:val="003B3160"/>
    <w:rsid w:val="003B3C07"/>
    <w:rsid w:val="003B417F"/>
    <w:rsid w:val="003B5BB4"/>
    <w:rsid w:val="003B67CA"/>
    <w:rsid w:val="003B7402"/>
    <w:rsid w:val="003C1AEC"/>
    <w:rsid w:val="003C1CE4"/>
    <w:rsid w:val="003C3329"/>
    <w:rsid w:val="003C405C"/>
    <w:rsid w:val="003C464B"/>
    <w:rsid w:val="003C6C9F"/>
    <w:rsid w:val="003C793E"/>
    <w:rsid w:val="003C7C56"/>
    <w:rsid w:val="003D10D5"/>
    <w:rsid w:val="003D1A5B"/>
    <w:rsid w:val="003D2697"/>
    <w:rsid w:val="003D3147"/>
    <w:rsid w:val="003D416A"/>
    <w:rsid w:val="003D4B5B"/>
    <w:rsid w:val="003D51B1"/>
    <w:rsid w:val="003D56C9"/>
    <w:rsid w:val="003D7069"/>
    <w:rsid w:val="003D74E7"/>
    <w:rsid w:val="003E0646"/>
    <w:rsid w:val="003E0CC7"/>
    <w:rsid w:val="003E10B9"/>
    <w:rsid w:val="003E1408"/>
    <w:rsid w:val="003E2045"/>
    <w:rsid w:val="003E2470"/>
    <w:rsid w:val="003E283E"/>
    <w:rsid w:val="003E2947"/>
    <w:rsid w:val="003F0CED"/>
    <w:rsid w:val="003F17BB"/>
    <w:rsid w:val="003F2554"/>
    <w:rsid w:val="003F2831"/>
    <w:rsid w:val="003F28F1"/>
    <w:rsid w:val="003F43CA"/>
    <w:rsid w:val="003F4E3D"/>
    <w:rsid w:val="003F6C04"/>
    <w:rsid w:val="003F7676"/>
    <w:rsid w:val="00400D04"/>
    <w:rsid w:val="0040150C"/>
    <w:rsid w:val="00403436"/>
    <w:rsid w:val="00404159"/>
    <w:rsid w:val="00405E63"/>
    <w:rsid w:val="00406D05"/>
    <w:rsid w:val="00407B7C"/>
    <w:rsid w:val="00407B9D"/>
    <w:rsid w:val="00413BEE"/>
    <w:rsid w:val="00414350"/>
    <w:rsid w:val="00414832"/>
    <w:rsid w:val="00414C34"/>
    <w:rsid w:val="004151E7"/>
    <w:rsid w:val="0041572C"/>
    <w:rsid w:val="00415D9B"/>
    <w:rsid w:val="00421A20"/>
    <w:rsid w:val="00422095"/>
    <w:rsid w:val="00423005"/>
    <w:rsid w:val="00424FC0"/>
    <w:rsid w:val="00425E14"/>
    <w:rsid w:val="00425F28"/>
    <w:rsid w:val="0042609D"/>
    <w:rsid w:val="00426228"/>
    <w:rsid w:val="00431E40"/>
    <w:rsid w:val="004336A2"/>
    <w:rsid w:val="004340C2"/>
    <w:rsid w:val="004358E6"/>
    <w:rsid w:val="0043611A"/>
    <w:rsid w:val="00436E34"/>
    <w:rsid w:val="00436ECE"/>
    <w:rsid w:val="00437106"/>
    <w:rsid w:val="00440282"/>
    <w:rsid w:val="00441A15"/>
    <w:rsid w:val="00442DBB"/>
    <w:rsid w:val="00443340"/>
    <w:rsid w:val="004446A5"/>
    <w:rsid w:val="00444E83"/>
    <w:rsid w:val="0044516E"/>
    <w:rsid w:val="00445840"/>
    <w:rsid w:val="00445C8B"/>
    <w:rsid w:val="0044691A"/>
    <w:rsid w:val="00446E14"/>
    <w:rsid w:val="00447A7F"/>
    <w:rsid w:val="00450151"/>
    <w:rsid w:val="00450679"/>
    <w:rsid w:val="00451015"/>
    <w:rsid w:val="00451151"/>
    <w:rsid w:val="00453976"/>
    <w:rsid w:val="00453FDD"/>
    <w:rsid w:val="004541C0"/>
    <w:rsid w:val="00454207"/>
    <w:rsid w:val="00454381"/>
    <w:rsid w:val="004554DB"/>
    <w:rsid w:val="00455E01"/>
    <w:rsid w:val="00456662"/>
    <w:rsid w:val="00457620"/>
    <w:rsid w:val="00457A7E"/>
    <w:rsid w:val="00457F00"/>
    <w:rsid w:val="004607C7"/>
    <w:rsid w:val="004625BE"/>
    <w:rsid w:val="004625FA"/>
    <w:rsid w:val="00463587"/>
    <w:rsid w:val="00463783"/>
    <w:rsid w:val="0046393A"/>
    <w:rsid w:val="00463CC1"/>
    <w:rsid w:val="00465997"/>
    <w:rsid w:val="00465C93"/>
    <w:rsid w:val="00466F5A"/>
    <w:rsid w:val="00467A4B"/>
    <w:rsid w:val="00467A57"/>
    <w:rsid w:val="00471709"/>
    <w:rsid w:val="00471991"/>
    <w:rsid w:val="00471D57"/>
    <w:rsid w:val="00473503"/>
    <w:rsid w:val="004749C9"/>
    <w:rsid w:val="00474FA5"/>
    <w:rsid w:val="004771F4"/>
    <w:rsid w:val="00480659"/>
    <w:rsid w:val="00480B46"/>
    <w:rsid w:val="00481D89"/>
    <w:rsid w:val="00483A0F"/>
    <w:rsid w:val="004842CE"/>
    <w:rsid w:val="00485715"/>
    <w:rsid w:val="00491015"/>
    <w:rsid w:val="0049160E"/>
    <w:rsid w:val="00491C9E"/>
    <w:rsid w:val="004932A0"/>
    <w:rsid w:val="004933EC"/>
    <w:rsid w:val="00495112"/>
    <w:rsid w:val="004951FB"/>
    <w:rsid w:val="00497919"/>
    <w:rsid w:val="00497C04"/>
    <w:rsid w:val="004A523A"/>
    <w:rsid w:val="004A5799"/>
    <w:rsid w:val="004A5B82"/>
    <w:rsid w:val="004A6F8A"/>
    <w:rsid w:val="004A724C"/>
    <w:rsid w:val="004A77F4"/>
    <w:rsid w:val="004A7A9D"/>
    <w:rsid w:val="004B17B8"/>
    <w:rsid w:val="004B1E16"/>
    <w:rsid w:val="004B1F32"/>
    <w:rsid w:val="004B2D19"/>
    <w:rsid w:val="004B30B9"/>
    <w:rsid w:val="004B38F1"/>
    <w:rsid w:val="004B3B97"/>
    <w:rsid w:val="004B51DF"/>
    <w:rsid w:val="004C023D"/>
    <w:rsid w:val="004C0854"/>
    <w:rsid w:val="004C287E"/>
    <w:rsid w:val="004C29BC"/>
    <w:rsid w:val="004C3A03"/>
    <w:rsid w:val="004C4230"/>
    <w:rsid w:val="004C47DD"/>
    <w:rsid w:val="004C5CE0"/>
    <w:rsid w:val="004C6CBD"/>
    <w:rsid w:val="004D0011"/>
    <w:rsid w:val="004D1F02"/>
    <w:rsid w:val="004D4774"/>
    <w:rsid w:val="004D4A29"/>
    <w:rsid w:val="004D64F7"/>
    <w:rsid w:val="004D6650"/>
    <w:rsid w:val="004D6B5C"/>
    <w:rsid w:val="004D7EBC"/>
    <w:rsid w:val="004E00AE"/>
    <w:rsid w:val="004E1138"/>
    <w:rsid w:val="004E19F1"/>
    <w:rsid w:val="004E1D71"/>
    <w:rsid w:val="004E21B0"/>
    <w:rsid w:val="004E22D0"/>
    <w:rsid w:val="004E4722"/>
    <w:rsid w:val="004E55C7"/>
    <w:rsid w:val="004E5F81"/>
    <w:rsid w:val="004E7310"/>
    <w:rsid w:val="004E7A5D"/>
    <w:rsid w:val="004F06D1"/>
    <w:rsid w:val="004F1E58"/>
    <w:rsid w:val="004F5398"/>
    <w:rsid w:val="004F6558"/>
    <w:rsid w:val="004F785E"/>
    <w:rsid w:val="004F7DD4"/>
    <w:rsid w:val="00500773"/>
    <w:rsid w:val="0050104C"/>
    <w:rsid w:val="00502081"/>
    <w:rsid w:val="00502887"/>
    <w:rsid w:val="00502924"/>
    <w:rsid w:val="005029CF"/>
    <w:rsid w:val="00502BD2"/>
    <w:rsid w:val="00504027"/>
    <w:rsid w:val="00504A2C"/>
    <w:rsid w:val="00506DB4"/>
    <w:rsid w:val="0051389A"/>
    <w:rsid w:val="00513E5B"/>
    <w:rsid w:val="0051400A"/>
    <w:rsid w:val="005143E9"/>
    <w:rsid w:val="005152E2"/>
    <w:rsid w:val="00515A25"/>
    <w:rsid w:val="0051651C"/>
    <w:rsid w:val="0051661F"/>
    <w:rsid w:val="005174E5"/>
    <w:rsid w:val="00517582"/>
    <w:rsid w:val="00517AF0"/>
    <w:rsid w:val="00517F9E"/>
    <w:rsid w:val="005206F6"/>
    <w:rsid w:val="005209A1"/>
    <w:rsid w:val="00520DAA"/>
    <w:rsid w:val="00520FC0"/>
    <w:rsid w:val="00522950"/>
    <w:rsid w:val="0052428D"/>
    <w:rsid w:val="00524884"/>
    <w:rsid w:val="00524AB0"/>
    <w:rsid w:val="00524B2A"/>
    <w:rsid w:val="00525A27"/>
    <w:rsid w:val="00525AD9"/>
    <w:rsid w:val="00525DFE"/>
    <w:rsid w:val="00527081"/>
    <w:rsid w:val="005278E0"/>
    <w:rsid w:val="00527A56"/>
    <w:rsid w:val="00530216"/>
    <w:rsid w:val="00531601"/>
    <w:rsid w:val="005331D8"/>
    <w:rsid w:val="005344C6"/>
    <w:rsid w:val="005344CF"/>
    <w:rsid w:val="0053469A"/>
    <w:rsid w:val="00535360"/>
    <w:rsid w:val="005356A2"/>
    <w:rsid w:val="00535AFB"/>
    <w:rsid w:val="00535C91"/>
    <w:rsid w:val="00537902"/>
    <w:rsid w:val="00537C49"/>
    <w:rsid w:val="00540CA4"/>
    <w:rsid w:val="00541B0B"/>
    <w:rsid w:val="005420A9"/>
    <w:rsid w:val="00544E43"/>
    <w:rsid w:val="00547922"/>
    <w:rsid w:val="005534AD"/>
    <w:rsid w:val="005534F9"/>
    <w:rsid w:val="0055495E"/>
    <w:rsid w:val="00555833"/>
    <w:rsid w:val="0055657C"/>
    <w:rsid w:val="00560583"/>
    <w:rsid w:val="00560697"/>
    <w:rsid w:val="00560965"/>
    <w:rsid w:val="00560DBE"/>
    <w:rsid w:val="005618CA"/>
    <w:rsid w:val="005623EF"/>
    <w:rsid w:val="0056255B"/>
    <w:rsid w:val="005631C2"/>
    <w:rsid w:val="00563BC7"/>
    <w:rsid w:val="00563FEA"/>
    <w:rsid w:val="00565F51"/>
    <w:rsid w:val="00566F3A"/>
    <w:rsid w:val="005711F0"/>
    <w:rsid w:val="0057370D"/>
    <w:rsid w:val="005769B2"/>
    <w:rsid w:val="0058076A"/>
    <w:rsid w:val="00581ED4"/>
    <w:rsid w:val="00582150"/>
    <w:rsid w:val="00582A6B"/>
    <w:rsid w:val="0058335C"/>
    <w:rsid w:val="005846D2"/>
    <w:rsid w:val="00584F63"/>
    <w:rsid w:val="00584F7A"/>
    <w:rsid w:val="00586599"/>
    <w:rsid w:val="00587AB9"/>
    <w:rsid w:val="0059164F"/>
    <w:rsid w:val="005923B4"/>
    <w:rsid w:val="00592DF9"/>
    <w:rsid w:val="00594952"/>
    <w:rsid w:val="00597301"/>
    <w:rsid w:val="0059766E"/>
    <w:rsid w:val="005977B5"/>
    <w:rsid w:val="00597BE0"/>
    <w:rsid w:val="005A0377"/>
    <w:rsid w:val="005A13A8"/>
    <w:rsid w:val="005A1D9F"/>
    <w:rsid w:val="005A1DA4"/>
    <w:rsid w:val="005A294F"/>
    <w:rsid w:val="005A752B"/>
    <w:rsid w:val="005A7A2E"/>
    <w:rsid w:val="005A7C14"/>
    <w:rsid w:val="005B150A"/>
    <w:rsid w:val="005B1768"/>
    <w:rsid w:val="005B18EE"/>
    <w:rsid w:val="005B1B98"/>
    <w:rsid w:val="005B25C5"/>
    <w:rsid w:val="005B2C25"/>
    <w:rsid w:val="005B3D9A"/>
    <w:rsid w:val="005B4C55"/>
    <w:rsid w:val="005B50AC"/>
    <w:rsid w:val="005B568A"/>
    <w:rsid w:val="005B6AD3"/>
    <w:rsid w:val="005B6D14"/>
    <w:rsid w:val="005B7E64"/>
    <w:rsid w:val="005C1A94"/>
    <w:rsid w:val="005C23F6"/>
    <w:rsid w:val="005C2773"/>
    <w:rsid w:val="005C282F"/>
    <w:rsid w:val="005C31AC"/>
    <w:rsid w:val="005C3B16"/>
    <w:rsid w:val="005C3D1D"/>
    <w:rsid w:val="005C45B0"/>
    <w:rsid w:val="005C5060"/>
    <w:rsid w:val="005C64D3"/>
    <w:rsid w:val="005D09F0"/>
    <w:rsid w:val="005D0C81"/>
    <w:rsid w:val="005D0D9E"/>
    <w:rsid w:val="005D2641"/>
    <w:rsid w:val="005D26B5"/>
    <w:rsid w:val="005D37D7"/>
    <w:rsid w:val="005D37F2"/>
    <w:rsid w:val="005D3E64"/>
    <w:rsid w:val="005D4714"/>
    <w:rsid w:val="005D7230"/>
    <w:rsid w:val="005E1FC6"/>
    <w:rsid w:val="005E2FA4"/>
    <w:rsid w:val="005E316C"/>
    <w:rsid w:val="005E36DD"/>
    <w:rsid w:val="005E4369"/>
    <w:rsid w:val="005E494F"/>
    <w:rsid w:val="005E4B34"/>
    <w:rsid w:val="005E6AA6"/>
    <w:rsid w:val="005E7279"/>
    <w:rsid w:val="005F0E62"/>
    <w:rsid w:val="005F203B"/>
    <w:rsid w:val="005F28DC"/>
    <w:rsid w:val="005F32EF"/>
    <w:rsid w:val="005F525D"/>
    <w:rsid w:val="005F57B4"/>
    <w:rsid w:val="005F5ADE"/>
    <w:rsid w:val="005F769A"/>
    <w:rsid w:val="00600A57"/>
    <w:rsid w:val="0060195E"/>
    <w:rsid w:val="00603374"/>
    <w:rsid w:val="00603966"/>
    <w:rsid w:val="00605437"/>
    <w:rsid w:val="00605438"/>
    <w:rsid w:val="00605953"/>
    <w:rsid w:val="00607327"/>
    <w:rsid w:val="0061163B"/>
    <w:rsid w:val="00611A9D"/>
    <w:rsid w:val="0061227C"/>
    <w:rsid w:val="00612601"/>
    <w:rsid w:val="00613784"/>
    <w:rsid w:val="00613D2C"/>
    <w:rsid w:val="00614FEB"/>
    <w:rsid w:val="006174D0"/>
    <w:rsid w:val="00617545"/>
    <w:rsid w:val="0062125D"/>
    <w:rsid w:val="00623549"/>
    <w:rsid w:val="00623A33"/>
    <w:rsid w:val="0062570B"/>
    <w:rsid w:val="0062754C"/>
    <w:rsid w:val="00627CD3"/>
    <w:rsid w:val="00627F61"/>
    <w:rsid w:val="00630D30"/>
    <w:rsid w:val="00631A85"/>
    <w:rsid w:val="00631BFC"/>
    <w:rsid w:val="00632E99"/>
    <w:rsid w:val="006331CC"/>
    <w:rsid w:val="006335BE"/>
    <w:rsid w:val="00633967"/>
    <w:rsid w:val="00633DED"/>
    <w:rsid w:val="00634D84"/>
    <w:rsid w:val="00637C85"/>
    <w:rsid w:val="00642F27"/>
    <w:rsid w:val="00643D57"/>
    <w:rsid w:val="00643D9B"/>
    <w:rsid w:val="00646FA7"/>
    <w:rsid w:val="0064703F"/>
    <w:rsid w:val="00647F2F"/>
    <w:rsid w:val="006500AA"/>
    <w:rsid w:val="0065156D"/>
    <w:rsid w:val="006531EA"/>
    <w:rsid w:val="006549AD"/>
    <w:rsid w:val="0065528F"/>
    <w:rsid w:val="00657DBA"/>
    <w:rsid w:val="006616A2"/>
    <w:rsid w:val="006619D1"/>
    <w:rsid w:val="00662521"/>
    <w:rsid w:val="00662A1C"/>
    <w:rsid w:val="006634FC"/>
    <w:rsid w:val="00663730"/>
    <w:rsid w:val="006644DB"/>
    <w:rsid w:val="00664AB2"/>
    <w:rsid w:val="00665AC3"/>
    <w:rsid w:val="00665B2B"/>
    <w:rsid w:val="00665F3D"/>
    <w:rsid w:val="00666374"/>
    <w:rsid w:val="006672B8"/>
    <w:rsid w:val="00667707"/>
    <w:rsid w:val="0066770C"/>
    <w:rsid w:val="006706F1"/>
    <w:rsid w:val="006710D6"/>
    <w:rsid w:val="00671A58"/>
    <w:rsid w:val="00674F0B"/>
    <w:rsid w:val="00674F7C"/>
    <w:rsid w:val="00675A3E"/>
    <w:rsid w:val="00675A94"/>
    <w:rsid w:val="006777DE"/>
    <w:rsid w:val="00677934"/>
    <w:rsid w:val="00677CCC"/>
    <w:rsid w:val="006801AC"/>
    <w:rsid w:val="006812A5"/>
    <w:rsid w:val="00682A03"/>
    <w:rsid w:val="00683E16"/>
    <w:rsid w:val="00684B5A"/>
    <w:rsid w:val="00684DFA"/>
    <w:rsid w:val="00685845"/>
    <w:rsid w:val="00685913"/>
    <w:rsid w:val="00686071"/>
    <w:rsid w:val="006876AA"/>
    <w:rsid w:val="00687ADF"/>
    <w:rsid w:val="00690303"/>
    <w:rsid w:val="0069061C"/>
    <w:rsid w:val="00690F13"/>
    <w:rsid w:val="00691C86"/>
    <w:rsid w:val="00691DEC"/>
    <w:rsid w:val="0069316E"/>
    <w:rsid w:val="00693327"/>
    <w:rsid w:val="0069382A"/>
    <w:rsid w:val="00693F8E"/>
    <w:rsid w:val="00695090"/>
    <w:rsid w:val="00697C6E"/>
    <w:rsid w:val="00697FC5"/>
    <w:rsid w:val="006A3F4C"/>
    <w:rsid w:val="006A4DF6"/>
    <w:rsid w:val="006A5261"/>
    <w:rsid w:val="006A59E9"/>
    <w:rsid w:val="006A5CC6"/>
    <w:rsid w:val="006A6895"/>
    <w:rsid w:val="006A7852"/>
    <w:rsid w:val="006A7EF9"/>
    <w:rsid w:val="006B02A9"/>
    <w:rsid w:val="006B0D09"/>
    <w:rsid w:val="006B1567"/>
    <w:rsid w:val="006B1704"/>
    <w:rsid w:val="006B1B85"/>
    <w:rsid w:val="006B1CC5"/>
    <w:rsid w:val="006B313E"/>
    <w:rsid w:val="006B390D"/>
    <w:rsid w:val="006B3F41"/>
    <w:rsid w:val="006B3FC1"/>
    <w:rsid w:val="006B3FC4"/>
    <w:rsid w:val="006B4213"/>
    <w:rsid w:val="006B4B33"/>
    <w:rsid w:val="006B568A"/>
    <w:rsid w:val="006B677D"/>
    <w:rsid w:val="006B6AE4"/>
    <w:rsid w:val="006B6D11"/>
    <w:rsid w:val="006B6FB0"/>
    <w:rsid w:val="006B7AC6"/>
    <w:rsid w:val="006C07BE"/>
    <w:rsid w:val="006C12A3"/>
    <w:rsid w:val="006C171D"/>
    <w:rsid w:val="006C215D"/>
    <w:rsid w:val="006C2C9D"/>
    <w:rsid w:val="006C2EE9"/>
    <w:rsid w:val="006C3690"/>
    <w:rsid w:val="006C42E1"/>
    <w:rsid w:val="006C4808"/>
    <w:rsid w:val="006C5B61"/>
    <w:rsid w:val="006C7314"/>
    <w:rsid w:val="006D00E9"/>
    <w:rsid w:val="006D21D0"/>
    <w:rsid w:val="006D2B41"/>
    <w:rsid w:val="006D30E8"/>
    <w:rsid w:val="006D52E2"/>
    <w:rsid w:val="006D592B"/>
    <w:rsid w:val="006D6FE8"/>
    <w:rsid w:val="006D7557"/>
    <w:rsid w:val="006E1E6A"/>
    <w:rsid w:val="006E2AB6"/>
    <w:rsid w:val="006E30EB"/>
    <w:rsid w:val="006E3E28"/>
    <w:rsid w:val="006E638C"/>
    <w:rsid w:val="006F0483"/>
    <w:rsid w:val="006F085D"/>
    <w:rsid w:val="006F0BFB"/>
    <w:rsid w:val="006F13B8"/>
    <w:rsid w:val="006F165F"/>
    <w:rsid w:val="006F2743"/>
    <w:rsid w:val="006F341F"/>
    <w:rsid w:val="006F397E"/>
    <w:rsid w:val="006F4F99"/>
    <w:rsid w:val="006F518A"/>
    <w:rsid w:val="006F55A5"/>
    <w:rsid w:val="006F798F"/>
    <w:rsid w:val="00701264"/>
    <w:rsid w:val="0070250B"/>
    <w:rsid w:val="0070288F"/>
    <w:rsid w:val="00702D4A"/>
    <w:rsid w:val="00704ADF"/>
    <w:rsid w:val="0070613B"/>
    <w:rsid w:val="00706224"/>
    <w:rsid w:val="007065D0"/>
    <w:rsid w:val="00707532"/>
    <w:rsid w:val="0071420A"/>
    <w:rsid w:val="007215AF"/>
    <w:rsid w:val="00722164"/>
    <w:rsid w:val="007225F6"/>
    <w:rsid w:val="00723CFD"/>
    <w:rsid w:val="00727407"/>
    <w:rsid w:val="00730254"/>
    <w:rsid w:val="00730963"/>
    <w:rsid w:val="0073117B"/>
    <w:rsid w:val="007319DD"/>
    <w:rsid w:val="00732003"/>
    <w:rsid w:val="007320BE"/>
    <w:rsid w:val="00732DBE"/>
    <w:rsid w:val="00732DEA"/>
    <w:rsid w:val="00732FB7"/>
    <w:rsid w:val="007336C7"/>
    <w:rsid w:val="00733EAF"/>
    <w:rsid w:val="007361C7"/>
    <w:rsid w:val="00740FD5"/>
    <w:rsid w:val="00743EB5"/>
    <w:rsid w:val="00745802"/>
    <w:rsid w:val="007458D7"/>
    <w:rsid w:val="00745987"/>
    <w:rsid w:val="00745EB7"/>
    <w:rsid w:val="00746777"/>
    <w:rsid w:val="00746E08"/>
    <w:rsid w:val="00747B58"/>
    <w:rsid w:val="00750FDA"/>
    <w:rsid w:val="007510BB"/>
    <w:rsid w:val="007512FC"/>
    <w:rsid w:val="00751707"/>
    <w:rsid w:val="00751CA1"/>
    <w:rsid w:val="007533F5"/>
    <w:rsid w:val="00753456"/>
    <w:rsid w:val="00753CD6"/>
    <w:rsid w:val="007540BA"/>
    <w:rsid w:val="00754C7C"/>
    <w:rsid w:val="00755672"/>
    <w:rsid w:val="007562B1"/>
    <w:rsid w:val="00760587"/>
    <w:rsid w:val="0076121A"/>
    <w:rsid w:val="00761EB1"/>
    <w:rsid w:val="00762847"/>
    <w:rsid w:val="00762A08"/>
    <w:rsid w:val="007663EA"/>
    <w:rsid w:val="00767901"/>
    <w:rsid w:val="0076798C"/>
    <w:rsid w:val="007679A7"/>
    <w:rsid w:val="00767AE1"/>
    <w:rsid w:val="00770C57"/>
    <w:rsid w:val="00771B28"/>
    <w:rsid w:val="00772948"/>
    <w:rsid w:val="00772CEB"/>
    <w:rsid w:val="00772F7F"/>
    <w:rsid w:val="00773226"/>
    <w:rsid w:val="0077391B"/>
    <w:rsid w:val="00774285"/>
    <w:rsid w:val="007743DC"/>
    <w:rsid w:val="007750D9"/>
    <w:rsid w:val="00780D44"/>
    <w:rsid w:val="00782029"/>
    <w:rsid w:val="00783B39"/>
    <w:rsid w:val="0078507E"/>
    <w:rsid w:val="0078555F"/>
    <w:rsid w:val="00785A4E"/>
    <w:rsid w:val="00786681"/>
    <w:rsid w:val="00790688"/>
    <w:rsid w:val="007953F2"/>
    <w:rsid w:val="00795B6F"/>
    <w:rsid w:val="00796AFF"/>
    <w:rsid w:val="00796F4B"/>
    <w:rsid w:val="007974E7"/>
    <w:rsid w:val="007A00E8"/>
    <w:rsid w:val="007A0572"/>
    <w:rsid w:val="007A1FB7"/>
    <w:rsid w:val="007A3F3D"/>
    <w:rsid w:val="007A56EB"/>
    <w:rsid w:val="007A5E65"/>
    <w:rsid w:val="007A6D73"/>
    <w:rsid w:val="007A7EDB"/>
    <w:rsid w:val="007B0AE0"/>
    <w:rsid w:val="007B2328"/>
    <w:rsid w:val="007B490D"/>
    <w:rsid w:val="007B5358"/>
    <w:rsid w:val="007C1D1D"/>
    <w:rsid w:val="007C2DA5"/>
    <w:rsid w:val="007C6022"/>
    <w:rsid w:val="007C6F38"/>
    <w:rsid w:val="007C79E4"/>
    <w:rsid w:val="007C7EF9"/>
    <w:rsid w:val="007D04AA"/>
    <w:rsid w:val="007D2648"/>
    <w:rsid w:val="007D332F"/>
    <w:rsid w:val="007D3D57"/>
    <w:rsid w:val="007D593D"/>
    <w:rsid w:val="007D7194"/>
    <w:rsid w:val="007D72C8"/>
    <w:rsid w:val="007D73AF"/>
    <w:rsid w:val="007E0C06"/>
    <w:rsid w:val="007E0D4C"/>
    <w:rsid w:val="007E1CC1"/>
    <w:rsid w:val="007E25DE"/>
    <w:rsid w:val="007E3399"/>
    <w:rsid w:val="007E59DD"/>
    <w:rsid w:val="007F0A17"/>
    <w:rsid w:val="007F2EA6"/>
    <w:rsid w:val="007F359A"/>
    <w:rsid w:val="007F5D8B"/>
    <w:rsid w:val="00800A5A"/>
    <w:rsid w:val="008014E0"/>
    <w:rsid w:val="0080162E"/>
    <w:rsid w:val="00803996"/>
    <w:rsid w:val="008048DE"/>
    <w:rsid w:val="00804ABA"/>
    <w:rsid w:val="00805660"/>
    <w:rsid w:val="0080644C"/>
    <w:rsid w:val="00810FA9"/>
    <w:rsid w:val="008121E2"/>
    <w:rsid w:val="0081241D"/>
    <w:rsid w:val="00812455"/>
    <w:rsid w:val="00812A93"/>
    <w:rsid w:val="00813D17"/>
    <w:rsid w:val="00813D2F"/>
    <w:rsid w:val="00813E85"/>
    <w:rsid w:val="0081463E"/>
    <w:rsid w:val="008146AD"/>
    <w:rsid w:val="00815858"/>
    <w:rsid w:val="00815D3D"/>
    <w:rsid w:val="0081684A"/>
    <w:rsid w:val="00817227"/>
    <w:rsid w:val="00817438"/>
    <w:rsid w:val="00822FBE"/>
    <w:rsid w:val="00823336"/>
    <w:rsid w:val="00823525"/>
    <w:rsid w:val="008242A2"/>
    <w:rsid w:val="00824B88"/>
    <w:rsid w:val="00824D01"/>
    <w:rsid w:val="00825325"/>
    <w:rsid w:val="0082711D"/>
    <w:rsid w:val="008273BC"/>
    <w:rsid w:val="00827419"/>
    <w:rsid w:val="008278E4"/>
    <w:rsid w:val="00830293"/>
    <w:rsid w:val="00830DAD"/>
    <w:rsid w:val="00831BB5"/>
    <w:rsid w:val="008337D1"/>
    <w:rsid w:val="008339A7"/>
    <w:rsid w:val="00834B93"/>
    <w:rsid w:val="00834FAC"/>
    <w:rsid w:val="00835B4E"/>
    <w:rsid w:val="008362A6"/>
    <w:rsid w:val="00836B4F"/>
    <w:rsid w:val="00837EFB"/>
    <w:rsid w:val="00840BD2"/>
    <w:rsid w:val="00840D7C"/>
    <w:rsid w:val="00841CE8"/>
    <w:rsid w:val="00842094"/>
    <w:rsid w:val="008455DE"/>
    <w:rsid w:val="00847E71"/>
    <w:rsid w:val="00853EA7"/>
    <w:rsid w:val="0085595F"/>
    <w:rsid w:val="00855DC2"/>
    <w:rsid w:val="00855E24"/>
    <w:rsid w:val="00856229"/>
    <w:rsid w:val="00856928"/>
    <w:rsid w:val="00856CF6"/>
    <w:rsid w:val="00857A79"/>
    <w:rsid w:val="00860FAC"/>
    <w:rsid w:val="0086187B"/>
    <w:rsid w:val="008623DC"/>
    <w:rsid w:val="00862870"/>
    <w:rsid w:val="00862CC5"/>
    <w:rsid w:val="00865A24"/>
    <w:rsid w:val="008678E0"/>
    <w:rsid w:val="008679B7"/>
    <w:rsid w:val="00867D34"/>
    <w:rsid w:val="008700AC"/>
    <w:rsid w:val="00871137"/>
    <w:rsid w:val="00871393"/>
    <w:rsid w:val="00872075"/>
    <w:rsid w:val="00872F27"/>
    <w:rsid w:val="00873442"/>
    <w:rsid w:val="0087352B"/>
    <w:rsid w:val="008741D4"/>
    <w:rsid w:val="00877720"/>
    <w:rsid w:val="00880E29"/>
    <w:rsid w:val="008824B0"/>
    <w:rsid w:val="00885717"/>
    <w:rsid w:val="00886C88"/>
    <w:rsid w:val="00886C94"/>
    <w:rsid w:val="00890783"/>
    <w:rsid w:val="0089186C"/>
    <w:rsid w:val="008932B2"/>
    <w:rsid w:val="008935F1"/>
    <w:rsid w:val="00897714"/>
    <w:rsid w:val="00897C66"/>
    <w:rsid w:val="008A04DE"/>
    <w:rsid w:val="008A07BD"/>
    <w:rsid w:val="008A17D5"/>
    <w:rsid w:val="008A4454"/>
    <w:rsid w:val="008A7838"/>
    <w:rsid w:val="008A7C65"/>
    <w:rsid w:val="008B0DEC"/>
    <w:rsid w:val="008B20FC"/>
    <w:rsid w:val="008B31D6"/>
    <w:rsid w:val="008B52AE"/>
    <w:rsid w:val="008B695E"/>
    <w:rsid w:val="008C134A"/>
    <w:rsid w:val="008C1A46"/>
    <w:rsid w:val="008C26A2"/>
    <w:rsid w:val="008C2CDE"/>
    <w:rsid w:val="008C3363"/>
    <w:rsid w:val="008C7A52"/>
    <w:rsid w:val="008D356D"/>
    <w:rsid w:val="008D3D7D"/>
    <w:rsid w:val="008D4892"/>
    <w:rsid w:val="008D69F7"/>
    <w:rsid w:val="008D6C14"/>
    <w:rsid w:val="008D7C98"/>
    <w:rsid w:val="008E13C1"/>
    <w:rsid w:val="008E5EC2"/>
    <w:rsid w:val="008E7471"/>
    <w:rsid w:val="008F2D9C"/>
    <w:rsid w:val="008F3038"/>
    <w:rsid w:val="008F30D8"/>
    <w:rsid w:val="008F359C"/>
    <w:rsid w:val="008F371D"/>
    <w:rsid w:val="008F420A"/>
    <w:rsid w:val="008F447F"/>
    <w:rsid w:val="008F5BFF"/>
    <w:rsid w:val="009006F4"/>
    <w:rsid w:val="00902354"/>
    <w:rsid w:val="009031F6"/>
    <w:rsid w:val="00903541"/>
    <w:rsid w:val="0090466E"/>
    <w:rsid w:val="00904A40"/>
    <w:rsid w:val="00904B68"/>
    <w:rsid w:val="00905788"/>
    <w:rsid w:val="009103FF"/>
    <w:rsid w:val="00911A0C"/>
    <w:rsid w:val="00911A85"/>
    <w:rsid w:val="0091260A"/>
    <w:rsid w:val="00912F4E"/>
    <w:rsid w:val="009130D7"/>
    <w:rsid w:val="0091319C"/>
    <w:rsid w:val="0091391E"/>
    <w:rsid w:val="00913A60"/>
    <w:rsid w:val="00914775"/>
    <w:rsid w:val="009157F7"/>
    <w:rsid w:val="0091664C"/>
    <w:rsid w:val="009169F6"/>
    <w:rsid w:val="00917DA6"/>
    <w:rsid w:val="00920466"/>
    <w:rsid w:val="009210A7"/>
    <w:rsid w:val="00921819"/>
    <w:rsid w:val="0092223B"/>
    <w:rsid w:val="0092326F"/>
    <w:rsid w:val="009232F1"/>
    <w:rsid w:val="00923B12"/>
    <w:rsid w:val="00923C9E"/>
    <w:rsid w:val="0092432F"/>
    <w:rsid w:val="0092471E"/>
    <w:rsid w:val="00925230"/>
    <w:rsid w:val="00925451"/>
    <w:rsid w:val="00927590"/>
    <w:rsid w:val="009303DA"/>
    <w:rsid w:val="009306C1"/>
    <w:rsid w:val="00931F32"/>
    <w:rsid w:val="00934574"/>
    <w:rsid w:val="0093744A"/>
    <w:rsid w:val="0093794D"/>
    <w:rsid w:val="00941198"/>
    <w:rsid w:val="00941863"/>
    <w:rsid w:val="00944EB7"/>
    <w:rsid w:val="00946286"/>
    <w:rsid w:val="00946401"/>
    <w:rsid w:val="00946876"/>
    <w:rsid w:val="00951F2F"/>
    <w:rsid w:val="009523D5"/>
    <w:rsid w:val="00952789"/>
    <w:rsid w:val="00953D9E"/>
    <w:rsid w:val="00954C4F"/>
    <w:rsid w:val="00955BEE"/>
    <w:rsid w:val="009560D8"/>
    <w:rsid w:val="0095613A"/>
    <w:rsid w:val="00956CFD"/>
    <w:rsid w:val="0096006C"/>
    <w:rsid w:val="00961C18"/>
    <w:rsid w:val="00961C78"/>
    <w:rsid w:val="00962153"/>
    <w:rsid w:val="00962308"/>
    <w:rsid w:val="00962E6D"/>
    <w:rsid w:val="00963294"/>
    <w:rsid w:val="0096347E"/>
    <w:rsid w:val="00963817"/>
    <w:rsid w:val="00963A51"/>
    <w:rsid w:val="00964814"/>
    <w:rsid w:val="009657F4"/>
    <w:rsid w:val="00967006"/>
    <w:rsid w:val="009678C9"/>
    <w:rsid w:val="00967E6F"/>
    <w:rsid w:val="00967F9C"/>
    <w:rsid w:val="00971C21"/>
    <w:rsid w:val="00971F39"/>
    <w:rsid w:val="00973123"/>
    <w:rsid w:val="009731EF"/>
    <w:rsid w:val="00973290"/>
    <w:rsid w:val="00975B17"/>
    <w:rsid w:val="00977B6D"/>
    <w:rsid w:val="00977ECD"/>
    <w:rsid w:val="00980D81"/>
    <w:rsid w:val="00981560"/>
    <w:rsid w:val="0098268B"/>
    <w:rsid w:val="00985532"/>
    <w:rsid w:val="009865B2"/>
    <w:rsid w:val="009866D9"/>
    <w:rsid w:val="00986CE7"/>
    <w:rsid w:val="00987676"/>
    <w:rsid w:val="009901B7"/>
    <w:rsid w:val="0099040E"/>
    <w:rsid w:val="009906BD"/>
    <w:rsid w:val="0099247F"/>
    <w:rsid w:val="00992684"/>
    <w:rsid w:val="00993ADE"/>
    <w:rsid w:val="00993EF2"/>
    <w:rsid w:val="00994BA4"/>
    <w:rsid w:val="00996C86"/>
    <w:rsid w:val="00997936"/>
    <w:rsid w:val="00997D44"/>
    <w:rsid w:val="009A01D9"/>
    <w:rsid w:val="009A1BFA"/>
    <w:rsid w:val="009A1C86"/>
    <w:rsid w:val="009A1D49"/>
    <w:rsid w:val="009A1EBC"/>
    <w:rsid w:val="009A2123"/>
    <w:rsid w:val="009A2418"/>
    <w:rsid w:val="009A26FC"/>
    <w:rsid w:val="009A2B17"/>
    <w:rsid w:val="009A3D1D"/>
    <w:rsid w:val="009A44FD"/>
    <w:rsid w:val="009A554F"/>
    <w:rsid w:val="009A597D"/>
    <w:rsid w:val="009A5CF3"/>
    <w:rsid w:val="009A7227"/>
    <w:rsid w:val="009B06E2"/>
    <w:rsid w:val="009B122A"/>
    <w:rsid w:val="009B1352"/>
    <w:rsid w:val="009B1816"/>
    <w:rsid w:val="009B1A39"/>
    <w:rsid w:val="009B410A"/>
    <w:rsid w:val="009B626F"/>
    <w:rsid w:val="009B68CA"/>
    <w:rsid w:val="009B738A"/>
    <w:rsid w:val="009B7AE3"/>
    <w:rsid w:val="009B7DA8"/>
    <w:rsid w:val="009C00C8"/>
    <w:rsid w:val="009C04CD"/>
    <w:rsid w:val="009C2389"/>
    <w:rsid w:val="009C5DA5"/>
    <w:rsid w:val="009C5ED8"/>
    <w:rsid w:val="009C6393"/>
    <w:rsid w:val="009C7310"/>
    <w:rsid w:val="009D1451"/>
    <w:rsid w:val="009D4C87"/>
    <w:rsid w:val="009D686F"/>
    <w:rsid w:val="009E05DB"/>
    <w:rsid w:val="009E063A"/>
    <w:rsid w:val="009E26D8"/>
    <w:rsid w:val="009E2B20"/>
    <w:rsid w:val="009E35EA"/>
    <w:rsid w:val="009E3A8A"/>
    <w:rsid w:val="009E3ECC"/>
    <w:rsid w:val="009E594E"/>
    <w:rsid w:val="009E5FF4"/>
    <w:rsid w:val="009E60A0"/>
    <w:rsid w:val="009E643D"/>
    <w:rsid w:val="009E6735"/>
    <w:rsid w:val="009E7D79"/>
    <w:rsid w:val="009F0CFA"/>
    <w:rsid w:val="009F3D23"/>
    <w:rsid w:val="009F430F"/>
    <w:rsid w:val="009F4413"/>
    <w:rsid w:val="009F4D75"/>
    <w:rsid w:val="009F531C"/>
    <w:rsid w:val="009F5CB0"/>
    <w:rsid w:val="009F64FF"/>
    <w:rsid w:val="009F687E"/>
    <w:rsid w:val="009F68F7"/>
    <w:rsid w:val="009F75C3"/>
    <w:rsid w:val="00A01E47"/>
    <w:rsid w:val="00A02911"/>
    <w:rsid w:val="00A041E8"/>
    <w:rsid w:val="00A04B5F"/>
    <w:rsid w:val="00A052E5"/>
    <w:rsid w:val="00A06891"/>
    <w:rsid w:val="00A07152"/>
    <w:rsid w:val="00A07CAD"/>
    <w:rsid w:val="00A07DA7"/>
    <w:rsid w:val="00A10796"/>
    <w:rsid w:val="00A10C1F"/>
    <w:rsid w:val="00A124D0"/>
    <w:rsid w:val="00A136E4"/>
    <w:rsid w:val="00A13CF4"/>
    <w:rsid w:val="00A13ECD"/>
    <w:rsid w:val="00A16200"/>
    <w:rsid w:val="00A22A79"/>
    <w:rsid w:val="00A2445A"/>
    <w:rsid w:val="00A245E0"/>
    <w:rsid w:val="00A2540D"/>
    <w:rsid w:val="00A254B4"/>
    <w:rsid w:val="00A25EC3"/>
    <w:rsid w:val="00A31624"/>
    <w:rsid w:val="00A31AF8"/>
    <w:rsid w:val="00A3235D"/>
    <w:rsid w:val="00A330E0"/>
    <w:rsid w:val="00A33A81"/>
    <w:rsid w:val="00A34628"/>
    <w:rsid w:val="00A356DE"/>
    <w:rsid w:val="00A35B37"/>
    <w:rsid w:val="00A35C0C"/>
    <w:rsid w:val="00A403A5"/>
    <w:rsid w:val="00A40E5D"/>
    <w:rsid w:val="00A424A4"/>
    <w:rsid w:val="00A4300D"/>
    <w:rsid w:val="00A44C3A"/>
    <w:rsid w:val="00A45FC1"/>
    <w:rsid w:val="00A509F6"/>
    <w:rsid w:val="00A53DED"/>
    <w:rsid w:val="00A54051"/>
    <w:rsid w:val="00A5572B"/>
    <w:rsid w:val="00A559A1"/>
    <w:rsid w:val="00A6059A"/>
    <w:rsid w:val="00A60738"/>
    <w:rsid w:val="00A6152A"/>
    <w:rsid w:val="00A63923"/>
    <w:rsid w:val="00A7364E"/>
    <w:rsid w:val="00A73E2D"/>
    <w:rsid w:val="00A745B5"/>
    <w:rsid w:val="00A74B6F"/>
    <w:rsid w:val="00A75315"/>
    <w:rsid w:val="00A762B0"/>
    <w:rsid w:val="00A77711"/>
    <w:rsid w:val="00A77F35"/>
    <w:rsid w:val="00A80773"/>
    <w:rsid w:val="00A81E88"/>
    <w:rsid w:val="00A83043"/>
    <w:rsid w:val="00A842BB"/>
    <w:rsid w:val="00A84666"/>
    <w:rsid w:val="00A84932"/>
    <w:rsid w:val="00A8702D"/>
    <w:rsid w:val="00A87A9F"/>
    <w:rsid w:val="00A90A97"/>
    <w:rsid w:val="00A90CF2"/>
    <w:rsid w:val="00A91009"/>
    <w:rsid w:val="00A923E3"/>
    <w:rsid w:val="00A92661"/>
    <w:rsid w:val="00A92D48"/>
    <w:rsid w:val="00A93487"/>
    <w:rsid w:val="00A94DB7"/>
    <w:rsid w:val="00A9594E"/>
    <w:rsid w:val="00A95B29"/>
    <w:rsid w:val="00A96747"/>
    <w:rsid w:val="00AA077E"/>
    <w:rsid w:val="00AA1491"/>
    <w:rsid w:val="00AA18CF"/>
    <w:rsid w:val="00AA19C2"/>
    <w:rsid w:val="00AA23B3"/>
    <w:rsid w:val="00AA2D2D"/>
    <w:rsid w:val="00AA3058"/>
    <w:rsid w:val="00AA527B"/>
    <w:rsid w:val="00AA5979"/>
    <w:rsid w:val="00AA5FA4"/>
    <w:rsid w:val="00AA61E9"/>
    <w:rsid w:val="00AA6559"/>
    <w:rsid w:val="00AA6965"/>
    <w:rsid w:val="00AA70CE"/>
    <w:rsid w:val="00AA735F"/>
    <w:rsid w:val="00AB0C9F"/>
    <w:rsid w:val="00AB14AB"/>
    <w:rsid w:val="00AB1877"/>
    <w:rsid w:val="00AB1B94"/>
    <w:rsid w:val="00AB2910"/>
    <w:rsid w:val="00AB3B12"/>
    <w:rsid w:val="00AB41B5"/>
    <w:rsid w:val="00AB67D9"/>
    <w:rsid w:val="00AB6D94"/>
    <w:rsid w:val="00AC11B8"/>
    <w:rsid w:val="00AC153F"/>
    <w:rsid w:val="00AC3DC8"/>
    <w:rsid w:val="00AC44C7"/>
    <w:rsid w:val="00AC4881"/>
    <w:rsid w:val="00AC4AB6"/>
    <w:rsid w:val="00AC59A9"/>
    <w:rsid w:val="00AC60E7"/>
    <w:rsid w:val="00AC653B"/>
    <w:rsid w:val="00AD1540"/>
    <w:rsid w:val="00AD1828"/>
    <w:rsid w:val="00AD2A15"/>
    <w:rsid w:val="00AD526B"/>
    <w:rsid w:val="00AE068C"/>
    <w:rsid w:val="00AE075A"/>
    <w:rsid w:val="00AE1D0E"/>
    <w:rsid w:val="00AE1EF1"/>
    <w:rsid w:val="00AE273F"/>
    <w:rsid w:val="00AE2C50"/>
    <w:rsid w:val="00AE3F7A"/>
    <w:rsid w:val="00AE40B3"/>
    <w:rsid w:val="00AE44FD"/>
    <w:rsid w:val="00AE54C2"/>
    <w:rsid w:val="00AE5D0F"/>
    <w:rsid w:val="00AE5E0E"/>
    <w:rsid w:val="00AE60DB"/>
    <w:rsid w:val="00AE6ABE"/>
    <w:rsid w:val="00AE757E"/>
    <w:rsid w:val="00AF1931"/>
    <w:rsid w:val="00AF1A67"/>
    <w:rsid w:val="00AF288B"/>
    <w:rsid w:val="00AF3352"/>
    <w:rsid w:val="00AF376E"/>
    <w:rsid w:val="00AF78EE"/>
    <w:rsid w:val="00B02ECD"/>
    <w:rsid w:val="00B02FEF"/>
    <w:rsid w:val="00B030F7"/>
    <w:rsid w:val="00B036A8"/>
    <w:rsid w:val="00B07467"/>
    <w:rsid w:val="00B11806"/>
    <w:rsid w:val="00B11DBC"/>
    <w:rsid w:val="00B120CB"/>
    <w:rsid w:val="00B125E6"/>
    <w:rsid w:val="00B14268"/>
    <w:rsid w:val="00B1599E"/>
    <w:rsid w:val="00B16152"/>
    <w:rsid w:val="00B2417B"/>
    <w:rsid w:val="00B2561C"/>
    <w:rsid w:val="00B26492"/>
    <w:rsid w:val="00B279CF"/>
    <w:rsid w:val="00B27AD4"/>
    <w:rsid w:val="00B30188"/>
    <w:rsid w:val="00B302DA"/>
    <w:rsid w:val="00B31E37"/>
    <w:rsid w:val="00B32435"/>
    <w:rsid w:val="00B34A78"/>
    <w:rsid w:val="00B35244"/>
    <w:rsid w:val="00B363A4"/>
    <w:rsid w:val="00B42426"/>
    <w:rsid w:val="00B426D7"/>
    <w:rsid w:val="00B44DF9"/>
    <w:rsid w:val="00B459C8"/>
    <w:rsid w:val="00B45D1E"/>
    <w:rsid w:val="00B469E0"/>
    <w:rsid w:val="00B46BAF"/>
    <w:rsid w:val="00B47C45"/>
    <w:rsid w:val="00B47C83"/>
    <w:rsid w:val="00B47EBB"/>
    <w:rsid w:val="00B523E4"/>
    <w:rsid w:val="00B5322C"/>
    <w:rsid w:val="00B5487E"/>
    <w:rsid w:val="00B563FA"/>
    <w:rsid w:val="00B56BE1"/>
    <w:rsid w:val="00B57CCD"/>
    <w:rsid w:val="00B608F2"/>
    <w:rsid w:val="00B60ED8"/>
    <w:rsid w:val="00B6245F"/>
    <w:rsid w:val="00B626AF"/>
    <w:rsid w:val="00B633B0"/>
    <w:rsid w:val="00B64287"/>
    <w:rsid w:val="00B6501A"/>
    <w:rsid w:val="00B66D19"/>
    <w:rsid w:val="00B67404"/>
    <w:rsid w:val="00B7011D"/>
    <w:rsid w:val="00B71809"/>
    <w:rsid w:val="00B72A60"/>
    <w:rsid w:val="00B73AD9"/>
    <w:rsid w:val="00B7582E"/>
    <w:rsid w:val="00B75E4C"/>
    <w:rsid w:val="00B76D83"/>
    <w:rsid w:val="00B77B14"/>
    <w:rsid w:val="00B8027C"/>
    <w:rsid w:val="00B802D4"/>
    <w:rsid w:val="00B843A5"/>
    <w:rsid w:val="00B84582"/>
    <w:rsid w:val="00B84C52"/>
    <w:rsid w:val="00B85C82"/>
    <w:rsid w:val="00B863F0"/>
    <w:rsid w:val="00B8764A"/>
    <w:rsid w:val="00B87DC0"/>
    <w:rsid w:val="00B9188B"/>
    <w:rsid w:val="00B93B7E"/>
    <w:rsid w:val="00B944B5"/>
    <w:rsid w:val="00B9495F"/>
    <w:rsid w:val="00B94A39"/>
    <w:rsid w:val="00B957FD"/>
    <w:rsid w:val="00BA0E06"/>
    <w:rsid w:val="00BA117F"/>
    <w:rsid w:val="00BA1BAB"/>
    <w:rsid w:val="00BA28C2"/>
    <w:rsid w:val="00BA29CC"/>
    <w:rsid w:val="00BA3443"/>
    <w:rsid w:val="00BA3F16"/>
    <w:rsid w:val="00BA5B78"/>
    <w:rsid w:val="00BA709E"/>
    <w:rsid w:val="00BB071D"/>
    <w:rsid w:val="00BB0962"/>
    <w:rsid w:val="00BB1BF3"/>
    <w:rsid w:val="00BB1EF3"/>
    <w:rsid w:val="00BB35CA"/>
    <w:rsid w:val="00BB6FBF"/>
    <w:rsid w:val="00BB72E9"/>
    <w:rsid w:val="00BB7D6D"/>
    <w:rsid w:val="00BC0908"/>
    <w:rsid w:val="00BC2318"/>
    <w:rsid w:val="00BC38C6"/>
    <w:rsid w:val="00BC3D01"/>
    <w:rsid w:val="00BC404E"/>
    <w:rsid w:val="00BC48D2"/>
    <w:rsid w:val="00BC4E72"/>
    <w:rsid w:val="00BC5621"/>
    <w:rsid w:val="00BC605A"/>
    <w:rsid w:val="00BC6439"/>
    <w:rsid w:val="00BC6F8E"/>
    <w:rsid w:val="00BC73CC"/>
    <w:rsid w:val="00BD0355"/>
    <w:rsid w:val="00BD34B6"/>
    <w:rsid w:val="00BD4240"/>
    <w:rsid w:val="00BD4B9D"/>
    <w:rsid w:val="00BD61C0"/>
    <w:rsid w:val="00BD66DE"/>
    <w:rsid w:val="00BD7EED"/>
    <w:rsid w:val="00BE2168"/>
    <w:rsid w:val="00BE2545"/>
    <w:rsid w:val="00BE4107"/>
    <w:rsid w:val="00BE50F7"/>
    <w:rsid w:val="00BE7178"/>
    <w:rsid w:val="00BF01F9"/>
    <w:rsid w:val="00BF0750"/>
    <w:rsid w:val="00BF1910"/>
    <w:rsid w:val="00BF284F"/>
    <w:rsid w:val="00BF2FBA"/>
    <w:rsid w:val="00BF3071"/>
    <w:rsid w:val="00BF5C01"/>
    <w:rsid w:val="00BF6EED"/>
    <w:rsid w:val="00BF700C"/>
    <w:rsid w:val="00C017DE"/>
    <w:rsid w:val="00C0339C"/>
    <w:rsid w:val="00C03FA0"/>
    <w:rsid w:val="00C04445"/>
    <w:rsid w:val="00C046A6"/>
    <w:rsid w:val="00C0489A"/>
    <w:rsid w:val="00C05AB6"/>
    <w:rsid w:val="00C05D25"/>
    <w:rsid w:val="00C05D53"/>
    <w:rsid w:val="00C06CDA"/>
    <w:rsid w:val="00C1076B"/>
    <w:rsid w:val="00C13809"/>
    <w:rsid w:val="00C147E6"/>
    <w:rsid w:val="00C14A25"/>
    <w:rsid w:val="00C15072"/>
    <w:rsid w:val="00C15116"/>
    <w:rsid w:val="00C217BD"/>
    <w:rsid w:val="00C22632"/>
    <w:rsid w:val="00C25218"/>
    <w:rsid w:val="00C254A9"/>
    <w:rsid w:val="00C26D08"/>
    <w:rsid w:val="00C27653"/>
    <w:rsid w:val="00C30E6B"/>
    <w:rsid w:val="00C31C37"/>
    <w:rsid w:val="00C31E5B"/>
    <w:rsid w:val="00C33F22"/>
    <w:rsid w:val="00C360F4"/>
    <w:rsid w:val="00C40936"/>
    <w:rsid w:val="00C41506"/>
    <w:rsid w:val="00C41FB6"/>
    <w:rsid w:val="00C4210C"/>
    <w:rsid w:val="00C425B6"/>
    <w:rsid w:val="00C45E24"/>
    <w:rsid w:val="00C473CD"/>
    <w:rsid w:val="00C50581"/>
    <w:rsid w:val="00C50DF7"/>
    <w:rsid w:val="00C518BE"/>
    <w:rsid w:val="00C51FDA"/>
    <w:rsid w:val="00C524D3"/>
    <w:rsid w:val="00C52547"/>
    <w:rsid w:val="00C53F48"/>
    <w:rsid w:val="00C55093"/>
    <w:rsid w:val="00C56D9C"/>
    <w:rsid w:val="00C57C95"/>
    <w:rsid w:val="00C60330"/>
    <w:rsid w:val="00C60CF0"/>
    <w:rsid w:val="00C611C6"/>
    <w:rsid w:val="00C61FAD"/>
    <w:rsid w:val="00C62E90"/>
    <w:rsid w:val="00C62EAD"/>
    <w:rsid w:val="00C63429"/>
    <w:rsid w:val="00C6405C"/>
    <w:rsid w:val="00C64F3B"/>
    <w:rsid w:val="00C652ED"/>
    <w:rsid w:val="00C660F2"/>
    <w:rsid w:val="00C66706"/>
    <w:rsid w:val="00C67572"/>
    <w:rsid w:val="00C71DA7"/>
    <w:rsid w:val="00C7272A"/>
    <w:rsid w:val="00C73166"/>
    <w:rsid w:val="00C7472B"/>
    <w:rsid w:val="00C7524D"/>
    <w:rsid w:val="00C753E9"/>
    <w:rsid w:val="00C756EE"/>
    <w:rsid w:val="00C7646D"/>
    <w:rsid w:val="00C76BDC"/>
    <w:rsid w:val="00C7747A"/>
    <w:rsid w:val="00C779C5"/>
    <w:rsid w:val="00C77CF0"/>
    <w:rsid w:val="00C77F37"/>
    <w:rsid w:val="00C8044B"/>
    <w:rsid w:val="00C8221A"/>
    <w:rsid w:val="00C86619"/>
    <w:rsid w:val="00C8686D"/>
    <w:rsid w:val="00C86CB5"/>
    <w:rsid w:val="00C90B04"/>
    <w:rsid w:val="00C92079"/>
    <w:rsid w:val="00C9224E"/>
    <w:rsid w:val="00C92381"/>
    <w:rsid w:val="00C92EB3"/>
    <w:rsid w:val="00C93226"/>
    <w:rsid w:val="00C94731"/>
    <w:rsid w:val="00C94CEC"/>
    <w:rsid w:val="00C954CA"/>
    <w:rsid w:val="00C9676B"/>
    <w:rsid w:val="00C97FBB"/>
    <w:rsid w:val="00CA1B5C"/>
    <w:rsid w:val="00CA2097"/>
    <w:rsid w:val="00CA2D50"/>
    <w:rsid w:val="00CA2F40"/>
    <w:rsid w:val="00CA3553"/>
    <w:rsid w:val="00CA4A03"/>
    <w:rsid w:val="00CA4D81"/>
    <w:rsid w:val="00CA4E8C"/>
    <w:rsid w:val="00CA5247"/>
    <w:rsid w:val="00CA6A29"/>
    <w:rsid w:val="00CB0903"/>
    <w:rsid w:val="00CB0D8B"/>
    <w:rsid w:val="00CB2B6A"/>
    <w:rsid w:val="00CB3E14"/>
    <w:rsid w:val="00CB5097"/>
    <w:rsid w:val="00CB541F"/>
    <w:rsid w:val="00CB6149"/>
    <w:rsid w:val="00CB6B43"/>
    <w:rsid w:val="00CC2F17"/>
    <w:rsid w:val="00CC3509"/>
    <w:rsid w:val="00CC45E8"/>
    <w:rsid w:val="00CC6780"/>
    <w:rsid w:val="00CC6F03"/>
    <w:rsid w:val="00CC7019"/>
    <w:rsid w:val="00CC7DF0"/>
    <w:rsid w:val="00CD04EA"/>
    <w:rsid w:val="00CD16B3"/>
    <w:rsid w:val="00CD1F85"/>
    <w:rsid w:val="00CD2080"/>
    <w:rsid w:val="00CD3080"/>
    <w:rsid w:val="00CD4062"/>
    <w:rsid w:val="00CD4B64"/>
    <w:rsid w:val="00CD58CF"/>
    <w:rsid w:val="00CD5ADD"/>
    <w:rsid w:val="00CE16A4"/>
    <w:rsid w:val="00CE191E"/>
    <w:rsid w:val="00CE1C3E"/>
    <w:rsid w:val="00CE1F12"/>
    <w:rsid w:val="00CE1F56"/>
    <w:rsid w:val="00CE51CF"/>
    <w:rsid w:val="00CE5294"/>
    <w:rsid w:val="00CE729C"/>
    <w:rsid w:val="00CE79E8"/>
    <w:rsid w:val="00CE7A79"/>
    <w:rsid w:val="00CE7CAD"/>
    <w:rsid w:val="00CF11DC"/>
    <w:rsid w:val="00CF2BF7"/>
    <w:rsid w:val="00CF479A"/>
    <w:rsid w:val="00CF5C55"/>
    <w:rsid w:val="00CF619A"/>
    <w:rsid w:val="00CF682C"/>
    <w:rsid w:val="00CF6C17"/>
    <w:rsid w:val="00CF76BE"/>
    <w:rsid w:val="00D00C12"/>
    <w:rsid w:val="00D01D40"/>
    <w:rsid w:val="00D01F52"/>
    <w:rsid w:val="00D04BF3"/>
    <w:rsid w:val="00D04D21"/>
    <w:rsid w:val="00D05116"/>
    <w:rsid w:val="00D059DB"/>
    <w:rsid w:val="00D079CB"/>
    <w:rsid w:val="00D10426"/>
    <w:rsid w:val="00D122BE"/>
    <w:rsid w:val="00D1237D"/>
    <w:rsid w:val="00D12973"/>
    <w:rsid w:val="00D136AA"/>
    <w:rsid w:val="00D13A50"/>
    <w:rsid w:val="00D1480B"/>
    <w:rsid w:val="00D14E4D"/>
    <w:rsid w:val="00D16682"/>
    <w:rsid w:val="00D17D82"/>
    <w:rsid w:val="00D220D9"/>
    <w:rsid w:val="00D22A4C"/>
    <w:rsid w:val="00D23D3B"/>
    <w:rsid w:val="00D2480C"/>
    <w:rsid w:val="00D24FDC"/>
    <w:rsid w:val="00D258A3"/>
    <w:rsid w:val="00D267CB"/>
    <w:rsid w:val="00D26DC0"/>
    <w:rsid w:val="00D275B4"/>
    <w:rsid w:val="00D3001E"/>
    <w:rsid w:val="00D30DCB"/>
    <w:rsid w:val="00D30F4B"/>
    <w:rsid w:val="00D31FE3"/>
    <w:rsid w:val="00D32355"/>
    <w:rsid w:val="00D32CC4"/>
    <w:rsid w:val="00D33839"/>
    <w:rsid w:val="00D349F1"/>
    <w:rsid w:val="00D34FC3"/>
    <w:rsid w:val="00D35239"/>
    <w:rsid w:val="00D35C0D"/>
    <w:rsid w:val="00D36479"/>
    <w:rsid w:val="00D36B1B"/>
    <w:rsid w:val="00D37919"/>
    <w:rsid w:val="00D405FC"/>
    <w:rsid w:val="00D41EC9"/>
    <w:rsid w:val="00D420BD"/>
    <w:rsid w:val="00D436CB"/>
    <w:rsid w:val="00D4429C"/>
    <w:rsid w:val="00D4438A"/>
    <w:rsid w:val="00D46E84"/>
    <w:rsid w:val="00D4772C"/>
    <w:rsid w:val="00D5094E"/>
    <w:rsid w:val="00D50A57"/>
    <w:rsid w:val="00D53DA7"/>
    <w:rsid w:val="00D542E4"/>
    <w:rsid w:val="00D54404"/>
    <w:rsid w:val="00D5442A"/>
    <w:rsid w:val="00D5508C"/>
    <w:rsid w:val="00D551F1"/>
    <w:rsid w:val="00D56C91"/>
    <w:rsid w:val="00D602D4"/>
    <w:rsid w:val="00D6042C"/>
    <w:rsid w:val="00D610E5"/>
    <w:rsid w:val="00D61DC1"/>
    <w:rsid w:val="00D62662"/>
    <w:rsid w:val="00D63F69"/>
    <w:rsid w:val="00D640DB"/>
    <w:rsid w:val="00D645BC"/>
    <w:rsid w:val="00D656F6"/>
    <w:rsid w:val="00D65B32"/>
    <w:rsid w:val="00D67F58"/>
    <w:rsid w:val="00D715D4"/>
    <w:rsid w:val="00D72EAE"/>
    <w:rsid w:val="00D7590F"/>
    <w:rsid w:val="00D76C9E"/>
    <w:rsid w:val="00D7730B"/>
    <w:rsid w:val="00D7780A"/>
    <w:rsid w:val="00D77D7F"/>
    <w:rsid w:val="00D8065D"/>
    <w:rsid w:val="00D80A34"/>
    <w:rsid w:val="00D80D82"/>
    <w:rsid w:val="00D8133C"/>
    <w:rsid w:val="00D83A08"/>
    <w:rsid w:val="00D854C3"/>
    <w:rsid w:val="00D857FC"/>
    <w:rsid w:val="00D879BD"/>
    <w:rsid w:val="00D87E96"/>
    <w:rsid w:val="00D904DF"/>
    <w:rsid w:val="00D90773"/>
    <w:rsid w:val="00D913DA"/>
    <w:rsid w:val="00D91BA5"/>
    <w:rsid w:val="00D93C88"/>
    <w:rsid w:val="00D951EA"/>
    <w:rsid w:val="00D95378"/>
    <w:rsid w:val="00D95508"/>
    <w:rsid w:val="00D95778"/>
    <w:rsid w:val="00D95C44"/>
    <w:rsid w:val="00DA00DE"/>
    <w:rsid w:val="00DA0150"/>
    <w:rsid w:val="00DA020E"/>
    <w:rsid w:val="00DA0AA7"/>
    <w:rsid w:val="00DA0C2F"/>
    <w:rsid w:val="00DA1EFA"/>
    <w:rsid w:val="00DA1F34"/>
    <w:rsid w:val="00DA32DF"/>
    <w:rsid w:val="00DA337B"/>
    <w:rsid w:val="00DA36AF"/>
    <w:rsid w:val="00DA390E"/>
    <w:rsid w:val="00DA419C"/>
    <w:rsid w:val="00DA44AF"/>
    <w:rsid w:val="00DA50A8"/>
    <w:rsid w:val="00DA5887"/>
    <w:rsid w:val="00DA7A74"/>
    <w:rsid w:val="00DA7BC7"/>
    <w:rsid w:val="00DB0EEC"/>
    <w:rsid w:val="00DB18C5"/>
    <w:rsid w:val="00DB26FD"/>
    <w:rsid w:val="00DB358B"/>
    <w:rsid w:val="00DB5831"/>
    <w:rsid w:val="00DB586F"/>
    <w:rsid w:val="00DB712D"/>
    <w:rsid w:val="00DB7973"/>
    <w:rsid w:val="00DC08FC"/>
    <w:rsid w:val="00DC0F1E"/>
    <w:rsid w:val="00DC367A"/>
    <w:rsid w:val="00DC4713"/>
    <w:rsid w:val="00DC50F7"/>
    <w:rsid w:val="00DC54E5"/>
    <w:rsid w:val="00DC5C35"/>
    <w:rsid w:val="00DC5C51"/>
    <w:rsid w:val="00DC6745"/>
    <w:rsid w:val="00DC6F2F"/>
    <w:rsid w:val="00DC706B"/>
    <w:rsid w:val="00DC7B77"/>
    <w:rsid w:val="00DD2208"/>
    <w:rsid w:val="00DD2DFA"/>
    <w:rsid w:val="00DD2FBE"/>
    <w:rsid w:val="00DD3345"/>
    <w:rsid w:val="00DD415B"/>
    <w:rsid w:val="00DD43AE"/>
    <w:rsid w:val="00DD5B8A"/>
    <w:rsid w:val="00DD6A80"/>
    <w:rsid w:val="00DE003C"/>
    <w:rsid w:val="00DE0056"/>
    <w:rsid w:val="00DE1D75"/>
    <w:rsid w:val="00DE3222"/>
    <w:rsid w:val="00DE3F6E"/>
    <w:rsid w:val="00DE48D8"/>
    <w:rsid w:val="00DE5173"/>
    <w:rsid w:val="00DE5ABC"/>
    <w:rsid w:val="00DE6C90"/>
    <w:rsid w:val="00DE7057"/>
    <w:rsid w:val="00DE718B"/>
    <w:rsid w:val="00DF065C"/>
    <w:rsid w:val="00DF0DDA"/>
    <w:rsid w:val="00DF2525"/>
    <w:rsid w:val="00DF26F1"/>
    <w:rsid w:val="00DF2755"/>
    <w:rsid w:val="00DF3793"/>
    <w:rsid w:val="00DF409F"/>
    <w:rsid w:val="00DF5172"/>
    <w:rsid w:val="00DF6C08"/>
    <w:rsid w:val="00DF7144"/>
    <w:rsid w:val="00DF7909"/>
    <w:rsid w:val="00E003AE"/>
    <w:rsid w:val="00E00757"/>
    <w:rsid w:val="00E01B6E"/>
    <w:rsid w:val="00E02D63"/>
    <w:rsid w:val="00E03239"/>
    <w:rsid w:val="00E038EA"/>
    <w:rsid w:val="00E04F68"/>
    <w:rsid w:val="00E051DA"/>
    <w:rsid w:val="00E057BA"/>
    <w:rsid w:val="00E05CA1"/>
    <w:rsid w:val="00E066D2"/>
    <w:rsid w:val="00E06D24"/>
    <w:rsid w:val="00E06DA1"/>
    <w:rsid w:val="00E10623"/>
    <w:rsid w:val="00E110FA"/>
    <w:rsid w:val="00E11323"/>
    <w:rsid w:val="00E12A35"/>
    <w:rsid w:val="00E1344C"/>
    <w:rsid w:val="00E135AF"/>
    <w:rsid w:val="00E13A83"/>
    <w:rsid w:val="00E14483"/>
    <w:rsid w:val="00E14874"/>
    <w:rsid w:val="00E15CF0"/>
    <w:rsid w:val="00E16504"/>
    <w:rsid w:val="00E16A65"/>
    <w:rsid w:val="00E16C5C"/>
    <w:rsid w:val="00E16DBC"/>
    <w:rsid w:val="00E17A9C"/>
    <w:rsid w:val="00E20BD5"/>
    <w:rsid w:val="00E20DAE"/>
    <w:rsid w:val="00E23158"/>
    <w:rsid w:val="00E245DE"/>
    <w:rsid w:val="00E26577"/>
    <w:rsid w:val="00E2680A"/>
    <w:rsid w:val="00E26B3F"/>
    <w:rsid w:val="00E276D7"/>
    <w:rsid w:val="00E279F3"/>
    <w:rsid w:val="00E27B5C"/>
    <w:rsid w:val="00E3100E"/>
    <w:rsid w:val="00E3213A"/>
    <w:rsid w:val="00E32D79"/>
    <w:rsid w:val="00E33E04"/>
    <w:rsid w:val="00E35581"/>
    <w:rsid w:val="00E37D5D"/>
    <w:rsid w:val="00E4128F"/>
    <w:rsid w:val="00E4275A"/>
    <w:rsid w:val="00E431F8"/>
    <w:rsid w:val="00E45694"/>
    <w:rsid w:val="00E45A4F"/>
    <w:rsid w:val="00E45CB3"/>
    <w:rsid w:val="00E45DE6"/>
    <w:rsid w:val="00E472CF"/>
    <w:rsid w:val="00E474DA"/>
    <w:rsid w:val="00E5009A"/>
    <w:rsid w:val="00E5058F"/>
    <w:rsid w:val="00E51471"/>
    <w:rsid w:val="00E514C6"/>
    <w:rsid w:val="00E515A1"/>
    <w:rsid w:val="00E51ADC"/>
    <w:rsid w:val="00E5226E"/>
    <w:rsid w:val="00E525C0"/>
    <w:rsid w:val="00E52930"/>
    <w:rsid w:val="00E52EB8"/>
    <w:rsid w:val="00E52FC1"/>
    <w:rsid w:val="00E541C0"/>
    <w:rsid w:val="00E54CFD"/>
    <w:rsid w:val="00E55D50"/>
    <w:rsid w:val="00E611C9"/>
    <w:rsid w:val="00E62604"/>
    <w:rsid w:val="00E62DD7"/>
    <w:rsid w:val="00E6438F"/>
    <w:rsid w:val="00E6450C"/>
    <w:rsid w:val="00E64FBB"/>
    <w:rsid w:val="00E67DF7"/>
    <w:rsid w:val="00E72E9A"/>
    <w:rsid w:val="00E743C8"/>
    <w:rsid w:val="00E74993"/>
    <w:rsid w:val="00E74FC7"/>
    <w:rsid w:val="00E751FF"/>
    <w:rsid w:val="00E76072"/>
    <w:rsid w:val="00E76120"/>
    <w:rsid w:val="00E76675"/>
    <w:rsid w:val="00E76B2E"/>
    <w:rsid w:val="00E77081"/>
    <w:rsid w:val="00E77748"/>
    <w:rsid w:val="00E80444"/>
    <w:rsid w:val="00E8227E"/>
    <w:rsid w:val="00E8230C"/>
    <w:rsid w:val="00E84852"/>
    <w:rsid w:val="00E87C02"/>
    <w:rsid w:val="00E905C8"/>
    <w:rsid w:val="00E928BB"/>
    <w:rsid w:val="00E934DE"/>
    <w:rsid w:val="00E940B0"/>
    <w:rsid w:val="00E95541"/>
    <w:rsid w:val="00E95C12"/>
    <w:rsid w:val="00E9603B"/>
    <w:rsid w:val="00E96714"/>
    <w:rsid w:val="00E9697E"/>
    <w:rsid w:val="00E97C68"/>
    <w:rsid w:val="00E97E3F"/>
    <w:rsid w:val="00EA0C13"/>
    <w:rsid w:val="00EA23B3"/>
    <w:rsid w:val="00EA27B9"/>
    <w:rsid w:val="00EA2EC7"/>
    <w:rsid w:val="00EA4807"/>
    <w:rsid w:val="00EA681A"/>
    <w:rsid w:val="00EA7EF8"/>
    <w:rsid w:val="00EA7FE3"/>
    <w:rsid w:val="00EB2D3D"/>
    <w:rsid w:val="00EB3029"/>
    <w:rsid w:val="00EB48FD"/>
    <w:rsid w:val="00EB5EE7"/>
    <w:rsid w:val="00EB7494"/>
    <w:rsid w:val="00EB7E43"/>
    <w:rsid w:val="00EB7F3F"/>
    <w:rsid w:val="00EC0AE8"/>
    <w:rsid w:val="00EC1682"/>
    <w:rsid w:val="00EC2886"/>
    <w:rsid w:val="00EC340E"/>
    <w:rsid w:val="00EC3569"/>
    <w:rsid w:val="00EC4581"/>
    <w:rsid w:val="00EC4ADF"/>
    <w:rsid w:val="00EC5273"/>
    <w:rsid w:val="00EC6A76"/>
    <w:rsid w:val="00ED0F7A"/>
    <w:rsid w:val="00ED0FEB"/>
    <w:rsid w:val="00ED1215"/>
    <w:rsid w:val="00ED14D9"/>
    <w:rsid w:val="00ED3421"/>
    <w:rsid w:val="00ED4628"/>
    <w:rsid w:val="00ED5BAC"/>
    <w:rsid w:val="00ED5BFF"/>
    <w:rsid w:val="00ED60C1"/>
    <w:rsid w:val="00ED67D0"/>
    <w:rsid w:val="00ED6990"/>
    <w:rsid w:val="00ED7713"/>
    <w:rsid w:val="00EE1550"/>
    <w:rsid w:val="00EE1FC0"/>
    <w:rsid w:val="00EE2C33"/>
    <w:rsid w:val="00EE5160"/>
    <w:rsid w:val="00EE79A5"/>
    <w:rsid w:val="00EF0A3F"/>
    <w:rsid w:val="00EF166B"/>
    <w:rsid w:val="00EF1EEA"/>
    <w:rsid w:val="00EF4135"/>
    <w:rsid w:val="00F01A19"/>
    <w:rsid w:val="00F03FC4"/>
    <w:rsid w:val="00F04973"/>
    <w:rsid w:val="00F058A8"/>
    <w:rsid w:val="00F06B38"/>
    <w:rsid w:val="00F10969"/>
    <w:rsid w:val="00F1320E"/>
    <w:rsid w:val="00F14FC9"/>
    <w:rsid w:val="00F164D7"/>
    <w:rsid w:val="00F172B1"/>
    <w:rsid w:val="00F17904"/>
    <w:rsid w:val="00F21120"/>
    <w:rsid w:val="00F227DE"/>
    <w:rsid w:val="00F23A8D"/>
    <w:rsid w:val="00F25126"/>
    <w:rsid w:val="00F25962"/>
    <w:rsid w:val="00F26000"/>
    <w:rsid w:val="00F27405"/>
    <w:rsid w:val="00F27517"/>
    <w:rsid w:val="00F30079"/>
    <w:rsid w:val="00F30BEA"/>
    <w:rsid w:val="00F31172"/>
    <w:rsid w:val="00F33156"/>
    <w:rsid w:val="00F33870"/>
    <w:rsid w:val="00F34F03"/>
    <w:rsid w:val="00F357B5"/>
    <w:rsid w:val="00F35B76"/>
    <w:rsid w:val="00F36018"/>
    <w:rsid w:val="00F3710B"/>
    <w:rsid w:val="00F37338"/>
    <w:rsid w:val="00F3755E"/>
    <w:rsid w:val="00F3799E"/>
    <w:rsid w:val="00F41E22"/>
    <w:rsid w:val="00F424BA"/>
    <w:rsid w:val="00F42C66"/>
    <w:rsid w:val="00F447CC"/>
    <w:rsid w:val="00F44910"/>
    <w:rsid w:val="00F45734"/>
    <w:rsid w:val="00F46340"/>
    <w:rsid w:val="00F466DB"/>
    <w:rsid w:val="00F46EE7"/>
    <w:rsid w:val="00F47B3C"/>
    <w:rsid w:val="00F51F48"/>
    <w:rsid w:val="00F52274"/>
    <w:rsid w:val="00F53E5E"/>
    <w:rsid w:val="00F53FD6"/>
    <w:rsid w:val="00F5479B"/>
    <w:rsid w:val="00F54DCE"/>
    <w:rsid w:val="00F57C1B"/>
    <w:rsid w:val="00F6428F"/>
    <w:rsid w:val="00F71EB4"/>
    <w:rsid w:val="00F7237F"/>
    <w:rsid w:val="00F7298D"/>
    <w:rsid w:val="00F736C9"/>
    <w:rsid w:val="00F73918"/>
    <w:rsid w:val="00F73B8E"/>
    <w:rsid w:val="00F74F3B"/>
    <w:rsid w:val="00F75B77"/>
    <w:rsid w:val="00F7682B"/>
    <w:rsid w:val="00F768E7"/>
    <w:rsid w:val="00F76A5E"/>
    <w:rsid w:val="00F8090A"/>
    <w:rsid w:val="00F812CA"/>
    <w:rsid w:val="00F82C43"/>
    <w:rsid w:val="00F82C51"/>
    <w:rsid w:val="00F8304F"/>
    <w:rsid w:val="00F83460"/>
    <w:rsid w:val="00F839C7"/>
    <w:rsid w:val="00F840DC"/>
    <w:rsid w:val="00F8425D"/>
    <w:rsid w:val="00F902C3"/>
    <w:rsid w:val="00F915E5"/>
    <w:rsid w:val="00F92B1A"/>
    <w:rsid w:val="00F933DD"/>
    <w:rsid w:val="00F938C7"/>
    <w:rsid w:val="00F93FC2"/>
    <w:rsid w:val="00F9450F"/>
    <w:rsid w:val="00F94B91"/>
    <w:rsid w:val="00F94F97"/>
    <w:rsid w:val="00F966ED"/>
    <w:rsid w:val="00F96801"/>
    <w:rsid w:val="00F97389"/>
    <w:rsid w:val="00FA147E"/>
    <w:rsid w:val="00FA1D4A"/>
    <w:rsid w:val="00FA4107"/>
    <w:rsid w:val="00FA4358"/>
    <w:rsid w:val="00FA43F7"/>
    <w:rsid w:val="00FA4BBA"/>
    <w:rsid w:val="00FA6CBD"/>
    <w:rsid w:val="00FB046F"/>
    <w:rsid w:val="00FB101C"/>
    <w:rsid w:val="00FB3A42"/>
    <w:rsid w:val="00FB4B8F"/>
    <w:rsid w:val="00FB4ED1"/>
    <w:rsid w:val="00FB532C"/>
    <w:rsid w:val="00FB556E"/>
    <w:rsid w:val="00FB5607"/>
    <w:rsid w:val="00FB5D32"/>
    <w:rsid w:val="00FB5E36"/>
    <w:rsid w:val="00FB64B9"/>
    <w:rsid w:val="00FB6BE3"/>
    <w:rsid w:val="00FB76EA"/>
    <w:rsid w:val="00FB79A8"/>
    <w:rsid w:val="00FC0B4F"/>
    <w:rsid w:val="00FC36D9"/>
    <w:rsid w:val="00FC404D"/>
    <w:rsid w:val="00FC4ABC"/>
    <w:rsid w:val="00FC5AA3"/>
    <w:rsid w:val="00FC66CE"/>
    <w:rsid w:val="00FD06C6"/>
    <w:rsid w:val="00FD14A7"/>
    <w:rsid w:val="00FD1986"/>
    <w:rsid w:val="00FD286E"/>
    <w:rsid w:val="00FD2977"/>
    <w:rsid w:val="00FD2C21"/>
    <w:rsid w:val="00FD426B"/>
    <w:rsid w:val="00FD44B2"/>
    <w:rsid w:val="00FD4B9E"/>
    <w:rsid w:val="00FD4FC7"/>
    <w:rsid w:val="00FD6916"/>
    <w:rsid w:val="00FD6CDC"/>
    <w:rsid w:val="00FD6E68"/>
    <w:rsid w:val="00FE0F7A"/>
    <w:rsid w:val="00FE1534"/>
    <w:rsid w:val="00FE1919"/>
    <w:rsid w:val="00FE28CA"/>
    <w:rsid w:val="00FE4E76"/>
    <w:rsid w:val="00FE5721"/>
    <w:rsid w:val="00FF1515"/>
    <w:rsid w:val="00FF17E7"/>
    <w:rsid w:val="00FF373D"/>
    <w:rsid w:val="00FF4098"/>
    <w:rsid w:val="00FF49AE"/>
    <w:rsid w:val="00FF572D"/>
    <w:rsid w:val="00FF583D"/>
    <w:rsid w:val="00FF73B2"/>
    <w:rsid w:val="00FF7C72"/>
    <w:rsid w:val="020214BD"/>
    <w:rsid w:val="13FD37D4"/>
    <w:rsid w:val="17164B32"/>
    <w:rsid w:val="273768A6"/>
    <w:rsid w:val="2D899D49"/>
    <w:rsid w:val="40A3FAA9"/>
    <w:rsid w:val="47ECD1EF"/>
    <w:rsid w:val="4D703E06"/>
    <w:rsid w:val="56A55EAC"/>
    <w:rsid w:val="71167693"/>
    <w:rsid w:val="7ACBE93B"/>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CFCD7"/>
  <w15:docId w15:val="{8FD3FC70-CA64-4624-82D6-9FEDC0FDD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8C9"/>
    <w:pPr>
      <w:suppressAutoHyphens/>
      <w:spacing w:after="0" w:line="240" w:lineRule="auto"/>
    </w:pPr>
    <w:rPr>
      <w:rFonts w:ascii="Times New Roman" w:eastAsia="Times New Roman" w:hAnsi="Times New Roman" w:cs="Times New Roman"/>
      <w:noProof/>
      <w:sz w:val="24"/>
      <w:szCs w:val="24"/>
      <w:lang w:eastAsia="ar-SA"/>
    </w:rPr>
  </w:style>
  <w:style w:type="paragraph" w:styleId="Heading1">
    <w:name w:val="heading 1"/>
    <w:basedOn w:val="Normal"/>
    <w:next w:val="Normal"/>
    <w:link w:val="Heading1Char"/>
    <w:qFormat/>
    <w:rsid w:val="00C86CB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C86CB5"/>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C86CB5"/>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C86CB5"/>
    <w:pPr>
      <w:keepNext/>
      <w:spacing w:before="240" w:after="60"/>
      <w:outlineLvl w:val="3"/>
    </w:pPr>
    <w:rPr>
      <w:rFonts w:ascii="Calibri" w:hAnsi="Calibri"/>
      <w:b/>
      <w:bCs/>
      <w:sz w:val="28"/>
      <w:szCs w:val="28"/>
    </w:rPr>
  </w:style>
  <w:style w:type="paragraph" w:styleId="Heading5">
    <w:name w:val="heading 5"/>
    <w:basedOn w:val="Normal"/>
    <w:next w:val="BodyText"/>
    <w:link w:val="Heading5Char"/>
    <w:qFormat/>
    <w:rsid w:val="00C86CB5"/>
    <w:pPr>
      <w:keepNext/>
      <w:suppressAutoHyphens w:val="0"/>
      <w:spacing w:before="120" w:after="120"/>
      <w:ind w:left="1008" w:hanging="1008"/>
      <w:jc w:val="both"/>
      <w:outlineLvl w:val="4"/>
    </w:pPr>
    <w:rPr>
      <w:rFonts w:ascii="Arial" w:hAnsi="Arial"/>
      <w:b/>
      <w:bCs/>
      <w:noProof w:val="0"/>
      <w:sz w:val="22"/>
      <w:szCs w:val="22"/>
      <w:lang w:val="en-GB" w:eastAsia="en-US"/>
    </w:rPr>
  </w:style>
  <w:style w:type="paragraph" w:styleId="Heading6">
    <w:name w:val="heading 6"/>
    <w:basedOn w:val="Normal"/>
    <w:next w:val="BodyText"/>
    <w:link w:val="Heading6Char"/>
    <w:qFormat/>
    <w:rsid w:val="00C86CB5"/>
    <w:pPr>
      <w:keepNext/>
      <w:suppressAutoHyphens w:val="0"/>
      <w:spacing w:before="360" w:after="120"/>
      <w:ind w:left="1152" w:hanging="1152"/>
      <w:jc w:val="both"/>
      <w:outlineLvl w:val="5"/>
    </w:pPr>
    <w:rPr>
      <w:rFonts w:ascii="Arial" w:hAnsi="Arial"/>
      <w:b/>
      <w:bCs/>
      <w:noProof w:val="0"/>
      <w:sz w:val="26"/>
      <w:szCs w:val="26"/>
      <w:lang w:val="en-GB" w:eastAsia="en-US"/>
    </w:rPr>
  </w:style>
  <w:style w:type="paragraph" w:styleId="Heading7">
    <w:name w:val="heading 7"/>
    <w:basedOn w:val="Normal"/>
    <w:next w:val="BodyText"/>
    <w:link w:val="Heading7Char"/>
    <w:qFormat/>
    <w:rsid w:val="00C86CB5"/>
    <w:pPr>
      <w:keepNext/>
      <w:suppressAutoHyphens w:val="0"/>
      <w:spacing w:before="360" w:after="120"/>
      <w:ind w:left="1296" w:hanging="1296"/>
      <w:jc w:val="both"/>
      <w:outlineLvl w:val="6"/>
    </w:pPr>
    <w:rPr>
      <w:rFonts w:ascii="Arial" w:hAnsi="Arial"/>
      <w:b/>
      <w:bCs/>
      <w:noProof w:val="0"/>
      <w:sz w:val="22"/>
      <w:szCs w:val="22"/>
      <w:lang w:val="en-GB" w:eastAsia="en-US"/>
    </w:rPr>
  </w:style>
  <w:style w:type="paragraph" w:styleId="Heading8">
    <w:name w:val="heading 8"/>
    <w:basedOn w:val="Normal"/>
    <w:next w:val="BodyText"/>
    <w:link w:val="Heading8Char"/>
    <w:qFormat/>
    <w:rsid w:val="00C86CB5"/>
    <w:pPr>
      <w:keepNext/>
      <w:suppressAutoHyphens w:val="0"/>
      <w:spacing w:before="360" w:after="120"/>
      <w:ind w:left="1440" w:hanging="1440"/>
      <w:jc w:val="both"/>
      <w:outlineLvl w:val="7"/>
    </w:pPr>
    <w:rPr>
      <w:rFonts w:ascii="Arial" w:hAnsi="Arial"/>
      <w:b/>
      <w:bCs/>
      <w:noProof w:val="0"/>
      <w:sz w:val="22"/>
      <w:szCs w:val="22"/>
      <w:lang w:val="en-GB" w:eastAsia="en-US"/>
    </w:rPr>
  </w:style>
  <w:style w:type="paragraph" w:styleId="Heading9">
    <w:name w:val="heading 9"/>
    <w:aliases w:val="App Heading"/>
    <w:basedOn w:val="Normal"/>
    <w:next w:val="Normal"/>
    <w:link w:val="Heading9Char"/>
    <w:qFormat/>
    <w:rsid w:val="00C86CB5"/>
    <w:pPr>
      <w:keepNext/>
      <w:suppressAutoHyphens w:val="0"/>
      <w:spacing w:before="360" w:after="120"/>
      <w:ind w:left="1584" w:hanging="1584"/>
      <w:jc w:val="both"/>
      <w:outlineLvl w:val="8"/>
    </w:pPr>
    <w:rPr>
      <w:rFonts w:ascii="Arial" w:hAnsi="Arial"/>
      <w:b/>
      <w:bCs/>
      <w:noProof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C86CB5"/>
    <w:pPr>
      <w:suppressAutoHyphens/>
      <w:spacing w:after="0" w:line="240" w:lineRule="auto"/>
    </w:pPr>
    <w:rPr>
      <w:rFonts w:ascii="Times New Roman" w:eastAsia="Times New Roman" w:hAnsi="Times New Roman" w:cs="Times New Roman"/>
      <w:noProof/>
      <w:sz w:val="24"/>
      <w:szCs w:val="20"/>
      <w:lang w:eastAsia="ar-SA"/>
    </w:rPr>
  </w:style>
  <w:style w:type="character" w:customStyle="1" w:styleId="NoSpacingChar">
    <w:name w:val="No Spacing Char"/>
    <w:link w:val="NoSpacing"/>
    <w:locked/>
    <w:rsid w:val="00C86CB5"/>
    <w:rPr>
      <w:rFonts w:ascii="Times New Roman" w:eastAsia="Times New Roman" w:hAnsi="Times New Roman" w:cs="Times New Roman"/>
      <w:noProof/>
      <w:sz w:val="24"/>
      <w:szCs w:val="20"/>
      <w:lang w:eastAsia="ar-SA"/>
    </w:rPr>
  </w:style>
  <w:style w:type="character" w:styleId="CommentReference">
    <w:name w:val="annotation reference"/>
    <w:basedOn w:val="DefaultParagraphFont"/>
    <w:uiPriority w:val="99"/>
    <w:semiHidden/>
    <w:unhideWhenUsed/>
    <w:rsid w:val="00C86CB5"/>
    <w:rPr>
      <w:sz w:val="16"/>
      <w:szCs w:val="16"/>
    </w:rPr>
  </w:style>
  <w:style w:type="paragraph" w:styleId="CommentText">
    <w:name w:val="annotation text"/>
    <w:basedOn w:val="Normal"/>
    <w:link w:val="CommentTextChar"/>
    <w:uiPriority w:val="99"/>
    <w:semiHidden/>
    <w:unhideWhenUsed/>
    <w:rsid w:val="00C86CB5"/>
    <w:rPr>
      <w:sz w:val="20"/>
      <w:szCs w:val="20"/>
    </w:rPr>
  </w:style>
  <w:style w:type="character" w:customStyle="1" w:styleId="CommentTextChar">
    <w:name w:val="Comment Text Char"/>
    <w:basedOn w:val="DefaultParagraphFont"/>
    <w:link w:val="CommentText"/>
    <w:uiPriority w:val="99"/>
    <w:semiHidden/>
    <w:rsid w:val="00C86CB5"/>
    <w:rPr>
      <w:rFonts w:ascii="Times New Roman" w:eastAsia="Times New Roman" w:hAnsi="Times New Roman" w:cs="Times New Roman"/>
      <w:noProof/>
      <w:sz w:val="20"/>
      <w:szCs w:val="20"/>
      <w:lang w:eastAsia="ar-SA"/>
    </w:rPr>
  </w:style>
  <w:style w:type="paragraph" w:styleId="CommentSubject">
    <w:name w:val="annotation subject"/>
    <w:basedOn w:val="CommentText"/>
    <w:next w:val="CommentText"/>
    <w:link w:val="CommentSubjectChar"/>
    <w:semiHidden/>
    <w:unhideWhenUsed/>
    <w:rsid w:val="00C86CB5"/>
    <w:rPr>
      <w:b/>
      <w:bCs/>
    </w:rPr>
  </w:style>
  <w:style w:type="character" w:customStyle="1" w:styleId="CommentSubjectChar">
    <w:name w:val="Comment Subject Char"/>
    <w:basedOn w:val="CommentTextChar"/>
    <w:link w:val="CommentSubject"/>
    <w:semiHidden/>
    <w:rsid w:val="00C86CB5"/>
    <w:rPr>
      <w:rFonts w:ascii="Times New Roman" w:eastAsia="Times New Roman" w:hAnsi="Times New Roman" w:cs="Times New Roman"/>
      <w:b/>
      <w:bCs/>
      <w:noProof/>
      <w:sz w:val="20"/>
      <w:szCs w:val="20"/>
      <w:lang w:eastAsia="ar-SA"/>
    </w:rPr>
  </w:style>
  <w:style w:type="paragraph" w:styleId="BalloonText">
    <w:name w:val="Balloon Text"/>
    <w:basedOn w:val="Normal"/>
    <w:link w:val="BalloonTextChar"/>
    <w:semiHidden/>
    <w:unhideWhenUsed/>
    <w:rsid w:val="00C86CB5"/>
    <w:rPr>
      <w:rFonts w:ascii="Segoe UI" w:hAnsi="Segoe UI" w:cs="Segoe UI"/>
      <w:sz w:val="18"/>
      <w:szCs w:val="18"/>
    </w:rPr>
  </w:style>
  <w:style w:type="character" w:customStyle="1" w:styleId="BalloonTextChar">
    <w:name w:val="Balloon Text Char"/>
    <w:basedOn w:val="DefaultParagraphFont"/>
    <w:link w:val="BalloonText"/>
    <w:semiHidden/>
    <w:rsid w:val="00C86CB5"/>
    <w:rPr>
      <w:rFonts w:ascii="Segoe UI" w:eastAsia="Times New Roman" w:hAnsi="Segoe UI" w:cs="Segoe UI"/>
      <w:noProof/>
      <w:sz w:val="18"/>
      <w:szCs w:val="18"/>
      <w:lang w:eastAsia="ar-SA"/>
    </w:rPr>
  </w:style>
  <w:style w:type="character" w:customStyle="1" w:styleId="Heading1Char">
    <w:name w:val="Heading 1 Char"/>
    <w:basedOn w:val="DefaultParagraphFont"/>
    <w:link w:val="Heading1"/>
    <w:rsid w:val="00C86CB5"/>
    <w:rPr>
      <w:rFonts w:ascii="Cambria" w:eastAsia="Times New Roman" w:hAnsi="Cambria" w:cs="Times New Roman"/>
      <w:b/>
      <w:bCs/>
      <w:noProof/>
      <w:kern w:val="32"/>
      <w:sz w:val="32"/>
      <w:szCs w:val="32"/>
      <w:lang w:eastAsia="ar-SA"/>
    </w:rPr>
  </w:style>
  <w:style w:type="character" w:customStyle="1" w:styleId="Heading2Char">
    <w:name w:val="Heading 2 Char"/>
    <w:basedOn w:val="DefaultParagraphFont"/>
    <w:link w:val="Heading2"/>
    <w:rsid w:val="00C86CB5"/>
    <w:rPr>
      <w:rFonts w:ascii="Cambria" w:eastAsia="Times New Roman" w:hAnsi="Cambria" w:cs="Times New Roman"/>
      <w:b/>
      <w:bCs/>
      <w:i/>
      <w:iCs/>
      <w:noProof/>
      <w:sz w:val="28"/>
      <w:szCs w:val="28"/>
      <w:lang w:eastAsia="ar-SA"/>
    </w:rPr>
  </w:style>
  <w:style w:type="character" w:customStyle="1" w:styleId="Heading3Char">
    <w:name w:val="Heading 3 Char"/>
    <w:basedOn w:val="DefaultParagraphFont"/>
    <w:link w:val="Heading3"/>
    <w:rsid w:val="00C86CB5"/>
    <w:rPr>
      <w:rFonts w:ascii="Cambria" w:eastAsia="Times New Roman" w:hAnsi="Cambria" w:cs="Times New Roman"/>
      <w:b/>
      <w:bCs/>
      <w:noProof/>
      <w:sz w:val="26"/>
      <w:szCs w:val="26"/>
      <w:lang w:eastAsia="ar-SA"/>
    </w:rPr>
  </w:style>
  <w:style w:type="character" w:customStyle="1" w:styleId="Heading4Char">
    <w:name w:val="Heading 4 Char"/>
    <w:basedOn w:val="DefaultParagraphFont"/>
    <w:link w:val="Heading4"/>
    <w:rsid w:val="00C86CB5"/>
    <w:rPr>
      <w:rFonts w:ascii="Calibri" w:eastAsia="Times New Roman" w:hAnsi="Calibri" w:cs="Times New Roman"/>
      <w:b/>
      <w:bCs/>
      <w:noProof/>
      <w:sz w:val="28"/>
      <w:szCs w:val="28"/>
      <w:lang w:eastAsia="ar-SA"/>
    </w:rPr>
  </w:style>
  <w:style w:type="character" w:customStyle="1" w:styleId="Heading5Char">
    <w:name w:val="Heading 5 Char"/>
    <w:basedOn w:val="DefaultParagraphFont"/>
    <w:link w:val="Heading5"/>
    <w:rsid w:val="00C86CB5"/>
    <w:rPr>
      <w:rFonts w:ascii="Arial" w:eastAsia="Times New Roman" w:hAnsi="Arial" w:cs="Times New Roman"/>
      <w:b/>
      <w:bCs/>
      <w:lang w:val="en-GB"/>
    </w:rPr>
  </w:style>
  <w:style w:type="character" w:customStyle="1" w:styleId="Heading6Char">
    <w:name w:val="Heading 6 Char"/>
    <w:basedOn w:val="DefaultParagraphFont"/>
    <w:link w:val="Heading6"/>
    <w:rsid w:val="00C86CB5"/>
    <w:rPr>
      <w:rFonts w:ascii="Arial" w:eastAsia="Times New Roman" w:hAnsi="Arial" w:cs="Times New Roman"/>
      <w:b/>
      <w:bCs/>
      <w:sz w:val="26"/>
      <w:szCs w:val="26"/>
      <w:lang w:val="en-GB"/>
    </w:rPr>
  </w:style>
  <w:style w:type="character" w:customStyle="1" w:styleId="Heading7Char">
    <w:name w:val="Heading 7 Char"/>
    <w:basedOn w:val="DefaultParagraphFont"/>
    <w:link w:val="Heading7"/>
    <w:rsid w:val="00C86CB5"/>
    <w:rPr>
      <w:rFonts w:ascii="Arial" w:eastAsia="Times New Roman" w:hAnsi="Arial" w:cs="Times New Roman"/>
      <w:b/>
      <w:bCs/>
      <w:lang w:val="en-GB"/>
    </w:rPr>
  </w:style>
  <w:style w:type="character" w:customStyle="1" w:styleId="Heading8Char">
    <w:name w:val="Heading 8 Char"/>
    <w:basedOn w:val="DefaultParagraphFont"/>
    <w:link w:val="Heading8"/>
    <w:rsid w:val="00C86CB5"/>
    <w:rPr>
      <w:rFonts w:ascii="Arial" w:eastAsia="Times New Roman" w:hAnsi="Arial" w:cs="Times New Roman"/>
      <w:b/>
      <w:bCs/>
      <w:lang w:val="en-GB"/>
    </w:rPr>
  </w:style>
  <w:style w:type="character" w:customStyle="1" w:styleId="Heading9Char">
    <w:name w:val="Heading 9 Char"/>
    <w:aliases w:val="App Heading Char"/>
    <w:basedOn w:val="DefaultParagraphFont"/>
    <w:link w:val="Heading9"/>
    <w:rsid w:val="00C86CB5"/>
    <w:rPr>
      <w:rFonts w:ascii="Arial" w:eastAsia="Times New Roman" w:hAnsi="Arial" w:cs="Times New Roman"/>
      <w:b/>
      <w:bCs/>
      <w:lang w:val="en-GB"/>
    </w:rPr>
  </w:style>
  <w:style w:type="numbering" w:customStyle="1" w:styleId="NoList1">
    <w:name w:val="No List1"/>
    <w:next w:val="NoList"/>
    <w:semiHidden/>
    <w:rsid w:val="00C86CB5"/>
  </w:style>
  <w:style w:type="character" w:styleId="Hyperlink">
    <w:name w:val="Hyperlink"/>
    <w:rsid w:val="00C86CB5"/>
    <w:rPr>
      <w:color w:val="0000FF"/>
      <w:u w:val="single"/>
    </w:rPr>
  </w:style>
  <w:style w:type="paragraph" w:styleId="BodyText">
    <w:name w:val="Body Text"/>
    <w:basedOn w:val="Normal"/>
    <w:link w:val="BodyTextChar"/>
    <w:rsid w:val="00C86CB5"/>
    <w:pPr>
      <w:jc w:val="both"/>
    </w:pPr>
  </w:style>
  <w:style w:type="character" w:customStyle="1" w:styleId="BodyTextChar">
    <w:name w:val="Body Text Char"/>
    <w:basedOn w:val="DefaultParagraphFont"/>
    <w:link w:val="BodyText"/>
    <w:rsid w:val="00C86CB5"/>
    <w:rPr>
      <w:rFonts w:ascii="Times New Roman" w:eastAsia="Times New Roman" w:hAnsi="Times New Roman" w:cs="Times New Roman"/>
      <w:noProof/>
      <w:sz w:val="24"/>
      <w:szCs w:val="24"/>
      <w:lang w:eastAsia="ar-SA"/>
    </w:rPr>
  </w:style>
  <w:style w:type="paragraph" w:customStyle="1" w:styleId="bullet-3">
    <w:name w:val="bullet-3"/>
    <w:basedOn w:val="Normal"/>
    <w:rsid w:val="00C86CB5"/>
    <w:pPr>
      <w:widowControl w:val="0"/>
      <w:suppressAutoHyphens w:val="0"/>
      <w:spacing w:before="240" w:line="240" w:lineRule="exact"/>
      <w:ind w:left="2212" w:hanging="284"/>
      <w:jc w:val="both"/>
    </w:pPr>
    <w:rPr>
      <w:rFonts w:ascii="Arial" w:hAnsi="Arial" w:cs="Arial"/>
      <w:noProof w:val="0"/>
      <w:lang w:val="cs-CZ" w:eastAsia="en-US"/>
    </w:rPr>
  </w:style>
  <w:style w:type="paragraph" w:customStyle="1" w:styleId="a1">
    <w:name w:val="a1"/>
    <w:basedOn w:val="Normal"/>
    <w:rsid w:val="00C86CB5"/>
    <w:pPr>
      <w:spacing w:before="240" w:after="240"/>
      <w:jc w:val="center"/>
    </w:pPr>
    <w:rPr>
      <w:rFonts w:ascii="Franklin Gothic Demi" w:hAnsi="Franklin Gothic Demi" w:cs="Franklin Gothic Demi"/>
    </w:rPr>
  </w:style>
  <w:style w:type="paragraph" w:customStyle="1" w:styleId="HeadingITT">
    <w:name w:val="Heading ITT"/>
    <w:basedOn w:val="Normal"/>
    <w:next w:val="Heading1"/>
    <w:autoRedefine/>
    <w:rsid w:val="00C86CB5"/>
    <w:pPr>
      <w:keepNext/>
      <w:numPr>
        <w:numId w:val="1"/>
      </w:numPr>
      <w:suppressAutoHyphens w:val="0"/>
      <w:spacing w:before="120" w:after="120"/>
      <w:jc w:val="both"/>
    </w:pPr>
    <w:rPr>
      <w:rFonts w:ascii="Arial" w:hAnsi="Arial" w:cs="Arial"/>
      <w:b/>
      <w:bCs/>
      <w:noProof w:val="0"/>
      <w:sz w:val="22"/>
      <w:szCs w:val="22"/>
      <w:lang w:val="en-GB" w:eastAsia="en-GB"/>
    </w:rPr>
  </w:style>
  <w:style w:type="paragraph" w:customStyle="1" w:styleId="Style14ptJustified">
    <w:name w:val="Style 14 pt Justified"/>
    <w:basedOn w:val="Normal"/>
    <w:rsid w:val="00C86CB5"/>
    <w:pPr>
      <w:jc w:val="both"/>
    </w:pPr>
  </w:style>
  <w:style w:type="paragraph" w:styleId="Header">
    <w:name w:val="header"/>
    <w:basedOn w:val="Normal"/>
    <w:link w:val="HeaderChar"/>
    <w:uiPriority w:val="99"/>
    <w:rsid w:val="00C86CB5"/>
    <w:pPr>
      <w:tabs>
        <w:tab w:val="center" w:pos="4320"/>
        <w:tab w:val="right" w:pos="8640"/>
      </w:tabs>
    </w:pPr>
  </w:style>
  <w:style w:type="character" w:customStyle="1" w:styleId="HeaderChar">
    <w:name w:val="Header Char"/>
    <w:basedOn w:val="DefaultParagraphFont"/>
    <w:link w:val="Header"/>
    <w:uiPriority w:val="99"/>
    <w:rsid w:val="00C86CB5"/>
    <w:rPr>
      <w:rFonts w:ascii="Times New Roman" w:eastAsia="Times New Roman" w:hAnsi="Times New Roman" w:cs="Times New Roman"/>
      <w:noProof/>
      <w:sz w:val="24"/>
      <w:szCs w:val="24"/>
      <w:lang w:eastAsia="ar-SA"/>
    </w:rPr>
  </w:style>
  <w:style w:type="paragraph" w:styleId="Footer">
    <w:name w:val="footer"/>
    <w:basedOn w:val="Normal"/>
    <w:link w:val="FooterChar"/>
    <w:rsid w:val="00C86CB5"/>
    <w:pPr>
      <w:tabs>
        <w:tab w:val="center" w:pos="4320"/>
        <w:tab w:val="right" w:pos="8640"/>
      </w:tabs>
    </w:pPr>
  </w:style>
  <w:style w:type="character" w:customStyle="1" w:styleId="FooterChar">
    <w:name w:val="Footer Char"/>
    <w:basedOn w:val="DefaultParagraphFont"/>
    <w:link w:val="Footer"/>
    <w:rsid w:val="00C86CB5"/>
    <w:rPr>
      <w:rFonts w:ascii="Times New Roman" w:eastAsia="Times New Roman" w:hAnsi="Times New Roman" w:cs="Times New Roman"/>
      <w:noProof/>
      <w:sz w:val="24"/>
      <w:szCs w:val="24"/>
      <w:lang w:eastAsia="ar-SA"/>
    </w:rPr>
  </w:style>
  <w:style w:type="character" w:styleId="PageNumber">
    <w:name w:val="page number"/>
    <w:aliases w:val="Numéro de page"/>
    <w:rsid w:val="00C86CB5"/>
    <w:rPr>
      <w:sz w:val="16"/>
    </w:rPr>
  </w:style>
  <w:style w:type="character" w:styleId="FootnoteReference">
    <w:name w:val="footnote reference"/>
    <w:semiHidden/>
    <w:rsid w:val="00C86CB5"/>
    <w:rPr>
      <w:vertAlign w:val="superscript"/>
    </w:rPr>
  </w:style>
  <w:style w:type="paragraph" w:styleId="FootnoteText">
    <w:name w:val="footnote text"/>
    <w:basedOn w:val="Normal"/>
    <w:link w:val="FootnoteTextChar"/>
    <w:semiHidden/>
    <w:rsid w:val="00C86CB5"/>
    <w:pPr>
      <w:suppressAutoHyphens w:val="0"/>
    </w:pPr>
    <w:rPr>
      <w:sz w:val="20"/>
      <w:szCs w:val="20"/>
    </w:rPr>
  </w:style>
  <w:style w:type="character" w:customStyle="1" w:styleId="FootnoteTextChar">
    <w:name w:val="Footnote Text Char"/>
    <w:basedOn w:val="DefaultParagraphFont"/>
    <w:link w:val="FootnoteText"/>
    <w:semiHidden/>
    <w:rsid w:val="00C86CB5"/>
    <w:rPr>
      <w:rFonts w:ascii="Times New Roman" w:eastAsia="Times New Roman" w:hAnsi="Times New Roman" w:cs="Times New Roman"/>
      <w:noProof/>
      <w:sz w:val="20"/>
      <w:szCs w:val="20"/>
      <w:lang w:eastAsia="ar-SA"/>
    </w:rPr>
  </w:style>
  <w:style w:type="paragraph" w:styleId="TOC2">
    <w:name w:val="toc 2"/>
    <w:basedOn w:val="Normal"/>
    <w:next w:val="Normal"/>
    <w:autoRedefine/>
    <w:semiHidden/>
    <w:rsid w:val="00C86CB5"/>
    <w:pPr>
      <w:tabs>
        <w:tab w:val="left" w:pos="960"/>
        <w:tab w:val="right" w:leader="dot" w:pos="8778"/>
      </w:tabs>
      <w:suppressAutoHyphens w:val="0"/>
      <w:ind w:left="958" w:hanging="720"/>
    </w:pPr>
    <w:rPr>
      <w:smallCaps/>
      <w:noProof w:val="0"/>
      <w:sz w:val="20"/>
      <w:szCs w:val="20"/>
      <w:lang w:val="en-GB" w:eastAsia="en-US"/>
    </w:rPr>
  </w:style>
  <w:style w:type="paragraph" w:customStyle="1" w:styleId="tabulka">
    <w:name w:val="tabulka"/>
    <w:basedOn w:val="Normal"/>
    <w:rsid w:val="00C86CB5"/>
    <w:pPr>
      <w:widowControl w:val="0"/>
      <w:suppressAutoHyphens w:val="0"/>
      <w:spacing w:before="120" w:line="240" w:lineRule="exact"/>
      <w:jc w:val="center"/>
    </w:pPr>
    <w:rPr>
      <w:rFonts w:ascii="Arial" w:hAnsi="Arial" w:cs="Arial"/>
      <w:noProof w:val="0"/>
      <w:sz w:val="20"/>
      <w:szCs w:val="20"/>
      <w:lang w:val="cs-CZ" w:eastAsia="en-US"/>
    </w:rPr>
  </w:style>
  <w:style w:type="table" w:styleId="TableGrid">
    <w:name w:val="Table Grid"/>
    <w:basedOn w:val="TableNormal"/>
    <w:rsid w:val="00C86CB5"/>
    <w:pPr>
      <w:suppressAutoHyphens/>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ceanddatebottom">
    <w:name w:val="Place and date bottom"/>
    <w:basedOn w:val="Normal"/>
    <w:rsid w:val="00C86CB5"/>
    <w:pPr>
      <w:tabs>
        <w:tab w:val="right" w:leader="dot" w:pos="8222"/>
      </w:tabs>
      <w:suppressAutoHyphens w:val="0"/>
      <w:overflowPunct w:val="0"/>
      <w:autoSpaceDE w:val="0"/>
      <w:autoSpaceDN w:val="0"/>
      <w:adjustRightInd w:val="0"/>
      <w:textAlignment w:val="baseline"/>
    </w:pPr>
    <w:rPr>
      <w:rFonts w:ascii="Arial" w:hAnsi="Arial" w:cs="Arial"/>
      <w:noProof w:val="0"/>
      <w:sz w:val="28"/>
      <w:szCs w:val="28"/>
      <w:lang w:val="fr-FR" w:eastAsia="fi-FI"/>
    </w:rPr>
  </w:style>
  <w:style w:type="paragraph" w:customStyle="1" w:styleId="11ptheading">
    <w:name w:val="11 pt heading"/>
    <w:basedOn w:val="Normal"/>
    <w:next w:val="BodyText"/>
    <w:rsid w:val="00C86CB5"/>
    <w:pPr>
      <w:keepNext/>
      <w:keepLines/>
      <w:suppressAutoHyphens w:val="0"/>
      <w:spacing w:before="360" w:after="120"/>
    </w:pPr>
    <w:rPr>
      <w:rFonts w:ascii="Arial" w:hAnsi="Arial" w:cs="Arial"/>
      <w:b/>
      <w:bCs/>
      <w:noProof w:val="0"/>
      <w:sz w:val="22"/>
      <w:szCs w:val="22"/>
      <w:lang w:val="en-GB" w:eastAsia="en-US"/>
    </w:rPr>
  </w:style>
  <w:style w:type="paragraph" w:styleId="Subtitle">
    <w:name w:val="Subtitle"/>
    <w:basedOn w:val="Normal"/>
    <w:link w:val="SubtitleChar"/>
    <w:qFormat/>
    <w:rsid w:val="00C86CB5"/>
    <w:pPr>
      <w:suppressAutoHyphens w:val="0"/>
      <w:jc w:val="center"/>
    </w:pPr>
    <w:rPr>
      <w:rFonts w:ascii="Cambria" w:hAnsi="Cambria"/>
    </w:rPr>
  </w:style>
  <w:style w:type="character" w:customStyle="1" w:styleId="SubtitleChar">
    <w:name w:val="Subtitle Char"/>
    <w:basedOn w:val="DefaultParagraphFont"/>
    <w:link w:val="Subtitle"/>
    <w:rsid w:val="00C86CB5"/>
    <w:rPr>
      <w:rFonts w:ascii="Cambria" w:eastAsia="Times New Roman" w:hAnsi="Cambria" w:cs="Times New Roman"/>
      <w:noProof/>
      <w:sz w:val="24"/>
      <w:szCs w:val="24"/>
      <w:lang w:eastAsia="ar-SA"/>
    </w:rPr>
  </w:style>
  <w:style w:type="paragraph" w:customStyle="1" w:styleId="Style">
    <w:name w:val="Style"/>
    <w:rsid w:val="00C86CB5"/>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Char">
    <w:name w:val="Char"/>
    <w:basedOn w:val="Normal"/>
    <w:rsid w:val="00C86CB5"/>
    <w:pPr>
      <w:tabs>
        <w:tab w:val="left" w:pos="709"/>
      </w:tabs>
      <w:suppressAutoHyphens w:val="0"/>
    </w:pPr>
    <w:rPr>
      <w:rFonts w:ascii="Tahoma" w:hAnsi="Tahoma" w:cs="Tahoma"/>
      <w:noProof w:val="0"/>
      <w:lang w:val="pl-PL" w:eastAsia="pl-PL"/>
    </w:rPr>
  </w:style>
  <w:style w:type="paragraph" w:customStyle="1" w:styleId="BulletIndent">
    <w:name w:val="Bullet Indent"/>
    <w:basedOn w:val="Normal"/>
    <w:rsid w:val="00C86CB5"/>
    <w:pPr>
      <w:numPr>
        <w:numId w:val="2"/>
      </w:numPr>
    </w:pPr>
  </w:style>
  <w:style w:type="paragraph" w:customStyle="1" w:styleId="CharChar2CharChar1CaracterCaracterCharCharCaracterCaracterCharCharCaracterCaracter">
    <w:name w:val="Char Char2 Char Char1 Caracter Caracter Char Char Caracter Caracter Char Char Caracter Caracter"/>
    <w:basedOn w:val="Normal"/>
    <w:rsid w:val="00C86CB5"/>
    <w:pPr>
      <w:tabs>
        <w:tab w:val="left" w:pos="709"/>
      </w:tabs>
      <w:suppressAutoHyphens w:val="0"/>
    </w:pPr>
    <w:rPr>
      <w:rFonts w:ascii="Tahoma" w:hAnsi="Tahoma" w:cs="Tahoma"/>
      <w:noProof w:val="0"/>
      <w:lang w:val="pl-PL" w:eastAsia="pl-PL"/>
    </w:rPr>
  </w:style>
  <w:style w:type="paragraph" w:styleId="DocumentMap">
    <w:name w:val="Document Map"/>
    <w:basedOn w:val="Normal"/>
    <w:link w:val="DocumentMapChar"/>
    <w:semiHidden/>
    <w:rsid w:val="00C86CB5"/>
    <w:pPr>
      <w:shd w:val="clear" w:color="auto" w:fill="000080"/>
    </w:pPr>
    <w:rPr>
      <w:sz w:val="2"/>
      <w:szCs w:val="20"/>
    </w:rPr>
  </w:style>
  <w:style w:type="character" w:customStyle="1" w:styleId="DocumentMapChar">
    <w:name w:val="Document Map Char"/>
    <w:basedOn w:val="DefaultParagraphFont"/>
    <w:link w:val="DocumentMap"/>
    <w:semiHidden/>
    <w:rsid w:val="00C86CB5"/>
    <w:rPr>
      <w:rFonts w:ascii="Times New Roman" w:eastAsia="Times New Roman" w:hAnsi="Times New Roman" w:cs="Times New Roman"/>
      <w:noProof/>
      <w:sz w:val="2"/>
      <w:szCs w:val="20"/>
      <w:shd w:val="clear" w:color="auto" w:fill="000080"/>
      <w:lang w:eastAsia="ar-SA"/>
    </w:rPr>
  </w:style>
  <w:style w:type="paragraph" w:customStyle="1" w:styleId="CharCharCaracterCaracterCharCharCaracterCaracter">
    <w:name w:val="Char Char Caracter Caracter Char Char Caracter Caracter"/>
    <w:basedOn w:val="Normal"/>
    <w:rsid w:val="00C86CB5"/>
    <w:pPr>
      <w:suppressAutoHyphens w:val="0"/>
    </w:pPr>
    <w:rPr>
      <w:rFonts w:ascii="Arial Bold" w:hAnsi="Arial Bold" w:cs="Arial Bold"/>
      <w:noProof w:val="0"/>
      <w:lang w:val="pl-PL" w:eastAsia="pl-PL"/>
    </w:rPr>
  </w:style>
  <w:style w:type="paragraph" w:customStyle="1" w:styleId="Indent">
    <w:name w:val="Indent"/>
    <w:basedOn w:val="Normal"/>
    <w:rsid w:val="00C86CB5"/>
    <w:pPr>
      <w:suppressAutoHyphens w:val="0"/>
      <w:spacing w:before="120"/>
      <w:ind w:left="851" w:hanging="851"/>
    </w:pPr>
    <w:rPr>
      <w:noProof w:val="0"/>
      <w:lang w:val="en-US" w:eastAsia="en-US"/>
    </w:rPr>
  </w:style>
  <w:style w:type="paragraph" w:customStyle="1" w:styleId="Title1">
    <w:name w:val="Title 1"/>
    <w:basedOn w:val="Title"/>
    <w:rsid w:val="00C86CB5"/>
    <w:pPr>
      <w:suppressAutoHyphens w:val="0"/>
      <w:spacing w:before="0" w:after="0" w:line="440" w:lineRule="atLeast"/>
      <w:jc w:val="left"/>
      <w:outlineLvl w:val="9"/>
    </w:pPr>
    <w:rPr>
      <w:b w:val="0"/>
      <w:bCs w:val="0"/>
      <w:noProof w:val="0"/>
      <w:kern w:val="0"/>
      <w:lang w:val="en-GB" w:eastAsia="en-US"/>
    </w:rPr>
  </w:style>
  <w:style w:type="paragraph" w:styleId="Title">
    <w:name w:val="Title"/>
    <w:basedOn w:val="Normal"/>
    <w:link w:val="TitleChar"/>
    <w:qFormat/>
    <w:rsid w:val="00C86CB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C86CB5"/>
    <w:rPr>
      <w:rFonts w:ascii="Cambria" w:eastAsia="Times New Roman" w:hAnsi="Cambria" w:cs="Times New Roman"/>
      <w:b/>
      <w:bCs/>
      <w:noProof/>
      <w:kern w:val="28"/>
      <w:sz w:val="32"/>
      <w:szCs w:val="32"/>
      <w:lang w:eastAsia="ar-SA"/>
    </w:rPr>
  </w:style>
  <w:style w:type="paragraph" w:customStyle="1" w:styleId="Listparagraf1">
    <w:name w:val="Listă paragraf1"/>
    <w:basedOn w:val="Normal"/>
    <w:rsid w:val="00C86CB5"/>
    <w:pPr>
      <w:suppressAutoHyphens w:val="0"/>
      <w:overflowPunct w:val="0"/>
      <w:autoSpaceDE w:val="0"/>
      <w:autoSpaceDN w:val="0"/>
      <w:adjustRightInd w:val="0"/>
      <w:ind w:left="720"/>
      <w:textAlignment w:val="baseline"/>
    </w:pPr>
    <w:rPr>
      <w:noProof w:val="0"/>
      <w:lang w:val="en-US" w:eastAsia="ro-RO"/>
    </w:rPr>
  </w:style>
  <w:style w:type="paragraph" w:customStyle="1" w:styleId="CaracterCharCharCharCharCharCaracterCharCharCaracterCharCharCaracterCharCharCaracterCharCharCaracterCaracterCaracterCharCharChar">
    <w:name w:val="Caracter Char Char Char Char Char Caracter Char Char Caracter Char Char Caracter Char Char Caracter Char Char Caracter Caracter Caracter Char Char Char"/>
    <w:basedOn w:val="Normal"/>
    <w:rsid w:val="00C86CB5"/>
    <w:pPr>
      <w:suppressAutoHyphens w:val="0"/>
    </w:pPr>
    <w:rPr>
      <w:noProof w:val="0"/>
      <w:lang w:val="pl-PL" w:eastAsia="pl-PL"/>
    </w:rPr>
  </w:style>
  <w:style w:type="table" w:styleId="TableGrid1">
    <w:name w:val="Table Grid 1"/>
    <w:basedOn w:val="TableNormal"/>
    <w:rsid w:val="00C86CB5"/>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C86CB5"/>
    <w:pPr>
      <w:spacing w:after="120" w:line="480" w:lineRule="auto"/>
    </w:pPr>
  </w:style>
  <w:style w:type="character" w:customStyle="1" w:styleId="BodyTextIndentChar">
    <w:name w:val="Body Text Indent Char"/>
    <w:basedOn w:val="DefaultParagraphFont"/>
    <w:link w:val="BodyTextIndent"/>
    <w:rsid w:val="00C86CB5"/>
    <w:rPr>
      <w:rFonts w:ascii="Times New Roman" w:eastAsia="Times New Roman" w:hAnsi="Times New Roman" w:cs="Times New Roman"/>
      <w:noProof/>
      <w:sz w:val="24"/>
      <w:szCs w:val="24"/>
      <w:lang w:eastAsia="ar-SA"/>
    </w:rPr>
  </w:style>
  <w:style w:type="paragraph" w:customStyle="1" w:styleId="N1">
    <w:name w:val="N1"/>
    <w:basedOn w:val="Normal"/>
    <w:link w:val="N1Zchn"/>
    <w:rsid w:val="00C86CB5"/>
    <w:pPr>
      <w:suppressAutoHyphens w:val="0"/>
      <w:overflowPunct w:val="0"/>
      <w:autoSpaceDE w:val="0"/>
      <w:autoSpaceDN w:val="0"/>
      <w:adjustRightInd w:val="0"/>
      <w:spacing w:line="320" w:lineRule="atLeast"/>
      <w:ind w:left="1276" w:hanging="425"/>
      <w:jc w:val="both"/>
      <w:textAlignment w:val="baseline"/>
    </w:pPr>
    <w:rPr>
      <w:rFonts w:ascii="Arial" w:hAnsi="Arial"/>
      <w:noProof w:val="0"/>
      <w:sz w:val="22"/>
      <w:szCs w:val="20"/>
      <w:lang w:val="de-DE" w:eastAsia="de-DE"/>
    </w:rPr>
  </w:style>
  <w:style w:type="character" w:customStyle="1" w:styleId="N1Zchn">
    <w:name w:val="N1 Zchn"/>
    <w:link w:val="N1"/>
    <w:locked/>
    <w:rsid w:val="00C86CB5"/>
    <w:rPr>
      <w:rFonts w:ascii="Arial" w:eastAsia="Times New Roman" w:hAnsi="Arial" w:cs="Times New Roman"/>
      <w:szCs w:val="20"/>
      <w:lang w:val="de-DE" w:eastAsia="de-D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86CB5"/>
    <w:pPr>
      <w:suppressAutoHyphens w:val="0"/>
    </w:pPr>
    <w:rPr>
      <w:rFonts w:ascii="Arial" w:hAnsi="Arial" w:cs="Arial"/>
      <w:noProof w:val="0"/>
      <w:lang w:val="pl-PL" w:eastAsia="pl-PL"/>
    </w:rPr>
  </w:style>
  <w:style w:type="paragraph" w:customStyle="1" w:styleId="Default">
    <w:name w:val="Default"/>
    <w:rsid w:val="00C86CB5"/>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WW8Num1z2">
    <w:name w:val="WW8Num1z2"/>
    <w:rsid w:val="00C86CB5"/>
    <w:rPr>
      <w:rFonts w:ascii="Wingdings" w:hAnsi="Wingdings"/>
      <w:sz w:val="22"/>
    </w:rPr>
  </w:style>
  <w:style w:type="character" w:customStyle="1" w:styleId="CharacterStyle3">
    <w:name w:val="Character Style 3"/>
    <w:rsid w:val="00C86CB5"/>
    <w:rPr>
      <w:sz w:val="22"/>
    </w:rPr>
  </w:style>
  <w:style w:type="paragraph" w:customStyle="1" w:styleId="text">
    <w:name w:val="text"/>
    <w:rsid w:val="00C86CB5"/>
    <w:pPr>
      <w:widowControl w:val="0"/>
      <w:suppressAutoHyphens/>
      <w:spacing w:before="240" w:after="0" w:line="240" w:lineRule="exact"/>
      <w:jc w:val="both"/>
    </w:pPr>
    <w:rPr>
      <w:rFonts w:ascii="Arial" w:eastAsia="Times New Roman" w:hAnsi="Arial" w:cs="Arial"/>
      <w:sz w:val="24"/>
      <w:szCs w:val="24"/>
      <w:lang w:val="cs-CZ" w:eastAsia="ar-SA"/>
    </w:rPr>
  </w:style>
  <w:style w:type="paragraph" w:customStyle="1" w:styleId="Heading">
    <w:name w:val="Heading"/>
    <w:basedOn w:val="Heading1"/>
    <w:link w:val="HeadingCharChar"/>
    <w:rsid w:val="00C86CB5"/>
    <w:pPr>
      <w:suppressAutoHyphens w:val="0"/>
      <w:spacing w:before="600" w:after="360"/>
      <w:ind w:left="431" w:hanging="431"/>
      <w:jc w:val="both"/>
    </w:pPr>
    <w:rPr>
      <w:noProof w:val="0"/>
      <w:kern w:val="0"/>
      <w:sz w:val="24"/>
      <w:szCs w:val="24"/>
      <w:lang w:val="en-US" w:eastAsia="en-US"/>
    </w:rPr>
  </w:style>
  <w:style w:type="character" w:customStyle="1" w:styleId="HeadingCharChar">
    <w:name w:val="Heading Char Char"/>
    <w:link w:val="Heading"/>
    <w:locked/>
    <w:rsid w:val="00C86CB5"/>
    <w:rPr>
      <w:rFonts w:ascii="Cambria" w:eastAsia="Times New Roman" w:hAnsi="Cambria" w:cs="Times New Roman"/>
      <w:b/>
      <w:bCs/>
      <w:sz w:val="24"/>
      <w:szCs w:val="24"/>
      <w:lang w:val="en-US"/>
    </w:rPr>
  </w:style>
  <w:style w:type="paragraph" w:styleId="Revision">
    <w:name w:val="Revision"/>
    <w:hidden/>
    <w:semiHidden/>
    <w:rsid w:val="00C86CB5"/>
    <w:pPr>
      <w:spacing w:after="0" w:line="240" w:lineRule="auto"/>
    </w:pPr>
    <w:rPr>
      <w:rFonts w:ascii="Times New Roman" w:eastAsia="Times New Roman" w:hAnsi="Times New Roman" w:cs="Times New Roman"/>
      <w:noProof/>
      <w:sz w:val="24"/>
      <w:szCs w:val="24"/>
      <w:lang w:eastAsia="ar-SA"/>
    </w:rPr>
  </w:style>
  <w:style w:type="character" w:customStyle="1" w:styleId="yiv3913771982labeldatatext">
    <w:name w:val="yiv3913771982labeldatatext"/>
    <w:rsid w:val="00C86CB5"/>
  </w:style>
  <w:style w:type="paragraph" w:customStyle="1" w:styleId="ListParagraph1">
    <w:name w:val="List Paragraph1"/>
    <w:aliases w:val="Header bold,Lista bullet,Bullet Points,Liste Paragraf,Normal bullet 2,body 2,List Paragraph2,Paragraph,Paragraphe de liste PBLH,Bullet list,Figure_name,Equipment,Numbered Indented Text,lp1,List Paragraph11,List Paragraph111"/>
    <w:basedOn w:val="Normal"/>
    <w:link w:val="ListParagraphChar"/>
    <w:uiPriority w:val="34"/>
    <w:qFormat/>
    <w:rsid w:val="00C86CB5"/>
    <w:pPr>
      <w:ind w:left="720"/>
      <w:contextualSpacing/>
    </w:pPr>
  </w:style>
  <w:style w:type="character" w:customStyle="1" w:styleId="characterstyle30">
    <w:name w:val="characterstyle3"/>
    <w:rsid w:val="00C86CB5"/>
    <w:rPr>
      <w:rFonts w:cs="Times New Roman"/>
    </w:rPr>
  </w:style>
  <w:style w:type="paragraph" w:styleId="TOC8">
    <w:name w:val="toc 8"/>
    <w:basedOn w:val="Normal"/>
    <w:next w:val="Normal"/>
    <w:autoRedefine/>
    <w:rsid w:val="00C86CB5"/>
    <w:pPr>
      <w:spacing w:after="100"/>
      <w:ind w:left="1680"/>
    </w:pPr>
  </w:style>
  <w:style w:type="character" w:customStyle="1" w:styleId="ListParagraphChar">
    <w:name w:val="List Paragraph Char"/>
    <w:aliases w:val="Header bold Char,List Paragraph1 Char,Lista bullet Char,Bullet Points Char,Liste Paragraf Char,Normal bullet 2 Char,body 2 Char,List Paragraph2 Char,Paragraph Char,Paragraphe de liste PBLH Char,Bullet list Char,Figure_name Char"/>
    <w:link w:val="ListParagraph1"/>
    <w:locked/>
    <w:rsid w:val="00C86CB5"/>
    <w:rPr>
      <w:rFonts w:ascii="Times New Roman" w:eastAsia="Times New Roman" w:hAnsi="Times New Roman" w:cs="Times New Roman"/>
      <w:noProof/>
      <w:sz w:val="24"/>
      <w:szCs w:val="24"/>
      <w:lang w:eastAsia="ar-SA"/>
    </w:rPr>
  </w:style>
  <w:style w:type="character" w:customStyle="1" w:styleId="Normal1">
    <w:name w:val="Normal1"/>
    <w:rsid w:val="00C86CB5"/>
    <w:rPr>
      <w:rFonts w:ascii="Arial" w:hAnsi="Arial" w:cs="Arial"/>
    </w:rPr>
  </w:style>
  <w:style w:type="character" w:customStyle="1" w:styleId="u-displayfieldfield">
    <w:name w:val="u-displayfield__field"/>
    <w:rsid w:val="00C86CB5"/>
  </w:style>
  <w:style w:type="character" w:customStyle="1" w:styleId="u-displayfieldpreffix">
    <w:name w:val="u-displayfield__preffix"/>
    <w:rsid w:val="00C86CB5"/>
  </w:style>
  <w:style w:type="character" w:customStyle="1" w:styleId="UnresolvedMention1">
    <w:name w:val="Unresolved Mention1"/>
    <w:uiPriority w:val="99"/>
    <w:semiHidden/>
    <w:unhideWhenUsed/>
    <w:rsid w:val="00C86CB5"/>
    <w:rPr>
      <w:color w:val="605E5C"/>
      <w:shd w:val="clear" w:color="auto" w:fill="E1DFDD"/>
    </w:rPr>
  </w:style>
  <w:style w:type="paragraph" w:styleId="ListParagraph">
    <w:name w:val="List Paragraph"/>
    <w:basedOn w:val="Normal"/>
    <w:qFormat/>
    <w:rsid w:val="00AE2C50"/>
    <w:pPr>
      <w:ind w:left="720"/>
      <w:contextualSpacing/>
    </w:pPr>
  </w:style>
  <w:style w:type="character" w:customStyle="1" w:styleId="UnresolvedMention2">
    <w:name w:val="Unresolved Mention2"/>
    <w:basedOn w:val="DefaultParagraphFont"/>
    <w:uiPriority w:val="99"/>
    <w:semiHidden/>
    <w:unhideWhenUsed/>
    <w:rsid w:val="005B7E64"/>
    <w:rPr>
      <w:color w:val="605E5C"/>
      <w:shd w:val="clear" w:color="auto" w:fill="E1DFDD"/>
    </w:rPr>
  </w:style>
  <w:style w:type="character" w:customStyle="1" w:styleId="MeniuneNerezolvat1">
    <w:name w:val="Mențiune Nerezolvat1"/>
    <w:basedOn w:val="DefaultParagraphFont"/>
    <w:uiPriority w:val="99"/>
    <w:semiHidden/>
    <w:unhideWhenUsed/>
    <w:rsid w:val="00D913DA"/>
    <w:rPr>
      <w:color w:val="605E5C"/>
      <w:shd w:val="clear" w:color="auto" w:fill="E1DFDD"/>
    </w:rPr>
  </w:style>
  <w:style w:type="paragraph" w:styleId="ListBullet">
    <w:name w:val="List Bullet"/>
    <w:basedOn w:val="Normal"/>
    <w:unhideWhenUsed/>
    <w:qFormat/>
    <w:rsid w:val="00101705"/>
    <w:pPr>
      <w:numPr>
        <w:numId w:val="6"/>
      </w:numPr>
      <w:suppressAutoHyphens w:val="0"/>
      <w:spacing w:before="200" w:after="200" w:line="276" w:lineRule="auto"/>
      <w:contextualSpacing/>
    </w:pPr>
    <w:rPr>
      <w:rFonts w:ascii="Calibri" w:hAnsi="Calibri"/>
      <w:noProof w:val="0"/>
      <w:sz w:val="20"/>
      <w:szCs w:val="20"/>
      <w:lang w:val="en-US" w:eastAsia="en-US"/>
    </w:rPr>
  </w:style>
  <w:style w:type="paragraph" w:customStyle="1" w:styleId="paragraph">
    <w:name w:val="paragraph"/>
    <w:basedOn w:val="Normal"/>
    <w:rsid w:val="005C23F6"/>
    <w:pPr>
      <w:suppressAutoHyphens w:val="0"/>
      <w:spacing w:before="100" w:beforeAutospacing="1" w:after="100" w:afterAutospacing="1"/>
    </w:pPr>
    <w:rPr>
      <w:noProof w:val="0"/>
      <w:lang w:val="en-US" w:eastAsia="en-US"/>
    </w:rPr>
  </w:style>
  <w:style w:type="character" w:customStyle="1" w:styleId="normaltextrun">
    <w:name w:val="normaltextrun"/>
    <w:basedOn w:val="DefaultParagraphFont"/>
    <w:rsid w:val="005C23F6"/>
  </w:style>
  <w:style w:type="character" w:customStyle="1" w:styleId="eop">
    <w:name w:val="eop"/>
    <w:basedOn w:val="DefaultParagraphFont"/>
    <w:rsid w:val="005C2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1665">
      <w:bodyDiv w:val="1"/>
      <w:marLeft w:val="0"/>
      <w:marRight w:val="0"/>
      <w:marTop w:val="0"/>
      <w:marBottom w:val="0"/>
      <w:divBdr>
        <w:top w:val="none" w:sz="0" w:space="0" w:color="auto"/>
        <w:left w:val="none" w:sz="0" w:space="0" w:color="auto"/>
        <w:bottom w:val="none" w:sz="0" w:space="0" w:color="auto"/>
        <w:right w:val="none" w:sz="0" w:space="0" w:color="auto"/>
      </w:divBdr>
    </w:div>
    <w:div w:id="62801690">
      <w:bodyDiv w:val="1"/>
      <w:marLeft w:val="0"/>
      <w:marRight w:val="0"/>
      <w:marTop w:val="0"/>
      <w:marBottom w:val="0"/>
      <w:divBdr>
        <w:top w:val="none" w:sz="0" w:space="0" w:color="auto"/>
        <w:left w:val="none" w:sz="0" w:space="0" w:color="auto"/>
        <w:bottom w:val="none" w:sz="0" w:space="0" w:color="auto"/>
        <w:right w:val="none" w:sz="0" w:space="0" w:color="auto"/>
      </w:divBdr>
    </w:div>
    <w:div w:id="113837769">
      <w:bodyDiv w:val="1"/>
      <w:marLeft w:val="0"/>
      <w:marRight w:val="0"/>
      <w:marTop w:val="0"/>
      <w:marBottom w:val="0"/>
      <w:divBdr>
        <w:top w:val="none" w:sz="0" w:space="0" w:color="auto"/>
        <w:left w:val="none" w:sz="0" w:space="0" w:color="auto"/>
        <w:bottom w:val="none" w:sz="0" w:space="0" w:color="auto"/>
        <w:right w:val="none" w:sz="0" w:space="0" w:color="auto"/>
      </w:divBdr>
    </w:div>
    <w:div w:id="115292013">
      <w:bodyDiv w:val="1"/>
      <w:marLeft w:val="0"/>
      <w:marRight w:val="0"/>
      <w:marTop w:val="0"/>
      <w:marBottom w:val="0"/>
      <w:divBdr>
        <w:top w:val="none" w:sz="0" w:space="0" w:color="auto"/>
        <w:left w:val="none" w:sz="0" w:space="0" w:color="auto"/>
        <w:bottom w:val="none" w:sz="0" w:space="0" w:color="auto"/>
        <w:right w:val="none" w:sz="0" w:space="0" w:color="auto"/>
      </w:divBdr>
    </w:div>
    <w:div w:id="144783644">
      <w:bodyDiv w:val="1"/>
      <w:marLeft w:val="0"/>
      <w:marRight w:val="0"/>
      <w:marTop w:val="0"/>
      <w:marBottom w:val="0"/>
      <w:divBdr>
        <w:top w:val="none" w:sz="0" w:space="0" w:color="auto"/>
        <w:left w:val="none" w:sz="0" w:space="0" w:color="auto"/>
        <w:bottom w:val="none" w:sz="0" w:space="0" w:color="auto"/>
        <w:right w:val="none" w:sz="0" w:space="0" w:color="auto"/>
      </w:divBdr>
    </w:div>
    <w:div w:id="219950675">
      <w:bodyDiv w:val="1"/>
      <w:marLeft w:val="0"/>
      <w:marRight w:val="0"/>
      <w:marTop w:val="0"/>
      <w:marBottom w:val="0"/>
      <w:divBdr>
        <w:top w:val="none" w:sz="0" w:space="0" w:color="auto"/>
        <w:left w:val="none" w:sz="0" w:space="0" w:color="auto"/>
        <w:bottom w:val="none" w:sz="0" w:space="0" w:color="auto"/>
        <w:right w:val="none" w:sz="0" w:space="0" w:color="auto"/>
      </w:divBdr>
    </w:div>
    <w:div w:id="229049067">
      <w:bodyDiv w:val="1"/>
      <w:marLeft w:val="0"/>
      <w:marRight w:val="0"/>
      <w:marTop w:val="0"/>
      <w:marBottom w:val="0"/>
      <w:divBdr>
        <w:top w:val="none" w:sz="0" w:space="0" w:color="auto"/>
        <w:left w:val="none" w:sz="0" w:space="0" w:color="auto"/>
        <w:bottom w:val="none" w:sz="0" w:space="0" w:color="auto"/>
        <w:right w:val="none" w:sz="0" w:space="0" w:color="auto"/>
      </w:divBdr>
    </w:div>
    <w:div w:id="312950608">
      <w:bodyDiv w:val="1"/>
      <w:marLeft w:val="0"/>
      <w:marRight w:val="0"/>
      <w:marTop w:val="0"/>
      <w:marBottom w:val="0"/>
      <w:divBdr>
        <w:top w:val="none" w:sz="0" w:space="0" w:color="auto"/>
        <w:left w:val="none" w:sz="0" w:space="0" w:color="auto"/>
        <w:bottom w:val="none" w:sz="0" w:space="0" w:color="auto"/>
        <w:right w:val="none" w:sz="0" w:space="0" w:color="auto"/>
      </w:divBdr>
    </w:div>
    <w:div w:id="372120848">
      <w:bodyDiv w:val="1"/>
      <w:marLeft w:val="0"/>
      <w:marRight w:val="0"/>
      <w:marTop w:val="0"/>
      <w:marBottom w:val="0"/>
      <w:divBdr>
        <w:top w:val="none" w:sz="0" w:space="0" w:color="auto"/>
        <w:left w:val="none" w:sz="0" w:space="0" w:color="auto"/>
        <w:bottom w:val="none" w:sz="0" w:space="0" w:color="auto"/>
        <w:right w:val="none" w:sz="0" w:space="0" w:color="auto"/>
      </w:divBdr>
    </w:div>
    <w:div w:id="376901152">
      <w:bodyDiv w:val="1"/>
      <w:marLeft w:val="0"/>
      <w:marRight w:val="0"/>
      <w:marTop w:val="0"/>
      <w:marBottom w:val="0"/>
      <w:divBdr>
        <w:top w:val="none" w:sz="0" w:space="0" w:color="auto"/>
        <w:left w:val="none" w:sz="0" w:space="0" w:color="auto"/>
        <w:bottom w:val="none" w:sz="0" w:space="0" w:color="auto"/>
        <w:right w:val="none" w:sz="0" w:space="0" w:color="auto"/>
      </w:divBdr>
    </w:div>
    <w:div w:id="391972205">
      <w:bodyDiv w:val="1"/>
      <w:marLeft w:val="0"/>
      <w:marRight w:val="0"/>
      <w:marTop w:val="0"/>
      <w:marBottom w:val="0"/>
      <w:divBdr>
        <w:top w:val="none" w:sz="0" w:space="0" w:color="auto"/>
        <w:left w:val="none" w:sz="0" w:space="0" w:color="auto"/>
        <w:bottom w:val="none" w:sz="0" w:space="0" w:color="auto"/>
        <w:right w:val="none" w:sz="0" w:space="0" w:color="auto"/>
      </w:divBdr>
    </w:div>
    <w:div w:id="584147969">
      <w:bodyDiv w:val="1"/>
      <w:marLeft w:val="0"/>
      <w:marRight w:val="0"/>
      <w:marTop w:val="0"/>
      <w:marBottom w:val="0"/>
      <w:divBdr>
        <w:top w:val="none" w:sz="0" w:space="0" w:color="auto"/>
        <w:left w:val="none" w:sz="0" w:space="0" w:color="auto"/>
        <w:bottom w:val="none" w:sz="0" w:space="0" w:color="auto"/>
        <w:right w:val="none" w:sz="0" w:space="0" w:color="auto"/>
      </w:divBdr>
    </w:div>
    <w:div w:id="618218128">
      <w:bodyDiv w:val="1"/>
      <w:marLeft w:val="0"/>
      <w:marRight w:val="0"/>
      <w:marTop w:val="0"/>
      <w:marBottom w:val="0"/>
      <w:divBdr>
        <w:top w:val="none" w:sz="0" w:space="0" w:color="auto"/>
        <w:left w:val="none" w:sz="0" w:space="0" w:color="auto"/>
        <w:bottom w:val="none" w:sz="0" w:space="0" w:color="auto"/>
        <w:right w:val="none" w:sz="0" w:space="0" w:color="auto"/>
      </w:divBdr>
    </w:div>
    <w:div w:id="624195396">
      <w:bodyDiv w:val="1"/>
      <w:marLeft w:val="0"/>
      <w:marRight w:val="0"/>
      <w:marTop w:val="0"/>
      <w:marBottom w:val="0"/>
      <w:divBdr>
        <w:top w:val="none" w:sz="0" w:space="0" w:color="auto"/>
        <w:left w:val="none" w:sz="0" w:space="0" w:color="auto"/>
        <w:bottom w:val="none" w:sz="0" w:space="0" w:color="auto"/>
        <w:right w:val="none" w:sz="0" w:space="0" w:color="auto"/>
      </w:divBdr>
    </w:div>
    <w:div w:id="647633877">
      <w:bodyDiv w:val="1"/>
      <w:marLeft w:val="0"/>
      <w:marRight w:val="0"/>
      <w:marTop w:val="0"/>
      <w:marBottom w:val="0"/>
      <w:divBdr>
        <w:top w:val="none" w:sz="0" w:space="0" w:color="auto"/>
        <w:left w:val="none" w:sz="0" w:space="0" w:color="auto"/>
        <w:bottom w:val="none" w:sz="0" w:space="0" w:color="auto"/>
        <w:right w:val="none" w:sz="0" w:space="0" w:color="auto"/>
      </w:divBdr>
    </w:div>
    <w:div w:id="666975811">
      <w:bodyDiv w:val="1"/>
      <w:marLeft w:val="0"/>
      <w:marRight w:val="0"/>
      <w:marTop w:val="0"/>
      <w:marBottom w:val="0"/>
      <w:divBdr>
        <w:top w:val="none" w:sz="0" w:space="0" w:color="auto"/>
        <w:left w:val="none" w:sz="0" w:space="0" w:color="auto"/>
        <w:bottom w:val="none" w:sz="0" w:space="0" w:color="auto"/>
        <w:right w:val="none" w:sz="0" w:space="0" w:color="auto"/>
      </w:divBdr>
    </w:div>
    <w:div w:id="673847194">
      <w:bodyDiv w:val="1"/>
      <w:marLeft w:val="0"/>
      <w:marRight w:val="0"/>
      <w:marTop w:val="0"/>
      <w:marBottom w:val="0"/>
      <w:divBdr>
        <w:top w:val="none" w:sz="0" w:space="0" w:color="auto"/>
        <w:left w:val="none" w:sz="0" w:space="0" w:color="auto"/>
        <w:bottom w:val="none" w:sz="0" w:space="0" w:color="auto"/>
        <w:right w:val="none" w:sz="0" w:space="0" w:color="auto"/>
      </w:divBdr>
    </w:div>
    <w:div w:id="679743639">
      <w:bodyDiv w:val="1"/>
      <w:marLeft w:val="0"/>
      <w:marRight w:val="0"/>
      <w:marTop w:val="0"/>
      <w:marBottom w:val="0"/>
      <w:divBdr>
        <w:top w:val="none" w:sz="0" w:space="0" w:color="auto"/>
        <w:left w:val="none" w:sz="0" w:space="0" w:color="auto"/>
        <w:bottom w:val="none" w:sz="0" w:space="0" w:color="auto"/>
        <w:right w:val="none" w:sz="0" w:space="0" w:color="auto"/>
      </w:divBdr>
    </w:div>
    <w:div w:id="680359303">
      <w:bodyDiv w:val="1"/>
      <w:marLeft w:val="0"/>
      <w:marRight w:val="0"/>
      <w:marTop w:val="0"/>
      <w:marBottom w:val="0"/>
      <w:divBdr>
        <w:top w:val="none" w:sz="0" w:space="0" w:color="auto"/>
        <w:left w:val="none" w:sz="0" w:space="0" w:color="auto"/>
        <w:bottom w:val="none" w:sz="0" w:space="0" w:color="auto"/>
        <w:right w:val="none" w:sz="0" w:space="0" w:color="auto"/>
      </w:divBdr>
    </w:div>
    <w:div w:id="698550872">
      <w:bodyDiv w:val="1"/>
      <w:marLeft w:val="0"/>
      <w:marRight w:val="0"/>
      <w:marTop w:val="0"/>
      <w:marBottom w:val="0"/>
      <w:divBdr>
        <w:top w:val="none" w:sz="0" w:space="0" w:color="auto"/>
        <w:left w:val="none" w:sz="0" w:space="0" w:color="auto"/>
        <w:bottom w:val="none" w:sz="0" w:space="0" w:color="auto"/>
        <w:right w:val="none" w:sz="0" w:space="0" w:color="auto"/>
      </w:divBdr>
    </w:div>
    <w:div w:id="700665226">
      <w:bodyDiv w:val="1"/>
      <w:marLeft w:val="0"/>
      <w:marRight w:val="0"/>
      <w:marTop w:val="0"/>
      <w:marBottom w:val="0"/>
      <w:divBdr>
        <w:top w:val="none" w:sz="0" w:space="0" w:color="auto"/>
        <w:left w:val="none" w:sz="0" w:space="0" w:color="auto"/>
        <w:bottom w:val="none" w:sz="0" w:space="0" w:color="auto"/>
        <w:right w:val="none" w:sz="0" w:space="0" w:color="auto"/>
      </w:divBdr>
    </w:div>
    <w:div w:id="809519183">
      <w:bodyDiv w:val="1"/>
      <w:marLeft w:val="0"/>
      <w:marRight w:val="0"/>
      <w:marTop w:val="0"/>
      <w:marBottom w:val="0"/>
      <w:divBdr>
        <w:top w:val="none" w:sz="0" w:space="0" w:color="auto"/>
        <w:left w:val="none" w:sz="0" w:space="0" w:color="auto"/>
        <w:bottom w:val="none" w:sz="0" w:space="0" w:color="auto"/>
        <w:right w:val="none" w:sz="0" w:space="0" w:color="auto"/>
      </w:divBdr>
    </w:div>
    <w:div w:id="818961185">
      <w:bodyDiv w:val="1"/>
      <w:marLeft w:val="0"/>
      <w:marRight w:val="0"/>
      <w:marTop w:val="0"/>
      <w:marBottom w:val="0"/>
      <w:divBdr>
        <w:top w:val="none" w:sz="0" w:space="0" w:color="auto"/>
        <w:left w:val="none" w:sz="0" w:space="0" w:color="auto"/>
        <w:bottom w:val="none" w:sz="0" w:space="0" w:color="auto"/>
        <w:right w:val="none" w:sz="0" w:space="0" w:color="auto"/>
      </w:divBdr>
    </w:div>
    <w:div w:id="1032807441">
      <w:bodyDiv w:val="1"/>
      <w:marLeft w:val="0"/>
      <w:marRight w:val="0"/>
      <w:marTop w:val="0"/>
      <w:marBottom w:val="0"/>
      <w:divBdr>
        <w:top w:val="none" w:sz="0" w:space="0" w:color="auto"/>
        <w:left w:val="none" w:sz="0" w:space="0" w:color="auto"/>
        <w:bottom w:val="none" w:sz="0" w:space="0" w:color="auto"/>
        <w:right w:val="none" w:sz="0" w:space="0" w:color="auto"/>
      </w:divBdr>
    </w:div>
    <w:div w:id="1071391377">
      <w:bodyDiv w:val="1"/>
      <w:marLeft w:val="0"/>
      <w:marRight w:val="0"/>
      <w:marTop w:val="0"/>
      <w:marBottom w:val="0"/>
      <w:divBdr>
        <w:top w:val="none" w:sz="0" w:space="0" w:color="auto"/>
        <w:left w:val="none" w:sz="0" w:space="0" w:color="auto"/>
        <w:bottom w:val="none" w:sz="0" w:space="0" w:color="auto"/>
        <w:right w:val="none" w:sz="0" w:space="0" w:color="auto"/>
      </w:divBdr>
    </w:div>
    <w:div w:id="1086536603">
      <w:bodyDiv w:val="1"/>
      <w:marLeft w:val="0"/>
      <w:marRight w:val="0"/>
      <w:marTop w:val="0"/>
      <w:marBottom w:val="0"/>
      <w:divBdr>
        <w:top w:val="none" w:sz="0" w:space="0" w:color="auto"/>
        <w:left w:val="none" w:sz="0" w:space="0" w:color="auto"/>
        <w:bottom w:val="none" w:sz="0" w:space="0" w:color="auto"/>
        <w:right w:val="none" w:sz="0" w:space="0" w:color="auto"/>
      </w:divBdr>
    </w:div>
    <w:div w:id="1148782782">
      <w:bodyDiv w:val="1"/>
      <w:marLeft w:val="0"/>
      <w:marRight w:val="0"/>
      <w:marTop w:val="0"/>
      <w:marBottom w:val="0"/>
      <w:divBdr>
        <w:top w:val="none" w:sz="0" w:space="0" w:color="auto"/>
        <w:left w:val="none" w:sz="0" w:space="0" w:color="auto"/>
        <w:bottom w:val="none" w:sz="0" w:space="0" w:color="auto"/>
        <w:right w:val="none" w:sz="0" w:space="0" w:color="auto"/>
      </w:divBdr>
    </w:div>
    <w:div w:id="1190295613">
      <w:bodyDiv w:val="1"/>
      <w:marLeft w:val="0"/>
      <w:marRight w:val="0"/>
      <w:marTop w:val="0"/>
      <w:marBottom w:val="0"/>
      <w:divBdr>
        <w:top w:val="none" w:sz="0" w:space="0" w:color="auto"/>
        <w:left w:val="none" w:sz="0" w:space="0" w:color="auto"/>
        <w:bottom w:val="none" w:sz="0" w:space="0" w:color="auto"/>
        <w:right w:val="none" w:sz="0" w:space="0" w:color="auto"/>
      </w:divBdr>
    </w:div>
    <w:div w:id="1245260993">
      <w:bodyDiv w:val="1"/>
      <w:marLeft w:val="0"/>
      <w:marRight w:val="0"/>
      <w:marTop w:val="0"/>
      <w:marBottom w:val="0"/>
      <w:divBdr>
        <w:top w:val="none" w:sz="0" w:space="0" w:color="auto"/>
        <w:left w:val="none" w:sz="0" w:space="0" w:color="auto"/>
        <w:bottom w:val="none" w:sz="0" w:space="0" w:color="auto"/>
        <w:right w:val="none" w:sz="0" w:space="0" w:color="auto"/>
      </w:divBdr>
    </w:div>
    <w:div w:id="1372220070">
      <w:bodyDiv w:val="1"/>
      <w:marLeft w:val="0"/>
      <w:marRight w:val="0"/>
      <w:marTop w:val="0"/>
      <w:marBottom w:val="0"/>
      <w:divBdr>
        <w:top w:val="none" w:sz="0" w:space="0" w:color="auto"/>
        <w:left w:val="none" w:sz="0" w:space="0" w:color="auto"/>
        <w:bottom w:val="none" w:sz="0" w:space="0" w:color="auto"/>
        <w:right w:val="none" w:sz="0" w:space="0" w:color="auto"/>
      </w:divBdr>
    </w:div>
    <w:div w:id="1388380434">
      <w:bodyDiv w:val="1"/>
      <w:marLeft w:val="0"/>
      <w:marRight w:val="0"/>
      <w:marTop w:val="0"/>
      <w:marBottom w:val="0"/>
      <w:divBdr>
        <w:top w:val="none" w:sz="0" w:space="0" w:color="auto"/>
        <w:left w:val="none" w:sz="0" w:space="0" w:color="auto"/>
        <w:bottom w:val="none" w:sz="0" w:space="0" w:color="auto"/>
        <w:right w:val="none" w:sz="0" w:space="0" w:color="auto"/>
      </w:divBdr>
    </w:div>
    <w:div w:id="1521118092">
      <w:bodyDiv w:val="1"/>
      <w:marLeft w:val="0"/>
      <w:marRight w:val="0"/>
      <w:marTop w:val="0"/>
      <w:marBottom w:val="0"/>
      <w:divBdr>
        <w:top w:val="none" w:sz="0" w:space="0" w:color="auto"/>
        <w:left w:val="none" w:sz="0" w:space="0" w:color="auto"/>
        <w:bottom w:val="none" w:sz="0" w:space="0" w:color="auto"/>
        <w:right w:val="none" w:sz="0" w:space="0" w:color="auto"/>
      </w:divBdr>
    </w:div>
    <w:div w:id="1543786045">
      <w:bodyDiv w:val="1"/>
      <w:marLeft w:val="0"/>
      <w:marRight w:val="0"/>
      <w:marTop w:val="0"/>
      <w:marBottom w:val="0"/>
      <w:divBdr>
        <w:top w:val="none" w:sz="0" w:space="0" w:color="auto"/>
        <w:left w:val="none" w:sz="0" w:space="0" w:color="auto"/>
        <w:bottom w:val="none" w:sz="0" w:space="0" w:color="auto"/>
        <w:right w:val="none" w:sz="0" w:space="0" w:color="auto"/>
      </w:divBdr>
    </w:div>
    <w:div w:id="1551267249">
      <w:bodyDiv w:val="1"/>
      <w:marLeft w:val="0"/>
      <w:marRight w:val="0"/>
      <w:marTop w:val="0"/>
      <w:marBottom w:val="0"/>
      <w:divBdr>
        <w:top w:val="none" w:sz="0" w:space="0" w:color="auto"/>
        <w:left w:val="none" w:sz="0" w:space="0" w:color="auto"/>
        <w:bottom w:val="none" w:sz="0" w:space="0" w:color="auto"/>
        <w:right w:val="none" w:sz="0" w:space="0" w:color="auto"/>
      </w:divBdr>
    </w:div>
    <w:div w:id="1634600148">
      <w:bodyDiv w:val="1"/>
      <w:marLeft w:val="0"/>
      <w:marRight w:val="0"/>
      <w:marTop w:val="0"/>
      <w:marBottom w:val="0"/>
      <w:divBdr>
        <w:top w:val="none" w:sz="0" w:space="0" w:color="auto"/>
        <w:left w:val="none" w:sz="0" w:space="0" w:color="auto"/>
        <w:bottom w:val="none" w:sz="0" w:space="0" w:color="auto"/>
        <w:right w:val="none" w:sz="0" w:space="0" w:color="auto"/>
      </w:divBdr>
    </w:div>
    <w:div w:id="1687512240">
      <w:bodyDiv w:val="1"/>
      <w:marLeft w:val="0"/>
      <w:marRight w:val="0"/>
      <w:marTop w:val="0"/>
      <w:marBottom w:val="0"/>
      <w:divBdr>
        <w:top w:val="none" w:sz="0" w:space="0" w:color="auto"/>
        <w:left w:val="none" w:sz="0" w:space="0" w:color="auto"/>
        <w:bottom w:val="none" w:sz="0" w:space="0" w:color="auto"/>
        <w:right w:val="none" w:sz="0" w:space="0" w:color="auto"/>
      </w:divBdr>
    </w:div>
    <w:div w:id="1698504777">
      <w:bodyDiv w:val="1"/>
      <w:marLeft w:val="0"/>
      <w:marRight w:val="0"/>
      <w:marTop w:val="0"/>
      <w:marBottom w:val="0"/>
      <w:divBdr>
        <w:top w:val="none" w:sz="0" w:space="0" w:color="auto"/>
        <w:left w:val="none" w:sz="0" w:space="0" w:color="auto"/>
        <w:bottom w:val="none" w:sz="0" w:space="0" w:color="auto"/>
        <w:right w:val="none" w:sz="0" w:space="0" w:color="auto"/>
      </w:divBdr>
    </w:div>
    <w:div w:id="1750422982">
      <w:bodyDiv w:val="1"/>
      <w:marLeft w:val="0"/>
      <w:marRight w:val="0"/>
      <w:marTop w:val="0"/>
      <w:marBottom w:val="0"/>
      <w:divBdr>
        <w:top w:val="none" w:sz="0" w:space="0" w:color="auto"/>
        <w:left w:val="none" w:sz="0" w:space="0" w:color="auto"/>
        <w:bottom w:val="none" w:sz="0" w:space="0" w:color="auto"/>
        <w:right w:val="none" w:sz="0" w:space="0" w:color="auto"/>
      </w:divBdr>
    </w:div>
    <w:div w:id="1791125813">
      <w:bodyDiv w:val="1"/>
      <w:marLeft w:val="0"/>
      <w:marRight w:val="0"/>
      <w:marTop w:val="0"/>
      <w:marBottom w:val="0"/>
      <w:divBdr>
        <w:top w:val="none" w:sz="0" w:space="0" w:color="auto"/>
        <w:left w:val="none" w:sz="0" w:space="0" w:color="auto"/>
        <w:bottom w:val="none" w:sz="0" w:space="0" w:color="auto"/>
        <w:right w:val="none" w:sz="0" w:space="0" w:color="auto"/>
      </w:divBdr>
    </w:div>
    <w:div w:id="1791437202">
      <w:bodyDiv w:val="1"/>
      <w:marLeft w:val="0"/>
      <w:marRight w:val="0"/>
      <w:marTop w:val="0"/>
      <w:marBottom w:val="0"/>
      <w:divBdr>
        <w:top w:val="none" w:sz="0" w:space="0" w:color="auto"/>
        <w:left w:val="none" w:sz="0" w:space="0" w:color="auto"/>
        <w:bottom w:val="none" w:sz="0" w:space="0" w:color="auto"/>
        <w:right w:val="none" w:sz="0" w:space="0" w:color="auto"/>
      </w:divBdr>
    </w:div>
    <w:div w:id="1816144809">
      <w:bodyDiv w:val="1"/>
      <w:marLeft w:val="0"/>
      <w:marRight w:val="0"/>
      <w:marTop w:val="0"/>
      <w:marBottom w:val="0"/>
      <w:divBdr>
        <w:top w:val="none" w:sz="0" w:space="0" w:color="auto"/>
        <w:left w:val="none" w:sz="0" w:space="0" w:color="auto"/>
        <w:bottom w:val="none" w:sz="0" w:space="0" w:color="auto"/>
        <w:right w:val="none" w:sz="0" w:space="0" w:color="auto"/>
      </w:divBdr>
    </w:div>
    <w:div w:id="1964732133">
      <w:bodyDiv w:val="1"/>
      <w:marLeft w:val="0"/>
      <w:marRight w:val="0"/>
      <w:marTop w:val="0"/>
      <w:marBottom w:val="0"/>
      <w:divBdr>
        <w:top w:val="none" w:sz="0" w:space="0" w:color="auto"/>
        <w:left w:val="none" w:sz="0" w:space="0" w:color="auto"/>
        <w:bottom w:val="none" w:sz="0" w:space="0" w:color="auto"/>
        <w:right w:val="none" w:sz="0" w:space="0" w:color="auto"/>
      </w:divBdr>
    </w:div>
    <w:div w:id="1981228989">
      <w:bodyDiv w:val="1"/>
      <w:marLeft w:val="0"/>
      <w:marRight w:val="0"/>
      <w:marTop w:val="0"/>
      <w:marBottom w:val="0"/>
      <w:divBdr>
        <w:top w:val="none" w:sz="0" w:space="0" w:color="auto"/>
        <w:left w:val="none" w:sz="0" w:space="0" w:color="auto"/>
        <w:bottom w:val="none" w:sz="0" w:space="0" w:color="auto"/>
        <w:right w:val="none" w:sz="0" w:space="0" w:color="auto"/>
      </w:divBdr>
    </w:div>
    <w:div w:id="2016421824">
      <w:bodyDiv w:val="1"/>
      <w:marLeft w:val="0"/>
      <w:marRight w:val="0"/>
      <w:marTop w:val="0"/>
      <w:marBottom w:val="0"/>
      <w:divBdr>
        <w:top w:val="none" w:sz="0" w:space="0" w:color="auto"/>
        <w:left w:val="none" w:sz="0" w:space="0" w:color="auto"/>
        <w:bottom w:val="none" w:sz="0" w:space="0" w:color="auto"/>
        <w:right w:val="none" w:sz="0" w:space="0" w:color="auto"/>
      </w:divBdr>
    </w:div>
    <w:div w:id="206518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www.anap.gov.ro"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e651616-aaed-4cff-b414-65d056fe86b4">
      <Terms xmlns="http://schemas.microsoft.com/office/infopath/2007/PartnerControls"/>
    </lcf76f155ced4ddcb4097134ff3c332f>
    <TaxCatchAll xmlns="0494921f-b99c-48a6-97e8-37f76fa0b7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E27A65413B8A48A5910EAB45C4F112" ma:contentTypeVersion="18" ma:contentTypeDescription="Create a new document." ma:contentTypeScope="" ma:versionID="ac6d3b773f935bfa9509a68af6ebc3d2">
  <xsd:schema xmlns:xsd="http://www.w3.org/2001/XMLSchema" xmlns:xs="http://www.w3.org/2001/XMLSchema" xmlns:p="http://schemas.microsoft.com/office/2006/metadata/properties" xmlns:ns1="http://schemas.microsoft.com/sharepoint/v3" xmlns:ns2="7e651616-aaed-4cff-b414-65d056fe86b4" xmlns:ns3="0494921f-b99c-48a6-97e8-37f76fa0b79e" targetNamespace="http://schemas.microsoft.com/office/2006/metadata/properties" ma:root="true" ma:fieldsID="a4575761c0c55c861dbac4a08d6055a3" ns1:_="" ns2:_="" ns3:_="">
    <xsd:import namespace="http://schemas.microsoft.com/sharepoint/v3"/>
    <xsd:import namespace="7e651616-aaed-4cff-b414-65d056fe86b4"/>
    <xsd:import namespace="0494921f-b99c-48a6-97e8-37f76fa0b7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651616-aaed-4cff-b414-65d056fe86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c5fb067-4a79-4b61-a0b6-119c12e8c34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94921f-b99c-48a6-97e8-37f76fa0b79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731a408-6258-42ee-ad44-5e708ed931eb}" ma:internalName="TaxCatchAll" ma:showField="CatchAllData" ma:web="0494921f-b99c-48a6-97e8-37f76fa0b7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2530C-C37D-4588-847F-4824D8FE5B3F}">
  <ds:schemaRefs>
    <ds:schemaRef ds:uri="http://schemas.microsoft.com/office/2006/metadata/properties"/>
    <ds:schemaRef ds:uri="http://schemas.microsoft.com/office/infopath/2007/PartnerControls"/>
    <ds:schemaRef ds:uri="http://schemas.microsoft.com/sharepoint/v3"/>
    <ds:schemaRef ds:uri="7e651616-aaed-4cff-b414-65d056fe86b4"/>
    <ds:schemaRef ds:uri="0494921f-b99c-48a6-97e8-37f76fa0b79e"/>
  </ds:schemaRefs>
</ds:datastoreItem>
</file>

<file path=customXml/itemProps2.xml><?xml version="1.0" encoding="utf-8"?>
<ds:datastoreItem xmlns:ds="http://schemas.openxmlformats.org/officeDocument/2006/customXml" ds:itemID="{2C0BCF52-377F-4AD8-BBAD-4A5461255834}">
  <ds:schemaRefs>
    <ds:schemaRef ds:uri="http://schemas.microsoft.com/sharepoint/v3/contenttype/forms"/>
  </ds:schemaRefs>
</ds:datastoreItem>
</file>

<file path=customXml/itemProps3.xml><?xml version="1.0" encoding="utf-8"?>
<ds:datastoreItem xmlns:ds="http://schemas.openxmlformats.org/officeDocument/2006/customXml" ds:itemID="{83674052-865E-460B-A7A8-508B3ED39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e651616-aaed-4cff-b414-65d056fe86b4"/>
    <ds:schemaRef ds:uri="0494921f-b99c-48a6-97e8-37f76fa0b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EE6728-A09B-4519-B119-189147C96D0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06A91FC-F3ED-4AB9-923C-9EA4600F8B76}">
  <ds:schemaRefs>
    <ds:schemaRef ds:uri="http://schemas.microsoft.com/sharepoint/v3/contenttype/forms"/>
  </ds:schemaRefs>
</ds:datastoreItem>
</file>

<file path=customXml/itemProps6.xml><?xml version="1.0" encoding="utf-8"?>
<ds:datastoreItem xmlns:ds="http://schemas.openxmlformats.org/officeDocument/2006/customXml" ds:itemID="{5B873AF1-E838-4090-A3A6-97652E57E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970</TotalTime>
  <Pages>16</Pages>
  <Words>9254</Words>
  <Characters>52748</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Consultant4 Office</cp:lastModifiedBy>
  <cp:revision>270</cp:revision>
  <cp:lastPrinted>2025-07-22T08:33:00Z</cp:lastPrinted>
  <dcterms:created xsi:type="dcterms:W3CDTF">2024-08-01T09:44:00Z</dcterms:created>
  <dcterms:modified xsi:type="dcterms:W3CDTF">2026-04-07T09:22:00Z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0x010100F6E27A65413B8A48A5910EAB45C4F112</vt:lpwstr>
  </property>
</Properties>
</file>