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EA55" w14:textId="77777777" w:rsidR="000D4F71" w:rsidRPr="00E52B60" w:rsidRDefault="000D4F71" w:rsidP="000D4F71">
      <w:pPr>
        <w:spacing w:after="0" w:line="240" w:lineRule="auto"/>
        <w:jc w:val="center"/>
        <w:rPr>
          <w:rFonts w:ascii="Cambria" w:hAnsi="Cambria" w:cs="Times New Roman"/>
          <w:b/>
          <w:bCs/>
          <w:sz w:val="24"/>
          <w:szCs w:val="24"/>
        </w:rPr>
      </w:pPr>
    </w:p>
    <w:p w14:paraId="283B1FEF" w14:textId="4F33BC4E" w:rsidR="00087E9F" w:rsidRPr="00E52B60" w:rsidRDefault="00366946" w:rsidP="000D4F71">
      <w:pPr>
        <w:spacing w:after="0" w:line="240" w:lineRule="auto"/>
        <w:jc w:val="center"/>
        <w:rPr>
          <w:rFonts w:ascii="Cambria" w:hAnsi="Cambria" w:cs="Times New Roman"/>
          <w:b/>
          <w:bCs/>
          <w:sz w:val="24"/>
          <w:szCs w:val="24"/>
        </w:rPr>
      </w:pPr>
      <w:r>
        <w:rPr>
          <w:rFonts w:ascii="Cambria" w:hAnsi="Cambria" w:cs="Times New Roman"/>
          <w:b/>
          <w:bCs/>
          <w:sz w:val="24"/>
          <w:szCs w:val="24"/>
        </w:rPr>
        <w:t xml:space="preserve">PROIECT - </w:t>
      </w:r>
      <w:r w:rsidR="00087E9F" w:rsidRPr="00E52B60">
        <w:rPr>
          <w:rFonts w:ascii="Cambria" w:hAnsi="Cambria" w:cs="Times New Roman"/>
          <w:b/>
          <w:bCs/>
          <w:sz w:val="24"/>
          <w:szCs w:val="24"/>
        </w:rPr>
        <w:t>CONTRACT CADRU</w:t>
      </w:r>
    </w:p>
    <w:p w14:paraId="7F44D3E2" w14:textId="77777777" w:rsidR="00087E9F" w:rsidRPr="00E52B60" w:rsidRDefault="00087E9F" w:rsidP="000D4F71">
      <w:pPr>
        <w:spacing w:after="0" w:line="240" w:lineRule="auto"/>
        <w:jc w:val="center"/>
        <w:rPr>
          <w:rFonts w:ascii="Cambria" w:hAnsi="Cambria" w:cs="Times New Roman"/>
          <w:b/>
          <w:bCs/>
          <w:sz w:val="24"/>
          <w:szCs w:val="24"/>
        </w:rPr>
      </w:pPr>
      <w:r w:rsidRPr="00E52B60">
        <w:rPr>
          <w:rFonts w:ascii="Cambria" w:hAnsi="Cambria" w:cs="Times New Roman"/>
          <w:b/>
          <w:bCs/>
          <w:sz w:val="24"/>
          <w:szCs w:val="24"/>
        </w:rPr>
        <w:t>DE DELEGARE A GESTIUNII PRIN CONCESIUNE A SERVICIULUI PUBLIC</w:t>
      </w:r>
    </w:p>
    <w:p w14:paraId="0E8190EC" w14:textId="77777777" w:rsidR="00087E9F" w:rsidRPr="00E52B60" w:rsidRDefault="00087E9F" w:rsidP="000D4F71">
      <w:pPr>
        <w:spacing w:after="0" w:line="240" w:lineRule="auto"/>
        <w:jc w:val="center"/>
        <w:rPr>
          <w:rFonts w:ascii="Cambria" w:hAnsi="Cambria" w:cs="Times New Roman"/>
          <w:b/>
          <w:bCs/>
          <w:sz w:val="24"/>
          <w:szCs w:val="24"/>
        </w:rPr>
      </w:pPr>
      <w:r w:rsidRPr="00E52B60">
        <w:rPr>
          <w:rFonts w:ascii="Cambria" w:hAnsi="Cambria" w:cs="Times New Roman"/>
          <w:b/>
          <w:bCs/>
          <w:sz w:val="24"/>
          <w:szCs w:val="24"/>
        </w:rPr>
        <w:t>PENTRU GESTIONAREA CAINILOR FARA STAPAN</w:t>
      </w:r>
    </w:p>
    <w:p w14:paraId="1BA15F1D" w14:textId="6F089BC8" w:rsidR="00087E9F" w:rsidRDefault="00087E9F" w:rsidP="000D4F71">
      <w:pPr>
        <w:spacing w:after="0" w:line="240" w:lineRule="auto"/>
        <w:jc w:val="center"/>
        <w:rPr>
          <w:rFonts w:ascii="Cambria" w:hAnsi="Cambria" w:cs="Times New Roman"/>
          <w:b/>
          <w:bCs/>
          <w:sz w:val="24"/>
          <w:szCs w:val="24"/>
        </w:rPr>
      </w:pPr>
      <w:r w:rsidRPr="00E52B60">
        <w:rPr>
          <w:rFonts w:ascii="Cambria" w:hAnsi="Cambria" w:cs="Times New Roman"/>
          <w:b/>
          <w:bCs/>
          <w:sz w:val="24"/>
          <w:szCs w:val="24"/>
        </w:rPr>
        <w:t>DIN COMUNA IBANESTI</w:t>
      </w:r>
    </w:p>
    <w:p w14:paraId="29625D82" w14:textId="77777777" w:rsidR="00E52B60" w:rsidRPr="00E52B60" w:rsidRDefault="00E52B60" w:rsidP="000D4F71">
      <w:pPr>
        <w:spacing w:after="0" w:line="240" w:lineRule="auto"/>
        <w:jc w:val="center"/>
        <w:rPr>
          <w:rFonts w:ascii="Cambria" w:hAnsi="Cambria" w:cs="Times New Roman"/>
          <w:b/>
          <w:bCs/>
          <w:sz w:val="24"/>
          <w:szCs w:val="24"/>
        </w:rPr>
      </w:pPr>
    </w:p>
    <w:p w14:paraId="18CAA9EA" w14:textId="77777777"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Având în vedere:</w:t>
      </w:r>
    </w:p>
    <w:p w14:paraId="3F6F8BFA" w14:textId="3252CF53"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OUG nr. 155/2001 privind aprobarea programului de gestionare a câinilor fără stăpân, aprobată prin Legea nr. 22/2002, cu modificările şi completările ulterioare;</w:t>
      </w:r>
    </w:p>
    <w:p w14:paraId="52AB4A9E" w14:textId="29FEA8A9"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HG nr. 1059/2013 pentru aprobarea Normelor metodologice de aplicare a OUG nr. 155/2001;</w:t>
      </w:r>
    </w:p>
    <w:p w14:paraId="7675E6FC" w14:textId="00B386F5"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Legea nr. 205/2004 privind protecţia animalelor, republicată, cu modificările şi completările ulterioare;</w:t>
      </w:r>
    </w:p>
    <w:p w14:paraId="2D6A7ECF" w14:textId="705ACCFE"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Ordinul 523/2008 pentru aprobarea Normelor Metodologice de aplicare a Legii 205/2004;</w:t>
      </w:r>
    </w:p>
    <w:p w14:paraId="4388072A" w14:textId="6166673A"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Legea 60/2004 privind ratificarea Convenţiei Europene pentru protecţia animalelor de companie, semnată la Strasbourg la 23 iunie 2003;</w:t>
      </w:r>
    </w:p>
    <w:p w14:paraId="41C01DEC" w14:textId="0705B9E2"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Ordinul nr. 1/2014 pentru aprobarea Normelor privind identificarea şi înregistrarea câinilor cu stăpân emis de Autoritatea Naţională sanitar Veterinară şi pentru Siguranţa Alimentelor;</w:t>
      </w:r>
    </w:p>
    <w:p w14:paraId="3DBCE5CE" w14:textId="2AA6966B"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OUG nr. 55/2002 privind regimul de deţinere a câinilor periculoşi sau agresivi, republicată cu modificările şi completările ulterioare;</w:t>
      </w:r>
    </w:p>
    <w:p w14:paraId="409F9BB0" w14:textId="20F89797"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Legea nr. 205/2004 privind protecţia animalelor, republicată, cu modificările şi completările ulterioare;</w:t>
      </w:r>
    </w:p>
    <w:p w14:paraId="495C4BDD" w14:textId="4963FDCD"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Ordinul nr. 80/2005 pentru aprobarea Normei sanitar – veterinare şi pentru siguranţa alimentelor privind stabilirea documentelor şi evidenţelor necesare în cadrul activităţii de neutralizare a deşeurilor de origine animală, cu modificările şi completările ulterioare;</w:t>
      </w:r>
    </w:p>
    <w:p w14:paraId="0116F07F" w14:textId="252B8603"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Legea nr. 60/2004 privind ratificarea Convenţiei europene pentru protecţia animalelor de companie, semnată la Strasbourg la 23 iunie 2003;</w:t>
      </w:r>
    </w:p>
    <w:p w14:paraId="045246B7" w14:textId="329E1730"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OG nr. 21/2002 privind gospodărirea localităţilor urbane şi rurale, cu modificările şi completările ulterioare;</w:t>
      </w:r>
    </w:p>
    <w:p w14:paraId="4832F25C" w14:textId="0648240F"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Legea 100/2016 privind concesiunile de lucrări şi concesiunile de servicii, cu modificările şi completările ulterioare;</w:t>
      </w:r>
    </w:p>
    <w:p w14:paraId="41BCFF3B" w14:textId="351E7FA2"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HG nr. 867/2016 pentru aprobarea Normelor metodologice de aplicare a prevederilor referitoare la atribuirea contractelor de lucrări şi contractelor de servicii din Legea 100/2016;</w:t>
      </w:r>
    </w:p>
    <w:p w14:paraId="0A98401F" w14:textId="177B8CB8"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Legea 273/2006 privind finanţele publice locale, cu modificările şi completările ulterioare.</w:t>
      </w:r>
    </w:p>
    <w:p w14:paraId="0DE095E5" w14:textId="77777777" w:rsidR="00087E9F" w:rsidRPr="00E52B60" w:rsidRDefault="00087E9F"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I. PĂRŢILE CONTRACTANTE</w:t>
      </w:r>
    </w:p>
    <w:p w14:paraId="202642F5" w14:textId="77777777" w:rsidR="00087E9F" w:rsidRPr="00E52B60" w:rsidRDefault="00087E9F" w:rsidP="009D620D">
      <w:pPr>
        <w:spacing w:after="0" w:line="240" w:lineRule="auto"/>
        <w:ind w:firstLine="720"/>
        <w:jc w:val="both"/>
        <w:rPr>
          <w:rFonts w:ascii="Cambria" w:hAnsi="Cambria" w:cs="Times New Roman"/>
          <w:sz w:val="24"/>
          <w:szCs w:val="24"/>
        </w:rPr>
      </w:pPr>
      <w:r w:rsidRPr="00E52B60">
        <w:rPr>
          <w:rFonts w:ascii="Cambria" w:hAnsi="Cambria" w:cs="Times New Roman"/>
          <w:sz w:val="24"/>
          <w:szCs w:val="24"/>
        </w:rPr>
        <w:t>COMUNA IBANESTI, cu sediul în localitatea Ibanesti, judetul Botosani, tel 0231619755, fax 0231619759, e-mail: consiliulibanesti@yahoo.com, cod fiscal 3372165, reprezentata legal prin Magopet Romica, având funcția de Primar, în calitate de concedent, pe de o parte,</w:t>
      </w:r>
    </w:p>
    <w:p w14:paraId="720A67BE" w14:textId="76E371E4" w:rsidR="00052A85"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Şi</w:t>
      </w:r>
    </w:p>
    <w:p w14:paraId="76D3C9C4" w14:textId="2CA50541" w:rsidR="00087E9F" w:rsidRPr="00E52B60" w:rsidRDefault="00087E9F" w:rsidP="009D620D">
      <w:pPr>
        <w:spacing w:after="0" w:line="240" w:lineRule="auto"/>
        <w:ind w:firstLine="720"/>
        <w:jc w:val="both"/>
        <w:rPr>
          <w:rFonts w:ascii="Cambria" w:hAnsi="Cambria" w:cs="Times New Roman"/>
          <w:sz w:val="24"/>
          <w:szCs w:val="24"/>
        </w:rPr>
      </w:pPr>
      <w:r w:rsidRPr="00E52B60">
        <w:rPr>
          <w:rFonts w:ascii="Cambria" w:hAnsi="Cambria" w:cs="Times New Roman"/>
          <w:sz w:val="24"/>
          <w:szCs w:val="24"/>
        </w:rPr>
        <w:t>____________________________________ , având sediul social în __________________, str.____________________, jud. ________________, cod fiscal________________, înregistrat la ____________________ sub nr. ______________, cont nr.___________________________________ deschis la Trezoreria___________________, reprezentată legal de _____________________, în calitate de concesionar,</w:t>
      </w:r>
    </w:p>
    <w:p w14:paraId="6BBAD9FD" w14:textId="315C7B27" w:rsidR="00087E9F" w:rsidRPr="00E52B60" w:rsidRDefault="00087E9F" w:rsidP="009D620D">
      <w:pPr>
        <w:spacing w:after="0" w:line="240" w:lineRule="auto"/>
        <w:ind w:firstLine="720"/>
        <w:jc w:val="both"/>
        <w:rPr>
          <w:rFonts w:ascii="Cambria" w:hAnsi="Cambria" w:cs="Times New Roman"/>
          <w:sz w:val="24"/>
          <w:szCs w:val="24"/>
        </w:rPr>
      </w:pPr>
      <w:r w:rsidRPr="00E52B60">
        <w:rPr>
          <w:rFonts w:ascii="Cambria" w:hAnsi="Cambria" w:cs="Times New Roman"/>
          <w:sz w:val="24"/>
          <w:szCs w:val="24"/>
        </w:rPr>
        <w:t xml:space="preserve">În temeiul HCL al Comunei Ibanesti nr. _________/______________ privind aprobarea delegării de gestiune prin concesiune a serviciului de gestionare a câinilor fără stăpân din Comuna Ibanesti şi a documentaţiei necesare acestui serviciu, au convenit încheierea </w:t>
      </w:r>
      <w:r w:rsidRPr="00E52B60">
        <w:rPr>
          <w:rFonts w:ascii="Cambria" w:hAnsi="Cambria" w:cs="Times New Roman"/>
          <w:sz w:val="24"/>
          <w:szCs w:val="24"/>
        </w:rPr>
        <w:lastRenderedPageBreak/>
        <w:t>prezentul contract de delegare a gestiunii prin concesiune a serviciului pentru gestionarea câinilor fără stăpân din Comuna Ibanesti, în următoarele condiţii:</w:t>
      </w:r>
    </w:p>
    <w:p w14:paraId="7A49ABEE" w14:textId="77777777" w:rsidR="00087E9F" w:rsidRPr="00E52B60" w:rsidRDefault="00087E9F"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2. OBIECTUL CONTRACTULUI:</w:t>
      </w:r>
    </w:p>
    <w:p w14:paraId="307F9802" w14:textId="65D9F4F9"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2.1. Obiectul contractului îl constituie delegarea gestiunii prin concesionare a serviciului public de gestionare a câinilor fără stăpân in Comuna Ibanesti.</w:t>
      </w:r>
    </w:p>
    <w:p w14:paraId="7CE3472D" w14:textId="0FEA1CDC"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2.2. Serviciul va fi prestat in conformitate cu Caietul de sarcini şi Regulamentul de organizare şi</w:t>
      </w:r>
      <w:r w:rsidR="0043263E" w:rsidRPr="00E52B60">
        <w:rPr>
          <w:rFonts w:ascii="Cambria" w:hAnsi="Cambria" w:cs="Times New Roman"/>
          <w:sz w:val="24"/>
          <w:szCs w:val="24"/>
        </w:rPr>
        <w:t xml:space="preserve"> </w:t>
      </w:r>
      <w:r w:rsidRPr="00E52B60">
        <w:rPr>
          <w:rFonts w:ascii="Cambria" w:hAnsi="Cambria" w:cs="Times New Roman"/>
          <w:sz w:val="24"/>
          <w:szCs w:val="24"/>
        </w:rPr>
        <w:t xml:space="preserve">funcţionare a serviciului aprobat de către Consiliului local al </w:t>
      </w:r>
      <w:r w:rsidR="0043263E" w:rsidRPr="00E52B60">
        <w:rPr>
          <w:rFonts w:ascii="Cambria" w:hAnsi="Cambria" w:cs="Times New Roman"/>
          <w:sz w:val="24"/>
          <w:szCs w:val="24"/>
        </w:rPr>
        <w:t>comunei Ibanesti</w:t>
      </w:r>
      <w:r w:rsidRPr="00E52B60">
        <w:rPr>
          <w:rFonts w:ascii="Cambria" w:hAnsi="Cambria" w:cs="Times New Roman"/>
          <w:sz w:val="24"/>
          <w:szCs w:val="24"/>
        </w:rPr>
        <w:t xml:space="preserve"> în conformitate cu</w:t>
      </w:r>
      <w:r w:rsidR="0043263E" w:rsidRPr="00E52B60">
        <w:rPr>
          <w:rFonts w:ascii="Cambria" w:hAnsi="Cambria" w:cs="Times New Roman"/>
          <w:sz w:val="24"/>
          <w:szCs w:val="24"/>
        </w:rPr>
        <w:t xml:space="preserve"> </w:t>
      </w:r>
      <w:r w:rsidRPr="00E52B60">
        <w:rPr>
          <w:rFonts w:ascii="Cambria" w:hAnsi="Cambria" w:cs="Times New Roman"/>
          <w:sz w:val="24"/>
          <w:szCs w:val="24"/>
        </w:rPr>
        <w:t>cerinţele referitoare la siguranţa, igiena, sănătatea populaţiei si protecţia mediului.</w:t>
      </w:r>
    </w:p>
    <w:p w14:paraId="362E7E63" w14:textId="77777777"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2.3.1. Obiectivele (Scopul contractului) concedentului:</w:t>
      </w:r>
    </w:p>
    <w:p w14:paraId="30B36B51"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a) îmbunătăţirea condiţiilor de viaţă ale populaţiei;</w:t>
      </w:r>
    </w:p>
    <w:p w14:paraId="6E28C39C"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b) susţinerea dezvoltării economico-sociala a oraşului;</w:t>
      </w:r>
    </w:p>
    <w:p w14:paraId="2010ED97" w14:textId="77777777" w:rsidR="0043263E"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c) promovarea calităţii şi eficienţei serviciului public de gestionare a câinilor fara stapan;</w:t>
      </w:r>
      <w:r w:rsidR="0043263E" w:rsidRPr="009D620D">
        <w:rPr>
          <w:rFonts w:ascii="Cambria" w:hAnsi="Cambria" w:cs="Times New Roman"/>
          <w:i/>
          <w:iCs/>
          <w:sz w:val="24"/>
          <w:szCs w:val="24"/>
        </w:rPr>
        <w:t xml:space="preserve"> </w:t>
      </w:r>
    </w:p>
    <w:p w14:paraId="70C59C4F" w14:textId="261C2054"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d) dezvoltarea durabilă a serviciului;</w:t>
      </w:r>
    </w:p>
    <w:p w14:paraId="74611FB4" w14:textId="14ABA8AA"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 xml:space="preserve">e) gestionarea serviciului public de gestionare a câinilor fara stapan pe criterii de </w:t>
      </w:r>
      <w:r w:rsidR="0043263E" w:rsidRPr="009D620D">
        <w:rPr>
          <w:rFonts w:ascii="Cambria" w:hAnsi="Cambria" w:cs="Times New Roman"/>
          <w:i/>
          <w:iCs/>
          <w:sz w:val="24"/>
          <w:szCs w:val="24"/>
        </w:rPr>
        <w:t xml:space="preserve"> t</w:t>
      </w:r>
      <w:r w:rsidRPr="009D620D">
        <w:rPr>
          <w:rFonts w:ascii="Cambria" w:hAnsi="Cambria" w:cs="Times New Roman"/>
          <w:i/>
          <w:iCs/>
          <w:sz w:val="24"/>
          <w:szCs w:val="24"/>
        </w:rPr>
        <w:t>ransparenţă,</w:t>
      </w:r>
      <w:r w:rsidR="0043263E" w:rsidRPr="009D620D">
        <w:rPr>
          <w:rFonts w:ascii="Cambria" w:hAnsi="Cambria" w:cs="Times New Roman"/>
          <w:i/>
          <w:iCs/>
          <w:sz w:val="24"/>
          <w:szCs w:val="24"/>
        </w:rPr>
        <w:t xml:space="preserve"> </w:t>
      </w:r>
      <w:r w:rsidRPr="009D620D">
        <w:rPr>
          <w:rFonts w:ascii="Cambria" w:hAnsi="Cambria" w:cs="Times New Roman"/>
          <w:i/>
          <w:iCs/>
          <w:sz w:val="24"/>
          <w:szCs w:val="24"/>
        </w:rPr>
        <w:t>competitivitate şi eficienţă;</w:t>
      </w:r>
    </w:p>
    <w:p w14:paraId="4D0A23F1"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f) protecţia şi conservarea mediului înconjurător şi a sănătăţii populaţiei;</w:t>
      </w:r>
    </w:p>
    <w:p w14:paraId="1911AF97"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g) consultarea cu utilizatorii serviciului public de gestionare a câinilor fara stapan in vederea</w:t>
      </w:r>
    </w:p>
    <w:p w14:paraId="568A01EE"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stabilirii politicilor şi strategiilor locale şi regionale in domeniu;</w:t>
      </w:r>
    </w:p>
    <w:p w14:paraId="44F4C6CC" w14:textId="73792D8C"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h) informarea periodică a utilizatorilor asupra politicilor de dezvoltare a serviciului public de</w:t>
      </w:r>
      <w:r w:rsidR="0043263E" w:rsidRPr="009D620D">
        <w:rPr>
          <w:rFonts w:ascii="Cambria" w:hAnsi="Cambria" w:cs="Times New Roman"/>
          <w:i/>
          <w:iCs/>
          <w:sz w:val="24"/>
          <w:szCs w:val="24"/>
        </w:rPr>
        <w:t xml:space="preserve"> </w:t>
      </w:r>
      <w:r w:rsidRPr="009D620D">
        <w:rPr>
          <w:rFonts w:ascii="Cambria" w:hAnsi="Cambria" w:cs="Times New Roman"/>
          <w:i/>
          <w:iCs/>
          <w:sz w:val="24"/>
          <w:szCs w:val="24"/>
        </w:rPr>
        <w:t>gestionare a câinilor fara stapan;</w:t>
      </w:r>
    </w:p>
    <w:p w14:paraId="7D7B603D" w14:textId="77777777"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i) respectarea cerinţelor din legislaţia in vigoare privind gestionarea câinilor fara stapan.</w:t>
      </w:r>
    </w:p>
    <w:p w14:paraId="01280617" w14:textId="77777777" w:rsidR="00087E9F" w:rsidRPr="00E52B60"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2.3.2. Scopul serviciului are in vedere următoarele aspecte de ordin social :</w:t>
      </w:r>
    </w:p>
    <w:p w14:paraId="777E52A1"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a) reducerea câinilor fara stapan ;</w:t>
      </w:r>
    </w:p>
    <w:p w14:paraId="4434E61F"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b) stoparea înmulţirii necontrolate a numărului câinilor de rasa comuna ;</w:t>
      </w:r>
    </w:p>
    <w:p w14:paraId="3C6D0D67"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c) prevenirea abandonului si a pierderii câinilor ;</w:t>
      </w:r>
    </w:p>
    <w:p w14:paraId="3EA7EF9A"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d) facilitarea recuperării câinilor pierduţi ;</w:t>
      </w:r>
    </w:p>
    <w:p w14:paraId="4B9FAFDA"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e) promovarea deţinerii responsabile a câinilor;</w:t>
      </w:r>
    </w:p>
    <w:p w14:paraId="482A0DEB"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f) reducerea apariţiei rabiei si a altor zoonoze ;</w:t>
      </w:r>
    </w:p>
    <w:p w14:paraId="1064D467" w14:textId="77777777"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g) reducerea riscurilor asupra sănătăţii oamenilor ;</w:t>
      </w:r>
    </w:p>
    <w:p w14:paraId="073539B4" w14:textId="56210E66" w:rsidR="00087E9F" w:rsidRPr="009D620D" w:rsidRDefault="00087E9F" w:rsidP="000D4F71">
      <w:pPr>
        <w:spacing w:after="0" w:line="240" w:lineRule="auto"/>
        <w:jc w:val="both"/>
        <w:rPr>
          <w:rFonts w:ascii="Cambria" w:hAnsi="Cambria" w:cs="Times New Roman"/>
          <w:i/>
          <w:iCs/>
          <w:sz w:val="24"/>
          <w:szCs w:val="24"/>
        </w:rPr>
      </w:pPr>
      <w:r w:rsidRPr="009D620D">
        <w:rPr>
          <w:rFonts w:ascii="Cambria" w:hAnsi="Cambria" w:cs="Times New Roman"/>
          <w:i/>
          <w:iCs/>
          <w:sz w:val="24"/>
          <w:szCs w:val="24"/>
        </w:rPr>
        <w:t>h) prevenirea agresivităţii asupra oamenilor si a animalelor.</w:t>
      </w:r>
    </w:p>
    <w:p w14:paraId="4D325059" w14:textId="77777777" w:rsidR="00000187" w:rsidRPr="00E52B60" w:rsidRDefault="00000187" w:rsidP="000D4F71">
      <w:pPr>
        <w:spacing w:after="0" w:line="240" w:lineRule="auto"/>
        <w:jc w:val="both"/>
        <w:rPr>
          <w:rFonts w:ascii="Cambria" w:hAnsi="Cambria" w:cs="Times New Roman"/>
          <w:sz w:val="24"/>
          <w:szCs w:val="24"/>
        </w:rPr>
      </w:pPr>
    </w:p>
    <w:p w14:paraId="1FF37068" w14:textId="77777777" w:rsidR="00087E9F" w:rsidRPr="00E52B60" w:rsidRDefault="00087E9F"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3. DURATA CONTRACTULUI:</w:t>
      </w:r>
    </w:p>
    <w:p w14:paraId="35CD7492" w14:textId="76ACCABE" w:rsidR="009D620D"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3.1. Durata prezentului contract este de </w:t>
      </w:r>
      <w:r w:rsidR="007828CD">
        <w:rPr>
          <w:rFonts w:ascii="Cambria" w:hAnsi="Cambria" w:cs="Times New Roman"/>
          <w:sz w:val="24"/>
          <w:szCs w:val="24"/>
        </w:rPr>
        <w:t>3</w:t>
      </w:r>
      <w:r w:rsidRPr="00E52B60">
        <w:rPr>
          <w:rFonts w:ascii="Cambria" w:hAnsi="Cambria" w:cs="Times New Roman"/>
          <w:sz w:val="24"/>
          <w:szCs w:val="24"/>
        </w:rPr>
        <w:t xml:space="preserve"> ani, de la data semnării lui de către ambele părţi, cu</w:t>
      </w:r>
      <w:r w:rsidR="0043263E" w:rsidRPr="00E52B60">
        <w:rPr>
          <w:rFonts w:ascii="Cambria" w:hAnsi="Cambria" w:cs="Times New Roman"/>
          <w:sz w:val="24"/>
          <w:szCs w:val="24"/>
        </w:rPr>
        <w:t xml:space="preserve"> </w:t>
      </w:r>
      <w:r w:rsidRPr="00E52B60">
        <w:rPr>
          <w:rFonts w:ascii="Cambria" w:hAnsi="Cambria" w:cs="Times New Roman"/>
          <w:sz w:val="24"/>
          <w:szCs w:val="24"/>
        </w:rPr>
        <w:t>posibilitatea de prelungire in condiţiile legii, numai cu aprobarea prealabilă a Consiliului Local al</w:t>
      </w:r>
      <w:r w:rsidR="0043263E" w:rsidRPr="00E52B60">
        <w:rPr>
          <w:rFonts w:ascii="Cambria" w:hAnsi="Cambria" w:cs="Times New Roman"/>
          <w:sz w:val="24"/>
          <w:szCs w:val="24"/>
        </w:rPr>
        <w:t xml:space="preserve"> comunei Ibanesti</w:t>
      </w:r>
      <w:r w:rsidRPr="00E52B60">
        <w:rPr>
          <w:rFonts w:ascii="Cambria" w:hAnsi="Cambria" w:cs="Times New Roman"/>
          <w:sz w:val="24"/>
          <w:szCs w:val="24"/>
        </w:rPr>
        <w:t>.</w:t>
      </w:r>
    </w:p>
    <w:p w14:paraId="33A7E20E" w14:textId="5BE9DCEE" w:rsidR="007E25DF" w:rsidRDefault="00087E9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3.2. În cazul în care beneficiarul nu doreşte prelungirea contractului la expirarea acestuia, va anunţa</w:t>
      </w:r>
      <w:r w:rsidR="0043263E" w:rsidRPr="00E52B60">
        <w:rPr>
          <w:rFonts w:ascii="Cambria" w:hAnsi="Cambria" w:cs="Times New Roman"/>
          <w:sz w:val="24"/>
          <w:szCs w:val="24"/>
        </w:rPr>
        <w:t xml:space="preserve"> </w:t>
      </w:r>
      <w:r w:rsidRPr="00E52B60">
        <w:rPr>
          <w:rFonts w:ascii="Cambria" w:hAnsi="Cambria" w:cs="Times New Roman"/>
          <w:sz w:val="24"/>
          <w:szCs w:val="24"/>
        </w:rPr>
        <w:t>în scris operatorul cu cel puţin 6 luni înainte de expirarea termenului contractual şi va demara</w:t>
      </w:r>
      <w:r w:rsidR="007E25DF" w:rsidRPr="00E52B60">
        <w:rPr>
          <w:rFonts w:ascii="Cambria" w:hAnsi="Cambria" w:cs="Times New Roman"/>
          <w:sz w:val="24"/>
          <w:szCs w:val="24"/>
        </w:rPr>
        <w:t xml:space="preserve"> procedura de încredinţare a serviciului.</w:t>
      </w:r>
    </w:p>
    <w:p w14:paraId="50ECACA9" w14:textId="77777777" w:rsidR="006E6572" w:rsidRPr="00E52B60" w:rsidRDefault="006E6572" w:rsidP="000D4F71">
      <w:pPr>
        <w:spacing w:after="0" w:line="240" w:lineRule="auto"/>
        <w:jc w:val="both"/>
        <w:rPr>
          <w:rFonts w:ascii="Cambria" w:hAnsi="Cambria" w:cs="Times New Roman"/>
          <w:sz w:val="24"/>
          <w:szCs w:val="24"/>
        </w:rPr>
      </w:pPr>
    </w:p>
    <w:p w14:paraId="4A98067B" w14:textId="77777777" w:rsidR="007E25DF" w:rsidRPr="00E52B60" w:rsidRDefault="007E25DF"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4. DREPTURILE ŞI OBLIGAŢIILE PĂRŢILOR:</w:t>
      </w:r>
    </w:p>
    <w:p w14:paraId="453D7CE4"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4.1. Concedentul are următoarele drepturi:</w:t>
      </w:r>
    </w:p>
    <w:p w14:paraId="62ED195B"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 de a inspecta serviciul concesionat cu privire la modul în care este satisfăcut interesul public;</w:t>
      </w:r>
    </w:p>
    <w:p w14:paraId="45C1DD74" w14:textId="670D91D6"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b) de a modifica unilateral partea reglementară a contractului din motive excepţionale legate de interesul naţional sau local;</w:t>
      </w:r>
    </w:p>
    <w:p w14:paraId="39554E1C" w14:textId="3A2C6315"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c) de a stabili şi de a aproba programele de reabilitare, extindere şi modernizare a dotărilor</w:t>
      </w:r>
      <w:r w:rsidR="006E6572">
        <w:rPr>
          <w:rFonts w:ascii="Cambria" w:hAnsi="Cambria" w:cs="Times New Roman"/>
          <w:sz w:val="24"/>
          <w:szCs w:val="24"/>
        </w:rPr>
        <w:t xml:space="preserve"> </w:t>
      </w:r>
      <w:r w:rsidRPr="00E52B60">
        <w:rPr>
          <w:rFonts w:ascii="Cambria" w:hAnsi="Cambria" w:cs="Times New Roman"/>
          <w:sz w:val="24"/>
          <w:szCs w:val="24"/>
        </w:rPr>
        <w:t>existente;</w:t>
      </w:r>
    </w:p>
    <w:p w14:paraId="5B21AB83" w14:textId="7DD15F6E"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d) de a aproba studiile de fezabilitate privind reabilitarea, extinderea şi modernizarea serviciului de gestionare a câinilor fara stapan, cu respectarea cerinţelor impuse de legislaţia, in vigoare, privind protecţia mediului;</w:t>
      </w:r>
    </w:p>
    <w:p w14:paraId="47F6A752" w14:textId="114D904E"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lastRenderedPageBreak/>
        <w:t>e) de a stabili şi aproba indicatorii de performanţă ai serviciului public de gestionare a câinilor fara stapan;</w:t>
      </w:r>
    </w:p>
    <w:p w14:paraId="5C7DC6AF"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f) de a stabili taxele pentru serviciile de gestionare a câinilor fara stapan, cu respectarea</w:t>
      </w:r>
    </w:p>
    <w:p w14:paraId="603C15DE"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reglementărilor in vigoare;</w:t>
      </w:r>
    </w:p>
    <w:p w14:paraId="7C1FCDDF"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g) de a ajusta tarifele propuse de concesionar, in conformitate cu prevederile legale in vigoare;</w:t>
      </w:r>
    </w:p>
    <w:p w14:paraId="3F339A2D" w14:textId="593DF7C3"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h) de a media conflictele contractuale dintre utilizatori şi concesionar, la cererea oricăreia dintre părţi;</w:t>
      </w:r>
    </w:p>
    <w:p w14:paraId="3CE74010" w14:textId="54DEB5B2"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i) de a sancţiona concesionarul, in cazul in care acesta nu operează la parametrii de eficienţă şi calitate la care s-a obligat ori nu respectă indicatorii de performanţă ai serviciului public de gestionare a câinilor fara stapan.</w:t>
      </w:r>
    </w:p>
    <w:p w14:paraId="6F8B3053" w14:textId="6BC844FB"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j) de a monitoriza şi exercita controlul cu privire la furnizarea/prestarea serviciului de gestionare  câinilor fara stapan şi să ia măsurile necesare in cazul in care concesionarul nu asigură indicatorii de performanţă şi continuitatea serviciului pentru care s-a obligat;</w:t>
      </w:r>
    </w:p>
    <w:p w14:paraId="7F2AFFBF" w14:textId="6703CEFC"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k) de a solicita informaţii cu privire la nivelul şi calitatea serviciului furnizat/prestat şi cu privire la modul de întreţinere, exploatare şi administrare a bunurilor din proprietatea publică a concedentului, încredinţate pentru realizarea serviciului;</w:t>
      </w:r>
    </w:p>
    <w:p w14:paraId="2FA23926"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l) de a refuza, in condiţii justificate, aprobarea ajustării tarifelor propuse de concesionar;</w:t>
      </w:r>
    </w:p>
    <w:p w14:paraId="7D773CE5"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m) de a rezilia contractul şi de a organiza o nouă procedură pentru delegarea gestiunii</w:t>
      </w:r>
    </w:p>
    <w:p w14:paraId="62681214"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serviciului, pentru nerespectarea de către concesionar a obligaţiilor contractuale;</w:t>
      </w:r>
    </w:p>
    <w:p w14:paraId="4968E870" w14:textId="47EE8DAA"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n) de a rezilia contractul şi de a organiza o nouă procedură pentru delegarea gestiunii serviciului, dacă concesionarul nu adoptă programe de măsuri care să respecte condiţiile contractuale şi să asigure atingerea parametrilor de calitate asumaţi, in termenul stabilit de</w:t>
      </w:r>
      <w:r w:rsidR="00000187" w:rsidRPr="00E52B60">
        <w:rPr>
          <w:rFonts w:ascii="Cambria" w:hAnsi="Cambria" w:cs="Times New Roman"/>
          <w:sz w:val="24"/>
          <w:szCs w:val="24"/>
        </w:rPr>
        <w:t xml:space="preserve"> </w:t>
      </w:r>
      <w:r w:rsidRPr="00E52B60">
        <w:rPr>
          <w:rFonts w:ascii="Cambria" w:hAnsi="Cambria" w:cs="Times New Roman"/>
          <w:sz w:val="24"/>
          <w:szCs w:val="24"/>
        </w:rPr>
        <w:t>către concedent prin notificare;</w:t>
      </w:r>
    </w:p>
    <w:p w14:paraId="081B9FCA" w14:textId="26EA7556"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o) de a inspecta activităţile şi serviciile publice delegate, precum şi modul in care este satisfăcut interesul public;</w:t>
      </w:r>
    </w:p>
    <w:p w14:paraId="3EA3ED79" w14:textId="36FCDCA8"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p) de a verifica respectarea obligaţiilor asumate prin contract, cu notificarea prealabila a concesionarului şi in condiţiile prevăzute in caietul de sarcini şi in regulamentul serviciului;</w:t>
      </w:r>
    </w:p>
    <w:p w14:paraId="14ECB856" w14:textId="18AF6B0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q) de a dobândi bunurile proprii ale concesionarului folosite în derularea contractului, la încheierea acestuia, în baza unui contract de vânzare – cumpărare.</w:t>
      </w:r>
    </w:p>
    <w:p w14:paraId="58688B0A"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4.2. Concesionarul are următoarele drepturi:</w:t>
      </w:r>
    </w:p>
    <w:p w14:paraId="0E951D36" w14:textId="1CA9A5B1" w:rsidR="00087E9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 de a incasa contravaloarea serviciului prestat, corespunzător tarifului aprobat de concedent;</w:t>
      </w:r>
    </w:p>
    <w:p w14:paraId="0E377A0A"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b) prezervarea echilibrului contractual pe durata contractului de delegare;</w:t>
      </w:r>
    </w:p>
    <w:p w14:paraId="31469F82" w14:textId="2B4BF16E"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c) de a propune ajustarea tarifului in raport cu indicele de inflaţie pentru serviciile publice, comunicat de Institutul Naţional de Statistică;</w:t>
      </w:r>
    </w:p>
    <w:p w14:paraId="3306721B" w14:textId="29DF4280"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d) să exploateze in mod direct, pe riscul şi pe răspunderea sa, activităţile şi serviciile publice care fac obiectul contractului de delegare a gestiunii;</w:t>
      </w:r>
    </w:p>
    <w:p w14:paraId="51C2AD83" w14:textId="269BC72F"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e) să iniţieze modificarea şi/sau completarea prezentului contract, in cazul modificării reglementărilor şi/sau a condiţiilor tehnico-economice care au stat la baza încheierii acestuia;</w:t>
      </w:r>
    </w:p>
    <w:p w14:paraId="5C7D98DE" w14:textId="1D4869DD"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f) sa suspende sau sa limiteze prestarea serviciului fără plata vreunei penalizări, cu un preaviz de 5 zile lucrătoare, daca sumele datorate nu au fost achitate in termen de 45 de zile de la primirea facturii;</w:t>
      </w:r>
    </w:p>
    <w:p w14:paraId="595E59DC"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g) sa propună graficul de execuţie, întocmit in baza recomandărilor institutelor de specialitate;</w:t>
      </w:r>
    </w:p>
    <w:p w14:paraId="13AA2544" w14:textId="7C183B11"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h) sa deservească in exclusivitate toţi utilizatorii de pe raza comunei Ibanesti.</w:t>
      </w:r>
    </w:p>
    <w:p w14:paraId="01645B1A"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4.3. Concedentul are următoarele obligaţii:</w:t>
      </w:r>
    </w:p>
    <w:p w14:paraId="7B8B115A" w14:textId="54AC6F8F"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 să nu il tulbure pe concesionar in exerciţiul drepturilor rezultate din prezentul contract de</w:t>
      </w:r>
      <w:r w:rsidR="002166C7" w:rsidRPr="00E52B60">
        <w:rPr>
          <w:rFonts w:ascii="Cambria" w:hAnsi="Cambria" w:cs="Times New Roman"/>
          <w:sz w:val="24"/>
          <w:szCs w:val="24"/>
        </w:rPr>
        <w:t xml:space="preserve"> </w:t>
      </w:r>
      <w:r w:rsidRPr="00E52B60">
        <w:rPr>
          <w:rFonts w:ascii="Cambria" w:hAnsi="Cambria" w:cs="Times New Roman"/>
          <w:sz w:val="24"/>
          <w:szCs w:val="24"/>
        </w:rPr>
        <w:t>delegare;</w:t>
      </w:r>
    </w:p>
    <w:p w14:paraId="3B9EF696" w14:textId="2ACF02E8"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b) să notifice concesionarului apariţia oricăror împrejurări de natură să aducă atingere drepturilor</w:t>
      </w:r>
      <w:r w:rsidR="002166C7" w:rsidRPr="00E52B60">
        <w:rPr>
          <w:rFonts w:ascii="Cambria" w:hAnsi="Cambria" w:cs="Times New Roman"/>
          <w:sz w:val="24"/>
          <w:szCs w:val="24"/>
        </w:rPr>
        <w:t xml:space="preserve"> </w:t>
      </w:r>
      <w:r w:rsidRPr="00E52B60">
        <w:rPr>
          <w:rFonts w:ascii="Cambria" w:hAnsi="Cambria" w:cs="Times New Roman"/>
          <w:sz w:val="24"/>
          <w:szCs w:val="24"/>
        </w:rPr>
        <w:t>acestuia;</w:t>
      </w:r>
    </w:p>
    <w:p w14:paraId="52DDD619" w14:textId="394703B1"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lastRenderedPageBreak/>
        <w:t>c) să verifice periodic următoarele: serviciile publice furnizate şi nivelul de calitate al acestora,</w:t>
      </w:r>
      <w:r w:rsidR="002166C7" w:rsidRPr="00E52B60">
        <w:rPr>
          <w:rFonts w:ascii="Cambria" w:hAnsi="Cambria" w:cs="Times New Roman"/>
          <w:sz w:val="24"/>
          <w:szCs w:val="24"/>
        </w:rPr>
        <w:t xml:space="preserve"> </w:t>
      </w:r>
      <w:r w:rsidRPr="00E52B60">
        <w:rPr>
          <w:rFonts w:ascii="Cambria" w:hAnsi="Cambria" w:cs="Times New Roman"/>
          <w:sz w:val="24"/>
          <w:szCs w:val="24"/>
        </w:rPr>
        <w:t>îndeplinirea indicatorilor de performanţa şi aplicarea penalităţilor pentru neîndeplinirea acestora,</w:t>
      </w:r>
      <w:r w:rsidR="002166C7" w:rsidRPr="00E52B60">
        <w:rPr>
          <w:rFonts w:ascii="Cambria" w:hAnsi="Cambria" w:cs="Times New Roman"/>
          <w:sz w:val="24"/>
          <w:szCs w:val="24"/>
        </w:rPr>
        <w:t xml:space="preserve"> </w:t>
      </w:r>
      <w:r w:rsidRPr="00E52B60">
        <w:rPr>
          <w:rFonts w:ascii="Cambria" w:hAnsi="Cambria" w:cs="Times New Roman"/>
          <w:sz w:val="24"/>
          <w:szCs w:val="24"/>
        </w:rPr>
        <w:t>menţinerea echilibrului contractual rezultat prin licitaţie, etc.;</w:t>
      </w:r>
    </w:p>
    <w:p w14:paraId="677F7294" w14:textId="5AA9804B"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d) să aducă la cunoştinţă publică hotărârile şi dispoziţiile având ca obiect serviciul public de</w:t>
      </w:r>
      <w:r w:rsidR="00943DA6" w:rsidRPr="00E52B60">
        <w:rPr>
          <w:rFonts w:ascii="Cambria" w:hAnsi="Cambria" w:cs="Times New Roman"/>
          <w:sz w:val="24"/>
          <w:szCs w:val="24"/>
        </w:rPr>
        <w:t xml:space="preserve"> </w:t>
      </w:r>
      <w:r w:rsidRPr="00E52B60">
        <w:rPr>
          <w:rFonts w:ascii="Cambria" w:hAnsi="Cambria" w:cs="Times New Roman"/>
          <w:sz w:val="24"/>
          <w:szCs w:val="24"/>
        </w:rPr>
        <w:t>gestionare a câinilor fara stapan;</w:t>
      </w:r>
    </w:p>
    <w:p w14:paraId="13C5C61A" w14:textId="71BE2716"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e) să păstreze, in condiţiile legii, confidenţialitatea datelor şi informaţiilor economico-financiare</w:t>
      </w:r>
      <w:r w:rsidR="002166C7" w:rsidRPr="00E52B60">
        <w:rPr>
          <w:rFonts w:ascii="Cambria" w:hAnsi="Cambria" w:cs="Times New Roman"/>
          <w:sz w:val="24"/>
          <w:szCs w:val="24"/>
        </w:rPr>
        <w:t xml:space="preserve"> </w:t>
      </w:r>
      <w:r w:rsidRPr="00E52B60">
        <w:rPr>
          <w:rFonts w:ascii="Cambria" w:hAnsi="Cambria" w:cs="Times New Roman"/>
          <w:sz w:val="24"/>
          <w:szCs w:val="24"/>
        </w:rPr>
        <w:t>privind activitatea concesionarului, altele decât cele de interes public;</w:t>
      </w:r>
    </w:p>
    <w:p w14:paraId="2BFE493C" w14:textId="23BBDDCB"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f) să achite concesionarului sumele convenite prin contract pentru prestaţiile pe care aceştia le</w:t>
      </w:r>
      <w:r w:rsidR="002166C7" w:rsidRPr="00E52B60">
        <w:rPr>
          <w:rFonts w:ascii="Cambria" w:hAnsi="Cambria" w:cs="Times New Roman"/>
          <w:sz w:val="24"/>
          <w:szCs w:val="24"/>
        </w:rPr>
        <w:t xml:space="preserve"> </w:t>
      </w:r>
      <w:r w:rsidRPr="00E52B60">
        <w:rPr>
          <w:rFonts w:ascii="Cambria" w:hAnsi="Cambria" w:cs="Times New Roman"/>
          <w:sz w:val="24"/>
          <w:szCs w:val="24"/>
        </w:rPr>
        <w:t>efectuează pe domeniul public şi privat al concedentului;</w:t>
      </w:r>
    </w:p>
    <w:p w14:paraId="691E1DD7" w14:textId="08EB4BDE"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g) să medieze şi să soluţioneze conflictele dintre utilizatori şi concesionar, la cererea oricăreia</w:t>
      </w:r>
      <w:r w:rsidR="002166C7" w:rsidRPr="00E52B60">
        <w:rPr>
          <w:rFonts w:ascii="Cambria" w:hAnsi="Cambria" w:cs="Times New Roman"/>
          <w:sz w:val="24"/>
          <w:szCs w:val="24"/>
        </w:rPr>
        <w:t xml:space="preserve"> </w:t>
      </w:r>
      <w:r w:rsidRPr="00E52B60">
        <w:rPr>
          <w:rFonts w:ascii="Cambria" w:hAnsi="Cambria" w:cs="Times New Roman"/>
          <w:sz w:val="24"/>
          <w:szCs w:val="24"/>
        </w:rPr>
        <w:t>dintre părţi;</w:t>
      </w:r>
    </w:p>
    <w:p w14:paraId="13EFF2E6" w14:textId="79F69531"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h) să respecte angajamentele asumate faţă de concesionar prin clauzele contractuale stabilite</w:t>
      </w:r>
      <w:r w:rsidR="002166C7" w:rsidRPr="00E52B60">
        <w:rPr>
          <w:rFonts w:ascii="Cambria" w:hAnsi="Cambria" w:cs="Times New Roman"/>
          <w:sz w:val="24"/>
          <w:szCs w:val="24"/>
        </w:rPr>
        <w:t xml:space="preserve"> </w:t>
      </w:r>
      <w:r w:rsidRPr="00E52B60">
        <w:rPr>
          <w:rFonts w:ascii="Cambria" w:hAnsi="Cambria" w:cs="Times New Roman"/>
          <w:sz w:val="24"/>
          <w:szCs w:val="24"/>
        </w:rPr>
        <w:t>prin prezentul contract.</w:t>
      </w:r>
    </w:p>
    <w:p w14:paraId="77460D62" w14:textId="77777777"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4.4. Concesionarul are următoarele obligaţii:</w:t>
      </w:r>
    </w:p>
    <w:p w14:paraId="5029F013" w14:textId="49A92D46"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 să respecte angajamentele luate prin contractul de delegare a gestiunii, precum şi legislaţia,</w:t>
      </w:r>
      <w:r w:rsidR="002166C7" w:rsidRPr="00E52B60">
        <w:rPr>
          <w:rFonts w:ascii="Cambria" w:hAnsi="Cambria" w:cs="Times New Roman"/>
          <w:sz w:val="24"/>
          <w:szCs w:val="24"/>
        </w:rPr>
        <w:t xml:space="preserve"> </w:t>
      </w:r>
      <w:r w:rsidRPr="00E52B60">
        <w:rPr>
          <w:rFonts w:ascii="Cambria" w:hAnsi="Cambria" w:cs="Times New Roman"/>
          <w:sz w:val="24"/>
          <w:szCs w:val="24"/>
        </w:rPr>
        <w:t>normele, prescripţiile şi regulamente privind igiena muncii, protecţia muncii, gospodărirea apelor,</w:t>
      </w:r>
      <w:r w:rsidR="002166C7" w:rsidRPr="00E52B60">
        <w:rPr>
          <w:rFonts w:ascii="Cambria" w:hAnsi="Cambria" w:cs="Times New Roman"/>
          <w:sz w:val="24"/>
          <w:szCs w:val="24"/>
        </w:rPr>
        <w:t xml:space="preserve"> </w:t>
      </w:r>
      <w:r w:rsidRPr="00E52B60">
        <w:rPr>
          <w:rFonts w:ascii="Cambria" w:hAnsi="Cambria" w:cs="Times New Roman"/>
          <w:sz w:val="24"/>
          <w:szCs w:val="24"/>
        </w:rPr>
        <w:t>protecţia mediului, urmărirea comportării in timp a construcţiilor, prevenirea şi combaterea incendiilor;</w:t>
      </w:r>
    </w:p>
    <w:p w14:paraId="3B60A4F4" w14:textId="759C262C"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b) să respecte prevederile regulamentului serviciului, caietului de sarcini al serviciului şi ale</w:t>
      </w:r>
      <w:r w:rsidR="00000187" w:rsidRPr="00E52B60">
        <w:rPr>
          <w:rFonts w:ascii="Cambria" w:hAnsi="Cambria" w:cs="Times New Roman"/>
          <w:sz w:val="24"/>
          <w:szCs w:val="24"/>
        </w:rPr>
        <w:t xml:space="preserve"> </w:t>
      </w:r>
      <w:r w:rsidRPr="00E52B60">
        <w:rPr>
          <w:rFonts w:ascii="Cambria" w:hAnsi="Cambria" w:cs="Times New Roman"/>
          <w:sz w:val="24"/>
          <w:szCs w:val="24"/>
        </w:rPr>
        <w:t>celorlalte reglementări specifice serviciului concesionat;</w:t>
      </w:r>
    </w:p>
    <w:p w14:paraId="26EE78E8" w14:textId="3AA2A08E"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c) să respecte indicatorii de performanţă şi calitate stabiliţi în caietul de sarcini şi precizaţi in</w:t>
      </w:r>
      <w:r w:rsidR="002166C7" w:rsidRPr="00E52B60">
        <w:rPr>
          <w:rFonts w:ascii="Cambria" w:hAnsi="Cambria" w:cs="Times New Roman"/>
          <w:sz w:val="24"/>
          <w:szCs w:val="24"/>
        </w:rPr>
        <w:t xml:space="preserve"> </w:t>
      </w:r>
      <w:r w:rsidRPr="00E52B60">
        <w:rPr>
          <w:rFonts w:ascii="Cambria" w:hAnsi="Cambria" w:cs="Times New Roman"/>
          <w:sz w:val="24"/>
          <w:szCs w:val="24"/>
        </w:rPr>
        <w:t>regulamentul serviciului de gestionare a câinilor fara stapan;</w:t>
      </w:r>
    </w:p>
    <w:p w14:paraId="3397E117" w14:textId="506A93A3"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d) să aplice metode performante de management care să conducă la reducerea costurilor de</w:t>
      </w:r>
      <w:r w:rsidR="00000187" w:rsidRPr="00E52B60">
        <w:rPr>
          <w:rFonts w:ascii="Cambria" w:hAnsi="Cambria" w:cs="Times New Roman"/>
          <w:sz w:val="24"/>
          <w:szCs w:val="24"/>
        </w:rPr>
        <w:t xml:space="preserve"> </w:t>
      </w:r>
      <w:r w:rsidRPr="00E52B60">
        <w:rPr>
          <w:rFonts w:ascii="Cambria" w:hAnsi="Cambria" w:cs="Times New Roman"/>
          <w:sz w:val="24"/>
          <w:szCs w:val="24"/>
        </w:rPr>
        <w:t>operare, inclusiv prin aplicarea procedurilor concurenţiale oferite de normele legale in vigoare;</w:t>
      </w:r>
    </w:p>
    <w:p w14:paraId="334628FB" w14:textId="03322B68" w:rsidR="007E25DF" w:rsidRPr="00E52B60" w:rsidRDefault="007E25DF" w:rsidP="000D4F71">
      <w:pPr>
        <w:spacing w:after="0" w:line="240" w:lineRule="auto"/>
        <w:jc w:val="both"/>
        <w:rPr>
          <w:rFonts w:ascii="Cambria" w:hAnsi="Cambria" w:cs="Times New Roman"/>
          <w:sz w:val="24"/>
          <w:szCs w:val="24"/>
        </w:rPr>
      </w:pPr>
      <w:r w:rsidRPr="00E52B60">
        <w:rPr>
          <w:rFonts w:ascii="Cambria" w:hAnsi="Cambria" w:cs="Times New Roman"/>
          <w:sz w:val="24"/>
          <w:szCs w:val="24"/>
        </w:rPr>
        <w:t>e) să exploateze, să întreţină şi să asigure reparaţia utilajelor proprii cu personal autorizat si</w:t>
      </w:r>
      <w:r w:rsidR="00000187" w:rsidRPr="00E52B60">
        <w:rPr>
          <w:rFonts w:ascii="Cambria" w:hAnsi="Cambria" w:cs="Times New Roman"/>
          <w:sz w:val="24"/>
          <w:szCs w:val="24"/>
        </w:rPr>
        <w:t xml:space="preserve"> </w:t>
      </w:r>
      <w:r w:rsidRPr="00E52B60">
        <w:rPr>
          <w:rFonts w:ascii="Cambria" w:hAnsi="Cambria" w:cs="Times New Roman"/>
          <w:sz w:val="24"/>
          <w:szCs w:val="24"/>
        </w:rPr>
        <w:t>modernizarea continua a bazei de proprii;</w:t>
      </w:r>
    </w:p>
    <w:p w14:paraId="319431A3" w14:textId="4A7CE3E4"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f) să furnizeze către concedent şi către A.N.R.S.C. informaţiile solicitate şi să asigure accesul la documentaţiile şi informaţiile necesare, in vederea verificării şi evaluării funcţionării şi dezvoltării serviciului public de gestionare a câinilor fara stapan, in conformitate cu prevederile regulamentului serviciului, ale prezentului contract şi ale autorizaţiilor specifice;</w:t>
      </w:r>
    </w:p>
    <w:p w14:paraId="64D64CD1" w14:textId="1464F4B9"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g) să presteze serviciul de gestionare a câinilor fara stapan la toţi utilizatorii din raza unităţii</w:t>
      </w:r>
      <w:r w:rsidR="00BB00C1" w:rsidRPr="00E52B60">
        <w:rPr>
          <w:rFonts w:ascii="Cambria" w:hAnsi="Cambria" w:cs="Times New Roman"/>
          <w:sz w:val="24"/>
          <w:szCs w:val="24"/>
        </w:rPr>
        <w:t xml:space="preserve"> </w:t>
      </w:r>
      <w:r w:rsidRPr="00E52B60">
        <w:rPr>
          <w:rFonts w:ascii="Cambria" w:hAnsi="Cambria" w:cs="Times New Roman"/>
          <w:sz w:val="24"/>
          <w:szCs w:val="24"/>
        </w:rPr>
        <w:t>administrativ-teritoriale pentru care are contract de delegare a gestiunii;</w:t>
      </w:r>
    </w:p>
    <w:p w14:paraId="212042EB" w14:textId="0571DE87"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h) să elaboreze planuri anuale de revizii şi reparaţii ale maşinilor şi utilajelor proprii, executate cu forţe proprii şi/sau cu terţi;</w:t>
      </w:r>
    </w:p>
    <w:p w14:paraId="6DB3EEA9" w14:textId="77777777"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i) să realizeze un sistem de evidenţă a: sesizărilor şi reclamaţiilor, respectiv de rezolvare</w:t>
      </w:r>
    </w:p>
    <w:p w14:paraId="2AD7B990" w14:textId="77777777"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operativă a acestora, a celorlalte activităţi prevăzute în Regulament şi Caietul de sarcini;</w:t>
      </w:r>
    </w:p>
    <w:p w14:paraId="00652647" w14:textId="4FF843AC"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j) să ţină evidenţa gestiunii serviciului şi raportarea periodică a situaţiei autorităţilor competente, conform reglementărilor in vigoare;</w:t>
      </w:r>
    </w:p>
    <w:p w14:paraId="5F50EB6D" w14:textId="29557F43"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k) să asigure personalul necesar pentru prestarea activităţilor asumate prin contract, precum şi conducerea operativă prin dispecerat şi asigurarea mijloacelor tehnice şi a personalului de intervenţie;</w:t>
      </w:r>
    </w:p>
    <w:p w14:paraId="33238B93" w14:textId="2B82287F"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l) să nu subconcesioneze serviciul sau parte din acesta şi bunurile care fac obiectul concesiunii, cu excepţia subcontractanţilor declaraţi in oferta;</w:t>
      </w:r>
    </w:p>
    <w:p w14:paraId="00FAC8DE" w14:textId="0F69F525"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m) la încetarea contractului de delegare a gestiunii din alte cauze decât ajungerea la termen sau forţa majoră, este obligat să asigure continuitatea prestării activităţii in condiţiile stipulate in contract,</w:t>
      </w:r>
      <w:r w:rsidR="00BB00C1" w:rsidRPr="00E52B60">
        <w:rPr>
          <w:rFonts w:ascii="Cambria" w:hAnsi="Cambria" w:cs="Times New Roman"/>
          <w:sz w:val="24"/>
          <w:szCs w:val="24"/>
        </w:rPr>
        <w:t xml:space="preserve"> </w:t>
      </w:r>
      <w:r w:rsidRPr="00E52B60">
        <w:rPr>
          <w:rFonts w:ascii="Cambria" w:hAnsi="Cambria" w:cs="Times New Roman"/>
          <w:sz w:val="24"/>
          <w:szCs w:val="24"/>
        </w:rPr>
        <w:t>pană la preluarea acesteia de către concedent, dar nu mai mult de 90 de zile;</w:t>
      </w:r>
    </w:p>
    <w:p w14:paraId="2FF89E1A" w14:textId="77777777"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n) să respecte condiţiile impuse de natura activităţilor sau serviciilor publice (protejarea</w:t>
      </w:r>
    </w:p>
    <w:p w14:paraId="04B4C675" w14:textId="619DD1A9"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secretului de stat, materiale cu regim special, condiţii de siguranţă in exploatare, protecţia mediului,</w:t>
      </w:r>
      <w:r w:rsidR="001840C9" w:rsidRPr="00E52B60">
        <w:rPr>
          <w:rFonts w:ascii="Cambria" w:hAnsi="Cambria" w:cs="Times New Roman"/>
          <w:sz w:val="24"/>
          <w:szCs w:val="24"/>
        </w:rPr>
        <w:t xml:space="preserve"> </w:t>
      </w:r>
      <w:r w:rsidRPr="00E52B60">
        <w:rPr>
          <w:rFonts w:ascii="Cambria" w:hAnsi="Cambria" w:cs="Times New Roman"/>
          <w:sz w:val="24"/>
          <w:szCs w:val="24"/>
        </w:rPr>
        <w:t>rotecţia muncii, condiţii privind folosirea şi protejarea patrimoniului etc.)</w:t>
      </w:r>
    </w:p>
    <w:p w14:paraId="4DBBB271" w14:textId="0CE88974"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lastRenderedPageBreak/>
        <w:t>o) in cazul in care concesionarul sesizează existenţa sau posibilitatea existenţei unei cauze de</w:t>
      </w:r>
      <w:r w:rsidR="001840C9" w:rsidRPr="00E52B60">
        <w:rPr>
          <w:rFonts w:ascii="Cambria" w:hAnsi="Cambria" w:cs="Times New Roman"/>
          <w:sz w:val="24"/>
          <w:szCs w:val="24"/>
        </w:rPr>
        <w:t xml:space="preserve"> </w:t>
      </w:r>
      <w:r w:rsidRPr="00E52B60">
        <w:rPr>
          <w:rFonts w:ascii="Cambria" w:hAnsi="Cambria" w:cs="Times New Roman"/>
          <w:sz w:val="24"/>
          <w:szCs w:val="24"/>
        </w:rPr>
        <w:t>natură să conducă la imposibilitatea realizării activităţii ori serviciului public, va notifica de îndată</w:t>
      </w:r>
      <w:r w:rsidR="001840C9" w:rsidRPr="00E52B60">
        <w:rPr>
          <w:rFonts w:ascii="Cambria" w:hAnsi="Cambria" w:cs="Times New Roman"/>
          <w:sz w:val="24"/>
          <w:szCs w:val="24"/>
        </w:rPr>
        <w:t xml:space="preserve"> </w:t>
      </w:r>
      <w:r w:rsidRPr="00E52B60">
        <w:rPr>
          <w:rFonts w:ascii="Cambria" w:hAnsi="Cambria" w:cs="Times New Roman"/>
          <w:sz w:val="24"/>
          <w:szCs w:val="24"/>
        </w:rPr>
        <w:t>acest fapt autorităţii publice, in vederea luării măsurilor ce se impun pentru asigurarea continuităţii</w:t>
      </w:r>
      <w:r w:rsidR="001840C9" w:rsidRPr="00E52B60">
        <w:rPr>
          <w:rFonts w:ascii="Cambria" w:hAnsi="Cambria" w:cs="Times New Roman"/>
          <w:sz w:val="24"/>
          <w:szCs w:val="24"/>
        </w:rPr>
        <w:t xml:space="preserve"> </w:t>
      </w:r>
      <w:r w:rsidRPr="00E52B60">
        <w:rPr>
          <w:rFonts w:ascii="Cambria" w:hAnsi="Cambria" w:cs="Times New Roman"/>
          <w:sz w:val="24"/>
          <w:szCs w:val="24"/>
        </w:rPr>
        <w:t>activităţii serviciului public;</w:t>
      </w:r>
    </w:p>
    <w:p w14:paraId="0A39833E" w14:textId="43665D2A"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p) să încheie contractele de utilităţi /apă/canal, salubritate, etc.) precum şi contracte pentru</w:t>
      </w:r>
      <w:r w:rsidR="00BB00C1" w:rsidRPr="00E52B60">
        <w:rPr>
          <w:rFonts w:ascii="Cambria" w:hAnsi="Cambria" w:cs="Times New Roman"/>
          <w:sz w:val="24"/>
          <w:szCs w:val="24"/>
        </w:rPr>
        <w:t xml:space="preserve"> </w:t>
      </w:r>
      <w:r w:rsidRPr="00E52B60">
        <w:rPr>
          <w:rFonts w:ascii="Cambria" w:hAnsi="Cambria" w:cs="Times New Roman"/>
          <w:sz w:val="24"/>
          <w:szCs w:val="24"/>
        </w:rPr>
        <w:t>neutralizarea deşeurilor toxice, de origine animală, pentru neutralizare şi incinerare a cadavrelor şi a</w:t>
      </w:r>
      <w:r w:rsidR="001840C9" w:rsidRPr="00E52B60">
        <w:rPr>
          <w:rFonts w:ascii="Cambria" w:hAnsi="Cambria" w:cs="Times New Roman"/>
          <w:sz w:val="24"/>
          <w:szCs w:val="24"/>
        </w:rPr>
        <w:t xml:space="preserve"> </w:t>
      </w:r>
      <w:r w:rsidRPr="00E52B60">
        <w:rPr>
          <w:rFonts w:ascii="Cambria" w:hAnsi="Cambria" w:cs="Times New Roman"/>
          <w:sz w:val="24"/>
          <w:szCs w:val="24"/>
        </w:rPr>
        <w:t>celorlalte deşeuri provenite din activitatea curentă;</w:t>
      </w:r>
    </w:p>
    <w:p w14:paraId="6FA59248" w14:textId="266CDD5F"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q) să presteze serviciul de gestionare a câinilor fara stapan cu respectarea principiilor</w:t>
      </w:r>
      <w:r w:rsidR="001840C9" w:rsidRPr="00E52B60">
        <w:rPr>
          <w:rFonts w:ascii="Cambria" w:hAnsi="Cambria" w:cs="Times New Roman"/>
          <w:sz w:val="24"/>
          <w:szCs w:val="24"/>
        </w:rPr>
        <w:t xml:space="preserve"> </w:t>
      </w:r>
      <w:r w:rsidRPr="00E52B60">
        <w:rPr>
          <w:rFonts w:ascii="Cambria" w:hAnsi="Cambria" w:cs="Times New Roman"/>
          <w:sz w:val="24"/>
          <w:szCs w:val="24"/>
        </w:rPr>
        <w:t>universalităţii, accesibilităţii, continuităţii şi egalităţii de tratament faţă de utilizatori;</w:t>
      </w:r>
    </w:p>
    <w:p w14:paraId="4C991535" w14:textId="64A74A95"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r) să plătească redevenţa la valoarea prevăzută şi la termenul stabilit in prezentul contract de</w:t>
      </w:r>
      <w:r w:rsidR="001840C9" w:rsidRPr="00E52B60">
        <w:rPr>
          <w:rFonts w:ascii="Cambria" w:hAnsi="Cambria" w:cs="Times New Roman"/>
          <w:sz w:val="24"/>
          <w:szCs w:val="24"/>
        </w:rPr>
        <w:t xml:space="preserve"> </w:t>
      </w:r>
      <w:r w:rsidRPr="00E52B60">
        <w:rPr>
          <w:rFonts w:ascii="Cambria" w:hAnsi="Cambria" w:cs="Times New Roman"/>
          <w:sz w:val="24"/>
          <w:szCs w:val="24"/>
        </w:rPr>
        <w:t>concesiune;</w:t>
      </w:r>
    </w:p>
    <w:p w14:paraId="27CF79CE" w14:textId="5C2B7021"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s) să aplice tarifele aprobate prin hotărâri ale Consiliului Local al </w:t>
      </w:r>
      <w:r w:rsidR="001840C9" w:rsidRPr="00E52B60">
        <w:rPr>
          <w:rFonts w:ascii="Cambria" w:hAnsi="Cambria" w:cs="Times New Roman"/>
          <w:sz w:val="24"/>
          <w:szCs w:val="24"/>
        </w:rPr>
        <w:t>comunei Ibanesti</w:t>
      </w:r>
      <w:r w:rsidRPr="00E52B60">
        <w:rPr>
          <w:rFonts w:ascii="Cambria" w:hAnsi="Cambria" w:cs="Times New Roman"/>
          <w:sz w:val="24"/>
          <w:szCs w:val="24"/>
        </w:rPr>
        <w:t>;</w:t>
      </w:r>
    </w:p>
    <w:p w14:paraId="3D026D2D" w14:textId="6FF2AE9E"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t) să respecte orice prevederi care derivă din legile şi reglementările in vigoare, precum şi din</w:t>
      </w:r>
      <w:r w:rsidR="00BA012F" w:rsidRPr="00E52B60">
        <w:rPr>
          <w:rFonts w:ascii="Cambria" w:hAnsi="Cambria" w:cs="Times New Roman"/>
          <w:sz w:val="24"/>
          <w:szCs w:val="24"/>
        </w:rPr>
        <w:t xml:space="preserve"> </w:t>
      </w:r>
      <w:r w:rsidRPr="00E52B60">
        <w:rPr>
          <w:rFonts w:ascii="Cambria" w:hAnsi="Cambria" w:cs="Times New Roman"/>
          <w:sz w:val="24"/>
          <w:szCs w:val="24"/>
        </w:rPr>
        <w:t xml:space="preserve">hotărârile Consiliului local al </w:t>
      </w:r>
      <w:r w:rsidR="00BA012F" w:rsidRPr="00E52B60">
        <w:rPr>
          <w:rFonts w:ascii="Cambria" w:hAnsi="Cambria" w:cs="Times New Roman"/>
          <w:sz w:val="24"/>
          <w:szCs w:val="24"/>
        </w:rPr>
        <w:t>comunei Ibanesti</w:t>
      </w:r>
      <w:r w:rsidRPr="00E52B60">
        <w:rPr>
          <w:rFonts w:ascii="Cambria" w:hAnsi="Cambria" w:cs="Times New Roman"/>
          <w:sz w:val="24"/>
          <w:szCs w:val="24"/>
        </w:rPr>
        <w:t xml:space="preserve"> (obţinerea autorizaţiilor de funcţionare, a vizelor,</w:t>
      </w:r>
      <w:r w:rsidR="0046125C" w:rsidRPr="00E52B60">
        <w:rPr>
          <w:rFonts w:ascii="Cambria" w:hAnsi="Cambria" w:cs="Times New Roman"/>
          <w:sz w:val="24"/>
          <w:szCs w:val="24"/>
        </w:rPr>
        <w:t xml:space="preserve"> </w:t>
      </w:r>
      <w:r w:rsidRPr="00E52B60">
        <w:rPr>
          <w:rFonts w:ascii="Cambria" w:hAnsi="Cambria" w:cs="Times New Roman"/>
          <w:sz w:val="24"/>
          <w:szCs w:val="24"/>
        </w:rPr>
        <w:t>etc. şi numai);</w:t>
      </w:r>
    </w:p>
    <w:p w14:paraId="5B3572DB" w14:textId="15FB8D05" w:rsidR="000C5908" w:rsidRPr="00E52B60"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ţ) să plătească despăgubiri/daune persoanelor fizice şi/sau juridice pentru prejudiciile aduse din</w:t>
      </w:r>
      <w:r w:rsidR="0046125C" w:rsidRPr="00E52B60">
        <w:rPr>
          <w:rFonts w:ascii="Cambria" w:hAnsi="Cambria" w:cs="Times New Roman"/>
          <w:sz w:val="24"/>
          <w:szCs w:val="24"/>
        </w:rPr>
        <w:t xml:space="preserve"> </w:t>
      </w:r>
      <w:r w:rsidRPr="00E52B60">
        <w:rPr>
          <w:rFonts w:ascii="Cambria" w:hAnsi="Cambria" w:cs="Times New Roman"/>
          <w:sz w:val="24"/>
          <w:szCs w:val="24"/>
        </w:rPr>
        <w:t>culpa sa, în exercitarea activităţii serviciului precum şi pentru traumele suferite de persoanele fizice</w:t>
      </w:r>
      <w:r w:rsidR="0046125C" w:rsidRPr="00E52B60">
        <w:rPr>
          <w:rFonts w:ascii="Cambria" w:hAnsi="Cambria" w:cs="Times New Roman"/>
          <w:sz w:val="24"/>
          <w:szCs w:val="24"/>
        </w:rPr>
        <w:t xml:space="preserve"> </w:t>
      </w:r>
      <w:r w:rsidRPr="00E52B60">
        <w:rPr>
          <w:rFonts w:ascii="Cambria" w:hAnsi="Cambria" w:cs="Times New Roman"/>
          <w:sz w:val="24"/>
          <w:szCs w:val="24"/>
        </w:rPr>
        <w:t xml:space="preserve">din cauza agresiunii câinilor fără stăpân de pe domeniul public şi privat al </w:t>
      </w:r>
      <w:r w:rsidR="00BB00C1" w:rsidRPr="00E52B60">
        <w:rPr>
          <w:rFonts w:ascii="Cambria" w:hAnsi="Cambria" w:cs="Times New Roman"/>
          <w:sz w:val="24"/>
          <w:szCs w:val="24"/>
        </w:rPr>
        <w:t>comu</w:t>
      </w:r>
      <w:r w:rsidR="00374DDB" w:rsidRPr="00E52B60">
        <w:rPr>
          <w:rFonts w:ascii="Cambria" w:hAnsi="Cambria" w:cs="Times New Roman"/>
          <w:sz w:val="24"/>
          <w:szCs w:val="24"/>
        </w:rPr>
        <w:t>nei</w:t>
      </w:r>
      <w:r w:rsidRPr="00E52B60">
        <w:rPr>
          <w:rFonts w:ascii="Cambria" w:hAnsi="Cambria" w:cs="Times New Roman"/>
          <w:sz w:val="24"/>
          <w:szCs w:val="24"/>
        </w:rPr>
        <w:t>;</w:t>
      </w:r>
    </w:p>
    <w:p w14:paraId="2C84104E" w14:textId="77777777" w:rsidR="000C5908" w:rsidRDefault="000C5908" w:rsidP="000D4F71">
      <w:pPr>
        <w:spacing w:after="0" w:line="240" w:lineRule="auto"/>
        <w:jc w:val="both"/>
        <w:rPr>
          <w:rFonts w:ascii="Cambria" w:hAnsi="Cambria" w:cs="Times New Roman"/>
          <w:sz w:val="24"/>
          <w:szCs w:val="24"/>
        </w:rPr>
      </w:pPr>
      <w:r w:rsidRPr="00E52B60">
        <w:rPr>
          <w:rFonts w:ascii="Cambria" w:hAnsi="Cambria" w:cs="Times New Roman"/>
          <w:sz w:val="24"/>
          <w:szCs w:val="24"/>
        </w:rPr>
        <w:t>u) să presteze serviciul în condiţii de continuitate şi eficienţă.</w:t>
      </w:r>
    </w:p>
    <w:p w14:paraId="1F7402DD" w14:textId="77777777" w:rsidR="006E6572" w:rsidRPr="00E52B60" w:rsidRDefault="006E6572" w:rsidP="000D4F71">
      <w:pPr>
        <w:spacing w:after="0" w:line="240" w:lineRule="auto"/>
        <w:jc w:val="both"/>
        <w:rPr>
          <w:rFonts w:ascii="Cambria" w:hAnsi="Cambria" w:cs="Times New Roman"/>
          <w:sz w:val="24"/>
          <w:szCs w:val="24"/>
        </w:rPr>
      </w:pPr>
    </w:p>
    <w:p w14:paraId="4B3A2DAD" w14:textId="074A44BB" w:rsidR="000C5908" w:rsidRPr="00E52B60" w:rsidRDefault="000C5908" w:rsidP="000D4F71">
      <w:pPr>
        <w:spacing w:after="0" w:line="240" w:lineRule="auto"/>
        <w:jc w:val="both"/>
        <w:rPr>
          <w:rFonts w:ascii="Cambria" w:hAnsi="Cambria" w:cs="Times New Roman"/>
          <w:b/>
          <w:bCs/>
          <w:color w:val="000000" w:themeColor="text1"/>
          <w:sz w:val="24"/>
          <w:szCs w:val="24"/>
        </w:rPr>
      </w:pPr>
      <w:r w:rsidRPr="00E52B60">
        <w:rPr>
          <w:rFonts w:ascii="Cambria" w:hAnsi="Cambria" w:cs="Times New Roman"/>
          <w:b/>
          <w:bCs/>
          <w:color w:val="000000" w:themeColor="text1"/>
          <w:sz w:val="24"/>
          <w:szCs w:val="24"/>
        </w:rPr>
        <w:t>5. REDEVENŢA ŞI GARANŢIA DE BUNĂ EXECUŢIE:</w:t>
      </w:r>
    </w:p>
    <w:p w14:paraId="4E4A1FD7" w14:textId="2EC7B6EE" w:rsidR="0046125C" w:rsidRPr="00E52B60" w:rsidRDefault="0046125C" w:rsidP="000D4F71">
      <w:pPr>
        <w:spacing w:after="0" w:line="240" w:lineRule="auto"/>
        <w:jc w:val="both"/>
        <w:rPr>
          <w:rFonts w:ascii="Cambria" w:hAnsi="Cambria" w:cs="Times New Roman"/>
          <w:color w:val="000000" w:themeColor="text1"/>
          <w:sz w:val="24"/>
          <w:szCs w:val="24"/>
        </w:rPr>
      </w:pPr>
      <w:r w:rsidRPr="00E52B60">
        <w:rPr>
          <w:rFonts w:ascii="Cambria" w:hAnsi="Cambria" w:cs="Times New Roman"/>
          <w:color w:val="000000" w:themeColor="text1"/>
          <w:sz w:val="24"/>
          <w:szCs w:val="24"/>
        </w:rPr>
        <w:t xml:space="preserve">5.1 </w:t>
      </w:r>
      <w:r w:rsidR="00420A53" w:rsidRPr="00E52B60">
        <w:rPr>
          <w:rFonts w:ascii="Cambria" w:hAnsi="Cambria" w:cs="Times New Roman"/>
          <w:color w:val="000000" w:themeColor="text1"/>
          <w:sz w:val="24"/>
          <w:szCs w:val="24"/>
        </w:rPr>
        <w:t xml:space="preserve"> Redevența anuală este de </w:t>
      </w:r>
      <w:r w:rsidR="006E6572">
        <w:rPr>
          <w:rFonts w:ascii="Cambria" w:hAnsi="Cambria" w:cs="Times New Roman"/>
          <w:color w:val="000000" w:themeColor="text1"/>
          <w:sz w:val="24"/>
          <w:szCs w:val="24"/>
        </w:rPr>
        <w:t>…….</w:t>
      </w:r>
      <w:r w:rsidR="00420A53" w:rsidRPr="00E52B60">
        <w:rPr>
          <w:rFonts w:ascii="Cambria" w:hAnsi="Cambria" w:cs="Times New Roman"/>
          <w:color w:val="000000" w:themeColor="text1"/>
          <w:sz w:val="24"/>
          <w:szCs w:val="24"/>
        </w:rPr>
        <w:t>% din valoarea facturilor, fără TVA, emise şi încasate de operator pentru serviciile prestate în comuna Ibanesti.</w:t>
      </w:r>
    </w:p>
    <w:p w14:paraId="0FF6EB18" w14:textId="4C3E48D9" w:rsidR="00420A53" w:rsidRPr="00E52B60" w:rsidRDefault="00420A53" w:rsidP="000D4F71">
      <w:pPr>
        <w:spacing w:after="0" w:line="240" w:lineRule="auto"/>
        <w:jc w:val="both"/>
        <w:rPr>
          <w:rFonts w:ascii="Cambria" w:hAnsi="Cambria" w:cs="Times New Roman"/>
          <w:color w:val="000000" w:themeColor="text1"/>
          <w:sz w:val="24"/>
          <w:szCs w:val="24"/>
        </w:rPr>
      </w:pPr>
      <w:r w:rsidRPr="00E52B60">
        <w:rPr>
          <w:rFonts w:ascii="Cambria" w:hAnsi="Cambria" w:cs="Times New Roman"/>
          <w:color w:val="000000" w:themeColor="text1"/>
          <w:sz w:val="24"/>
          <w:szCs w:val="24"/>
        </w:rPr>
        <w:t>5.2 Plata redevenței se va face de către concesionar în termen de 30 de zile de la data încasării facturilor, în contul de trezorerie al beneficiarului.</w:t>
      </w:r>
    </w:p>
    <w:p w14:paraId="0C7D931D" w14:textId="4900795D" w:rsidR="00420A53" w:rsidRPr="00E52B60" w:rsidRDefault="00420A53" w:rsidP="000D4F71">
      <w:pPr>
        <w:spacing w:after="0" w:line="240" w:lineRule="auto"/>
        <w:jc w:val="both"/>
        <w:rPr>
          <w:rFonts w:ascii="Cambria" w:hAnsi="Cambria" w:cs="Times New Roman"/>
          <w:color w:val="000000" w:themeColor="text1"/>
          <w:sz w:val="24"/>
          <w:szCs w:val="24"/>
        </w:rPr>
      </w:pPr>
      <w:r w:rsidRPr="00E52B60">
        <w:rPr>
          <w:rFonts w:ascii="Cambria" w:hAnsi="Cambria" w:cs="Times New Roman"/>
          <w:color w:val="000000" w:themeColor="text1"/>
          <w:sz w:val="24"/>
          <w:szCs w:val="24"/>
        </w:rPr>
        <w:t>5.3 Neplata redevenţei sau executarea cu întarziere a acestei obligaţii dă dreptul concedentului de a calcula dobânzi şi penalităţi potrivit legislaţiei în vigoare.</w:t>
      </w:r>
    </w:p>
    <w:p w14:paraId="15EB4224" w14:textId="28CCEFC6"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color w:val="000000" w:themeColor="text1"/>
          <w:sz w:val="24"/>
          <w:szCs w:val="24"/>
        </w:rPr>
        <w:t>5.</w:t>
      </w:r>
      <w:r w:rsidR="00420A53" w:rsidRPr="00E52B60">
        <w:rPr>
          <w:rFonts w:ascii="Cambria" w:hAnsi="Cambria" w:cs="Times New Roman"/>
          <w:color w:val="000000" w:themeColor="text1"/>
          <w:sz w:val="24"/>
          <w:szCs w:val="24"/>
        </w:rPr>
        <w:t>4</w:t>
      </w:r>
      <w:r w:rsidRPr="00E52B60">
        <w:rPr>
          <w:rFonts w:ascii="Cambria" w:hAnsi="Cambria" w:cs="Times New Roman"/>
          <w:color w:val="000000" w:themeColor="text1"/>
          <w:sz w:val="24"/>
          <w:szCs w:val="24"/>
        </w:rPr>
        <w:t xml:space="preserve"> Concesionarul are obligaţia constituirii garanţei de bună execuţie în termen de 5 zile de la semnarea contractului. Cuantumul garanţiei de bună execuţie este de 2,5% din valoarea contractului fără TVA. Garanţia de bună execuţie este irevocabilă şi </w:t>
      </w:r>
      <w:r w:rsidRPr="00E52B60">
        <w:rPr>
          <w:rFonts w:ascii="Cambria" w:hAnsi="Cambria" w:cs="Times New Roman"/>
          <w:sz w:val="24"/>
          <w:szCs w:val="24"/>
        </w:rPr>
        <w:t>se constituie în conformitate cu prevederile art. 46 din HG nr. 867/2016, cu modificările şi completările ulterioare, pentru perioada de executare a contractului.</w:t>
      </w:r>
    </w:p>
    <w:p w14:paraId="1D6D2920" w14:textId="77777777" w:rsidR="006E6572" w:rsidRPr="00E52B60" w:rsidRDefault="006E6572" w:rsidP="000D4F71">
      <w:pPr>
        <w:spacing w:after="0" w:line="240" w:lineRule="auto"/>
        <w:jc w:val="both"/>
        <w:rPr>
          <w:rFonts w:ascii="Cambria" w:hAnsi="Cambria" w:cs="Times New Roman"/>
          <w:sz w:val="24"/>
          <w:szCs w:val="24"/>
        </w:rPr>
      </w:pPr>
    </w:p>
    <w:p w14:paraId="7D551D6A"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6. INDICATORII DE PERFORMANŢĂ:</w:t>
      </w:r>
    </w:p>
    <w:p w14:paraId="109BD5A6" w14:textId="6DD770B4"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6.1. Indicatorii de performanţă se regăsesc in anexă la Caietul de sarcini şi în Regulamentului privind organizarea si funcţionarea serviciului public de gestionare a câinilor fara stapan si au caracter minimal.</w:t>
      </w:r>
    </w:p>
    <w:p w14:paraId="455FFD06"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6.2. Evaluarea indicatorilor de performanta se va efectua anual.</w:t>
      </w:r>
    </w:p>
    <w:p w14:paraId="115CE5E2" w14:textId="2D276F45"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6.3. In urma evaluării indicatorilor de performanta se acorda calificative pentru îndeplinirea acestora după cum urmează:</w:t>
      </w:r>
    </w:p>
    <w:p w14:paraId="33EBB9D0"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Foarte bine - pentru îndeplinirea a 86%-100% din totalul indicatorilor</w:t>
      </w:r>
    </w:p>
    <w:p w14:paraId="75442891"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Bine - pentru îndeplinirea a 71%-85% din totalul indicatorilor</w:t>
      </w:r>
    </w:p>
    <w:p w14:paraId="52D531DE"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Satisfăcător - pentru îndeplinirea a 60%-70% din totalul indicatorilor</w:t>
      </w:r>
    </w:p>
    <w:p w14:paraId="57E700C4"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Nesatisfăcător - pentru îndeplinirea a mai puţin de 60% din totalul indicatorilor</w:t>
      </w:r>
    </w:p>
    <w:p w14:paraId="4F5F33F7" w14:textId="45043432"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6.4. La acordarea unui calificativ Nesatisfăcător de îndeplinire a indicatorilor de performanta se va proceda la rezilierea unilaterala a contractului de concesiune.</w:t>
      </w:r>
    </w:p>
    <w:p w14:paraId="5FABC351" w14:textId="2DF5C3BF"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6.5. Pentru calificativul Satisfăcător de îndeplinire a criteriilor de performanta concesionarul va beneficia de o perioada egala cu un semestru pentru a obţine un calificativ superior. In urma unei noi evaluări, in cazul in care nu se acorda calificativul Bine sau Foarte bine contractul de concesiune se reziliază.</w:t>
      </w:r>
    </w:p>
    <w:p w14:paraId="2157855E" w14:textId="77777777" w:rsidR="006E6572" w:rsidRDefault="006E6572" w:rsidP="000D4F71">
      <w:pPr>
        <w:spacing w:after="0" w:line="240" w:lineRule="auto"/>
        <w:jc w:val="both"/>
        <w:rPr>
          <w:rFonts w:ascii="Cambria" w:hAnsi="Cambria" w:cs="Times New Roman"/>
          <w:sz w:val="24"/>
          <w:szCs w:val="24"/>
        </w:rPr>
      </w:pPr>
    </w:p>
    <w:p w14:paraId="7738F448" w14:textId="77777777" w:rsidR="006E6572" w:rsidRPr="00E52B60" w:rsidRDefault="006E6572" w:rsidP="000D4F71">
      <w:pPr>
        <w:spacing w:after="0" w:line="240" w:lineRule="auto"/>
        <w:jc w:val="both"/>
        <w:rPr>
          <w:rFonts w:ascii="Cambria" w:hAnsi="Cambria" w:cs="Times New Roman"/>
          <w:sz w:val="24"/>
          <w:szCs w:val="24"/>
        </w:rPr>
      </w:pPr>
    </w:p>
    <w:p w14:paraId="5B70E7E5"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lastRenderedPageBreak/>
        <w:t>7. ALOCAREA RISCURILOR:</w:t>
      </w:r>
    </w:p>
    <w:p w14:paraId="157D247F"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7.1. Riscul de exploatare este preluat integral de concesionar.</w:t>
      </w:r>
    </w:p>
    <w:p w14:paraId="7FF56109" w14:textId="70E5D21D"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Concesionarul se obligă să-şi asume toate riscurile organizării activităţii serviciului de gestionare a câinilor fara stapan, precum şi răspunderea asupra desfăşurării întregii activităţi ce face obiectul concesiunii.</w:t>
      </w:r>
    </w:p>
    <w:p w14:paraId="2BBF51F7" w14:textId="77777777" w:rsidR="006E6572" w:rsidRPr="00E52B60" w:rsidRDefault="006E6572" w:rsidP="000D4F71">
      <w:pPr>
        <w:spacing w:after="0" w:line="240" w:lineRule="auto"/>
        <w:jc w:val="both"/>
        <w:rPr>
          <w:rFonts w:ascii="Cambria" w:hAnsi="Cambria" w:cs="Times New Roman"/>
          <w:sz w:val="24"/>
          <w:szCs w:val="24"/>
        </w:rPr>
      </w:pPr>
    </w:p>
    <w:p w14:paraId="0398A131"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8. TARIFELE PRACTICATE ŞI PROCEDURA DE MODIFICARE/ AJUSTARE A ACESTORA:</w:t>
      </w:r>
    </w:p>
    <w:p w14:paraId="0A5BECFD" w14:textId="7EA3A534"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8.1. Tarifele la serviciile delegate la data semnării prezentului contract sunt cuprinse in Anexa la prezentul contract şi face parte integrantă.</w:t>
      </w:r>
    </w:p>
    <w:p w14:paraId="473B774D" w14:textId="2822E33F"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8.2. Tarifele se vor modifica/ajusta anual in conformitate cu indicele de inflaţie a preţurilor la servicii, comunicat de INS, conform prevederilor legislaţiei in vigoare.</w:t>
      </w:r>
    </w:p>
    <w:p w14:paraId="41178144" w14:textId="7E2BE6E2"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8.3. Pentru tarifele modificate/ajustate anual si aprobate prin hotărârea Consiliului local se va încheia</w:t>
      </w:r>
      <w:r w:rsidR="007B55D8" w:rsidRPr="00E52B60">
        <w:rPr>
          <w:rFonts w:ascii="Cambria" w:hAnsi="Cambria" w:cs="Times New Roman"/>
          <w:sz w:val="24"/>
          <w:szCs w:val="24"/>
        </w:rPr>
        <w:t xml:space="preserve"> </w:t>
      </w:r>
      <w:r w:rsidRPr="00E52B60">
        <w:rPr>
          <w:rFonts w:ascii="Cambria" w:hAnsi="Cambria" w:cs="Times New Roman"/>
          <w:sz w:val="24"/>
          <w:szCs w:val="24"/>
        </w:rPr>
        <w:t>act adiţional la contractul de concesiune.</w:t>
      </w:r>
    </w:p>
    <w:p w14:paraId="1109E40D" w14:textId="136A61F1"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8.4. Decontarea serviciilor prestate se face, lunar, pe baza situaţiilor de lucrări întocmite de</w:t>
      </w:r>
      <w:r w:rsidR="00947322" w:rsidRPr="00E52B60">
        <w:rPr>
          <w:rFonts w:ascii="Cambria" w:hAnsi="Cambria" w:cs="Times New Roman"/>
          <w:sz w:val="24"/>
          <w:szCs w:val="24"/>
        </w:rPr>
        <w:t xml:space="preserve"> </w:t>
      </w:r>
      <w:r w:rsidRPr="00E52B60">
        <w:rPr>
          <w:rFonts w:ascii="Cambria" w:hAnsi="Cambria" w:cs="Times New Roman"/>
          <w:sz w:val="24"/>
          <w:szCs w:val="24"/>
        </w:rPr>
        <w:t>concesionar si acceptate de concedent.</w:t>
      </w:r>
    </w:p>
    <w:p w14:paraId="675CD3E0" w14:textId="77777777" w:rsidR="006E6572" w:rsidRPr="00E52B60" w:rsidRDefault="006E6572" w:rsidP="000D4F71">
      <w:pPr>
        <w:spacing w:after="0" w:line="240" w:lineRule="auto"/>
        <w:jc w:val="both"/>
        <w:rPr>
          <w:rFonts w:ascii="Cambria" w:hAnsi="Cambria" w:cs="Times New Roman"/>
          <w:sz w:val="24"/>
          <w:szCs w:val="24"/>
        </w:rPr>
      </w:pPr>
    </w:p>
    <w:p w14:paraId="437E93F9"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9. RĂSPUNDEREA CONTRACTUALĂ:</w:t>
      </w:r>
    </w:p>
    <w:p w14:paraId="0E05704F" w14:textId="0358BE16"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9.1. Nerespectarea de către părţile contractante a obligaţiilor prevăzute in prezentul contract de</w:t>
      </w:r>
      <w:r w:rsidR="007B55D8" w:rsidRPr="00E52B60">
        <w:rPr>
          <w:rFonts w:ascii="Cambria" w:hAnsi="Cambria" w:cs="Times New Roman"/>
          <w:sz w:val="24"/>
          <w:szCs w:val="24"/>
        </w:rPr>
        <w:t xml:space="preserve"> </w:t>
      </w:r>
      <w:r w:rsidRPr="00E52B60">
        <w:rPr>
          <w:rFonts w:ascii="Cambria" w:hAnsi="Cambria" w:cs="Times New Roman"/>
          <w:sz w:val="24"/>
          <w:szCs w:val="24"/>
        </w:rPr>
        <w:t>concesiune atrage răspunderea contractuală a părţii in culpă.</w:t>
      </w:r>
    </w:p>
    <w:p w14:paraId="0644720B" w14:textId="6503B0E8"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9.2. Partea in culpă este obligată la plata penalităţilor, precum şi la despăgubiri, in funcţie de</w:t>
      </w:r>
      <w:r w:rsidR="00947322" w:rsidRPr="00E52B60">
        <w:rPr>
          <w:rFonts w:ascii="Cambria" w:hAnsi="Cambria" w:cs="Times New Roman"/>
          <w:sz w:val="24"/>
          <w:szCs w:val="24"/>
        </w:rPr>
        <w:t xml:space="preserve"> </w:t>
      </w:r>
      <w:r w:rsidRPr="00E52B60">
        <w:rPr>
          <w:rFonts w:ascii="Cambria" w:hAnsi="Cambria" w:cs="Times New Roman"/>
          <w:sz w:val="24"/>
          <w:szCs w:val="24"/>
        </w:rPr>
        <w:t>prejudiciul produs. Dacă acestea nu acoperă integral prejudiciul, partea prejudiciată poate solicita</w:t>
      </w:r>
      <w:r w:rsidR="00E75F20" w:rsidRPr="00E52B60">
        <w:rPr>
          <w:rFonts w:ascii="Cambria" w:hAnsi="Cambria" w:cs="Times New Roman"/>
          <w:sz w:val="24"/>
          <w:szCs w:val="24"/>
        </w:rPr>
        <w:t xml:space="preserve"> </w:t>
      </w:r>
      <w:r w:rsidRPr="00E52B60">
        <w:rPr>
          <w:rFonts w:ascii="Cambria" w:hAnsi="Cambria" w:cs="Times New Roman"/>
          <w:sz w:val="24"/>
          <w:szCs w:val="24"/>
        </w:rPr>
        <w:t>acordarea de daune in completare, potrivit dispoziţiilor dreptului comun.</w:t>
      </w:r>
    </w:p>
    <w:p w14:paraId="00873F97" w14:textId="77777777" w:rsidR="006E6572" w:rsidRPr="00E52B60" w:rsidRDefault="006E6572" w:rsidP="000D4F71">
      <w:pPr>
        <w:spacing w:after="0" w:line="240" w:lineRule="auto"/>
        <w:jc w:val="both"/>
        <w:rPr>
          <w:rFonts w:ascii="Cambria" w:hAnsi="Cambria" w:cs="Times New Roman"/>
          <w:sz w:val="24"/>
          <w:szCs w:val="24"/>
        </w:rPr>
      </w:pPr>
    </w:p>
    <w:p w14:paraId="0AD7B35E"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10. FORŢA MAJORĂ:</w:t>
      </w:r>
    </w:p>
    <w:p w14:paraId="22049724" w14:textId="667CF6C2"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10.1. a) Forţa majoră consta intr-o împrejurare de fapt imprevizibila si de neînlăturat care împiedica in mod efectiv si fără nici o culpa din partea vreunei parţi executarea obligaţiilor contractuale. Sunt considerate asemenea împrejurări: războaie, revoluţii, cutremure, restricţii apărute ca urmare a unei carantine, embargou. Nu este considerata forţa majora o împrejurare asemenea celor enunţate, fără a exista o imposibilitate efectiva de executare.</w:t>
      </w:r>
    </w:p>
    <w:p w14:paraId="25270DDB"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b) Forţa majora, astfel cum a fost definita la lit a), apără de răspundere partea care o invocă.</w:t>
      </w:r>
    </w:p>
    <w:p w14:paraId="40669238" w14:textId="4CCF27E5"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10.2. Niciuna dintre părţile contractante nu răspunde de neexecutarea la termen sau/şi de</w:t>
      </w:r>
      <w:r w:rsidR="00947322" w:rsidRPr="00E52B60">
        <w:rPr>
          <w:rFonts w:ascii="Cambria" w:hAnsi="Cambria" w:cs="Times New Roman"/>
          <w:sz w:val="24"/>
          <w:szCs w:val="24"/>
        </w:rPr>
        <w:t xml:space="preserve"> </w:t>
      </w:r>
      <w:r w:rsidRPr="00E52B60">
        <w:rPr>
          <w:rFonts w:ascii="Cambria" w:hAnsi="Cambria" w:cs="Times New Roman"/>
          <w:sz w:val="24"/>
          <w:szCs w:val="24"/>
        </w:rPr>
        <w:t>executarea in mod necorespunzător, total sau parţial, a oricărei obligaţii care ii revine in baza</w:t>
      </w:r>
      <w:r w:rsidR="00947322" w:rsidRPr="00E52B60">
        <w:rPr>
          <w:rFonts w:ascii="Cambria" w:hAnsi="Cambria" w:cs="Times New Roman"/>
          <w:sz w:val="24"/>
          <w:szCs w:val="24"/>
        </w:rPr>
        <w:t xml:space="preserve"> </w:t>
      </w:r>
      <w:r w:rsidRPr="00E52B60">
        <w:rPr>
          <w:rFonts w:ascii="Cambria" w:hAnsi="Cambria" w:cs="Times New Roman"/>
          <w:sz w:val="24"/>
          <w:szCs w:val="24"/>
        </w:rPr>
        <w:t>prezentului contract de concesiune, dacă neexecutarea sau executarea necorespunzătoare a</w:t>
      </w:r>
      <w:r w:rsidR="00947322" w:rsidRPr="00E52B60">
        <w:rPr>
          <w:rFonts w:ascii="Cambria" w:hAnsi="Cambria" w:cs="Times New Roman"/>
          <w:sz w:val="24"/>
          <w:szCs w:val="24"/>
        </w:rPr>
        <w:t xml:space="preserve"> </w:t>
      </w:r>
      <w:r w:rsidRPr="00E52B60">
        <w:rPr>
          <w:rFonts w:ascii="Cambria" w:hAnsi="Cambria" w:cs="Times New Roman"/>
          <w:sz w:val="24"/>
          <w:szCs w:val="24"/>
        </w:rPr>
        <w:t>obligaţiei respective a fost cauzată de forţa majoră.</w:t>
      </w:r>
    </w:p>
    <w:p w14:paraId="53041138" w14:textId="769B1125"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10.3. Partea care invocă forţa majoră este obligată să notifice celeilalte părţi in termen de 5 zile producerea evenimentului şi să ia toate măsurile posibile in vederea limitării consecinţelor lui.</w:t>
      </w:r>
    </w:p>
    <w:p w14:paraId="251D2ECA" w14:textId="457FADBB"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10.4. Dacă in termen de 30 zile consecutiv, de la producerea evenimentului imposibilitatea de executare respectivă nu încetează, părţile au dreptul deplin să-şi notifice încetarea prezentului contract de concesiune fără ca vreuna dintre ele să pretindă plata niciunui despăgubiri.</w:t>
      </w:r>
    </w:p>
    <w:p w14:paraId="2FDC6D95" w14:textId="5BCF2C55"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10.5. Întârzierea sau neexecutarea obligaţiilor asumate din motive de forţă majoră nu atrage pentru niciuna din părţi penalizări sau alte compensaţii. Perioada de executare a contractului de concesiune va fi prelungită cu perioada pentru care a fost invocată şi acceptată forţa majoră.</w:t>
      </w:r>
    </w:p>
    <w:p w14:paraId="78B61996" w14:textId="77777777" w:rsidR="006E6572" w:rsidRPr="00E52B60" w:rsidRDefault="006E6572" w:rsidP="000D4F71">
      <w:pPr>
        <w:spacing w:after="0" w:line="240" w:lineRule="auto"/>
        <w:jc w:val="both"/>
        <w:rPr>
          <w:rFonts w:ascii="Cambria" w:hAnsi="Cambria" w:cs="Times New Roman"/>
          <w:sz w:val="24"/>
          <w:szCs w:val="24"/>
        </w:rPr>
      </w:pPr>
    </w:p>
    <w:p w14:paraId="3664BD9A"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11. CONDIŢII DE REDEFINIRE A CLAUZELOR CONTRACTUALE:</w:t>
      </w:r>
    </w:p>
    <w:p w14:paraId="64802942" w14:textId="2033281C"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11.1. Modificarea prezentului contract de concesiune se face numai prin act adiţional încheiat intre părţile contractante.</w:t>
      </w:r>
    </w:p>
    <w:p w14:paraId="15679D4C" w14:textId="51C710CE"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lastRenderedPageBreak/>
        <w:t>11.2. Concedentul poate modifica unilateral partea reglementară a prezentului contract de</w:t>
      </w:r>
      <w:r w:rsidR="00947322" w:rsidRPr="00E52B60">
        <w:rPr>
          <w:rFonts w:ascii="Cambria" w:hAnsi="Cambria" w:cs="Times New Roman"/>
          <w:sz w:val="24"/>
          <w:szCs w:val="24"/>
        </w:rPr>
        <w:t xml:space="preserve"> </w:t>
      </w:r>
      <w:r w:rsidRPr="00E52B60">
        <w:rPr>
          <w:rFonts w:ascii="Cambria" w:hAnsi="Cambria" w:cs="Times New Roman"/>
          <w:sz w:val="24"/>
          <w:szCs w:val="24"/>
        </w:rPr>
        <w:t>concesiune, cu notificarea prealabilă cu 30 de zile a concesionarului, din motive excepţionale legate de interesul naţional sau local, după caz, sau in cazul apariţiei unor alte acte normative in domeniu.</w:t>
      </w:r>
    </w:p>
    <w:p w14:paraId="76F6783B" w14:textId="0D6A8891"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11.3. Prezentul contract nu poate fi modificat prin act adiţional, in sensul introducerii in obiectul acestuia a unei activităţi care nu a făcut obiectul delegării gestiunii.</w:t>
      </w:r>
    </w:p>
    <w:p w14:paraId="1753AB7C" w14:textId="77777777" w:rsidR="006E6572" w:rsidRPr="00E52B60" w:rsidRDefault="006E6572" w:rsidP="000D4F71">
      <w:pPr>
        <w:spacing w:after="0" w:line="240" w:lineRule="auto"/>
        <w:jc w:val="both"/>
        <w:rPr>
          <w:rFonts w:ascii="Cambria" w:hAnsi="Cambria" w:cs="Times New Roman"/>
          <w:sz w:val="24"/>
          <w:szCs w:val="24"/>
        </w:rPr>
      </w:pPr>
    </w:p>
    <w:p w14:paraId="686F5B8E"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12. MENŢINEREA ECHILIBRULUI CONTRACTUAL:</w:t>
      </w:r>
    </w:p>
    <w:p w14:paraId="5D74AD32" w14:textId="6389D580"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12.1. Raporturile contractuale dintre concedent şi concesionar se bazează pe principiul echilibrului financiar al concesiunii intre drepturile care ii sunt acordate concesionarului şi obligaţiile care ii sunt impuse prin prezentul contract.</w:t>
      </w:r>
    </w:p>
    <w:p w14:paraId="00BCE6A4"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12.2. Concesionarul nu va fi obligat să suporte creşterea sarcinilor legate de execuţia obligaţiilor</w:t>
      </w:r>
    </w:p>
    <w:p w14:paraId="69E8DDF8" w14:textId="77777777"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sale, dacă această creştere rezultă in urma unui caz de forţă majoră sau caz fortuit.</w:t>
      </w:r>
    </w:p>
    <w:p w14:paraId="44CDD4F9" w14:textId="77777777" w:rsidR="006E6572" w:rsidRPr="00E52B60" w:rsidRDefault="006E6572" w:rsidP="000D4F71">
      <w:pPr>
        <w:spacing w:after="0" w:line="240" w:lineRule="auto"/>
        <w:jc w:val="both"/>
        <w:rPr>
          <w:rFonts w:ascii="Cambria" w:hAnsi="Cambria" w:cs="Times New Roman"/>
          <w:sz w:val="24"/>
          <w:szCs w:val="24"/>
        </w:rPr>
      </w:pPr>
    </w:p>
    <w:p w14:paraId="259867DE"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13. INTERDICŢIA SUBDELEGĂRII ŞI CESIONAREA CONTRACTULUI:</w:t>
      </w:r>
    </w:p>
    <w:p w14:paraId="34F712DC" w14:textId="5767044A"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13.1. Se interzice concesionarului să încheie cu terţi contracte de subdelegare având ca obiect prestarea serviciului delegat sau parţi din acesta.</w:t>
      </w:r>
    </w:p>
    <w:p w14:paraId="059B4DAE" w14:textId="77777777"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13.2. Cesionarea contractului de delegare de către concesionar unei alte societăţi nu este admisă.</w:t>
      </w:r>
    </w:p>
    <w:p w14:paraId="15ACEB49" w14:textId="77777777" w:rsidR="006E6572" w:rsidRPr="00E52B60" w:rsidRDefault="006E6572" w:rsidP="000D4F71">
      <w:pPr>
        <w:spacing w:after="0" w:line="240" w:lineRule="auto"/>
        <w:jc w:val="both"/>
        <w:rPr>
          <w:rFonts w:ascii="Cambria" w:hAnsi="Cambria" w:cs="Times New Roman"/>
          <w:sz w:val="24"/>
          <w:szCs w:val="24"/>
        </w:rPr>
      </w:pPr>
    </w:p>
    <w:p w14:paraId="31FFB1D3"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14. ÎNCETAREA CONTRACTULUI:</w:t>
      </w:r>
    </w:p>
    <w:p w14:paraId="3955CC89"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14.1. Prezentul contract de concesiune încetează in următoarele situaţii:</w:t>
      </w:r>
    </w:p>
    <w:p w14:paraId="79D78486" w14:textId="1254B375"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 la expirarea duratei stabilite prin contractul de concesiune, dacă părţile nu convin, in scris,</w:t>
      </w:r>
      <w:r w:rsidR="00947322" w:rsidRPr="00E52B60">
        <w:rPr>
          <w:rFonts w:ascii="Cambria" w:hAnsi="Cambria" w:cs="Times New Roman"/>
          <w:sz w:val="24"/>
          <w:szCs w:val="24"/>
        </w:rPr>
        <w:t xml:space="preserve"> </w:t>
      </w:r>
      <w:r w:rsidRPr="00E52B60">
        <w:rPr>
          <w:rFonts w:ascii="Cambria" w:hAnsi="Cambria" w:cs="Times New Roman"/>
          <w:sz w:val="24"/>
          <w:szCs w:val="24"/>
        </w:rPr>
        <w:t>prelungirea acestuia in condiţiile legii;</w:t>
      </w:r>
    </w:p>
    <w:p w14:paraId="3E02A39A" w14:textId="6A0ABAB3"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b) in cazul in care interesul naţional sau local o impune, prin denunţarea unilaterală de către</w:t>
      </w:r>
      <w:r w:rsidR="00947322" w:rsidRPr="00E52B60">
        <w:rPr>
          <w:rFonts w:ascii="Cambria" w:hAnsi="Cambria" w:cs="Times New Roman"/>
          <w:sz w:val="24"/>
          <w:szCs w:val="24"/>
        </w:rPr>
        <w:t xml:space="preserve"> </w:t>
      </w:r>
      <w:r w:rsidRPr="00E52B60">
        <w:rPr>
          <w:rFonts w:ascii="Cambria" w:hAnsi="Cambria" w:cs="Times New Roman"/>
          <w:sz w:val="24"/>
          <w:szCs w:val="24"/>
        </w:rPr>
        <w:t>concedent, cu plata unei despăgubiri juste şi prealabile in sarcina concedentului, in caz de dezacord fiind competentă instanţa de judecată;</w:t>
      </w:r>
    </w:p>
    <w:p w14:paraId="45CA5866" w14:textId="54896685"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c) in cazul nerespectării obligaţiilor contractuale de către concesionar, prin reziliere de către</w:t>
      </w:r>
      <w:r w:rsidR="00947322" w:rsidRPr="00E52B60">
        <w:rPr>
          <w:rFonts w:ascii="Cambria" w:hAnsi="Cambria" w:cs="Times New Roman"/>
          <w:sz w:val="24"/>
          <w:szCs w:val="24"/>
        </w:rPr>
        <w:t xml:space="preserve"> </w:t>
      </w:r>
      <w:r w:rsidRPr="00E52B60">
        <w:rPr>
          <w:rFonts w:ascii="Cambria" w:hAnsi="Cambria" w:cs="Times New Roman"/>
          <w:sz w:val="24"/>
          <w:szCs w:val="24"/>
        </w:rPr>
        <w:t>concedent, cu plata unei despăgubiri in sarcina concesionarului, in caz de dezacord fiind competentă instanţa de judecată;</w:t>
      </w:r>
    </w:p>
    <w:p w14:paraId="7B1C1466" w14:textId="3F953A4A"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d) in cazul nerespectării obligaţiilor contractuale de către concedent, prin reziliere de către</w:t>
      </w:r>
      <w:r w:rsidR="00947322" w:rsidRPr="00E52B60">
        <w:rPr>
          <w:rFonts w:ascii="Cambria" w:hAnsi="Cambria" w:cs="Times New Roman"/>
          <w:sz w:val="24"/>
          <w:szCs w:val="24"/>
        </w:rPr>
        <w:t xml:space="preserve"> </w:t>
      </w:r>
      <w:r w:rsidRPr="00E52B60">
        <w:rPr>
          <w:rFonts w:ascii="Cambria" w:hAnsi="Cambria" w:cs="Times New Roman"/>
          <w:sz w:val="24"/>
          <w:szCs w:val="24"/>
        </w:rPr>
        <w:t>concesionar;</w:t>
      </w:r>
    </w:p>
    <w:p w14:paraId="772B2CE9" w14:textId="65259BC2"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e) la dispariţia, dintr-o cauză de forţă majoră, a serviciului concesionat sau a unei părţi importante din acesta, prin renunţare, fără plata unei despăgubiri;</w:t>
      </w:r>
    </w:p>
    <w:p w14:paraId="4E66DA1C"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f) prin acordul de voinţă al părţilor, exprimat in scris;</w:t>
      </w:r>
    </w:p>
    <w:p w14:paraId="45556055" w14:textId="30B1D7A1"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g) in cazul in care interesul local o impune, prin răscumpărarea unei concesiuni, care se poate</w:t>
      </w:r>
      <w:r w:rsidR="00947322" w:rsidRPr="00E52B60">
        <w:rPr>
          <w:rFonts w:ascii="Cambria" w:hAnsi="Cambria" w:cs="Times New Roman"/>
          <w:sz w:val="24"/>
          <w:szCs w:val="24"/>
        </w:rPr>
        <w:t xml:space="preserve"> </w:t>
      </w:r>
      <w:r w:rsidRPr="00E52B60">
        <w:rPr>
          <w:rFonts w:ascii="Cambria" w:hAnsi="Cambria" w:cs="Times New Roman"/>
          <w:sz w:val="24"/>
          <w:szCs w:val="24"/>
        </w:rPr>
        <w:t>face numai prin act administrativ, la propunerea concedentului. In acest caz se va întocmi o</w:t>
      </w:r>
      <w:r w:rsidR="00947322" w:rsidRPr="00E52B60">
        <w:rPr>
          <w:rFonts w:ascii="Cambria" w:hAnsi="Cambria" w:cs="Times New Roman"/>
          <w:sz w:val="24"/>
          <w:szCs w:val="24"/>
        </w:rPr>
        <w:t xml:space="preserve"> </w:t>
      </w:r>
      <w:r w:rsidRPr="00E52B60">
        <w:rPr>
          <w:rFonts w:ascii="Cambria" w:hAnsi="Cambria" w:cs="Times New Roman"/>
          <w:sz w:val="24"/>
          <w:szCs w:val="24"/>
        </w:rPr>
        <w:t>documentaţie tehnico-economica in care se va stabili preţul răscumpărării. In aceasta situaţie de încetare a concesiunii nu se percep daune.</w:t>
      </w:r>
    </w:p>
    <w:p w14:paraId="56D14BD3" w14:textId="36945314"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h) în cazul falimentului concesionarului sau în cazul în care acestuia i se retrage autorizaţia de funcţionare sau aceasta nu este prelungită;</w:t>
      </w:r>
    </w:p>
    <w:p w14:paraId="20B68422" w14:textId="32B59B55"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i) Neefectuarea succesivă pe o perioadă de o lună de zile a mai mult de </w:t>
      </w:r>
      <w:r w:rsidR="005D563D" w:rsidRPr="00E52B60">
        <w:rPr>
          <w:rFonts w:ascii="Cambria" w:hAnsi="Cambria" w:cs="Times New Roman"/>
          <w:sz w:val="24"/>
          <w:szCs w:val="24"/>
        </w:rPr>
        <w:t>3</w:t>
      </w:r>
      <w:r w:rsidRPr="00E52B60">
        <w:rPr>
          <w:rFonts w:ascii="Cambria" w:hAnsi="Cambria" w:cs="Times New Roman"/>
          <w:sz w:val="24"/>
          <w:szCs w:val="24"/>
        </w:rPr>
        <w:t xml:space="preserve"> solicitări ale concedentului, atrage desfiinţarea de drept a contractului, fără a mai fi necesară punerea în</w:t>
      </w:r>
      <w:r w:rsidR="00947322" w:rsidRPr="00E52B60">
        <w:rPr>
          <w:rFonts w:ascii="Cambria" w:hAnsi="Cambria" w:cs="Times New Roman"/>
          <w:sz w:val="24"/>
          <w:szCs w:val="24"/>
        </w:rPr>
        <w:t xml:space="preserve"> </w:t>
      </w:r>
      <w:r w:rsidRPr="00E52B60">
        <w:rPr>
          <w:rFonts w:ascii="Cambria" w:hAnsi="Cambria" w:cs="Times New Roman"/>
          <w:sz w:val="24"/>
          <w:szCs w:val="24"/>
        </w:rPr>
        <w:t>întârziere sau îndeplinirea vreunei formalităţi prealabile;</w:t>
      </w:r>
    </w:p>
    <w:p w14:paraId="05FE8D03" w14:textId="64564640"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j) Neexecutarea succesiva pe o perioada de 3 luni de zile a mai mult de 10% din volumul/cantitatea lucrărilor concesionate, specifice gestionarii câinilor fara stapan, da dreptul concedentului sa procedeze la desfiinţarea acestuia de drept fara punerea in întârziere si fara intervenţia instanţei de judecata.</w:t>
      </w:r>
    </w:p>
    <w:p w14:paraId="11746F9A"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k) alte cauze de încetare, fără a aduce atingere reglementarilor in materie.</w:t>
      </w:r>
    </w:p>
    <w:p w14:paraId="6A6A6CD2" w14:textId="2ED498DC"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14.2 Concedentul are dreptul de a rezilia contractul, în condiţiile în care acesta nu este mulţumit de prestarea serviciului de către concesionar, cu o notificare în acest sens. Notificarea trebuie comunicată cu cel puţin 60 zile înainte.</w:t>
      </w:r>
    </w:p>
    <w:p w14:paraId="515636CB" w14:textId="11309541"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lastRenderedPageBreak/>
        <w:t>14.3 Concedentul îşi rezerva dreptul de a denunţa unilateral contractul de concesiune in cel mult 30 de zile de la apariţia unor circumstanţe care nu au putut fi prevăzute la data încheierii contractului şi care conduc la modificarea clauzelor contractuale astfel încât îndeplinirea contractului respectiv ar fi contrară interesului public. În acest caz, concesionarul are dreptul de a pretinde numai plata corespunzătoare pentru partea din contract îndeplinită pana la data denunţării unilaterale a contractului.</w:t>
      </w:r>
    </w:p>
    <w:p w14:paraId="325A26A8" w14:textId="4F2079A8"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14.4 Nerespectarea obligaţiilor asumate prin prezentul contract de către una dintre părţi da dreptul părţii lezate de a cere rezilierea contractului de concesiune si de a pretinde plata de daune-interese.</w:t>
      </w:r>
    </w:p>
    <w:p w14:paraId="0D1747EE" w14:textId="3E15A76C"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14.5 La încetarea contractului din orice cauză, bunurile ce au fost utilizate de concesionar în</w:t>
      </w:r>
      <w:r w:rsidR="00947322" w:rsidRPr="00E52B60">
        <w:rPr>
          <w:rFonts w:ascii="Cambria" w:hAnsi="Cambria" w:cs="Times New Roman"/>
          <w:sz w:val="24"/>
          <w:szCs w:val="24"/>
        </w:rPr>
        <w:t xml:space="preserve"> </w:t>
      </w:r>
      <w:r w:rsidRPr="00E52B60">
        <w:rPr>
          <w:rFonts w:ascii="Cambria" w:hAnsi="Cambria" w:cs="Times New Roman"/>
          <w:sz w:val="24"/>
          <w:szCs w:val="24"/>
        </w:rPr>
        <w:t>derularea contractului vor fi repartizate după cum urmează:</w:t>
      </w:r>
    </w:p>
    <w:p w14:paraId="7CB1B517" w14:textId="2A87C39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 bunuri de retur ce revin de plin drept, gratuit şi libere de sarcini concedentului. Sunt bunuri de retur bunurile care au făcut obiectul concesiunii şi investiţiile minime obligatorii solicitate de concedent prin caietul de sarcini;</w:t>
      </w:r>
    </w:p>
    <w:p w14:paraId="487D28B1"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b) bunuri proprii, bunuri care la data încetării contractului rămân în proprietatea concesionarului.</w:t>
      </w:r>
    </w:p>
    <w:p w14:paraId="7C0760BE" w14:textId="54BD9D8B"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Sunt bunuri proprii bunurile care au aparţinut concesionarului şi au fost utilizate de acesta pe durata concesiunii, cu excepţia celor utilizate de către concesionar pentru optimizarea activităţilor.</w:t>
      </w:r>
    </w:p>
    <w:p w14:paraId="782D8315" w14:textId="77777777" w:rsidR="006E6572" w:rsidRPr="00E52B60" w:rsidRDefault="006E6572" w:rsidP="000D4F71">
      <w:pPr>
        <w:spacing w:after="0" w:line="240" w:lineRule="auto"/>
        <w:jc w:val="both"/>
        <w:rPr>
          <w:rFonts w:ascii="Cambria" w:hAnsi="Cambria" w:cs="Times New Roman"/>
          <w:sz w:val="24"/>
          <w:szCs w:val="24"/>
        </w:rPr>
      </w:pPr>
    </w:p>
    <w:p w14:paraId="42175BC6"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15. MODIFICAREA CONTRACTULUI</w:t>
      </w:r>
    </w:p>
    <w:p w14:paraId="7F8E5A84" w14:textId="57AF05F0"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15.1 Modificările survenite vor face obiectul unor negocieri cu concesionarul contractului, încetarea contractului fiind făcută numai în cazul imposibilităţii concesionarului serviciului de a se adapta noilor condiţii de calitate sau cantitate a serviciului.</w:t>
      </w:r>
    </w:p>
    <w:p w14:paraId="4CE966CF" w14:textId="55649E96"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15.2 In cazul în care autoritatea administraţiei publice locale doreşte executarea unor alte categorii de servicii, acestea vor face obiectul unor contracte separate, încheiate potrivit normelor legale de încredinţare a serviciilor.</w:t>
      </w:r>
    </w:p>
    <w:p w14:paraId="4B2BA45B" w14:textId="2B54AA50"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15.3 Orice modificare a contractului se face prin act adiţional cu acordul ambelor părţi, după</w:t>
      </w:r>
      <w:r w:rsidR="00947322" w:rsidRPr="00E52B60">
        <w:rPr>
          <w:rFonts w:ascii="Cambria" w:hAnsi="Cambria" w:cs="Times New Roman"/>
          <w:sz w:val="24"/>
          <w:szCs w:val="24"/>
        </w:rPr>
        <w:t xml:space="preserve"> </w:t>
      </w:r>
      <w:r w:rsidRPr="00E52B60">
        <w:rPr>
          <w:rFonts w:ascii="Cambria" w:hAnsi="Cambria" w:cs="Times New Roman"/>
          <w:sz w:val="24"/>
          <w:szCs w:val="24"/>
        </w:rPr>
        <w:t xml:space="preserve">aprobarea Consiliului local al </w:t>
      </w:r>
      <w:r w:rsidR="006E6572">
        <w:rPr>
          <w:rFonts w:ascii="Cambria" w:hAnsi="Cambria" w:cs="Times New Roman"/>
          <w:sz w:val="24"/>
          <w:szCs w:val="24"/>
        </w:rPr>
        <w:t>comunei Ibanesti</w:t>
      </w:r>
      <w:r w:rsidR="00822ADA">
        <w:rPr>
          <w:rFonts w:ascii="Cambria" w:hAnsi="Cambria" w:cs="Times New Roman"/>
          <w:sz w:val="24"/>
          <w:szCs w:val="24"/>
        </w:rPr>
        <w:t>.</w:t>
      </w:r>
    </w:p>
    <w:p w14:paraId="05DEA171" w14:textId="77777777" w:rsidR="006E6572" w:rsidRPr="00E52B60" w:rsidRDefault="006E6572" w:rsidP="000D4F71">
      <w:pPr>
        <w:spacing w:after="0" w:line="240" w:lineRule="auto"/>
        <w:jc w:val="both"/>
        <w:rPr>
          <w:rFonts w:ascii="Cambria" w:hAnsi="Cambria" w:cs="Times New Roman"/>
          <w:sz w:val="24"/>
          <w:szCs w:val="24"/>
        </w:rPr>
      </w:pPr>
    </w:p>
    <w:p w14:paraId="644D12B2"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16. CLAUZA CONTRACTUALĂ PRIVIND PROTECŢIA MEDIULUI şi PSI:</w:t>
      </w:r>
    </w:p>
    <w:p w14:paraId="7BD3161F"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16.1. Concesionarul se obligă ca pe perioada derulării contractului de concesiune să respecte</w:t>
      </w:r>
    </w:p>
    <w:p w14:paraId="059BC50A" w14:textId="6AAE7054"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reglementările legale în materie privind protecţia mediului, precum şi hotărârile consiliului local, preluând toate responsabilităţile in acest domeniu.</w:t>
      </w:r>
    </w:p>
    <w:p w14:paraId="20174C82" w14:textId="023CFF1D"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16.2. Concesionarul se obligă să respecte normele legale în vigoare privitoare la PSI şi are toate obligaţiile şi răspunderile prevăzute de legea nr. 307/2006, cu modificările şi completările ulterioare, privind apărarea împotriva incendiilor.</w:t>
      </w:r>
    </w:p>
    <w:p w14:paraId="7E2B9C26" w14:textId="77777777" w:rsidR="00822ADA" w:rsidRPr="00E52B60" w:rsidRDefault="00822ADA" w:rsidP="000D4F71">
      <w:pPr>
        <w:spacing w:after="0" w:line="240" w:lineRule="auto"/>
        <w:jc w:val="both"/>
        <w:rPr>
          <w:rFonts w:ascii="Cambria" w:hAnsi="Cambria" w:cs="Times New Roman"/>
          <w:sz w:val="24"/>
          <w:szCs w:val="24"/>
        </w:rPr>
      </w:pPr>
    </w:p>
    <w:p w14:paraId="38DEE813"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17. SANCŢIUNI:</w:t>
      </w:r>
    </w:p>
    <w:p w14:paraId="1486BD58" w14:textId="047B48C4"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17.1 Pentru încălcări ale obligaţiilor stabilite prin contractul de concesiune, concesionarul va fi sancţionat după cum urmează:</w:t>
      </w:r>
    </w:p>
    <w:p w14:paraId="776840F8" w14:textId="762A2CFB"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a) Neefectuarea capturării câinilor fără stăpân ca urmare a solicitărilor primite în termen de</w:t>
      </w:r>
      <w:r w:rsidR="00947322" w:rsidRPr="00E52B60">
        <w:rPr>
          <w:rFonts w:ascii="Cambria" w:hAnsi="Cambria" w:cs="Times New Roman"/>
          <w:sz w:val="24"/>
          <w:szCs w:val="24"/>
        </w:rPr>
        <w:t xml:space="preserve"> </w:t>
      </w:r>
      <w:r w:rsidRPr="00E52B60">
        <w:rPr>
          <w:rFonts w:ascii="Cambria" w:hAnsi="Cambria" w:cs="Times New Roman"/>
          <w:sz w:val="24"/>
          <w:szCs w:val="24"/>
        </w:rPr>
        <w:t xml:space="preserve">maximum </w:t>
      </w:r>
      <w:r w:rsidR="0082583C" w:rsidRPr="00E52B60">
        <w:rPr>
          <w:rFonts w:ascii="Cambria" w:hAnsi="Cambria" w:cs="Times New Roman"/>
          <w:sz w:val="24"/>
          <w:szCs w:val="24"/>
        </w:rPr>
        <w:t>24</w:t>
      </w:r>
      <w:r w:rsidRPr="00E52B60">
        <w:rPr>
          <w:rFonts w:ascii="Cambria" w:hAnsi="Cambria" w:cs="Times New Roman"/>
          <w:sz w:val="24"/>
          <w:szCs w:val="24"/>
        </w:rPr>
        <w:t xml:space="preserve"> de ore de la data comunicării acestora, se sancţionează cu 5% din contravaloarea prestaţiei executată de la data comunicării şi până la executarea efectivă a solicitării;</w:t>
      </w:r>
    </w:p>
    <w:p w14:paraId="4006E052" w14:textId="7E6EEE5A"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b) Neefectuarea succesivă a mai mult de </w:t>
      </w:r>
      <w:r w:rsidR="00DF4499" w:rsidRPr="00E52B60">
        <w:rPr>
          <w:rFonts w:ascii="Cambria" w:hAnsi="Cambria" w:cs="Times New Roman"/>
          <w:sz w:val="24"/>
          <w:szCs w:val="24"/>
        </w:rPr>
        <w:t>2</w:t>
      </w:r>
      <w:r w:rsidR="002D042B" w:rsidRPr="00E52B60">
        <w:rPr>
          <w:rFonts w:ascii="Cambria" w:hAnsi="Cambria" w:cs="Times New Roman"/>
          <w:sz w:val="24"/>
          <w:szCs w:val="24"/>
        </w:rPr>
        <w:t xml:space="preserve"> </w:t>
      </w:r>
      <w:r w:rsidRPr="00E52B60">
        <w:rPr>
          <w:rFonts w:ascii="Cambria" w:hAnsi="Cambria" w:cs="Times New Roman"/>
          <w:sz w:val="24"/>
          <w:szCs w:val="24"/>
        </w:rPr>
        <w:t>solicitări ale</w:t>
      </w:r>
      <w:r w:rsidR="00DF4499" w:rsidRPr="00E52B60">
        <w:rPr>
          <w:rFonts w:ascii="Cambria" w:hAnsi="Cambria" w:cs="Times New Roman"/>
          <w:sz w:val="24"/>
          <w:szCs w:val="24"/>
        </w:rPr>
        <w:t xml:space="preserve"> </w:t>
      </w:r>
      <w:r w:rsidRPr="00E52B60">
        <w:rPr>
          <w:rFonts w:ascii="Cambria" w:hAnsi="Cambria" w:cs="Times New Roman"/>
          <w:sz w:val="24"/>
          <w:szCs w:val="24"/>
        </w:rPr>
        <w:t>concedentului, atrage desfiinţarea de drept a contractului, fără a mai fi necesară punerea în</w:t>
      </w:r>
      <w:r w:rsidR="002D042B" w:rsidRPr="00E52B60">
        <w:rPr>
          <w:rFonts w:ascii="Cambria" w:hAnsi="Cambria" w:cs="Times New Roman"/>
          <w:sz w:val="24"/>
          <w:szCs w:val="24"/>
        </w:rPr>
        <w:t xml:space="preserve"> </w:t>
      </w:r>
      <w:r w:rsidRPr="00E52B60">
        <w:rPr>
          <w:rFonts w:ascii="Cambria" w:hAnsi="Cambria" w:cs="Times New Roman"/>
          <w:sz w:val="24"/>
          <w:szCs w:val="24"/>
        </w:rPr>
        <w:t>întârziere sau îndeplinirea vreunei formalităţi prealabile;</w:t>
      </w:r>
    </w:p>
    <w:p w14:paraId="39D07554" w14:textId="1390B8AC"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c) Nerespectarea condiţiilor sanitar veterinare impuse de legislaţia în domeniu, atrage după sine sancţiuni din partea concedentului în temeiul legislaţiei specifice. Repetarea de </w:t>
      </w:r>
      <w:r w:rsidR="00B8611D" w:rsidRPr="00E52B60">
        <w:rPr>
          <w:rFonts w:ascii="Cambria" w:hAnsi="Cambria" w:cs="Times New Roman"/>
          <w:sz w:val="24"/>
          <w:szCs w:val="24"/>
        </w:rPr>
        <w:lastRenderedPageBreak/>
        <w:t>2</w:t>
      </w:r>
      <w:r w:rsidRPr="00E52B60">
        <w:rPr>
          <w:rFonts w:ascii="Cambria" w:hAnsi="Cambria" w:cs="Times New Roman"/>
          <w:sz w:val="24"/>
          <w:szCs w:val="24"/>
        </w:rPr>
        <w:t xml:space="preserve"> ori a abaterilor de la normele sanitar veterinare pe parcursul a trei luni de zile, duce la sancţionarea cu 10% din valoarea prestaţiei cumulate pe cele trei luni.</w:t>
      </w:r>
    </w:p>
    <w:p w14:paraId="31290813" w14:textId="1341D6D2"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17.2. In cazul in care concedentul nu onorează facturile in termen de 30 de zile de la expirarea perioadei convenite, atunci acesta are obligaţia de a plăti majorări de întârziere în conformitate cu Legea nr. 227/2015 privind Codul fiscal.</w:t>
      </w:r>
    </w:p>
    <w:p w14:paraId="5E11E005" w14:textId="77777777" w:rsidR="00822ADA" w:rsidRPr="00E52B60" w:rsidRDefault="00822ADA" w:rsidP="000D4F71">
      <w:pPr>
        <w:spacing w:after="0" w:line="240" w:lineRule="auto"/>
        <w:jc w:val="both"/>
        <w:rPr>
          <w:rFonts w:ascii="Cambria" w:hAnsi="Cambria" w:cs="Times New Roman"/>
          <w:sz w:val="24"/>
          <w:szCs w:val="24"/>
        </w:rPr>
      </w:pPr>
    </w:p>
    <w:p w14:paraId="0E2790C7"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18. LITIGII:</w:t>
      </w:r>
    </w:p>
    <w:p w14:paraId="49CC0658" w14:textId="1FE27E2D"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18.1. Concesionarul şi concedentul vor depune toate eforturile pentru a rezolva pe cale amiabilă, prin ratative directe, orice neînţelegere sau dispută care se poate ivi intre ei in cadrul sau in legătură cu îndeplinirea contractului.</w:t>
      </w:r>
    </w:p>
    <w:p w14:paraId="1659B043" w14:textId="3DEF3681" w:rsidR="0046125C"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18.2. Dacă, după 45 de zile de la începerea acestor tratative, concesionarul şi concedentul nu</w:t>
      </w:r>
      <w:r w:rsidR="00947322" w:rsidRPr="00E52B60">
        <w:rPr>
          <w:rFonts w:ascii="Cambria" w:hAnsi="Cambria" w:cs="Times New Roman"/>
          <w:sz w:val="24"/>
          <w:szCs w:val="24"/>
        </w:rPr>
        <w:t xml:space="preserve"> </w:t>
      </w:r>
      <w:r w:rsidRPr="00E52B60">
        <w:rPr>
          <w:rFonts w:ascii="Cambria" w:hAnsi="Cambria" w:cs="Times New Roman"/>
          <w:sz w:val="24"/>
          <w:szCs w:val="24"/>
        </w:rPr>
        <w:t>reuşesc să rezolve in mod amiabil o divergenţă contractuală, fiecare poate solicita ca disputa să se soluţioneze de către instanţele judecătoreşti.</w:t>
      </w:r>
    </w:p>
    <w:p w14:paraId="259C6C85" w14:textId="77777777" w:rsidR="00822ADA" w:rsidRPr="00E52B60" w:rsidRDefault="00822ADA" w:rsidP="000D4F71">
      <w:pPr>
        <w:spacing w:after="0" w:line="240" w:lineRule="auto"/>
        <w:jc w:val="both"/>
        <w:rPr>
          <w:rFonts w:ascii="Cambria" w:hAnsi="Cambria" w:cs="Times New Roman"/>
          <w:sz w:val="24"/>
          <w:szCs w:val="24"/>
        </w:rPr>
      </w:pPr>
    </w:p>
    <w:p w14:paraId="09CBAA39" w14:textId="77777777" w:rsidR="0046125C" w:rsidRPr="00E52B60" w:rsidRDefault="0046125C" w:rsidP="000D4F71">
      <w:pPr>
        <w:spacing w:after="0" w:line="240" w:lineRule="auto"/>
        <w:jc w:val="both"/>
        <w:rPr>
          <w:rFonts w:ascii="Cambria" w:hAnsi="Cambria" w:cs="Times New Roman"/>
          <w:b/>
          <w:bCs/>
          <w:sz w:val="24"/>
          <w:szCs w:val="24"/>
        </w:rPr>
      </w:pPr>
      <w:r w:rsidRPr="00E52B60">
        <w:rPr>
          <w:rFonts w:ascii="Cambria" w:hAnsi="Cambria" w:cs="Times New Roman"/>
          <w:b/>
          <w:bCs/>
          <w:sz w:val="24"/>
          <w:szCs w:val="24"/>
        </w:rPr>
        <w:t>19. DISPOZIŢII FINALE:</w:t>
      </w:r>
    </w:p>
    <w:p w14:paraId="17E6DEF4" w14:textId="0E347746"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19.1. Prezentul contract se completează cu Regulamentul privind organizarea si funcţionarea serviciului public de gestionare a câinilor fara stapan in </w:t>
      </w:r>
      <w:r w:rsidR="00822ADA">
        <w:rPr>
          <w:rFonts w:ascii="Cambria" w:hAnsi="Cambria" w:cs="Times New Roman"/>
          <w:sz w:val="24"/>
          <w:szCs w:val="24"/>
        </w:rPr>
        <w:t>comuna Ibanesti</w:t>
      </w:r>
      <w:r w:rsidRPr="00E52B60">
        <w:rPr>
          <w:rFonts w:ascii="Cambria" w:hAnsi="Cambria" w:cs="Times New Roman"/>
          <w:sz w:val="24"/>
          <w:szCs w:val="24"/>
        </w:rPr>
        <w:t xml:space="preserve"> şi cu Caietul de sarcini, documente ce sunt parte integrală a contractului, precum şi cu legislaţia specifică în vigoare.</w:t>
      </w:r>
    </w:p>
    <w:p w14:paraId="2472CFFC" w14:textId="359F27D4"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19.2. Limba care guvernează contractul este limba romană. Contractul va fi interpretat conform legilor din Romania.</w:t>
      </w:r>
    </w:p>
    <w:p w14:paraId="50D8823E" w14:textId="16C20C8A"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19.3. Modificarea prezentului contract de delegare a gestiunii se face numai prin act </w:t>
      </w:r>
      <w:r w:rsidR="00947322" w:rsidRPr="00E52B60">
        <w:rPr>
          <w:rFonts w:ascii="Cambria" w:hAnsi="Cambria" w:cs="Times New Roman"/>
          <w:sz w:val="24"/>
          <w:szCs w:val="24"/>
        </w:rPr>
        <w:t xml:space="preserve">additional </w:t>
      </w:r>
      <w:r w:rsidRPr="00E52B60">
        <w:rPr>
          <w:rFonts w:ascii="Cambria" w:hAnsi="Cambria" w:cs="Times New Roman"/>
          <w:sz w:val="24"/>
          <w:szCs w:val="24"/>
        </w:rPr>
        <w:t>încheiat intre părţile contractante.</w:t>
      </w:r>
    </w:p>
    <w:p w14:paraId="0A4AF4E9" w14:textId="49954AE4"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19.4. (1) Orice comunicare intre părţi, referitoare la îndeplinirea prezentului contract, trebuie să fie transmisă in scris, la adresele stabilite in prezentul contract.</w:t>
      </w:r>
    </w:p>
    <w:p w14:paraId="78A24843"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(2) Orice document scris trebuie înregistrat atât in momentul transmiterii cat şi in momentul</w:t>
      </w:r>
    </w:p>
    <w:p w14:paraId="04BB2655" w14:textId="77777777"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primirii.</w:t>
      </w:r>
    </w:p>
    <w:p w14:paraId="76FF6ED4" w14:textId="28644E8A"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(3) - Comunicările intre părţi se pot face şi prin telefon, fax sau e-mail cu condiţia confirmării in scris a primirii comunicării:</w:t>
      </w:r>
    </w:p>
    <w:p w14:paraId="404BBF44" w14:textId="4E0D7EAF"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 Prezentul contract a fost încheiat azi..................... in doua exemplare, cate unul pentru fiecare parte.</w:t>
      </w:r>
    </w:p>
    <w:p w14:paraId="76C1ED7E" w14:textId="08C0E686" w:rsidR="00591087" w:rsidRPr="00E52B60" w:rsidRDefault="00591087" w:rsidP="000D4F71">
      <w:pPr>
        <w:spacing w:after="0" w:line="240" w:lineRule="auto"/>
        <w:jc w:val="both"/>
        <w:rPr>
          <w:rFonts w:ascii="Cambria" w:hAnsi="Cambria" w:cs="Times New Roman"/>
          <w:sz w:val="24"/>
          <w:szCs w:val="24"/>
        </w:rPr>
      </w:pPr>
    </w:p>
    <w:p w14:paraId="5062C32B" w14:textId="6C8A9192" w:rsidR="0046125C" w:rsidRPr="00E52B60" w:rsidRDefault="0046125C" w:rsidP="000D4F71">
      <w:pPr>
        <w:spacing w:after="0" w:line="240" w:lineRule="auto"/>
        <w:jc w:val="both"/>
        <w:rPr>
          <w:rFonts w:ascii="Cambria" w:hAnsi="Cambria" w:cs="Times New Roman"/>
          <w:sz w:val="24"/>
          <w:szCs w:val="24"/>
        </w:rPr>
      </w:pPr>
      <w:r w:rsidRPr="00E52B60">
        <w:rPr>
          <w:rFonts w:ascii="Cambria" w:hAnsi="Cambria" w:cs="Times New Roman"/>
          <w:sz w:val="24"/>
          <w:szCs w:val="24"/>
        </w:rPr>
        <w:t xml:space="preserve">Concedent, </w:t>
      </w:r>
      <w:r w:rsidRPr="00E52B60">
        <w:rPr>
          <w:rFonts w:ascii="Cambria" w:hAnsi="Cambria" w:cs="Times New Roman"/>
          <w:sz w:val="24"/>
          <w:szCs w:val="24"/>
        </w:rPr>
        <w:tab/>
      </w:r>
      <w:r w:rsidRPr="00E52B60">
        <w:rPr>
          <w:rFonts w:ascii="Cambria" w:hAnsi="Cambria" w:cs="Times New Roman"/>
          <w:sz w:val="24"/>
          <w:szCs w:val="24"/>
        </w:rPr>
        <w:tab/>
      </w:r>
      <w:r w:rsidRPr="00E52B60">
        <w:rPr>
          <w:rFonts w:ascii="Cambria" w:hAnsi="Cambria" w:cs="Times New Roman"/>
          <w:sz w:val="24"/>
          <w:szCs w:val="24"/>
        </w:rPr>
        <w:tab/>
      </w:r>
      <w:r w:rsidRPr="00E52B60">
        <w:rPr>
          <w:rFonts w:ascii="Cambria" w:hAnsi="Cambria" w:cs="Times New Roman"/>
          <w:sz w:val="24"/>
          <w:szCs w:val="24"/>
        </w:rPr>
        <w:tab/>
      </w:r>
      <w:r w:rsidRPr="00E52B60">
        <w:rPr>
          <w:rFonts w:ascii="Cambria" w:hAnsi="Cambria" w:cs="Times New Roman"/>
          <w:sz w:val="24"/>
          <w:szCs w:val="24"/>
        </w:rPr>
        <w:tab/>
      </w:r>
      <w:r w:rsidRPr="00E52B60">
        <w:rPr>
          <w:rFonts w:ascii="Cambria" w:hAnsi="Cambria" w:cs="Times New Roman"/>
          <w:sz w:val="24"/>
          <w:szCs w:val="24"/>
        </w:rPr>
        <w:tab/>
      </w:r>
      <w:r w:rsidRPr="00E52B60">
        <w:rPr>
          <w:rFonts w:ascii="Cambria" w:hAnsi="Cambria" w:cs="Times New Roman"/>
          <w:sz w:val="24"/>
          <w:szCs w:val="24"/>
        </w:rPr>
        <w:tab/>
      </w:r>
      <w:r w:rsidRPr="00E52B60">
        <w:rPr>
          <w:rFonts w:ascii="Cambria" w:hAnsi="Cambria" w:cs="Times New Roman"/>
          <w:sz w:val="24"/>
          <w:szCs w:val="24"/>
        </w:rPr>
        <w:tab/>
      </w:r>
      <w:r w:rsidRPr="00E52B60">
        <w:rPr>
          <w:rFonts w:ascii="Cambria" w:hAnsi="Cambria" w:cs="Times New Roman"/>
          <w:sz w:val="24"/>
          <w:szCs w:val="24"/>
        </w:rPr>
        <w:tab/>
        <w:t>Concesionar,</w:t>
      </w:r>
    </w:p>
    <w:p w14:paraId="21B89511" w14:textId="413B65E6" w:rsidR="0003308F" w:rsidRPr="00E52B60" w:rsidRDefault="0003308F" w:rsidP="000D4F71">
      <w:pPr>
        <w:spacing w:after="0" w:line="240" w:lineRule="auto"/>
        <w:jc w:val="both"/>
        <w:rPr>
          <w:rFonts w:ascii="Cambria" w:hAnsi="Cambria" w:cs="Times New Roman"/>
          <w:sz w:val="24"/>
          <w:szCs w:val="24"/>
        </w:rPr>
      </w:pPr>
    </w:p>
    <w:p w14:paraId="0FBEEFF3" w14:textId="381900C1" w:rsidR="0003308F" w:rsidRPr="00E52B60" w:rsidRDefault="0003308F" w:rsidP="000D4F71">
      <w:pPr>
        <w:spacing w:after="0" w:line="240" w:lineRule="auto"/>
        <w:ind w:firstLine="720"/>
        <w:jc w:val="both"/>
        <w:rPr>
          <w:rFonts w:ascii="Cambria" w:hAnsi="Cambria" w:cs="Times New Roman"/>
          <w:sz w:val="24"/>
          <w:szCs w:val="24"/>
        </w:rPr>
      </w:pPr>
    </w:p>
    <w:p w14:paraId="323EBF0F" w14:textId="2C347F36" w:rsidR="00591087" w:rsidRPr="00E52B60" w:rsidRDefault="00591087" w:rsidP="000D4F71">
      <w:pPr>
        <w:spacing w:after="0" w:line="240" w:lineRule="auto"/>
        <w:ind w:firstLine="720"/>
        <w:jc w:val="both"/>
        <w:rPr>
          <w:rFonts w:ascii="Cambria" w:hAnsi="Cambria" w:cs="Times New Roman"/>
          <w:sz w:val="24"/>
          <w:szCs w:val="24"/>
        </w:rPr>
      </w:pPr>
    </w:p>
    <w:p w14:paraId="75010F82" w14:textId="77777777" w:rsidR="00591087" w:rsidRPr="00E52B60" w:rsidRDefault="00591087" w:rsidP="000D4F71">
      <w:pPr>
        <w:spacing w:after="0" w:line="240" w:lineRule="auto"/>
        <w:ind w:firstLine="720"/>
        <w:jc w:val="both"/>
        <w:rPr>
          <w:rFonts w:ascii="Cambria" w:hAnsi="Cambria" w:cs="Times New Roman"/>
          <w:sz w:val="24"/>
          <w:szCs w:val="24"/>
        </w:rPr>
      </w:pPr>
    </w:p>
    <w:p w14:paraId="75A56679" w14:textId="0ECBC8D7" w:rsidR="00F372D2" w:rsidRPr="00D040A2" w:rsidRDefault="00F372D2" w:rsidP="00366946">
      <w:pPr>
        <w:rPr>
          <w:rFonts w:ascii="Book Antiqua" w:hAnsi="Book Antiqua"/>
          <w:b/>
          <w:bCs/>
        </w:rPr>
      </w:pPr>
      <w:r>
        <w:rPr>
          <w:rFonts w:ascii="Book Antiqua" w:hAnsi="Book Antiqua"/>
          <w:b/>
          <w:bCs/>
        </w:rPr>
        <w:t xml:space="preserve">            </w:t>
      </w:r>
    </w:p>
    <w:p w14:paraId="1EC0EF4A" w14:textId="333FF6A8" w:rsidR="0003308F" w:rsidRPr="00E52B60" w:rsidRDefault="0003308F" w:rsidP="00F372D2">
      <w:pPr>
        <w:spacing w:after="0" w:line="240" w:lineRule="auto"/>
        <w:jc w:val="center"/>
        <w:rPr>
          <w:rFonts w:ascii="Cambria" w:hAnsi="Cambria" w:cs="Times New Roman"/>
          <w:sz w:val="24"/>
          <w:szCs w:val="24"/>
        </w:rPr>
      </w:pPr>
    </w:p>
    <w:sectPr w:rsidR="0003308F" w:rsidRPr="00E52B60" w:rsidSect="000D4F71">
      <w:pgSz w:w="11906" w:h="16838" w:code="9"/>
      <w:pgMar w:top="851"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44"/>
    <w:rsid w:val="00000187"/>
    <w:rsid w:val="0003308F"/>
    <w:rsid w:val="00052A85"/>
    <w:rsid w:val="00087E9F"/>
    <w:rsid w:val="000C5908"/>
    <w:rsid w:val="000D4F71"/>
    <w:rsid w:val="001840C9"/>
    <w:rsid w:val="00185145"/>
    <w:rsid w:val="002159B1"/>
    <w:rsid w:val="002166C7"/>
    <w:rsid w:val="002D042B"/>
    <w:rsid w:val="00326D18"/>
    <w:rsid w:val="0032777D"/>
    <w:rsid w:val="00366946"/>
    <w:rsid w:val="00374DDB"/>
    <w:rsid w:val="003A2F44"/>
    <w:rsid w:val="003D1FE8"/>
    <w:rsid w:val="00420A53"/>
    <w:rsid w:val="0043263E"/>
    <w:rsid w:val="0046125C"/>
    <w:rsid w:val="004E7051"/>
    <w:rsid w:val="00573310"/>
    <w:rsid w:val="00591087"/>
    <w:rsid w:val="005D563D"/>
    <w:rsid w:val="005D68E5"/>
    <w:rsid w:val="006E6572"/>
    <w:rsid w:val="007828CD"/>
    <w:rsid w:val="007B55D8"/>
    <w:rsid w:val="007E25DF"/>
    <w:rsid w:val="00822ADA"/>
    <w:rsid w:val="0082583C"/>
    <w:rsid w:val="008F7887"/>
    <w:rsid w:val="00943DA6"/>
    <w:rsid w:val="00947322"/>
    <w:rsid w:val="009A1D95"/>
    <w:rsid w:val="009D620D"/>
    <w:rsid w:val="009F4D90"/>
    <w:rsid w:val="00A05123"/>
    <w:rsid w:val="00AA1268"/>
    <w:rsid w:val="00B23899"/>
    <w:rsid w:val="00B8611D"/>
    <w:rsid w:val="00BA012F"/>
    <w:rsid w:val="00BB00C1"/>
    <w:rsid w:val="00DF4499"/>
    <w:rsid w:val="00E52B60"/>
    <w:rsid w:val="00E75F20"/>
    <w:rsid w:val="00E84BC2"/>
    <w:rsid w:val="00EF2119"/>
    <w:rsid w:val="00F372D2"/>
    <w:rsid w:val="00FA0CFA"/>
    <w:rsid w:val="00FF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9851"/>
  <w15:chartTrackingRefBased/>
  <w15:docId w15:val="{6445B004-D905-4A97-A66A-D3239679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Roman-R">
    <w:name w:val="Times-Roman-R"/>
    <w:basedOn w:val="Normal"/>
    <w:next w:val="NormalIndent"/>
    <w:rsid w:val="00F372D2"/>
    <w:pPr>
      <w:spacing w:line="240" w:lineRule="exact"/>
    </w:pPr>
    <w:rPr>
      <w:rFonts w:ascii="Tahoma" w:eastAsia="Times New Roman" w:hAnsi="Tahoma" w:cs="Times New Roman"/>
      <w:sz w:val="20"/>
      <w:szCs w:val="20"/>
    </w:rPr>
  </w:style>
  <w:style w:type="paragraph" w:styleId="NormalIndent">
    <w:name w:val="Normal Indent"/>
    <w:basedOn w:val="Normal"/>
    <w:uiPriority w:val="99"/>
    <w:semiHidden/>
    <w:unhideWhenUsed/>
    <w:rsid w:val="00F372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 publice</dc:creator>
  <cp:keywords/>
  <dc:description/>
  <cp:lastModifiedBy>secretar general</cp:lastModifiedBy>
  <cp:revision>48</cp:revision>
  <cp:lastPrinted>2025-10-24T05:40:00Z</cp:lastPrinted>
  <dcterms:created xsi:type="dcterms:W3CDTF">2022-02-03T13:35:00Z</dcterms:created>
  <dcterms:modified xsi:type="dcterms:W3CDTF">2025-12-05T09:41:00Z</dcterms:modified>
</cp:coreProperties>
</file>