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84A" w:rsidRPr="00355B4A" w:rsidRDefault="00CD684A" w:rsidP="00C82510">
      <w:pPr>
        <w:rPr>
          <w:rFonts w:asciiTheme="majorHAnsi" w:hAnsiTheme="majorHAnsi"/>
          <w:sz w:val="22"/>
          <w:szCs w:val="22"/>
        </w:rPr>
      </w:pPr>
    </w:p>
    <w:p w:rsidR="003018E9" w:rsidRPr="00355B4A" w:rsidRDefault="00823B3F" w:rsidP="00C82510">
      <w:pPr>
        <w:rPr>
          <w:rFonts w:asciiTheme="majorHAnsi" w:hAnsiTheme="majorHAnsi"/>
          <w:sz w:val="22"/>
          <w:szCs w:val="22"/>
        </w:rPr>
      </w:pPr>
      <w:r w:rsidRPr="00355B4A">
        <w:rPr>
          <w:rFonts w:asciiTheme="majorHAnsi" w:hAnsiTheme="majorHAnsi"/>
          <w:sz w:val="22"/>
          <w:szCs w:val="22"/>
        </w:rPr>
        <w:t xml:space="preserve">SERVICIUL DE AMBULANŢĂ </w:t>
      </w:r>
      <w:r w:rsidRPr="00355B4A">
        <w:rPr>
          <w:rFonts w:asciiTheme="majorHAnsi" w:hAnsiTheme="majorHAnsi"/>
          <w:sz w:val="22"/>
          <w:szCs w:val="22"/>
        </w:rPr>
        <w:tab/>
      </w:r>
      <w:r w:rsidRPr="00355B4A">
        <w:rPr>
          <w:rFonts w:asciiTheme="majorHAnsi" w:hAnsiTheme="majorHAnsi"/>
          <w:sz w:val="22"/>
          <w:szCs w:val="22"/>
        </w:rPr>
        <w:tab/>
      </w:r>
      <w:r w:rsidR="00392E61" w:rsidRPr="00355B4A">
        <w:rPr>
          <w:rFonts w:asciiTheme="majorHAnsi" w:hAnsiTheme="majorHAnsi"/>
          <w:sz w:val="22"/>
          <w:szCs w:val="22"/>
        </w:rPr>
        <w:tab/>
      </w:r>
      <w:r w:rsidR="00392E61" w:rsidRPr="00355B4A">
        <w:rPr>
          <w:rFonts w:asciiTheme="majorHAnsi" w:hAnsiTheme="majorHAnsi"/>
          <w:sz w:val="22"/>
          <w:szCs w:val="22"/>
        </w:rPr>
        <w:tab/>
      </w:r>
      <w:r w:rsidR="00C678AC" w:rsidRPr="00355B4A">
        <w:rPr>
          <w:rFonts w:asciiTheme="majorHAnsi" w:hAnsiTheme="majorHAnsi"/>
          <w:sz w:val="22"/>
          <w:szCs w:val="22"/>
        </w:rPr>
        <w:t>______________________________</w:t>
      </w:r>
    </w:p>
    <w:p w:rsidR="00CD684A" w:rsidRPr="00355B4A" w:rsidRDefault="00355B4A" w:rsidP="00A109BC">
      <w:pPr>
        <w:tabs>
          <w:tab w:val="left" w:pos="0"/>
          <w:tab w:val="left" w:pos="1418"/>
        </w:tabs>
        <w:autoSpaceDE w:val="0"/>
        <w:autoSpaceDN w:val="0"/>
        <w:adjustRightInd w:val="0"/>
        <w:spacing w:line="276" w:lineRule="auto"/>
        <w:jc w:val="both"/>
        <w:rPr>
          <w:rFonts w:asciiTheme="majorHAnsi" w:hAnsiTheme="majorHAnsi"/>
          <w:bCs/>
          <w:noProof w:val="0"/>
          <w:sz w:val="22"/>
          <w:szCs w:val="22"/>
        </w:rPr>
      </w:pPr>
      <w:r w:rsidRPr="00355B4A">
        <w:rPr>
          <w:rFonts w:asciiTheme="majorHAnsi" w:hAnsiTheme="majorHAnsi"/>
          <w:bCs/>
          <w:noProof w:val="0"/>
          <w:sz w:val="22"/>
          <w:szCs w:val="22"/>
        </w:rPr>
        <w:t xml:space="preserve"> JUDEŢEAN BIHOR</w:t>
      </w:r>
      <w:r w:rsidR="00823B3F" w:rsidRPr="00355B4A">
        <w:rPr>
          <w:rFonts w:asciiTheme="majorHAnsi" w:hAnsiTheme="majorHAnsi"/>
          <w:bCs/>
          <w:noProof w:val="0"/>
          <w:sz w:val="22"/>
          <w:szCs w:val="22"/>
        </w:rPr>
        <w:tab/>
      </w:r>
      <w:r w:rsidR="00823B3F" w:rsidRPr="00355B4A">
        <w:rPr>
          <w:rFonts w:asciiTheme="majorHAnsi" w:hAnsiTheme="majorHAnsi"/>
          <w:bCs/>
          <w:noProof w:val="0"/>
          <w:sz w:val="22"/>
          <w:szCs w:val="22"/>
        </w:rPr>
        <w:tab/>
      </w:r>
      <w:r w:rsidR="00823B3F" w:rsidRPr="00355B4A">
        <w:rPr>
          <w:rFonts w:asciiTheme="majorHAnsi" w:hAnsiTheme="majorHAnsi"/>
          <w:bCs/>
          <w:noProof w:val="0"/>
          <w:sz w:val="22"/>
          <w:szCs w:val="22"/>
        </w:rPr>
        <w:tab/>
      </w:r>
      <w:r w:rsidR="00392E61" w:rsidRPr="00355B4A">
        <w:rPr>
          <w:rFonts w:asciiTheme="majorHAnsi" w:hAnsiTheme="majorHAnsi"/>
          <w:bCs/>
          <w:noProof w:val="0"/>
          <w:sz w:val="22"/>
          <w:szCs w:val="22"/>
        </w:rPr>
        <w:tab/>
      </w:r>
      <w:r w:rsidR="00392E61" w:rsidRPr="00355B4A">
        <w:rPr>
          <w:rFonts w:asciiTheme="majorHAnsi" w:hAnsiTheme="majorHAnsi"/>
          <w:bCs/>
          <w:noProof w:val="0"/>
          <w:sz w:val="22"/>
          <w:szCs w:val="22"/>
        </w:rPr>
        <w:tab/>
      </w:r>
      <w:r w:rsidR="00392E61" w:rsidRPr="00355B4A">
        <w:rPr>
          <w:rFonts w:asciiTheme="majorHAnsi" w:hAnsiTheme="majorHAnsi"/>
          <w:bCs/>
          <w:noProof w:val="0"/>
          <w:sz w:val="22"/>
          <w:szCs w:val="22"/>
        </w:rPr>
        <w:tab/>
      </w:r>
      <w:r w:rsidR="001C02B1" w:rsidRPr="00355B4A">
        <w:rPr>
          <w:rFonts w:asciiTheme="majorHAnsi" w:hAnsiTheme="majorHAnsi"/>
          <w:bCs/>
          <w:noProof w:val="0"/>
          <w:sz w:val="22"/>
          <w:szCs w:val="22"/>
        </w:rPr>
        <w:tab/>
      </w:r>
    </w:p>
    <w:p w:rsidR="00823B3F" w:rsidRPr="00355B4A" w:rsidRDefault="001C2698" w:rsidP="00A109BC">
      <w:pPr>
        <w:tabs>
          <w:tab w:val="left" w:pos="0"/>
          <w:tab w:val="left" w:pos="1418"/>
        </w:tabs>
        <w:autoSpaceDE w:val="0"/>
        <w:autoSpaceDN w:val="0"/>
        <w:adjustRightInd w:val="0"/>
        <w:spacing w:line="276" w:lineRule="auto"/>
        <w:jc w:val="both"/>
        <w:rPr>
          <w:rFonts w:asciiTheme="majorHAnsi" w:hAnsiTheme="majorHAnsi"/>
          <w:bCs/>
          <w:noProof w:val="0"/>
          <w:sz w:val="22"/>
          <w:szCs w:val="22"/>
        </w:rPr>
      </w:pPr>
      <w:r w:rsidRPr="00355B4A">
        <w:rPr>
          <w:rFonts w:asciiTheme="majorHAnsi" w:hAnsiTheme="majorHAnsi"/>
          <w:bCs/>
          <w:noProof w:val="0"/>
          <w:sz w:val="22"/>
          <w:szCs w:val="22"/>
        </w:rPr>
        <w:t>Nr. ________ / _______________</w:t>
      </w:r>
      <w:r w:rsidR="00CD684A" w:rsidRPr="00355B4A">
        <w:rPr>
          <w:rFonts w:asciiTheme="majorHAnsi" w:hAnsiTheme="majorHAnsi"/>
          <w:bCs/>
          <w:noProof w:val="0"/>
          <w:sz w:val="22"/>
          <w:szCs w:val="22"/>
        </w:rPr>
        <w:tab/>
      </w:r>
      <w:r w:rsidR="00CD684A" w:rsidRPr="00355B4A">
        <w:rPr>
          <w:rFonts w:asciiTheme="majorHAnsi" w:hAnsiTheme="majorHAnsi"/>
          <w:bCs/>
          <w:noProof w:val="0"/>
          <w:sz w:val="22"/>
          <w:szCs w:val="22"/>
        </w:rPr>
        <w:tab/>
      </w:r>
      <w:r w:rsidR="00CD684A" w:rsidRPr="00355B4A">
        <w:rPr>
          <w:rFonts w:asciiTheme="majorHAnsi" w:hAnsiTheme="majorHAnsi"/>
          <w:bCs/>
          <w:noProof w:val="0"/>
          <w:sz w:val="22"/>
          <w:szCs w:val="22"/>
        </w:rPr>
        <w:tab/>
      </w:r>
      <w:r w:rsidR="00CD684A" w:rsidRPr="00355B4A">
        <w:rPr>
          <w:rFonts w:asciiTheme="majorHAnsi" w:hAnsiTheme="majorHAnsi"/>
          <w:bCs/>
          <w:noProof w:val="0"/>
          <w:sz w:val="22"/>
          <w:szCs w:val="22"/>
        </w:rPr>
        <w:tab/>
      </w:r>
      <w:r w:rsidR="00CD684A" w:rsidRPr="00355B4A">
        <w:rPr>
          <w:rFonts w:asciiTheme="majorHAnsi" w:hAnsiTheme="majorHAnsi"/>
          <w:bCs/>
          <w:noProof w:val="0"/>
          <w:sz w:val="22"/>
          <w:szCs w:val="22"/>
        </w:rPr>
        <w:tab/>
      </w:r>
      <w:r w:rsidR="00CD684A" w:rsidRPr="00355B4A">
        <w:rPr>
          <w:rFonts w:asciiTheme="majorHAnsi" w:hAnsiTheme="majorHAnsi"/>
          <w:bCs/>
          <w:noProof w:val="0"/>
          <w:sz w:val="22"/>
          <w:szCs w:val="22"/>
        </w:rPr>
        <w:tab/>
      </w:r>
      <w:r w:rsidR="003018E9" w:rsidRPr="00355B4A">
        <w:rPr>
          <w:rFonts w:asciiTheme="majorHAnsi" w:hAnsiTheme="majorHAnsi"/>
          <w:bCs/>
          <w:noProof w:val="0"/>
          <w:sz w:val="22"/>
          <w:szCs w:val="22"/>
        </w:rPr>
        <w:t>Nr</w:t>
      </w:r>
      <w:r w:rsidR="00823B3F" w:rsidRPr="00355B4A">
        <w:rPr>
          <w:rFonts w:asciiTheme="majorHAnsi" w:hAnsiTheme="majorHAnsi"/>
          <w:bCs/>
          <w:noProof w:val="0"/>
          <w:sz w:val="22"/>
          <w:szCs w:val="22"/>
        </w:rPr>
        <w:t xml:space="preserve">. </w:t>
      </w:r>
      <w:r w:rsidR="009D733E" w:rsidRPr="00355B4A">
        <w:rPr>
          <w:rFonts w:asciiTheme="majorHAnsi" w:hAnsiTheme="majorHAnsi"/>
          <w:bCs/>
          <w:noProof w:val="0"/>
          <w:sz w:val="22"/>
          <w:szCs w:val="22"/>
        </w:rPr>
        <w:t>________ / _______________</w:t>
      </w:r>
      <w:r w:rsidR="00823B3F" w:rsidRPr="00355B4A">
        <w:rPr>
          <w:rFonts w:asciiTheme="majorHAnsi" w:hAnsiTheme="majorHAnsi"/>
          <w:bCs/>
          <w:noProof w:val="0"/>
          <w:sz w:val="22"/>
          <w:szCs w:val="22"/>
        </w:rPr>
        <w:tab/>
      </w:r>
      <w:r w:rsidR="00823B3F" w:rsidRPr="00355B4A">
        <w:rPr>
          <w:rFonts w:asciiTheme="majorHAnsi" w:hAnsiTheme="majorHAnsi"/>
          <w:bCs/>
          <w:noProof w:val="0"/>
          <w:sz w:val="22"/>
          <w:szCs w:val="22"/>
        </w:rPr>
        <w:tab/>
      </w:r>
      <w:r w:rsidR="00823B3F" w:rsidRPr="00355B4A">
        <w:rPr>
          <w:rFonts w:asciiTheme="majorHAnsi" w:hAnsiTheme="majorHAnsi"/>
          <w:bCs/>
          <w:noProof w:val="0"/>
          <w:sz w:val="22"/>
          <w:szCs w:val="22"/>
        </w:rPr>
        <w:tab/>
      </w:r>
    </w:p>
    <w:p w:rsidR="00823B3F" w:rsidRPr="00355B4A" w:rsidRDefault="003018E9" w:rsidP="001E27F9">
      <w:pPr>
        <w:tabs>
          <w:tab w:val="left" w:pos="0"/>
          <w:tab w:val="left" w:pos="1418"/>
        </w:tabs>
        <w:autoSpaceDE w:val="0"/>
        <w:autoSpaceDN w:val="0"/>
        <w:adjustRightInd w:val="0"/>
        <w:spacing w:line="276" w:lineRule="auto"/>
        <w:jc w:val="both"/>
        <w:rPr>
          <w:rFonts w:asciiTheme="majorHAnsi" w:hAnsiTheme="majorHAnsi"/>
          <w:b/>
          <w:noProof w:val="0"/>
          <w:sz w:val="22"/>
          <w:szCs w:val="22"/>
        </w:rPr>
      </w:pPr>
      <w:r w:rsidRPr="00355B4A">
        <w:rPr>
          <w:rFonts w:asciiTheme="majorHAnsi" w:hAnsiTheme="majorHAnsi"/>
          <w:bCs/>
          <w:noProof w:val="0"/>
          <w:sz w:val="22"/>
          <w:szCs w:val="22"/>
        </w:rPr>
        <w:tab/>
      </w:r>
      <w:r w:rsidRPr="00355B4A">
        <w:rPr>
          <w:rFonts w:asciiTheme="majorHAnsi" w:hAnsiTheme="majorHAnsi"/>
          <w:bCs/>
          <w:noProof w:val="0"/>
          <w:sz w:val="22"/>
          <w:szCs w:val="22"/>
        </w:rPr>
        <w:tab/>
      </w:r>
      <w:r w:rsidR="00666779" w:rsidRPr="00355B4A">
        <w:rPr>
          <w:rFonts w:asciiTheme="majorHAnsi" w:hAnsiTheme="majorHAnsi"/>
          <w:bCs/>
          <w:noProof w:val="0"/>
          <w:sz w:val="22"/>
          <w:szCs w:val="22"/>
        </w:rPr>
        <w:tab/>
      </w:r>
    </w:p>
    <w:p w:rsidR="00543FFB" w:rsidRPr="00355B4A" w:rsidRDefault="00C81225" w:rsidP="00543FFB">
      <w:pPr>
        <w:tabs>
          <w:tab w:val="left" w:pos="0"/>
          <w:tab w:val="left" w:pos="1418"/>
        </w:tabs>
        <w:autoSpaceDE w:val="0"/>
        <w:autoSpaceDN w:val="0"/>
        <w:adjustRightInd w:val="0"/>
        <w:spacing w:before="120" w:after="120" w:line="276" w:lineRule="auto"/>
        <w:jc w:val="center"/>
        <w:rPr>
          <w:rFonts w:asciiTheme="majorHAnsi" w:hAnsiTheme="majorHAnsi"/>
          <w:b/>
          <w:noProof w:val="0"/>
          <w:sz w:val="22"/>
          <w:szCs w:val="22"/>
        </w:rPr>
      </w:pPr>
      <w:r w:rsidRPr="00355B4A">
        <w:rPr>
          <w:rFonts w:asciiTheme="majorHAnsi" w:hAnsiTheme="majorHAnsi"/>
          <w:b/>
          <w:noProof w:val="0"/>
          <w:sz w:val="22"/>
          <w:szCs w:val="22"/>
        </w:rPr>
        <w:t>CONTRACT</w:t>
      </w:r>
    </w:p>
    <w:p w:rsidR="00543FFB" w:rsidRPr="00355B4A" w:rsidRDefault="00543FFB" w:rsidP="00543FFB">
      <w:pPr>
        <w:tabs>
          <w:tab w:val="left" w:pos="0"/>
          <w:tab w:val="left" w:pos="1418"/>
        </w:tabs>
        <w:autoSpaceDE w:val="0"/>
        <w:autoSpaceDN w:val="0"/>
        <w:adjustRightInd w:val="0"/>
        <w:spacing w:before="120" w:after="120" w:line="276" w:lineRule="auto"/>
        <w:jc w:val="center"/>
        <w:rPr>
          <w:rFonts w:asciiTheme="majorHAnsi" w:hAnsiTheme="majorHAnsi"/>
          <w:b/>
          <w:noProof w:val="0"/>
          <w:sz w:val="22"/>
          <w:szCs w:val="22"/>
        </w:rPr>
      </w:pPr>
      <w:r w:rsidRPr="00355B4A">
        <w:rPr>
          <w:rFonts w:asciiTheme="majorHAnsi" w:hAnsiTheme="majorHAnsi"/>
          <w:b/>
          <w:noProof w:val="0"/>
          <w:sz w:val="22"/>
          <w:szCs w:val="22"/>
        </w:rPr>
        <w:t xml:space="preserve">DE FURNIZARE DE MATERIALE SANITARE ȘI </w:t>
      </w:r>
      <w:r w:rsidR="00C82510" w:rsidRPr="00355B4A">
        <w:rPr>
          <w:rFonts w:asciiTheme="majorHAnsi" w:hAnsiTheme="majorHAnsi"/>
          <w:b/>
          <w:noProof w:val="0"/>
          <w:sz w:val="22"/>
          <w:szCs w:val="22"/>
        </w:rPr>
        <w:t>CONSUMABILE MEDICALE</w:t>
      </w:r>
    </w:p>
    <w:p w:rsidR="00BB6F68" w:rsidRPr="00355B4A" w:rsidRDefault="00BB6F68" w:rsidP="00FB71F7">
      <w:pPr>
        <w:tabs>
          <w:tab w:val="left" w:pos="0"/>
          <w:tab w:val="left" w:pos="1418"/>
        </w:tabs>
        <w:autoSpaceDE w:val="0"/>
        <w:autoSpaceDN w:val="0"/>
        <w:adjustRightInd w:val="0"/>
        <w:spacing w:before="120" w:after="120" w:line="276" w:lineRule="auto"/>
        <w:jc w:val="center"/>
        <w:rPr>
          <w:rFonts w:asciiTheme="majorHAnsi" w:hAnsiTheme="majorHAnsi"/>
          <w:b/>
          <w:noProof w:val="0"/>
          <w:sz w:val="22"/>
          <w:szCs w:val="22"/>
        </w:rPr>
      </w:pPr>
    </w:p>
    <w:p w:rsidR="00B4018C" w:rsidRPr="00355B4A" w:rsidRDefault="00B4018C" w:rsidP="00B4018C">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 xml:space="preserve">În temeiul Legii nr. 98/2016, în urma aplicării procedurii de atribuire </w:t>
      </w:r>
      <w:r w:rsidR="00D00A02" w:rsidRPr="00355B4A">
        <w:rPr>
          <w:rFonts w:asciiTheme="majorHAnsi" w:hAnsiTheme="majorHAnsi"/>
          <w:noProof w:val="0"/>
          <w:sz w:val="22"/>
          <w:szCs w:val="22"/>
        </w:rPr>
        <w:t>Sistem de achizitie dinamic (SAD)</w:t>
      </w:r>
      <w:r w:rsidRPr="00355B4A">
        <w:rPr>
          <w:rFonts w:asciiTheme="majorHAnsi" w:hAnsiTheme="majorHAnsi"/>
          <w:noProof w:val="0"/>
          <w:sz w:val="22"/>
          <w:szCs w:val="22"/>
        </w:rPr>
        <w:t xml:space="preserve">, soluţionată prin raportul nr. </w:t>
      </w:r>
      <w:r w:rsidRPr="00355B4A">
        <w:rPr>
          <w:rFonts w:asciiTheme="majorHAnsi" w:hAnsiTheme="majorHAnsi"/>
          <w:bCs/>
          <w:noProof w:val="0"/>
          <w:sz w:val="22"/>
          <w:szCs w:val="22"/>
        </w:rPr>
        <w:t>________ / _______________</w:t>
      </w:r>
      <w:r w:rsidRPr="00355B4A">
        <w:rPr>
          <w:rFonts w:asciiTheme="majorHAnsi" w:hAnsiTheme="majorHAnsi"/>
          <w:noProof w:val="0"/>
          <w:sz w:val="22"/>
          <w:szCs w:val="22"/>
        </w:rPr>
        <w:t>, s-a încheiat prezentul contract de furnizare.</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b/>
          <w:noProof w:val="0"/>
          <w:sz w:val="22"/>
          <w:szCs w:val="22"/>
        </w:rPr>
      </w:pPr>
      <w:r w:rsidRPr="00355B4A">
        <w:rPr>
          <w:rFonts w:asciiTheme="majorHAnsi" w:hAnsiTheme="majorHAnsi"/>
          <w:b/>
          <w:noProof w:val="0"/>
          <w:sz w:val="22"/>
          <w:szCs w:val="22"/>
        </w:rPr>
        <w:t xml:space="preserve">1. Părţile </w:t>
      </w:r>
      <w:r w:rsidR="00C81225" w:rsidRPr="00355B4A">
        <w:rPr>
          <w:rFonts w:asciiTheme="majorHAnsi" w:hAnsiTheme="majorHAnsi"/>
          <w:b/>
          <w:noProof w:val="0"/>
          <w:sz w:val="22"/>
          <w:szCs w:val="22"/>
        </w:rPr>
        <w:t>contractului</w:t>
      </w:r>
      <w:r w:rsidRPr="00355B4A">
        <w:rPr>
          <w:rFonts w:asciiTheme="majorHAnsi" w:hAnsiTheme="majorHAnsi"/>
          <w:b/>
          <w:noProof w:val="0"/>
          <w:sz w:val="22"/>
          <w:szCs w:val="22"/>
        </w:rPr>
        <w:t>:</w:t>
      </w:r>
    </w:p>
    <w:p w:rsidR="003018E9" w:rsidRPr="00355B4A" w:rsidRDefault="003018E9" w:rsidP="00FB71F7">
      <w:pPr>
        <w:tabs>
          <w:tab w:val="left" w:pos="1134"/>
          <w:tab w:val="left" w:pos="1418"/>
        </w:tabs>
        <w:spacing w:before="120" w:after="120" w:line="276" w:lineRule="auto"/>
        <w:ind w:firstLine="567"/>
        <w:jc w:val="both"/>
        <w:rPr>
          <w:rFonts w:asciiTheme="majorHAnsi" w:hAnsiTheme="majorHAnsi"/>
          <w:bCs/>
          <w:noProof w:val="0"/>
          <w:sz w:val="22"/>
          <w:szCs w:val="22"/>
        </w:rPr>
      </w:pPr>
      <w:r w:rsidRPr="00355B4A">
        <w:rPr>
          <w:rFonts w:asciiTheme="majorHAnsi" w:hAnsiTheme="majorHAnsi"/>
          <w:noProof w:val="0"/>
          <w:sz w:val="22"/>
          <w:szCs w:val="22"/>
        </w:rPr>
        <w:t>Promitent-achizitor</w:t>
      </w:r>
      <w:r w:rsidRPr="00355B4A">
        <w:rPr>
          <w:rFonts w:asciiTheme="majorHAnsi" w:hAnsiTheme="majorHAnsi"/>
          <w:bCs/>
          <w:noProof w:val="0"/>
          <w:sz w:val="22"/>
          <w:szCs w:val="22"/>
        </w:rPr>
        <w:t xml:space="preserve"> :</w:t>
      </w:r>
    </w:p>
    <w:p w:rsidR="00D00A02" w:rsidRPr="00355B4A" w:rsidRDefault="00D00A02" w:rsidP="00FB71F7">
      <w:pPr>
        <w:tabs>
          <w:tab w:val="left" w:pos="1134"/>
          <w:tab w:val="left" w:pos="1418"/>
        </w:tabs>
        <w:spacing w:before="120" w:after="120" w:line="276" w:lineRule="auto"/>
        <w:ind w:firstLine="567"/>
        <w:jc w:val="both"/>
        <w:rPr>
          <w:rFonts w:asciiTheme="majorHAnsi" w:hAnsiTheme="majorHAnsi"/>
          <w:bCs/>
          <w:noProof w:val="0"/>
          <w:sz w:val="22"/>
          <w:szCs w:val="22"/>
        </w:rPr>
      </w:pPr>
      <w:r w:rsidRPr="00355B4A">
        <w:rPr>
          <w:rFonts w:asciiTheme="majorHAnsi" w:hAnsiTheme="majorHAnsi"/>
          <w:b/>
          <w:bCs/>
          <w:noProof w:val="0"/>
          <w:sz w:val="22"/>
          <w:szCs w:val="22"/>
        </w:rPr>
        <w:t>SERVICIUL JUDETEAN DE AMBULANTA BIHOR</w:t>
      </w:r>
      <w:r w:rsidRPr="00355B4A">
        <w:rPr>
          <w:rFonts w:asciiTheme="majorHAnsi" w:hAnsiTheme="majorHAnsi"/>
          <w:bCs/>
          <w:noProof w:val="0"/>
          <w:sz w:val="22"/>
          <w:szCs w:val="22"/>
        </w:rPr>
        <w:t>, CUI 7551740, cu sediul în Oradea, str. Evreilor Deportati, nr. 24, judetul Bihor, telefon 0359/ 412128, fax 0259/ 412897, email secretariat@ambulantabihor.ro, cont IBAN RO34 TREZ 0765005XXX003611 deschis la Trezoreria Oradea, reprezentata prin domnul Dr. Venter Liciniu Catalin, avind functia de manager general si  doamna Ec. Lerint Simona Petronela, avand functia de director economic</w:t>
      </w:r>
    </w:p>
    <w:p w:rsidR="00D00A02" w:rsidRPr="00355B4A" w:rsidRDefault="00D00A02" w:rsidP="00FB71F7">
      <w:pPr>
        <w:tabs>
          <w:tab w:val="left" w:pos="1134"/>
          <w:tab w:val="left" w:pos="1418"/>
        </w:tabs>
        <w:spacing w:before="120" w:after="120" w:line="276" w:lineRule="auto"/>
        <w:ind w:firstLine="567"/>
        <w:jc w:val="both"/>
        <w:rPr>
          <w:rFonts w:asciiTheme="majorHAnsi" w:hAnsiTheme="majorHAnsi"/>
          <w:noProof w:val="0"/>
          <w:sz w:val="22"/>
          <w:szCs w:val="22"/>
        </w:rPr>
      </w:pPr>
      <w:r w:rsidRPr="00355B4A">
        <w:rPr>
          <w:rFonts w:asciiTheme="majorHAnsi" w:hAnsiTheme="majorHAnsi"/>
          <w:bCs/>
          <w:noProof w:val="0"/>
          <w:sz w:val="22"/>
          <w:szCs w:val="22"/>
        </w:rPr>
        <w:t>si</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bCs/>
          <w:noProof w:val="0"/>
          <w:sz w:val="22"/>
          <w:szCs w:val="22"/>
        </w:rPr>
      </w:pPr>
      <w:r w:rsidRPr="00355B4A">
        <w:rPr>
          <w:rFonts w:asciiTheme="majorHAnsi" w:hAnsiTheme="majorHAnsi"/>
          <w:noProof w:val="0"/>
          <w:sz w:val="22"/>
          <w:szCs w:val="22"/>
        </w:rPr>
        <w:t>Promiten</w:t>
      </w:r>
      <w:r w:rsidR="00AF1AE6" w:rsidRPr="00355B4A">
        <w:rPr>
          <w:rFonts w:asciiTheme="majorHAnsi" w:hAnsiTheme="majorHAnsi"/>
          <w:noProof w:val="0"/>
          <w:sz w:val="22"/>
          <w:szCs w:val="22"/>
        </w:rPr>
        <w:t>t</w:t>
      </w:r>
      <w:r w:rsidR="00BB6F68" w:rsidRPr="00355B4A">
        <w:rPr>
          <w:rFonts w:asciiTheme="majorHAnsi" w:hAnsiTheme="majorHAnsi"/>
          <w:noProof w:val="0"/>
          <w:sz w:val="22"/>
          <w:szCs w:val="22"/>
        </w:rPr>
        <w:t>-furnizor</w:t>
      </w:r>
      <w:r w:rsidRPr="00355B4A">
        <w:rPr>
          <w:rFonts w:asciiTheme="majorHAnsi" w:hAnsiTheme="majorHAnsi"/>
          <w:bCs/>
          <w:noProof w:val="0"/>
          <w:sz w:val="22"/>
          <w:szCs w:val="22"/>
        </w:rPr>
        <w:t>:</w:t>
      </w:r>
    </w:p>
    <w:p w:rsidR="00D00A02" w:rsidRPr="00355B4A" w:rsidRDefault="00D00A02" w:rsidP="00D00A02">
      <w:pPr>
        <w:tabs>
          <w:tab w:val="left" w:pos="1134"/>
          <w:tab w:val="left" w:pos="1418"/>
        </w:tabs>
        <w:autoSpaceDE w:val="0"/>
        <w:autoSpaceDN w:val="0"/>
        <w:adjustRightInd w:val="0"/>
        <w:spacing w:before="120" w:after="120" w:line="276" w:lineRule="auto"/>
        <w:ind w:firstLine="567"/>
        <w:jc w:val="both"/>
        <w:rPr>
          <w:rFonts w:asciiTheme="majorHAnsi" w:hAnsiTheme="majorHAnsi"/>
          <w:bCs/>
          <w:noProof w:val="0"/>
          <w:sz w:val="22"/>
          <w:szCs w:val="22"/>
        </w:rPr>
      </w:pPr>
      <w:r w:rsidRPr="00355B4A">
        <w:rPr>
          <w:rFonts w:asciiTheme="majorHAnsi" w:hAnsiTheme="majorHAnsi"/>
          <w:bCs/>
          <w:noProof w:val="0"/>
          <w:sz w:val="22"/>
          <w:szCs w:val="22"/>
        </w:rPr>
        <w:t>S.C. __________ S.R.L. , inregistrata la Registrul Comertului sub nr. J__/______/______, avand Codul Unic de Inregistrare ______________</w:t>
      </w:r>
      <w:r w:rsidRPr="00355B4A">
        <w:rPr>
          <w:rFonts w:asciiTheme="majorHAnsi" w:hAnsiTheme="majorHAnsi" w:cs="Segoe UI"/>
          <w:color w:val="000000"/>
          <w:sz w:val="22"/>
          <w:szCs w:val="22"/>
          <w:shd w:val="clear" w:color="auto" w:fill="F9F9F9"/>
        </w:rPr>
        <w:t xml:space="preserve">, Strada: ________, nr. _____, Judet: ______, Localitate: ________, Cod postal: ________, Website: ___________   Tel: +40 ____________   Fax: +40 ____________   E-mail: ______________  reprezentata prin _________________, in calitate de administrator/director </w:t>
      </w:r>
    </w:p>
    <w:p w:rsidR="00D00A02" w:rsidRPr="00355B4A" w:rsidRDefault="00D00A02"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bCs/>
          <w:noProof w:val="0"/>
          <w:sz w:val="22"/>
          <w:szCs w:val="22"/>
        </w:rPr>
      </w:pP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b/>
          <w:noProof w:val="0"/>
          <w:sz w:val="22"/>
          <w:szCs w:val="22"/>
        </w:rPr>
        <w:t>2. Definiţii</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 xml:space="preserve">    2.1. - În prezentul </w:t>
      </w:r>
      <w:r w:rsidR="00C81225" w:rsidRPr="00355B4A">
        <w:rPr>
          <w:rFonts w:asciiTheme="majorHAnsi" w:hAnsiTheme="majorHAnsi"/>
          <w:noProof w:val="0"/>
          <w:sz w:val="22"/>
          <w:szCs w:val="22"/>
        </w:rPr>
        <w:t>contract</w:t>
      </w:r>
      <w:r w:rsidRPr="00355B4A">
        <w:rPr>
          <w:rFonts w:asciiTheme="majorHAnsi" w:hAnsiTheme="majorHAnsi"/>
          <w:noProof w:val="0"/>
          <w:sz w:val="22"/>
          <w:szCs w:val="22"/>
        </w:rPr>
        <w:t xml:space="preserve"> următorii termeni vor fi interpretaţi astfel:</w:t>
      </w:r>
    </w:p>
    <w:p w:rsidR="003018E9" w:rsidRPr="00355B4A" w:rsidRDefault="003018E9" w:rsidP="00A109BC">
      <w:pPr>
        <w:tabs>
          <w:tab w:val="left" w:pos="1134"/>
          <w:tab w:val="left" w:pos="1418"/>
        </w:tabs>
        <w:autoSpaceDE w:val="0"/>
        <w:autoSpaceDN w:val="0"/>
        <w:adjustRightInd w:val="0"/>
        <w:spacing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 xml:space="preserve">    </w:t>
      </w:r>
      <w:r w:rsidR="000236D0" w:rsidRPr="00355B4A">
        <w:rPr>
          <w:rFonts w:asciiTheme="majorHAnsi" w:hAnsiTheme="majorHAnsi"/>
          <w:noProof w:val="0"/>
          <w:sz w:val="22"/>
          <w:szCs w:val="22"/>
        </w:rPr>
        <w:t>a</w:t>
      </w:r>
      <w:r w:rsidRPr="00355B4A">
        <w:rPr>
          <w:rFonts w:asciiTheme="majorHAnsi" w:hAnsiTheme="majorHAnsi"/>
          <w:noProof w:val="0"/>
          <w:sz w:val="22"/>
          <w:szCs w:val="22"/>
        </w:rPr>
        <w:t xml:space="preserve">. promitent - achizitor şi promitent - furnizor - părţile contractante, aşa cum sunt acestea numite în prezentul </w:t>
      </w:r>
      <w:r w:rsidR="00692FD3" w:rsidRPr="00355B4A">
        <w:rPr>
          <w:rFonts w:asciiTheme="majorHAnsi" w:hAnsiTheme="majorHAnsi"/>
          <w:noProof w:val="0"/>
          <w:sz w:val="22"/>
          <w:szCs w:val="22"/>
        </w:rPr>
        <w:t>contract</w:t>
      </w:r>
      <w:r w:rsidRPr="00355B4A">
        <w:rPr>
          <w:rFonts w:asciiTheme="majorHAnsi" w:hAnsiTheme="majorHAnsi"/>
          <w:noProof w:val="0"/>
          <w:sz w:val="22"/>
          <w:szCs w:val="22"/>
        </w:rPr>
        <w:t>;</w:t>
      </w:r>
    </w:p>
    <w:p w:rsidR="003018E9" w:rsidRPr="00355B4A" w:rsidRDefault="003018E9" w:rsidP="00A109BC">
      <w:pPr>
        <w:tabs>
          <w:tab w:val="left" w:pos="1134"/>
          <w:tab w:val="left" w:pos="1418"/>
        </w:tabs>
        <w:autoSpaceDE w:val="0"/>
        <w:autoSpaceDN w:val="0"/>
        <w:adjustRightInd w:val="0"/>
        <w:spacing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 xml:space="preserve">    </w:t>
      </w:r>
      <w:r w:rsidR="000236D0" w:rsidRPr="00355B4A">
        <w:rPr>
          <w:rFonts w:asciiTheme="majorHAnsi" w:hAnsiTheme="majorHAnsi"/>
          <w:noProof w:val="0"/>
          <w:sz w:val="22"/>
          <w:szCs w:val="22"/>
        </w:rPr>
        <w:t>b</w:t>
      </w:r>
      <w:r w:rsidRPr="00355B4A">
        <w:rPr>
          <w:rFonts w:asciiTheme="majorHAnsi" w:hAnsiTheme="majorHAnsi"/>
          <w:noProof w:val="0"/>
          <w:sz w:val="22"/>
          <w:szCs w:val="22"/>
        </w:rPr>
        <w:t>. preţul - preţul plătibil de către promitentul - achizitor promitentului - furniz</w:t>
      </w:r>
      <w:r w:rsidR="000236D0" w:rsidRPr="00355B4A">
        <w:rPr>
          <w:rFonts w:asciiTheme="majorHAnsi" w:hAnsiTheme="majorHAnsi"/>
          <w:noProof w:val="0"/>
          <w:sz w:val="22"/>
          <w:szCs w:val="22"/>
        </w:rPr>
        <w:t>or ce va fi parte în contract</w:t>
      </w:r>
      <w:r w:rsidRPr="00355B4A">
        <w:rPr>
          <w:rFonts w:asciiTheme="majorHAnsi" w:hAnsiTheme="majorHAnsi"/>
          <w:noProof w:val="0"/>
          <w:sz w:val="22"/>
          <w:szCs w:val="22"/>
        </w:rPr>
        <w:t>, pentru îndeplinirea integrală şi corespunzătoare a tuturor obligaţiilor asumate;</w:t>
      </w:r>
    </w:p>
    <w:p w:rsidR="003018E9" w:rsidRPr="00355B4A" w:rsidRDefault="003018E9" w:rsidP="00A109BC">
      <w:pPr>
        <w:tabs>
          <w:tab w:val="left" w:pos="1134"/>
          <w:tab w:val="left" w:pos="1418"/>
        </w:tabs>
        <w:autoSpaceDE w:val="0"/>
        <w:autoSpaceDN w:val="0"/>
        <w:adjustRightInd w:val="0"/>
        <w:spacing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 xml:space="preserve">    </w:t>
      </w:r>
      <w:r w:rsidR="000236D0" w:rsidRPr="00355B4A">
        <w:rPr>
          <w:rFonts w:asciiTheme="majorHAnsi" w:hAnsiTheme="majorHAnsi"/>
          <w:noProof w:val="0"/>
          <w:sz w:val="22"/>
          <w:szCs w:val="22"/>
        </w:rPr>
        <w:t>c</w:t>
      </w:r>
      <w:r w:rsidRPr="00355B4A">
        <w:rPr>
          <w:rFonts w:asciiTheme="majorHAnsi" w:hAnsiTheme="majorHAnsi"/>
          <w:noProof w:val="0"/>
          <w:sz w:val="22"/>
          <w:szCs w:val="22"/>
        </w:rPr>
        <w:t>. produse –</w:t>
      </w:r>
      <w:r w:rsidR="00CE6252" w:rsidRPr="00355B4A">
        <w:rPr>
          <w:rFonts w:asciiTheme="majorHAnsi" w:hAnsiTheme="majorHAnsi"/>
          <w:noProof w:val="0"/>
          <w:sz w:val="22"/>
          <w:szCs w:val="22"/>
        </w:rPr>
        <w:t>materialele sanitare</w:t>
      </w:r>
      <w:r w:rsidRPr="00355B4A">
        <w:rPr>
          <w:rFonts w:asciiTheme="majorHAnsi" w:hAnsiTheme="majorHAnsi"/>
          <w:noProof w:val="0"/>
          <w:sz w:val="22"/>
          <w:szCs w:val="22"/>
        </w:rPr>
        <w:t xml:space="preserve"> cuprinse în anexa/anexele la prezentul </w:t>
      </w:r>
      <w:r w:rsidR="00692FD3" w:rsidRPr="00355B4A">
        <w:rPr>
          <w:rFonts w:asciiTheme="majorHAnsi" w:hAnsiTheme="majorHAnsi"/>
          <w:noProof w:val="0"/>
          <w:sz w:val="22"/>
          <w:szCs w:val="22"/>
        </w:rPr>
        <w:t>contract</w:t>
      </w:r>
      <w:r w:rsidRPr="00355B4A">
        <w:rPr>
          <w:rFonts w:asciiTheme="majorHAnsi" w:hAnsiTheme="majorHAnsi"/>
          <w:noProof w:val="0"/>
          <w:sz w:val="22"/>
          <w:szCs w:val="22"/>
        </w:rPr>
        <w:t xml:space="preserve">, pe care promitentul - furnizor se obligă, prin </w:t>
      </w:r>
      <w:r w:rsidR="00692FD3" w:rsidRPr="00355B4A">
        <w:rPr>
          <w:rFonts w:asciiTheme="majorHAnsi" w:hAnsiTheme="majorHAnsi"/>
          <w:noProof w:val="0"/>
          <w:sz w:val="22"/>
          <w:szCs w:val="22"/>
        </w:rPr>
        <w:t>contract</w:t>
      </w:r>
      <w:r w:rsidRPr="00355B4A">
        <w:rPr>
          <w:rFonts w:asciiTheme="majorHAnsi" w:hAnsiTheme="majorHAnsi"/>
          <w:noProof w:val="0"/>
          <w:sz w:val="22"/>
          <w:szCs w:val="22"/>
        </w:rPr>
        <w:t>, să le furnizeze promitentului - achizitor;</w:t>
      </w:r>
    </w:p>
    <w:p w:rsidR="003018E9" w:rsidRPr="00355B4A" w:rsidRDefault="003018E9" w:rsidP="00A109BC">
      <w:pPr>
        <w:tabs>
          <w:tab w:val="left" w:pos="1134"/>
          <w:tab w:val="left" w:pos="1418"/>
        </w:tabs>
        <w:autoSpaceDE w:val="0"/>
        <w:autoSpaceDN w:val="0"/>
        <w:adjustRightInd w:val="0"/>
        <w:spacing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 xml:space="preserve">    </w:t>
      </w:r>
      <w:r w:rsidR="000236D0" w:rsidRPr="00355B4A">
        <w:rPr>
          <w:rFonts w:asciiTheme="majorHAnsi" w:hAnsiTheme="majorHAnsi"/>
          <w:noProof w:val="0"/>
          <w:sz w:val="22"/>
          <w:szCs w:val="22"/>
        </w:rPr>
        <w:t>d</w:t>
      </w:r>
      <w:r w:rsidRPr="00355B4A">
        <w:rPr>
          <w:rFonts w:asciiTheme="majorHAnsi" w:hAnsiTheme="majorHAnsi"/>
          <w:noProof w:val="0"/>
          <w:sz w:val="22"/>
          <w:szCs w:val="22"/>
        </w:rPr>
        <w:t xml:space="preserve">. servicii - serviciile aferente livrării produselor, respectiv activităţile legate de furnizarea produselor, cum ar fi transportul, asigurarea şi orice alte asemenea obligaţii care revin promitentului - furnizor prin </w:t>
      </w:r>
      <w:r w:rsidR="00692FD3" w:rsidRPr="00355B4A">
        <w:rPr>
          <w:rFonts w:asciiTheme="majorHAnsi" w:hAnsiTheme="majorHAnsi"/>
          <w:noProof w:val="0"/>
          <w:sz w:val="22"/>
          <w:szCs w:val="22"/>
        </w:rPr>
        <w:t>contract</w:t>
      </w:r>
      <w:r w:rsidRPr="00355B4A">
        <w:rPr>
          <w:rFonts w:asciiTheme="majorHAnsi" w:hAnsiTheme="majorHAnsi"/>
          <w:noProof w:val="0"/>
          <w:sz w:val="22"/>
          <w:szCs w:val="22"/>
        </w:rPr>
        <w:t>;</w:t>
      </w:r>
    </w:p>
    <w:p w:rsidR="003018E9" w:rsidRPr="00355B4A" w:rsidRDefault="003018E9" w:rsidP="00A109BC">
      <w:pPr>
        <w:tabs>
          <w:tab w:val="left" w:pos="1134"/>
          <w:tab w:val="left" w:pos="1418"/>
        </w:tabs>
        <w:autoSpaceDE w:val="0"/>
        <w:autoSpaceDN w:val="0"/>
        <w:adjustRightInd w:val="0"/>
        <w:spacing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 xml:space="preserve">    </w:t>
      </w:r>
      <w:r w:rsidR="000236D0" w:rsidRPr="00355B4A">
        <w:rPr>
          <w:rFonts w:asciiTheme="majorHAnsi" w:hAnsiTheme="majorHAnsi"/>
          <w:noProof w:val="0"/>
          <w:sz w:val="22"/>
          <w:szCs w:val="22"/>
        </w:rPr>
        <w:t>e</w:t>
      </w:r>
      <w:r w:rsidRPr="00355B4A">
        <w:rPr>
          <w:rFonts w:asciiTheme="majorHAnsi" w:hAnsiTheme="majorHAnsi"/>
          <w:noProof w:val="0"/>
          <w:sz w:val="22"/>
          <w:szCs w:val="22"/>
        </w:rPr>
        <w:t>. origine - locul unde produsele au fost realizate, fabricate. Produsele sunt fabricate atunci când prin procesul de fabricare, prelucrare sau asamblare majoră şi esenţială a componentelor rezulta un produs nou, recunoscut comercial, care este diferit, prin caracteristicile sale de baza, prin scop sau prin utilitate, de componentele sale. Originea produselor şi serviciilor poate fi distinctă de naţionalitatea furnizorului;</w:t>
      </w:r>
    </w:p>
    <w:p w:rsidR="003018E9" w:rsidRPr="00355B4A" w:rsidRDefault="003018E9" w:rsidP="00A109BC">
      <w:pPr>
        <w:tabs>
          <w:tab w:val="left" w:pos="1134"/>
          <w:tab w:val="left" w:pos="1418"/>
        </w:tabs>
        <w:autoSpaceDE w:val="0"/>
        <w:autoSpaceDN w:val="0"/>
        <w:adjustRightInd w:val="0"/>
        <w:spacing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 xml:space="preserve">   </w:t>
      </w:r>
      <w:r w:rsidR="000236D0" w:rsidRPr="00355B4A">
        <w:rPr>
          <w:rFonts w:asciiTheme="majorHAnsi" w:hAnsiTheme="majorHAnsi"/>
          <w:noProof w:val="0"/>
          <w:sz w:val="22"/>
          <w:szCs w:val="22"/>
        </w:rPr>
        <w:t>f</w:t>
      </w:r>
      <w:r w:rsidRPr="00355B4A">
        <w:rPr>
          <w:rFonts w:asciiTheme="majorHAnsi" w:hAnsiTheme="majorHAnsi"/>
          <w:noProof w:val="0"/>
          <w:sz w:val="22"/>
          <w:szCs w:val="22"/>
        </w:rPr>
        <w:t>. destinaţie finală - locul unde promitentul - furnizor are obligaţia de a furniza produsele</w:t>
      </w:r>
      <w:r w:rsidR="00850741" w:rsidRPr="00355B4A">
        <w:rPr>
          <w:rFonts w:asciiTheme="majorHAnsi" w:hAnsiTheme="majorHAnsi"/>
          <w:noProof w:val="0"/>
          <w:sz w:val="22"/>
          <w:szCs w:val="22"/>
        </w:rPr>
        <w:t xml:space="preserve">, conform pct. 13.1 din </w:t>
      </w:r>
      <w:r w:rsidR="00692FD3" w:rsidRPr="00355B4A">
        <w:rPr>
          <w:rFonts w:asciiTheme="majorHAnsi" w:hAnsiTheme="majorHAnsi"/>
          <w:noProof w:val="0"/>
          <w:sz w:val="22"/>
          <w:szCs w:val="22"/>
        </w:rPr>
        <w:t>contract</w:t>
      </w:r>
      <w:r w:rsidR="00850741" w:rsidRPr="00355B4A">
        <w:rPr>
          <w:rFonts w:asciiTheme="majorHAnsi" w:hAnsiTheme="majorHAnsi"/>
          <w:noProof w:val="0"/>
          <w:sz w:val="22"/>
          <w:szCs w:val="22"/>
        </w:rPr>
        <w:t>;</w:t>
      </w:r>
    </w:p>
    <w:p w:rsidR="003018E9" w:rsidRPr="00355B4A" w:rsidRDefault="003018E9" w:rsidP="00A109BC">
      <w:pPr>
        <w:tabs>
          <w:tab w:val="left" w:pos="1134"/>
          <w:tab w:val="left" w:pos="1418"/>
        </w:tabs>
        <w:autoSpaceDE w:val="0"/>
        <w:autoSpaceDN w:val="0"/>
        <w:adjustRightInd w:val="0"/>
        <w:spacing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 xml:space="preserve">    </w:t>
      </w:r>
      <w:r w:rsidR="000236D0" w:rsidRPr="00355B4A">
        <w:rPr>
          <w:rFonts w:asciiTheme="majorHAnsi" w:hAnsiTheme="majorHAnsi"/>
          <w:noProof w:val="0"/>
          <w:sz w:val="22"/>
          <w:szCs w:val="22"/>
        </w:rPr>
        <w:t>g</w:t>
      </w:r>
      <w:r w:rsidRPr="00355B4A">
        <w:rPr>
          <w:rFonts w:asciiTheme="majorHAnsi" w:hAnsiTheme="majorHAnsi"/>
          <w:noProof w:val="0"/>
          <w:sz w:val="22"/>
          <w:szCs w:val="22"/>
        </w:rPr>
        <w:t xml:space="preserve">. forţa majoră - un eveniment mai presus de controlul părţilor, care nu se datorează greşelii sau vinei acestora, care nu putea fi prevăzut la momentul încheierii </w:t>
      </w:r>
      <w:r w:rsidR="00692FD3" w:rsidRPr="00355B4A">
        <w:rPr>
          <w:rFonts w:asciiTheme="majorHAnsi" w:hAnsiTheme="majorHAnsi"/>
          <w:noProof w:val="0"/>
          <w:sz w:val="22"/>
          <w:szCs w:val="22"/>
        </w:rPr>
        <w:t>contractului</w:t>
      </w:r>
      <w:r w:rsidRPr="00355B4A">
        <w:rPr>
          <w:rFonts w:asciiTheme="majorHAnsi" w:hAnsiTheme="majorHAnsi"/>
          <w:noProof w:val="0"/>
          <w:sz w:val="22"/>
          <w:szCs w:val="22"/>
        </w:rPr>
        <w:t xml:space="preserve"> şi care face imposibilă executarea şi, respectiv, îndeplinirea </w:t>
      </w:r>
      <w:r w:rsidR="00692FD3" w:rsidRPr="00355B4A">
        <w:rPr>
          <w:rFonts w:asciiTheme="majorHAnsi" w:hAnsiTheme="majorHAnsi"/>
          <w:noProof w:val="0"/>
          <w:sz w:val="22"/>
          <w:szCs w:val="22"/>
        </w:rPr>
        <w:t>contractului</w:t>
      </w:r>
      <w:r w:rsidRPr="00355B4A">
        <w:rPr>
          <w:rFonts w:asciiTheme="majorHAnsi" w:hAnsiTheme="majorHAnsi"/>
          <w:noProof w:val="0"/>
          <w:sz w:val="22"/>
          <w:szCs w:val="22"/>
        </w:rPr>
        <w:t xml:space="preserve">; sunt considerate asemenea evenimente: războaie, revoluţii, incendii, inundaţii sau orice alte catastrofe naturale, restricţii apărute ca urmare a unei </w:t>
      </w:r>
      <w:r w:rsidRPr="00355B4A">
        <w:rPr>
          <w:rFonts w:asciiTheme="majorHAnsi" w:hAnsiTheme="majorHAnsi"/>
          <w:noProof w:val="0"/>
          <w:sz w:val="22"/>
          <w:szCs w:val="22"/>
        </w:rPr>
        <w:lastRenderedPageBreak/>
        <w:t>carantine, embargou, enumerarea nefiind exhaustivă, ci enunţiativă. Nu este considerat forţă majoră un eveniment asemenea celor de mai sus care, fără a crea o imposibilitate de executare, face extrem de costisitoare executarea obligaţiilor uneia dintre părţi;</w:t>
      </w:r>
    </w:p>
    <w:p w:rsidR="003018E9" w:rsidRPr="00355B4A" w:rsidRDefault="003018E9" w:rsidP="00A109BC">
      <w:pPr>
        <w:tabs>
          <w:tab w:val="left" w:pos="1134"/>
          <w:tab w:val="left" w:pos="1418"/>
        </w:tabs>
        <w:autoSpaceDE w:val="0"/>
        <w:autoSpaceDN w:val="0"/>
        <w:adjustRightInd w:val="0"/>
        <w:spacing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 xml:space="preserve">    </w:t>
      </w:r>
      <w:r w:rsidR="000236D0" w:rsidRPr="00355B4A">
        <w:rPr>
          <w:rFonts w:asciiTheme="majorHAnsi" w:hAnsiTheme="majorHAnsi"/>
          <w:noProof w:val="0"/>
          <w:sz w:val="22"/>
          <w:szCs w:val="22"/>
        </w:rPr>
        <w:t>h</w:t>
      </w:r>
      <w:r w:rsidRPr="00355B4A">
        <w:rPr>
          <w:rFonts w:asciiTheme="majorHAnsi" w:hAnsiTheme="majorHAnsi"/>
          <w:noProof w:val="0"/>
          <w:sz w:val="22"/>
          <w:szCs w:val="22"/>
        </w:rPr>
        <w:t>. zi - zi calendaristică; an - 365 de zile.</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b/>
          <w:noProof w:val="0"/>
          <w:sz w:val="22"/>
          <w:szCs w:val="22"/>
        </w:rPr>
      </w:pPr>
      <w:r w:rsidRPr="00355B4A">
        <w:rPr>
          <w:rFonts w:asciiTheme="majorHAnsi" w:hAnsiTheme="majorHAnsi"/>
          <w:b/>
          <w:noProof w:val="0"/>
          <w:sz w:val="22"/>
          <w:szCs w:val="22"/>
        </w:rPr>
        <w:t>3. Interpretare</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 xml:space="preserve">3.1. </w:t>
      </w:r>
      <w:r w:rsidRPr="00355B4A">
        <w:rPr>
          <w:rFonts w:asciiTheme="majorHAnsi" w:hAnsiTheme="majorHAnsi"/>
          <w:noProof w:val="0"/>
          <w:sz w:val="22"/>
          <w:szCs w:val="22"/>
        </w:rPr>
        <w:tab/>
      </w:r>
      <w:r w:rsidRPr="00355B4A">
        <w:rPr>
          <w:rFonts w:asciiTheme="majorHAnsi" w:hAnsiTheme="majorHAnsi"/>
          <w:noProof w:val="0"/>
          <w:sz w:val="22"/>
          <w:szCs w:val="22"/>
        </w:rPr>
        <w:tab/>
        <w:t xml:space="preserve">În prezentul </w:t>
      </w:r>
      <w:r w:rsidR="00692FD3" w:rsidRPr="00355B4A">
        <w:rPr>
          <w:rFonts w:asciiTheme="majorHAnsi" w:hAnsiTheme="majorHAnsi"/>
          <w:noProof w:val="0"/>
          <w:sz w:val="22"/>
          <w:szCs w:val="22"/>
        </w:rPr>
        <w:t>contract</w:t>
      </w:r>
      <w:r w:rsidRPr="00355B4A">
        <w:rPr>
          <w:rFonts w:asciiTheme="majorHAnsi" w:hAnsiTheme="majorHAnsi"/>
          <w:noProof w:val="0"/>
          <w:sz w:val="22"/>
          <w:szCs w:val="22"/>
        </w:rPr>
        <w:t>, cu excepţia unei prevederi contrare, cuvintele la forma singular vor include forma de plural şi viceversa, acolo unde acest lucru este permis de context.</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b/>
          <w:noProof w:val="0"/>
          <w:sz w:val="22"/>
          <w:szCs w:val="22"/>
        </w:rPr>
      </w:pPr>
      <w:r w:rsidRPr="00355B4A">
        <w:rPr>
          <w:rFonts w:asciiTheme="majorHAnsi" w:hAnsiTheme="majorHAnsi"/>
          <w:b/>
          <w:noProof w:val="0"/>
          <w:sz w:val="22"/>
          <w:szCs w:val="22"/>
        </w:rPr>
        <w:t xml:space="preserve">4. Obiectul principal </w:t>
      </w:r>
      <w:r w:rsidR="000236D0" w:rsidRPr="00355B4A">
        <w:rPr>
          <w:rFonts w:asciiTheme="majorHAnsi" w:hAnsiTheme="majorHAnsi"/>
          <w:b/>
          <w:noProof w:val="0"/>
          <w:sz w:val="22"/>
          <w:szCs w:val="22"/>
        </w:rPr>
        <w:t>al contractului</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 xml:space="preserve">4.1. </w:t>
      </w:r>
      <w:r w:rsidRPr="00355B4A">
        <w:rPr>
          <w:rFonts w:asciiTheme="majorHAnsi" w:hAnsiTheme="majorHAnsi"/>
          <w:noProof w:val="0"/>
          <w:sz w:val="22"/>
          <w:szCs w:val="22"/>
        </w:rPr>
        <w:tab/>
      </w:r>
      <w:r w:rsidRPr="00355B4A">
        <w:rPr>
          <w:rFonts w:asciiTheme="majorHAnsi" w:hAnsiTheme="majorHAnsi"/>
          <w:noProof w:val="0"/>
          <w:sz w:val="22"/>
          <w:szCs w:val="22"/>
        </w:rPr>
        <w:tab/>
        <w:t xml:space="preserve">Obiectul prezentului </w:t>
      </w:r>
      <w:r w:rsidR="000236D0" w:rsidRPr="00355B4A">
        <w:rPr>
          <w:rFonts w:asciiTheme="majorHAnsi" w:hAnsiTheme="majorHAnsi"/>
          <w:noProof w:val="0"/>
          <w:sz w:val="22"/>
          <w:szCs w:val="22"/>
        </w:rPr>
        <w:t>contract</w:t>
      </w:r>
      <w:r w:rsidRPr="00355B4A">
        <w:rPr>
          <w:rFonts w:asciiTheme="majorHAnsi" w:hAnsiTheme="majorHAnsi"/>
          <w:noProof w:val="0"/>
          <w:sz w:val="22"/>
          <w:szCs w:val="22"/>
        </w:rPr>
        <w:t xml:space="preserve"> îl reprezintă încheierea de către părţi a </w:t>
      </w:r>
      <w:r w:rsidR="000236D0" w:rsidRPr="00355B4A">
        <w:rPr>
          <w:rFonts w:asciiTheme="majorHAnsi" w:hAnsiTheme="majorHAnsi"/>
          <w:noProof w:val="0"/>
          <w:sz w:val="22"/>
          <w:szCs w:val="22"/>
        </w:rPr>
        <w:t>acestuia</w:t>
      </w:r>
      <w:r w:rsidRPr="00355B4A">
        <w:rPr>
          <w:rFonts w:asciiTheme="majorHAnsi" w:hAnsiTheme="majorHAnsi"/>
          <w:noProof w:val="0"/>
          <w:sz w:val="22"/>
          <w:szCs w:val="22"/>
        </w:rPr>
        <w:t xml:space="preserve">, în condiţiile prevăzute în prezentul </w:t>
      </w:r>
      <w:r w:rsidR="00692FD3" w:rsidRPr="00355B4A">
        <w:rPr>
          <w:rFonts w:asciiTheme="majorHAnsi" w:hAnsiTheme="majorHAnsi"/>
          <w:noProof w:val="0"/>
          <w:sz w:val="22"/>
          <w:szCs w:val="22"/>
        </w:rPr>
        <w:t>contract</w:t>
      </w:r>
      <w:r w:rsidRPr="00355B4A">
        <w:rPr>
          <w:rFonts w:asciiTheme="majorHAnsi" w:hAnsiTheme="majorHAnsi"/>
          <w:noProof w:val="0"/>
          <w:sz w:val="22"/>
          <w:szCs w:val="22"/>
        </w:rPr>
        <w:t>.</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 xml:space="preserve">4.2. </w:t>
      </w:r>
      <w:r w:rsidR="000236D0" w:rsidRPr="00355B4A">
        <w:rPr>
          <w:rFonts w:asciiTheme="majorHAnsi" w:hAnsiTheme="majorHAnsi"/>
          <w:noProof w:val="0"/>
          <w:sz w:val="22"/>
          <w:szCs w:val="22"/>
        </w:rPr>
        <w:tab/>
      </w:r>
      <w:r w:rsidR="000236D0" w:rsidRPr="00355B4A">
        <w:rPr>
          <w:rFonts w:asciiTheme="majorHAnsi" w:hAnsiTheme="majorHAnsi"/>
          <w:noProof w:val="0"/>
          <w:sz w:val="22"/>
          <w:szCs w:val="22"/>
        </w:rPr>
        <w:tab/>
        <w:t xml:space="preserve">Obiectul contractului </w:t>
      </w:r>
      <w:r w:rsidRPr="00355B4A">
        <w:rPr>
          <w:rFonts w:asciiTheme="majorHAnsi" w:hAnsiTheme="majorHAnsi"/>
          <w:noProof w:val="0"/>
          <w:sz w:val="22"/>
          <w:szCs w:val="22"/>
        </w:rPr>
        <w:t xml:space="preserve">îl reprezintă furnizarea de către promitentul-furnizor </w:t>
      </w:r>
      <w:r w:rsidR="00543FFB" w:rsidRPr="00355B4A">
        <w:rPr>
          <w:rFonts w:asciiTheme="majorHAnsi" w:hAnsiTheme="majorHAnsi"/>
          <w:b/>
          <w:noProof w:val="0"/>
          <w:sz w:val="22"/>
          <w:szCs w:val="22"/>
        </w:rPr>
        <w:t xml:space="preserve">materiale sanitare și </w:t>
      </w:r>
      <w:r w:rsidR="00E857B8" w:rsidRPr="00355B4A">
        <w:rPr>
          <w:rFonts w:asciiTheme="majorHAnsi" w:hAnsiTheme="majorHAnsi"/>
          <w:b/>
          <w:noProof w:val="0"/>
          <w:sz w:val="22"/>
          <w:szCs w:val="22"/>
        </w:rPr>
        <w:t>consumabile medicale</w:t>
      </w:r>
      <w:r w:rsidRPr="00355B4A">
        <w:rPr>
          <w:rFonts w:asciiTheme="majorHAnsi" w:hAnsiTheme="majorHAnsi"/>
          <w:noProof w:val="0"/>
          <w:sz w:val="22"/>
          <w:szCs w:val="22"/>
        </w:rPr>
        <w:t>, în conformitate cu propunerea tehnică şi la preţurile cuprinse în propunerea financiară, în cantităţile pe care le va s</w:t>
      </w:r>
      <w:r w:rsidR="009A49CA" w:rsidRPr="00355B4A">
        <w:rPr>
          <w:rFonts w:asciiTheme="majorHAnsi" w:hAnsiTheme="majorHAnsi"/>
          <w:noProof w:val="0"/>
          <w:sz w:val="22"/>
          <w:szCs w:val="22"/>
        </w:rPr>
        <w:t>olicita promitentul – achizitor ulterior prin comandă, ca</w:t>
      </w:r>
      <w:r w:rsidR="000236D0" w:rsidRPr="00355B4A">
        <w:rPr>
          <w:rFonts w:asciiTheme="majorHAnsi" w:hAnsiTheme="majorHAnsi"/>
          <w:noProof w:val="0"/>
          <w:sz w:val="22"/>
          <w:szCs w:val="22"/>
        </w:rPr>
        <w:t>ntităţile cuprinse în contract</w:t>
      </w:r>
      <w:r w:rsidR="009A49CA" w:rsidRPr="00355B4A">
        <w:rPr>
          <w:rFonts w:asciiTheme="majorHAnsi" w:hAnsiTheme="majorHAnsi"/>
          <w:noProof w:val="0"/>
          <w:sz w:val="22"/>
          <w:szCs w:val="22"/>
        </w:rPr>
        <w:t xml:space="preserve"> fiind estimative şi nu obligatorii.</w:t>
      </w:r>
    </w:p>
    <w:p w:rsidR="005500F6" w:rsidRPr="00355B4A" w:rsidRDefault="005500F6"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4.3.</w:t>
      </w:r>
      <w:r w:rsidRPr="00355B4A">
        <w:rPr>
          <w:rFonts w:asciiTheme="majorHAnsi" w:hAnsiTheme="majorHAnsi"/>
          <w:noProof w:val="0"/>
          <w:sz w:val="22"/>
          <w:szCs w:val="22"/>
        </w:rPr>
        <w:tab/>
      </w:r>
      <w:r w:rsidRPr="00355B4A">
        <w:rPr>
          <w:rFonts w:asciiTheme="majorHAnsi" w:hAnsiTheme="majorHAnsi"/>
          <w:noProof w:val="0"/>
          <w:sz w:val="22"/>
          <w:szCs w:val="22"/>
        </w:rPr>
        <w:tab/>
        <w:t>Denumirea</w:t>
      </w:r>
      <w:r w:rsidR="00336251" w:rsidRPr="00355B4A">
        <w:rPr>
          <w:rFonts w:asciiTheme="majorHAnsi" w:hAnsiTheme="majorHAnsi"/>
          <w:noProof w:val="0"/>
          <w:sz w:val="22"/>
          <w:szCs w:val="22"/>
        </w:rPr>
        <w:t xml:space="preserve"> </w:t>
      </w:r>
      <w:r w:rsidR="00543FFB" w:rsidRPr="00355B4A">
        <w:rPr>
          <w:rFonts w:asciiTheme="majorHAnsi" w:hAnsiTheme="majorHAnsi"/>
          <w:b/>
          <w:noProof w:val="0"/>
          <w:sz w:val="22"/>
          <w:szCs w:val="22"/>
        </w:rPr>
        <w:t xml:space="preserve">materiale sanitare și </w:t>
      </w:r>
      <w:r w:rsidR="00E857B8" w:rsidRPr="00355B4A">
        <w:rPr>
          <w:rFonts w:asciiTheme="majorHAnsi" w:hAnsiTheme="majorHAnsi"/>
          <w:b/>
          <w:noProof w:val="0"/>
          <w:sz w:val="22"/>
          <w:szCs w:val="22"/>
        </w:rPr>
        <w:t>consumabile medicale</w:t>
      </w:r>
      <w:r w:rsidR="00543FFB" w:rsidRPr="00355B4A">
        <w:rPr>
          <w:rFonts w:asciiTheme="majorHAnsi" w:hAnsiTheme="majorHAnsi"/>
          <w:noProof w:val="0"/>
          <w:sz w:val="22"/>
          <w:szCs w:val="22"/>
        </w:rPr>
        <w:t xml:space="preserve"> </w:t>
      </w:r>
      <w:r w:rsidR="00336251" w:rsidRPr="00355B4A">
        <w:rPr>
          <w:rFonts w:asciiTheme="majorHAnsi" w:hAnsiTheme="majorHAnsi"/>
          <w:noProof w:val="0"/>
          <w:sz w:val="22"/>
          <w:szCs w:val="22"/>
        </w:rPr>
        <w:t xml:space="preserve">ce fac obiectul prezentului </w:t>
      </w:r>
      <w:r w:rsidR="00692FD3" w:rsidRPr="00355B4A">
        <w:rPr>
          <w:rFonts w:asciiTheme="majorHAnsi" w:hAnsiTheme="majorHAnsi"/>
          <w:noProof w:val="0"/>
          <w:sz w:val="22"/>
          <w:szCs w:val="22"/>
        </w:rPr>
        <w:t>contract</w:t>
      </w:r>
      <w:r w:rsidRPr="00355B4A">
        <w:rPr>
          <w:rFonts w:asciiTheme="majorHAnsi" w:hAnsiTheme="majorHAnsi"/>
          <w:noProof w:val="0"/>
          <w:sz w:val="22"/>
          <w:szCs w:val="22"/>
        </w:rPr>
        <w:t>, preţurile unitare</w:t>
      </w:r>
      <w:r w:rsidR="001E27F9" w:rsidRPr="00355B4A">
        <w:rPr>
          <w:rFonts w:asciiTheme="majorHAnsi" w:hAnsiTheme="majorHAnsi"/>
          <w:noProof w:val="0"/>
          <w:sz w:val="22"/>
          <w:szCs w:val="22"/>
        </w:rPr>
        <w:t>,</w:t>
      </w:r>
      <w:r w:rsidRPr="00355B4A">
        <w:rPr>
          <w:rFonts w:asciiTheme="majorHAnsi" w:hAnsiTheme="majorHAnsi"/>
          <w:noProof w:val="0"/>
          <w:sz w:val="22"/>
          <w:szCs w:val="22"/>
        </w:rPr>
        <w:t xml:space="preserve"> </w:t>
      </w:r>
      <w:r w:rsidR="001E27F9" w:rsidRPr="00355B4A">
        <w:rPr>
          <w:rFonts w:asciiTheme="majorHAnsi" w:hAnsiTheme="majorHAnsi"/>
          <w:noProof w:val="0"/>
          <w:sz w:val="22"/>
          <w:szCs w:val="22"/>
        </w:rPr>
        <w:t>cantitatea estimată şi valoarea maximă estimată ofertat</w:t>
      </w:r>
      <w:r w:rsidR="00BB6F68" w:rsidRPr="00355B4A">
        <w:rPr>
          <w:rFonts w:asciiTheme="majorHAnsi" w:hAnsiTheme="majorHAnsi"/>
          <w:noProof w:val="0"/>
          <w:sz w:val="22"/>
          <w:szCs w:val="22"/>
        </w:rPr>
        <w:t>e</w:t>
      </w:r>
      <w:r w:rsidR="001E27F9" w:rsidRPr="00355B4A">
        <w:rPr>
          <w:rFonts w:asciiTheme="majorHAnsi" w:hAnsiTheme="majorHAnsi"/>
          <w:noProof w:val="0"/>
          <w:sz w:val="22"/>
          <w:szCs w:val="22"/>
        </w:rPr>
        <w:t xml:space="preserve"> de fiecare promitent – furnizor </w:t>
      </w:r>
      <w:r w:rsidRPr="00355B4A">
        <w:rPr>
          <w:rFonts w:asciiTheme="majorHAnsi" w:hAnsiTheme="majorHAnsi"/>
          <w:noProof w:val="0"/>
          <w:sz w:val="22"/>
          <w:szCs w:val="22"/>
        </w:rPr>
        <w:t xml:space="preserve">sunt prevăzute în </w:t>
      </w:r>
      <w:r w:rsidRPr="00355B4A">
        <w:rPr>
          <w:rFonts w:asciiTheme="majorHAnsi" w:hAnsiTheme="majorHAnsi"/>
          <w:b/>
          <w:noProof w:val="0"/>
          <w:sz w:val="22"/>
          <w:szCs w:val="22"/>
        </w:rPr>
        <w:t>anexa</w:t>
      </w:r>
      <w:r w:rsidRPr="00355B4A">
        <w:rPr>
          <w:rFonts w:asciiTheme="majorHAnsi" w:hAnsiTheme="majorHAnsi"/>
          <w:noProof w:val="0"/>
          <w:sz w:val="22"/>
          <w:szCs w:val="22"/>
        </w:rPr>
        <w:t xml:space="preserve"> ce face parte integrantă din prezentul </w:t>
      </w:r>
      <w:r w:rsidR="00D00A02" w:rsidRPr="00355B4A">
        <w:rPr>
          <w:rFonts w:asciiTheme="majorHAnsi" w:hAnsiTheme="majorHAnsi"/>
          <w:noProof w:val="0"/>
          <w:sz w:val="22"/>
          <w:szCs w:val="22"/>
        </w:rPr>
        <w:t>contract</w:t>
      </w:r>
      <w:r w:rsidRPr="00355B4A">
        <w:rPr>
          <w:rFonts w:asciiTheme="majorHAnsi" w:hAnsiTheme="majorHAnsi"/>
          <w:noProof w:val="0"/>
          <w:sz w:val="22"/>
          <w:szCs w:val="22"/>
        </w:rPr>
        <w:t>.</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b/>
          <w:noProof w:val="0"/>
          <w:sz w:val="22"/>
          <w:szCs w:val="22"/>
        </w:rPr>
      </w:pPr>
      <w:r w:rsidRPr="00355B4A">
        <w:rPr>
          <w:rFonts w:asciiTheme="majorHAnsi" w:hAnsiTheme="majorHAnsi"/>
          <w:b/>
          <w:noProof w:val="0"/>
          <w:sz w:val="22"/>
          <w:szCs w:val="22"/>
        </w:rPr>
        <w:t xml:space="preserve">5. Preţul </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 xml:space="preserve">5.1. </w:t>
      </w:r>
      <w:r w:rsidRPr="00355B4A">
        <w:rPr>
          <w:rFonts w:asciiTheme="majorHAnsi" w:hAnsiTheme="majorHAnsi"/>
          <w:noProof w:val="0"/>
          <w:sz w:val="22"/>
          <w:szCs w:val="22"/>
        </w:rPr>
        <w:tab/>
      </w:r>
      <w:r w:rsidRPr="00355B4A">
        <w:rPr>
          <w:rFonts w:asciiTheme="majorHAnsi" w:hAnsiTheme="majorHAnsi"/>
          <w:noProof w:val="0"/>
          <w:sz w:val="22"/>
          <w:szCs w:val="22"/>
        </w:rPr>
        <w:tab/>
        <w:t xml:space="preserve">Preţul unitar al produselor este cel cuprins în propunerea financiară. </w:t>
      </w:r>
    </w:p>
    <w:p w:rsidR="00D00A02" w:rsidRPr="00355B4A" w:rsidRDefault="00D00A02" w:rsidP="00D00A02">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5.2            Valoarea maxima estimata fara TVA a contractului este de: ______________ ron, la care se adaugă 19% TVA în valoare de  ________________ ron. Preţul total al contractului cu TVA este de  _________________ ron.</w:t>
      </w:r>
    </w:p>
    <w:p w:rsidR="003018E9" w:rsidRPr="00355B4A" w:rsidRDefault="00D00A02"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5.3</w:t>
      </w:r>
      <w:r w:rsidR="003018E9" w:rsidRPr="00355B4A">
        <w:rPr>
          <w:rFonts w:asciiTheme="majorHAnsi" w:hAnsiTheme="majorHAnsi"/>
          <w:noProof w:val="0"/>
          <w:sz w:val="22"/>
          <w:szCs w:val="22"/>
        </w:rPr>
        <w:t xml:space="preserve">. </w:t>
      </w:r>
      <w:r w:rsidR="003018E9" w:rsidRPr="00355B4A">
        <w:rPr>
          <w:rFonts w:asciiTheme="majorHAnsi" w:hAnsiTheme="majorHAnsi"/>
          <w:noProof w:val="0"/>
          <w:sz w:val="22"/>
          <w:szCs w:val="22"/>
        </w:rPr>
        <w:tab/>
      </w:r>
      <w:r w:rsidR="003018E9" w:rsidRPr="00355B4A">
        <w:rPr>
          <w:rFonts w:asciiTheme="majorHAnsi" w:hAnsiTheme="majorHAnsi"/>
          <w:noProof w:val="0"/>
          <w:sz w:val="22"/>
          <w:szCs w:val="22"/>
        </w:rPr>
        <w:tab/>
        <w:t>Promitentul - achizitor va plăti promitentului - furnizor preţul produselor furnizate, calculat pe baza preţurilor unitare menţionate la pct. 5.1.</w:t>
      </w:r>
    </w:p>
    <w:p w:rsidR="003018E9" w:rsidRPr="00355B4A" w:rsidRDefault="00D00A02"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5.4</w:t>
      </w:r>
      <w:r w:rsidR="003018E9" w:rsidRPr="00355B4A">
        <w:rPr>
          <w:rFonts w:asciiTheme="majorHAnsi" w:hAnsiTheme="majorHAnsi"/>
          <w:noProof w:val="0"/>
          <w:sz w:val="22"/>
          <w:szCs w:val="22"/>
        </w:rPr>
        <w:t xml:space="preserve">. </w:t>
      </w:r>
      <w:r w:rsidR="003018E9" w:rsidRPr="00355B4A">
        <w:rPr>
          <w:rFonts w:asciiTheme="majorHAnsi" w:hAnsiTheme="majorHAnsi"/>
          <w:noProof w:val="0"/>
          <w:sz w:val="22"/>
          <w:szCs w:val="22"/>
        </w:rPr>
        <w:tab/>
      </w:r>
      <w:r w:rsidR="003018E9" w:rsidRPr="00355B4A">
        <w:rPr>
          <w:rFonts w:asciiTheme="majorHAnsi" w:hAnsiTheme="majorHAnsi"/>
          <w:noProof w:val="0"/>
          <w:sz w:val="22"/>
          <w:szCs w:val="22"/>
        </w:rPr>
        <w:tab/>
        <w:t xml:space="preserve">Preţul produselor comandate va fi achitat în termen de 60 zile </w:t>
      </w:r>
      <w:r w:rsidRPr="00355B4A">
        <w:rPr>
          <w:rFonts w:asciiTheme="majorHAnsi" w:hAnsiTheme="majorHAnsi"/>
          <w:noProof w:val="0"/>
          <w:sz w:val="22"/>
          <w:szCs w:val="22"/>
        </w:rPr>
        <w:t xml:space="preserve">de la data primirii facturii </w:t>
      </w:r>
      <w:r w:rsidR="003018E9" w:rsidRPr="00355B4A">
        <w:rPr>
          <w:rFonts w:asciiTheme="majorHAnsi" w:hAnsiTheme="majorHAnsi"/>
          <w:noProof w:val="0"/>
          <w:sz w:val="22"/>
          <w:szCs w:val="22"/>
        </w:rPr>
        <w:t>în conformitate cu prev. capitolului 13, astfel încât să fie respectate</w:t>
      </w:r>
      <w:r w:rsidR="00F44A55" w:rsidRPr="00355B4A">
        <w:rPr>
          <w:rFonts w:asciiTheme="majorHAnsi" w:hAnsiTheme="majorHAnsi"/>
          <w:noProof w:val="0"/>
          <w:sz w:val="22"/>
          <w:szCs w:val="22"/>
        </w:rPr>
        <w:t xml:space="preserve"> </w:t>
      </w:r>
      <w:r w:rsidR="00315934" w:rsidRPr="00355B4A">
        <w:rPr>
          <w:rFonts w:asciiTheme="majorHAnsi" w:hAnsiTheme="majorHAnsi"/>
          <w:noProof w:val="0"/>
          <w:sz w:val="22"/>
          <w:szCs w:val="22"/>
        </w:rPr>
        <w:t xml:space="preserve">prevederile </w:t>
      </w:r>
      <w:r w:rsidR="00F44A55" w:rsidRPr="00355B4A">
        <w:rPr>
          <w:rFonts w:asciiTheme="majorHAnsi" w:hAnsiTheme="majorHAnsi"/>
          <w:noProof w:val="0"/>
          <w:sz w:val="22"/>
          <w:szCs w:val="22"/>
        </w:rPr>
        <w:t>legale</w:t>
      </w:r>
      <w:r w:rsidR="003018E9" w:rsidRPr="00355B4A">
        <w:rPr>
          <w:rFonts w:asciiTheme="majorHAnsi" w:hAnsiTheme="majorHAnsi"/>
          <w:noProof w:val="0"/>
          <w:sz w:val="22"/>
          <w:szCs w:val="22"/>
        </w:rPr>
        <w:t xml:space="preserve"> în vigoare la data efectuării plăţii.</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b/>
          <w:noProof w:val="0"/>
          <w:sz w:val="22"/>
          <w:szCs w:val="22"/>
        </w:rPr>
      </w:pPr>
      <w:r w:rsidRPr="00355B4A">
        <w:rPr>
          <w:rFonts w:asciiTheme="majorHAnsi" w:hAnsiTheme="majorHAnsi"/>
          <w:b/>
          <w:noProof w:val="0"/>
          <w:sz w:val="22"/>
          <w:szCs w:val="22"/>
        </w:rPr>
        <w:t xml:space="preserve">6. Durata </w:t>
      </w:r>
      <w:r w:rsidR="00692FD3" w:rsidRPr="00355B4A">
        <w:rPr>
          <w:rFonts w:asciiTheme="majorHAnsi" w:hAnsiTheme="majorHAnsi"/>
          <w:b/>
          <w:noProof w:val="0"/>
          <w:sz w:val="22"/>
          <w:szCs w:val="22"/>
        </w:rPr>
        <w:t>contractului</w:t>
      </w:r>
    </w:p>
    <w:p w:rsidR="000F333C" w:rsidRPr="00355B4A" w:rsidRDefault="00D00A02" w:rsidP="000F333C">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 xml:space="preserve">6.1. </w:t>
      </w:r>
      <w:r w:rsidRPr="00355B4A">
        <w:rPr>
          <w:rFonts w:asciiTheme="majorHAnsi" w:hAnsiTheme="majorHAnsi"/>
          <w:noProof w:val="0"/>
          <w:sz w:val="22"/>
          <w:szCs w:val="22"/>
        </w:rPr>
        <w:tab/>
      </w:r>
      <w:r w:rsidR="003018E9" w:rsidRPr="00355B4A">
        <w:rPr>
          <w:rFonts w:asciiTheme="majorHAnsi" w:hAnsiTheme="majorHAnsi"/>
          <w:noProof w:val="0"/>
          <w:sz w:val="22"/>
          <w:szCs w:val="22"/>
        </w:rPr>
        <w:t>Durata pr</w:t>
      </w:r>
      <w:r w:rsidR="002F37F4" w:rsidRPr="00355B4A">
        <w:rPr>
          <w:rFonts w:asciiTheme="majorHAnsi" w:hAnsiTheme="majorHAnsi"/>
          <w:noProof w:val="0"/>
          <w:sz w:val="22"/>
          <w:szCs w:val="22"/>
        </w:rPr>
        <w:t xml:space="preserve">ezentului </w:t>
      </w:r>
      <w:r w:rsidRPr="00355B4A">
        <w:rPr>
          <w:rFonts w:asciiTheme="majorHAnsi" w:hAnsiTheme="majorHAnsi"/>
          <w:noProof w:val="0"/>
          <w:sz w:val="22"/>
          <w:szCs w:val="22"/>
        </w:rPr>
        <w:t>contract</w:t>
      </w:r>
      <w:r w:rsidR="002F37F4" w:rsidRPr="00355B4A">
        <w:rPr>
          <w:rFonts w:asciiTheme="majorHAnsi" w:hAnsiTheme="majorHAnsi"/>
          <w:noProof w:val="0"/>
          <w:sz w:val="22"/>
          <w:szCs w:val="22"/>
        </w:rPr>
        <w:t xml:space="preserve"> este de</w:t>
      </w:r>
      <w:r w:rsidR="00286A85" w:rsidRPr="00355B4A">
        <w:rPr>
          <w:rFonts w:asciiTheme="majorHAnsi" w:hAnsiTheme="majorHAnsi"/>
          <w:noProof w:val="0"/>
          <w:color w:val="FF0000"/>
          <w:sz w:val="22"/>
          <w:szCs w:val="22"/>
        </w:rPr>
        <w:t xml:space="preserve"> </w:t>
      </w:r>
      <w:r w:rsidR="00C0584C" w:rsidRPr="00355B4A">
        <w:rPr>
          <w:rFonts w:asciiTheme="majorHAnsi" w:hAnsiTheme="majorHAnsi"/>
          <w:noProof w:val="0"/>
          <w:sz w:val="22"/>
          <w:szCs w:val="22"/>
        </w:rPr>
        <w:t>___ luni, începând cu data prezentului contract.</w:t>
      </w:r>
    </w:p>
    <w:p w:rsidR="002F37F4" w:rsidRPr="00355B4A" w:rsidRDefault="002F37F4" w:rsidP="000F333C">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6.2.</w:t>
      </w:r>
      <w:r w:rsidRPr="00355B4A">
        <w:rPr>
          <w:rFonts w:asciiTheme="majorHAnsi" w:hAnsiTheme="majorHAnsi"/>
          <w:noProof w:val="0"/>
          <w:sz w:val="22"/>
          <w:szCs w:val="22"/>
        </w:rPr>
        <w:tab/>
        <w:t>În cazul în care, ulterior încheierii prezentului</w:t>
      </w:r>
      <w:r w:rsidR="00B3324B" w:rsidRPr="00355B4A">
        <w:rPr>
          <w:rFonts w:asciiTheme="majorHAnsi" w:hAnsiTheme="majorHAnsi"/>
          <w:noProof w:val="0"/>
          <w:sz w:val="22"/>
          <w:szCs w:val="22"/>
        </w:rPr>
        <w:t xml:space="preserve"> </w:t>
      </w:r>
      <w:r w:rsidR="000236D0" w:rsidRPr="00355B4A">
        <w:rPr>
          <w:rFonts w:asciiTheme="majorHAnsi" w:hAnsiTheme="majorHAnsi"/>
          <w:noProof w:val="0"/>
          <w:sz w:val="22"/>
          <w:szCs w:val="22"/>
        </w:rPr>
        <w:t>contract</w:t>
      </w:r>
      <w:r w:rsidRPr="00355B4A">
        <w:rPr>
          <w:rFonts w:asciiTheme="majorHAnsi" w:hAnsiTheme="majorHAnsi"/>
          <w:noProof w:val="0"/>
          <w:sz w:val="22"/>
          <w:szCs w:val="22"/>
        </w:rPr>
        <w:t>, achiziţia produselor ce fac obiectul acestuia vor face obiectul achiziţiei naţionale realizate de</w:t>
      </w:r>
      <w:r w:rsidR="00543FFB" w:rsidRPr="00355B4A">
        <w:rPr>
          <w:rFonts w:asciiTheme="majorHAnsi" w:hAnsiTheme="majorHAnsi"/>
          <w:noProof w:val="0"/>
          <w:sz w:val="22"/>
          <w:szCs w:val="22"/>
        </w:rPr>
        <w:t xml:space="preserve"> ONAC și/sau</w:t>
      </w:r>
      <w:r w:rsidRPr="00355B4A">
        <w:rPr>
          <w:rFonts w:asciiTheme="majorHAnsi" w:hAnsiTheme="majorHAnsi"/>
          <w:noProof w:val="0"/>
          <w:sz w:val="22"/>
          <w:szCs w:val="22"/>
        </w:rPr>
        <w:t xml:space="preserve"> Ministerul Sănătăţii în conformitate cu prev. OUG nr. 71/2012</w:t>
      </w:r>
      <w:r w:rsidR="00675372" w:rsidRPr="00355B4A">
        <w:rPr>
          <w:rFonts w:asciiTheme="majorHAnsi" w:hAnsiTheme="majorHAnsi"/>
          <w:noProof w:val="0"/>
          <w:sz w:val="22"/>
          <w:szCs w:val="22"/>
        </w:rPr>
        <w:t xml:space="preserve"> sau ale altor acte normative</w:t>
      </w:r>
      <w:r w:rsidRPr="00355B4A">
        <w:rPr>
          <w:rFonts w:asciiTheme="majorHAnsi" w:hAnsiTheme="majorHAnsi"/>
          <w:noProof w:val="0"/>
          <w:sz w:val="22"/>
          <w:szCs w:val="22"/>
        </w:rPr>
        <w:t xml:space="preserve">, prezentul </w:t>
      </w:r>
      <w:r w:rsidR="000236D0" w:rsidRPr="00355B4A">
        <w:rPr>
          <w:rFonts w:asciiTheme="majorHAnsi" w:hAnsiTheme="majorHAnsi"/>
          <w:noProof w:val="0"/>
          <w:sz w:val="22"/>
          <w:szCs w:val="22"/>
        </w:rPr>
        <w:t>contract aflat</w:t>
      </w:r>
      <w:r w:rsidRPr="00355B4A">
        <w:rPr>
          <w:rFonts w:asciiTheme="majorHAnsi" w:hAnsiTheme="majorHAnsi"/>
          <w:noProof w:val="0"/>
          <w:sz w:val="22"/>
          <w:szCs w:val="22"/>
        </w:rPr>
        <w:t xml:space="preserve"> în vigoare la acea dată vor înceta de plin drept începând cu data intrării în vigoare a contractului încheiat în baza procedurii naţionale, fără ca </w:t>
      </w:r>
      <w:r w:rsidR="009B577A" w:rsidRPr="00355B4A">
        <w:rPr>
          <w:rFonts w:asciiTheme="majorHAnsi" w:hAnsiTheme="majorHAnsi"/>
          <w:noProof w:val="0"/>
          <w:sz w:val="22"/>
          <w:szCs w:val="22"/>
        </w:rPr>
        <w:t>promitenţii - furnizori</w:t>
      </w:r>
      <w:r w:rsidRPr="00355B4A">
        <w:rPr>
          <w:rFonts w:asciiTheme="majorHAnsi" w:hAnsiTheme="majorHAnsi"/>
          <w:noProof w:val="0"/>
          <w:sz w:val="22"/>
          <w:szCs w:val="22"/>
        </w:rPr>
        <w:t xml:space="preserve"> să poată pretinde daune-interese.</w:t>
      </w:r>
    </w:p>
    <w:p w:rsidR="003018E9" w:rsidRPr="00355B4A" w:rsidRDefault="000236D0"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b/>
          <w:noProof w:val="0"/>
          <w:color w:val="000000" w:themeColor="text1"/>
          <w:sz w:val="22"/>
          <w:szCs w:val="22"/>
        </w:rPr>
      </w:pPr>
      <w:r w:rsidRPr="00355B4A">
        <w:rPr>
          <w:rFonts w:asciiTheme="majorHAnsi" w:hAnsiTheme="majorHAnsi"/>
          <w:b/>
          <w:noProof w:val="0"/>
          <w:color w:val="000000" w:themeColor="text1"/>
          <w:sz w:val="22"/>
          <w:szCs w:val="22"/>
        </w:rPr>
        <w:t>7. Încheierea contractului</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color w:val="000000" w:themeColor="text1"/>
          <w:sz w:val="22"/>
          <w:szCs w:val="22"/>
        </w:rPr>
      </w:pPr>
      <w:r w:rsidRPr="00355B4A">
        <w:rPr>
          <w:rFonts w:asciiTheme="majorHAnsi" w:hAnsiTheme="majorHAnsi"/>
          <w:noProof w:val="0"/>
          <w:color w:val="000000" w:themeColor="text1"/>
          <w:sz w:val="22"/>
          <w:szCs w:val="22"/>
        </w:rPr>
        <w:t xml:space="preserve">7.1. </w:t>
      </w:r>
      <w:r w:rsidRPr="00355B4A">
        <w:rPr>
          <w:rFonts w:asciiTheme="majorHAnsi" w:hAnsiTheme="majorHAnsi"/>
          <w:noProof w:val="0"/>
          <w:color w:val="000000" w:themeColor="text1"/>
          <w:sz w:val="22"/>
          <w:szCs w:val="22"/>
        </w:rPr>
        <w:tab/>
      </w:r>
      <w:r w:rsidRPr="00355B4A">
        <w:rPr>
          <w:rFonts w:asciiTheme="majorHAnsi" w:hAnsiTheme="majorHAnsi"/>
          <w:noProof w:val="0"/>
          <w:color w:val="000000" w:themeColor="text1"/>
          <w:sz w:val="22"/>
          <w:szCs w:val="22"/>
        </w:rPr>
        <w:tab/>
        <w:t>Contractele se vor încheia potrivit următorului calendar estimativ:</w:t>
      </w:r>
    </w:p>
    <w:p w:rsidR="00C0584C" w:rsidRPr="00355B4A" w:rsidRDefault="00C0584C" w:rsidP="00C0584C">
      <w:pPr>
        <w:tabs>
          <w:tab w:val="left" w:pos="1134"/>
          <w:tab w:val="left" w:pos="1418"/>
        </w:tabs>
        <w:autoSpaceDE w:val="0"/>
        <w:autoSpaceDN w:val="0"/>
        <w:adjustRightInd w:val="0"/>
        <w:spacing w:line="276" w:lineRule="auto"/>
        <w:ind w:firstLine="567"/>
        <w:jc w:val="both"/>
        <w:rPr>
          <w:rFonts w:asciiTheme="majorHAnsi" w:eastAsia="Calibri" w:hAnsiTheme="majorHAnsi"/>
          <w:noProof w:val="0"/>
          <w:color w:val="000000" w:themeColor="text1"/>
          <w:sz w:val="22"/>
          <w:szCs w:val="22"/>
          <w:lang w:eastAsia="en-US"/>
        </w:rPr>
      </w:pPr>
      <w:r w:rsidRPr="00355B4A">
        <w:rPr>
          <w:rFonts w:asciiTheme="majorHAnsi" w:eastAsia="Calibri" w:hAnsiTheme="majorHAnsi"/>
          <w:noProof w:val="0"/>
          <w:color w:val="000000" w:themeColor="text1"/>
          <w:sz w:val="22"/>
          <w:szCs w:val="22"/>
          <w:lang w:eastAsia="en-US"/>
        </w:rPr>
        <w:t>-Contract nr 1: 6 luni, de la data semnarii contractului – 31.12.2024</w:t>
      </w:r>
    </w:p>
    <w:p w:rsidR="00C0584C" w:rsidRPr="00355B4A" w:rsidRDefault="00C0584C" w:rsidP="00C0584C">
      <w:pPr>
        <w:tabs>
          <w:tab w:val="left" w:pos="1134"/>
          <w:tab w:val="left" w:pos="1418"/>
        </w:tabs>
        <w:autoSpaceDE w:val="0"/>
        <w:autoSpaceDN w:val="0"/>
        <w:adjustRightInd w:val="0"/>
        <w:spacing w:line="276" w:lineRule="auto"/>
        <w:ind w:firstLine="567"/>
        <w:jc w:val="both"/>
        <w:rPr>
          <w:rFonts w:asciiTheme="majorHAnsi" w:eastAsia="Calibri" w:hAnsiTheme="majorHAnsi"/>
          <w:noProof w:val="0"/>
          <w:color w:val="000000" w:themeColor="text1"/>
          <w:sz w:val="22"/>
          <w:szCs w:val="22"/>
          <w:lang w:eastAsia="en-US"/>
        </w:rPr>
      </w:pPr>
      <w:r w:rsidRPr="00355B4A">
        <w:rPr>
          <w:rFonts w:asciiTheme="majorHAnsi" w:eastAsia="Calibri" w:hAnsiTheme="majorHAnsi"/>
          <w:noProof w:val="0"/>
          <w:color w:val="000000" w:themeColor="text1"/>
          <w:sz w:val="22"/>
          <w:szCs w:val="22"/>
          <w:lang w:eastAsia="en-US"/>
        </w:rPr>
        <w:t>-Contract nr 2: 12 luni, perioada 01.01.2025 – 31.12.2025</w:t>
      </w:r>
    </w:p>
    <w:p w:rsidR="00C0584C" w:rsidRPr="00355B4A" w:rsidRDefault="00C0584C" w:rsidP="00C0584C">
      <w:pPr>
        <w:tabs>
          <w:tab w:val="left" w:pos="1134"/>
          <w:tab w:val="left" w:pos="1418"/>
        </w:tabs>
        <w:autoSpaceDE w:val="0"/>
        <w:autoSpaceDN w:val="0"/>
        <w:adjustRightInd w:val="0"/>
        <w:spacing w:line="276" w:lineRule="auto"/>
        <w:ind w:firstLine="567"/>
        <w:jc w:val="both"/>
        <w:rPr>
          <w:rFonts w:asciiTheme="majorHAnsi" w:eastAsia="Calibri" w:hAnsiTheme="majorHAnsi"/>
          <w:noProof w:val="0"/>
          <w:color w:val="000000" w:themeColor="text1"/>
          <w:sz w:val="22"/>
          <w:szCs w:val="22"/>
          <w:lang w:eastAsia="en-US"/>
        </w:rPr>
      </w:pPr>
      <w:r w:rsidRPr="00355B4A">
        <w:rPr>
          <w:rFonts w:asciiTheme="majorHAnsi" w:eastAsia="Calibri" w:hAnsiTheme="majorHAnsi"/>
          <w:noProof w:val="0"/>
          <w:color w:val="000000" w:themeColor="text1"/>
          <w:sz w:val="22"/>
          <w:szCs w:val="22"/>
          <w:lang w:eastAsia="en-US"/>
        </w:rPr>
        <w:t>-Contract nr 3: 12 luni, perioada 01.01.2026 – 31.12.2026</w:t>
      </w:r>
    </w:p>
    <w:p w:rsidR="00C0584C" w:rsidRPr="00355B4A" w:rsidRDefault="00C0584C" w:rsidP="00C0584C">
      <w:pPr>
        <w:tabs>
          <w:tab w:val="left" w:pos="1134"/>
          <w:tab w:val="left" w:pos="1418"/>
        </w:tabs>
        <w:autoSpaceDE w:val="0"/>
        <w:autoSpaceDN w:val="0"/>
        <w:adjustRightInd w:val="0"/>
        <w:spacing w:line="276" w:lineRule="auto"/>
        <w:ind w:firstLine="567"/>
        <w:jc w:val="both"/>
        <w:rPr>
          <w:rFonts w:asciiTheme="majorHAnsi" w:eastAsia="Calibri" w:hAnsiTheme="majorHAnsi"/>
          <w:noProof w:val="0"/>
          <w:color w:val="000000" w:themeColor="text1"/>
          <w:sz w:val="22"/>
          <w:szCs w:val="22"/>
          <w:lang w:eastAsia="en-US"/>
        </w:rPr>
      </w:pPr>
      <w:r w:rsidRPr="00355B4A">
        <w:rPr>
          <w:rFonts w:asciiTheme="majorHAnsi" w:eastAsia="Calibri" w:hAnsiTheme="majorHAnsi"/>
          <w:noProof w:val="0"/>
          <w:color w:val="000000" w:themeColor="text1"/>
          <w:sz w:val="22"/>
          <w:szCs w:val="22"/>
          <w:lang w:eastAsia="en-US"/>
        </w:rPr>
        <w:t>-Contract nr 4: 12 luni, perioada 01.01.2027 – 31.12.2027</w:t>
      </w:r>
    </w:p>
    <w:p w:rsidR="00C0584C" w:rsidRPr="00355B4A" w:rsidRDefault="00C0584C" w:rsidP="00C0584C">
      <w:pPr>
        <w:tabs>
          <w:tab w:val="left" w:pos="1134"/>
          <w:tab w:val="left" w:pos="1418"/>
        </w:tabs>
        <w:autoSpaceDE w:val="0"/>
        <w:autoSpaceDN w:val="0"/>
        <w:adjustRightInd w:val="0"/>
        <w:spacing w:line="276" w:lineRule="auto"/>
        <w:ind w:firstLine="567"/>
        <w:jc w:val="both"/>
        <w:rPr>
          <w:rFonts w:asciiTheme="majorHAnsi" w:eastAsia="Calibri" w:hAnsiTheme="majorHAnsi"/>
          <w:noProof w:val="0"/>
          <w:color w:val="000000" w:themeColor="text1"/>
          <w:sz w:val="22"/>
          <w:szCs w:val="22"/>
          <w:lang w:eastAsia="en-US"/>
        </w:rPr>
      </w:pPr>
      <w:r w:rsidRPr="00355B4A">
        <w:rPr>
          <w:rFonts w:asciiTheme="majorHAnsi" w:eastAsia="Calibri" w:hAnsiTheme="majorHAnsi"/>
          <w:noProof w:val="0"/>
          <w:color w:val="000000" w:themeColor="text1"/>
          <w:sz w:val="22"/>
          <w:szCs w:val="22"/>
          <w:lang w:eastAsia="en-US"/>
        </w:rPr>
        <w:t xml:space="preserve">-Contract nr 5: 6 luni, 01.01.2028 – pana la data incetarii Sistemului de achizitie dinamic </w:t>
      </w:r>
    </w:p>
    <w:p w:rsidR="003018E9" w:rsidRPr="00355B4A" w:rsidRDefault="003018E9" w:rsidP="00C0584C">
      <w:pPr>
        <w:tabs>
          <w:tab w:val="left" w:pos="1134"/>
          <w:tab w:val="left" w:pos="1418"/>
        </w:tabs>
        <w:autoSpaceDE w:val="0"/>
        <w:autoSpaceDN w:val="0"/>
        <w:adjustRightInd w:val="0"/>
        <w:spacing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 xml:space="preserve">7.2. </w:t>
      </w:r>
      <w:r w:rsidRPr="00355B4A">
        <w:rPr>
          <w:rFonts w:asciiTheme="majorHAnsi" w:hAnsiTheme="majorHAnsi"/>
          <w:noProof w:val="0"/>
          <w:sz w:val="22"/>
          <w:szCs w:val="22"/>
        </w:rPr>
        <w:tab/>
      </w:r>
      <w:r w:rsidRPr="00355B4A">
        <w:rPr>
          <w:rFonts w:asciiTheme="majorHAnsi" w:hAnsiTheme="majorHAnsi"/>
          <w:noProof w:val="0"/>
          <w:sz w:val="22"/>
          <w:szCs w:val="22"/>
        </w:rPr>
        <w:tab/>
        <w:t xml:space="preserve">Clauzele prevăzute în prezentul </w:t>
      </w:r>
      <w:r w:rsidR="000236D0" w:rsidRPr="00355B4A">
        <w:rPr>
          <w:rFonts w:asciiTheme="majorHAnsi" w:hAnsiTheme="majorHAnsi"/>
          <w:noProof w:val="0"/>
          <w:sz w:val="22"/>
          <w:szCs w:val="22"/>
        </w:rPr>
        <w:t>contract</w:t>
      </w:r>
      <w:r w:rsidRPr="00355B4A">
        <w:rPr>
          <w:rFonts w:asciiTheme="majorHAnsi" w:hAnsiTheme="majorHAnsi"/>
          <w:noProof w:val="0"/>
          <w:sz w:val="22"/>
          <w:szCs w:val="22"/>
        </w:rPr>
        <w:t xml:space="preserve"> se vor aplica în mod corespunzător ce urmează a se încheia, cu excepţia acelor clauze care se referă sau sunt aplicabile exc</w:t>
      </w:r>
      <w:r w:rsidR="00343AFD" w:rsidRPr="00355B4A">
        <w:rPr>
          <w:rFonts w:asciiTheme="majorHAnsi" w:hAnsiTheme="majorHAnsi"/>
          <w:noProof w:val="0"/>
          <w:sz w:val="22"/>
          <w:szCs w:val="22"/>
        </w:rPr>
        <w:t xml:space="preserve">lusiv prezentului </w:t>
      </w:r>
      <w:r w:rsidR="000236D0" w:rsidRPr="00355B4A">
        <w:rPr>
          <w:rFonts w:asciiTheme="majorHAnsi" w:hAnsiTheme="majorHAnsi"/>
          <w:noProof w:val="0"/>
          <w:sz w:val="22"/>
          <w:szCs w:val="22"/>
        </w:rPr>
        <w:t>contract</w:t>
      </w:r>
      <w:r w:rsidRPr="00355B4A">
        <w:rPr>
          <w:rFonts w:asciiTheme="majorHAnsi" w:hAnsiTheme="majorHAnsi"/>
          <w:noProof w:val="0"/>
          <w:sz w:val="22"/>
          <w:szCs w:val="22"/>
        </w:rPr>
        <w:t>.</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7</w:t>
      </w:r>
      <w:r w:rsidR="000236D0" w:rsidRPr="00355B4A">
        <w:rPr>
          <w:rFonts w:asciiTheme="majorHAnsi" w:hAnsiTheme="majorHAnsi"/>
          <w:noProof w:val="0"/>
          <w:sz w:val="22"/>
          <w:szCs w:val="22"/>
        </w:rPr>
        <w:t xml:space="preserve">.3. </w:t>
      </w:r>
      <w:r w:rsidR="000236D0" w:rsidRPr="00355B4A">
        <w:rPr>
          <w:rFonts w:asciiTheme="majorHAnsi" w:hAnsiTheme="majorHAnsi"/>
          <w:noProof w:val="0"/>
          <w:sz w:val="22"/>
          <w:szCs w:val="22"/>
        </w:rPr>
        <w:tab/>
      </w:r>
      <w:r w:rsidR="000236D0" w:rsidRPr="00355B4A">
        <w:rPr>
          <w:rFonts w:asciiTheme="majorHAnsi" w:hAnsiTheme="majorHAnsi"/>
          <w:noProof w:val="0"/>
          <w:sz w:val="22"/>
          <w:szCs w:val="22"/>
        </w:rPr>
        <w:tab/>
        <w:t>În baza contractului</w:t>
      </w:r>
      <w:r w:rsidRPr="00355B4A">
        <w:rPr>
          <w:rFonts w:asciiTheme="majorHAnsi" w:hAnsiTheme="majorHAnsi"/>
          <w:noProof w:val="0"/>
          <w:sz w:val="22"/>
          <w:szCs w:val="22"/>
        </w:rPr>
        <w:t>, promitentul-achizitor va emite comenzi ferme în funcţie de necesităţile sale.</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b/>
          <w:noProof w:val="0"/>
          <w:sz w:val="22"/>
          <w:szCs w:val="22"/>
        </w:rPr>
      </w:pPr>
      <w:r w:rsidRPr="00355B4A">
        <w:rPr>
          <w:rFonts w:asciiTheme="majorHAnsi" w:hAnsiTheme="majorHAnsi"/>
          <w:b/>
          <w:noProof w:val="0"/>
          <w:sz w:val="22"/>
          <w:szCs w:val="22"/>
        </w:rPr>
        <w:lastRenderedPageBreak/>
        <w:t xml:space="preserve">8. Documentele </w:t>
      </w:r>
      <w:r w:rsidR="000236D0" w:rsidRPr="00355B4A">
        <w:rPr>
          <w:rFonts w:asciiTheme="majorHAnsi" w:hAnsiTheme="majorHAnsi"/>
          <w:b/>
          <w:noProof w:val="0"/>
          <w:sz w:val="22"/>
          <w:szCs w:val="22"/>
        </w:rPr>
        <w:t>contractului</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 xml:space="preserve">8.1. </w:t>
      </w:r>
      <w:r w:rsidRPr="00355B4A">
        <w:rPr>
          <w:rFonts w:asciiTheme="majorHAnsi" w:hAnsiTheme="majorHAnsi"/>
          <w:noProof w:val="0"/>
          <w:sz w:val="22"/>
          <w:szCs w:val="22"/>
        </w:rPr>
        <w:tab/>
      </w:r>
      <w:r w:rsidRPr="00355B4A">
        <w:rPr>
          <w:rFonts w:asciiTheme="majorHAnsi" w:hAnsiTheme="majorHAnsi"/>
          <w:noProof w:val="0"/>
          <w:sz w:val="22"/>
          <w:szCs w:val="22"/>
        </w:rPr>
        <w:tab/>
        <w:t xml:space="preserve">Documentele </w:t>
      </w:r>
      <w:r w:rsidR="000236D0" w:rsidRPr="00355B4A">
        <w:rPr>
          <w:rFonts w:asciiTheme="majorHAnsi" w:hAnsiTheme="majorHAnsi"/>
          <w:noProof w:val="0"/>
          <w:sz w:val="22"/>
          <w:szCs w:val="22"/>
        </w:rPr>
        <w:t>contractului</w:t>
      </w:r>
      <w:r w:rsidRPr="00355B4A">
        <w:rPr>
          <w:rFonts w:asciiTheme="majorHAnsi" w:hAnsiTheme="majorHAnsi"/>
          <w:noProof w:val="0"/>
          <w:sz w:val="22"/>
          <w:szCs w:val="22"/>
        </w:rPr>
        <w:t xml:space="preserve"> sunt: caietul d</w:t>
      </w:r>
      <w:r w:rsidR="00675372" w:rsidRPr="00355B4A">
        <w:rPr>
          <w:rFonts w:asciiTheme="majorHAnsi" w:hAnsiTheme="majorHAnsi"/>
          <w:noProof w:val="0"/>
          <w:sz w:val="22"/>
          <w:szCs w:val="22"/>
        </w:rPr>
        <w:t>e sarcini, propunerea tehnică, propunerea financiară şi Anexa.</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b/>
          <w:noProof w:val="0"/>
          <w:sz w:val="22"/>
          <w:szCs w:val="22"/>
        </w:rPr>
      </w:pPr>
      <w:r w:rsidRPr="00355B4A">
        <w:rPr>
          <w:rFonts w:asciiTheme="majorHAnsi" w:hAnsiTheme="majorHAnsi"/>
          <w:b/>
          <w:noProof w:val="0"/>
          <w:sz w:val="22"/>
          <w:szCs w:val="22"/>
        </w:rPr>
        <w:t>9. Obligaţiile principale ale promitentului - furnizor</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9.1.</w:t>
      </w:r>
      <w:r w:rsidRPr="00355B4A">
        <w:rPr>
          <w:rFonts w:asciiTheme="majorHAnsi" w:hAnsiTheme="majorHAnsi"/>
          <w:noProof w:val="0"/>
          <w:sz w:val="22"/>
          <w:szCs w:val="22"/>
        </w:rPr>
        <w:tab/>
      </w:r>
      <w:r w:rsidRPr="00355B4A">
        <w:rPr>
          <w:rFonts w:asciiTheme="majorHAnsi" w:hAnsiTheme="majorHAnsi"/>
          <w:noProof w:val="0"/>
          <w:sz w:val="22"/>
          <w:szCs w:val="22"/>
        </w:rPr>
        <w:tab/>
      </w:r>
      <w:r w:rsidRPr="00355B4A">
        <w:rPr>
          <w:rFonts w:asciiTheme="majorHAnsi" w:hAnsiTheme="majorHAnsi"/>
          <w:noProof w:val="0"/>
          <w:color w:val="FF0000"/>
          <w:sz w:val="22"/>
          <w:szCs w:val="22"/>
        </w:rPr>
        <w:t xml:space="preserve">Să încheie </w:t>
      </w:r>
      <w:r w:rsidRPr="00355B4A">
        <w:rPr>
          <w:rFonts w:asciiTheme="majorHAnsi" w:hAnsiTheme="majorHAnsi"/>
          <w:noProof w:val="0"/>
          <w:sz w:val="22"/>
          <w:szCs w:val="22"/>
        </w:rPr>
        <w:t xml:space="preserve">contractele în termen de cel mult </w:t>
      </w:r>
      <w:r w:rsidR="0033164D" w:rsidRPr="00355B4A">
        <w:rPr>
          <w:rFonts w:asciiTheme="majorHAnsi" w:hAnsiTheme="majorHAnsi"/>
          <w:noProof w:val="0"/>
          <w:sz w:val="22"/>
          <w:szCs w:val="22"/>
        </w:rPr>
        <w:t>10</w:t>
      </w:r>
      <w:r w:rsidRPr="00355B4A">
        <w:rPr>
          <w:rFonts w:asciiTheme="majorHAnsi" w:hAnsiTheme="majorHAnsi"/>
          <w:noProof w:val="0"/>
          <w:sz w:val="22"/>
          <w:szCs w:val="22"/>
        </w:rPr>
        <w:t xml:space="preserve"> zile de la solicitarea promitentului-achizitor, cu respectarea în principiu a calendarului estimativ prevăzut la pct. 7.1.</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9.2.</w:t>
      </w:r>
      <w:r w:rsidRPr="00355B4A">
        <w:rPr>
          <w:rFonts w:asciiTheme="majorHAnsi" w:hAnsiTheme="majorHAnsi"/>
          <w:noProof w:val="0"/>
          <w:sz w:val="22"/>
          <w:szCs w:val="22"/>
        </w:rPr>
        <w:tab/>
      </w:r>
      <w:r w:rsidRPr="00355B4A">
        <w:rPr>
          <w:rFonts w:asciiTheme="majorHAnsi" w:hAnsiTheme="majorHAnsi"/>
          <w:noProof w:val="0"/>
          <w:sz w:val="22"/>
          <w:szCs w:val="22"/>
        </w:rPr>
        <w:tab/>
        <w:t>Să furnizeze produsele la standardele şi/sau performanţele prezentate în propunerea tehnică.</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 xml:space="preserve">9.3. </w:t>
      </w:r>
      <w:r w:rsidRPr="00355B4A">
        <w:rPr>
          <w:rFonts w:asciiTheme="majorHAnsi" w:hAnsiTheme="majorHAnsi"/>
          <w:noProof w:val="0"/>
          <w:sz w:val="22"/>
          <w:szCs w:val="22"/>
        </w:rPr>
        <w:tab/>
      </w:r>
      <w:r w:rsidRPr="00355B4A">
        <w:rPr>
          <w:rFonts w:asciiTheme="majorHAnsi" w:hAnsiTheme="majorHAnsi"/>
          <w:noProof w:val="0"/>
          <w:sz w:val="22"/>
          <w:szCs w:val="22"/>
        </w:rPr>
        <w:tab/>
        <w:t>Să furnizeze produsele pe baza şi în conformitate cu comanda fermă emisă de promitentul - achizitor, în conformitate cu prev. capitolului 13.</w:t>
      </w:r>
    </w:p>
    <w:p w:rsidR="00AA3737" w:rsidRPr="00355B4A" w:rsidRDefault="00AA3737"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 xml:space="preserve">9.4. </w:t>
      </w:r>
      <w:r w:rsidRPr="00355B4A">
        <w:rPr>
          <w:rFonts w:asciiTheme="majorHAnsi" w:hAnsiTheme="majorHAnsi"/>
          <w:noProof w:val="0"/>
          <w:sz w:val="22"/>
          <w:szCs w:val="22"/>
        </w:rPr>
        <w:tab/>
      </w:r>
      <w:r w:rsidRPr="00355B4A">
        <w:rPr>
          <w:rFonts w:asciiTheme="majorHAnsi" w:hAnsiTheme="majorHAnsi"/>
          <w:noProof w:val="0"/>
          <w:sz w:val="22"/>
          <w:szCs w:val="22"/>
        </w:rPr>
        <w:tab/>
        <w:t>Să despăgubească promitentul - achizitor împotriva oricăror:</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a) reclamaţii şi acţiuni în justiţie, ce rezultă din încălcarea unor drepturi de proprietate intelectuală (brevete, nume, mărci înregistrate etc.), legate de produsele achiziţionate; şi</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b) daune-interese, costuri, taxe şi chel</w:t>
      </w:r>
      <w:r w:rsidR="00004529" w:rsidRPr="00355B4A">
        <w:rPr>
          <w:rFonts w:asciiTheme="majorHAnsi" w:hAnsiTheme="majorHAnsi"/>
          <w:noProof w:val="0"/>
          <w:sz w:val="22"/>
          <w:szCs w:val="22"/>
        </w:rPr>
        <w:t>tuieli de orice natură aferente</w:t>
      </w:r>
      <w:r w:rsidRPr="00355B4A">
        <w:rPr>
          <w:rFonts w:asciiTheme="majorHAnsi" w:hAnsiTheme="majorHAnsi"/>
          <w:noProof w:val="0"/>
          <w:sz w:val="22"/>
          <w:szCs w:val="22"/>
        </w:rPr>
        <w:t>.</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b/>
          <w:noProof w:val="0"/>
          <w:sz w:val="22"/>
          <w:szCs w:val="22"/>
        </w:rPr>
      </w:pPr>
      <w:r w:rsidRPr="00355B4A">
        <w:rPr>
          <w:rFonts w:asciiTheme="majorHAnsi" w:hAnsiTheme="majorHAnsi"/>
          <w:b/>
          <w:noProof w:val="0"/>
          <w:sz w:val="22"/>
          <w:szCs w:val="22"/>
        </w:rPr>
        <w:t>10. Obligaţiile principale ale promitentului - achizitor</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 xml:space="preserve">10.1. </w:t>
      </w:r>
      <w:r w:rsidRPr="00355B4A">
        <w:rPr>
          <w:rFonts w:asciiTheme="majorHAnsi" w:hAnsiTheme="majorHAnsi"/>
          <w:noProof w:val="0"/>
          <w:sz w:val="22"/>
          <w:szCs w:val="22"/>
        </w:rPr>
        <w:tab/>
      </w:r>
      <w:r w:rsidRPr="00355B4A">
        <w:rPr>
          <w:rFonts w:asciiTheme="majorHAnsi" w:hAnsiTheme="majorHAnsi"/>
          <w:noProof w:val="0"/>
          <w:sz w:val="22"/>
          <w:szCs w:val="22"/>
        </w:rPr>
        <w:tab/>
        <w:t>Să recepţioneze produsele.</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 xml:space="preserve">10.2. </w:t>
      </w:r>
      <w:r w:rsidRPr="00355B4A">
        <w:rPr>
          <w:rFonts w:asciiTheme="majorHAnsi" w:hAnsiTheme="majorHAnsi"/>
          <w:noProof w:val="0"/>
          <w:sz w:val="22"/>
          <w:szCs w:val="22"/>
        </w:rPr>
        <w:tab/>
      </w:r>
      <w:r w:rsidRPr="00355B4A">
        <w:rPr>
          <w:rFonts w:asciiTheme="majorHAnsi" w:hAnsiTheme="majorHAnsi"/>
          <w:noProof w:val="0"/>
          <w:sz w:val="22"/>
          <w:szCs w:val="22"/>
        </w:rPr>
        <w:tab/>
        <w:t>Să plătească preţul produselor în termenul convenit.</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10.3.</w:t>
      </w:r>
      <w:r w:rsidRPr="00355B4A">
        <w:rPr>
          <w:rFonts w:asciiTheme="majorHAnsi" w:hAnsiTheme="majorHAnsi"/>
          <w:noProof w:val="0"/>
          <w:sz w:val="22"/>
          <w:szCs w:val="22"/>
        </w:rPr>
        <w:tab/>
      </w:r>
      <w:r w:rsidRPr="00355B4A">
        <w:rPr>
          <w:rFonts w:asciiTheme="majorHAnsi" w:hAnsiTheme="majorHAnsi"/>
          <w:noProof w:val="0"/>
          <w:sz w:val="22"/>
          <w:szCs w:val="22"/>
        </w:rPr>
        <w:tab/>
        <w:t>Dacă promitentul - achizitor nu onorează facturile în termen de 14 zile de la expirarea perioadei convenite, atunci promitentul - furnizor are dreptul de a sista livrarea produselor. Imediat după ce promitentul - achizitor îşi onorează obligaţiile, promitentul - furnizor va relua livrarea produselor în cel mai scurt timp posibil.</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b/>
          <w:noProof w:val="0"/>
          <w:sz w:val="22"/>
          <w:szCs w:val="22"/>
        </w:rPr>
      </w:pPr>
      <w:r w:rsidRPr="00355B4A">
        <w:rPr>
          <w:rFonts w:asciiTheme="majorHAnsi" w:hAnsiTheme="majorHAnsi"/>
          <w:b/>
          <w:noProof w:val="0"/>
          <w:sz w:val="22"/>
          <w:szCs w:val="22"/>
        </w:rPr>
        <w:t>11. Sancţiuni pentru neîndeplinirea culpabilă a obligaţiilor</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 xml:space="preserve">11.1. </w:t>
      </w:r>
      <w:r w:rsidRPr="00355B4A">
        <w:rPr>
          <w:rFonts w:asciiTheme="majorHAnsi" w:hAnsiTheme="majorHAnsi"/>
          <w:noProof w:val="0"/>
          <w:sz w:val="22"/>
          <w:szCs w:val="22"/>
        </w:rPr>
        <w:tab/>
      </w:r>
      <w:r w:rsidRPr="00355B4A">
        <w:rPr>
          <w:rFonts w:asciiTheme="majorHAnsi" w:hAnsiTheme="majorHAnsi"/>
          <w:noProof w:val="0"/>
          <w:sz w:val="22"/>
          <w:szCs w:val="22"/>
        </w:rPr>
        <w:tab/>
        <w:t xml:space="preserve">În cazul în care promitentul - furnizor nu îşi îndeplineşte obligaţia de livrare a produselor în conformitate cu prevederile prezentului </w:t>
      </w:r>
      <w:r w:rsidR="00DD1A09" w:rsidRPr="00355B4A">
        <w:rPr>
          <w:rFonts w:asciiTheme="majorHAnsi" w:hAnsiTheme="majorHAnsi"/>
          <w:noProof w:val="0"/>
          <w:sz w:val="22"/>
          <w:szCs w:val="22"/>
        </w:rPr>
        <w:t>contract</w:t>
      </w:r>
      <w:r w:rsidRPr="00355B4A">
        <w:rPr>
          <w:rFonts w:asciiTheme="majorHAnsi" w:hAnsiTheme="majorHAnsi"/>
          <w:noProof w:val="0"/>
          <w:sz w:val="22"/>
          <w:szCs w:val="22"/>
        </w:rPr>
        <w:t>, acesta este ţinut la plata de penalităţi</w:t>
      </w:r>
      <w:r w:rsidR="00FB4CC8" w:rsidRPr="00355B4A">
        <w:rPr>
          <w:rFonts w:asciiTheme="majorHAnsi" w:hAnsiTheme="majorHAnsi"/>
          <w:noProof w:val="0"/>
          <w:sz w:val="22"/>
          <w:szCs w:val="22"/>
        </w:rPr>
        <w:t xml:space="preserve"> de întârziere în cuantumul prevăzut de lege </w:t>
      </w:r>
      <w:r w:rsidRPr="00355B4A">
        <w:rPr>
          <w:rFonts w:asciiTheme="majorHAnsi" w:hAnsiTheme="majorHAnsi"/>
          <w:noProof w:val="0"/>
          <w:sz w:val="22"/>
          <w:szCs w:val="22"/>
        </w:rPr>
        <w:t>din valoarea produselor comandate şi nelivr</w:t>
      </w:r>
      <w:r w:rsidR="00FB4CC8" w:rsidRPr="00355B4A">
        <w:rPr>
          <w:rFonts w:asciiTheme="majorHAnsi" w:hAnsiTheme="majorHAnsi"/>
          <w:noProof w:val="0"/>
          <w:sz w:val="22"/>
          <w:szCs w:val="22"/>
        </w:rPr>
        <w:t>ate pe fiecare zi de întârziere, , în conformitate cu prev</w:t>
      </w:r>
      <w:r w:rsidR="00DD1A09" w:rsidRPr="00355B4A">
        <w:rPr>
          <w:rFonts w:asciiTheme="majorHAnsi" w:hAnsiTheme="majorHAnsi"/>
          <w:noProof w:val="0"/>
          <w:sz w:val="22"/>
          <w:szCs w:val="22"/>
        </w:rPr>
        <w:t>ederile pct. 11.7</w:t>
      </w:r>
      <w:r w:rsidR="00FB4CC8" w:rsidRPr="00355B4A">
        <w:rPr>
          <w:rFonts w:asciiTheme="majorHAnsi" w:hAnsiTheme="majorHAnsi"/>
          <w:noProof w:val="0"/>
          <w:sz w:val="22"/>
          <w:szCs w:val="22"/>
        </w:rPr>
        <w:t>.</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11.2.</w:t>
      </w:r>
      <w:r w:rsidRPr="00355B4A">
        <w:rPr>
          <w:rFonts w:asciiTheme="majorHAnsi" w:hAnsiTheme="majorHAnsi"/>
          <w:noProof w:val="0"/>
          <w:sz w:val="22"/>
          <w:szCs w:val="22"/>
        </w:rPr>
        <w:tab/>
      </w:r>
      <w:r w:rsidRPr="00355B4A">
        <w:rPr>
          <w:rFonts w:asciiTheme="majorHAnsi" w:hAnsiTheme="majorHAnsi"/>
          <w:noProof w:val="0"/>
          <w:sz w:val="22"/>
          <w:szCs w:val="22"/>
        </w:rPr>
        <w:tab/>
        <w:t>În cazul în care promitentul-furnizor nu îşi îndeplineşte alte obligaţii decât cele menţionate la pct. 11.1, acesta este ţinut la plata de penalităţi pe fiec</w:t>
      </w:r>
      <w:r w:rsidR="00893890" w:rsidRPr="00355B4A">
        <w:rPr>
          <w:rFonts w:asciiTheme="majorHAnsi" w:hAnsiTheme="majorHAnsi"/>
          <w:noProof w:val="0"/>
          <w:sz w:val="22"/>
          <w:szCs w:val="22"/>
        </w:rPr>
        <w:t xml:space="preserve">are zi de întârziere în cuantumul prevăzut de lege </w:t>
      </w:r>
      <w:r w:rsidRPr="00355B4A">
        <w:rPr>
          <w:rFonts w:asciiTheme="majorHAnsi" w:hAnsiTheme="majorHAnsi"/>
          <w:noProof w:val="0"/>
          <w:sz w:val="22"/>
          <w:szCs w:val="22"/>
        </w:rPr>
        <w:t xml:space="preserve">din </w:t>
      </w:r>
      <w:r w:rsidR="000D3B6F" w:rsidRPr="00355B4A">
        <w:rPr>
          <w:rFonts w:asciiTheme="majorHAnsi" w:hAnsiTheme="majorHAnsi"/>
          <w:noProof w:val="0"/>
          <w:sz w:val="22"/>
          <w:szCs w:val="22"/>
        </w:rPr>
        <w:t>valoarea</w:t>
      </w:r>
      <w:r w:rsidRPr="00355B4A">
        <w:rPr>
          <w:rFonts w:asciiTheme="majorHAnsi" w:hAnsiTheme="majorHAnsi"/>
          <w:noProof w:val="0"/>
          <w:sz w:val="22"/>
          <w:szCs w:val="22"/>
        </w:rPr>
        <w:t xml:space="preserve"> </w:t>
      </w:r>
      <w:r w:rsidR="000D3B6F" w:rsidRPr="00355B4A">
        <w:rPr>
          <w:rFonts w:asciiTheme="majorHAnsi" w:hAnsiTheme="majorHAnsi"/>
          <w:noProof w:val="0"/>
          <w:sz w:val="22"/>
          <w:szCs w:val="22"/>
        </w:rPr>
        <w:t>estimată</w:t>
      </w:r>
      <w:r w:rsidRPr="00355B4A">
        <w:rPr>
          <w:rFonts w:asciiTheme="majorHAnsi" w:hAnsiTheme="majorHAnsi"/>
          <w:noProof w:val="0"/>
          <w:sz w:val="22"/>
          <w:szCs w:val="22"/>
        </w:rPr>
        <w:t xml:space="preserve"> </w:t>
      </w:r>
      <w:r w:rsidR="000D3B6F" w:rsidRPr="00355B4A">
        <w:rPr>
          <w:rFonts w:asciiTheme="majorHAnsi" w:hAnsiTheme="majorHAnsi"/>
          <w:noProof w:val="0"/>
          <w:sz w:val="22"/>
          <w:szCs w:val="22"/>
        </w:rPr>
        <w:t>a</w:t>
      </w:r>
      <w:r w:rsidRPr="00355B4A">
        <w:rPr>
          <w:rFonts w:asciiTheme="majorHAnsi" w:hAnsiTheme="majorHAnsi"/>
          <w:noProof w:val="0"/>
          <w:sz w:val="22"/>
          <w:szCs w:val="22"/>
        </w:rPr>
        <w:t xml:space="preserve"> </w:t>
      </w:r>
      <w:r w:rsidR="00DD1A09" w:rsidRPr="00355B4A">
        <w:rPr>
          <w:rFonts w:asciiTheme="majorHAnsi" w:hAnsiTheme="majorHAnsi"/>
          <w:noProof w:val="0"/>
          <w:sz w:val="22"/>
          <w:szCs w:val="22"/>
        </w:rPr>
        <w:t>contractului</w:t>
      </w:r>
      <w:r w:rsidRPr="00355B4A">
        <w:rPr>
          <w:rFonts w:asciiTheme="majorHAnsi" w:hAnsiTheme="majorHAnsi"/>
          <w:noProof w:val="0"/>
          <w:sz w:val="22"/>
          <w:szCs w:val="22"/>
        </w:rPr>
        <w:t xml:space="preserve">, </w:t>
      </w:r>
      <w:r w:rsidR="00053C2D" w:rsidRPr="00355B4A">
        <w:rPr>
          <w:rFonts w:asciiTheme="majorHAnsi" w:hAnsiTheme="majorHAnsi"/>
          <w:noProof w:val="0"/>
          <w:sz w:val="22"/>
          <w:szCs w:val="22"/>
        </w:rPr>
        <w:t>în</w:t>
      </w:r>
      <w:r w:rsidR="00DD1A09" w:rsidRPr="00355B4A">
        <w:rPr>
          <w:rFonts w:asciiTheme="majorHAnsi" w:hAnsiTheme="majorHAnsi"/>
          <w:noProof w:val="0"/>
          <w:sz w:val="22"/>
          <w:szCs w:val="22"/>
        </w:rPr>
        <w:t xml:space="preserve"> conformitate cu prev. pct. 11.7</w:t>
      </w:r>
      <w:r w:rsidR="00053C2D" w:rsidRPr="00355B4A">
        <w:rPr>
          <w:rFonts w:asciiTheme="majorHAnsi" w:hAnsiTheme="majorHAnsi"/>
          <w:noProof w:val="0"/>
          <w:sz w:val="22"/>
          <w:szCs w:val="22"/>
        </w:rPr>
        <w:t>.</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11.3.</w:t>
      </w:r>
      <w:r w:rsidRPr="00355B4A">
        <w:rPr>
          <w:rFonts w:asciiTheme="majorHAnsi" w:hAnsiTheme="majorHAnsi"/>
          <w:noProof w:val="0"/>
          <w:sz w:val="22"/>
          <w:szCs w:val="22"/>
        </w:rPr>
        <w:tab/>
      </w:r>
      <w:r w:rsidRPr="00355B4A">
        <w:rPr>
          <w:rFonts w:asciiTheme="majorHAnsi" w:hAnsiTheme="majorHAnsi"/>
          <w:noProof w:val="0"/>
          <w:sz w:val="22"/>
          <w:szCs w:val="22"/>
        </w:rPr>
        <w:tab/>
        <w:t>Penalităţile sunt datorate începând cu ziua imediat următoare scadenţei, fără punere în întârziere sau îndeplinirea altei formalităţi.</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11.4.</w:t>
      </w:r>
      <w:r w:rsidRPr="00355B4A">
        <w:rPr>
          <w:rFonts w:asciiTheme="majorHAnsi" w:hAnsiTheme="majorHAnsi"/>
          <w:noProof w:val="0"/>
          <w:sz w:val="22"/>
          <w:szCs w:val="22"/>
        </w:rPr>
        <w:tab/>
      </w:r>
      <w:r w:rsidRPr="00355B4A">
        <w:rPr>
          <w:rFonts w:asciiTheme="majorHAnsi" w:hAnsiTheme="majorHAnsi"/>
          <w:noProof w:val="0"/>
          <w:sz w:val="22"/>
          <w:szCs w:val="22"/>
        </w:rPr>
        <w:tab/>
        <w:t xml:space="preserve">În cazul </w:t>
      </w:r>
      <w:r w:rsidRPr="00355B4A">
        <w:rPr>
          <w:rFonts w:asciiTheme="majorHAnsi" w:hAnsiTheme="majorHAnsi"/>
          <w:noProof w:val="0"/>
          <w:color w:val="FF0000"/>
          <w:sz w:val="22"/>
          <w:szCs w:val="22"/>
        </w:rPr>
        <w:t xml:space="preserve">nerespectării de către promitentul-achizitor a obligaţiilor </w:t>
      </w:r>
      <w:r w:rsidRPr="00355B4A">
        <w:rPr>
          <w:rFonts w:asciiTheme="majorHAnsi" w:hAnsiTheme="majorHAnsi"/>
          <w:noProof w:val="0"/>
          <w:sz w:val="22"/>
          <w:szCs w:val="22"/>
        </w:rPr>
        <w:t xml:space="preserve">sale decurgând din prezentul </w:t>
      </w:r>
      <w:r w:rsidR="00692FD3" w:rsidRPr="00355B4A">
        <w:rPr>
          <w:rFonts w:asciiTheme="majorHAnsi" w:hAnsiTheme="majorHAnsi"/>
          <w:noProof w:val="0"/>
          <w:sz w:val="22"/>
          <w:szCs w:val="22"/>
        </w:rPr>
        <w:t>contract</w:t>
      </w:r>
      <w:r w:rsidRPr="00355B4A">
        <w:rPr>
          <w:rFonts w:asciiTheme="majorHAnsi" w:hAnsiTheme="majorHAnsi"/>
          <w:noProof w:val="0"/>
          <w:sz w:val="22"/>
          <w:szCs w:val="22"/>
        </w:rPr>
        <w:t>, acesta este ţinut la plata de daune-interese pentru acoperirea prejudiciului suferit de promitentul-furnizor.</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 xml:space="preserve">11.5. </w:t>
      </w:r>
      <w:r w:rsidRPr="00355B4A">
        <w:rPr>
          <w:rFonts w:asciiTheme="majorHAnsi" w:hAnsiTheme="majorHAnsi"/>
          <w:noProof w:val="0"/>
          <w:sz w:val="22"/>
          <w:szCs w:val="22"/>
        </w:rPr>
        <w:tab/>
      </w:r>
      <w:r w:rsidRPr="00355B4A">
        <w:rPr>
          <w:rFonts w:asciiTheme="majorHAnsi" w:hAnsiTheme="majorHAnsi"/>
          <w:noProof w:val="0"/>
          <w:sz w:val="22"/>
          <w:szCs w:val="22"/>
        </w:rPr>
        <w:tab/>
        <w:t xml:space="preserve">Nerespectarea obligaţiilor asumate de către una dintre părţi, în mod repetat, dă dreptul părţii lezate de a rezilia </w:t>
      </w:r>
      <w:r w:rsidR="00692FD3" w:rsidRPr="00355B4A">
        <w:rPr>
          <w:rFonts w:asciiTheme="majorHAnsi" w:hAnsiTheme="majorHAnsi"/>
          <w:noProof w:val="0"/>
          <w:sz w:val="22"/>
          <w:szCs w:val="22"/>
        </w:rPr>
        <w:t>contractul</w:t>
      </w:r>
      <w:r w:rsidRPr="00355B4A">
        <w:rPr>
          <w:rFonts w:asciiTheme="majorHAnsi" w:hAnsiTheme="majorHAnsi"/>
          <w:noProof w:val="0"/>
          <w:sz w:val="22"/>
          <w:szCs w:val="22"/>
        </w:rPr>
        <w:t>, în urma unei notificări adresate celeilalte părţi cu cel puţin 5 zile înainte de data rezilierii, fără a fi necesară intervenţia instanţei de judecată.</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 xml:space="preserve">11.6. </w:t>
      </w:r>
      <w:r w:rsidRPr="00355B4A">
        <w:rPr>
          <w:rFonts w:asciiTheme="majorHAnsi" w:hAnsiTheme="majorHAnsi"/>
          <w:noProof w:val="0"/>
          <w:sz w:val="22"/>
          <w:szCs w:val="22"/>
        </w:rPr>
        <w:tab/>
      </w:r>
      <w:r w:rsidRPr="00355B4A">
        <w:rPr>
          <w:rFonts w:asciiTheme="majorHAnsi" w:hAnsiTheme="majorHAnsi"/>
          <w:noProof w:val="0"/>
          <w:sz w:val="22"/>
          <w:szCs w:val="22"/>
        </w:rPr>
        <w:tab/>
        <w:t xml:space="preserve">Promitentul - achizitor îşi rezervă dreptul de a denunţa unilateral </w:t>
      </w:r>
      <w:r w:rsidR="00692FD3" w:rsidRPr="00355B4A">
        <w:rPr>
          <w:rFonts w:asciiTheme="majorHAnsi" w:hAnsiTheme="majorHAnsi"/>
          <w:noProof w:val="0"/>
          <w:sz w:val="22"/>
          <w:szCs w:val="22"/>
        </w:rPr>
        <w:t>contractul</w:t>
      </w:r>
      <w:r w:rsidRPr="00355B4A">
        <w:rPr>
          <w:rFonts w:asciiTheme="majorHAnsi" w:hAnsiTheme="majorHAnsi"/>
          <w:noProof w:val="0"/>
          <w:sz w:val="22"/>
          <w:szCs w:val="22"/>
        </w:rPr>
        <w:t>, printr-o notificare scrisă adresată promitentului - furnizor, fără nici o compensaţie, dacă acesta din urmă face obiectul unei proceduri de lichid</w:t>
      </w:r>
      <w:r w:rsidR="0078222B" w:rsidRPr="00355B4A">
        <w:rPr>
          <w:rFonts w:asciiTheme="majorHAnsi" w:hAnsiTheme="majorHAnsi"/>
          <w:noProof w:val="0"/>
          <w:sz w:val="22"/>
          <w:szCs w:val="22"/>
        </w:rPr>
        <w:t>are sau reorganizare judiciară, precum și în situaţiile prevăzute de art. 223 din Legea nr. 98/2016, inclusiv în cazul unor decizii ale Curţii Europene de Justiţie, şi se va realiza printr-o notificare scrisă adresată asigurătorului cu cel puţin 5 de zile înainte, fără nici o compensaţie.</w:t>
      </w:r>
    </w:p>
    <w:p w:rsidR="003018E9" w:rsidRPr="00355B4A" w:rsidRDefault="00FB71F7"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sz w:val="22"/>
          <w:szCs w:val="22"/>
        </w:rPr>
      </w:pPr>
      <w:r w:rsidRPr="00355B4A">
        <w:rPr>
          <w:rFonts w:asciiTheme="majorHAnsi" w:hAnsiTheme="majorHAnsi"/>
          <w:noProof w:val="0"/>
          <w:sz w:val="22"/>
          <w:szCs w:val="22"/>
        </w:rPr>
        <w:lastRenderedPageBreak/>
        <w:t>11.7.</w:t>
      </w:r>
      <w:r w:rsidRPr="00355B4A">
        <w:rPr>
          <w:rFonts w:asciiTheme="majorHAnsi" w:hAnsiTheme="majorHAnsi"/>
          <w:noProof w:val="0"/>
          <w:sz w:val="22"/>
          <w:szCs w:val="22"/>
        </w:rPr>
        <w:tab/>
      </w:r>
      <w:r w:rsidRPr="00355B4A">
        <w:rPr>
          <w:rFonts w:asciiTheme="majorHAnsi" w:hAnsiTheme="majorHAnsi"/>
          <w:noProof w:val="0"/>
          <w:sz w:val="22"/>
          <w:szCs w:val="22"/>
        </w:rPr>
        <w:tab/>
      </w:r>
      <w:r w:rsidRPr="00355B4A">
        <w:rPr>
          <w:rFonts w:asciiTheme="majorHAnsi" w:hAnsiTheme="majorHAnsi"/>
          <w:sz w:val="22"/>
          <w:szCs w:val="22"/>
        </w:rPr>
        <w:t xml:space="preserve">În cazul în care, </w:t>
      </w:r>
      <w:r w:rsidR="00DD1A09" w:rsidRPr="00355B4A">
        <w:rPr>
          <w:rFonts w:asciiTheme="majorHAnsi" w:hAnsiTheme="majorHAnsi"/>
          <w:sz w:val="22"/>
          <w:szCs w:val="22"/>
        </w:rPr>
        <w:t>din vina sa exclusivă, promitentul - furnizor nu îşi îndeplineşte în mod corespunzător obligaţiile legate de livrarea produselor, promitentul - achizitor are dreptul de a deduce din sumele datorate promitentului-furnizor, cu titlul de penalităţi, o sumă echivalentă cu 0,01% din valoarea comenzii pe fiecare zi de întârziere, începând cu ziua imediat următoare scadenţei, fără punere în întârziere sau îndeplinirea altei formalităţi.</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b/>
          <w:noProof w:val="0"/>
          <w:sz w:val="22"/>
          <w:szCs w:val="22"/>
        </w:rPr>
        <w:t>12. Garanţia de bună execuţie a contractului</w:t>
      </w:r>
      <w:r w:rsidRPr="00355B4A">
        <w:rPr>
          <w:rFonts w:asciiTheme="majorHAnsi" w:hAnsiTheme="majorHAnsi"/>
          <w:noProof w:val="0"/>
          <w:sz w:val="22"/>
          <w:szCs w:val="22"/>
        </w:rPr>
        <w:t xml:space="preserve"> – </w:t>
      </w:r>
      <w:r w:rsidR="00D63F54" w:rsidRPr="00355B4A">
        <w:rPr>
          <w:rFonts w:asciiTheme="majorHAnsi" w:hAnsiTheme="majorHAnsi"/>
          <w:noProof w:val="0"/>
          <w:sz w:val="22"/>
          <w:szCs w:val="22"/>
        </w:rPr>
        <w:t xml:space="preserve">conform art. 130 din Legea nr 98/ 2016 privind achizitiile publice, cu modificarile si completarile ulterioare, </w:t>
      </w:r>
      <w:r w:rsidR="001056DA" w:rsidRPr="00355B4A">
        <w:rPr>
          <w:rFonts w:asciiTheme="majorHAnsi" w:hAnsiTheme="majorHAnsi"/>
          <w:noProof w:val="0"/>
          <w:sz w:val="22"/>
          <w:szCs w:val="22"/>
        </w:rPr>
        <w:t>nu se constituie garanţie de bună execuţie</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b/>
          <w:noProof w:val="0"/>
          <w:sz w:val="22"/>
          <w:szCs w:val="22"/>
        </w:rPr>
      </w:pPr>
      <w:r w:rsidRPr="00355B4A">
        <w:rPr>
          <w:rFonts w:asciiTheme="majorHAnsi" w:hAnsiTheme="majorHAnsi"/>
          <w:b/>
          <w:noProof w:val="0"/>
          <w:sz w:val="22"/>
          <w:szCs w:val="22"/>
        </w:rPr>
        <w:t>13. Recepţie, inspecţii şi teste</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b/>
          <w:i/>
          <w:noProof w:val="0"/>
          <w:sz w:val="22"/>
          <w:szCs w:val="22"/>
        </w:rPr>
      </w:pPr>
      <w:r w:rsidRPr="00355B4A">
        <w:rPr>
          <w:rFonts w:asciiTheme="majorHAnsi" w:hAnsiTheme="majorHAnsi"/>
          <w:noProof w:val="0"/>
          <w:sz w:val="22"/>
          <w:szCs w:val="22"/>
        </w:rPr>
        <w:t xml:space="preserve">13.1. </w:t>
      </w:r>
      <w:r w:rsidRPr="00355B4A">
        <w:rPr>
          <w:rFonts w:asciiTheme="majorHAnsi" w:hAnsiTheme="majorHAnsi"/>
          <w:noProof w:val="0"/>
          <w:sz w:val="22"/>
          <w:szCs w:val="22"/>
        </w:rPr>
        <w:tab/>
      </w:r>
      <w:r w:rsidRPr="00355B4A">
        <w:rPr>
          <w:rFonts w:asciiTheme="majorHAnsi" w:hAnsiTheme="majorHAnsi"/>
          <w:noProof w:val="0"/>
          <w:sz w:val="22"/>
          <w:szCs w:val="22"/>
        </w:rPr>
        <w:tab/>
        <w:t xml:space="preserve">Promitentul - furnizor are obligaţia de a livra produsele la destinaţia finală, şi anume la sediul promitentului - achizitor situat în mun. </w:t>
      </w:r>
      <w:r w:rsidR="00606A11" w:rsidRPr="00355B4A">
        <w:rPr>
          <w:rFonts w:asciiTheme="majorHAnsi" w:hAnsiTheme="majorHAnsi"/>
          <w:noProof w:val="0"/>
          <w:sz w:val="22"/>
          <w:szCs w:val="22"/>
        </w:rPr>
        <w:t>Oradea</w:t>
      </w:r>
      <w:r w:rsidRPr="00355B4A">
        <w:rPr>
          <w:rFonts w:asciiTheme="majorHAnsi" w:hAnsiTheme="majorHAnsi"/>
          <w:noProof w:val="0"/>
          <w:sz w:val="22"/>
          <w:szCs w:val="22"/>
        </w:rPr>
        <w:t xml:space="preserve">, str. </w:t>
      </w:r>
      <w:r w:rsidR="00606A11" w:rsidRPr="00355B4A">
        <w:rPr>
          <w:rFonts w:asciiTheme="majorHAnsi" w:hAnsiTheme="majorHAnsi"/>
          <w:noProof w:val="0"/>
          <w:sz w:val="22"/>
          <w:szCs w:val="22"/>
        </w:rPr>
        <w:t>Evreilor Deportati, nr. 24</w:t>
      </w:r>
      <w:r w:rsidRPr="00355B4A">
        <w:rPr>
          <w:rFonts w:asciiTheme="majorHAnsi" w:hAnsiTheme="majorHAnsi"/>
          <w:noProof w:val="0"/>
          <w:sz w:val="22"/>
          <w:szCs w:val="22"/>
        </w:rPr>
        <w:t xml:space="preserve">, jud. </w:t>
      </w:r>
      <w:r w:rsidR="00606A11" w:rsidRPr="00355B4A">
        <w:rPr>
          <w:rFonts w:asciiTheme="majorHAnsi" w:hAnsiTheme="majorHAnsi"/>
          <w:noProof w:val="0"/>
          <w:sz w:val="22"/>
          <w:szCs w:val="22"/>
        </w:rPr>
        <w:t>Bihor</w:t>
      </w:r>
      <w:r w:rsidRPr="00355B4A">
        <w:rPr>
          <w:rFonts w:asciiTheme="majorHAnsi" w:hAnsiTheme="majorHAnsi"/>
          <w:noProof w:val="0"/>
          <w:sz w:val="22"/>
          <w:szCs w:val="22"/>
        </w:rPr>
        <w:t>, în termen de 72 de ore (conform ofertei) de la data comunicării comenzii</w:t>
      </w:r>
      <w:r w:rsidRPr="00355B4A">
        <w:rPr>
          <w:rFonts w:asciiTheme="majorHAnsi" w:hAnsiTheme="majorHAnsi"/>
          <w:b/>
          <w:i/>
          <w:noProof w:val="0"/>
          <w:sz w:val="22"/>
          <w:szCs w:val="22"/>
        </w:rPr>
        <w:t>. Marfa va fi livrată după următorul program: de luni până vineri între orele 7 şi 1</w:t>
      </w:r>
      <w:r w:rsidR="00606A11" w:rsidRPr="00355B4A">
        <w:rPr>
          <w:rFonts w:asciiTheme="majorHAnsi" w:hAnsiTheme="majorHAnsi"/>
          <w:b/>
          <w:i/>
          <w:noProof w:val="0"/>
          <w:sz w:val="22"/>
          <w:szCs w:val="22"/>
        </w:rPr>
        <w:t>5</w:t>
      </w:r>
      <w:r w:rsidRPr="00355B4A">
        <w:rPr>
          <w:rFonts w:asciiTheme="majorHAnsi" w:hAnsiTheme="majorHAnsi"/>
          <w:b/>
          <w:i/>
          <w:noProof w:val="0"/>
          <w:sz w:val="22"/>
          <w:szCs w:val="22"/>
        </w:rPr>
        <w:t>.</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 xml:space="preserve">13.2. </w:t>
      </w:r>
      <w:r w:rsidRPr="00355B4A">
        <w:rPr>
          <w:rFonts w:asciiTheme="majorHAnsi" w:hAnsiTheme="majorHAnsi"/>
          <w:noProof w:val="0"/>
          <w:sz w:val="22"/>
          <w:szCs w:val="22"/>
        </w:rPr>
        <w:tab/>
      </w:r>
      <w:r w:rsidRPr="00355B4A">
        <w:rPr>
          <w:rFonts w:asciiTheme="majorHAnsi" w:hAnsiTheme="majorHAnsi"/>
          <w:noProof w:val="0"/>
          <w:sz w:val="22"/>
          <w:szCs w:val="22"/>
        </w:rPr>
        <w:tab/>
        <w:t xml:space="preserve">Promitentul - achizitor sau reprezentantul său vor efectua recepţia produselor furnizate la momentul predării lor de către promitentul - furnizor, în acest scop având dreptul de a verifica produsele din punct de vedere cantitativ, precum şi din punctul de vedere al conformităţii lor cu specificaţiile din anexele la </w:t>
      </w:r>
      <w:r w:rsidR="00606A11" w:rsidRPr="00355B4A">
        <w:rPr>
          <w:rFonts w:asciiTheme="majorHAnsi" w:hAnsiTheme="majorHAnsi"/>
          <w:noProof w:val="0"/>
          <w:sz w:val="22"/>
          <w:szCs w:val="22"/>
        </w:rPr>
        <w:t>contract</w:t>
      </w:r>
      <w:r w:rsidRPr="00355B4A">
        <w:rPr>
          <w:rFonts w:asciiTheme="majorHAnsi" w:hAnsiTheme="majorHAnsi"/>
          <w:noProof w:val="0"/>
          <w:sz w:val="22"/>
          <w:szCs w:val="22"/>
        </w:rPr>
        <w:t>.</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 xml:space="preserve">13.3. </w:t>
      </w:r>
      <w:r w:rsidRPr="00355B4A">
        <w:rPr>
          <w:rFonts w:asciiTheme="majorHAnsi" w:hAnsiTheme="majorHAnsi"/>
          <w:noProof w:val="0"/>
          <w:sz w:val="22"/>
          <w:szCs w:val="22"/>
        </w:rPr>
        <w:tab/>
      </w:r>
      <w:r w:rsidRPr="00355B4A">
        <w:rPr>
          <w:rFonts w:asciiTheme="majorHAnsi" w:hAnsiTheme="majorHAnsi"/>
          <w:noProof w:val="0"/>
          <w:sz w:val="22"/>
          <w:szCs w:val="22"/>
        </w:rPr>
        <w:tab/>
        <w:t>Dacă vreunul din produsele verificate nu corespunde specificaţiilor, promitentul - achizitor are dreptul să îl respingă, iar promitentul - furnizor are obligaţia, fără a modifica preţul contractului, de a înlocui produsele refuzate, în termen de cel mult 2 zile calendaristice.</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 xml:space="preserve">13.4.  </w:t>
      </w:r>
      <w:r w:rsidRPr="00355B4A">
        <w:rPr>
          <w:rFonts w:asciiTheme="majorHAnsi" w:hAnsiTheme="majorHAnsi"/>
          <w:noProof w:val="0"/>
          <w:sz w:val="22"/>
          <w:szCs w:val="22"/>
        </w:rPr>
        <w:tab/>
      </w:r>
      <w:r w:rsidR="00D242D7" w:rsidRPr="00355B4A">
        <w:rPr>
          <w:rFonts w:asciiTheme="majorHAnsi" w:hAnsiTheme="majorHAnsi"/>
          <w:noProof w:val="0"/>
          <w:sz w:val="22"/>
          <w:szCs w:val="22"/>
        </w:rPr>
        <w:tab/>
      </w:r>
      <w:r w:rsidRPr="00355B4A">
        <w:rPr>
          <w:rFonts w:asciiTheme="majorHAnsi" w:hAnsiTheme="majorHAnsi"/>
          <w:noProof w:val="0"/>
          <w:sz w:val="22"/>
          <w:szCs w:val="22"/>
        </w:rPr>
        <w:t>Dreptul promitentului - achizitor de a verifica şi, dacă este necesar, de a respinge nu va fi limitat sau amânat datorită faptului că produsele au fost inspectate şi testate de furnizor, cu sau fără participarea unui reprezentant al promitentului - achizitor, anterior livrării acestora la destinaţia finală.</w:t>
      </w:r>
    </w:p>
    <w:p w:rsidR="00AF1AE6" w:rsidRPr="00355B4A" w:rsidRDefault="005721DE" w:rsidP="00AF1AE6">
      <w:pPr>
        <w:tabs>
          <w:tab w:val="left" w:pos="1134"/>
          <w:tab w:val="left" w:pos="1418"/>
        </w:tabs>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 xml:space="preserve">13.5     </w:t>
      </w:r>
      <w:r w:rsidR="00AF1AE6" w:rsidRPr="00355B4A">
        <w:rPr>
          <w:rFonts w:asciiTheme="majorHAnsi" w:hAnsiTheme="majorHAnsi"/>
          <w:noProof w:val="0"/>
          <w:sz w:val="22"/>
          <w:szCs w:val="22"/>
        </w:rPr>
        <w:t>Certificarea de către achizitor a faptului că produsele au fost livrate parţial sau total se face în momentul recepţiei, prin semnarea de recepţie de către reprezentantul autorizat al acestuia a documentelor emise de furnizor pentru livrare. Livrarea produselor se consideră încheiată în momentul în care sunt îndeplinite formalităţile de recepţie.</w:t>
      </w:r>
    </w:p>
    <w:p w:rsidR="00AF1AE6" w:rsidRPr="00355B4A" w:rsidRDefault="00AF1AE6" w:rsidP="00AF1AE6">
      <w:pPr>
        <w:tabs>
          <w:tab w:val="left" w:pos="1134"/>
          <w:tab w:val="left" w:pos="1418"/>
        </w:tabs>
        <w:spacing w:before="120" w:after="120" w:line="276" w:lineRule="auto"/>
        <w:ind w:firstLine="567"/>
        <w:jc w:val="both"/>
        <w:rPr>
          <w:rFonts w:asciiTheme="majorHAnsi" w:hAnsiTheme="majorHAnsi"/>
          <w:bCs/>
          <w:noProof w:val="0"/>
          <w:sz w:val="22"/>
          <w:szCs w:val="22"/>
        </w:rPr>
      </w:pPr>
      <w:r w:rsidRPr="00355B4A">
        <w:rPr>
          <w:rFonts w:asciiTheme="majorHAnsi" w:hAnsiTheme="majorHAnsi"/>
          <w:noProof w:val="0"/>
          <w:sz w:val="22"/>
          <w:szCs w:val="22"/>
        </w:rPr>
        <w:t xml:space="preserve">13.7. </w:t>
      </w:r>
      <w:r w:rsidRPr="00355B4A">
        <w:rPr>
          <w:rFonts w:asciiTheme="majorHAnsi" w:hAnsiTheme="majorHAnsi"/>
          <w:noProof w:val="0"/>
          <w:sz w:val="22"/>
          <w:szCs w:val="22"/>
        </w:rPr>
        <w:tab/>
      </w:r>
      <w:r w:rsidRPr="00355B4A">
        <w:rPr>
          <w:rFonts w:asciiTheme="majorHAnsi" w:hAnsiTheme="majorHAnsi"/>
          <w:noProof w:val="0"/>
          <w:sz w:val="22"/>
          <w:szCs w:val="22"/>
        </w:rPr>
        <w:tab/>
        <w:t xml:space="preserve">În cazul când furnizorul nu este în măsură să efectueze livrarea produselor solicitate în termenul prevăzut la pct. 13.1, se obligă să îl </w:t>
      </w:r>
      <w:r w:rsidR="00CD684A" w:rsidRPr="00355B4A">
        <w:rPr>
          <w:rFonts w:asciiTheme="majorHAnsi" w:hAnsiTheme="majorHAnsi"/>
          <w:noProof w:val="0"/>
          <w:sz w:val="22"/>
          <w:szCs w:val="22"/>
        </w:rPr>
        <w:t>încunoștințeze</w:t>
      </w:r>
      <w:r w:rsidRPr="00355B4A">
        <w:rPr>
          <w:rFonts w:asciiTheme="majorHAnsi" w:hAnsiTheme="majorHAnsi"/>
          <w:noProof w:val="0"/>
          <w:sz w:val="22"/>
          <w:szCs w:val="22"/>
        </w:rPr>
        <w:t xml:space="preserve"> de îndată pe achizitor despre aceasta, prin transmiterea unei negaţii scrise, nu mai târziu de 24 de ore de la primirea comenzii</w:t>
      </w:r>
      <w:r w:rsidRPr="00355B4A">
        <w:rPr>
          <w:rFonts w:asciiTheme="majorHAnsi" w:hAnsiTheme="majorHAnsi"/>
          <w:bCs/>
          <w:noProof w:val="0"/>
          <w:sz w:val="22"/>
          <w:szCs w:val="22"/>
        </w:rPr>
        <w:t>. În cuprinsul negaţiei, furnizorul va specifica în mod clar dacă incapacitatea sa de furnizare se referă doar la cantitatea de produse cuprinse în comandă ori la întreaga cantitate rămasă nelivrată din contract. În lipsa unei astfel de specificaţii, autoritatea contractantă are dreptul de a considera că negaţia se referă la întreaga cantitate rămasă nelivrată din contract.</w:t>
      </w:r>
    </w:p>
    <w:p w:rsidR="00AF1AE6" w:rsidRPr="00355B4A" w:rsidRDefault="00AF1AE6" w:rsidP="00AF1AE6">
      <w:pPr>
        <w:tabs>
          <w:tab w:val="left" w:pos="1134"/>
          <w:tab w:val="left" w:pos="1418"/>
        </w:tabs>
        <w:spacing w:before="120" w:after="120" w:line="276" w:lineRule="auto"/>
        <w:ind w:firstLine="567"/>
        <w:jc w:val="both"/>
        <w:rPr>
          <w:rFonts w:asciiTheme="majorHAnsi" w:hAnsiTheme="majorHAnsi"/>
          <w:bCs/>
          <w:noProof w:val="0"/>
          <w:sz w:val="22"/>
          <w:szCs w:val="22"/>
        </w:rPr>
      </w:pPr>
      <w:r w:rsidRPr="00355B4A">
        <w:rPr>
          <w:rFonts w:asciiTheme="majorHAnsi" w:hAnsiTheme="majorHAnsi"/>
          <w:bCs/>
          <w:noProof w:val="0"/>
          <w:sz w:val="22"/>
          <w:szCs w:val="22"/>
        </w:rPr>
        <w:t>13.8.</w:t>
      </w:r>
      <w:r w:rsidRPr="00355B4A">
        <w:rPr>
          <w:rFonts w:asciiTheme="majorHAnsi" w:hAnsiTheme="majorHAnsi"/>
          <w:bCs/>
          <w:noProof w:val="0"/>
          <w:sz w:val="22"/>
          <w:szCs w:val="22"/>
        </w:rPr>
        <w:tab/>
      </w:r>
      <w:r w:rsidRPr="00355B4A">
        <w:rPr>
          <w:rFonts w:asciiTheme="majorHAnsi" w:hAnsiTheme="majorHAnsi"/>
          <w:bCs/>
          <w:noProof w:val="0"/>
          <w:sz w:val="22"/>
          <w:szCs w:val="22"/>
        </w:rPr>
        <w:tab/>
        <w:t xml:space="preserve">Dacă furnizorul nu a livrat marfa în termenul precizat la pct. 13.1 şi nici nu a transmis </w:t>
      </w:r>
      <w:r w:rsidR="00636936" w:rsidRPr="00355B4A">
        <w:rPr>
          <w:rFonts w:asciiTheme="majorHAnsi" w:hAnsiTheme="majorHAnsi"/>
          <w:bCs/>
          <w:noProof w:val="0"/>
          <w:sz w:val="22"/>
          <w:szCs w:val="22"/>
        </w:rPr>
        <w:t>încunoștințarea</w:t>
      </w:r>
      <w:r w:rsidRPr="00355B4A">
        <w:rPr>
          <w:rFonts w:asciiTheme="majorHAnsi" w:hAnsiTheme="majorHAnsi"/>
          <w:bCs/>
          <w:noProof w:val="0"/>
          <w:sz w:val="22"/>
          <w:szCs w:val="22"/>
        </w:rPr>
        <w:t xml:space="preserve"> precizată la pct. 13.7, se consideră că acesta nu are capacitatea de a furniza marfa, iar autoritatea contractantă are dreptul de a considera că incapacitatea se referă la întreaga cantitate rămasă nelivrată din contract.</w:t>
      </w:r>
    </w:p>
    <w:p w:rsidR="00AF1AE6" w:rsidRPr="00355B4A" w:rsidRDefault="00AF1AE6" w:rsidP="00AF1AE6">
      <w:pPr>
        <w:tabs>
          <w:tab w:val="left" w:pos="1134"/>
          <w:tab w:val="left" w:pos="1418"/>
        </w:tabs>
        <w:spacing w:before="120" w:after="120" w:line="276" w:lineRule="auto"/>
        <w:ind w:firstLine="567"/>
        <w:jc w:val="both"/>
        <w:rPr>
          <w:rFonts w:asciiTheme="majorHAnsi" w:hAnsiTheme="majorHAnsi"/>
          <w:bCs/>
          <w:noProof w:val="0"/>
          <w:sz w:val="22"/>
          <w:szCs w:val="22"/>
        </w:rPr>
      </w:pPr>
      <w:r w:rsidRPr="00355B4A">
        <w:rPr>
          <w:rFonts w:asciiTheme="majorHAnsi" w:hAnsiTheme="majorHAnsi"/>
          <w:bCs/>
          <w:noProof w:val="0"/>
          <w:sz w:val="22"/>
          <w:szCs w:val="22"/>
        </w:rPr>
        <w:t>13.9.</w:t>
      </w:r>
      <w:r w:rsidRPr="00355B4A">
        <w:rPr>
          <w:rFonts w:asciiTheme="majorHAnsi" w:hAnsiTheme="majorHAnsi"/>
          <w:bCs/>
          <w:noProof w:val="0"/>
          <w:sz w:val="22"/>
          <w:szCs w:val="22"/>
        </w:rPr>
        <w:tab/>
      </w:r>
      <w:r w:rsidRPr="00355B4A">
        <w:rPr>
          <w:rFonts w:asciiTheme="majorHAnsi" w:hAnsiTheme="majorHAnsi"/>
          <w:bCs/>
          <w:noProof w:val="0"/>
          <w:sz w:val="22"/>
          <w:szCs w:val="22"/>
        </w:rPr>
        <w:tab/>
        <w:t>În situaţiile prevăzute la pct. 13.7 şi 13.8, achizitorul are dreptul de a achiziţiona produsele necesare de la un alt furnizor în urma unei alte proceduri de achiziţie publică sau de achiziţie directă.</w:t>
      </w:r>
    </w:p>
    <w:p w:rsidR="00AF1AE6" w:rsidRPr="00355B4A" w:rsidRDefault="00AF1AE6" w:rsidP="00AF1AE6">
      <w:pPr>
        <w:tabs>
          <w:tab w:val="left" w:pos="1134"/>
          <w:tab w:val="left" w:pos="1418"/>
        </w:tabs>
        <w:spacing w:before="120" w:after="120" w:line="276" w:lineRule="auto"/>
        <w:ind w:firstLine="567"/>
        <w:jc w:val="both"/>
        <w:rPr>
          <w:rFonts w:asciiTheme="majorHAnsi" w:hAnsiTheme="majorHAnsi"/>
          <w:bCs/>
          <w:noProof w:val="0"/>
          <w:sz w:val="22"/>
          <w:szCs w:val="22"/>
        </w:rPr>
      </w:pPr>
      <w:r w:rsidRPr="00355B4A">
        <w:rPr>
          <w:rFonts w:asciiTheme="majorHAnsi" w:hAnsiTheme="majorHAnsi"/>
          <w:bCs/>
          <w:noProof w:val="0"/>
          <w:sz w:val="22"/>
          <w:szCs w:val="22"/>
        </w:rPr>
        <w:t>13.10.</w:t>
      </w:r>
      <w:r w:rsidRPr="00355B4A">
        <w:rPr>
          <w:rFonts w:asciiTheme="majorHAnsi" w:hAnsiTheme="majorHAnsi"/>
          <w:bCs/>
          <w:noProof w:val="0"/>
          <w:sz w:val="22"/>
          <w:szCs w:val="22"/>
        </w:rPr>
        <w:tab/>
      </w:r>
      <w:r w:rsidRPr="00355B4A">
        <w:rPr>
          <w:rFonts w:asciiTheme="majorHAnsi" w:hAnsiTheme="majorHAnsi"/>
          <w:bCs/>
          <w:noProof w:val="0"/>
          <w:sz w:val="22"/>
          <w:szCs w:val="22"/>
        </w:rPr>
        <w:tab/>
        <w:t xml:space="preserve">În cazurile prevăzute la pct. 13.7 şi 13.8, furnizorul este ţinut la plata către achizitor de despăgubiri constând în penalităţile de întârziere arătate la pct. 11.1 de mai sus, calculate începând cu ziua imediat următoare scadenţei obligaţiei de livrare (în cazul în care negaţia se referă la onorarea unei comenzi), începând cu ziua imediat următoare transmiterii negaţiei sau expirării termenului pentru transmiterea negaţiei (în cazul în care negaţia se referă la întreaga cantitate rămasă nelivrată din contract) şi până la data la care produsele sunt livrate achizitorului prin una din modalităţile arătate la pct. 13.9, penalităţi la care se adaugă diferenţa dintre preţul ofertat de furnizor şi preţul la care achizitorul a achiziţionat ulterior produsele. Penalităţile se vor calcula la sumele aferente </w:t>
      </w:r>
      <w:r w:rsidRPr="00355B4A">
        <w:rPr>
          <w:rFonts w:asciiTheme="majorHAnsi" w:hAnsiTheme="majorHAnsi"/>
          <w:bCs/>
          <w:noProof w:val="0"/>
          <w:sz w:val="22"/>
          <w:szCs w:val="22"/>
        </w:rPr>
        <w:lastRenderedPageBreak/>
        <w:t>fiecăreia din situaţiile enumerate şi vor fi reţinute din sumele datorate cu orice titlu de către achizitor furnizorului.</w:t>
      </w:r>
    </w:p>
    <w:p w:rsidR="003018E9" w:rsidRPr="00355B4A" w:rsidRDefault="004A6EEB" w:rsidP="00FB71F7">
      <w:pPr>
        <w:tabs>
          <w:tab w:val="left" w:pos="1134"/>
          <w:tab w:val="left" w:pos="1418"/>
        </w:tabs>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13.11</w:t>
      </w:r>
      <w:r w:rsidR="003018E9" w:rsidRPr="00355B4A">
        <w:rPr>
          <w:rFonts w:asciiTheme="majorHAnsi" w:hAnsiTheme="majorHAnsi"/>
          <w:noProof w:val="0"/>
          <w:sz w:val="22"/>
          <w:szCs w:val="22"/>
        </w:rPr>
        <w:t>.</w:t>
      </w:r>
      <w:r w:rsidR="003018E9" w:rsidRPr="00355B4A">
        <w:rPr>
          <w:rFonts w:asciiTheme="majorHAnsi" w:hAnsiTheme="majorHAnsi"/>
          <w:noProof w:val="0"/>
          <w:sz w:val="22"/>
          <w:szCs w:val="22"/>
        </w:rPr>
        <w:tab/>
        <w:t xml:space="preserve">Până la finalizarea formalităţilor de livrare, produsele rămân în proprietatea promitentului - furnizor, cu toate efectele juridice ce decurg din aceasta. </w:t>
      </w:r>
    </w:p>
    <w:p w:rsidR="003018E9" w:rsidRPr="00355B4A" w:rsidRDefault="004A6EEB" w:rsidP="00FB71F7">
      <w:pPr>
        <w:tabs>
          <w:tab w:val="left" w:pos="1134"/>
          <w:tab w:val="left" w:pos="1418"/>
        </w:tabs>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13.12</w:t>
      </w:r>
      <w:r w:rsidR="003018E9" w:rsidRPr="00355B4A">
        <w:rPr>
          <w:rFonts w:asciiTheme="majorHAnsi" w:hAnsiTheme="majorHAnsi"/>
          <w:noProof w:val="0"/>
          <w:sz w:val="22"/>
          <w:szCs w:val="22"/>
        </w:rPr>
        <w:t>.</w:t>
      </w:r>
      <w:r w:rsidR="003018E9" w:rsidRPr="00355B4A">
        <w:rPr>
          <w:rFonts w:asciiTheme="majorHAnsi" w:hAnsiTheme="majorHAnsi"/>
          <w:noProof w:val="0"/>
          <w:sz w:val="22"/>
          <w:szCs w:val="22"/>
        </w:rPr>
        <w:tab/>
        <w:t>Când recepţia nu se face în momentul primirii produselor, promitentul - achizitorul poate încuviinţa primirea lor în depozit, pe bază de proces-verbal de predare-primire.</w:t>
      </w:r>
    </w:p>
    <w:p w:rsidR="000F7CCC" w:rsidRPr="00355B4A" w:rsidRDefault="000F7CCC" w:rsidP="00FB71F7">
      <w:pPr>
        <w:tabs>
          <w:tab w:val="left" w:pos="1134"/>
          <w:tab w:val="left" w:pos="1418"/>
        </w:tabs>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13.1</w:t>
      </w:r>
      <w:r w:rsidR="004A6EEB" w:rsidRPr="00355B4A">
        <w:rPr>
          <w:rFonts w:asciiTheme="majorHAnsi" w:hAnsiTheme="majorHAnsi"/>
          <w:noProof w:val="0"/>
          <w:sz w:val="22"/>
          <w:szCs w:val="22"/>
        </w:rPr>
        <w:t>3</w:t>
      </w:r>
      <w:r w:rsidRPr="00355B4A">
        <w:rPr>
          <w:rFonts w:asciiTheme="majorHAnsi" w:hAnsiTheme="majorHAnsi"/>
          <w:noProof w:val="0"/>
          <w:sz w:val="22"/>
          <w:szCs w:val="22"/>
        </w:rPr>
        <w:t>.</w:t>
      </w:r>
      <w:r w:rsidRPr="00355B4A">
        <w:rPr>
          <w:rFonts w:asciiTheme="majorHAnsi" w:hAnsiTheme="majorHAnsi"/>
          <w:noProof w:val="0"/>
          <w:sz w:val="22"/>
          <w:szCs w:val="22"/>
        </w:rPr>
        <w:tab/>
        <w:t xml:space="preserve">Pe fiecare ambalaj va fi înscrisă data de expirare a </w:t>
      </w:r>
      <w:r w:rsidR="00CE6252" w:rsidRPr="00355B4A">
        <w:rPr>
          <w:rFonts w:asciiTheme="majorHAnsi" w:hAnsiTheme="majorHAnsi"/>
          <w:noProof w:val="0"/>
          <w:sz w:val="22"/>
          <w:szCs w:val="22"/>
        </w:rPr>
        <w:t>produsului</w:t>
      </w:r>
      <w:r w:rsidRPr="00355B4A">
        <w:rPr>
          <w:rFonts w:asciiTheme="majorHAnsi" w:hAnsiTheme="majorHAnsi"/>
          <w:noProof w:val="0"/>
          <w:sz w:val="22"/>
          <w:szCs w:val="22"/>
        </w:rPr>
        <w:t>.</w:t>
      </w:r>
    </w:p>
    <w:p w:rsidR="003018E9" w:rsidRPr="00355B4A" w:rsidRDefault="004A6EEB" w:rsidP="00AC49D4">
      <w:pPr>
        <w:tabs>
          <w:tab w:val="left" w:pos="1134"/>
          <w:tab w:val="left" w:pos="1418"/>
        </w:tabs>
        <w:spacing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13.14</w:t>
      </w:r>
      <w:r w:rsidR="003018E9" w:rsidRPr="00355B4A">
        <w:rPr>
          <w:rFonts w:asciiTheme="majorHAnsi" w:hAnsiTheme="majorHAnsi"/>
          <w:noProof w:val="0"/>
          <w:sz w:val="22"/>
          <w:szCs w:val="22"/>
        </w:rPr>
        <w:t>.</w:t>
      </w:r>
      <w:r w:rsidR="003018E9" w:rsidRPr="00355B4A">
        <w:rPr>
          <w:rFonts w:asciiTheme="majorHAnsi" w:hAnsiTheme="majorHAnsi"/>
          <w:noProof w:val="0"/>
          <w:sz w:val="22"/>
          <w:szCs w:val="22"/>
        </w:rPr>
        <w:tab/>
        <w:t>Produsele vor fi predate însoţite în mod obligatoriu de următoarele documente:</w:t>
      </w:r>
    </w:p>
    <w:p w:rsidR="003018E9" w:rsidRPr="00355B4A" w:rsidRDefault="003018E9" w:rsidP="00AC49D4">
      <w:pPr>
        <w:spacing w:line="276" w:lineRule="auto"/>
        <w:jc w:val="both"/>
        <w:rPr>
          <w:rFonts w:asciiTheme="majorHAnsi" w:hAnsiTheme="majorHAnsi"/>
          <w:color w:val="FF0000"/>
          <w:sz w:val="22"/>
          <w:szCs w:val="22"/>
        </w:rPr>
      </w:pPr>
      <w:r w:rsidRPr="00355B4A">
        <w:rPr>
          <w:rFonts w:asciiTheme="majorHAnsi" w:hAnsiTheme="majorHAnsi"/>
          <w:noProof w:val="0"/>
          <w:sz w:val="22"/>
          <w:szCs w:val="22"/>
        </w:rPr>
        <w:tab/>
      </w:r>
      <w:r w:rsidRPr="00355B4A">
        <w:rPr>
          <w:rFonts w:asciiTheme="majorHAnsi" w:hAnsiTheme="majorHAnsi"/>
          <w:noProof w:val="0"/>
          <w:sz w:val="22"/>
          <w:szCs w:val="22"/>
        </w:rPr>
        <w:tab/>
        <w:t>a)</w:t>
      </w:r>
      <w:r w:rsidRPr="00355B4A">
        <w:rPr>
          <w:rFonts w:asciiTheme="majorHAnsi" w:hAnsiTheme="majorHAnsi"/>
          <w:noProof w:val="0"/>
          <w:sz w:val="22"/>
          <w:szCs w:val="22"/>
        </w:rPr>
        <w:tab/>
      </w:r>
      <w:r w:rsidRPr="00355B4A">
        <w:rPr>
          <w:rFonts w:asciiTheme="majorHAnsi" w:hAnsiTheme="majorHAnsi"/>
          <w:color w:val="000000"/>
          <w:sz w:val="22"/>
          <w:szCs w:val="22"/>
        </w:rPr>
        <w:t>factură</w:t>
      </w:r>
      <w:r w:rsidR="000F7CCC" w:rsidRPr="00355B4A">
        <w:rPr>
          <w:rFonts w:asciiTheme="majorHAnsi" w:hAnsiTheme="majorHAnsi"/>
          <w:sz w:val="22"/>
          <w:szCs w:val="22"/>
        </w:rPr>
        <w:t>;</w:t>
      </w:r>
    </w:p>
    <w:p w:rsidR="003018E9" w:rsidRPr="00355B4A" w:rsidRDefault="003018E9" w:rsidP="00AC49D4">
      <w:pPr>
        <w:spacing w:line="276" w:lineRule="auto"/>
        <w:ind w:left="708" w:firstLine="708"/>
        <w:jc w:val="both"/>
        <w:rPr>
          <w:rFonts w:asciiTheme="majorHAnsi" w:hAnsiTheme="majorHAnsi"/>
          <w:color w:val="000000"/>
          <w:sz w:val="22"/>
          <w:szCs w:val="22"/>
        </w:rPr>
      </w:pPr>
      <w:r w:rsidRPr="00355B4A">
        <w:rPr>
          <w:rFonts w:asciiTheme="majorHAnsi" w:hAnsiTheme="majorHAnsi"/>
          <w:color w:val="000000"/>
          <w:sz w:val="22"/>
          <w:szCs w:val="22"/>
        </w:rPr>
        <w:t xml:space="preserve">b) </w:t>
      </w:r>
      <w:r w:rsidRPr="00355B4A">
        <w:rPr>
          <w:rFonts w:asciiTheme="majorHAnsi" w:hAnsiTheme="majorHAnsi"/>
          <w:color w:val="000000"/>
          <w:sz w:val="22"/>
          <w:szCs w:val="22"/>
        </w:rPr>
        <w:tab/>
        <w:t>aviz;</w:t>
      </w:r>
    </w:p>
    <w:p w:rsidR="003018E9" w:rsidRPr="00355B4A" w:rsidRDefault="003018E9" w:rsidP="00AC49D4">
      <w:pPr>
        <w:spacing w:line="276" w:lineRule="auto"/>
        <w:jc w:val="both"/>
        <w:rPr>
          <w:rFonts w:asciiTheme="majorHAnsi" w:hAnsiTheme="majorHAnsi"/>
          <w:color w:val="000000"/>
          <w:sz w:val="22"/>
          <w:szCs w:val="22"/>
        </w:rPr>
      </w:pPr>
      <w:r w:rsidRPr="00355B4A">
        <w:rPr>
          <w:rFonts w:asciiTheme="majorHAnsi" w:hAnsiTheme="majorHAnsi"/>
          <w:color w:val="000000"/>
          <w:sz w:val="22"/>
          <w:szCs w:val="22"/>
        </w:rPr>
        <w:tab/>
      </w:r>
      <w:r w:rsidRPr="00355B4A">
        <w:rPr>
          <w:rFonts w:asciiTheme="majorHAnsi" w:hAnsiTheme="majorHAnsi"/>
          <w:color w:val="000000"/>
          <w:sz w:val="22"/>
          <w:szCs w:val="22"/>
        </w:rPr>
        <w:tab/>
        <w:t>c)</w:t>
      </w:r>
      <w:r w:rsidRPr="00355B4A">
        <w:rPr>
          <w:rFonts w:asciiTheme="majorHAnsi" w:hAnsiTheme="majorHAnsi"/>
          <w:color w:val="000000"/>
          <w:sz w:val="22"/>
          <w:szCs w:val="22"/>
        </w:rPr>
        <w:tab/>
        <w:t>o copie a comenzii beneficiarului în baza căreia se livrează produsele;</w:t>
      </w:r>
    </w:p>
    <w:p w:rsidR="00924A12" w:rsidRPr="00355B4A" w:rsidRDefault="003018E9" w:rsidP="00924A12">
      <w:pPr>
        <w:spacing w:line="276" w:lineRule="auto"/>
        <w:jc w:val="both"/>
        <w:rPr>
          <w:rFonts w:asciiTheme="majorHAnsi" w:hAnsiTheme="majorHAnsi"/>
          <w:color w:val="000000"/>
          <w:sz w:val="22"/>
          <w:szCs w:val="22"/>
        </w:rPr>
      </w:pPr>
      <w:r w:rsidRPr="00355B4A">
        <w:rPr>
          <w:rFonts w:asciiTheme="majorHAnsi" w:hAnsiTheme="majorHAnsi"/>
          <w:color w:val="000000"/>
          <w:sz w:val="22"/>
          <w:szCs w:val="22"/>
        </w:rPr>
        <w:tab/>
      </w:r>
      <w:r w:rsidRPr="00355B4A">
        <w:rPr>
          <w:rFonts w:asciiTheme="majorHAnsi" w:hAnsiTheme="majorHAnsi"/>
          <w:color w:val="000000"/>
          <w:sz w:val="22"/>
          <w:szCs w:val="22"/>
        </w:rPr>
        <w:tab/>
        <w:t>d)</w:t>
      </w:r>
      <w:r w:rsidRPr="00355B4A">
        <w:rPr>
          <w:rFonts w:asciiTheme="majorHAnsi" w:hAnsiTheme="majorHAnsi"/>
          <w:color w:val="000000"/>
          <w:sz w:val="22"/>
          <w:szCs w:val="22"/>
        </w:rPr>
        <w:tab/>
        <w:t>certificat de calitate</w:t>
      </w:r>
      <w:r w:rsidR="00924A12" w:rsidRPr="00355B4A">
        <w:rPr>
          <w:rFonts w:asciiTheme="majorHAnsi" w:hAnsiTheme="majorHAnsi"/>
          <w:color w:val="000000"/>
          <w:sz w:val="22"/>
          <w:szCs w:val="22"/>
        </w:rPr>
        <w:t>;</w:t>
      </w:r>
    </w:p>
    <w:p w:rsidR="00924A12" w:rsidRPr="00355B4A" w:rsidRDefault="00924A12" w:rsidP="00AC49D4">
      <w:pPr>
        <w:spacing w:line="276" w:lineRule="auto"/>
        <w:jc w:val="both"/>
        <w:rPr>
          <w:rFonts w:asciiTheme="majorHAnsi" w:hAnsiTheme="majorHAnsi"/>
          <w:color w:val="000000"/>
          <w:sz w:val="22"/>
          <w:szCs w:val="22"/>
        </w:rPr>
      </w:pPr>
      <w:r w:rsidRPr="00355B4A">
        <w:rPr>
          <w:rFonts w:asciiTheme="majorHAnsi" w:hAnsiTheme="majorHAnsi"/>
          <w:color w:val="000000"/>
          <w:sz w:val="22"/>
          <w:szCs w:val="22"/>
        </w:rPr>
        <w:tab/>
      </w:r>
      <w:r w:rsidRPr="00355B4A">
        <w:rPr>
          <w:rFonts w:asciiTheme="majorHAnsi" w:hAnsiTheme="majorHAnsi"/>
          <w:color w:val="000000"/>
          <w:sz w:val="22"/>
          <w:szCs w:val="22"/>
        </w:rPr>
        <w:tab/>
        <w:t>e)</w:t>
      </w:r>
      <w:r w:rsidRPr="00355B4A">
        <w:rPr>
          <w:rFonts w:asciiTheme="majorHAnsi" w:hAnsiTheme="majorHAnsi"/>
          <w:color w:val="000000"/>
          <w:sz w:val="22"/>
          <w:szCs w:val="22"/>
        </w:rPr>
        <w:tab/>
        <w:t>certificat de garanţie..</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b/>
          <w:noProof w:val="0"/>
          <w:sz w:val="22"/>
          <w:szCs w:val="22"/>
        </w:rPr>
      </w:pPr>
      <w:r w:rsidRPr="00355B4A">
        <w:rPr>
          <w:rFonts w:asciiTheme="majorHAnsi" w:hAnsiTheme="majorHAnsi"/>
          <w:b/>
          <w:noProof w:val="0"/>
          <w:sz w:val="22"/>
          <w:szCs w:val="22"/>
        </w:rPr>
        <w:t>14. Servicii</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 xml:space="preserve">14.1. </w:t>
      </w:r>
      <w:r w:rsidRPr="00355B4A">
        <w:rPr>
          <w:rFonts w:asciiTheme="majorHAnsi" w:hAnsiTheme="majorHAnsi"/>
          <w:noProof w:val="0"/>
          <w:sz w:val="22"/>
          <w:szCs w:val="22"/>
        </w:rPr>
        <w:tab/>
      </w:r>
      <w:r w:rsidRPr="00355B4A">
        <w:rPr>
          <w:rFonts w:asciiTheme="majorHAnsi" w:hAnsiTheme="majorHAnsi"/>
          <w:noProof w:val="0"/>
          <w:sz w:val="22"/>
          <w:szCs w:val="22"/>
        </w:rPr>
        <w:tab/>
        <w:t>Pe lângă furnizarea efectivă a produselor, incluzând transportul şi orice alte operaţiuni necesare pentru predarea lor la destinaţia finală, promitentul - furnizor nu prestează alte servicii suplimentare.</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b/>
          <w:noProof w:val="0"/>
          <w:sz w:val="22"/>
          <w:szCs w:val="22"/>
        </w:rPr>
      </w:pPr>
      <w:r w:rsidRPr="00355B4A">
        <w:rPr>
          <w:rFonts w:asciiTheme="majorHAnsi" w:hAnsiTheme="majorHAnsi"/>
          <w:b/>
          <w:noProof w:val="0"/>
          <w:sz w:val="22"/>
          <w:szCs w:val="22"/>
        </w:rPr>
        <w:t>15. Perioada de garanţie acordată produselor</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15.1.</w:t>
      </w:r>
      <w:r w:rsidRPr="00355B4A">
        <w:rPr>
          <w:rFonts w:asciiTheme="majorHAnsi" w:hAnsiTheme="majorHAnsi"/>
          <w:noProof w:val="0"/>
          <w:sz w:val="22"/>
          <w:szCs w:val="22"/>
        </w:rPr>
        <w:tab/>
      </w:r>
      <w:r w:rsidRPr="00355B4A">
        <w:rPr>
          <w:rFonts w:asciiTheme="majorHAnsi" w:hAnsiTheme="majorHAnsi"/>
          <w:noProof w:val="0"/>
          <w:sz w:val="22"/>
          <w:szCs w:val="22"/>
        </w:rPr>
        <w:tab/>
        <w:t>Promitentul - furnizor are obligaţia de a garanta că produsele furnizate sunt noi, de ultimă generaţie şi încorporează toate îmbunătăţirile recente. De asemenea, promitentul - furnizor are obligaţia de a garanta că toate produsele furnizate nu vor avea niciun defect.</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 xml:space="preserve">15.2. </w:t>
      </w:r>
      <w:r w:rsidRPr="00355B4A">
        <w:rPr>
          <w:rFonts w:asciiTheme="majorHAnsi" w:hAnsiTheme="majorHAnsi"/>
          <w:noProof w:val="0"/>
          <w:sz w:val="22"/>
          <w:szCs w:val="22"/>
        </w:rPr>
        <w:tab/>
      </w:r>
      <w:r w:rsidRPr="00355B4A">
        <w:rPr>
          <w:rFonts w:asciiTheme="majorHAnsi" w:hAnsiTheme="majorHAnsi"/>
          <w:noProof w:val="0"/>
          <w:sz w:val="22"/>
          <w:szCs w:val="22"/>
        </w:rPr>
        <w:tab/>
        <w:t xml:space="preserve">Perioada de garanţie acordată produselor de către promitentul - furnizor este cea declarată în propunerea tehnică, şi anume </w:t>
      </w:r>
      <w:r w:rsidRPr="00355B4A">
        <w:rPr>
          <w:rFonts w:asciiTheme="majorHAnsi" w:hAnsiTheme="majorHAnsi"/>
          <w:b/>
          <w:noProof w:val="0"/>
          <w:sz w:val="22"/>
          <w:szCs w:val="22"/>
        </w:rPr>
        <w:t xml:space="preserve">minim 1 an </w:t>
      </w:r>
      <w:r w:rsidRPr="00355B4A">
        <w:rPr>
          <w:rFonts w:asciiTheme="majorHAnsi" w:hAnsiTheme="majorHAnsi"/>
          <w:noProof w:val="0"/>
          <w:sz w:val="22"/>
          <w:szCs w:val="22"/>
        </w:rPr>
        <w:t>de la data recepţiei efectuate la predarea acestora.</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 xml:space="preserve">15.3. </w:t>
      </w:r>
      <w:r w:rsidRPr="00355B4A">
        <w:rPr>
          <w:rFonts w:asciiTheme="majorHAnsi" w:hAnsiTheme="majorHAnsi"/>
          <w:noProof w:val="0"/>
          <w:sz w:val="22"/>
          <w:szCs w:val="22"/>
        </w:rPr>
        <w:tab/>
      </w:r>
      <w:r w:rsidRPr="00355B4A">
        <w:rPr>
          <w:rFonts w:asciiTheme="majorHAnsi" w:hAnsiTheme="majorHAnsi"/>
          <w:noProof w:val="0"/>
          <w:sz w:val="22"/>
          <w:szCs w:val="22"/>
        </w:rPr>
        <w:tab/>
        <w:t>Promitentul - achizitor are dreptul de a notifica imediat promitentului - furnizor, în scris, orice plângere sau reclamaţie ce apare în conformitate cu aceasta garanţie.</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 xml:space="preserve">15.4. </w:t>
      </w:r>
      <w:r w:rsidRPr="00355B4A">
        <w:rPr>
          <w:rFonts w:asciiTheme="majorHAnsi" w:hAnsiTheme="majorHAnsi"/>
          <w:noProof w:val="0"/>
          <w:sz w:val="22"/>
          <w:szCs w:val="22"/>
        </w:rPr>
        <w:tab/>
      </w:r>
      <w:r w:rsidRPr="00355B4A">
        <w:rPr>
          <w:rFonts w:asciiTheme="majorHAnsi" w:hAnsiTheme="majorHAnsi"/>
          <w:noProof w:val="0"/>
          <w:sz w:val="22"/>
          <w:szCs w:val="22"/>
        </w:rPr>
        <w:tab/>
        <w:t>La primirea unei astfel de notificări, promitentul - furnizor are obligaţia de a înlocui produsul în termen de 2 zile calendaristice, fără costuri suplimentare pentru promitentul - achizitor. Produsele care, în timpul perioadei de garanţie, le înlocuiesc pe cele defecte beneficiază de o nouă perioadă de garanţie care curge de la data înlocuirii produsului.</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 xml:space="preserve">15.5. </w:t>
      </w:r>
      <w:r w:rsidRPr="00355B4A">
        <w:rPr>
          <w:rFonts w:asciiTheme="majorHAnsi" w:hAnsiTheme="majorHAnsi"/>
          <w:noProof w:val="0"/>
          <w:sz w:val="22"/>
          <w:szCs w:val="22"/>
        </w:rPr>
        <w:tab/>
      </w:r>
      <w:r w:rsidRPr="00355B4A">
        <w:rPr>
          <w:rFonts w:asciiTheme="majorHAnsi" w:hAnsiTheme="majorHAnsi"/>
          <w:noProof w:val="0"/>
          <w:sz w:val="22"/>
          <w:szCs w:val="22"/>
        </w:rPr>
        <w:tab/>
        <w:t>Dacă promitentul - furnizor, după ce a fost înştiinţat, nu reuşeşte sa înlocuiască produsul în perioada convenită la art. 15.4., promitentul - achizitor are dreptul de a lua măsuri de înlocuire pe riscul şi pe cheltuiala promitentului - furnizor şi fără a aduce niciun prejudiciu oricăror alte drepturi pe care promitentul - achizitor le poate avea faţă de promitentul - furnizor.</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b/>
          <w:noProof w:val="0"/>
          <w:sz w:val="22"/>
          <w:szCs w:val="22"/>
        </w:rPr>
      </w:pPr>
      <w:r w:rsidRPr="00355B4A">
        <w:rPr>
          <w:rFonts w:asciiTheme="majorHAnsi" w:hAnsiTheme="majorHAnsi"/>
          <w:b/>
          <w:noProof w:val="0"/>
          <w:sz w:val="22"/>
          <w:szCs w:val="22"/>
        </w:rPr>
        <w:t xml:space="preserve">16. Ajustarea preţului </w:t>
      </w:r>
    </w:p>
    <w:p w:rsidR="00636936" w:rsidRPr="00355B4A" w:rsidRDefault="00636936" w:rsidP="00202FA9">
      <w:pPr>
        <w:pStyle w:val="BodyText"/>
        <w:tabs>
          <w:tab w:val="left" w:pos="1134"/>
          <w:tab w:val="left" w:pos="9781"/>
        </w:tabs>
        <w:spacing w:before="5" w:line="261" w:lineRule="auto"/>
        <w:ind w:firstLine="567"/>
        <w:jc w:val="both"/>
        <w:rPr>
          <w:rFonts w:asciiTheme="majorHAnsi" w:hAnsiTheme="majorHAnsi"/>
          <w:spacing w:val="-2"/>
          <w:w w:val="105"/>
          <w:sz w:val="22"/>
          <w:szCs w:val="22"/>
        </w:rPr>
      </w:pPr>
      <w:r w:rsidRPr="00355B4A">
        <w:rPr>
          <w:rFonts w:asciiTheme="majorHAnsi" w:hAnsiTheme="majorHAnsi"/>
          <w:sz w:val="22"/>
          <w:szCs w:val="22"/>
        </w:rPr>
        <w:t xml:space="preserve">16.1. </w:t>
      </w:r>
      <w:r w:rsidR="00202FA9" w:rsidRPr="00355B4A">
        <w:rPr>
          <w:rFonts w:asciiTheme="majorHAnsi" w:hAnsiTheme="majorHAnsi"/>
          <w:sz w:val="22"/>
          <w:szCs w:val="22"/>
        </w:rPr>
        <w:t>Pretul contractului</w:t>
      </w:r>
      <w:r w:rsidR="00962DE7" w:rsidRPr="00355B4A">
        <w:rPr>
          <w:rFonts w:asciiTheme="majorHAnsi" w:hAnsiTheme="majorHAnsi"/>
          <w:spacing w:val="-2"/>
          <w:w w:val="105"/>
          <w:sz w:val="22"/>
          <w:szCs w:val="22"/>
        </w:rPr>
        <w:t xml:space="preserve"> va</w:t>
      </w:r>
      <w:r w:rsidR="00962DE7" w:rsidRPr="00355B4A">
        <w:rPr>
          <w:rFonts w:asciiTheme="majorHAnsi" w:hAnsiTheme="majorHAnsi"/>
          <w:spacing w:val="-12"/>
          <w:w w:val="105"/>
          <w:sz w:val="22"/>
          <w:szCs w:val="22"/>
        </w:rPr>
        <w:t xml:space="preserve"> </w:t>
      </w:r>
      <w:r w:rsidR="00962DE7" w:rsidRPr="00355B4A">
        <w:rPr>
          <w:rFonts w:asciiTheme="majorHAnsi" w:hAnsiTheme="majorHAnsi"/>
          <w:spacing w:val="-2"/>
          <w:w w:val="105"/>
          <w:sz w:val="22"/>
          <w:szCs w:val="22"/>
        </w:rPr>
        <w:t>fi</w:t>
      </w:r>
      <w:r w:rsidR="00962DE7" w:rsidRPr="00355B4A">
        <w:rPr>
          <w:rFonts w:asciiTheme="majorHAnsi" w:hAnsiTheme="majorHAnsi"/>
          <w:spacing w:val="-3"/>
          <w:w w:val="105"/>
          <w:sz w:val="22"/>
          <w:szCs w:val="22"/>
        </w:rPr>
        <w:t xml:space="preserve"> </w:t>
      </w:r>
      <w:r w:rsidR="00962DE7" w:rsidRPr="00355B4A">
        <w:rPr>
          <w:rFonts w:asciiTheme="majorHAnsi" w:hAnsiTheme="majorHAnsi"/>
          <w:spacing w:val="-2"/>
          <w:w w:val="105"/>
          <w:sz w:val="22"/>
          <w:szCs w:val="22"/>
        </w:rPr>
        <w:t>ajustat</w:t>
      </w:r>
      <w:r w:rsidRPr="00355B4A">
        <w:rPr>
          <w:rFonts w:asciiTheme="majorHAnsi" w:hAnsiTheme="majorHAnsi"/>
          <w:spacing w:val="-2"/>
          <w:w w:val="105"/>
          <w:sz w:val="22"/>
          <w:szCs w:val="22"/>
        </w:rPr>
        <w:t xml:space="preserve"> după</w:t>
      </w:r>
      <w:r w:rsidR="00962DE7" w:rsidRPr="00355B4A">
        <w:rPr>
          <w:rFonts w:asciiTheme="majorHAnsi" w:hAnsiTheme="majorHAnsi"/>
          <w:spacing w:val="9"/>
          <w:w w:val="105"/>
          <w:sz w:val="22"/>
          <w:szCs w:val="22"/>
        </w:rPr>
        <w:t xml:space="preserve"> </w:t>
      </w:r>
      <w:r w:rsidRPr="00355B4A">
        <w:rPr>
          <w:rFonts w:asciiTheme="majorHAnsi" w:hAnsiTheme="majorHAnsi"/>
          <w:spacing w:val="-2"/>
          <w:w w:val="105"/>
          <w:sz w:val="22"/>
          <w:szCs w:val="22"/>
        </w:rPr>
        <w:t>următoarea</w:t>
      </w:r>
      <w:r w:rsidR="00962DE7" w:rsidRPr="00355B4A">
        <w:rPr>
          <w:rFonts w:asciiTheme="majorHAnsi" w:hAnsiTheme="majorHAnsi"/>
          <w:spacing w:val="-4"/>
          <w:w w:val="105"/>
          <w:sz w:val="22"/>
          <w:szCs w:val="22"/>
        </w:rPr>
        <w:t xml:space="preserve"> </w:t>
      </w:r>
      <w:r w:rsidR="00962DE7" w:rsidRPr="00355B4A">
        <w:rPr>
          <w:rFonts w:asciiTheme="majorHAnsi" w:hAnsiTheme="majorHAnsi"/>
          <w:spacing w:val="-2"/>
          <w:w w:val="105"/>
          <w:sz w:val="22"/>
          <w:szCs w:val="22"/>
        </w:rPr>
        <w:t>metoda:</w:t>
      </w:r>
    </w:p>
    <w:p w:rsidR="00962DE7" w:rsidRPr="00355B4A" w:rsidRDefault="00962DE7" w:rsidP="00202FA9">
      <w:pPr>
        <w:pStyle w:val="BodyText"/>
        <w:tabs>
          <w:tab w:val="left" w:pos="1134"/>
          <w:tab w:val="left" w:pos="9781"/>
        </w:tabs>
        <w:spacing w:before="5" w:line="261" w:lineRule="auto"/>
        <w:ind w:firstLine="567"/>
        <w:jc w:val="both"/>
        <w:rPr>
          <w:rFonts w:asciiTheme="majorHAnsi" w:hAnsiTheme="majorHAnsi"/>
          <w:sz w:val="22"/>
          <w:szCs w:val="22"/>
        </w:rPr>
      </w:pPr>
      <w:r w:rsidRPr="00355B4A">
        <w:rPr>
          <w:rFonts w:asciiTheme="majorHAnsi" w:hAnsiTheme="majorHAnsi"/>
          <w:spacing w:val="-2"/>
          <w:w w:val="105"/>
          <w:sz w:val="22"/>
          <w:szCs w:val="22"/>
        </w:rPr>
        <w:t>Pe parcursul</w:t>
      </w:r>
      <w:r w:rsidRPr="00355B4A">
        <w:rPr>
          <w:rFonts w:asciiTheme="majorHAnsi" w:hAnsiTheme="majorHAnsi"/>
          <w:spacing w:val="-12"/>
          <w:w w:val="105"/>
          <w:sz w:val="22"/>
          <w:szCs w:val="22"/>
        </w:rPr>
        <w:t xml:space="preserve"> </w:t>
      </w:r>
      <w:r w:rsidR="00636936" w:rsidRPr="00355B4A">
        <w:rPr>
          <w:rFonts w:asciiTheme="majorHAnsi" w:hAnsiTheme="majorHAnsi"/>
          <w:spacing w:val="-2"/>
          <w:w w:val="105"/>
          <w:sz w:val="22"/>
          <w:szCs w:val="22"/>
        </w:rPr>
        <w:t>îndeplinirii</w:t>
      </w:r>
      <w:r w:rsidRPr="00355B4A">
        <w:rPr>
          <w:rFonts w:asciiTheme="majorHAnsi" w:hAnsiTheme="majorHAnsi"/>
          <w:spacing w:val="-3"/>
          <w:w w:val="105"/>
          <w:sz w:val="22"/>
          <w:szCs w:val="22"/>
        </w:rPr>
        <w:t xml:space="preserve"> </w:t>
      </w:r>
      <w:r w:rsidRPr="00355B4A">
        <w:rPr>
          <w:rFonts w:asciiTheme="majorHAnsi" w:hAnsiTheme="majorHAnsi"/>
          <w:spacing w:val="-2"/>
          <w:w w:val="105"/>
          <w:sz w:val="22"/>
          <w:szCs w:val="22"/>
        </w:rPr>
        <w:t>contractului,</w:t>
      </w:r>
      <w:r w:rsidRPr="00355B4A">
        <w:rPr>
          <w:rFonts w:asciiTheme="majorHAnsi" w:hAnsiTheme="majorHAnsi"/>
          <w:spacing w:val="9"/>
          <w:w w:val="105"/>
          <w:sz w:val="22"/>
          <w:szCs w:val="22"/>
        </w:rPr>
        <w:t xml:space="preserve"> </w:t>
      </w:r>
      <w:r w:rsidR="00636936" w:rsidRPr="00355B4A">
        <w:rPr>
          <w:rFonts w:asciiTheme="majorHAnsi" w:hAnsiTheme="majorHAnsi"/>
          <w:spacing w:val="-2"/>
          <w:w w:val="105"/>
          <w:sz w:val="22"/>
          <w:szCs w:val="22"/>
        </w:rPr>
        <w:t>prețul</w:t>
      </w:r>
      <w:r w:rsidRPr="00355B4A">
        <w:rPr>
          <w:rFonts w:asciiTheme="majorHAnsi" w:hAnsiTheme="majorHAnsi"/>
          <w:spacing w:val="-15"/>
          <w:w w:val="105"/>
          <w:sz w:val="22"/>
          <w:szCs w:val="22"/>
        </w:rPr>
        <w:t xml:space="preserve"> </w:t>
      </w:r>
      <w:r w:rsidRPr="00355B4A">
        <w:rPr>
          <w:rFonts w:asciiTheme="majorHAnsi" w:hAnsiTheme="majorHAnsi"/>
          <w:spacing w:val="-2"/>
          <w:w w:val="105"/>
          <w:sz w:val="22"/>
          <w:szCs w:val="22"/>
        </w:rPr>
        <w:t>poate</w:t>
      </w:r>
      <w:r w:rsidRPr="00355B4A">
        <w:rPr>
          <w:rFonts w:asciiTheme="majorHAnsi" w:hAnsiTheme="majorHAnsi"/>
          <w:spacing w:val="-7"/>
          <w:w w:val="105"/>
          <w:sz w:val="22"/>
          <w:szCs w:val="22"/>
        </w:rPr>
        <w:t xml:space="preserve"> </w:t>
      </w:r>
      <w:r w:rsidRPr="00355B4A">
        <w:rPr>
          <w:rFonts w:asciiTheme="majorHAnsi" w:hAnsiTheme="majorHAnsi"/>
          <w:spacing w:val="-2"/>
          <w:w w:val="105"/>
          <w:sz w:val="22"/>
          <w:szCs w:val="22"/>
        </w:rPr>
        <w:t>fi</w:t>
      </w:r>
      <w:r w:rsidRPr="00355B4A">
        <w:rPr>
          <w:rFonts w:asciiTheme="majorHAnsi" w:hAnsiTheme="majorHAnsi"/>
          <w:spacing w:val="-10"/>
          <w:w w:val="105"/>
          <w:sz w:val="22"/>
          <w:szCs w:val="22"/>
        </w:rPr>
        <w:t xml:space="preserve"> </w:t>
      </w:r>
      <w:r w:rsidRPr="00355B4A">
        <w:rPr>
          <w:rFonts w:asciiTheme="majorHAnsi" w:hAnsiTheme="majorHAnsi"/>
          <w:spacing w:val="-2"/>
          <w:w w:val="105"/>
          <w:sz w:val="22"/>
          <w:szCs w:val="22"/>
        </w:rPr>
        <w:t>ajustat</w:t>
      </w:r>
      <w:r w:rsidRPr="00355B4A">
        <w:rPr>
          <w:rFonts w:asciiTheme="majorHAnsi" w:hAnsiTheme="majorHAnsi"/>
          <w:spacing w:val="-19"/>
          <w:w w:val="105"/>
          <w:sz w:val="22"/>
          <w:szCs w:val="22"/>
        </w:rPr>
        <w:t xml:space="preserve"> </w:t>
      </w:r>
      <w:r w:rsidRPr="00355B4A">
        <w:rPr>
          <w:rFonts w:asciiTheme="majorHAnsi" w:hAnsiTheme="majorHAnsi"/>
          <w:spacing w:val="-2"/>
          <w:w w:val="105"/>
          <w:sz w:val="22"/>
          <w:szCs w:val="22"/>
        </w:rPr>
        <w:t xml:space="preserve">in </w:t>
      </w:r>
      <w:r w:rsidR="00636936" w:rsidRPr="00355B4A">
        <w:rPr>
          <w:rFonts w:asciiTheme="majorHAnsi" w:hAnsiTheme="majorHAnsi"/>
          <w:w w:val="105"/>
          <w:sz w:val="22"/>
          <w:szCs w:val="22"/>
        </w:rPr>
        <w:t>următoarea</w:t>
      </w:r>
      <w:r w:rsidRPr="00355B4A">
        <w:rPr>
          <w:rFonts w:asciiTheme="majorHAnsi" w:hAnsiTheme="majorHAnsi"/>
          <w:w w:val="105"/>
          <w:sz w:val="22"/>
          <w:szCs w:val="22"/>
        </w:rPr>
        <w:t xml:space="preserve"> </w:t>
      </w:r>
      <w:r w:rsidR="00636936" w:rsidRPr="00355B4A">
        <w:rPr>
          <w:rFonts w:asciiTheme="majorHAnsi" w:hAnsiTheme="majorHAnsi"/>
          <w:w w:val="105"/>
          <w:sz w:val="22"/>
          <w:szCs w:val="22"/>
        </w:rPr>
        <w:t>situatei</w:t>
      </w:r>
      <w:r w:rsidRPr="00355B4A">
        <w:rPr>
          <w:rFonts w:asciiTheme="majorHAnsi" w:hAnsiTheme="majorHAnsi"/>
          <w:w w:val="105"/>
          <w:sz w:val="22"/>
          <w:szCs w:val="22"/>
        </w:rPr>
        <w:t>:</w:t>
      </w:r>
    </w:p>
    <w:p w:rsidR="00962DE7" w:rsidRPr="00355B4A" w:rsidRDefault="00962DE7" w:rsidP="00202FA9">
      <w:pPr>
        <w:pStyle w:val="ListParagraph"/>
        <w:numPr>
          <w:ilvl w:val="0"/>
          <w:numId w:val="1"/>
        </w:numPr>
        <w:tabs>
          <w:tab w:val="left" w:pos="993"/>
          <w:tab w:val="left" w:pos="9781"/>
        </w:tabs>
        <w:spacing w:before="12" w:line="244" w:lineRule="auto"/>
        <w:ind w:left="0" w:right="-1" w:firstLine="567"/>
        <w:jc w:val="both"/>
        <w:rPr>
          <w:rFonts w:asciiTheme="majorHAnsi" w:hAnsiTheme="majorHAnsi"/>
        </w:rPr>
      </w:pPr>
      <w:r w:rsidRPr="00355B4A">
        <w:rPr>
          <w:rFonts w:asciiTheme="majorHAnsi" w:hAnsiTheme="majorHAnsi"/>
        </w:rPr>
        <w:t>au</w:t>
      </w:r>
      <w:r w:rsidRPr="00355B4A">
        <w:rPr>
          <w:rFonts w:asciiTheme="majorHAnsi" w:hAnsiTheme="majorHAnsi"/>
          <w:spacing w:val="-2"/>
        </w:rPr>
        <w:t xml:space="preserve"> </w:t>
      </w:r>
      <w:r w:rsidRPr="00355B4A">
        <w:rPr>
          <w:rFonts w:asciiTheme="majorHAnsi" w:hAnsiTheme="majorHAnsi"/>
        </w:rPr>
        <w:t>avut</w:t>
      </w:r>
      <w:r w:rsidRPr="00355B4A">
        <w:rPr>
          <w:rFonts w:asciiTheme="majorHAnsi" w:hAnsiTheme="majorHAnsi"/>
          <w:spacing w:val="13"/>
        </w:rPr>
        <w:t xml:space="preserve"> </w:t>
      </w:r>
      <w:r w:rsidRPr="00355B4A">
        <w:rPr>
          <w:rFonts w:asciiTheme="majorHAnsi" w:hAnsiTheme="majorHAnsi"/>
        </w:rPr>
        <w:t>loc</w:t>
      </w:r>
      <w:r w:rsidRPr="00355B4A">
        <w:rPr>
          <w:rFonts w:asciiTheme="majorHAnsi" w:hAnsiTheme="majorHAnsi"/>
          <w:spacing w:val="10"/>
        </w:rPr>
        <w:t xml:space="preserve"> </w:t>
      </w:r>
      <w:r w:rsidRPr="00355B4A">
        <w:rPr>
          <w:rFonts w:asciiTheme="majorHAnsi" w:hAnsiTheme="majorHAnsi"/>
        </w:rPr>
        <w:t>modif</w:t>
      </w:r>
      <w:r w:rsidR="00636936" w:rsidRPr="00355B4A">
        <w:rPr>
          <w:rFonts w:asciiTheme="majorHAnsi" w:hAnsiTheme="majorHAnsi"/>
        </w:rPr>
        <w:t xml:space="preserve">icări </w:t>
      </w:r>
      <w:r w:rsidRPr="00355B4A">
        <w:rPr>
          <w:rFonts w:asciiTheme="majorHAnsi" w:hAnsiTheme="majorHAnsi"/>
        </w:rPr>
        <w:t>legislative,</w:t>
      </w:r>
      <w:r w:rsidRPr="00355B4A">
        <w:rPr>
          <w:rFonts w:asciiTheme="majorHAnsi" w:hAnsiTheme="majorHAnsi"/>
          <w:spacing w:val="5"/>
        </w:rPr>
        <w:t xml:space="preserve"> </w:t>
      </w:r>
      <w:r w:rsidRPr="00355B4A">
        <w:rPr>
          <w:rFonts w:asciiTheme="majorHAnsi" w:hAnsiTheme="majorHAnsi"/>
        </w:rPr>
        <w:t>modif</w:t>
      </w:r>
      <w:r w:rsidR="00636936" w:rsidRPr="00355B4A">
        <w:rPr>
          <w:rFonts w:asciiTheme="majorHAnsi" w:hAnsiTheme="majorHAnsi"/>
        </w:rPr>
        <w:t xml:space="preserve">icări </w:t>
      </w:r>
      <w:r w:rsidRPr="00355B4A">
        <w:rPr>
          <w:rFonts w:asciiTheme="majorHAnsi" w:hAnsiTheme="majorHAnsi"/>
        </w:rPr>
        <w:t>ale</w:t>
      </w:r>
      <w:r w:rsidRPr="00355B4A">
        <w:rPr>
          <w:rFonts w:asciiTheme="majorHAnsi" w:hAnsiTheme="majorHAnsi"/>
          <w:spacing w:val="13"/>
        </w:rPr>
        <w:t xml:space="preserve"> </w:t>
      </w:r>
      <w:r w:rsidRPr="00355B4A">
        <w:rPr>
          <w:rFonts w:asciiTheme="majorHAnsi" w:hAnsiTheme="majorHAnsi"/>
        </w:rPr>
        <w:t>normelor</w:t>
      </w:r>
      <w:r w:rsidRPr="00355B4A">
        <w:rPr>
          <w:rFonts w:asciiTheme="majorHAnsi" w:hAnsiTheme="majorHAnsi"/>
          <w:spacing w:val="25"/>
        </w:rPr>
        <w:t xml:space="preserve"> </w:t>
      </w:r>
      <w:r w:rsidR="00636936" w:rsidRPr="00355B4A">
        <w:rPr>
          <w:rFonts w:asciiTheme="majorHAnsi" w:hAnsiTheme="majorHAnsi"/>
        </w:rPr>
        <w:t xml:space="preserve">tehnice </w:t>
      </w:r>
      <w:r w:rsidRPr="00355B4A">
        <w:rPr>
          <w:rFonts w:asciiTheme="majorHAnsi" w:hAnsiTheme="majorHAnsi"/>
        </w:rPr>
        <w:t>sau</w:t>
      </w:r>
      <w:r w:rsidRPr="00355B4A">
        <w:rPr>
          <w:rFonts w:asciiTheme="majorHAnsi" w:hAnsiTheme="majorHAnsi"/>
          <w:spacing w:val="26"/>
        </w:rPr>
        <w:t xml:space="preserve"> </w:t>
      </w:r>
      <w:r w:rsidRPr="00355B4A">
        <w:rPr>
          <w:rFonts w:asciiTheme="majorHAnsi" w:hAnsiTheme="majorHAnsi"/>
        </w:rPr>
        <w:t>au</w:t>
      </w:r>
      <w:r w:rsidRPr="00355B4A">
        <w:rPr>
          <w:rFonts w:asciiTheme="majorHAnsi" w:hAnsiTheme="majorHAnsi"/>
          <w:spacing w:val="7"/>
        </w:rPr>
        <w:t xml:space="preserve"> </w:t>
      </w:r>
      <w:r w:rsidRPr="00355B4A">
        <w:rPr>
          <w:rFonts w:asciiTheme="majorHAnsi" w:hAnsiTheme="majorHAnsi"/>
        </w:rPr>
        <w:t>fost</w:t>
      </w:r>
      <w:r w:rsidRPr="00355B4A">
        <w:rPr>
          <w:rFonts w:asciiTheme="majorHAnsi" w:hAnsiTheme="majorHAnsi"/>
          <w:spacing w:val="1"/>
        </w:rPr>
        <w:t xml:space="preserve"> </w:t>
      </w:r>
      <w:r w:rsidRPr="00355B4A">
        <w:rPr>
          <w:rFonts w:asciiTheme="majorHAnsi" w:hAnsiTheme="majorHAnsi"/>
        </w:rPr>
        <w:t>emise</w:t>
      </w:r>
      <w:r w:rsidRPr="00355B4A">
        <w:rPr>
          <w:rFonts w:asciiTheme="majorHAnsi" w:hAnsiTheme="majorHAnsi"/>
          <w:spacing w:val="16"/>
        </w:rPr>
        <w:t xml:space="preserve"> </w:t>
      </w:r>
      <w:r w:rsidRPr="00355B4A">
        <w:rPr>
          <w:rFonts w:asciiTheme="majorHAnsi" w:hAnsiTheme="majorHAnsi"/>
        </w:rPr>
        <w:t>de</w:t>
      </w:r>
      <w:r w:rsidRPr="00355B4A">
        <w:rPr>
          <w:rFonts w:asciiTheme="majorHAnsi" w:hAnsiTheme="majorHAnsi"/>
          <w:spacing w:val="-4"/>
        </w:rPr>
        <w:t xml:space="preserve"> </w:t>
      </w:r>
      <w:r w:rsidR="00636936" w:rsidRPr="00355B4A">
        <w:rPr>
          <w:rFonts w:asciiTheme="majorHAnsi" w:hAnsiTheme="majorHAnsi"/>
        </w:rPr>
        <w:t>către</w:t>
      </w:r>
      <w:r w:rsidRPr="00355B4A">
        <w:rPr>
          <w:rFonts w:asciiTheme="majorHAnsi" w:hAnsiTheme="majorHAnsi"/>
          <w:spacing w:val="1"/>
        </w:rPr>
        <w:t xml:space="preserve"> </w:t>
      </w:r>
      <w:r w:rsidR="00636936" w:rsidRPr="00355B4A">
        <w:rPr>
          <w:rFonts w:asciiTheme="majorHAnsi" w:hAnsiTheme="majorHAnsi"/>
        </w:rPr>
        <w:t>autoritățile</w:t>
      </w:r>
      <w:r w:rsidRPr="00355B4A">
        <w:rPr>
          <w:rFonts w:asciiTheme="majorHAnsi" w:hAnsiTheme="majorHAnsi"/>
          <w:spacing w:val="23"/>
        </w:rPr>
        <w:t xml:space="preserve"> </w:t>
      </w:r>
      <w:r w:rsidRPr="00355B4A">
        <w:rPr>
          <w:rFonts w:asciiTheme="majorHAnsi" w:hAnsiTheme="majorHAnsi"/>
        </w:rPr>
        <w:t>locale</w:t>
      </w:r>
      <w:r w:rsidRPr="00355B4A">
        <w:rPr>
          <w:rFonts w:asciiTheme="majorHAnsi" w:hAnsiTheme="majorHAnsi"/>
          <w:spacing w:val="8"/>
        </w:rPr>
        <w:t xml:space="preserve"> </w:t>
      </w:r>
      <w:r w:rsidRPr="00355B4A">
        <w:rPr>
          <w:rFonts w:asciiTheme="majorHAnsi" w:hAnsiTheme="majorHAnsi"/>
          <w:spacing w:val="-4"/>
        </w:rPr>
        <w:t>acte</w:t>
      </w:r>
      <w:r w:rsidR="00636936" w:rsidRPr="00355B4A">
        <w:rPr>
          <w:rFonts w:asciiTheme="majorHAnsi" w:hAnsiTheme="majorHAnsi"/>
          <w:spacing w:val="-4"/>
        </w:rPr>
        <w:t xml:space="preserve"> </w:t>
      </w:r>
      <w:r w:rsidRPr="00355B4A">
        <w:rPr>
          <w:rFonts w:asciiTheme="majorHAnsi" w:hAnsiTheme="majorHAnsi"/>
          <w:spacing w:val="-2"/>
          <w:w w:val="105"/>
        </w:rPr>
        <w:t>administrative</w:t>
      </w:r>
      <w:r w:rsidRPr="00355B4A">
        <w:rPr>
          <w:rFonts w:asciiTheme="majorHAnsi" w:hAnsiTheme="majorHAnsi"/>
          <w:spacing w:val="-18"/>
          <w:w w:val="105"/>
        </w:rPr>
        <w:t xml:space="preserve"> </w:t>
      </w:r>
      <w:r w:rsidRPr="00355B4A">
        <w:rPr>
          <w:rFonts w:asciiTheme="majorHAnsi" w:hAnsiTheme="majorHAnsi"/>
          <w:spacing w:val="-2"/>
          <w:w w:val="105"/>
        </w:rPr>
        <w:t>care</w:t>
      </w:r>
      <w:r w:rsidRPr="00355B4A">
        <w:rPr>
          <w:rFonts w:asciiTheme="majorHAnsi" w:hAnsiTheme="majorHAnsi"/>
          <w:spacing w:val="-15"/>
          <w:w w:val="105"/>
        </w:rPr>
        <w:t xml:space="preserve"> </w:t>
      </w:r>
      <w:r w:rsidRPr="00355B4A">
        <w:rPr>
          <w:rFonts w:asciiTheme="majorHAnsi" w:hAnsiTheme="majorHAnsi"/>
          <w:spacing w:val="-2"/>
          <w:w w:val="105"/>
        </w:rPr>
        <w:t>au</w:t>
      </w:r>
      <w:r w:rsidRPr="00355B4A">
        <w:rPr>
          <w:rFonts w:asciiTheme="majorHAnsi" w:hAnsiTheme="majorHAnsi"/>
          <w:spacing w:val="-10"/>
          <w:w w:val="105"/>
        </w:rPr>
        <w:t xml:space="preserve"> </w:t>
      </w:r>
      <w:r w:rsidRPr="00355B4A">
        <w:rPr>
          <w:rFonts w:asciiTheme="majorHAnsi" w:hAnsiTheme="majorHAnsi"/>
          <w:spacing w:val="-2"/>
          <w:w w:val="105"/>
        </w:rPr>
        <w:t>ca</w:t>
      </w:r>
      <w:r w:rsidRPr="00355B4A">
        <w:rPr>
          <w:rFonts w:asciiTheme="majorHAnsi" w:hAnsiTheme="majorHAnsi"/>
          <w:spacing w:val="-11"/>
          <w:w w:val="105"/>
        </w:rPr>
        <w:t xml:space="preserve"> </w:t>
      </w:r>
      <w:r w:rsidRPr="00355B4A">
        <w:rPr>
          <w:rFonts w:asciiTheme="majorHAnsi" w:hAnsiTheme="majorHAnsi"/>
          <w:spacing w:val="-2"/>
          <w:w w:val="105"/>
        </w:rPr>
        <w:t>obiect instituirea,</w:t>
      </w:r>
      <w:r w:rsidRPr="00355B4A">
        <w:rPr>
          <w:rFonts w:asciiTheme="majorHAnsi" w:hAnsiTheme="majorHAnsi"/>
          <w:spacing w:val="-3"/>
          <w:w w:val="105"/>
        </w:rPr>
        <w:t xml:space="preserve"> </w:t>
      </w:r>
      <w:r w:rsidRPr="00355B4A">
        <w:rPr>
          <w:rFonts w:asciiTheme="majorHAnsi" w:hAnsiTheme="majorHAnsi"/>
          <w:spacing w:val="-2"/>
          <w:w w:val="105"/>
        </w:rPr>
        <w:t>modific</w:t>
      </w:r>
      <w:r w:rsidR="00636936" w:rsidRPr="00355B4A">
        <w:rPr>
          <w:rFonts w:asciiTheme="majorHAnsi" w:hAnsiTheme="majorHAnsi"/>
          <w:spacing w:val="-2"/>
          <w:w w:val="105"/>
        </w:rPr>
        <w:t xml:space="preserve">area </w:t>
      </w:r>
      <w:r w:rsidRPr="00355B4A">
        <w:rPr>
          <w:rFonts w:asciiTheme="majorHAnsi" w:hAnsiTheme="majorHAnsi"/>
          <w:spacing w:val="-2"/>
          <w:w w:val="105"/>
        </w:rPr>
        <w:t>sau</w:t>
      </w:r>
      <w:r w:rsidRPr="00355B4A">
        <w:rPr>
          <w:rFonts w:asciiTheme="majorHAnsi" w:hAnsiTheme="majorHAnsi"/>
          <w:spacing w:val="-3"/>
          <w:w w:val="105"/>
        </w:rPr>
        <w:t xml:space="preserve"> </w:t>
      </w:r>
      <w:r w:rsidR="00636936" w:rsidRPr="00355B4A">
        <w:rPr>
          <w:rFonts w:asciiTheme="majorHAnsi" w:hAnsiTheme="majorHAnsi"/>
          <w:spacing w:val="-2"/>
          <w:w w:val="105"/>
        </w:rPr>
        <w:t>renunțarea</w:t>
      </w:r>
      <w:r w:rsidRPr="00355B4A">
        <w:rPr>
          <w:rFonts w:asciiTheme="majorHAnsi" w:hAnsiTheme="majorHAnsi"/>
          <w:spacing w:val="8"/>
          <w:w w:val="105"/>
        </w:rPr>
        <w:t xml:space="preserve"> </w:t>
      </w:r>
      <w:r w:rsidRPr="00355B4A">
        <w:rPr>
          <w:rFonts w:asciiTheme="majorHAnsi" w:hAnsiTheme="majorHAnsi"/>
          <w:spacing w:val="-2"/>
          <w:w w:val="105"/>
        </w:rPr>
        <w:t>la anumite</w:t>
      </w:r>
      <w:r w:rsidRPr="00355B4A">
        <w:rPr>
          <w:rFonts w:asciiTheme="majorHAnsi" w:hAnsiTheme="majorHAnsi"/>
          <w:spacing w:val="-7"/>
          <w:w w:val="105"/>
        </w:rPr>
        <w:t xml:space="preserve"> </w:t>
      </w:r>
      <w:r w:rsidRPr="00355B4A">
        <w:rPr>
          <w:rFonts w:asciiTheme="majorHAnsi" w:hAnsiTheme="majorHAnsi"/>
          <w:spacing w:val="-2"/>
          <w:w w:val="105"/>
        </w:rPr>
        <w:t>taxe/impozite locale,</w:t>
      </w:r>
      <w:r w:rsidRPr="00355B4A">
        <w:rPr>
          <w:rFonts w:asciiTheme="majorHAnsi" w:hAnsiTheme="majorHAnsi"/>
          <w:spacing w:val="-7"/>
          <w:w w:val="105"/>
        </w:rPr>
        <w:t xml:space="preserve"> </w:t>
      </w:r>
      <w:r w:rsidRPr="00355B4A">
        <w:rPr>
          <w:rFonts w:asciiTheme="majorHAnsi" w:hAnsiTheme="majorHAnsi"/>
          <w:spacing w:val="-2"/>
          <w:w w:val="105"/>
        </w:rPr>
        <w:t xml:space="preserve">al </w:t>
      </w:r>
      <w:r w:rsidR="00636936" w:rsidRPr="00355B4A">
        <w:rPr>
          <w:rFonts w:asciiTheme="majorHAnsi" w:hAnsiTheme="majorHAnsi"/>
          <w:spacing w:val="-2"/>
          <w:w w:val="105"/>
        </w:rPr>
        <w:t>căror</w:t>
      </w:r>
      <w:r w:rsidRPr="00355B4A">
        <w:rPr>
          <w:rFonts w:asciiTheme="majorHAnsi" w:hAnsiTheme="majorHAnsi"/>
          <w:spacing w:val="-2"/>
          <w:w w:val="105"/>
        </w:rPr>
        <w:t xml:space="preserve"> </w:t>
      </w:r>
      <w:r w:rsidRPr="00355B4A">
        <w:rPr>
          <w:rFonts w:asciiTheme="majorHAnsi" w:hAnsiTheme="majorHAnsi"/>
          <w:w w:val="105"/>
        </w:rPr>
        <w:t>efect</w:t>
      </w:r>
      <w:r w:rsidRPr="00355B4A">
        <w:rPr>
          <w:rFonts w:asciiTheme="majorHAnsi" w:hAnsiTheme="majorHAnsi"/>
          <w:spacing w:val="-3"/>
          <w:w w:val="105"/>
        </w:rPr>
        <w:t xml:space="preserve"> </w:t>
      </w:r>
      <w:r w:rsidRPr="00355B4A">
        <w:rPr>
          <w:rFonts w:asciiTheme="majorHAnsi" w:hAnsiTheme="majorHAnsi"/>
          <w:w w:val="105"/>
        </w:rPr>
        <w:t>se</w:t>
      </w:r>
      <w:r w:rsidRPr="00355B4A">
        <w:rPr>
          <w:rFonts w:asciiTheme="majorHAnsi" w:hAnsiTheme="majorHAnsi"/>
          <w:spacing w:val="-13"/>
          <w:w w:val="105"/>
        </w:rPr>
        <w:t xml:space="preserve"> </w:t>
      </w:r>
      <w:r w:rsidRPr="00355B4A">
        <w:rPr>
          <w:rFonts w:asciiTheme="majorHAnsi" w:hAnsiTheme="majorHAnsi"/>
          <w:w w:val="105"/>
        </w:rPr>
        <w:t>reflecta</w:t>
      </w:r>
      <w:r w:rsidRPr="00355B4A">
        <w:rPr>
          <w:rFonts w:asciiTheme="majorHAnsi" w:hAnsiTheme="majorHAnsi"/>
          <w:spacing w:val="-11"/>
          <w:w w:val="105"/>
        </w:rPr>
        <w:t xml:space="preserve"> </w:t>
      </w:r>
      <w:r w:rsidRPr="00355B4A">
        <w:rPr>
          <w:rFonts w:asciiTheme="majorHAnsi" w:hAnsiTheme="majorHAnsi"/>
          <w:w w:val="105"/>
        </w:rPr>
        <w:t>in</w:t>
      </w:r>
      <w:r w:rsidRPr="00355B4A">
        <w:rPr>
          <w:rFonts w:asciiTheme="majorHAnsi" w:hAnsiTheme="majorHAnsi"/>
          <w:spacing w:val="28"/>
          <w:w w:val="105"/>
        </w:rPr>
        <w:t xml:space="preserve"> </w:t>
      </w:r>
      <w:r w:rsidR="00636936" w:rsidRPr="00355B4A">
        <w:rPr>
          <w:rFonts w:asciiTheme="majorHAnsi" w:hAnsiTheme="majorHAnsi"/>
          <w:w w:val="105"/>
        </w:rPr>
        <w:t>creșterea</w:t>
      </w:r>
      <w:r w:rsidRPr="00355B4A">
        <w:rPr>
          <w:rFonts w:asciiTheme="majorHAnsi" w:hAnsiTheme="majorHAnsi"/>
          <w:w w:val="105"/>
        </w:rPr>
        <w:t>/diminuarea</w:t>
      </w:r>
      <w:r w:rsidRPr="00355B4A">
        <w:rPr>
          <w:rFonts w:asciiTheme="majorHAnsi" w:hAnsiTheme="majorHAnsi"/>
          <w:spacing w:val="-23"/>
          <w:w w:val="105"/>
        </w:rPr>
        <w:t xml:space="preserve"> </w:t>
      </w:r>
      <w:r w:rsidRPr="00355B4A">
        <w:rPr>
          <w:rFonts w:asciiTheme="majorHAnsi" w:hAnsiTheme="majorHAnsi"/>
          <w:w w:val="105"/>
        </w:rPr>
        <w:t>costurilor pe</w:t>
      </w:r>
      <w:r w:rsidRPr="00355B4A">
        <w:rPr>
          <w:rFonts w:asciiTheme="majorHAnsi" w:hAnsiTheme="majorHAnsi"/>
          <w:spacing w:val="-4"/>
          <w:w w:val="105"/>
        </w:rPr>
        <w:t xml:space="preserve"> </w:t>
      </w:r>
      <w:r w:rsidRPr="00355B4A">
        <w:rPr>
          <w:rFonts w:asciiTheme="majorHAnsi" w:hAnsiTheme="majorHAnsi"/>
          <w:w w:val="105"/>
        </w:rPr>
        <w:t>baza</w:t>
      </w:r>
      <w:r w:rsidRPr="00355B4A">
        <w:rPr>
          <w:rFonts w:asciiTheme="majorHAnsi" w:hAnsiTheme="majorHAnsi"/>
          <w:spacing w:val="-12"/>
          <w:w w:val="105"/>
        </w:rPr>
        <w:t xml:space="preserve"> </w:t>
      </w:r>
      <w:r w:rsidR="00636936" w:rsidRPr="00355B4A">
        <w:rPr>
          <w:rFonts w:asciiTheme="majorHAnsi" w:hAnsiTheme="majorHAnsi"/>
          <w:w w:val="105"/>
        </w:rPr>
        <w:t>cărora</w:t>
      </w:r>
      <w:r w:rsidRPr="00355B4A">
        <w:rPr>
          <w:rFonts w:asciiTheme="majorHAnsi" w:hAnsiTheme="majorHAnsi"/>
          <w:w w:val="105"/>
        </w:rPr>
        <w:t xml:space="preserve"> s-a</w:t>
      </w:r>
      <w:r w:rsidRPr="00355B4A">
        <w:rPr>
          <w:rFonts w:asciiTheme="majorHAnsi" w:hAnsiTheme="majorHAnsi"/>
          <w:spacing w:val="-15"/>
          <w:w w:val="105"/>
        </w:rPr>
        <w:t xml:space="preserve"> </w:t>
      </w:r>
      <w:r w:rsidRPr="00355B4A">
        <w:rPr>
          <w:rFonts w:asciiTheme="majorHAnsi" w:hAnsiTheme="majorHAnsi"/>
          <w:w w:val="105"/>
        </w:rPr>
        <w:t xml:space="preserve">fundamentat </w:t>
      </w:r>
      <w:r w:rsidR="00636936" w:rsidRPr="00355B4A">
        <w:rPr>
          <w:rFonts w:asciiTheme="majorHAnsi" w:hAnsiTheme="majorHAnsi"/>
          <w:w w:val="105"/>
        </w:rPr>
        <w:t>prețul</w:t>
      </w:r>
      <w:r w:rsidRPr="00355B4A">
        <w:rPr>
          <w:rFonts w:asciiTheme="majorHAnsi" w:hAnsiTheme="majorHAnsi"/>
          <w:spacing w:val="-13"/>
          <w:w w:val="105"/>
        </w:rPr>
        <w:t xml:space="preserve"> </w:t>
      </w:r>
      <w:r w:rsidR="00636936" w:rsidRPr="00355B4A">
        <w:rPr>
          <w:rFonts w:asciiTheme="majorHAnsi" w:hAnsiTheme="majorHAnsi"/>
          <w:w w:val="105"/>
        </w:rPr>
        <w:t>contractului</w:t>
      </w:r>
      <w:r w:rsidRPr="00355B4A">
        <w:rPr>
          <w:rFonts w:asciiTheme="majorHAnsi" w:hAnsiTheme="majorHAnsi"/>
          <w:w w:val="105"/>
        </w:rPr>
        <w:t>;</w:t>
      </w:r>
    </w:p>
    <w:p w:rsidR="00636936" w:rsidRPr="00355B4A" w:rsidRDefault="00962DE7" w:rsidP="00202FA9">
      <w:pPr>
        <w:pStyle w:val="ListParagraph"/>
        <w:numPr>
          <w:ilvl w:val="0"/>
          <w:numId w:val="1"/>
        </w:numPr>
        <w:tabs>
          <w:tab w:val="left" w:pos="851"/>
          <w:tab w:val="left" w:pos="9781"/>
        </w:tabs>
        <w:spacing w:before="2"/>
        <w:ind w:left="0" w:right="-1" w:firstLine="567"/>
        <w:jc w:val="both"/>
        <w:rPr>
          <w:rFonts w:asciiTheme="majorHAnsi" w:hAnsiTheme="majorHAnsi"/>
        </w:rPr>
      </w:pPr>
      <w:r w:rsidRPr="00355B4A">
        <w:rPr>
          <w:rFonts w:asciiTheme="majorHAnsi" w:hAnsiTheme="majorHAnsi"/>
          <w:w w:val="105"/>
        </w:rPr>
        <w:t>pe</w:t>
      </w:r>
      <w:r w:rsidRPr="00355B4A">
        <w:rPr>
          <w:rFonts w:asciiTheme="majorHAnsi" w:hAnsiTheme="majorHAnsi"/>
          <w:spacing w:val="-6"/>
          <w:w w:val="105"/>
        </w:rPr>
        <w:t xml:space="preserve"> </w:t>
      </w:r>
      <w:r w:rsidR="00636936" w:rsidRPr="00355B4A">
        <w:rPr>
          <w:rFonts w:asciiTheme="majorHAnsi" w:hAnsiTheme="majorHAnsi"/>
          <w:w w:val="105"/>
        </w:rPr>
        <w:t>piață</w:t>
      </w:r>
      <w:r w:rsidRPr="00355B4A">
        <w:rPr>
          <w:rFonts w:asciiTheme="majorHAnsi" w:hAnsiTheme="majorHAnsi"/>
          <w:spacing w:val="-11"/>
          <w:w w:val="105"/>
        </w:rPr>
        <w:t xml:space="preserve"> </w:t>
      </w:r>
      <w:r w:rsidRPr="00355B4A">
        <w:rPr>
          <w:rFonts w:asciiTheme="majorHAnsi" w:hAnsiTheme="majorHAnsi"/>
          <w:w w:val="105"/>
        </w:rPr>
        <w:t xml:space="preserve">au </w:t>
      </w:r>
      <w:r w:rsidR="00636936" w:rsidRPr="00355B4A">
        <w:rPr>
          <w:rFonts w:asciiTheme="majorHAnsi" w:hAnsiTheme="majorHAnsi"/>
          <w:w w:val="105"/>
        </w:rPr>
        <w:t>apărut</w:t>
      </w:r>
      <w:r w:rsidRPr="00355B4A">
        <w:rPr>
          <w:rFonts w:asciiTheme="majorHAnsi" w:hAnsiTheme="majorHAnsi"/>
          <w:w w:val="105"/>
        </w:rPr>
        <w:t xml:space="preserve"> anumite</w:t>
      </w:r>
      <w:r w:rsidRPr="00355B4A">
        <w:rPr>
          <w:rFonts w:asciiTheme="majorHAnsi" w:hAnsiTheme="majorHAnsi"/>
          <w:spacing w:val="-8"/>
          <w:w w:val="105"/>
        </w:rPr>
        <w:t xml:space="preserve"> </w:t>
      </w:r>
      <w:r w:rsidR="00636936" w:rsidRPr="00355B4A">
        <w:rPr>
          <w:rFonts w:asciiTheme="majorHAnsi" w:hAnsiTheme="majorHAnsi"/>
          <w:w w:val="105"/>
        </w:rPr>
        <w:t>condiții</w:t>
      </w:r>
      <w:r w:rsidRPr="00355B4A">
        <w:rPr>
          <w:rFonts w:asciiTheme="majorHAnsi" w:hAnsiTheme="majorHAnsi"/>
          <w:w w:val="105"/>
        </w:rPr>
        <w:t>,</w:t>
      </w:r>
      <w:r w:rsidRPr="00355B4A">
        <w:rPr>
          <w:rFonts w:asciiTheme="majorHAnsi" w:hAnsiTheme="majorHAnsi"/>
          <w:spacing w:val="-25"/>
          <w:w w:val="105"/>
        </w:rPr>
        <w:t xml:space="preserve"> </w:t>
      </w:r>
      <w:r w:rsidR="00636936" w:rsidRPr="00355B4A">
        <w:rPr>
          <w:rFonts w:asciiTheme="majorHAnsi" w:hAnsiTheme="majorHAnsi"/>
          <w:spacing w:val="-25"/>
          <w:w w:val="105"/>
        </w:rPr>
        <w:t>î</w:t>
      </w:r>
      <w:r w:rsidRPr="00355B4A">
        <w:rPr>
          <w:rFonts w:asciiTheme="majorHAnsi" w:hAnsiTheme="majorHAnsi"/>
          <w:w w:val="105"/>
        </w:rPr>
        <w:t>n</w:t>
      </w:r>
      <w:r w:rsidRPr="00355B4A">
        <w:rPr>
          <w:rFonts w:asciiTheme="majorHAnsi" w:hAnsiTheme="majorHAnsi"/>
          <w:spacing w:val="26"/>
          <w:w w:val="105"/>
        </w:rPr>
        <w:t xml:space="preserve"> </w:t>
      </w:r>
      <w:r w:rsidRPr="00355B4A">
        <w:rPr>
          <w:rFonts w:asciiTheme="majorHAnsi" w:hAnsiTheme="majorHAnsi"/>
          <w:w w:val="105"/>
        </w:rPr>
        <w:t>urma</w:t>
      </w:r>
      <w:r w:rsidRPr="00355B4A">
        <w:rPr>
          <w:rFonts w:asciiTheme="majorHAnsi" w:hAnsiTheme="majorHAnsi"/>
          <w:spacing w:val="-5"/>
          <w:w w:val="105"/>
        </w:rPr>
        <w:t xml:space="preserve"> </w:t>
      </w:r>
      <w:r w:rsidR="00636936" w:rsidRPr="00355B4A">
        <w:rPr>
          <w:rFonts w:asciiTheme="majorHAnsi" w:hAnsiTheme="majorHAnsi"/>
          <w:w w:val="105"/>
        </w:rPr>
        <w:t>cărora</w:t>
      </w:r>
      <w:r w:rsidRPr="00355B4A">
        <w:rPr>
          <w:rFonts w:asciiTheme="majorHAnsi" w:hAnsiTheme="majorHAnsi"/>
          <w:w w:val="105"/>
        </w:rPr>
        <w:t xml:space="preserve"> s-a</w:t>
      </w:r>
      <w:r w:rsidRPr="00355B4A">
        <w:rPr>
          <w:rFonts w:asciiTheme="majorHAnsi" w:hAnsiTheme="majorHAnsi"/>
          <w:spacing w:val="-15"/>
          <w:w w:val="105"/>
        </w:rPr>
        <w:t xml:space="preserve"> </w:t>
      </w:r>
      <w:r w:rsidRPr="00355B4A">
        <w:rPr>
          <w:rFonts w:asciiTheme="majorHAnsi" w:hAnsiTheme="majorHAnsi"/>
          <w:w w:val="105"/>
        </w:rPr>
        <w:t xml:space="preserve">constatat </w:t>
      </w:r>
      <w:r w:rsidR="00636936" w:rsidRPr="00355B4A">
        <w:rPr>
          <w:rFonts w:asciiTheme="majorHAnsi" w:hAnsiTheme="majorHAnsi"/>
          <w:w w:val="105"/>
        </w:rPr>
        <w:t>creșterea</w:t>
      </w:r>
      <w:r w:rsidRPr="00355B4A">
        <w:rPr>
          <w:rFonts w:asciiTheme="majorHAnsi" w:hAnsiTheme="majorHAnsi"/>
          <w:w w:val="105"/>
        </w:rPr>
        <w:t>/</w:t>
      </w:r>
      <w:r w:rsidR="00636936" w:rsidRPr="00355B4A">
        <w:rPr>
          <w:rFonts w:asciiTheme="majorHAnsi" w:hAnsiTheme="majorHAnsi"/>
          <w:w w:val="105"/>
        </w:rPr>
        <w:t xml:space="preserve"> </w:t>
      </w:r>
      <w:r w:rsidRPr="00355B4A">
        <w:rPr>
          <w:rFonts w:asciiTheme="majorHAnsi" w:hAnsiTheme="majorHAnsi"/>
          <w:w w:val="105"/>
        </w:rPr>
        <w:t>diminuarea</w:t>
      </w:r>
      <w:r w:rsidRPr="00355B4A">
        <w:rPr>
          <w:rFonts w:asciiTheme="majorHAnsi" w:hAnsiTheme="majorHAnsi"/>
          <w:spacing w:val="-22"/>
          <w:w w:val="105"/>
        </w:rPr>
        <w:t xml:space="preserve"> </w:t>
      </w:r>
      <w:r w:rsidRPr="00355B4A">
        <w:rPr>
          <w:rFonts w:asciiTheme="majorHAnsi" w:hAnsiTheme="majorHAnsi"/>
          <w:w w:val="105"/>
        </w:rPr>
        <w:t>indicilor de</w:t>
      </w:r>
      <w:r w:rsidRPr="00355B4A">
        <w:rPr>
          <w:rFonts w:asciiTheme="majorHAnsi" w:hAnsiTheme="majorHAnsi"/>
          <w:spacing w:val="-14"/>
          <w:w w:val="105"/>
        </w:rPr>
        <w:t xml:space="preserve"> </w:t>
      </w:r>
      <w:r w:rsidR="00636936" w:rsidRPr="00355B4A">
        <w:rPr>
          <w:rFonts w:asciiTheme="majorHAnsi" w:hAnsiTheme="majorHAnsi"/>
          <w:w w:val="105"/>
        </w:rPr>
        <w:t>preț</w:t>
      </w:r>
      <w:r w:rsidRPr="00355B4A">
        <w:rPr>
          <w:rFonts w:asciiTheme="majorHAnsi" w:hAnsiTheme="majorHAnsi"/>
          <w:w w:val="105"/>
        </w:rPr>
        <w:t xml:space="preserve"> </w:t>
      </w:r>
      <w:r w:rsidRPr="00355B4A">
        <w:rPr>
          <w:rFonts w:asciiTheme="majorHAnsi" w:hAnsiTheme="majorHAnsi"/>
          <w:spacing w:val="-2"/>
          <w:w w:val="105"/>
        </w:rPr>
        <w:t>p</w:t>
      </w:r>
      <w:r w:rsidR="00636936" w:rsidRPr="00355B4A">
        <w:rPr>
          <w:rFonts w:asciiTheme="majorHAnsi" w:hAnsiTheme="majorHAnsi"/>
          <w:spacing w:val="-2"/>
          <w:w w:val="105"/>
        </w:rPr>
        <w:t xml:space="preserve">entru </w:t>
      </w:r>
      <w:r w:rsidRPr="00355B4A">
        <w:rPr>
          <w:rFonts w:asciiTheme="majorHAnsi" w:hAnsiTheme="majorHAnsi"/>
          <w:spacing w:val="-2"/>
          <w:w w:val="105"/>
        </w:rPr>
        <w:t>elemente constitutive ale</w:t>
      </w:r>
      <w:r w:rsidRPr="00355B4A">
        <w:rPr>
          <w:rFonts w:asciiTheme="majorHAnsi" w:hAnsiTheme="majorHAnsi"/>
          <w:spacing w:val="-6"/>
          <w:w w:val="105"/>
        </w:rPr>
        <w:t xml:space="preserve"> </w:t>
      </w:r>
      <w:r w:rsidRPr="00355B4A">
        <w:rPr>
          <w:rFonts w:asciiTheme="majorHAnsi" w:hAnsiTheme="majorHAnsi"/>
          <w:spacing w:val="-2"/>
          <w:w w:val="105"/>
        </w:rPr>
        <w:t>ofertei,</w:t>
      </w:r>
      <w:r w:rsidRPr="00355B4A">
        <w:rPr>
          <w:rFonts w:asciiTheme="majorHAnsi" w:hAnsiTheme="majorHAnsi"/>
          <w:spacing w:val="-10"/>
          <w:w w:val="105"/>
        </w:rPr>
        <w:t xml:space="preserve"> </w:t>
      </w:r>
      <w:r w:rsidRPr="00355B4A">
        <w:rPr>
          <w:rFonts w:asciiTheme="majorHAnsi" w:hAnsiTheme="majorHAnsi"/>
          <w:spacing w:val="-2"/>
          <w:w w:val="105"/>
        </w:rPr>
        <w:t>al</w:t>
      </w:r>
      <w:r w:rsidRPr="00355B4A">
        <w:rPr>
          <w:rFonts w:asciiTheme="majorHAnsi" w:hAnsiTheme="majorHAnsi"/>
          <w:spacing w:val="-5"/>
          <w:w w:val="105"/>
        </w:rPr>
        <w:t xml:space="preserve"> </w:t>
      </w:r>
      <w:r w:rsidR="00636936" w:rsidRPr="00355B4A">
        <w:rPr>
          <w:rFonts w:asciiTheme="majorHAnsi" w:hAnsiTheme="majorHAnsi"/>
          <w:spacing w:val="-2"/>
          <w:w w:val="105"/>
        </w:rPr>
        <w:t>căror</w:t>
      </w:r>
      <w:r w:rsidRPr="00355B4A">
        <w:rPr>
          <w:rFonts w:asciiTheme="majorHAnsi" w:hAnsiTheme="majorHAnsi"/>
          <w:spacing w:val="-2"/>
          <w:w w:val="105"/>
        </w:rPr>
        <w:t xml:space="preserve"> efect se</w:t>
      </w:r>
      <w:r w:rsidRPr="00355B4A">
        <w:rPr>
          <w:rFonts w:asciiTheme="majorHAnsi" w:hAnsiTheme="majorHAnsi"/>
          <w:spacing w:val="-12"/>
          <w:w w:val="105"/>
        </w:rPr>
        <w:t xml:space="preserve"> </w:t>
      </w:r>
      <w:r w:rsidRPr="00355B4A">
        <w:rPr>
          <w:rFonts w:asciiTheme="majorHAnsi" w:hAnsiTheme="majorHAnsi"/>
          <w:spacing w:val="-2"/>
          <w:w w:val="105"/>
        </w:rPr>
        <w:t>reflecta</w:t>
      </w:r>
      <w:r w:rsidRPr="00355B4A">
        <w:rPr>
          <w:rFonts w:asciiTheme="majorHAnsi" w:hAnsiTheme="majorHAnsi"/>
          <w:spacing w:val="-17"/>
          <w:w w:val="105"/>
        </w:rPr>
        <w:t xml:space="preserve"> </w:t>
      </w:r>
      <w:r w:rsidR="00636936" w:rsidRPr="00355B4A">
        <w:rPr>
          <w:rFonts w:asciiTheme="majorHAnsi" w:hAnsiTheme="majorHAnsi"/>
          <w:spacing w:val="-2"/>
          <w:w w:val="105"/>
        </w:rPr>
        <w:t>î</w:t>
      </w:r>
      <w:r w:rsidRPr="00355B4A">
        <w:rPr>
          <w:rFonts w:asciiTheme="majorHAnsi" w:hAnsiTheme="majorHAnsi"/>
          <w:spacing w:val="-2"/>
          <w:w w:val="105"/>
        </w:rPr>
        <w:t>n</w:t>
      </w:r>
      <w:r w:rsidRPr="00355B4A">
        <w:rPr>
          <w:rFonts w:asciiTheme="majorHAnsi" w:hAnsiTheme="majorHAnsi"/>
          <w:spacing w:val="17"/>
          <w:w w:val="105"/>
        </w:rPr>
        <w:t xml:space="preserve"> </w:t>
      </w:r>
      <w:r w:rsidR="00636936" w:rsidRPr="00355B4A">
        <w:rPr>
          <w:rFonts w:asciiTheme="majorHAnsi" w:hAnsiTheme="majorHAnsi"/>
          <w:spacing w:val="-2"/>
          <w:w w:val="105"/>
        </w:rPr>
        <w:t>creșterea</w:t>
      </w:r>
      <w:r w:rsidRPr="00355B4A">
        <w:rPr>
          <w:rFonts w:asciiTheme="majorHAnsi" w:hAnsiTheme="majorHAnsi"/>
          <w:spacing w:val="-2"/>
          <w:w w:val="105"/>
        </w:rPr>
        <w:t>/diminuarea</w:t>
      </w:r>
      <w:r w:rsidRPr="00355B4A">
        <w:rPr>
          <w:rFonts w:asciiTheme="majorHAnsi" w:hAnsiTheme="majorHAnsi"/>
          <w:spacing w:val="-16"/>
          <w:w w:val="105"/>
        </w:rPr>
        <w:t xml:space="preserve"> </w:t>
      </w:r>
      <w:r w:rsidRPr="00355B4A">
        <w:rPr>
          <w:rFonts w:asciiTheme="majorHAnsi" w:hAnsiTheme="majorHAnsi"/>
          <w:spacing w:val="-2"/>
          <w:w w:val="105"/>
        </w:rPr>
        <w:t>costurilor pe</w:t>
      </w:r>
      <w:r w:rsidRPr="00355B4A">
        <w:rPr>
          <w:rFonts w:asciiTheme="majorHAnsi" w:hAnsiTheme="majorHAnsi"/>
          <w:spacing w:val="-12"/>
          <w:w w:val="105"/>
        </w:rPr>
        <w:t xml:space="preserve"> </w:t>
      </w:r>
      <w:r w:rsidRPr="00355B4A">
        <w:rPr>
          <w:rFonts w:asciiTheme="majorHAnsi" w:hAnsiTheme="majorHAnsi"/>
          <w:spacing w:val="-2"/>
          <w:w w:val="105"/>
        </w:rPr>
        <w:t>baza</w:t>
      </w:r>
      <w:r w:rsidRPr="00355B4A">
        <w:rPr>
          <w:rFonts w:asciiTheme="majorHAnsi" w:hAnsiTheme="majorHAnsi"/>
          <w:spacing w:val="-4"/>
          <w:w w:val="105"/>
        </w:rPr>
        <w:t xml:space="preserve"> </w:t>
      </w:r>
      <w:r w:rsidR="00636936" w:rsidRPr="00355B4A">
        <w:rPr>
          <w:rFonts w:asciiTheme="majorHAnsi" w:hAnsiTheme="majorHAnsi"/>
          <w:spacing w:val="-2"/>
          <w:w w:val="105"/>
        </w:rPr>
        <w:t>cărora</w:t>
      </w:r>
      <w:r w:rsidRPr="00355B4A">
        <w:rPr>
          <w:rFonts w:asciiTheme="majorHAnsi" w:hAnsiTheme="majorHAnsi"/>
          <w:spacing w:val="-2"/>
          <w:w w:val="105"/>
        </w:rPr>
        <w:t xml:space="preserve"> </w:t>
      </w:r>
      <w:r w:rsidRPr="00355B4A">
        <w:rPr>
          <w:rFonts w:asciiTheme="majorHAnsi" w:hAnsiTheme="majorHAnsi"/>
          <w:w w:val="105"/>
        </w:rPr>
        <w:t>s-a</w:t>
      </w:r>
      <w:r w:rsidRPr="00355B4A">
        <w:rPr>
          <w:rFonts w:asciiTheme="majorHAnsi" w:hAnsiTheme="majorHAnsi"/>
          <w:spacing w:val="-14"/>
          <w:w w:val="105"/>
        </w:rPr>
        <w:t xml:space="preserve"> </w:t>
      </w:r>
      <w:r w:rsidRPr="00355B4A">
        <w:rPr>
          <w:rFonts w:asciiTheme="majorHAnsi" w:hAnsiTheme="majorHAnsi"/>
          <w:w w:val="105"/>
        </w:rPr>
        <w:t xml:space="preserve">fundamentat </w:t>
      </w:r>
      <w:r w:rsidR="00636936" w:rsidRPr="00355B4A">
        <w:rPr>
          <w:rFonts w:asciiTheme="majorHAnsi" w:hAnsiTheme="majorHAnsi"/>
          <w:w w:val="105"/>
        </w:rPr>
        <w:t>prețul</w:t>
      </w:r>
      <w:r w:rsidRPr="00355B4A">
        <w:rPr>
          <w:rFonts w:asciiTheme="majorHAnsi" w:hAnsiTheme="majorHAnsi"/>
          <w:spacing w:val="-13"/>
          <w:w w:val="105"/>
        </w:rPr>
        <w:t xml:space="preserve"> </w:t>
      </w:r>
      <w:r w:rsidRPr="00355B4A">
        <w:rPr>
          <w:rFonts w:asciiTheme="majorHAnsi" w:hAnsiTheme="majorHAnsi"/>
          <w:w w:val="105"/>
        </w:rPr>
        <w:t>c</w:t>
      </w:r>
      <w:r w:rsidR="00636936" w:rsidRPr="00355B4A">
        <w:rPr>
          <w:rFonts w:asciiTheme="majorHAnsi" w:hAnsiTheme="majorHAnsi"/>
          <w:w w:val="105"/>
        </w:rPr>
        <w:t>ontractului</w:t>
      </w:r>
      <w:r w:rsidRPr="00355B4A">
        <w:rPr>
          <w:rFonts w:asciiTheme="majorHAnsi" w:hAnsiTheme="majorHAnsi"/>
          <w:w w:val="105"/>
        </w:rPr>
        <w:t>.</w:t>
      </w:r>
      <w:r w:rsidR="00636936" w:rsidRPr="00355B4A">
        <w:rPr>
          <w:rFonts w:asciiTheme="majorHAnsi" w:hAnsiTheme="majorHAnsi"/>
          <w:w w:val="105"/>
        </w:rPr>
        <w:t xml:space="preserve"> </w:t>
      </w:r>
      <w:r w:rsidRPr="00355B4A">
        <w:rPr>
          <w:rFonts w:asciiTheme="majorHAnsi" w:hAnsiTheme="majorHAnsi"/>
          <w:w w:val="105"/>
        </w:rPr>
        <w:t>Dup</w:t>
      </w:r>
      <w:r w:rsidR="00636936" w:rsidRPr="00355B4A">
        <w:rPr>
          <w:rFonts w:asciiTheme="majorHAnsi" w:hAnsiTheme="majorHAnsi"/>
          <w:w w:val="105"/>
        </w:rPr>
        <w:t>ă</w:t>
      </w:r>
      <w:r w:rsidRPr="00355B4A">
        <w:rPr>
          <w:rFonts w:asciiTheme="majorHAnsi" w:hAnsiTheme="majorHAnsi"/>
          <w:w w:val="105"/>
        </w:rPr>
        <w:t xml:space="preserve"> aceasta data se</w:t>
      </w:r>
      <w:r w:rsidRPr="00355B4A">
        <w:rPr>
          <w:rFonts w:asciiTheme="majorHAnsi" w:hAnsiTheme="majorHAnsi"/>
          <w:spacing w:val="-5"/>
          <w:w w:val="105"/>
        </w:rPr>
        <w:t xml:space="preserve"> </w:t>
      </w:r>
      <w:r w:rsidRPr="00355B4A">
        <w:rPr>
          <w:rFonts w:asciiTheme="majorHAnsi" w:hAnsiTheme="majorHAnsi"/>
          <w:w w:val="105"/>
        </w:rPr>
        <w:t>accepta ajust</w:t>
      </w:r>
      <w:r w:rsidR="00636936" w:rsidRPr="00355B4A">
        <w:rPr>
          <w:rFonts w:asciiTheme="majorHAnsi" w:hAnsiTheme="majorHAnsi"/>
          <w:w w:val="105"/>
        </w:rPr>
        <w:t>area prețului</w:t>
      </w:r>
      <w:r w:rsidRPr="00355B4A">
        <w:rPr>
          <w:rFonts w:asciiTheme="majorHAnsi" w:hAnsiTheme="majorHAnsi"/>
          <w:spacing w:val="-21"/>
          <w:w w:val="105"/>
        </w:rPr>
        <w:t xml:space="preserve"> </w:t>
      </w:r>
      <w:r w:rsidRPr="00355B4A">
        <w:rPr>
          <w:rFonts w:asciiTheme="majorHAnsi" w:hAnsiTheme="majorHAnsi"/>
          <w:w w:val="105"/>
        </w:rPr>
        <w:t>c</w:t>
      </w:r>
      <w:r w:rsidR="00636936" w:rsidRPr="00355B4A">
        <w:rPr>
          <w:rFonts w:asciiTheme="majorHAnsi" w:hAnsiTheme="majorHAnsi"/>
          <w:w w:val="105"/>
        </w:rPr>
        <w:t xml:space="preserve">ontractului </w:t>
      </w:r>
      <w:r w:rsidR="00CD684A" w:rsidRPr="00355B4A">
        <w:rPr>
          <w:rFonts w:asciiTheme="majorHAnsi" w:hAnsiTheme="majorHAnsi"/>
          <w:w w:val="105"/>
        </w:rPr>
        <w:t>utilizând</w:t>
      </w:r>
      <w:r w:rsidRPr="00355B4A">
        <w:rPr>
          <w:rFonts w:asciiTheme="majorHAnsi" w:hAnsiTheme="majorHAnsi"/>
          <w:spacing w:val="-4"/>
          <w:w w:val="105"/>
        </w:rPr>
        <w:t xml:space="preserve"> </w:t>
      </w:r>
      <w:r w:rsidRPr="00355B4A">
        <w:rPr>
          <w:rFonts w:asciiTheme="majorHAnsi" w:hAnsiTheme="majorHAnsi"/>
          <w:w w:val="105"/>
        </w:rPr>
        <w:t>formula:</w:t>
      </w:r>
    </w:p>
    <w:p w:rsidR="00636936" w:rsidRPr="00355B4A" w:rsidRDefault="00962DE7" w:rsidP="00202FA9">
      <w:pPr>
        <w:pStyle w:val="ListParagraph"/>
        <w:tabs>
          <w:tab w:val="left" w:pos="851"/>
          <w:tab w:val="left" w:pos="9781"/>
        </w:tabs>
        <w:spacing w:before="2"/>
        <w:ind w:left="567" w:right="-1"/>
        <w:jc w:val="both"/>
        <w:rPr>
          <w:rFonts w:asciiTheme="majorHAnsi" w:hAnsiTheme="majorHAnsi"/>
          <w:spacing w:val="-4"/>
          <w:w w:val="105"/>
        </w:rPr>
      </w:pPr>
      <w:r w:rsidRPr="00355B4A">
        <w:rPr>
          <w:rFonts w:asciiTheme="majorHAnsi" w:hAnsiTheme="majorHAnsi"/>
          <w:w w:val="105"/>
        </w:rPr>
        <w:t>Pa</w:t>
      </w:r>
      <w:r w:rsidRPr="00355B4A">
        <w:rPr>
          <w:rFonts w:asciiTheme="majorHAnsi" w:hAnsiTheme="majorHAnsi"/>
          <w:spacing w:val="-6"/>
          <w:w w:val="105"/>
        </w:rPr>
        <w:t xml:space="preserve"> </w:t>
      </w:r>
      <w:r w:rsidRPr="00355B4A">
        <w:rPr>
          <w:rFonts w:asciiTheme="majorHAnsi" w:hAnsiTheme="majorHAnsi"/>
          <w:w w:val="105"/>
        </w:rPr>
        <w:t>=Pix IPC/100,</w:t>
      </w:r>
      <w:r w:rsidR="00636936" w:rsidRPr="00355B4A">
        <w:rPr>
          <w:rFonts w:asciiTheme="majorHAnsi" w:hAnsiTheme="majorHAnsi"/>
          <w:w w:val="105"/>
        </w:rPr>
        <w:t xml:space="preserve"> î</w:t>
      </w:r>
      <w:r w:rsidRPr="00355B4A">
        <w:rPr>
          <w:rFonts w:asciiTheme="majorHAnsi" w:hAnsiTheme="majorHAnsi"/>
          <w:w w:val="105"/>
        </w:rPr>
        <w:t>n care:</w:t>
      </w:r>
      <w:r w:rsidRPr="00355B4A">
        <w:rPr>
          <w:rFonts w:asciiTheme="majorHAnsi" w:hAnsiTheme="majorHAnsi"/>
          <w:spacing w:val="-4"/>
          <w:w w:val="105"/>
        </w:rPr>
        <w:t xml:space="preserve"> </w:t>
      </w:r>
    </w:p>
    <w:p w:rsidR="00962DE7" w:rsidRPr="00355B4A" w:rsidRDefault="00962DE7" w:rsidP="00202FA9">
      <w:pPr>
        <w:pStyle w:val="ListParagraph"/>
        <w:tabs>
          <w:tab w:val="left" w:pos="851"/>
          <w:tab w:val="left" w:pos="9781"/>
        </w:tabs>
        <w:spacing w:before="2"/>
        <w:ind w:left="567" w:right="-1"/>
        <w:jc w:val="both"/>
        <w:rPr>
          <w:rFonts w:asciiTheme="majorHAnsi" w:hAnsiTheme="majorHAnsi"/>
          <w:w w:val="105"/>
        </w:rPr>
      </w:pPr>
      <w:r w:rsidRPr="00355B4A">
        <w:rPr>
          <w:rFonts w:asciiTheme="majorHAnsi" w:hAnsiTheme="majorHAnsi"/>
          <w:w w:val="105"/>
        </w:rPr>
        <w:t>Pa=</w:t>
      </w:r>
      <w:r w:rsidRPr="00355B4A">
        <w:rPr>
          <w:rFonts w:asciiTheme="majorHAnsi" w:hAnsiTheme="majorHAnsi"/>
          <w:spacing w:val="-5"/>
          <w:w w:val="105"/>
        </w:rPr>
        <w:t xml:space="preserve"> </w:t>
      </w:r>
      <w:r w:rsidR="00636936" w:rsidRPr="00355B4A">
        <w:rPr>
          <w:rFonts w:asciiTheme="majorHAnsi" w:hAnsiTheme="majorHAnsi"/>
          <w:w w:val="105"/>
        </w:rPr>
        <w:t>preț</w:t>
      </w:r>
      <w:r w:rsidRPr="00355B4A">
        <w:rPr>
          <w:rFonts w:asciiTheme="majorHAnsi" w:hAnsiTheme="majorHAnsi"/>
          <w:spacing w:val="-3"/>
          <w:w w:val="105"/>
        </w:rPr>
        <w:t xml:space="preserve"> </w:t>
      </w:r>
      <w:r w:rsidRPr="00355B4A">
        <w:rPr>
          <w:rFonts w:asciiTheme="majorHAnsi" w:hAnsiTheme="majorHAnsi"/>
          <w:w w:val="105"/>
        </w:rPr>
        <w:t>actualizat;</w:t>
      </w:r>
      <w:r w:rsidR="00636936" w:rsidRPr="00355B4A">
        <w:rPr>
          <w:rFonts w:asciiTheme="majorHAnsi" w:hAnsiTheme="majorHAnsi"/>
          <w:w w:val="105"/>
        </w:rPr>
        <w:t xml:space="preserve"> </w:t>
      </w:r>
      <w:r w:rsidRPr="00355B4A">
        <w:rPr>
          <w:rFonts w:asciiTheme="majorHAnsi" w:hAnsiTheme="majorHAnsi"/>
          <w:w w:val="105"/>
        </w:rPr>
        <w:t xml:space="preserve">Pi= </w:t>
      </w:r>
      <w:r w:rsidR="00636936" w:rsidRPr="00355B4A">
        <w:rPr>
          <w:rFonts w:asciiTheme="majorHAnsi" w:hAnsiTheme="majorHAnsi"/>
          <w:w w:val="105"/>
        </w:rPr>
        <w:t>preț</w:t>
      </w:r>
      <w:r w:rsidRPr="00355B4A">
        <w:rPr>
          <w:rFonts w:asciiTheme="majorHAnsi" w:hAnsiTheme="majorHAnsi"/>
          <w:spacing w:val="-14"/>
          <w:w w:val="105"/>
        </w:rPr>
        <w:t xml:space="preserve"> </w:t>
      </w:r>
      <w:r w:rsidR="00636936" w:rsidRPr="00355B4A">
        <w:rPr>
          <w:rFonts w:asciiTheme="majorHAnsi" w:hAnsiTheme="majorHAnsi"/>
          <w:w w:val="105"/>
        </w:rPr>
        <w:t xml:space="preserve">inițial, </w:t>
      </w:r>
      <w:r w:rsidRPr="00355B4A">
        <w:rPr>
          <w:rFonts w:asciiTheme="majorHAnsi" w:hAnsiTheme="majorHAnsi"/>
          <w:spacing w:val="-9"/>
          <w:w w:val="105"/>
        </w:rPr>
        <w:t xml:space="preserve"> </w:t>
      </w:r>
      <w:r w:rsidRPr="00355B4A">
        <w:rPr>
          <w:rFonts w:asciiTheme="majorHAnsi" w:hAnsiTheme="majorHAnsi"/>
          <w:w w:val="105"/>
        </w:rPr>
        <w:t>IPC</w:t>
      </w:r>
      <w:r w:rsidRPr="00355B4A">
        <w:rPr>
          <w:rFonts w:asciiTheme="majorHAnsi" w:hAnsiTheme="majorHAnsi"/>
          <w:spacing w:val="-14"/>
          <w:w w:val="105"/>
        </w:rPr>
        <w:t xml:space="preserve"> </w:t>
      </w:r>
      <w:r w:rsidRPr="00355B4A">
        <w:rPr>
          <w:rFonts w:asciiTheme="majorHAnsi" w:hAnsiTheme="majorHAnsi"/>
          <w:w w:val="105"/>
        </w:rPr>
        <w:t>=</w:t>
      </w:r>
      <w:r w:rsidRPr="00355B4A">
        <w:rPr>
          <w:rFonts w:asciiTheme="majorHAnsi" w:hAnsiTheme="majorHAnsi"/>
          <w:spacing w:val="-6"/>
          <w:w w:val="105"/>
        </w:rPr>
        <w:t xml:space="preserve"> </w:t>
      </w:r>
      <w:r w:rsidRPr="00355B4A">
        <w:rPr>
          <w:rFonts w:asciiTheme="majorHAnsi" w:hAnsiTheme="majorHAnsi"/>
          <w:w w:val="105"/>
        </w:rPr>
        <w:t>indicele</w:t>
      </w:r>
      <w:r w:rsidRPr="00355B4A">
        <w:rPr>
          <w:rFonts w:asciiTheme="majorHAnsi" w:hAnsiTheme="majorHAnsi"/>
          <w:spacing w:val="-12"/>
          <w:w w:val="105"/>
        </w:rPr>
        <w:t xml:space="preserve"> </w:t>
      </w:r>
      <w:r w:rsidRPr="00355B4A">
        <w:rPr>
          <w:rFonts w:asciiTheme="majorHAnsi" w:hAnsiTheme="majorHAnsi"/>
          <w:w w:val="105"/>
        </w:rPr>
        <w:t>preturilor de</w:t>
      </w:r>
      <w:r w:rsidRPr="00355B4A">
        <w:rPr>
          <w:rFonts w:asciiTheme="majorHAnsi" w:hAnsiTheme="majorHAnsi"/>
          <w:spacing w:val="-14"/>
          <w:w w:val="105"/>
        </w:rPr>
        <w:t xml:space="preserve"> </w:t>
      </w:r>
      <w:r w:rsidRPr="00355B4A">
        <w:rPr>
          <w:rFonts w:asciiTheme="majorHAnsi" w:hAnsiTheme="majorHAnsi"/>
          <w:w w:val="105"/>
        </w:rPr>
        <w:t>consum</w:t>
      </w:r>
      <w:r w:rsidRPr="00355B4A">
        <w:rPr>
          <w:rFonts w:asciiTheme="majorHAnsi" w:hAnsiTheme="majorHAnsi"/>
          <w:spacing w:val="-4"/>
          <w:w w:val="105"/>
        </w:rPr>
        <w:t xml:space="preserve"> </w:t>
      </w:r>
      <w:r w:rsidRPr="00355B4A">
        <w:rPr>
          <w:rFonts w:asciiTheme="majorHAnsi" w:hAnsiTheme="majorHAnsi"/>
          <w:w w:val="105"/>
        </w:rPr>
        <w:t>pentru</w:t>
      </w:r>
      <w:r w:rsidRPr="00355B4A">
        <w:rPr>
          <w:rFonts w:asciiTheme="majorHAnsi" w:hAnsiTheme="majorHAnsi"/>
          <w:spacing w:val="-13"/>
          <w:w w:val="105"/>
        </w:rPr>
        <w:t xml:space="preserve"> </w:t>
      </w:r>
      <w:r w:rsidRPr="00355B4A">
        <w:rPr>
          <w:rFonts w:asciiTheme="majorHAnsi" w:hAnsiTheme="majorHAnsi"/>
          <w:w w:val="105"/>
        </w:rPr>
        <w:t>produse</w:t>
      </w:r>
      <w:r w:rsidRPr="00355B4A">
        <w:rPr>
          <w:rFonts w:asciiTheme="majorHAnsi" w:hAnsiTheme="majorHAnsi"/>
          <w:spacing w:val="-14"/>
          <w:w w:val="105"/>
        </w:rPr>
        <w:t xml:space="preserve"> </w:t>
      </w:r>
      <w:r w:rsidRPr="00355B4A">
        <w:rPr>
          <w:rFonts w:asciiTheme="majorHAnsi" w:hAnsiTheme="majorHAnsi"/>
          <w:w w:val="105"/>
        </w:rPr>
        <w:t>farmaceutice si</w:t>
      </w:r>
      <w:r w:rsidRPr="00355B4A">
        <w:rPr>
          <w:rFonts w:asciiTheme="majorHAnsi" w:hAnsiTheme="majorHAnsi"/>
          <w:spacing w:val="-13"/>
          <w:w w:val="105"/>
        </w:rPr>
        <w:t xml:space="preserve"> </w:t>
      </w:r>
      <w:r w:rsidRPr="00355B4A">
        <w:rPr>
          <w:rFonts w:asciiTheme="majorHAnsi" w:hAnsiTheme="majorHAnsi"/>
          <w:w w:val="105"/>
        </w:rPr>
        <w:t>materiale</w:t>
      </w:r>
      <w:r w:rsidRPr="00355B4A">
        <w:rPr>
          <w:rFonts w:asciiTheme="majorHAnsi" w:hAnsiTheme="majorHAnsi"/>
          <w:spacing w:val="-4"/>
          <w:w w:val="105"/>
        </w:rPr>
        <w:t xml:space="preserve"> </w:t>
      </w:r>
      <w:r w:rsidRPr="00355B4A">
        <w:rPr>
          <w:rFonts w:asciiTheme="majorHAnsi" w:hAnsiTheme="majorHAnsi"/>
          <w:w w:val="105"/>
        </w:rPr>
        <w:t>sanitare</w:t>
      </w:r>
      <w:r w:rsidRPr="00355B4A">
        <w:rPr>
          <w:rFonts w:asciiTheme="majorHAnsi" w:hAnsiTheme="majorHAnsi"/>
          <w:spacing w:val="-13"/>
          <w:w w:val="105"/>
        </w:rPr>
        <w:t xml:space="preserve"> </w:t>
      </w:r>
      <w:r w:rsidRPr="00355B4A">
        <w:rPr>
          <w:rFonts w:asciiTheme="majorHAnsi" w:hAnsiTheme="majorHAnsi"/>
          <w:w w:val="105"/>
        </w:rPr>
        <w:t>comunicat de</w:t>
      </w:r>
      <w:r w:rsidRPr="00355B4A">
        <w:rPr>
          <w:rFonts w:asciiTheme="majorHAnsi" w:hAnsiTheme="majorHAnsi"/>
          <w:spacing w:val="-9"/>
          <w:w w:val="105"/>
        </w:rPr>
        <w:t xml:space="preserve"> </w:t>
      </w:r>
      <w:r w:rsidRPr="00355B4A">
        <w:rPr>
          <w:rFonts w:asciiTheme="majorHAnsi" w:hAnsiTheme="majorHAnsi"/>
          <w:w w:val="105"/>
        </w:rPr>
        <w:t>INS.</w:t>
      </w:r>
    </w:p>
    <w:p w:rsidR="00CA2692" w:rsidRPr="00355B4A" w:rsidRDefault="00CA2692" w:rsidP="00CA2692">
      <w:pPr>
        <w:pStyle w:val="ListParagraph"/>
        <w:tabs>
          <w:tab w:val="left" w:pos="851"/>
          <w:tab w:val="left" w:pos="9781"/>
        </w:tabs>
        <w:spacing w:before="2"/>
        <w:ind w:left="0" w:right="-1" w:firstLine="540"/>
        <w:jc w:val="both"/>
        <w:rPr>
          <w:rFonts w:asciiTheme="majorHAnsi" w:hAnsiTheme="majorHAnsi"/>
        </w:rPr>
      </w:pPr>
      <w:r w:rsidRPr="00355B4A">
        <w:rPr>
          <w:rFonts w:asciiTheme="majorHAnsi" w:hAnsiTheme="majorHAnsi"/>
          <w:w w:val="105"/>
        </w:rPr>
        <w:lastRenderedPageBreak/>
        <w:t>16.2. Pretul contractului poate fi ajustat in conditiile art. 221, alin. 1 si art. 222² din Legea 98/2016 privind achizitiile publice, cu modificarile si completarile ulterioare, doar în măsura strict necesară pentru acoperirea costurilor pe baza cărora s-a fundamentat prețul contractului, conform căruia acesta poate fi ajustat.</w:t>
      </w:r>
    </w:p>
    <w:p w:rsidR="00962DE7" w:rsidRPr="00355B4A" w:rsidRDefault="00962DE7" w:rsidP="00962DE7">
      <w:pPr>
        <w:pStyle w:val="BodyText"/>
        <w:spacing w:before="2"/>
        <w:rPr>
          <w:rFonts w:asciiTheme="majorHAnsi" w:hAnsiTheme="majorHAnsi"/>
          <w:color w:val="FF0000"/>
          <w:sz w:val="22"/>
          <w:szCs w:val="22"/>
        </w:rPr>
      </w:pP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b/>
          <w:noProof w:val="0"/>
          <w:sz w:val="22"/>
          <w:szCs w:val="22"/>
        </w:rPr>
      </w:pPr>
      <w:r w:rsidRPr="00355B4A">
        <w:rPr>
          <w:rFonts w:asciiTheme="majorHAnsi" w:hAnsiTheme="majorHAnsi"/>
          <w:b/>
          <w:noProof w:val="0"/>
          <w:sz w:val="22"/>
          <w:szCs w:val="22"/>
        </w:rPr>
        <w:t>17. Amendamente</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 xml:space="preserve">17.1. </w:t>
      </w:r>
      <w:r w:rsidRPr="00355B4A">
        <w:rPr>
          <w:rFonts w:asciiTheme="majorHAnsi" w:hAnsiTheme="majorHAnsi"/>
          <w:noProof w:val="0"/>
          <w:sz w:val="22"/>
          <w:szCs w:val="22"/>
        </w:rPr>
        <w:tab/>
      </w:r>
      <w:r w:rsidRPr="00355B4A">
        <w:rPr>
          <w:rFonts w:asciiTheme="majorHAnsi" w:hAnsiTheme="majorHAnsi"/>
          <w:noProof w:val="0"/>
          <w:sz w:val="22"/>
          <w:szCs w:val="22"/>
        </w:rPr>
        <w:tab/>
        <w:t xml:space="preserve">Părţile au dreptul, pe durata îndeplinirii </w:t>
      </w:r>
      <w:r w:rsidR="00CA2692" w:rsidRPr="00355B4A">
        <w:rPr>
          <w:rFonts w:asciiTheme="majorHAnsi" w:hAnsiTheme="majorHAnsi"/>
          <w:noProof w:val="0"/>
          <w:sz w:val="22"/>
          <w:szCs w:val="22"/>
        </w:rPr>
        <w:t>contractului</w:t>
      </w:r>
      <w:r w:rsidRPr="00355B4A">
        <w:rPr>
          <w:rFonts w:asciiTheme="majorHAnsi" w:hAnsiTheme="majorHAnsi"/>
          <w:noProof w:val="0"/>
          <w:sz w:val="22"/>
          <w:szCs w:val="22"/>
        </w:rPr>
        <w:t>, de a conveni modificarea clauzelor acestuia, prin act adiţional, numai în cazul în care mo</w:t>
      </w:r>
      <w:r w:rsidR="00AA02EB" w:rsidRPr="00355B4A">
        <w:rPr>
          <w:rFonts w:asciiTheme="majorHAnsi" w:hAnsiTheme="majorHAnsi"/>
          <w:noProof w:val="0"/>
          <w:sz w:val="22"/>
          <w:szCs w:val="22"/>
        </w:rPr>
        <w:t>dificarea nu este substanţială</w:t>
      </w:r>
      <w:r w:rsidRPr="00355B4A">
        <w:rPr>
          <w:rFonts w:asciiTheme="majorHAnsi" w:hAnsiTheme="majorHAnsi"/>
          <w:noProof w:val="0"/>
          <w:sz w:val="22"/>
          <w:szCs w:val="22"/>
        </w:rPr>
        <w:t>.</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b/>
          <w:noProof w:val="0"/>
          <w:sz w:val="22"/>
          <w:szCs w:val="22"/>
        </w:rPr>
      </w:pPr>
      <w:r w:rsidRPr="00355B4A">
        <w:rPr>
          <w:rFonts w:asciiTheme="majorHAnsi" w:hAnsiTheme="majorHAnsi"/>
          <w:b/>
          <w:noProof w:val="0"/>
          <w:sz w:val="22"/>
          <w:szCs w:val="22"/>
        </w:rPr>
        <w:t>18. Subcontractanţi</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18.1.</w:t>
      </w:r>
      <w:r w:rsidRPr="00355B4A">
        <w:rPr>
          <w:rFonts w:asciiTheme="majorHAnsi" w:hAnsiTheme="majorHAnsi"/>
          <w:noProof w:val="0"/>
          <w:sz w:val="22"/>
          <w:szCs w:val="22"/>
        </w:rPr>
        <w:tab/>
      </w:r>
      <w:r w:rsidRPr="00355B4A">
        <w:rPr>
          <w:rFonts w:asciiTheme="majorHAnsi" w:hAnsiTheme="majorHAnsi"/>
          <w:noProof w:val="0"/>
          <w:sz w:val="22"/>
          <w:szCs w:val="22"/>
        </w:rPr>
        <w:tab/>
        <w:t xml:space="preserve">Promitentul-furnizor are dreptul de a subcontracta o parte din prezentul </w:t>
      </w:r>
      <w:r w:rsidR="00CA2692" w:rsidRPr="00355B4A">
        <w:rPr>
          <w:rFonts w:asciiTheme="majorHAnsi" w:hAnsiTheme="majorHAnsi"/>
          <w:noProof w:val="0"/>
          <w:sz w:val="22"/>
          <w:szCs w:val="22"/>
        </w:rPr>
        <w:t>contract</w:t>
      </w:r>
      <w:r w:rsidRPr="00355B4A">
        <w:rPr>
          <w:rFonts w:asciiTheme="majorHAnsi" w:hAnsiTheme="majorHAnsi"/>
          <w:noProof w:val="0"/>
          <w:sz w:val="22"/>
          <w:szCs w:val="22"/>
        </w:rPr>
        <w:t xml:space="preserve">, în condiţiile </w:t>
      </w:r>
      <w:r w:rsidR="002625A3" w:rsidRPr="00355B4A">
        <w:rPr>
          <w:rFonts w:asciiTheme="majorHAnsi" w:hAnsiTheme="majorHAnsi"/>
          <w:noProof w:val="0"/>
          <w:sz w:val="22"/>
          <w:szCs w:val="22"/>
        </w:rPr>
        <w:t>legii</w:t>
      </w:r>
      <w:r w:rsidRPr="00355B4A">
        <w:rPr>
          <w:rFonts w:asciiTheme="majorHAnsi" w:hAnsiTheme="majorHAnsi"/>
          <w:noProof w:val="0"/>
          <w:sz w:val="22"/>
          <w:szCs w:val="22"/>
        </w:rPr>
        <w:t xml:space="preserve">. </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b/>
          <w:noProof w:val="0"/>
          <w:sz w:val="22"/>
          <w:szCs w:val="22"/>
        </w:rPr>
      </w:pPr>
      <w:r w:rsidRPr="00355B4A">
        <w:rPr>
          <w:rFonts w:asciiTheme="majorHAnsi" w:hAnsiTheme="majorHAnsi"/>
          <w:b/>
          <w:noProof w:val="0"/>
          <w:sz w:val="22"/>
          <w:szCs w:val="22"/>
        </w:rPr>
        <w:t xml:space="preserve">19. Transmiterea </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 xml:space="preserve">19.1. </w:t>
      </w:r>
      <w:r w:rsidRPr="00355B4A">
        <w:rPr>
          <w:rFonts w:asciiTheme="majorHAnsi" w:hAnsiTheme="majorHAnsi"/>
          <w:noProof w:val="0"/>
          <w:sz w:val="22"/>
          <w:szCs w:val="22"/>
        </w:rPr>
        <w:tab/>
      </w:r>
      <w:r w:rsidRPr="00355B4A">
        <w:rPr>
          <w:rFonts w:asciiTheme="majorHAnsi" w:hAnsiTheme="majorHAnsi"/>
          <w:noProof w:val="0"/>
          <w:sz w:val="22"/>
          <w:szCs w:val="22"/>
        </w:rPr>
        <w:tab/>
        <w:t xml:space="preserve">Promitentul - furnizor se obligă să nu transfere total sau parţial creanţele rezultate din prezentul </w:t>
      </w:r>
      <w:r w:rsidR="00CA2692" w:rsidRPr="00355B4A">
        <w:rPr>
          <w:rFonts w:asciiTheme="majorHAnsi" w:hAnsiTheme="majorHAnsi"/>
          <w:noProof w:val="0"/>
          <w:sz w:val="22"/>
          <w:szCs w:val="22"/>
        </w:rPr>
        <w:t>contract</w:t>
      </w:r>
      <w:r w:rsidRPr="00355B4A">
        <w:rPr>
          <w:rFonts w:asciiTheme="majorHAnsi" w:hAnsiTheme="majorHAnsi"/>
          <w:noProof w:val="0"/>
          <w:sz w:val="22"/>
          <w:szCs w:val="22"/>
        </w:rPr>
        <w:t>.</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19.2.</w:t>
      </w:r>
      <w:r w:rsidRPr="00355B4A">
        <w:rPr>
          <w:rFonts w:asciiTheme="majorHAnsi" w:hAnsiTheme="majorHAnsi"/>
          <w:noProof w:val="0"/>
          <w:sz w:val="22"/>
          <w:szCs w:val="22"/>
        </w:rPr>
        <w:tab/>
      </w:r>
      <w:r w:rsidRPr="00355B4A">
        <w:rPr>
          <w:rFonts w:asciiTheme="majorHAnsi" w:hAnsiTheme="majorHAnsi"/>
          <w:noProof w:val="0"/>
          <w:sz w:val="22"/>
          <w:szCs w:val="22"/>
        </w:rPr>
        <w:tab/>
        <w:t xml:space="preserve">În cazul reorganizării promitentului-furnizor, transmiterea drepturilor şi obligaţiilor rezultate din prezentul </w:t>
      </w:r>
      <w:r w:rsidR="00CA2692" w:rsidRPr="00355B4A">
        <w:rPr>
          <w:rFonts w:asciiTheme="majorHAnsi" w:hAnsiTheme="majorHAnsi"/>
          <w:noProof w:val="0"/>
          <w:sz w:val="22"/>
          <w:szCs w:val="22"/>
        </w:rPr>
        <w:t>contract</w:t>
      </w:r>
      <w:r w:rsidRPr="00355B4A">
        <w:rPr>
          <w:rFonts w:asciiTheme="majorHAnsi" w:hAnsiTheme="majorHAnsi"/>
          <w:noProof w:val="0"/>
          <w:sz w:val="22"/>
          <w:szCs w:val="22"/>
        </w:rPr>
        <w:t xml:space="preserve"> se va face potrivit dispoziţiilor legale, cu condiţia ca toate cerinţele solicitate şi îndeplinite d</w:t>
      </w:r>
      <w:bookmarkStart w:id="0" w:name="_GoBack"/>
      <w:bookmarkEnd w:id="0"/>
      <w:r w:rsidRPr="00355B4A">
        <w:rPr>
          <w:rFonts w:asciiTheme="majorHAnsi" w:hAnsiTheme="majorHAnsi"/>
          <w:noProof w:val="0"/>
          <w:sz w:val="22"/>
          <w:szCs w:val="22"/>
        </w:rPr>
        <w:t xml:space="preserve">e către promitentul-furnizor să fie îndeplinite de către persoana juridică rezultată prin reorganizare, care va depune toate dovezile în acest sens o dată cu notificarea adresată promitentului-achizitor. În caz contrar, promitentul-achizitor are dreptul de a denunţa unilateral </w:t>
      </w:r>
      <w:r w:rsidR="00CA2692" w:rsidRPr="00355B4A">
        <w:rPr>
          <w:rFonts w:asciiTheme="majorHAnsi" w:hAnsiTheme="majorHAnsi"/>
          <w:noProof w:val="0"/>
          <w:sz w:val="22"/>
          <w:szCs w:val="22"/>
        </w:rPr>
        <w:t>contractul</w:t>
      </w:r>
      <w:r w:rsidRPr="00355B4A">
        <w:rPr>
          <w:rFonts w:asciiTheme="majorHAnsi" w:hAnsiTheme="majorHAnsi"/>
          <w:noProof w:val="0"/>
          <w:sz w:val="22"/>
          <w:szCs w:val="22"/>
        </w:rPr>
        <w:t>, printr-o notificare comunicată cu cel puţin 5 zile înainte şi fără a fi ţinut la plata de daune-interese.</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b/>
          <w:noProof w:val="0"/>
          <w:sz w:val="22"/>
          <w:szCs w:val="22"/>
        </w:rPr>
      </w:pPr>
      <w:r w:rsidRPr="00355B4A">
        <w:rPr>
          <w:rFonts w:asciiTheme="majorHAnsi" w:hAnsiTheme="majorHAnsi"/>
          <w:b/>
          <w:noProof w:val="0"/>
          <w:sz w:val="22"/>
          <w:szCs w:val="22"/>
        </w:rPr>
        <w:t>20. Forţa majoră</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 xml:space="preserve">20.1. </w:t>
      </w:r>
      <w:r w:rsidRPr="00355B4A">
        <w:rPr>
          <w:rFonts w:asciiTheme="majorHAnsi" w:hAnsiTheme="majorHAnsi"/>
          <w:noProof w:val="0"/>
          <w:sz w:val="22"/>
          <w:szCs w:val="22"/>
        </w:rPr>
        <w:tab/>
      </w:r>
      <w:r w:rsidRPr="00355B4A">
        <w:rPr>
          <w:rFonts w:asciiTheme="majorHAnsi" w:hAnsiTheme="majorHAnsi"/>
          <w:noProof w:val="0"/>
          <w:sz w:val="22"/>
          <w:szCs w:val="22"/>
        </w:rPr>
        <w:tab/>
        <w:t>Forţa majoră este constatată de o autoritate competenta.</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 xml:space="preserve">20.2. </w:t>
      </w:r>
      <w:r w:rsidRPr="00355B4A">
        <w:rPr>
          <w:rFonts w:asciiTheme="majorHAnsi" w:hAnsiTheme="majorHAnsi"/>
          <w:noProof w:val="0"/>
          <w:sz w:val="22"/>
          <w:szCs w:val="22"/>
        </w:rPr>
        <w:tab/>
      </w:r>
      <w:r w:rsidRPr="00355B4A">
        <w:rPr>
          <w:rFonts w:asciiTheme="majorHAnsi" w:hAnsiTheme="majorHAnsi"/>
          <w:noProof w:val="0"/>
          <w:sz w:val="22"/>
          <w:szCs w:val="22"/>
        </w:rPr>
        <w:tab/>
        <w:t xml:space="preserve">Forţa majoră exonerează părţile de îndeplinirea obligaţiilor asumate prin prezentul </w:t>
      </w:r>
      <w:r w:rsidR="00CA2692" w:rsidRPr="00355B4A">
        <w:rPr>
          <w:rFonts w:asciiTheme="majorHAnsi" w:hAnsiTheme="majorHAnsi"/>
          <w:noProof w:val="0"/>
          <w:sz w:val="22"/>
          <w:szCs w:val="22"/>
        </w:rPr>
        <w:t>contract</w:t>
      </w:r>
      <w:r w:rsidRPr="00355B4A">
        <w:rPr>
          <w:rFonts w:asciiTheme="majorHAnsi" w:hAnsiTheme="majorHAnsi"/>
          <w:noProof w:val="0"/>
          <w:sz w:val="22"/>
          <w:szCs w:val="22"/>
        </w:rPr>
        <w:t>, pe toată perioada în care aceasta acţionează.</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 xml:space="preserve">20.3. </w:t>
      </w:r>
      <w:r w:rsidRPr="00355B4A">
        <w:rPr>
          <w:rFonts w:asciiTheme="majorHAnsi" w:hAnsiTheme="majorHAnsi"/>
          <w:noProof w:val="0"/>
          <w:sz w:val="22"/>
          <w:szCs w:val="22"/>
        </w:rPr>
        <w:tab/>
      </w:r>
      <w:r w:rsidRPr="00355B4A">
        <w:rPr>
          <w:rFonts w:asciiTheme="majorHAnsi" w:hAnsiTheme="majorHAnsi"/>
          <w:noProof w:val="0"/>
          <w:sz w:val="22"/>
          <w:szCs w:val="22"/>
        </w:rPr>
        <w:tab/>
        <w:t xml:space="preserve">Îndeplinirea </w:t>
      </w:r>
      <w:r w:rsidR="00CA2692" w:rsidRPr="00355B4A">
        <w:rPr>
          <w:rFonts w:asciiTheme="majorHAnsi" w:hAnsiTheme="majorHAnsi"/>
          <w:noProof w:val="0"/>
          <w:sz w:val="22"/>
          <w:szCs w:val="22"/>
        </w:rPr>
        <w:t>contractului</w:t>
      </w:r>
      <w:r w:rsidRPr="00355B4A">
        <w:rPr>
          <w:rFonts w:asciiTheme="majorHAnsi" w:hAnsiTheme="majorHAnsi"/>
          <w:noProof w:val="0"/>
          <w:sz w:val="22"/>
          <w:szCs w:val="22"/>
        </w:rPr>
        <w:t xml:space="preserve"> va fi suspendată în perioada de acţiune a forţei majore, dar fără a prejudicia drepturile ce li se cuveneau părţilor până la apariţia acesteia.</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 xml:space="preserve">20.4. </w:t>
      </w:r>
      <w:r w:rsidRPr="00355B4A">
        <w:rPr>
          <w:rFonts w:asciiTheme="majorHAnsi" w:hAnsiTheme="majorHAnsi"/>
          <w:noProof w:val="0"/>
          <w:sz w:val="22"/>
          <w:szCs w:val="22"/>
        </w:rPr>
        <w:tab/>
      </w:r>
      <w:r w:rsidRPr="00355B4A">
        <w:rPr>
          <w:rFonts w:asciiTheme="majorHAnsi" w:hAnsiTheme="majorHAnsi"/>
          <w:noProof w:val="0"/>
          <w:sz w:val="22"/>
          <w:szCs w:val="22"/>
        </w:rPr>
        <w:tab/>
        <w:t>Partea contractantă care invocă forţa majoră are obligaţia de a notifica celeilalte părţi, imediat şi în mod complet, producerea acesteia şi s</w:t>
      </w:r>
      <w:r w:rsidR="00827D29" w:rsidRPr="00355B4A">
        <w:rPr>
          <w:rFonts w:asciiTheme="majorHAnsi" w:hAnsiTheme="majorHAnsi"/>
          <w:noProof w:val="0"/>
          <w:sz w:val="22"/>
          <w:szCs w:val="22"/>
        </w:rPr>
        <w:t>ă</w:t>
      </w:r>
      <w:r w:rsidRPr="00355B4A">
        <w:rPr>
          <w:rFonts w:asciiTheme="majorHAnsi" w:hAnsiTheme="majorHAnsi"/>
          <w:noProof w:val="0"/>
          <w:sz w:val="22"/>
          <w:szCs w:val="22"/>
        </w:rPr>
        <w:t xml:space="preserve"> ia orice măsuri care îi stau la dispoziţie în vederea limitării consecinţelor.</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 xml:space="preserve">20.5. </w:t>
      </w:r>
      <w:r w:rsidRPr="00355B4A">
        <w:rPr>
          <w:rFonts w:asciiTheme="majorHAnsi" w:hAnsiTheme="majorHAnsi"/>
          <w:noProof w:val="0"/>
          <w:sz w:val="22"/>
          <w:szCs w:val="22"/>
        </w:rPr>
        <w:tab/>
      </w:r>
      <w:r w:rsidRPr="00355B4A">
        <w:rPr>
          <w:rFonts w:asciiTheme="majorHAnsi" w:hAnsiTheme="majorHAnsi"/>
          <w:noProof w:val="0"/>
          <w:sz w:val="22"/>
          <w:szCs w:val="22"/>
        </w:rPr>
        <w:tab/>
        <w:t xml:space="preserve">Dacă forţa majoră acţionează sau se estimează ca va acţiona o perioada mai mare de 6 luni, fiecare parte va avea dreptul sa notifice celeilalte părţi încetarea de plin drept a prezentului </w:t>
      </w:r>
      <w:r w:rsidR="00CA2692" w:rsidRPr="00355B4A">
        <w:rPr>
          <w:rFonts w:asciiTheme="majorHAnsi" w:hAnsiTheme="majorHAnsi"/>
          <w:noProof w:val="0"/>
          <w:sz w:val="22"/>
          <w:szCs w:val="22"/>
        </w:rPr>
        <w:t>contract</w:t>
      </w:r>
      <w:r w:rsidRPr="00355B4A">
        <w:rPr>
          <w:rFonts w:asciiTheme="majorHAnsi" w:hAnsiTheme="majorHAnsi"/>
          <w:noProof w:val="0"/>
          <w:sz w:val="22"/>
          <w:szCs w:val="22"/>
        </w:rPr>
        <w:t>, fără ca vreuna dintre părţi sa poată pretinde celeilalte daune-interese.</w:t>
      </w:r>
    </w:p>
    <w:p w:rsidR="003018E9" w:rsidRPr="00355B4A" w:rsidRDefault="003018E9" w:rsidP="00FB71F7">
      <w:pPr>
        <w:tabs>
          <w:tab w:val="left" w:pos="1134"/>
          <w:tab w:val="left" w:pos="1418"/>
        </w:tabs>
        <w:autoSpaceDE w:val="0"/>
        <w:autoSpaceDN w:val="0"/>
        <w:adjustRightInd w:val="0"/>
        <w:spacing w:before="120" w:after="120" w:line="276" w:lineRule="auto"/>
        <w:ind w:firstLine="567"/>
        <w:jc w:val="both"/>
        <w:rPr>
          <w:rFonts w:asciiTheme="majorHAnsi" w:hAnsiTheme="majorHAnsi"/>
          <w:b/>
          <w:noProof w:val="0"/>
          <w:sz w:val="22"/>
          <w:szCs w:val="22"/>
        </w:rPr>
      </w:pPr>
      <w:r w:rsidRPr="00355B4A">
        <w:rPr>
          <w:rFonts w:asciiTheme="majorHAnsi" w:hAnsiTheme="majorHAnsi"/>
          <w:b/>
          <w:noProof w:val="0"/>
          <w:sz w:val="22"/>
          <w:szCs w:val="22"/>
        </w:rPr>
        <w:t>21. Soluţionarea litigiilor</w:t>
      </w:r>
    </w:p>
    <w:p w:rsidR="00EA20FB" w:rsidRPr="00355B4A" w:rsidRDefault="00EA20FB" w:rsidP="00EA20FB">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 xml:space="preserve">21.1. </w:t>
      </w:r>
      <w:r w:rsidRPr="00355B4A">
        <w:rPr>
          <w:rFonts w:asciiTheme="majorHAnsi" w:hAnsiTheme="majorHAnsi"/>
          <w:noProof w:val="0"/>
          <w:sz w:val="22"/>
          <w:szCs w:val="22"/>
        </w:rPr>
        <w:tab/>
      </w:r>
      <w:r w:rsidRPr="00355B4A">
        <w:rPr>
          <w:rFonts w:asciiTheme="majorHAnsi" w:hAnsiTheme="majorHAnsi"/>
          <w:noProof w:val="0"/>
          <w:sz w:val="22"/>
          <w:szCs w:val="22"/>
        </w:rPr>
        <w:tab/>
        <w:t xml:space="preserve">Părţile vor depune toate eforturile pentru a rezolva pe cale amiabilă, prin tratative directe, orice neînţelegere sau dispută care se poate ivi între ei în cadrul sau în legătură cu îndeplinirea </w:t>
      </w:r>
      <w:r w:rsidR="00CA2692" w:rsidRPr="00355B4A">
        <w:rPr>
          <w:rFonts w:asciiTheme="majorHAnsi" w:hAnsiTheme="majorHAnsi"/>
          <w:noProof w:val="0"/>
          <w:sz w:val="22"/>
          <w:szCs w:val="22"/>
        </w:rPr>
        <w:t>contractului</w:t>
      </w:r>
      <w:r w:rsidRPr="00355B4A">
        <w:rPr>
          <w:rFonts w:asciiTheme="majorHAnsi" w:hAnsiTheme="majorHAnsi"/>
          <w:noProof w:val="0"/>
          <w:sz w:val="22"/>
          <w:szCs w:val="22"/>
        </w:rPr>
        <w:t>.</w:t>
      </w:r>
    </w:p>
    <w:p w:rsidR="00EA20FB" w:rsidRPr="00355B4A" w:rsidRDefault="00EA20FB" w:rsidP="00EA20FB">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 xml:space="preserve">21.2. </w:t>
      </w:r>
      <w:r w:rsidRPr="00355B4A">
        <w:rPr>
          <w:rFonts w:asciiTheme="majorHAnsi" w:hAnsiTheme="majorHAnsi"/>
          <w:noProof w:val="0"/>
          <w:sz w:val="22"/>
          <w:szCs w:val="22"/>
        </w:rPr>
        <w:tab/>
      </w:r>
      <w:r w:rsidRPr="00355B4A">
        <w:rPr>
          <w:rFonts w:asciiTheme="majorHAnsi" w:hAnsiTheme="majorHAnsi"/>
          <w:noProof w:val="0"/>
          <w:sz w:val="22"/>
          <w:szCs w:val="22"/>
        </w:rPr>
        <w:tab/>
        <w:t>Dacă, în termen de 5 zile de la iniţierea acestor tratative, părţile nu reuşesc să rezolve în mod amiabil o divergenţă, fiecare poate solicita ca disputa să se soluţioneze de către instanţele judecătoreşti din România.</w:t>
      </w:r>
    </w:p>
    <w:p w:rsidR="00EA20FB" w:rsidRPr="00355B4A" w:rsidRDefault="00EA20FB" w:rsidP="00EA20FB">
      <w:pPr>
        <w:tabs>
          <w:tab w:val="left" w:pos="1134"/>
          <w:tab w:val="left" w:pos="1418"/>
        </w:tabs>
        <w:autoSpaceDE w:val="0"/>
        <w:autoSpaceDN w:val="0"/>
        <w:adjustRightInd w:val="0"/>
        <w:spacing w:before="120" w:after="120" w:line="276" w:lineRule="auto"/>
        <w:ind w:firstLine="567"/>
        <w:jc w:val="both"/>
        <w:rPr>
          <w:rFonts w:asciiTheme="majorHAnsi" w:hAnsiTheme="majorHAnsi"/>
          <w:b/>
          <w:noProof w:val="0"/>
          <w:sz w:val="22"/>
          <w:szCs w:val="22"/>
        </w:rPr>
      </w:pPr>
      <w:r w:rsidRPr="00355B4A">
        <w:rPr>
          <w:rFonts w:asciiTheme="majorHAnsi" w:hAnsiTheme="majorHAnsi"/>
          <w:b/>
          <w:noProof w:val="0"/>
          <w:sz w:val="22"/>
          <w:szCs w:val="22"/>
        </w:rPr>
        <w:t xml:space="preserve">22. Limba care guvernează </w:t>
      </w:r>
      <w:r w:rsidR="00CA2692" w:rsidRPr="00355B4A">
        <w:rPr>
          <w:rFonts w:asciiTheme="majorHAnsi" w:hAnsiTheme="majorHAnsi"/>
          <w:b/>
          <w:noProof w:val="0"/>
          <w:sz w:val="22"/>
          <w:szCs w:val="22"/>
        </w:rPr>
        <w:t>contractul</w:t>
      </w:r>
    </w:p>
    <w:p w:rsidR="00EA20FB" w:rsidRPr="00355B4A" w:rsidRDefault="00EA20FB" w:rsidP="00EA20FB">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 xml:space="preserve">22.1. </w:t>
      </w:r>
      <w:r w:rsidRPr="00355B4A">
        <w:rPr>
          <w:rFonts w:asciiTheme="majorHAnsi" w:hAnsiTheme="majorHAnsi"/>
          <w:noProof w:val="0"/>
          <w:sz w:val="22"/>
          <w:szCs w:val="22"/>
        </w:rPr>
        <w:tab/>
      </w:r>
      <w:r w:rsidRPr="00355B4A">
        <w:rPr>
          <w:rFonts w:asciiTheme="majorHAnsi" w:hAnsiTheme="majorHAnsi"/>
          <w:noProof w:val="0"/>
          <w:sz w:val="22"/>
          <w:szCs w:val="22"/>
        </w:rPr>
        <w:tab/>
        <w:t xml:space="preserve">Limba care guvernează </w:t>
      </w:r>
      <w:r w:rsidR="00CA2692" w:rsidRPr="00355B4A">
        <w:rPr>
          <w:rFonts w:asciiTheme="majorHAnsi" w:hAnsiTheme="majorHAnsi"/>
          <w:noProof w:val="0"/>
          <w:sz w:val="22"/>
          <w:szCs w:val="22"/>
        </w:rPr>
        <w:t>contractul</w:t>
      </w:r>
      <w:r w:rsidRPr="00355B4A">
        <w:rPr>
          <w:rFonts w:asciiTheme="majorHAnsi" w:hAnsiTheme="majorHAnsi"/>
          <w:noProof w:val="0"/>
          <w:sz w:val="22"/>
          <w:szCs w:val="22"/>
        </w:rPr>
        <w:t xml:space="preserve"> este limba română.</w:t>
      </w:r>
    </w:p>
    <w:p w:rsidR="00EA20FB" w:rsidRPr="00355B4A" w:rsidRDefault="00EA20FB" w:rsidP="00EA20FB">
      <w:pPr>
        <w:tabs>
          <w:tab w:val="left" w:pos="1134"/>
          <w:tab w:val="left" w:pos="1418"/>
        </w:tabs>
        <w:autoSpaceDE w:val="0"/>
        <w:autoSpaceDN w:val="0"/>
        <w:adjustRightInd w:val="0"/>
        <w:spacing w:before="120" w:after="120" w:line="276" w:lineRule="auto"/>
        <w:ind w:firstLine="567"/>
        <w:jc w:val="both"/>
        <w:rPr>
          <w:rFonts w:asciiTheme="majorHAnsi" w:hAnsiTheme="majorHAnsi"/>
          <w:b/>
          <w:noProof w:val="0"/>
          <w:sz w:val="22"/>
          <w:szCs w:val="22"/>
        </w:rPr>
      </w:pPr>
      <w:r w:rsidRPr="00355B4A">
        <w:rPr>
          <w:rFonts w:asciiTheme="majorHAnsi" w:hAnsiTheme="majorHAnsi"/>
          <w:b/>
          <w:noProof w:val="0"/>
          <w:sz w:val="22"/>
          <w:szCs w:val="22"/>
        </w:rPr>
        <w:t>23. Comunicări</w:t>
      </w:r>
    </w:p>
    <w:p w:rsidR="00EA20FB" w:rsidRPr="00355B4A" w:rsidRDefault="00EA20FB" w:rsidP="00EA20FB">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lastRenderedPageBreak/>
        <w:t xml:space="preserve">23.1. </w:t>
      </w:r>
      <w:r w:rsidRPr="00355B4A">
        <w:rPr>
          <w:rFonts w:asciiTheme="majorHAnsi" w:hAnsiTheme="majorHAnsi"/>
          <w:noProof w:val="0"/>
          <w:sz w:val="22"/>
          <w:szCs w:val="22"/>
        </w:rPr>
        <w:tab/>
      </w:r>
      <w:r w:rsidRPr="00355B4A">
        <w:rPr>
          <w:rFonts w:asciiTheme="majorHAnsi" w:hAnsiTheme="majorHAnsi"/>
          <w:noProof w:val="0"/>
          <w:sz w:val="22"/>
          <w:szCs w:val="22"/>
        </w:rPr>
        <w:tab/>
        <w:t xml:space="preserve">Orice comunicare între părţi, referitoare la îndeplinirea prezentului </w:t>
      </w:r>
      <w:r w:rsidR="00CA2692" w:rsidRPr="00355B4A">
        <w:rPr>
          <w:rFonts w:asciiTheme="majorHAnsi" w:hAnsiTheme="majorHAnsi"/>
          <w:noProof w:val="0"/>
          <w:sz w:val="22"/>
          <w:szCs w:val="22"/>
        </w:rPr>
        <w:t>contract</w:t>
      </w:r>
      <w:r w:rsidRPr="00355B4A">
        <w:rPr>
          <w:rFonts w:asciiTheme="majorHAnsi" w:hAnsiTheme="majorHAnsi"/>
          <w:noProof w:val="0"/>
          <w:sz w:val="22"/>
          <w:szCs w:val="22"/>
        </w:rPr>
        <w:t>, trebuie să fie transmisă în scris</w:t>
      </w:r>
      <w:r w:rsidR="00CA2692" w:rsidRPr="00355B4A">
        <w:rPr>
          <w:rFonts w:asciiTheme="majorHAnsi" w:hAnsiTheme="majorHAnsi"/>
          <w:noProof w:val="0"/>
          <w:sz w:val="22"/>
          <w:szCs w:val="22"/>
        </w:rPr>
        <w:t xml:space="preserve"> sau prin posta electronica</w:t>
      </w:r>
      <w:r w:rsidRPr="00355B4A">
        <w:rPr>
          <w:rFonts w:asciiTheme="majorHAnsi" w:hAnsiTheme="majorHAnsi"/>
          <w:noProof w:val="0"/>
          <w:sz w:val="22"/>
          <w:szCs w:val="22"/>
        </w:rPr>
        <w:t>.</w:t>
      </w:r>
      <w:r w:rsidR="00522134" w:rsidRPr="00355B4A">
        <w:rPr>
          <w:rFonts w:asciiTheme="majorHAnsi" w:hAnsiTheme="majorHAnsi"/>
          <w:noProof w:val="0"/>
          <w:sz w:val="22"/>
          <w:szCs w:val="22"/>
        </w:rPr>
        <w:t xml:space="preserve"> Orice document scris trebuie înregistrat atât în momentul transmiterii, cât şi în momentul primirii.</w:t>
      </w:r>
      <w:r w:rsidRPr="00355B4A">
        <w:rPr>
          <w:rFonts w:asciiTheme="majorHAnsi" w:hAnsiTheme="majorHAnsi"/>
          <w:noProof w:val="0"/>
          <w:sz w:val="22"/>
          <w:szCs w:val="22"/>
        </w:rPr>
        <w:tab/>
      </w:r>
      <w:r w:rsidRPr="00355B4A">
        <w:rPr>
          <w:rFonts w:asciiTheme="majorHAnsi" w:hAnsiTheme="majorHAnsi"/>
          <w:noProof w:val="0"/>
          <w:sz w:val="22"/>
          <w:szCs w:val="22"/>
        </w:rPr>
        <w:tab/>
      </w:r>
    </w:p>
    <w:p w:rsidR="00EA20FB" w:rsidRPr="00355B4A" w:rsidRDefault="00EA20FB" w:rsidP="00EA20FB">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 xml:space="preserve">23.2. </w:t>
      </w:r>
      <w:r w:rsidRPr="00355B4A">
        <w:rPr>
          <w:rFonts w:asciiTheme="majorHAnsi" w:hAnsiTheme="majorHAnsi"/>
          <w:noProof w:val="0"/>
          <w:sz w:val="22"/>
          <w:szCs w:val="22"/>
        </w:rPr>
        <w:tab/>
      </w:r>
      <w:r w:rsidRPr="00355B4A">
        <w:rPr>
          <w:rFonts w:asciiTheme="majorHAnsi" w:hAnsiTheme="majorHAnsi"/>
          <w:noProof w:val="0"/>
          <w:sz w:val="22"/>
          <w:szCs w:val="22"/>
        </w:rPr>
        <w:tab/>
        <w:t xml:space="preserve">Comunicările dintre părţi se pot face şi prin fax sau e-mail, cu condiţia confirmării în scris a transmiterii comunicării, însoţită de un rezumat al comunicării transmise. </w:t>
      </w:r>
    </w:p>
    <w:p w:rsidR="00EA20FB" w:rsidRPr="00355B4A" w:rsidRDefault="00EA20FB" w:rsidP="00EA20FB">
      <w:pPr>
        <w:tabs>
          <w:tab w:val="left" w:pos="1134"/>
          <w:tab w:val="left" w:pos="1418"/>
        </w:tabs>
        <w:autoSpaceDE w:val="0"/>
        <w:autoSpaceDN w:val="0"/>
        <w:adjustRightInd w:val="0"/>
        <w:spacing w:before="120" w:after="120" w:line="276" w:lineRule="auto"/>
        <w:ind w:firstLine="567"/>
        <w:jc w:val="both"/>
        <w:rPr>
          <w:rFonts w:asciiTheme="majorHAnsi" w:hAnsiTheme="majorHAnsi"/>
          <w:b/>
          <w:noProof w:val="0"/>
          <w:sz w:val="22"/>
          <w:szCs w:val="22"/>
        </w:rPr>
      </w:pPr>
      <w:r w:rsidRPr="00355B4A">
        <w:rPr>
          <w:rFonts w:asciiTheme="majorHAnsi" w:hAnsiTheme="majorHAnsi"/>
          <w:b/>
          <w:noProof w:val="0"/>
          <w:sz w:val="22"/>
          <w:szCs w:val="22"/>
        </w:rPr>
        <w:t xml:space="preserve">24. Legea aplicabilă </w:t>
      </w:r>
      <w:r w:rsidR="00CA2692" w:rsidRPr="00355B4A">
        <w:rPr>
          <w:rFonts w:asciiTheme="majorHAnsi" w:hAnsiTheme="majorHAnsi"/>
          <w:b/>
          <w:noProof w:val="0"/>
          <w:sz w:val="22"/>
          <w:szCs w:val="22"/>
        </w:rPr>
        <w:t>contractul</w:t>
      </w:r>
    </w:p>
    <w:p w:rsidR="00EA20FB" w:rsidRPr="00355B4A" w:rsidRDefault="00EA20FB" w:rsidP="00EA20FB">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 xml:space="preserve">24.1. </w:t>
      </w:r>
      <w:r w:rsidRPr="00355B4A">
        <w:rPr>
          <w:rFonts w:asciiTheme="majorHAnsi" w:hAnsiTheme="majorHAnsi"/>
          <w:noProof w:val="0"/>
          <w:sz w:val="22"/>
          <w:szCs w:val="22"/>
        </w:rPr>
        <w:tab/>
      </w:r>
      <w:r w:rsidRPr="00355B4A">
        <w:rPr>
          <w:rFonts w:asciiTheme="majorHAnsi" w:hAnsiTheme="majorHAnsi"/>
          <w:noProof w:val="0"/>
          <w:sz w:val="22"/>
          <w:szCs w:val="22"/>
        </w:rPr>
        <w:tab/>
      </w:r>
      <w:r w:rsidR="00692FD3" w:rsidRPr="00355B4A">
        <w:rPr>
          <w:rFonts w:asciiTheme="majorHAnsi" w:hAnsiTheme="majorHAnsi"/>
          <w:noProof w:val="0"/>
          <w:sz w:val="22"/>
          <w:szCs w:val="22"/>
        </w:rPr>
        <w:t>Contractul</w:t>
      </w:r>
      <w:r w:rsidRPr="00355B4A">
        <w:rPr>
          <w:rFonts w:asciiTheme="majorHAnsi" w:hAnsiTheme="majorHAnsi"/>
          <w:noProof w:val="0"/>
          <w:sz w:val="22"/>
          <w:szCs w:val="22"/>
        </w:rPr>
        <w:t xml:space="preserve"> va fi interpretat conform legilor din România.</w:t>
      </w:r>
    </w:p>
    <w:p w:rsidR="00734895" w:rsidRPr="00355B4A" w:rsidRDefault="00734895" w:rsidP="00734895">
      <w:pPr>
        <w:tabs>
          <w:tab w:val="left" w:pos="1418"/>
        </w:tabs>
        <w:autoSpaceDE w:val="0"/>
        <w:autoSpaceDN w:val="0"/>
        <w:adjustRightInd w:val="0"/>
        <w:spacing w:before="120" w:after="120" w:line="276" w:lineRule="auto"/>
        <w:ind w:firstLine="567"/>
        <w:jc w:val="both"/>
        <w:rPr>
          <w:rFonts w:asciiTheme="majorHAnsi" w:hAnsiTheme="majorHAnsi"/>
          <w:b/>
          <w:noProof w:val="0"/>
          <w:sz w:val="22"/>
          <w:szCs w:val="22"/>
        </w:rPr>
      </w:pPr>
      <w:r w:rsidRPr="00355B4A">
        <w:rPr>
          <w:rFonts w:asciiTheme="majorHAnsi" w:hAnsiTheme="majorHAnsi"/>
          <w:b/>
          <w:noProof w:val="0"/>
          <w:sz w:val="22"/>
          <w:szCs w:val="22"/>
        </w:rPr>
        <w:t>25. Modificarea contractului pe parcursul executării acestuia</w:t>
      </w:r>
    </w:p>
    <w:p w:rsidR="00734895" w:rsidRPr="00355B4A" w:rsidRDefault="0011021F" w:rsidP="00734895">
      <w:pPr>
        <w:tabs>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bookmarkStart w:id="1" w:name="OLE_LINK11"/>
      <w:r w:rsidRPr="00355B4A">
        <w:rPr>
          <w:rFonts w:asciiTheme="majorHAnsi" w:hAnsiTheme="majorHAnsi"/>
          <w:noProof w:val="0"/>
          <w:sz w:val="22"/>
          <w:szCs w:val="22"/>
        </w:rPr>
        <w:t>25</w:t>
      </w:r>
      <w:r w:rsidR="00734895" w:rsidRPr="00355B4A">
        <w:rPr>
          <w:rFonts w:asciiTheme="majorHAnsi" w:hAnsiTheme="majorHAnsi"/>
          <w:noProof w:val="0"/>
          <w:sz w:val="22"/>
          <w:szCs w:val="22"/>
        </w:rPr>
        <w:t>.1.</w:t>
      </w:r>
      <w:r w:rsidR="00734895" w:rsidRPr="00355B4A">
        <w:rPr>
          <w:rFonts w:asciiTheme="majorHAnsi" w:hAnsiTheme="majorHAnsi"/>
          <w:noProof w:val="0"/>
          <w:sz w:val="22"/>
          <w:szCs w:val="22"/>
        </w:rPr>
        <w:tab/>
        <w:t xml:space="preserve">Orice modificare a </w:t>
      </w:r>
      <w:r w:rsidR="00CA2692" w:rsidRPr="00355B4A">
        <w:rPr>
          <w:rFonts w:asciiTheme="majorHAnsi" w:hAnsiTheme="majorHAnsi"/>
          <w:noProof w:val="0"/>
          <w:sz w:val="22"/>
          <w:szCs w:val="22"/>
        </w:rPr>
        <w:t>contractului</w:t>
      </w:r>
      <w:r w:rsidR="00734895" w:rsidRPr="00355B4A">
        <w:rPr>
          <w:rFonts w:asciiTheme="majorHAnsi" w:hAnsiTheme="majorHAnsi"/>
          <w:noProof w:val="0"/>
          <w:sz w:val="22"/>
          <w:szCs w:val="22"/>
        </w:rPr>
        <w:t xml:space="preserve"> pe perioada de execuţie se va putea realiza în conformitate cu prev. art. 221 din Legea nr. 98/2016, cu excepția situației prevăzute la art. 221, al. 1, lit. a) corob. art. 221, al. 2 întrucât </w:t>
      </w:r>
      <w:r w:rsidR="00734895" w:rsidRPr="00355B4A">
        <w:rPr>
          <w:rFonts w:asciiTheme="majorHAnsi" w:hAnsiTheme="majorHAnsi"/>
          <w:b/>
          <w:noProof w:val="0"/>
          <w:sz w:val="22"/>
          <w:szCs w:val="22"/>
        </w:rPr>
        <w:t xml:space="preserve">autoritatea contractantă consideră că nu există nicio situaţie de modificare a </w:t>
      </w:r>
      <w:r w:rsidR="00CA2692" w:rsidRPr="00355B4A">
        <w:rPr>
          <w:rFonts w:asciiTheme="majorHAnsi" w:hAnsiTheme="majorHAnsi"/>
          <w:b/>
          <w:noProof w:val="0"/>
          <w:sz w:val="22"/>
          <w:szCs w:val="22"/>
        </w:rPr>
        <w:t>contractului</w:t>
      </w:r>
      <w:r w:rsidR="00734895" w:rsidRPr="00355B4A">
        <w:rPr>
          <w:rFonts w:asciiTheme="majorHAnsi" w:hAnsiTheme="majorHAnsi"/>
          <w:b/>
          <w:noProof w:val="0"/>
          <w:sz w:val="22"/>
          <w:szCs w:val="22"/>
        </w:rPr>
        <w:t xml:space="preserve"> previzibilă anterior încheierii acestuia,</w:t>
      </w:r>
      <w:r w:rsidR="00734895" w:rsidRPr="00355B4A">
        <w:rPr>
          <w:rFonts w:asciiTheme="majorHAnsi" w:hAnsiTheme="majorHAnsi"/>
          <w:noProof w:val="0"/>
          <w:sz w:val="22"/>
          <w:szCs w:val="22"/>
        </w:rPr>
        <w:t xml:space="preserve"> </w:t>
      </w:r>
      <w:r w:rsidR="00734895" w:rsidRPr="00355B4A">
        <w:rPr>
          <w:rFonts w:asciiTheme="majorHAnsi" w:hAnsiTheme="majorHAnsi"/>
          <w:b/>
          <w:noProof w:val="0"/>
          <w:sz w:val="22"/>
          <w:szCs w:val="22"/>
        </w:rPr>
        <w:t>nefiind astfel aplicabile prevederile referitoare la cuprinderea în documentele achiziţiei a unor clauze de revizuire</w:t>
      </w:r>
      <w:r w:rsidR="00734895" w:rsidRPr="00355B4A">
        <w:rPr>
          <w:rFonts w:asciiTheme="majorHAnsi" w:hAnsiTheme="majorHAnsi"/>
          <w:noProof w:val="0"/>
          <w:sz w:val="22"/>
          <w:szCs w:val="22"/>
        </w:rPr>
        <w:t>.</w:t>
      </w:r>
    </w:p>
    <w:bookmarkEnd w:id="1"/>
    <w:p w:rsidR="00734895" w:rsidRPr="00355B4A" w:rsidRDefault="0011021F" w:rsidP="00734895">
      <w:pPr>
        <w:tabs>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25</w:t>
      </w:r>
      <w:r w:rsidR="00734895" w:rsidRPr="00355B4A">
        <w:rPr>
          <w:rFonts w:asciiTheme="majorHAnsi" w:hAnsiTheme="majorHAnsi"/>
          <w:noProof w:val="0"/>
          <w:sz w:val="22"/>
          <w:szCs w:val="22"/>
        </w:rPr>
        <w:t>.2.</w:t>
      </w:r>
      <w:r w:rsidR="00734895" w:rsidRPr="00355B4A">
        <w:rPr>
          <w:rFonts w:asciiTheme="majorHAnsi" w:hAnsiTheme="majorHAnsi"/>
          <w:noProof w:val="0"/>
          <w:sz w:val="22"/>
          <w:szCs w:val="22"/>
        </w:rPr>
        <w:tab/>
        <w:t xml:space="preserve">Orice modificare a prezentului </w:t>
      </w:r>
      <w:r w:rsidR="00692FD3" w:rsidRPr="00355B4A">
        <w:rPr>
          <w:rFonts w:asciiTheme="majorHAnsi" w:hAnsiTheme="majorHAnsi"/>
          <w:noProof w:val="0"/>
          <w:sz w:val="22"/>
          <w:szCs w:val="22"/>
        </w:rPr>
        <w:t>contract</w:t>
      </w:r>
      <w:r w:rsidR="00734895" w:rsidRPr="00355B4A">
        <w:rPr>
          <w:rFonts w:asciiTheme="majorHAnsi" w:hAnsiTheme="majorHAnsi"/>
          <w:noProof w:val="0"/>
          <w:sz w:val="22"/>
          <w:szCs w:val="22"/>
        </w:rPr>
        <w:t xml:space="preserve"> altfel decât în cazurile şi condiţiile prevăzute la art. 221 atrage dreptul achizitorului de a denunţa unilat</w:t>
      </w:r>
      <w:r w:rsidR="00210930" w:rsidRPr="00355B4A">
        <w:rPr>
          <w:rFonts w:asciiTheme="majorHAnsi" w:hAnsiTheme="majorHAnsi"/>
          <w:noProof w:val="0"/>
          <w:sz w:val="22"/>
          <w:szCs w:val="22"/>
        </w:rPr>
        <w:t xml:space="preserve">eral </w:t>
      </w:r>
      <w:r w:rsidR="00692FD3" w:rsidRPr="00355B4A">
        <w:rPr>
          <w:rFonts w:asciiTheme="majorHAnsi" w:hAnsiTheme="majorHAnsi"/>
          <w:noProof w:val="0"/>
          <w:sz w:val="22"/>
          <w:szCs w:val="22"/>
        </w:rPr>
        <w:t>contract</w:t>
      </w:r>
      <w:r w:rsidR="00210930" w:rsidRPr="00355B4A">
        <w:rPr>
          <w:rFonts w:asciiTheme="majorHAnsi" w:hAnsiTheme="majorHAnsi"/>
          <w:noProof w:val="0"/>
          <w:sz w:val="22"/>
          <w:szCs w:val="22"/>
        </w:rPr>
        <w:t>, conf. pct.11.6</w:t>
      </w:r>
      <w:r w:rsidR="00734895" w:rsidRPr="00355B4A">
        <w:rPr>
          <w:rFonts w:asciiTheme="majorHAnsi" w:hAnsiTheme="majorHAnsi"/>
          <w:noProof w:val="0"/>
          <w:sz w:val="22"/>
          <w:szCs w:val="22"/>
        </w:rPr>
        <w:t>. de mai sus.</w:t>
      </w:r>
    </w:p>
    <w:p w:rsidR="00734895" w:rsidRPr="00355B4A" w:rsidRDefault="00734895" w:rsidP="00EA20FB">
      <w:pPr>
        <w:tabs>
          <w:tab w:val="left" w:pos="1134"/>
          <w:tab w:val="left" w:pos="1418"/>
        </w:tabs>
        <w:autoSpaceDE w:val="0"/>
        <w:autoSpaceDN w:val="0"/>
        <w:adjustRightInd w:val="0"/>
        <w:spacing w:before="120" w:after="120" w:line="276" w:lineRule="auto"/>
        <w:ind w:firstLine="567"/>
        <w:jc w:val="both"/>
        <w:rPr>
          <w:rFonts w:asciiTheme="majorHAnsi" w:hAnsiTheme="majorHAnsi"/>
          <w:b/>
          <w:noProof w:val="0"/>
          <w:sz w:val="22"/>
          <w:szCs w:val="22"/>
        </w:rPr>
      </w:pPr>
    </w:p>
    <w:p w:rsidR="00A109BC" w:rsidRPr="00355B4A" w:rsidRDefault="003018E9" w:rsidP="00824A5C">
      <w:pPr>
        <w:tabs>
          <w:tab w:val="left" w:pos="1134"/>
          <w:tab w:val="left" w:pos="1418"/>
        </w:tabs>
        <w:autoSpaceDE w:val="0"/>
        <w:autoSpaceDN w:val="0"/>
        <w:adjustRightInd w:val="0"/>
        <w:spacing w:before="120" w:after="120" w:line="276" w:lineRule="auto"/>
        <w:ind w:firstLine="567"/>
        <w:jc w:val="both"/>
        <w:rPr>
          <w:rFonts w:asciiTheme="majorHAnsi" w:hAnsiTheme="majorHAnsi"/>
          <w:noProof w:val="0"/>
          <w:sz w:val="22"/>
          <w:szCs w:val="22"/>
        </w:rPr>
      </w:pPr>
      <w:r w:rsidRPr="00355B4A">
        <w:rPr>
          <w:rFonts w:asciiTheme="majorHAnsi" w:hAnsiTheme="majorHAnsi"/>
          <w:noProof w:val="0"/>
          <w:sz w:val="22"/>
          <w:szCs w:val="22"/>
        </w:rPr>
        <w:t xml:space="preserve">Părţile au înţeles sa încheie astăzi, </w:t>
      </w:r>
      <w:r w:rsidR="00F43C4D" w:rsidRPr="00355B4A">
        <w:rPr>
          <w:rFonts w:asciiTheme="majorHAnsi" w:hAnsiTheme="majorHAnsi"/>
          <w:noProof w:val="0"/>
          <w:sz w:val="22"/>
          <w:szCs w:val="22"/>
        </w:rPr>
        <w:t>__________________</w:t>
      </w:r>
      <w:r w:rsidRPr="00355B4A">
        <w:rPr>
          <w:rFonts w:asciiTheme="majorHAnsi" w:hAnsiTheme="majorHAnsi"/>
          <w:noProof w:val="0"/>
          <w:sz w:val="22"/>
          <w:szCs w:val="22"/>
        </w:rPr>
        <w:t xml:space="preserve">, prezentul </w:t>
      </w:r>
      <w:r w:rsidR="00692FD3" w:rsidRPr="00355B4A">
        <w:rPr>
          <w:rFonts w:asciiTheme="majorHAnsi" w:hAnsiTheme="majorHAnsi"/>
          <w:noProof w:val="0"/>
          <w:sz w:val="22"/>
          <w:szCs w:val="22"/>
        </w:rPr>
        <w:t>contract</w:t>
      </w:r>
      <w:r w:rsidRPr="00355B4A">
        <w:rPr>
          <w:rFonts w:asciiTheme="majorHAnsi" w:hAnsiTheme="majorHAnsi"/>
          <w:noProof w:val="0"/>
          <w:sz w:val="22"/>
          <w:szCs w:val="22"/>
        </w:rPr>
        <w:t xml:space="preserve"> în două exemplare, câte unul pentru fiecare parte.</w:t>
      </w:r>
    </w:p>
    <w:sectPr w:rsidR="00A109BC" w:rsidRPr="00355B4A" w:rsidSect="00292803">
      <w:pgSz w:w="11907" w:h="16840" w:code="9"/>
      <w:pgMar w:top="426" w:right="851" w:bottom="680" w:left="1247" w:header="709" w:footer="709"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55C18"/>
    <w:multiLevelType w:val="hybridMultilevel"/>
    <w:tmpl w:val="8D8E0700"/>
    <w:lvl w:ilvl="0" w:tplc="05865C5C">
      <w:start w:val="1"/>
      <w:numFmt w:val="lowerLetter"/>
      <w:lvlText w:val="%1)"/>
      <w:lvlJc w:val="left"/>
      <w:pPr>
        <w:ind w:left="1508" w:hanging="231"/>
        <w:jc w:val="left"/>
      </w:pPr>
      <w:rPr>
        <w:rFonts w:ascii="Arial" w:eastAsia="Arial" w:hAnsi="Arial" w:cs="Arial" w:hint="default"/>
        <w:b w:val="0"/>
        <w:bCs w:val="0"/>
        <w:i w:val="0"/>
        <w:iCs w:val="0"/>
        <w:color w:val="212121"/>
        <w:spacing w:val="-1"/>
        <w:w w:val="105"/>
        <w:sz w:val="19"/>
        <w:szCs w:val="19"/>
        <w:lang w:val="ro-RO" w:eastAsia="en-US" w:bidi="ar-SA"/>
      </w:rPr>
    </w:lvl>
    <w:lvl w:ilvl="1" w:tplc="9344388E">
      <w:numFmt w:val="bullet"/>
      <w:lvlText w:val="•"/>
      <w:lvlJc w:val="left"/>
      <w:pPr>
        <w:ind w:left="2478" w:hanging="231"/>
      </w:pPr>
      <w:rPr>
        <w:rFonts w:hint="default"/>
        <w:lang w:val="ro-RO" w:eastAsia="en-US" w:bidi="ar-SA"/>
      </w:rPr>
    </w:lvl>
    <w:lvl w:ilvl="2" w:tplc="FEF6E444">
      <w:numFmt w:val="bullet"/>
      <w:lvlText w:val="•"/>
      <w:lvlJc w:val="left"/>
      <w:pPr>
        <w:ind w:left="3456" w:hanging="231"/>
      </w:pPr>
      <w:rPr>
        <w:rFonts w:hint="default"/>
        <w:lang w:val="ro-RO" w:eastAsia="en-US" w:bidi="ar-SA"/>
      </w:rPr>
    </w:lvl>
    <w:lvl w:ilvl="3" w:tplc="9F16A116">
      <w:numFmt w:val="bullet"/>
      <w:lvlText w:val="•"/>
      <w:lvlJc w:val="left"/>
      <w:pPr>
        <w:ind w:left="4434" w:hanging="231"/>
      </w:pPr>
      <w:rPr>
        <w:rFonts w:hint="default"/>
        <w:lang w:val="ro-RO" w:eastAsia="en-US" w:bidi="ar-SA"/>
      </w:rPr>
    </w:lvl>
    <w:lvl w:ilvl="4" w:tplc="325412A6">
      <w:numFmt w:val="bullet"/>
      <w:lvlText w:val="•"/>
      <w:lvlJc w:val="left"/>
      <w:pPr>
        <w:ind w:left="5412" w:hanging="231"/>
      </w:pPr>
      <w:rPr>
        <w:rFonts w:hint="default"/>
        <w:lang w:val="ro-RO" w:eastAsia="en-US" w:bidi="ar-SA"/>
      </w:rPr>
    </w:lvl>
    <w:lvl w:ilvl="5" w:tplc="EF6A48C4">
      <w:numFmt w:val="bullet"/>
      <w:lvlText w:val="•"/>
      <w:lvlJc w:val="left"/>
      <w:pPr>
        <w:ind w:left="6390" w:hanging="231"/>
      </w:pPr>
      <w:rPr>
        <w:rFonts w:hint="default"/>
        <w:lang w:val="ro-RO" w:eastAsia="en-US" w:bidi="ar-SA"/>
      </w:rPr>
    </w:lvl>
    <w:lvl w:ilvl="6" w:tplc="DC1CACA4">
      <w:numFmt w:val="bullet"/>
      <w:lvlText w:val="•"/>
      <w:lvlJc w:val="left"/>
      <w:pPr>
        <w:ind w:left="7368" w:hanging="231"/>
      </w:pPr>
      <w:rPr>
        <w:rFonts w:hint="default"/>
        <w:lang w:val="ro-RO" w:eastAsia="en-US" w:bidi="ar-SA"/>
      </w:rPr>
    </w:lvl>
    <w:lvl w:ilvl="7" w:tplc="BAB2DE18">
      <w:numFmt w:val="bullet"/>
      <w:lvlText w:val="•"/>
      <w:lvlJc w:val="left"/>
      <w:pPr>
        <w:ind w:left="8346" w:hanging="231"/>
      </w:pPr>
      <w:rPr>
        <w:rFonts w:hint="default"/>
        <w:lang w:val="ro-RO" w:eastAsia="en-US" w:bidi="ar-SA"/>
      </w:rPr>
    </w:lvl>
    <w:lvl w:ilvl="8" w:tplc="D770720C">
      <w:numFmt w:val="bullet"/>
      <w:lvlText w:val="•"/>
      <w:lvlJc w:val="left"/>
      <w:pPr>
        <w:ind w:left="9324" w:hanging="231"/>
      </w:pPr>
      <w:rPr>
        <w:rFonts w:hint="default"/>
        <w:lang w:val="ro-RO"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8E9"/>
    <w:rsid w:val="00004529"/>
    <w:rsid w:val="00022ED5"/>
    <w:rsid w:val="000236D0"/>
    <w:rsid w:val="00053C2D"/>
    <w:rsid w:val="00061D08"/>
    <w:rsid w:val="00064CB8"/>
    <w:rsid w:val="000D3B6F"/>
    <w:rsid w:val="000D7021"/>
    <w:rsid w:val="000F333C"/>
    <w:rsid w:val="000F7CCC"/>
    <w:rsid w:val="001056DA"/>
    <w:rsid w:val="0011021F"/>
    <w:rsid w:val="00133E38"/>
    <w:rsid w:val="00166E69"/>
    <w:rsid w:val="001C02B1"/>
    <w:rsid w:val="001C2698"/>
    <w:rsid w:val="001C67FF"/>
    <w:rsid w:val="001D04C4"/>
    <w:rsid w:val="001D5616"/>
    <w:rsid w:val="001E27F9"/>
    <w:rsid w:val="00202FA9"/>
    <w:rsid w:val="00210930"/>
    <w:rsid w:val="00224074"/>
    <w:rsid w:val="00245EEF"/>
    <w:rsid w:val="002625A3"/>
    <w:rsid w:val="00272E9E"/>
    <w:rsid w:val="0028342C"/>
    <w:rsid w:val="00286A85"/>
    <w:rsid w:val="00286B74"/>
    <w:rsid w:val="00292803"/>
    <w:rsid w:val="002B6149"/>
    <w:rsid w:val="002C1476"/>
    <w:rsid w:val="002C3ECF"/>
    <w:rsid w:val="002C4BCF"/>
    <w:rsid w:val="002F37F4"/>
    <w:rsid w:val="0030013F"/>
    <w:rsid w:val="003018E9"/>
    <w:rsid w:val="00315934"/>
    <w:rsid w:val="00317AB7"/>
    <w:rsid w:val="0033164D"/>
    <w:rsid w:val="00336251"/>
    <w:rsid w:val="00343AFD"/>
    <w:rsid w:val="00355B4A"/>
    <w:rsid w:val="0037566A"/>
    <w:rsid w:val="00381BED"/>
    <w:rsid w:val="00392E61"/>
    <w:rsid w:val="003C58B0"/>
    <w:rsid w:val="003D6C06"/>
    <w:rsid w:val="003E4DA1"/>
    <w:rsid w:val="00414B2E"/>
    <w:rsid w:val="00416C6E"/>
    <w:rsid w:val="00435A9F"/>
    <w:rsid w:val="00441F90"/>
    <w:rsid w:val="00462844"/>
    <w:rsid w:val="004736FF"/>
    <w:rsid w:val="004A30F7"/>
    <w:rsid w:val="004A6EEB"/>
    <w:rsid w:val="004B079F"/>
    <w:rsid w:val="004C064B"/>
    <w:rsid w:val="004C0B68"/>
    <w:rsid w:val="00510908"/>
    <w:rsid w:val="00522134"/>
    <w:rsid w:val="005342CC"/>
    <w:rsid w:val="00543FFB"/>
    <w:rsid w:val="005500F6"/>
    <w:rsid w:val="00567F89"/>
    <w:rsid w:val="00572148"/>
    <w:rsid w:val="005721DE"/>
    <w:rsid w:val="0057291C"/>
    <w:rsid w:val="005855C9"/>
    <w:rsid w:val="00590C4E"/>
    <w:rsid w:val="005D15D0"/>
    <w:rsid w:val="00606A11"/>
    <w:rsid w:val="00620857"/>
    <w:rsid w:val="0062123C"/>
    <w:rsid w:val="0063350D"/>
    <w:rsid w:val="00636936"/>
    <w:rsid w:val="00637507"/>
    <w:rsid w:val="00652648"/>
    <w:rsid w:val="00662D3D"/>
    <w:rsid w:val="00666779"/>
    <w:rsid w:val="00675372"/>
    <w:rsid w:val="00692FD3"/>
    <w:rsid w:val="006A7A22"/>
    <w:rsid w:val="006B28F0"/>
    <w:rsid w:val="006D03C0"/>
    <w:rsid w:val="006E1041"/>
    <w:rsid w:val="006F3214"/>
    <w:rsid w:val="00715541"/>
    <w:rsid w:val="0071787E"/>
    <w:rsid w:val="00734895"/>
    <w:rsid w:val="00750AD3"/>
    <w:rsid w:val="00764730"/>
    <w:rsid w:val="0078222B"/>
    <w:rsid w:val="007A3BC7"/>
    <w:rsid w:val="007B4F9C"/>
    <w:rsid w:val="007F26D2"/>
    <w:rsid w:val="00815821"/>
    <w:rsid w:val="00817BA1"/>
    <w:rsid w:val="00823B3F"/>
    <w:rsid w:val="00824A5C"/>
    <w:rsid w:val="00827D29"/>
    <w:rsid w:val="00850741"/>
    <w:rsid w:val="00850CC6"/>
    <w:rsid w:val="008817D1"/>
    <w:rsid w:val="008832C2"/>
    <w:rsid w:val="00893890"/>
    <w:rsid w:val="00924A12"/>
    <w:rsid w:val="00947055"/>
    <w:rsid w:val="009557DD"/>
    <w:rsid w:val="00962DE7"/>
    <w:rsid w:val="009723B6"/>
    <w:rsid w:val="009737C1"/>
    <w:rsid w:val="0097517E"/>
    <w:rsid w:val="00987F54"/>
    <w:rsid w:val="00997FA4"/>
    <w:rsid w:val="009A49CA"/>
    <w:rsid w:val="009B577A"/>
    <w:rsid w:val="009D733E"/>
    <w:rsid w:val="009E194F"/>
    <w:rsid w:val="009F3B2F"/>
    <w:rsid w:val="00A109BC"/>
    <w:rsid w:val="00A31228"/>
    <w:rsid w:val="00A61E52"/>
    <w:rsid w:val="00A8433B"/>
    <w:rsid w:val="00A976BC"/>
    <w:rsid w:val="00AA02EB"/>
    <w:rsid w:val="00AA3737"/>
    <w:rsid w:val="00AC49D4"/>
    <w:rsid w:val="00AD67F4"/>
    <w:rsid w:val="00AE1574"/>
    <w:rsid w:val="00AF1AE6"/>
    <w:rsid w:val="00B22C8A"/>
    <w:rsid w:val="00B249DF"/>
    <w:rsid w:val="00B3324B"/>
    <w:rsid w:val="00B377AF"/>
    <w:rsid w:val="00B4018C"/>
    <w:rsid w:val="00B53B43"/>
    <w:rsid w:val="00B61B7D"/>
    <w:rsid w:val="00B66D43"/>
    <w:rsid w:val="00BA37B0"/>
    <w:rsid w:val="00BB351C"/>
    <w:rsid w:val="00BB6F68"/>
    <w:rsid w:val="00BC27B0"/>
    <w:rsid w:val="00BE0E14"/>
    <w:rsid w:val="00BE2D36"/>
    <w:rsid w:val="00C0584C"/>
    <w:rsid w:val="00C678AC"/>
    <w:rsid w:val="00C80F72"/>
    <w:rsid w:val="00C81225"/>
    <w:rsid w:val="00C82510"/>
    <w:rsid w:val="00CA2692"/>
    <w:rsid w:val="00CA6856"/>
    <w:rsid w:val="00CC6863"/>
    <w:rsid w:val="00CD684A"/>
    <w:rsid w:val="00CE6252"/>
    <w:rsid w:val="00CF6B29"/>
    <w:rsid w:val="00CF6E75"/>
    <w:rsid w:val="00D00A02"/>
    <w:rsid w:val="00D146B3"/>
    <w:rsid w:val="00D242D7"/>
    <w:rsid w:val="00D30FDA"/>
    <w:rsid w:val="00D471E8"/>
    <w:rsid w:val="00D63F54"/>
    <w:rsid w:val="00D85E86"/>
    <w:rsid w:val="00DB6EC3"/>
    <w:rsid w:val="00DD1A09"/>
    <w:rsid w:val="00DD252F"/>
    <w:rsid w:val="00DE5747"/>
    <w:rsid w:val="00DF7912"/>
    <w:rsid w:val="00E30023"/>
    <w:rsid w:val="00E54BC7"/>
    <w:rsid w:val="00E818D5"/>
    <w:rsid w:val="00E857B8"/>
    <w:rsid w:val="00EA20FB"/>
    <w:rsid w:val="00EE70AB"/>
    <w:rsid w:val="00F21A3F"/>
    <w:rsid w:val="00F43C4D"/>
    <w:rsid w:val="00F44A55"/>
    <w:rsid w:val="00F61C06"/>
    <w:rsid w:val="00F900B5"/>
    <w:rsid w:val="00FA6D2E"/>
    <w:rsid w:val="00FB1A31"/>
    <w:rsid w:val="00FB4CC8"/>
    <w:rsid w:val="00FB71F7"/>
    <w:rsid w:val="00FB784C"/>
    <w:rsid w:val="00FD2DC1"/>
    <w:rsid w:val="00FE6AB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8E9"/>
    <w:rPr>
      <w:rFonts w:eastAsia="Times New Roman" w:cs="Times New Roman"/>
      <w:noProof/>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0908"/>
    <w:rPr>
      <w:rFonts w:ascii="Tahoma" w:hAnsi="Tahoma" w:cs="Tahoma"/>
      <w:sz w:val="16"/>
      <w:szCs w:val="16"/>
    </w:rPr>
  </w:style>
  <w:style w:type="character" w:customStyle="1" w:styleId="BalloonTextChar">
    <w:name w:val="Balloon Text Char"/>
    <w:basedOn w:val="DefaultParagraphFont"/>
    <w:link w:val="BalloonText"/>
    <w:uiPriority w:val="99"/>
    <w:semiHidden/>
    <w:rsid w:val="00510908"/>
    <w:rPr>
      <w:rFonts w:ascii="Tahoma" w:eastAsia="Times New Roman" w:hAnsi="Tahoma" w:cs="Tahoma"/>
      <w:noProof/>
      <w:sz w:val="16"/>
      <w:szCs w:val="16"/>
      <w:lang w:eastAsia="ro-RO"/>
    </w:rPr>
  </w:style>
  <w:style w:type="paragraph" w:customStyle="1" w:styleId="Frspaiere1">
    <w:name w:val="Fără spațiere1"/>
    <w:uiPriority w:val="1"/>
    <w:qFormat/>
    <w:rsid w:val="003D6C06"/>
    <w:rPr>
      <w:rFonts w:ascii="Calibri" w:eastAsia="Calibri" w:hAnsi="Calibri" w:cs="Times New Roman"/>
      <w:sz w:val="22"/>
    </w:rPr>
  </w:style>
  <w:style w:type="paragraph" w:styleId="BodyText">
    <w:name w:val="Body Text"/>
    <w:basedOn w:val="Normal"/>
    <w:link w:val="BodyTextChar"/>
    <w:uiPriority w:val="1"/>
    <w:qFormat/>
    <w:rsid w:val="00962DE7"/>
    <w:pPr>
      <w:widowControl w:val="0"/>
      <w:autoSpaceDE w:val="0"/>
      <w:autoSpaceDN w:val="0"/>
    </w:pPr>
    <w:rPr>
      <w:rFonts w:ascii="Arial" w:eastAsia="Arial" w:hAnsi="Arial" w:cs="Arial"/>
      <w:noProof w:val="0"/>
      <w:sz w:val="19"/>
      <w:szCs w:val="19"/>
      <w:lang w:eastAsia="en-US"/>
    </w:rPr>
  </w:style>
  <w:style w:type="character" w:customStyle="1" w:styleId="BodyTextChar">
    <w:name w:val="Body Text Char"/>
    <w:basedOn w:val="DefaultParagraphFont"/>
    <w:link w:val="BodyText"/>
    <w:uiPriority w:val="1"/>
    <w:rsid w:val="00962DE7"/>
    <w:rPr>
      <w:rFonts w:ascii="Arial" w:eastAsia="Arial" w:hAnsi="Arial" w:cs="Arial"/>
      <w:sz w:val="19"/>
      <w:szCs w:val="19"/>
    </w:rPr>
  </w:style>
  <w:style w:type="paragraph" w:styleId="ListParagraph">
    <w:name w:val="List Paragraph"/>
    <w:basedOn w:val="Normal"/>
    <w:uiPriority w:val="1"/>
    <w:qFormat/>
    <w:rsid w:val="00962DE7"/>
    <w:pPr>
      <w:widowControl w:val="0"/>
      <w:autoSpaceDE w:val="0"/>
      <w:autoSpaceDN w:val="0"/>
      <w:ind w:left="1184"/>
    </w:pPr>
    <w:rPr>
      <w:rFonts w:ascii="Arial" w:eastAsia="Arial" w:hAnsi="Arial" w:cs="Arial"/>
      <w:noProof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8E9"/>
    <w:rPr>
      <w:rFonts w:eastAsia="Times New Roman" w:cs="Times New Roman"/>
      <w:noProof/>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0908"/>
    <w:rPr>
      <w:rFonts w:ascii="Tahoma" w:hAnsi="Tahoma" w:cs="Tahoma"/>
      <w:sz w:val="16"/>
      <w:szCs w:val="16"/>
    </w:rPr>
  </w:style>
  <w:style w:type="character" w:customStyle="1" w:styleId="BalloonTextChar">
    <w:name w:val="Balloon Text Char"/>
    <w:basedOn w:val="DefaultParagraphFont"/>
    <w:link w:val="BalloonText"/>
    <w:uiPriority w:val="99"/>
    <w:semiHidden/>
    <w:rsid w:val="00510908"/>
    <w:rPr>
      <w:rFonts w:ascii="Tahoma" w:eastAsia="Times New Roman" w:hAnsi="Tahoma" w:cs="Tahoma"/>
      <w:noProof/>
      <w:sz w:val="16"/>
      <w:szCs w:val="16"/>
      <w:lang w:eastAsia="ro-RO"/>
    </w:rPr>
  </w:style>
  <w:style w:type="paragraph" w:customStyle="1" w:styleId="Frspaiere1">
    <w:name w:val="Fără spațiere1"/>
    <w:uiPriority w:val="1"/>
    <w:qFormat/>
    <w:rsid w:val="003D6C06"/>
    <w:rPr>
      <w:rFonts w:ascii="Calibri" w:eastAsia="Calibri" w:hAnsi="Calibri" w:cs="Times New Roman"/>
      <w:sz w:val="22"/>
    </w:rPr>
  </w:style>
  <w:style w:type="paragraph" w:styleId="BodyText">
    <w:name w:val="Body Text"/>
    <w:basedOn w:val="Normal"/>
    <w:link w:val="BodyTextChar"/>
    <w:uiPriority w:val="1"/>
    <w:qFormat/>
    <w:rsid w:val="00962DE7"/>
    <w:pPr>
      <w:widowControl w:val="0"/>
      <w:autoSpaceDE w:val="0"/>
      <w:autoSpaceDN w:val="0"/>
    </w:pPr>
    <w:rPr>
      <w:rFonts w:ascii="Arial" w:eastAsia="Arial" w:hAnsi="Arial" w:cs="Arial"/>
      <w:noProof w:val="0"/>
      <w:sz w:val="19"/>
      <w:szCs w:val="19"/>
      <w:lang w:eastAsia="en-US"/>
    </w:rPr>
  </w:style>
  <w:style w:type="character" w:customStyle="1" w:styleId="BodyTextChar">
    <w:name w:val="Body Text Char"/>
    <w:basedOn w:val="DefaultParagraphFont"/>
    <w:link w:val="BodyText"/>
    <w:uiPriority w:val="1"/>
    <w:rsid w:val="00962DE7"/>
    <w:rPr>
      <w:rFonts w:ascii="Arial" w:eastAsia="Arial" w:hAnsi="Arial" w:cs="Arial"/>
      <w:sz w:val="19"/>
      <w:szCs w:val="19"/>
    </w:rPr>
  </w:style>
  <w:style w:type="paragraph" w:styleId="ListParagraph">
    <w:name w:val="List Paragraph"/>
    <w:basedOn w:val="Normal"/>
    <w:uiPriority w:val="1"/>
    <w:qFormat/>
    <w:rsid w:val="00962DE7"/>
    <w:pPr>
      <w:widowControl w:val="0"/>
      <w:autoSpaceDE w:val="0"/>
      <w:autoSpaceDN w:val="0"/>
      <w:ind w:left="1184"/>
    </w:pPr>
    <w:rPr>
      <w:rFonts w:ascii="Arial" w:eastAsia="Arial" w:hAnsi="Arial" w:cs="Arial"/>
      <w:noProof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88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7</Pages>
  <Words>3291</Words>
  <Characters>18764</Characters>
  <Application>Microsoft Office Word</Application>
  <DocSecurity>0</DocSecurity>
  <Lines>156</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ANCA</cp:lastModifiedBy>
  <cp:revision>5</cp:revision>
  <cp:lastPrinted>2023-09-25T11:28:00Z</cp:lastPrinted>
  <dcterms:created xsi:type="dcterms:W3CDTF">2024-03-21T06:31:00Z</dcterms:created>
  <dcterms:modified xsi:type="dcterms:W3CDTF">2024-04-10T10:47:00Z</dcterms:modified>
</cp:coreProperties>
</file>