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84BB" w14:textId="77777777" w:rsidR="00290FF7" w:rsidRPr="00371BBA" w:rsidRDefault="00290FF7" w:rsidP="00290FF7">
      <w:pPr>
        <w:pStyle w:val="NoSpacing"/>
        <w:jc w:val="center"/>
        <w:rPr>
          <w:lang w:val="ro-RO"/>
        </w:rPr>
      </w:pPr>
      <w:bookmarkStart w:id="0" w:name="bookmark0"/>
      <w:r w:rsidRPr="00371BBA">
        <w:rPr>
          <w:rStyle w:val="Heading20"/>
          <w:rFonts w:ascii="Times New Roman" w:hAnsi="Times New Roman" w:cs="Times New Roman"/>
          <w:sz w:val="24"/>
          <w:szCs w:val="24"/>
          <w:u w:val="single"/>
          <w:lang w:val="ro-RO" w:eastAsia="ro-RO"/>
        </w:rPr>
        <w:t>CONTRACT</w:t>
      </w:r>
      <w:bookmarkEnd w:id="0"/>
      <w:r w:rsidRPr="00371BBA">
        <w:rPr>
          <w:rStyle w:val="Heading20"/>
          <w:rFonts w:ascii="Times New Roman" w:hAnsi="Times New Roman" w:cs="Times New Roman"/>
          <w:sz w:val="24"/>
          <w:szCs w:val="24"/>
          <w:u w:val="single"/>
          <w:lang w:val="ro-RO" w:eastAsia="ro-RO"/>
        </w:rPr>
        <w:t xml:space="preserve"> </w:t>
      </w:r>
      <w:r w:rsidRPr="00371BBA">
        <w:rPr>
          <w:rStyle w:val="Bodytext2"/>
          <w:rFonts w:ascii="Times New Roman" w:hAnsi="Times New Roman" w:cs="Times New Roman"/>
          <w:sz w:val="24"/>
          <w:szCs w:val="24"/>
          <w:u w:val="single"/>
          <w:lang w:val="ro-RO" w:eastAsia="ro-RO"/>
        </w:rPr>
        <w:t>DE ACHIZIŢIE PUBLICĂ DE</w:t>
      </w:r>
      <w:r>
        <w:rPr>
          <w:rStyle w:val="Bodytext2"/>
          <w:rFonts w:ascii="Times New Roman" w:hAnsi="Times New Roman" w:cs="Times New Roman"/>
          <w:bCs w:val="0"/>
          <w:sz w:val="24"/>
          <w:szCs w:val="24"/>
          <w:u w:val="single"/>
          <w:lang w:val="ro-RO" w:eastAsia="ro-RO"/>
        </w:rPr>
        <w:t xml:space="preserve"> PROIECTARE, ASISTENȚĂ TEHNICĂ ȘI</w:t>
      </w:r>
      <w:r w:rsidRPr="00371BBA">
        <w:rPr>
          <w:rStyle w:val="Bodytext2"/>
          <w:rFonts w:ascii="Times New Roman" w:hAnsi="Times New Roman" w:cs="Times New Roman"/>
          <w:bCs w:val="0"/>
          <w:sz w:val="24"/>
          <w:szCs w:val="24"/>
          <w:u w:val="single"/>
          <w:lang w:val="ro-RO" w:eastAsia="ro-RO"/>
        </w:rPr>
        <w:t xml:space="preserve"> </w:t>
      </w:r>
      <w:r w:rsidRPr="00371BBA">
        <w:rPr>
          <w:rStyle w:val="Bodytext2"/>
          <w:rFonts w:ascii="Times New Roman" w:hAnsi="Times New Roman" w:cs="Times New Roman"/>
          <w:sz w:val="24"/>
          <w:szCs w:val="24"/>
          <w:u w:val="single"/>
          <w:lang w:val="ro-RO" w:eastAsia="ro-RO"/>
        </w:rPr>
        <w:t>EXECUŢIE</w:t>
      </w:r>
      <w:r>
        <w:rPr>
          <w:rStyle w:val="Bodytext2"/>
          <w:rFonts w:ascii="Times New Roman" w:hAnsi="Times New Roman" w:cs="Times New Roman"/>
          <w:bCs w:val="0"/>
          <w:sz w:val="24"/>
          <w:szCs w:val="24"/>
          <w:u w:val="single"/>
          <w:lang w:val="ro-RO" w:eastAsia="ro-RO"/>
        </w:rPr>
        <w:t xml:space="preserve"> pentru</w:t>
      </w:r>
      <w:r w:rsidRPr="00371BBA">
        <w:rPr>
          <w:rStyle w:val="Bodytext2"/>
          <w:rFonts w:ascii="Times New Roman" w:hAnsi="Times New Roman" w:cs="Times New Roman"/>
          <w:sz w:val="24"/>
          <w:szCs w:val="24"/>
          <w:u w:val="single"/>
          <w:lang w:val="ro-RO" w:eastAsia="ro-RO"/>
        </w:rPr>
        <w:t xml:space="preserve"> realizarea obiectivului de investitii </w:t>
      </w:r>
      <w:r w:rsidRPr="00371BBA">
        <w:rPr>
          <w:i/>
          <w:lang w:val="it-IT"/>
        </w:rPr>
        <w:t xml:space="preserve"> </w:t>
      </w:r>
      <w:r w:rsidRPr="000A6128">
        <w:rPr>
          <w:rFonts w:ascii="Times New Roman" w:hAnsi="Times New Roman"/>
          <w:b/>
          <w:bCs/>
          <w:iCs/>
          <w:color w:val="000000"/>
          <w:sz w:val="24"/>
          <w:szCs w:val="24"/>
          <w:lang w:val="it-IT"/>
        </w:rPr>
        <w:t>„EXTINDERE RETEA DE ALIMENTARE CU APA POTABILA LA NIVELUL COMUNEI ROSETI, JUDETUL CALARASI”</w:t>
      </w:r>
    </w:p>
    <w:p w14:paraId="1408ED8D" w14:textId="77777777" w:rsidR="00290FF7" w:rsidRPr="00371BBA" w:rsidRDefault="00290FF7" w:rsidP="00290FF7">
      <w:pPr>
        <w:pStyle w:val="NoSpacing"/>
        <w:jc w:val="center"/>
        <w:rPr>
          <w:rStyle w:val="Heading22"/>
          <w:rFonts w:ascii="Times New Roman" w:hAnsi="Times New Roman" w:cs="Times New Roman"/>
          <w:bCs w:val="0"/>
          <w:sz w:val="24"/>
          <w:szCs w:val="24"/>
          <w:lang w:val="ro-RO" w:eastAsia="ro-RO"/>
        </w:rPr>
      </w:pPr>
      <w:bookmarkStart w:id="1" w:name="bookmark1"/>
    </w:p>
    <w:p w14:paraId="358DF830" w14:textId="77777777" w:rsidR="00290FF7" w:rsidRPr="00371BBA" w:rsidRDefault="00290FF7" w:rsidP="00290FF7">
      <w:pPr>
        <w:pStyle w:val="Heading220"/>
        <w:shd w:val="clear" w:color="auto" w:fill="auto"/>
        <w:tabs>
          <w:tab w:val="left" w:leader="dot" w:pos="1546"/>
          <w:tab w:val="left" w:leader="dot" w:pos="2828"/>
        </w:tabs>
        <w:spacing w:before="0" w:after="0" w:line="240" w:lineRule="auto"/>
        <w:ind w:left="20"/>
        <w:rPr>
          <w:rFonts w:ascii="Times New Roman" w:hAnsi="Times New Roman" w:cs="Times New Roman"/>
          <w:lang w:val="ro-RO"/>
        </w:rPr>
      </w:pPr>
      <w:r w:rsidRPr="00371BBA">
        <w:rPr>
          <w:rStyle w:val="Heading22"/>
          <w:rFonts w:ascii="Times New Roman" w:hAnsi="Times New Roman" w:cs="Times New Roman"/>
          <w:lang w:val="ro-RO" w:eastAsia="ro-RO"/>
        </w:rPr>
        <w:t>nr.</w:t>
      </w:r>
      <w:bookmarkEnd w:id="1"/>
      <w:r w:rsidRPr="00371BBA">
        <w:rPr>
          <w:rStyle w:val="Heading22"/>
          <w:rFonts w:ascii="Times New Roman" w:hAnsi="Times New Roman" w:cs="Times New Roman"/>
          <w:lang w:val="ro-RO" w:eastAsia="ro-RO"/>
        </w:rPr>
        <w:t>__________/__________________</w:t>
      </w:r>
    </w:p>
    <w:p w14:paraId="22772B98" w14:textId="77777777" w:rsidR="00290FF7" w:rsidRPr="00371BBA" w:rsidRDefault="00290FF7" w:rsidP="00290FF7">
      <w:pPr>
        <w:widowControl w:val="0"/>
        <w:spacing w:after="230" w:line="240" w:lineRule="auto"/>
        <w:ind w:left="2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Având ca temei legal:</w:t>
      </w:r>
    </w:p>
    <w:p w14:paraId="50D03E1C" w14:textId="77777777" w:rsidR="00290FF7" w:rsidRPr="00371BBA" w:rsidRDefault="00290FF7" w:rsidP="00290FF7">
      <w:pPr>
        <w:widowControl w:val="0"/>
        <w:spacing w:after="0" w:line="240" w:lineRule="auto"/>
        <w:ind w:lef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Legea nr. 98/2016</w:t>
      </w:r>
      <w:r w:rsidRPr="00371BBA">
        <w:rPr>
          <w:rFonts w:ascii="Times New Roman" w:eastAsia="Times New Roman" w:hAnsi="Times New Roman"/>
          <w:spacing w:val="5"/>
          <w:sz w:val="24"/>
          <w:szCs w:val="24"/>
          <w:lang w:val="ro-RO" w:eastAsia="ro-RO"/>
        </w:rPr>
        <w:t xml:space="preserve"> privind achiziţiile publice cu modificările şi completările ulterioare, </w:t>
      </w:r>
      <w:r w:rsidRPr="00371BBA">
        <w:rPr>
          <w:rFonts w:ascii="Times New Roman" w:eastAsia="Times New Roman" w:hAnsi="Times New Roman"/>
          <w:b/>
          <w:spacing w:val="5"/>
          <w:sz w:val="24"/>
          <w:szCs w:val="24"/>
          <w:lang w:val="ro-RO" w:eastAsia="ro-RO"/>
        </w:rPr>
        <w:t>Hotărârea Guvernului nr. 395/2016</w:t>
      </w:r>
      <w:r w:rsidRPr="00371BBA">
        <w:rPr>
          <w:rFonts w:ascii="Times New Roman" w:eastAsia="Times New Roman" w:hAnsi="Times New Roman"/>
          <w:spacing w:val="5"/>
          <w:sz w:val="24"/>
          <w:szCs w:val="24"/>
          <w:lang w:val="ro-RO" w:eastAsia="ro-RO"/>
        </w:rPr>
        <w:t xml:space="preserve"> pentru aprobarea Normelor metodologice de aplicare a prevederilor referitoare la atribuirea contractului de achiziţie publică/acordului-cadru din </w:t>
      </w:r>
      <w:r w:rsidRPr="00371BBA">
        <w:rPr>
          <w:rFonts w:ascii="Times New Roman" w:eastAsia="Times New Roman" w:hAnsi="Times New Roman"/>
          <w:b/>
          <w:spacing w:val="5"/>
          <w:sz w:val="24"/>
          <w:szCs w:val="24"/>
          <w:lang w:val="ro-RO" w:eastAsia="ro-RO"/>
        </w:rPr>
        <w:t>Legea nr. 98/2016</w:t>
      </w:r>
      <w:r w:rsidRPr="00371BBA">
        <w:rPr>
          <w:rFonts w:ascii="Times New Roman" w:eastAsia="Times New Roman" w:hAnsi="Times New Roman"/>
          <w:spacing w:val="5"/>
          <w:sz w:val="24"/>
          <w:szCs w:val="24"/>
          <w:lang w:val="ro-RO" w:eastAsia="ro-RO"/>
        </w:rPr>
        <w:t xml:space="preserve"> privind achiziţiile publice cu modificările şi completările ulterioare; </w:t>
      </w:r>
    </w:p>
    <w:p w14:paraId="5FEB947B" w14:textId="77777777" w:rsidR="00290FF7" w:rsidRPr="00371BBA" w:rsidRDefault="00290FF7" w:rsidP="00290FF7">
      <w:pPr>
        <w:widowControl w:val="0"/>
        <w:spacing w:after="0" w:line="240" w:lineRule="auto"/>
        <w:ind w:left="20"/>
        <w:jc w:val="both"/>
        <w:rPr>
          <w:rFonts w:ascii="Times New Roman" w:eastAsia="Times New Roman" w:hAnsi="Times New Roman"/>
          <w:spacing w:val="5"/>
          <w:sz w:val="24"/>
          <w:szCs w:val="24"/>
          <w:lang w:val="ro-RO"/>
        </w:rPr>
      </w:pPr>
    </w:p>
    <w:p w14:paraId="6BAC2A7E" w14:textId="77777777" w:rsidR="00290FF7" w:rsidRPr="00371BBA" w:rsidRDefault="00290FF7" w:rsidP="00290FF7">
      <w:pPr>
        <w:widowControl w:val="0"/>
        <w:spacing w:after="0" w:line="240" w:lineRule="auto"/>
        <w:ind w:left="20" w:right="20"/>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 xml:space="preserve">S-A ÎNCHEIAT PREZENTUL CONTRACT DE ACHIZIŢIE PUBLICĂ DE LUCRĂRI </w:t>
      </w:r>
      <w:r w:rsidRPr="00371BBA">
        <w:rPr>
          <w:rFonts w:ascii="Times New Roman" w:eastAsia="Times New Roman" w:hAnsi="Times New Roman"/>
          <w:spacing w:val="5"/>
          <w:sz w:val="24"/>
          <w:szCs w:val="24"/>
          <w:lang w:val="ro-RO" w:eastAsia="ro-RO"/>
        </w:rPr>
        <w:t xml:space="preserve">denumit în continuare </w:t>
      </w:r>
      <w:r w:rsidRPr="00371BBA">
        <w:rPr>
          <w:rFonts w:ascii="Times New Roman" w:eastAsia="Times New Roman" w:hAnsi="Times New Roman"/>
          <w:b/>
          <w:spacing w:val="5"/>
          <w:sz w:val="24"/>
          <w:szCs w:val="24"/>
          <w:lang w:val="ro-RO" w:eastAsia="ro-RO"/>
        </w:rPr>
        <w:t>“Contractul”</w:t>
      </w:r>
    </w:p>
    <w:p w14:paraId="46E70E9F" w14:textId="77777777" w:rsidR="00290FF7" w:rsidRPr="00371BBA" w:rsidRDefault="00290FF7" w:rsidP="00290FF7">
      <w:pPr>
        <w:widowControl w:val="0"/>
        <w:spacing w:after="0" w:line="240" w:lineRule="auto"/>
        <w:ind w:left="20" w:right="20"/>
        <w:jc w:val="both"/>
        <w:rPr>
          <w:rFonts w:ascii="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b/>
      </w:r>
    </w:p>
    <w:p w14:paraId="2928C480" w14:textId="77777777" w:rsidR="00290FF7" w:rsidRPr="002A69BC" w:rsidRDefault="00290FF7" w:rsidP="00290FF7">
      <w:pPr>
        <w:pStyle w:val="DefaultText"/>
        <w:jc w:val="both"/>
        <w:rPr>
          <w:szCs w:val="24"/>
          <w:lang w:val="ro-RO"/>
        </w:rPr>
      </w:pPr>
      <w:r w:rsidRPr="00371BBA">
        <w:rPr>
          <w:spacing w:val="5"/>
          <w:szCs w:val="24"/>
          <w:lang w:val="ro-RO" w:eastAsia="ro-RO"/>
        </w:rPr>
        <w:t xml:space="preserve"> Între</w:t>
      </w:r>
      <w:r w:rsidRPr="002A69BC">
        <w:rPr>
          <w:szCs w:val="24"/>
          <w:lang w:val="ro-RO"/>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4"/>
      </w:tblGrid>
      <w:tr w:rsidR="00290FF7" w:rsidRPr="000A6128" w14:paraId="144B200B" w14:textId="77777777" w:rsidTr="00F60407">
        <w:trPr>
          <w:tblHeader/>
        </w:trPr>
        <w:tc>
          <w:tcPr>
            <w:tcW w:w="2400" w:type="dxa"/>
            <w:tcBorders>
              <w:top w:val="single" w:sz="4" w:space="0" w:color="B0B0B0"/>
              <w:left w:val="single" w:sz="4" w:space="0" w:color="B0B0B0"/>
              <w:bottom w:val="single" w:sz="4" w:space="0" w:color="B0B0B0"/>
              <w:right w:val="single" w:sz="4" w:space="0" w:color="B0B0B0"/>
            </w:tcBorders>
            <w:shd w:val="clear" w:color="auto" w:fill="1B3A5C"/>
            <w:tcMar>
              <w:top w:w="60" w:type="dxa"/>
              <w:left w:w="100" w:type="dxa"/>
              <w:bottom w:w="60" w:type="dxa"/>
              <w:right w:w="100" w:type="dxa"/>
            </w:tcMar>
            <w:hideMark/>
          </w:tcPr>
          <w:p w14:paraId="1C073B11" w14:textId="77777777" w:rsidR="00290FF7" w:rsidRPr="000A6128" w:rsidRDefault="00290FF7" w:rsidP="00F60407">
            <w:pPr>
              <w:shd w:val="clear" w:color="auto" w:fill="FFFFFF"/>
              <w:spacing w:after="0" w:line="285" w:lineRule="atLeast"/>
              <w:rPr>
                <w:b/>
                <w:szCs w:val="24"/>
              </w:rPr>
            </w:pPr>
            <w:proofErr w:type="spellStart"/>
            <w:r w:rsidRPr="000A6128">
              <w:rPr>
                <w:b/>
                <w:bCs/>
                <w:szCs w:val="24"/>
              </w:rPr>
              <w:t>Parte</w:t>
            </w:r>
            <w:proofErr w:type="spellEnd"/>
            <w:r w:rsidRPr="000A6128">
              <w:rPr>
                <w:b/>
                <w:bCs/>
                <w:szCs w:val="24"/>
              </w:rPr>
              <w:t xml:space="preserve"> </w:t>
            </w:r>
            <w:proofErr w:type="spellStart"/>
            <w:r w:rsidRPr="000A6128">
              <w:rPr>
                <w:b/>
                <w:bCs/>
                <w:szCs w:val="24"/>
              </w:rPr>
              <w:t>contractantă</w:t>
            </w:r>
            <w:proofErr w:type="spellEnd"/>
          </w:p>
        </w:tc>
        <w:tc>
          <w:tcPr>
            <w:tcW w:w="7234" w:type="dxa"/>
            <w:tcBorders>
              <w:top w:val="single" w:sz="4" w:space="0" w:color="B0B0B0"/>
              <w:left w:val="single" w:sz="4" w:space="0" w:color="B0B0B0"/>
              <w:bottom w:val="single" w:sz="4" w:space="0" w:color="B0B0B0"/>
              <w:right w:val="single" w:sz="4" w:space="0" w:color="B0B0B0"/>
            </w:tcBorders>
            <w:shd w:val="clear" w:color="auto" w:fill="1B3A5C"/>
            <w:tcMar>
              <w:top w:w="60" w:type="dxa"/>
              <w:left w:w="100" w:type="dxa"/>
              <w:bottom w:w="60" w:type="dxa"/>
              <w:right w:w="100" w:type="dxa"/>
            </w:tcMar>
            <w:hideMark/>
          </w:tcPr>
          <w:p w14:paraId="5C71C979" w14:textId="77777777" w:rsidR="00290FF7" w:rsidRPr="000A6128" w:rsidRDefault="00290FF7" w:rsidP="00F60407">
            <w:pPr>
              <w:shd w:val="clear" w:color="auto" w:fill="FFFFFF"/>
              <w:spacing w:after="0" w:line="285" w:lineRule="atLeast"/>
              <w:rPr>
                <w:b/>
                <w:szCs w:val="24"/>
              </w:rPr>
            </w:pPr>
            <w:r w:rsidRPr="000A6128">
              <w:rPr>
                <w:b/>
                <w:bCs/>
                <w:szCs w:val="24"/>
              </w:rPr>
              <w:t xml:space="preserve">Date de </w:t>
            </w:r>
            <w:proofErr w:type="spellStart"/>
            <w:r w:rsidRPr="000A6128">
              <w:rPr>
                <w:b/>
                <w:bCs/>
                <w:szCs w:val="24"/>
              </w:rPr>
              <w:t>identificare</w:t>
            </w:r>
            <w:proofErr w:type="spellEnd"/>
          </w:p>
        </w:tc>
      </w:tr>
      <w:tr w:rsidR="00290FF7" w:rsidRPr="000A6128" w14:paraId="6BB64423" w14:textId="77777777" w:rsidTr="00F60407">
        <w:tc>
          <w:tcPr>
            <w:tcW w:w="2400" w:type="dxa"/>
            <w:tcBorders>
              <w:top w:val="single" w:sz="4" w:space="0" w:color="B0B0B0"/>
              <w:left w:val="single" w:sz="4" w:space="0" w:color="B0B0B0"/>
              <w:bottom w:val="single" w:sz="4" w:space="0" w:color="B0B0B0"/>
              <w:right w:val="single" w:sz="4" w:space="0" w:color="B0B0B0"/>
            </w:tcBorders>
            <w:shd w:val="clear" w:color="auto" w:fill="FFFFFF"/>
            <w:tcMar>
              <w:top w:w="60" w:type="dxa"/>
              <w:left w:w="100" w:type="dxa"/>
              <w:bottom w:w="60" w:type="dxa"/>
              <w:right w:w="100" w:type="dxa"/>
            </w:tcMar>
            <w:hideMark/>
          </w:tcPr>
          <w:p w14:paraId="21190DDB" w14:textId="77777777" w:rsidR="00290FF7" w:rsidRPr="000A6128" w:rsidRDefault="00290FF7" w:rsidP="00F60407">
            <w:pPr>
              <w:shd w:val="clear" w:color="auto" w:fill="FFFFFF"/>
              <w:spacing w:after="0" w:line="285" w:lineRule="atLeast"/>
              <w:rPr>
                <w:b/>
                <w:szCs w:val="24"/>
              </w:rPr>
            </w:pPr>
            <w:r w:rsidRPr="000A6128">
              <w:rPr>
                <w:b/>
                <w:bCs/>
                <w:szCs w:val="24"/>
              </w:rPr>
              <w:t>ACHIZITOR</w:t>
            </w:r>
          </w:p>
        </w:tc>
        <w:tc>
          <w:tcPr>
            <w:tcW w:w="7234" w:type="dxa"/>
            <w:tcBorders>
              <w:top w:val="single" w:sz="4" w:space="0" w:color="B0B0B0"/>
              <w:left w:val="single" w:sz="4" w:space="0" w:color="B0B0B0"/>
              <w:bottom w:val="single" w:sz="4" w:space="0" w:color="B0B0B0"/>
              <w:right w:val="single" w:sz="4" w:space="0" w:color="B0B0B0"/>
            </w:tcBorders>
            <w:shd w:val="clear" w:color="auto" w:fill="FFFFFF"/>
            <w:tcMar>
              <w:top w:w="60" w:type="dxa"/>
              <w:left w:w="100" w:type="dxa"/>
              <w:bottom w:w="60" w:type="dxa"/>
              <w:right w:w="100" w:type="dxa"/>
            </w:tcMar>
            <w:hideMark/>
          </w:tcPr>
          <w:p w14:paraId="59354573" w14:textId="77777777" w:rsidR="00290FF7" w:rsidRPr="000A6128" w:rsidRDefault="00290FF7" w:rsidP="00F60407">
            <w:pPr>
              <w:shd w:val="clear" w:color="auto" w:fill="FFFFFF"/>
              <w:spacing w:after="0" w:line="285" w:lineRule="atLeast"/>
              <w:rPr>
                <w:b/>
                <w:szCs w:val="24"/>
              </w:rPr>
            </w:pPr>
            <w:r w:rsidRPr="000A6128">
              <w:rPr>
                <w:b/>
                <w:szCs w:val="24"/>
              </w:rPr>
              <w:t xml:space="preserve">COMUNA ROSEȚI, cu </w:t>
            </w:r>
            <w:proofErr w:type="spellStart"/>
            <w:r w:rsidRPr="000A6128">
              <w:rPr>
                <w:b/>
                <w:szCs w:val="24"/>
              </w:rPr>
              <w:t>sediul</w:t>
            </w:r>
            <w:proofErr w:type="spellEnd"/>
            <w:r w:rsidRPr="000A6128">
              <w:rPr>
                <w:b/>
                <w:szCs w:val="24"/>
              </w:rPr>
              <w:t xml:space="preserve"> in </w:t>
            </w:r>
            <w:proofErr w:type="spellStart"/>
            <w:r w:rsidRPr="000A6128">
              <w:rPr>
                <w:b/>
                <w:szCs w:val="24"/>
              </w:rPr>
              <w:t>comuna</w:t>
            </w:r>
            <w:proofErr w:type="spellEnd"/>
            <w:r w:rsidRPr="000A6128">
              <w:rPr>
                <w:b/>
                <w:szCs w:val="24"/>
              </w:rPr>
              <w:t xml:space="preserve"> </w:t>
            </w:r>
            <w:proofErr w:type="spellStart"/>
            <w:r w:rsidRPr="000A6128">
              <w:rPr>
                <w:b/>
                <w:szCs w:val="24"/>
              </w:rPr>
              <w:t>Roseți</w:t>
            </w:r>
            <w:proofErr w:type="spellEnd"/>
            <w:r w:rsidRPr="000A6128">
              <w:rPr>
                <w:b/>
                <w:szCs w:val="24"/>
              </w:rPr>
              <w:t xml:space="preserve">, </w:t>
            </w:r>
            <w:proofErr w:type="spellStart"/>
            <w:r w:rsidRPr="000A6128">
              <w:rPr>
                <w:b/>
                <w:szCs w:val="24"/>
              </w:rPr>
              <w:t>strada</w:t>
            </w:r>
            <w:proofErr w:type="spellEnd"/>
            <w:r w:rsidRPr="000A6128">
              <w:rPr>
                <w:b/>
                <w:szCs w:val="24"/>
              </w:rPr>
              <w:t xml:space="preserve"> General </w:t>
            </w:r>
            <w:proofErr w:type="spellStart"/>
            <w:r w:rsidRPr="000A6128">
              <w:rPr>
                <w:b/>
                <w:szCs w:val="24"/>
              </w:rPr>
              <w:t>Dragalina</w:t>
            </w:r>
            <w:proofErr w:type="spellEnd"/>
            <w:r w:rsidRPr="000A6128">
              <w:rPr>
                <w:b/>
                <w:szCs w:val="24"/>
              </w:rPr>
              <w:t xml:space="preserve">, nr. 20, </w:t>
            </w:r>
            <w:proofErr w:type="spellStart"/>
            <w:r w:rsidRPr="000A6128">
              <w:rPr>
                <w:b/>
                <w:szCs w:val="24"/>
              </w:rPr>
              <w:t>Județul</w:t>
            </w:r>
            <w:proofErr w:type="spellEnd"/>
            <w:r w:rsidRPr="000A6128">
              <w:rPr>
                <w:b/>
                <w:szCs w:val="24"/>
              </w:rPr>
              <w:t xml:space="preserve"> </w:t>
            </w:r>
            <w:proofErr w:type="spellStart"/>
            <w:r w:rsidRPr="000A6128">
              <w:rPr>
                <w:b/>
                <w:szCs w:val="24"/>
              </w:rPr>
              <w:t>Călăraşi</w:t>
            </w:r>
            <w:proofErr w:type="spellEnd"/>
            <w:r w:rsidRPr="000A6128">
              <w:rPr>
                <w:b/>
                <w:szCs w:val="24"/>
              </w:rPr>
              <w:t xml:space="preserve">, Cod </w:t>
            </w:r>
            <w:proofErr w:type="spellStart"/>
            <w:r w:rsidRPr="000A6128">
              <w:rPr>
                <w:b/>
                <w:szCs w:val="24"/>
              </w:rPr>
              <w:t>Poştal</w:t>
            </w:r>
            <w:proofErr w:type="spellEnd"/>
            <w:r w:rsidRPr="000A6128">
              <w:rPr>
                <w:b/>
                <w:szCs w:val="24"/>
              </w:rPr>
              <w:t xml:space="preserve">: 917210, C.I.F.: 4294146, </w:t>
            </w:r>
            <w:proofErr w:type="spellStart"/>
            <w:r w:rsidRPr="000A6128">
              <w:rPr>
                <w:b/>
                <w:szCs w:val="24"/>
              </w:rPr>
              <w:t>telefon</w:t>
            </w:r>
            <w:proofErr w:type="spellEnd"/>
            <w:r w:rsidRPr="000A6128">
              <w:rPr>
                <w:b/>
                <w:szCs w:val="24"/>
              </w:rPr>
              <w:t xml:space="preserve">/fax: 0242/344.017., E-mail: contact@comunaroseti.ro, </w:t>
            </w:r>
            <w:proofErr w:type="spellStart"/>
            <w:r w:rsidRPr="000A6128">
              <w:rPr>
                <w:b/>
                <w:szCs w:val="24"/>
              </w:rPr>
              <w:t>reprezentată</w:t>
            </w:r>
            <w:proofErr w:type="spellEnd"/>
            <w:r w:rsidRPr="000A6128">
              <w:rPr>
                <w:b/>
                <w:szCs w:val="24"/>
              </w:rPr>
              <w:t xml:space="preserve"> </w:t>
            </w:r>
            <w:proofErr w:type="spellStart"/>
            <w:r w:rsidRPr="000A6128">
              <w:rPr>
                <w:b/>
                <w:szCs w:val="24"/>
              </w:rPr>
              <w:t>prin</w:t>
            </w:r>
            <w:proofErr w:type="spellEnd"/>
            <w:r w:rsidRPr="000A6128">
              <w:rPr>
                <w:b/>
                <w:szCs w:val="24"/>
              </w:rPr>
              <w:t xml:space="preserve"> </w:t>
            </w:r>
            <w:proofErr w:type="spellStart"/>
            <w:r w:rsidRPr="000A6128">
              <w:rPr>
                <w:b/>
                <w:szCs w:val="24"/>
              </w:rPr>
              <w:t>domnul</w:t>
            </w:r>
            <w:proofErr w:type="spellEnd"/>
            <w:r w:rsidRPr="000A6128">
              <w:rPr>
                <w:b/>
                <w:szCs w:val="24"/>
              </w:rPr>
              <w:t xml:space="preserve"> George CHIRIȚĂ — Primar</w:t>
            </w:r>
          </w:p>
        </w:tc>
      </w:tr>
      <w:tr w:rsidR="00290FF7" w:rsidRPr="000A6128" w14:paraId="0E94DC94" w14:textId="77777777" w:rsidTr="00F60407">
        <w:trPr>
          <w:trHeight w:val="1112"/>
        </w:trPr>
        <w:tc>
          <w:tcPr>
            <w:tcW w:w="2400" w:type="dxa"/>
            <w:tcBorders>
              <w:top w:val="single" w:sz="4" w:space="0" w:color="B0B0B0"/>
              <w:left w:val="single" w:sz="4" w:space="0" w:color="B0B0B0"/>
              <w:bottom w:val="single" w:sz="4" w:space="0" w:color="B0B0B0"/>
              <w:right w:val="single" w:sz="4" w:space="0" w:color="B0B0B0"/>
            </w:tcBorders>
            <w:shd w:val="clear" w:color="auto" w:fill="F2F4F7"/>
            <w:tcMar>
              <w:top w:w="60" w:type="dxa"/>
              <w:left w:w="100" w:type="dxa"/>
              <w:bottom w:w="60" w:type="dxa"/>
              <w:right w:w="100" w:type="dxa"/>
            </w:tcMar>
            <w:hideMark/>
          </w:tcPr>
          <w:p w14:paraId="4A60DA1E" w14:textId="77777777" w:rsidR="00290FF7" w:rsidRPr="000A6128" w:rsidRDefault="00290FF7" w:rsidP="00F60407">
            <w:pPr>
              <w:shd w:val="clear" w:color="auto" w:fill="FFFFFF"/>
              <w:spacing w:after="0" w:line="285" w:lineRule="atLeast"/>
              <w:rPr>
                <w:b/>
                <w:szCs w:val="24"/>
              </w:rPr>
            </w:pPr>
            <w:r w:rsidRPr="000A6128">
              <w:rPr>
                <w:b/>
                <w:bCs/>
                <w:szCs w:val="24"/>
              </w:rPr>
              <w:t>CONTRACTANT</w:t>
            </w:r>
          </w:p>
        </w:tc>
        <w:tc>
          <w:tcPr>
            <w:tcW w:w="7234" w:type="dxa"/>
            <w:tcBorders>
              <w:top w:val="single" w:sz="4" w:space="0" w:color="B0B0B0"/>
              <w:left w:val="single" w:sz="4" w:space="0" w:color="B0B0B0"/>
              <w:bottom w:val="single" w:sz="4" w:space="0" w:color="B0B0B0"/>
              <w:right w:val="single" w:sz="4" w:space="0" w:color="B0B0B0"/>
            </w:tcBorders>
            <w:shd w:val="clear" w:color="auto" w:fill="F2F4F7"/>
            <w:tcMar>
              <w:top w:w="60" w:type="dxa"/>
              <w:left w:w="100" w:type="dxa"/>
              <w:bottom w:w="60" w:type="dxa"/>
              <w:right w:w="100" w:type="dxa"/>
            </w:tcMar>
            <w:hideMark/>
          </w:tcPr>
          <w:p w14:paraId="009C7DDB" w14:textId="77777777" w:rsidR="00290FF7" w:rsidRPr="000A6128" w:rsidRDefault="00290FF7" w:rsidP="00F60407">
            <w:pPr>
              <w:shd w:val="clear" w:color="auto" w:fill="FFFFFF"/>
              <w:spacing w:after="0" w:line="285" w:lineRule="atLeast"/>
              <w:rPr>
                <w:b/>
                <w:szCs w:val="24"/>
                <w:lang w:val="es-CO"/>
              </w:rPr>
            </w:pPr>
            <w:r w:rsidRPr="000A6128">
              <w:rPr>
                <w:b/>
                <w:szCs w:val="24"/>
                <w:lang w:val="es-CO"/>
              </w:rPr>
              <w:t xml:space="preserve">[_____________________________________________] </w:t>
            </w:r>
            <w:proofErr w:type="spellStart"/>
            <w:r w:rsidRPr="000A6128">
              <w:rPr>
                <w:b/>
                <w:szCs w:val="24"/>
                <w:lang w:val="es-CO"/>
              </w:rPr>
              <w:t>cu</w:t>
            </w:r>
            <w:proofErr w:type="spellEnd"/>
            <w:r w:rsidRPr="000A6128">
              <w:rPr>
                <w:b/>
                <w:szCs w:val="24"/>
                <w:lang w:val="es-CO"/>
              </w:rPr>
              <w:t xml:space="preserve"> </w:t>
            </w:r>
            <w:proofErr w:type="spellStart"/>
            <w:r w:rsidRPr="000A6128">
              <w:rPr>
                <w:b/>
                <w:szCs w:val="24"/>
                <w:lang w:val="es-CO"/>
              </w:rPr>
              <w:t>sediul</w:t>
            </w:r>
            <w:proofErr w:type="spellEnd"/>
            <w:r w:rsidRPr="000A6128">
              <w:rPr>
                <w:b/>
                <w:szCs w:val="24"/>
                <w:lang w:val="es-CO"/>
              </w:rPr>
              <w:t xml:space="preserve"> </w:t>
            </w:r>
            <w:proofErr w:type="spellStart"/>
            <w:r w:rsidRPr="000A6128">
              <w:rPr>
                <w:b/>
                <w:szCs w:val="24"/>
                <w:lang w:val="es-CO"/>
              </w:rPr>
              <w:t>în</w:t>
            </w:r>
            <w:proofErr w:type="spellEnd"/>
            <w:r w:rsidRPr="000A6128">
              <w:rPr>
                <w:b/>
                <w:szCs w:val="24"/>
                <w:lang w:val="es-CO"/>
              </w:rPr>
              <w:t xml:space="preserve"> [______________], CIF/CUI: [____________], </w:t>
            </w:r>
            <w:proofErr w:type="spellStart"/>
            <w:r w:rsidRPr="000A6128">
              <w:rPr>
                <w:b/>
                <w:szCs w:val="24"/>
                <w:lang w:val="es-CO"/>
              </w:rPr>
              <w:t>reprezentată</w:t>
            </w:r>
            <w:proofErr w:type="spellEnd"/>
            <w:r w:rsidRPr="000A6128">
              <w:rPr>
                <w:b/>
                <w:szCs w:val="24"/>
                <w:lang w:val="es-CO"/>
              </w:rPr>
              <w:t xml:space="preserve"> legal </w:t>
            </w:r>
            <w:proofErr w:type="spellStart"/>
            <w:r w:rsidRPr="000A6128">
              <w:rPr>
                <w:b/>
                <w:szCs w:val="24"/>
                <w:lang w:val="es-CO"/>
              </w:rPr>
              <w:t>prin</w:t>
            </w:r>
            <w:proofErr w:type="spellEnd"/>
            <w:r w:rsidRPr="000A6128">
              <w:rPr>
                <w:b/>
                <w:szCs w:val="24"/>
                <w:lang w:val="es-CO"/>
              </w:rPr>
              <w:t xml:space="preserve"> [_______________________] </w:t>
            </w:r>
            <w:proofErr w:type="spellStart"/>
            <w:r w:rsidRPr="000A6128">
              <w:rPr>
                <w:b/>
                <w:szCs w:val="24"/>
                <w:lang w:val="es-CO"/>
              </w:rPr>
              <w:t>în</w:t>
            </w:r>
            <w:proofErr w:type="spellEnd"/>
            <w:r w:rsidRPr="000A6128">
              <w:rPr>
                <w:b/>
                <w:szCs w:val="24"/>
                <w:lang w:val="es-CO"/>
              </w:rPr>
              <w:t xml:space="preserve"> </w:t>
            </w:r>
            <w:proofErr w:type="spellStart"/>
            <w:r w:rsidRPr="000A6128">
              <w:rPr>
                <w:b/>
                <w:szCs w:val="24"/>
                <w:lang w:val="es-CO"/>
              </w:rPr>
              <w:t>calitate</w:t>
            </w:r>
            <w:proofErr w:type="spellEnd"/>
            <w:r w:rsidRPr="000A6128">
              <w:rPr>
                <w:b/>
                <w:szCs w:val="24"/>
                <w:lang w:val="es-CO"/>
              </w:rPr>
              <w:t xml:space="preserve"> de [_______________]</w:t>
            </w:r>
          </w:p>
        </w:tc>
      </w:tr>
    </w:tbl>
    <w:p w14:paraId="7FDEDF12" w14:textId="77777777" w:rsidR="00290FF7" w:rsidRPr="000A6128" w:rsidRDefault="00290FF7" w:rsidP="00290FF7">
      <w:pPr>
        <w:shd w:val="clear" w:color="auto" w:fill="FFFFFF"/>
        <w:spacing w:after="0" w:line="285" w:lineRule="atLeast"/>
        <w:rPr>
          <w:b/>
          <w:szCs w:val="24"/>
          <w:lang w:val="pt-PT"/>
        </w:rPr>
      </w:pPr>
    </w:p>
    <w:p w14:paraId="2420C1EB" w14:textId="77777777" w:rsidR="00290FF7" w:rsidRDefault="00290FF7" w:rsidP="00290FF7">
      <w:pPr>
        <w:shd w:val="clear" w:color="auto" w:fill="FFFFFF"/>
        <w:spacing w:after="0" w:line="285" w:lineRule="atLeast"/>
        <w:rPr>
          <w:b/>
          <w:szCs w:val="24"/>
          <w:lang w:val="ro-RO"/>
        </w:rPr>
      </w:pPr>
    </w:p>
    <w:p w14:paraId="17BC26B8" w14:textId="77777777" w:rsidR="00290FF7" w:rsidRPr="00371BBA" w:rsidRDefault="00290FF7" w:rsidP="00290FF7">
      <w:pPr>
        <w:widowControl w:val="0"/>
        <w:spacing w:after="0" w:line="240" w:lineRule="auto"/>
        <w:jc w:val="both"/>
        <w:rPr>
          <w:rFonts w:ascii="Times New Roman" w:eastAsia="Times New Roman" w:hAnsi="Times New Roman"/>
          <w:noProof/>
          <w:sz w:val="24"/>
          <w:szCs w:val="24"/>
          <w:lang w:val="ro-RO"/>
        </w:rPr>
      </w:pPr>
    </w:p>
    <w:p w14:paraId="28262C39" w14:textId="77777777" w:rsidR="00290FF7" w:rsidRPr="00371BBA" w:rsidRDefault="00290FF7" w:rsidP="00290FF7">
      <w:pPr>
        <w:widowControl w:val="0"/>
        <w:spacing w:after="0" w:line="240" w:lineRule="auto"/>
        <w:ind w:left="20"/>
        <w:jc w:val="both"/>
        <w:rPr>
          <w:rFonts w:ascii="Times New Roman" w:eastAsia="Times New Roman" w:hAnsi="Times New Roman"/>
          <w:b/>
          <w:spacing w:val="5"/>
          <w:sz w:val="24"/>
          <w:szCs w:val="24"/>
          <w:lang w:val="ro-RO"/>
        </w:rPr>
      </w:pPr>
      <w:r w:rsidRPr="00371BBA">
        <w:rPr>
          <w:rFonts w:ascii="Times New Roman" w:eastAsia="Times New Roman" w:hAnsi="Times New Roman"/>
          <w:noProof/>
          <w:sz w:val="24"/>
          <w:szCs w:val="24"/>
          <w:lang w:val="ro-RO"/>
        </w:rPr>
        <w:t xml:space="preserve">au convenit incheierea prezentului </w:t>
      </w:r>
      <w:r w:rsidRPr="00371BBA">
        <w:rPr>
          <w:rFonts w:ascii="Times New Roman" w:eastAsia="Times New Roman" w:hAnsi="Times New Roman"/>
          <w:b/>
          <w:noProof/>
          <w:sz w:val="24"/>
          <w:szCs w:val="24"/>
          <w:lang w:val="ro-RO"/>
        </w:rPr>
        <w:t xml:space="preserve">CONTRACT DE EXECUTIE DE LUCRARI </w:t>
      </w:r>
      <w:r w:rsidRPr="00371BBA">
        <w:rPr>
          <w:rFonts w:ascii="Times New Roman" w:eastAsia="Times New Roman" w:hAnsi="Times New Roman"/>
          <w:spacing w:val="5"/>
          <w:sz w:val="24"/>
          <w:szCs w:val="24"/>
          <w:lang w:val="ro-RO" w:eastAsia="ro-RO"/>
        </w:rPr>
        <w:t xml:space="preserve">cu respectarea </w:t>
      </w:r>
      <w:r w:rsidRPr="00371BBA">
        <w:rPr>
          <w:rFonts w:ascii="Times New Roman" w:eastAsia="Times New Roman" w:hAnsi="Times New Roman"/>
          <w:b/>
          <w:spacing w:val="5"/>
          <w:sz w:val="24"/>
          <w:szCs w:val="24"/>
          <w:lang w:val="ro-RO" w:eastAsia="ro-RO"/>
        </w:rPr>
        <w:t>CONDIŢIILOR CONTRACTUALE</w:t>
      </w:r>
    </w:p>
    <w:p w14:paraId="5B7B5634" w14:textId="77777777" w:rsidR="00290FF7" w:rsidRPr="00371BBA" w:rsidRDefault="00290FF7" w:rsidP="00290FF7">
      <w:pPr>
        <w:spacing w:line="240" w:lineRule="auto"/>
        <w:jc w:val="both"/>
        <w:rPr>
          <w:rFonts w:ascii="Times New Roman" w:hAnsi="Times New Roman"/>
          <w:sz w:val="24"/>
          <w:szCs w:val="24"/>
          <w:lang w:val="ro-RO"/>
        </w:rPr>
      </w:pPr>
    </w:p>
    <w:p w14:paraId="25A6FE61" w14:textId="77777777" w:rsidR="00290FF7" w:rsidRPr="00371BBA" w:rsidRDefault="00290FF7" w:rsidP="00290FF7">
      <w:pPr>
        <w:pStyle w:val="ListParagraph"/>
        <w:widowControl w:val="0"/>
        <w:numPr>
          <w:ilvl w:val="0"/>
          <w:numId w:val="21"/>
        </w:numPr>
        <w:tabs>
          <w:tab w:val="left" w:pos="484"/>
          <w:tab w:val="left" w:leader="dot" w:pos="5344"/>
          <w:tab w:val="left" w:leader="dot" w:pos="8833"/>
        </w:tabs>
        <w:spacing w:after="0" w:line="240" w:lineRule="auto"/>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 xml:space="preserve">OBIECTUL CONTRACTULUI </w:t>
      </w:r>
    </w:p>
    <w:p w14:paraId="1279A1E3" w14:textId="77777777" w:rsidR="00290FF7" w:rsidRPr="00371BBA" w:rsidRDefault="00290FF7" w:rsidP="00290FF7">
      <w:pPr>
        <w:pStyle w:val="Default"/>
        <w:rPr>
          <w:rFonts w:ascii="Times New Roman" w:eastAsia="Calibri" w:hAnsi="Times New Roman" w:cs="Times New Roman"/>
          <w:color w:val="auto"/>
        </w:rPr>
      </w:pPr>
      <w:r w:rsidRPr="00371BBA">
        <w:rPr>
          <w:rFonts w:ascii="Times New Roman" w:hAnsi="Times New Roman"/>
          <w:color w:val="auto"/>
        </w:rPr>
        <w:t xml:space="preserve">1.1 Obiectul contractului îl reprezintă </w:t>
      </w:r>
      <w:r w:rsidRPr="000A6128">
        <w:rPr>
          <w:rFonts w:ascii="Times New Roman" w:hAnsi="Times New Roman"/>
          <w:b/>
          <w:color w:val="auto"/>
          <w:lang w:val="pt-PT"/>
        </w:rPr>
        <w:t xml:space="preserve">proiectarea, asistența tehnică și </w:t>
      </w:r>
      <w:r w:rsidRPr="000A6128">
        <w:rPr>
          <w:rFonts w:ascii="Times New Roman" w:hAnsi="Times New Roman"/>
          <w:b/>
          <w:bCs/>
          <w:color w:val="auto"/>
          <w:lang w:val="pt-PT"/>
        </w:rPr>
        <w:t>execuţie</w:t>
      </w:r>
      <w:r w:rsidRPr="000A6128">
        <w:rPr>
          <w:rFonts w:ascii="Times New Roman" w:hAnsi="Times New Roman"/>
          <w:b/>
          <w:color w:val="auto"/>
          <w:lang w:val="pt-PT"/>
        </w:rPr>
        <w:t xml:space="preserve"> </w:t>
      </w:r>
      <w:r w:rsidRPr="000A6128">
        <w:rPr>
          <w:rFonts w:ascii="Times New Roman" w:eastAsiaTheme="majorEastAsia" w:hAnsi="Times New Roman"/>
          <w:b/>
          <w:color w:val="auto"/>
          <w:lang w:val="pt-PT"/>
        </w:rPr>
        <w:t>pentru</w:t>
      </w:r>
      <w:r w:rsidRPr="000A6128">
        <w:rPr>
          <w:rFonts w:ascii="Times New Roman" w:eastAsiaTheme="majorEastAsia" w:hAnsi="Times New Roman"/>
          <w:b/>
          <w:bCs/>
          <w:color w:val="auto"/>
          <w:lang w:val="pt-PT"/>
        </w:rPr>
        <w:t xml:space="preserve"> realizarea obiectivului de investitii </w:t>
      </w:r>
      <w:r w:rsidRPr="000A6128">
        <w:rPr>
          <w:rFonts w:ascii="Times New Roman" w:hAnsi="Times New Roman"/>
          <w:b/>
          <w:i/>
          <w:color w:val="auto"/>
          <w:lang w:val="it-IT"/>
        </w:rPr>
        <w:t xml:space="preserve"> </w:t>
      </w:r>
      <w:r w:rsidRPr="000A6128">
        <w:rPr>
          <w:rFonts w:ascii="Times New Roman" w:hAnsi="Times New Roman"/>
          <w:b/>
          <w:bCs/>
          <w:iCs/>
          <w:color w:val="auto"/>
          <w:lang w:val="it-IT"/>
        </w:rPr>
        <w:t>„EXTINDERE RETEA DE ALIMENTARE CU APA POTABILA LA NIVELUL COMUNEI ROSETI, JUDETUL CALARASI”</w:t>
      </w:r>
    </w:p>
    <w:p w14:paraId="5F44425A" w14:textId="77777777" w:rsidR="00290FF7" w:rsidRPr="00371BBA" w:rsidRDefault="00290FF7" w:rsidP="00290FF7">
      <w:pPr>
        <w:pStyle w:val="Default"/>
        <w:rPr>
          <w:rFonts w:ascii="Times New Roman" w:eastAsia="Calibri" w:hAnsi="Times New Roman" w:cs="Times New Roman"/>
          <w:color w:val="auto"/>
        </w:rPr>
      </w:pPr>
      <w:r w:rsidRPr="00371BBA">
        <w:rPr>
          <w:rFonts w:ascii="Times New Roman" w:hAnsi="Times New Roman"/>
          <w:color w:val="auto"/>
        </w:rPr>
        <w:t>1.2.</w:t>
      </w:r>
      <w:r w:rsidRPr="00371BBA">
        <w:rPr>
          <w:rFonts w:ascii="Times New Roman" w:hAnsi="Times New Roman"/>
          <w:color w:val="auto"/>
          <w:spacing w:val="5"/>
        </w:rPr>
        <w:t xml:space="preserve"> Executantul se obligă să să finalizeze lucrările si să remedieze orice defecte rezultate în urma executării prezentului contract, la obiectivul de investiții </w:t>
      </w:r>
      <w:r>
        <w:rPr>
          <w:rFonts w:ascii="Times New Roman" w:hAnsi="Times New Roman"/>
          <w:color w:val="auto"/>
          <w:spacing w:val="5"/>
        </w:rPr>
        <w:t xml:space="preserve"> - </w:t>
      </w:r>
      <w:r w:rsidRPr="000A6128">
        <w:rPr>
          <w:b/>
          <w:bCs/>
          <w:iCs/>
          <w:lang w:val="it-IT"/>
        </w:rPr>
        <w:t>„EXTINDERE RETEA DE ALIMENTARE CU APA POTABILA LA NIVELUL COMUNEI ROSETI, JUDETUL CALARASI”</w:t>
      </w:r>
      <w:r>
        <w:rPr>
          <w:rFonts w:ascii="Times New Roman" w:hAnsi="Times New Roman"/>
          <w:b/>
          <w:bCs/>
          <w:iCs/>
          <w:lang w:val="it-IT"/>
        </w:rPr>
        <w:t>.</w:t>
      </w:r>
      <w:r w:rsidRPr="00371BBA">
        <w:rPr>
          <w:rFonts w:ascii="Times New Roman" w:hAnsi="Times New Roman" w:cs="Times New Roman"/>
          <w:b/>
          <w:bCs/>
          <w:color w:val="auto"/>
        </w:rPr>
        <w:t xml:space="preserve"> </w:t>
      </w:r>
    </w:p>
    <w:p w14:paraId="58B25C12" w14:textId="77777777" w:rsidR="00290FF7" w:rsidRPr="00371BBA" w:rsidRDefault="00290FF7" w:rsidP="00290FF7">
      <w:pPr>
        <w:pStyle w:val="ListParagraph"/>
        <w:spacing w:line="240" w:lineRule="auto"/>
        <w:jc w:val="both"/>
        <w:rPr>
          <w:rFonts w:ascii="Times New Roman" w:hAnsi="Times New Roman"/>
          <w:sz w:val="24"/>
          <w:szCs w:val="24"/>
          <w:lang w:val="ro-RO"/>
        </w:rPr>
      </w:pPr>
    </w:p>
    <w:p w14:paraId="4D831586" w14:textId="77777777" w:rsidR="00290FF7" w:rsidRPr="00371BBA" w:rsidRDefault="00290FF7" w:rsidP="00290FF7">
      <w:pPr>
        <w:pStyle w:val="ListParagraph"/>
        <w:widowControl w:val="0"/>
        <w:numPr>
          <w:ilvl w:val="0"/>
          <w:numId w:val="21"/>
        </w:numPr>
        <w:tabs>
          <w:tab w:val="left" w:pos="484"/>
          <w:tab w:val="left" w:leader="dot" w:pos="5344"/>
          <w:tab w:val="left" w:leader="dot" w:pos="8833"/>
        </w:tabs>
        <w:spacing w:after="0" w:line="240" w:lineRule="auto"/>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 xml:space="preserve">PREŢUL CONTRACTULUI  </w:t>
      </w:r>
    </w:p>
    <w:p w14:paraId="38DDA09A" w14:textId="77777777" w:rsidR="00290FF7" w:rsidRPr="002D575B" w:rsidRDefault="00290FF7" w:rsidP="00290FF7">
      <w:pPr>
        <w:pStyle w:val="ListParagraph"/>
        <w:widowControl w:val="0"/>
        <w:tabs>
          <w:tab w:val="left" w:pos="492"/>
          <w:tab w:val="left" w:leader="dot" w:pos="7324"/>
        </w:tabs>
        <w:spacing w:after="0" w:line="240" w:lineRule="auto"/>
        <w:ind w:left="3"/>
        <w:jc w:val="both"/>
        <w:rPr>
          <w:rFonts w:ascii="Times New Roman" w:eastAsia="Times New Roman" w:hAnsi="Times New Roman"/>
          <w:spacing w:val="5"/>
          <w:sz w:val="24"/>
          <w:szCs w:val="24"/>
          <w:lang w:val="ro-RO" w:eastAsia="ro-RO"/>
        </w:rPr>
      </w:pPr>
    </w:p>
    <w:p w14:paraId="29671581" w14:textId="77777777" w:rsidR="00290FF7" w:rsidRPr="000A6128" w:rsidRDefault="00290FF7" w:rsidP="00290FF7">
      <w:pPr>
        <w:pStyle w:val="ListParagraph"/>
        <w:widowControl w:val="0"/>
        <w:tabs>
          <w:tab w:val="left" w:pos="492"/>
          <w:tab w:val="left" w:leader="dot" w:pos="7324"/>
        </w:tabs>
        <w:spacing w:after="0" w:line="240" w:lineRule="auto"/>
        <w:ind w:left="3"/>
        <w:jc w:val="both"/>
        <w:rPr>
          <w:rFonts w:ascii="Times New Roman" w:eastAsia="Times New Roman" w:hAnsi="Times New Roman"/>
          <w:spacing w:val="5"/>
          <w:sz w:val="24"/>
          <w:szCs w:val="24"/>
          <w:lang w:val="ro-RO" w:eastAsia="ro-RO"/>
        </w:rPr>
      </w:pPr>
      <w:r w:rsidRPr="002D575B">
        <w:rPr>
          <w:rFonts w:ascii="Times New Roman" w:eastAsia="Times New Roman" w:hAnsi="Times New Roman"/>
          <w:spacing w:val="5"/>
          <w:sz w:val="24"/>
          <w:szCs w:val="24"/>
          <w:lang w:val="ro-RO" w:eastAsia="ro-RO"/>
        </w:rPr>
        <w:t xml:space="preserve">2.1. Prețul convenit pentru îndeplinirea contractului, plătibil executantului de către achizitor, conform graficului de plăți, este in valoare de </w:t>
      </w:r>
      <w:bookmarkStart w:id="2" w:name="_Hlk493004740"/>
      <w:r w:rsidRPr="000A6128">
        <w:rPr>
          <w:rFonts w:ascii="Times New Roman" w:eastAsia="Times New Roman" w:hAnsi="Times New Roman"/>
          <w:b/>
          <w:spacing w:val="5"/>
          <w:sz w:val="24"/>
          <w:szCs w:val="24"/>
          <w:lang w:val="ro-RO" w:eastAsia="ro-RO"/>
        </w:rPr>
        <w:t xml:space="preserve">____________ </w:t>
      </w:r>
      <w:bookmarkEnd w:id="2"/>
      <w:r w:rsidRPr="000A6128">
        <w:rPr>
          <w:rFonts w:ascii="Times New Roman" w:eastAsia="Times New Roman" w:hAnsi="Times New Roman"/>
          <w:spacing w:val="5"/>
          <w:sz w:val="24"/>
          <w:szCs w:val="24"/>
          <w:lang w:val="ro-RO" w:eastAsia="ro-RO"/>
        </w:rPr>
        <w:t xml:space="preserve">, fără </w:t>
      </w:r>
      <w:r w:rsidRPr="000A6128">
        <w:rPr>
          <w:rFonts w:ascii="Times New Roman" w:eastAsia="Times New Roman" w:hAnsi="Times New Roman"/>
          <w:b/>
          <w:spacing w:val="5"/>
          <w:sz w:val="24"/>
          <w:szCs w:val="24"/>
          <w:lang w:val="ro-RO" w:eastAsia="ro-RO"/>
        </w:rPr>
        <w:t>TVA,</w:t>
      </w:r>
      <w:r w:rsidRPr="000A6128">
        <w:rPr>
          <w:rFonts w:ascii="Times New Roman" w:eastAsia="Times New Roman" w:hAnsi="Times New Roman"/>
          <w:spacing w:val="5"/>
          <w:sz w:val="24"/>
          <w:szCs w:val="24"/>
          <w:lang w:val="ro-RO" w:eastAsia="ro-RO"/>
        </w:rPr>
        <w:t xml:space="preserve"> la care se adaugă </w:t>
      </w:r>
      <w:r w:rsidRPr="000A6128">
        <w:rPr>
          <w:rFonts w:ascii="Times New Roman" w:eastAsia="Times New Roman" w:hAnsi="Times New Roman"/>
          <w:b/>
          <w:spacing w:val="5"/>
          <w:sz w:val="24"/>
          <w:szCs w:val="24"/>
          <w:lang w:val="ro-RO" w:eastAsia="ro-RO"/>
        </w:rPr>
        <w:t>T.V.A.</w:t>
      </w:r>
      <w:r w:rsidRPr="000A6128">
        <w:rPr>
          <w:rFonts w:ascii="Times New Roman" w:eastAsia="Times New Roman" w:hAnsi="Times New Roman"/>
          <w:spacing w:val="5"/>
          <w:sz w:val="24"/>
          <w:szCs w:val="24"/>
          <w:lang w:val="ro-RO" w:eastAsia="ro-RO"/>
        </w:rPr>
        <w:t xml:space="preserve"> in valoare de </w:t>
      </w:r>
      <w:r w:rsidRPr="000A6128">
        <w:rPr>
          <w:rFonts w:ascii="Times New Roman" w:eastAsia="Times New Roman" w:hAnsi="Times New Roman"/>
          <w:b/>
          <w:spacing w:val="5"/>
          <w:sz w:val="24"/>
          <w:szCs w:val="24"/>
          <w:lang w:val="ro-RO" w:eastAsia="ro-RO"/>
        </w:rPr>
        <w:t>_______________ lei</w:t>
      </w:r>
    </w:p>
    <w:p w14:paraId="72B0BC5E" w14:textId="77777777" w:rsidR="00290FF7" w:rsidRPr="002D575B" w:rsidRDefault="00290FF7" w:rsidP="00290FF7">
      <w:pPr>
        <w:pStyle w:val="ListParagraph"/>
        <w:widowControl w:val="0"/>
        <w:tabs>
          <w:tab w:val="left" w:pos="492"/>
          <w:tab w:val="left" w:leader="dot" w:pos="7324"/>
        </w:tabs>
        <w:spacing w:after="0" w:line="240" w:lineRule="auto"/>
        <w:ind w:left="3"/>
        <w:jc w:val="both"/>
        <w:rPr>
          <w:rFonts w:ascii="Times New Roman" w:eastAsia="Times New Roman" w:hAnsi="Times New Roman"/>
          <w:spacing w:val="5"/>
          <w:sz w:val="24"/>
          <w:szCs w:val="24"/>
          <w:lang w:val="ro-RO" w:eastAsia="ro-RO"/>
        </w:rPr>
      </w:pPr>
      <w:r w:rsidRPr="002D575B">
        <w:rPr>
          <w:rFonts w:ascii="Times New Roman" w:eastAsia="Times New Roman" w:hAnsi="Times New Roman"/>
          <w:spacing w:val="5"/>
          <w:sz w:val="24"/>
          <w:szCs w:val="24"/>
          <w:lang w:val="ro-RO" w:eastAsia="ro-RO"/>
        </w:rPr>
        <w:t xml:space="preserve">2.2.- Achizitorul se obligă să plătească executantului, pentru finalizarea lucrărilor și remedierea oricăror </w:t>
      </w:r>
      <w:r w:rsidRPr="000A6128">
        <w:rPr>
          <w:rFonts w:ascii="Times New Roman" w:eastAsia="Times New Roman" w:hAnsi="Times New Roman"/>
          <w:spacing w:val="5"/>
          <w:sz w:val="24"/>
          <w:szCs w:val="24"/>
          <w:lang w:val="ro-RO" w:eastAsia="ro-RO"/>
        </w:rPr>
        <w:t xml:space="preserve">defecțiuni, în timpul și modalitatea descrise în prezentul contract, suma de </w:t>
      </w:r>
      <w:r w:rsidRPr="000A6128">
        <w:rPr>
          <w:rFonts w:ascii="Times New Roman" w:eastAsia="Times New Roman" w:hAnsi="Times New Roman"/>
          <w:b/>
          <w:spacing w:val="5"/>
          <w:sz w:val="24"/>
          <w:szCs w:val="24"/>
          <w:lang w:val="ro-RO" w:eastAsia="ro-RO"/>
        </w:rPr>
        <w:t xml:space="preserve">___________________ </w:t>
      </w:r>
      <w:r w:rsidRPr="000A6128">
        <w:rPr>
          <w:rFonts w:ascii="Times New Roman" w:eastAsia="Times New Roman" w:hAnsi="Times New Roman"/>
          <w:spacing w:val="5"/>
          <w:sz w:val="24"/>
          <w:szCs w:val="24"/>
          <w:lang w:val="ro-RO" w:eastAsia="ro-RO"/>
        </w:rPr>
        <w:t xml:space="preserve">fără </w:t>
      </w:r>
      <w:r w:rsidRPr="000A6128">
        <w:rPr>
          <w:rFonts w:ascii="Times New Roman" w:eastAsia="Times New Roman" w:hAnsi="Times New Roman"/>
          <w:b/>
          <w:spacing w:val="5"/>
          <w:sz w:val="24"/>
          <w:szCs w:val="24"/>
          <w:lang w:val="ro-RO" w:eastAsia="ro-RO"/>
        </w:rPr>
        <w:t>TVA,</w:t>
      </w:r>
      <w:r w:rsidRPr="000A6128">
        <w:rPr>
          <w:rFonts w:ascii="Times New Roman" w:eastAsia="Times New Roman" w:hAnsi="Times New Roman"/>
          <w:spacing w:val="5"/>
          <w:sz w:val="24"/>
          <w:szCs w:val="24"/>
          <w:lang w:val="ro-RO" w:eastAsia="ro-RO"/>
        </w:rPr>
        <w:t xml:space="preserve"> reprezentând  valoarea de contract acceptată. La aceasta sumă se va adăuga </w:t>
      </w:r>
      <w:r w:rsidRPr="000A6128">
        <w:rPr>
          <w:rFonts w:ascii="Times New Roman" w:eastAsia="Times New Roman" w:hAnsi="Times New Roman"/>
          <w:b/>
          <w:spacing w:val="5"/>
          <w:sz w:val="24"/>
          <w:szCs w:val="24"/>
          <w:lang w:val="ro-RO" w:eastAsia="ro-RO"/>
        </w:rPr>
        <w:t>TVA</w:t>
      </w:r>
      <w:r w:rsidRPr="000A6128">
        <w:rPr>
          <w:rFonts w:ascii="Times New Roman" w:eastAsia="Times New Roman" w:hAnsi="Times New Roman"/>
          <w:spacing w:val="5"/>
          <w:sz w:val="24"/>
          <w:szCs w:val="24"/>
          <w:lang w:val="ro-RO" w:eastAsia="ro-RO"/>
        </w:rPr>
        <w:t xml:space="preserve"> stabilită potrivit dispozițiilor legale aplicabile la momentul încheierii contractului, în suma de: </w:t>
      </w:r>
      <w:r w:rsidRPr="000A6128">
        <w:rPr>
          <w:rFonts w:ascii="Times New Roman" w:eastAsia="Times New Roman" w:hAnsi="Times New Roman"/>
          <w:b/>
          <w:spacing w:val="5"/>
          <w:sz w:val="24"/>
          <w:szCs w:val="24"/>
          <w:lang w:val="ro-RO" w:eastAsia="ro-RO"/>
        </w:rPr>
        <w:t xml:space="preserve">_________________ lei </w:t>
      </w:r>
      <w:r w:rsidRPr="000A6128">
        <w:rPr>
          <w:rFonts w:ascii="Times New Roman" w:eastAsia="Times New Roman" w:hAnsi="Times New Roman"/>
          <w:spacing w:val="5"/>
          <w:sz w:val="24"/>
          <w:szCs w:val="24"/>
          <w:lang w:val="ro-RO" w:eastAsia="ro-RO"/>
        </w:rPr>
        <w:t xml:space="preserve"> </w:t>
      </w:r>
      <w:r w:rsidRPr="002D575B">
        <w:rPr>
          <w:rFonts w:ascii="Times New Roman" w:eastAsia="Times New Roman" w:hAnsi="Times New Roman"/>
          <w:spacing w:val="5"/>
          <w:sz w:val="24"/>
          <w:szCs w:val="24"/>
          <w:lang w:val="ro-RO" w:eastAsia="ro-RO"/>
        </w:rPr>
        <w:t xml:space="preserve">si, care este compus din: </w:t>
      </w:r>
    </w:p>
    <w:p w14:paraId="01375F6F" w14:textId="77777777" w:rsidR="00290FF7" w:rsidRDefault="00290FF7" w:rsidP="00290FF7">
      <w:pPr>
        <w:widowControl w:val="0"/>
        <w:spacing w:after="226" w:line="240" w:lineRule="auto"/>
        <w:ind w:left="20"/>
        <w:jc w:val="both"/>
        <w:rPr>
          <w:rFonts w:ascii="Times New Roman" w:eastAsia="Times New Roman" w:hAnsi="Times New Roman"/>
          <w:spacing w:val="5"/>
          <w:sz w:val="24"/>
          <w:szCs w:val="24"/>
          <w:lang w:val="ro-RO" w:eastAsia="ro-RO"/>
        </w:rPr>
      </w:pPr>
    </w:p>
    <w:p w14:paraId="4454CD69" w14:textId="77777777" w:rsidR="00290FF7" w:rsidRPr="002D575B" w:rsidRDefault="00290FF7" w:rsidP="00290FF7">
      <w:pPr>
        <w:widowControl w:val="0"/>
        <w:spacing w:after="226" w:line="240" w:lineRule="auto"/>
        <w:ind w:left="20"/>
        <w:jc w:val="both"/>
        <w:rPr>
          <w:rFonts w:ascii="Times New Roman" w:eastAsia="Times New Roman" w:hAnsi="Times New Roman"/>
          <w:b/>
          <w:spacing w:val="5"/>
          <w:sz w:val="24"/>
          <w:szCs w:val="24"/>
          <w:lang w:val="ro-RO" w:eastAsia="ro-RO"/>
        </w:rPr>
      </w:pPr>
      <w:r w:rsidRPr="002D575B">
        <w:rPr>
          <w:rFonts w:ascii="Times New Roman" w:eastAsia="Times New Roman" w:hAnsi="Times New Roman"/>
          <w:spacing w:val="5"/>
          <w:sz w:val="24"/>
          <w:szCs w:val="24"/>
          <w:lang w:val="ro-RO" w:eastAsia="ro-RO"/>
        </w:rPr>
        <w:t xml:space="preserve">3. </w:t>
      </w:r>
      <w:r w:rsidRPr="002D575B">
        <w:rPr>
          <w:rFonts w:ascii="Times New Roman" w:eastAsia="Times New Roman" w:hAnsi="Times New Roman"/>
          <w:b/>
          <w:spacing w:val="5"/>
          <w:sz w:val="24"/>
          <w:szCs w:val="24"/>
          <w:lang w:val="ro-RO" w:eastAsia="ro-RO"/>
        </w:rPr>
        <w:t xml:space="preserve">DURATA CONTRACTULUI </w:t>
      </w:r>
    </w:p>
    <w:p w14:paraId="045915CF" w14:textId="77777777" w:rsidR="00290FF7" w:rsidRPr="00371BBA" w:rsidRDefault="00290FF7" w:rsidP="00290FF7">
      <w:pPr>
        <w:widowControl w:val="0"/>
        <w:spacing w:after="0" w:line="240" w:lineRule="auto"/>
        <w:ind w:left="23"/>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3.1 Prezentul Contract intră în vigoare la data semnării lui de către ultima parte și este valabil până la îndeplinirea integrală și corespunzătoare a obligațiilor de către ambele părți, iar Contractul operează valabil intre părți, potrivit legii, ofertei si documentației de atribuire, de la data intrării sale in vigoare si pana la epuizarea convențională sau legala a oricărui efect pe care îl produce.</w:t>
      </w:r>
    </w:p>
    <w:p w14:paraId="68A64AE9" w14:textId="77777777" w:rsidR="00290FF7" w:rsidRPr="00371BBA" w:rsidRDefault="00290FF7" w:rsidP="00290FF7">
      <w:pPr>
        <w:widowControl w:val="0"/>
        <w:spacing w:after="0" w:line="240" w:lineRule="auto"/>
        <w:jc w:val="both"/>
        <w:rPr>
          <w:rFonts w:ascii="Times New Roman" w:hAnsi="Times New Roman"/>
          <w:sz w:val="24"/>
          <w:szCs w:val="24"/>
          <w:lang w:val="ro-RO" w:eastAsia="ro-RO"/>
        </w:rPr>
      </w:pPr>
      <w:bookmarkStart w:id="3" w:name="_Hlk506664645"/>
      <w:r w:rsidRPr="00371BBA">
        <w:rPr>
          <w:rFonts w:ascii="Times New Roman" w:hAnsi="Times New Roman"/>
          <w:sz w:val="24"/>
          <w:szCs w:val="24"/>
          <w:lang w:val="ro-RO" w:eastAsia="ro-RO"/>
        </w:rPr>
        <w:t xml:space="preserve">3.2 </w:t>
      </w:r>
      <w:bookmarkEnd w:id="3"/>
      <w:r w:rsidRPr="00371BBA">
        <w:rPr>
          <w:rFonts w:ascii="Times New Roman" w:hAnsi="Times New Roman"/>
          <w:sz w:val="24"/>
          <w:szCs w:val="24"/>
          <w:lang w:val="ro-RO" w:eastAsia="ro-RO"/>
        </w:rPr>
        <w:t>Durata de execuție a prezentului contract este de 2</w:t>
      </w:r>
      <w:r>
        <w:rPr>
          <w:rFonts w:ascii="Times New Roman" w:hAnsi="Times New Roman"/>
          <w:sz w:val="24"/>
          <w:szCs w:val="24"/>
          <w:lang w:val="ro-RO" w:eastAsia="ro-RO"/>
        </w:rPr>
        <w:t>4</w:t>
      </w:r>
      <w:r w:rsidRPr="00371BBA">
        <w:rPr>
          <w:rFonts w:ascii="Times New Roman" w:hAnsi="Times New Roman"/>
          <w:sz w:val="24"/>
          <w:szCs w:val="24"/>
          <w:lang w:val="ro-RO" w:eastAsia="ro-RO"/>
        </w:rPr>
        <w:t xml:space="preserve"> luni începând cu emiterea Ordinului administrativ de începere a lucrărilor.</w:t>
      </w:r>
    </w:p>
    <w:p w14:paraId="4E94CCFF" w14:textId="77777777" w:rsidR="00290FF7" w:rsidRPr="00371BBA" w:rsidRDefault="00290FF7" w:rsidP="00290FF7">
      <w:pPr>
        <w:pStyle w:val="NoSpacing"/>
        <w:jc w:val="both"/>
        <w:rPr>
          <w:rFonts w:ascii="Times New Roman" w:hAnsi="Times New Roman"/>
          <w:sz w:val="24"/>
          <w:szCs w:val="24"/>
          <w:lang w:val="ro-RO" w:eastAsia="ro-RO"/>
        </w:rPr>
      </w:pPr>
    </w:p>
    <w:p w14:paraId="3D89323F" w14:textId="77777777" w:rsidR="00290FF7" w:rsidRPr="00371BBA" w:rsidRDefault="00290FF7" w:rsidP="00290FF7">
      <w:pPr>
        <w:widowControl w:val="0"/>
        <w:spacing w:after="0" w:line="240" w:lineRule="auto"/>
        <w:ind w:left="14"/>
        <w:jc w:val="both"/>
        <w:rPr>
          <w:rFonts w:ascii="Times New Roman" w:hAnsi="Times New Roman"/>
          <w:b/>
          <w:sz w:val="24"/>
          <w:szCs w:val="24"/>
          <w:lang w:val="ro-RO"/>
        </w:rPr>
      </w:pPr>
      <w:r w:rsidRPr="00371BBA">
        <w:rPr>
          <w:rFonts w:ascii="Times New Roman" w:eastAsia="Times New Roman" w:hAnsi="Times New Roman"/>
          <w:spacing w:val="5"/>
          <w:sz w:val="24"/>
          <w:szCs w:val="24"/>
          <w:lang w:val="ro-RO" w:eastAsia="ro-RO"/>
        </w:rPr>
        <w:t xml:space="preserve">4. </w:t>
      </w:r>
      <w:r w:rsidRPr="00371BBA">
        <w:rPr>
          <w:rFonts w:ascii="Times New Roman" w:hAnsi="Times New Roman"/>
          <w:b/>
          <w:sz w:val="24"/>
          <w:szCs w:val="24"/>
          <w:lang w:val="ro-RO"/>
        </w:rPr>
        <w:t>DOCUMENTELE CONTRACTULUI</w:t>
      </w:r>
    </w:p>
    <w:p w14:paraId="53596C09" w14:textId="77777777" w:rsidR="00290FF7" w:rsidRPr="00371BBA" w:rsidRDefault="00290FF7" w:rsidP="00290FF7">
      <w:pPr>
        <w:widowControl w:val="0"/>
        <w:spacing w:after="0" w:line="240" w:lineRule="auto"/>
        <w:ind w:left="14"/>
        <w:jc w:val="both"/>
        <w:rPr>
          <w:rFonts w:ascii="Times New Roman" w:hAnsi="Times New Roman"/>
          <w:b/>
          <w:sz w:val="24"/>
          <w:szCs w:val="24"/>
          <w:lang w:val="ro-RO"/>
        </w:rPr>
      </w:pPr>
    </w:p>
    <w:p w14:paraId="2892643F" w14:textId="77777777" w:rsidR="00290FF7" w:rsidRPr="00371BBA" w:rsidRDefault="00290FF7" w:rsidP="00290FF7">
      <w:pPr>
        <w:widowControl w:val="0"/>
        <w:spacing w:after="0" w:line="240" w:lineRule="auto"/>
        <w:ind w:left="14"/>
        <w:jc w:val="both"/>
        <w:rPr>
          <w:rFonts w:ascii="Times New Roman" w:hAnsi="Times New Roman"/>
          <w:b/>
          <w:sz w:val="24"/>
          <w:szCs w:val="24"/>
          <w:lang w:val="ro-RO"/>
        </w:rPr>
      </w:pPr>
      <w:r w:rsidRPr="00371BBA">
        <w:rPr>
          <w:rFonts w:ascii="Times New Roman" w:eastAsia="Times New Roman" w:hAnsi="Times New Roman"/>
          <w:spacing w:val="5"/>
          <w:sz w:val="24"/>
          <w:szCs w:val="24"/>
          <w:lang w:val="ro-RO" w:eastAsia="ro-RO"/>
        </w:rPr>
        <w:t>Prin documentele contractului se înțelege:</w:t>
      </w:r>
      <w:r w:rsidRPr="00371BBA">
        <w:rPr>
          <w:rFonts w:ascii="Times New Roman" w:hAnsi="Times New Roman"/>
          <w:b/>
          <w:sz w:val="24"/>
          <w:szCs w:val="24"/>
          <w:lang w:val="ro-RO"/>
        </w:rPr>
        <w:t xml:space="preserve"> </w:t>
      </w:r>
    </w:p>
    <w:p w14:paraId="131C8999" w14:textId="77777777" w:rsidR="00290FF7" w:rsidRPr="00371BBA" w:rsidRDefault="00290FF7" w:rsidP="00290FF7">
      <w:pPr>
        <w:widowControl w:val="0"/>
        <w:spacing w:after="0" w:line="240" w:lineRule="auto"/>
        <w:ind w:left="14"/>
        <w:jc w:val="both"/>
        <w:rPr>
          <w:rFonts w:ascii="Times New Roman" w:hAnsi="Times New Roman"/>
          <w:b/>
          <w:sz w:val="24"/>
          <w:szCs w:val="24"/>
          <w:lang w:val="ro-RO"/>
        </w:rPr>
      </w:pPr>
    </w:p>
    <w:p w14:paraId="48D77BB6" w14:textId="77777777" w:rsidR="00290FF7" w:rsidRPr="00371BBA" w:rsidRDefault="00290FF7" w:rsidP="00290FF7">
      <w:pPr>
        <w:widowControl w:val="0"/>
        <w:spacing w:after="226" w:line="240" w:lineRule="auto"/>
        <w:ind w:left="20"/>
        <w:jc w:val="both"/>
        <w:rPr>
          <w:rFonts w:ascii="Times New Roman" w:hAnsi="Times New Roman"/>
          <w:sz w:val="24"/>
          <w:szCs w:val="24"/>
          <w:lang w:val="ro-RO"/>
        </w:rPr>
      </w:pPr>
      <w:r w:rsidRPr="00371BBA">
        <w:rPr>
          <w:rFonts w:ascii="Times New Roman" w:hAnsi="Times New Roman"/>
          <w:sz w:val="24"/>
          <w:szCs w:val="24"/>
          <w:lang w:val="ro-RO"/>
        </w:rPr>
        <w:t xml:space="preserve">1. Prezentul contract de achiziție de proiectare și execuție, Condițiile contractuale </w:t>
      </w:r>
    </w:p>
    <w:p w14:paraId="0DB1D9C0" w14:textId="77777777" w:rsidR="00290FF7" w:rsidRPr="00371BBA" w:rsidRDefault="00290FF7" w:rsidP="00290FF7">
      <w:pPr>
        <w:widowControl w:val="0"/>
        <w:spacing w:after="226" w:line="240" w:lineRule="auto"/>
        <w:ind w:left="20"/>
        <w:jc w:val="both"/>
        <w:rPr>
          <w:rFonts w:ascii="Times New Roman" w:hAnsi="Times New Roman"/>
          <w:sz w:val="24"/>
          <w:szCs w:val="24"/>
          <w:lang w:val="ro-RO"/>
        </w:rPr>
      </w:pPr>
      <w:r w:rsidRPr="00371BBA">
        <w:rPr>
          <w:rFonts w:ascii="Times New Roman" w:hAnsi="Times New Roman"/>
          <w:sz w:val="24"/>
          <w:szCs w:val="24"/>
          <w:lang w:val="ro-RO"/>
        </w:rPr>
        <w:t>și</w:t>
      </w:r>
    </w:p>
    <w:p w14:paraId="7AFB4C0D" w14:textId="77777777" w:rsidR="00290FF7" w:rsidRPr="00371BBA" w:rsidRDefault="00290FF7" w:rsidP="00290FF7">
      <w:pPr>
        <w:widowControl w:val="0"/>
        <w:spacing w:after="226" w:line="240" w:lineRule="auto"/>
        <w:ind w:left="20"/>
        <w:jc w:val="both"/>
        <w:rPr>
          <w:rFonts w:ascii="Times New Roman" w:hAnsi="Times New Roman"/>
          <w:sz w:val="24"/>
          <w:szCs w:val="24"/>
          <w:highlight w:val="red"/>
          <w:lang w:val="ro-RO"/>
        </w:rPr>
      </w:pPr>
      <w:r w:rsidRPr="00371BBA">
        <w:rPr>
          <w:rFonts w:ascii="Times New Roman" w:hAnsi="Times New Roman"/>
          <w:sz w:val="24"/>
          <w:szCs w:val="24"/>
          <w:lang w:val="ro-RO"/>
        </w:rPr>
        <w:t>2.   Următoarele Anexe:</w:t>
      </w:r>
      <w:r w:rsidRPr="00371BBA">
        <w:rPr>
          <w:rFonts w:ascii="Times New Roman" w:hAnsi="Times New Roman"/>
          <w:sz w:val="24"/>
          <w:szCs w:val="24"/>
          <w:highlight w:val="red"/>
          <w:lang w:val="ro-RO"/>
        </w:rPr>
        <w:t xml:space="preserve"> </w:t>
      </w:r>
    </w:p>
    <w:p w14:paraId="15A17C7F" w14:textId="77777777" w:rsidR="00290FF7" w:rsidRPr="00371BBA" w:rsidRDefault="00290FF7" w:rsidP="00290FF7">
      <w:pPr>
        <w:numPr>
          <w:ilvl w:val="0"/>
          <w:numId w:val="4"/>
        </w:numPr>
        <w:spacing w:after="0" w:line="240" w:lineRule="auto"/>
        <w:ind w:left="0" w:firstLine="0"/>
        <w:jc w:val="both"/>
        <w:rPr>
          <w:rFonts w:ascii="Times New Roman" w:hAnsi="Times New Roman"/>
          <w:sz w:val="24"/>
          <w:szCs w:val="24"/>
          <w:lang w:val="ro-RO"/>
        </w:rPr>
      </w:pPr>
      <w:r w:rsidRPr="00371BBA">
        <w:rPr>
          <w:rFonts w:ascii="Times New Roman" w:hAnsi="Times New Roman"/>
          <w:sz w:val="24"/>
          <w:szCs w:val="24"/>
          <w:lang w:val="ro-RO"/>
        </w:rPr>
        <w:t>Caietul de sarcini inclusiv clarificările și sau măsurile de remediere aduse până la depunerea ofertelor ce privesc aspectele tehnice și financiare - Anexa 1</w:t>
      </w:r>
    </w:p>
    <w:p w14:paraId="6F31CBA8" w14:textId="77777777" w:rsidR="00290FF7" w:rsidRPr="00371BBA" w:rsidRDefault="00290FF7" w:rsidP="00290FF7">
      <w:pPr>
        <w:numPr>
          <w:ilvl w:val="0"/>
          <w:numId w:val="4"/>
        </w:numPr>
        <w:spacing w:after="0" w:line="240" w:lineRule="auto"/>
        <w:ind w:left="0" w:firstLine="0"/>
        <w:jc w:val="both"/>
        <w:rPr>
          <w:rFonts w:ascii="Times New Roman" w:hAnsi="Times New Roman"/>
          <w:sz w:val="24"/>
          <w:szCs w:val="24"/>
          <w:lang w:val="ro-RO"/>
        </w:rPr>
      </w:pPr>
      <w:r w:rsidRPr="00371BBA">
        <w:rPr>
          <w:rFonts w:ascii="Times New Roman" w:hAnsi="Times New Roman"/>
          <w:sz w:val="24"/>
          <w:szCs w:val="24"/>
          <w:lang w:val="ro-RO"/>
        </w:rPr>
        <w:t xml:space="preserve">Propunerea tehnică - Anexa 2 și Propunerea financiară - Anexa 3, inclusiv clarificările din perioada de evaluare; </w:t>
      </w:r>
    </w:p>
    <w:p w14:paraId="645EDCB9" w14:textId="77777777" w:rsidR="00290FF7" w:rsidRPr="00371BBA" w:rsidRDefault="00290FF7" w:rsidP="00290FF7">
      <w:pPr>
        <w:numPr>
          <w:ilvl w:val="0"/>
          <w:numId w:val="4"/>
        </w:numPr>
        <w:spacing w:after="0" w:line="240" w:lineRule="auto"/>
        <w:ind w:left="0" w:firstLine="0"/>
        <w:jc w:val="both"/>
        <w:rPr>
          <w:rFonts w:ascii="Times New Roman" w:hAnsi="Times New Roman"/>
          <w:sz w:val="24"/>
          <w:szCs w:val="24"/>
          <w:lang w:val="ro-RO"/>
        </w:rPr>
      </w:pPr>
      <w:r w:rsidRPr="00371BBA">
        <w:rPr>
          <w:rFonts w:ascii="Times New Roman" w:hAnsi="Times New Roman"/>
          <w:sz w:val="24"/>
          <w:szCs w:val="24"/>
          <w:lang w:val="ro-RO"/>
        </w:rPr>
        <w:t>Garanția de bună execuție a contractului (0,5% din prețul contractului de achiziție publica, fără TVA -Anexa 4</w:t>
      </w:r>
    </w:p>
    <w:p w14:paraId="2646863E" w14:textId="77777777" w:rsidR="00290FF7" w:rsidRPr="00371BBA" w:rsidRDefault="00290FF7" w:rsidP="00290FF7">
      <w:pPr>
        <w:numPr>
          <w:ilvl w:val="0"/>
          <w:numId w:val="4"/>
        </w:numPr>
        <w:spacing w:after="0" w:line="240" w:lineRule="auto"/>
        <w:ind w:left="0" w:firstLine="0"/>
        <w:jc w:val="both"/>
        <w:rPr>
          <w:rFonts w:ascii="Times New Roman" w:hAnsi="Times New Roman"/>
          <w:sz w:val="24"/>
          <w:szCs w:val="24"/>
          <w:lang w:val="ro-RO"/>
        </w:rPr>
      </w:pPr>
      <w:r w:rsidRPr="00371BBA">
        <w:rPr>
          <w:rFonts w:ascii="Times New Roman" w:hAnsi="Times New Roman"/>
          <w:sz w:val="24"/>
          <w:szCs w:val="24"/>
          <w:lang w:val="ro-RO"/>
        </w:rPr>
        <w:t xml:space="preserve">Contractele încheiate cu subcontractanții -  Anexa 5; </w:t>
      </w:r>
    </w:p>
    <w:p w14:paraId="7A98B49D" w14:textId="77777777" w:rsidR="00290FF7" w:rsidRPr="00371BBA" w:rsidRDefault="00290FF7" w:rsidP="00290FF7">
      <w:pPr>
        <w:numPr>
          <w:ilvl w:val="0"/>
          <w:numId w:val="4"/>
        </w:numPr>
        <w:spacing w:after="0" w:line="240" w:lineRule="auto"/>
        <w:ind w:left="0" w:firstLine="0"/>
        <w:jc w:val="both"/>
        <w:rPr>
          <w:rFonts w:ascii="Times New Roman" w:hAnsi="Times New Roman"/>
          <w:sz w:val="24"/>
          <w:szCs w:val="24"/>
          <w:lang w:val="ro-RO"/>
        </w:rPr>
      </w:pPr>
      <w:r w:rsidRPr="00371BBA">
        <w:rPr>
          <w:rFonts w:ascii="Times New Roman" w:hAnsi="Times New Roman"/>
          <w:sz w:val="24"/>
          <w:szCs w:val="24"/>
          <w:lang w:val="ro-RO"/>
        </w:rPr>
        <w:t>Acord de asociere  -  Anexa 6</w:t>
      </w:r>
    </w:p>
    <w:p w14:paraId="4F55DECC" w14:textId="77777777" w:rsidR="00290FF7" w:rsidRPr="00371BBA" w:rsidRDefault="00290FF7" w:rsidP="00290FF7">
      <w:pPr>
        <w:numPr>
          <w:ilvl w:val="0"/>
          <w:numId w:val="4"/>
        </w:numPr>
        <w:spacing w:after="0" w:line="240" w:lineRule="auto"/>
        <w:ind w:left="0" w:firstLine="0"/>
        <w:jc w:val="both"/>
        <w:rPr>
          <w:rFonts w:ascii="Times New Roman" w:hAnsi="Times New Roman"/>
          <w:sz w:val="24"/>
          <w:szCs w:val="24"/>
          <w:lang w:val="ro-RO"/>
        </w:rPr>
      </w:pPr>
      <w:r w:rsidRPr="00371BBA">
        <w:rPr>
          <w:rFonts w:ascii="Times New Roman" w:eastAsia="Times New Roman" w:hAnsi="Times New Roman"/>
          <w:spacing w:val="5"/>
          <w:sz w:val="24"/>
          <w:szCs w:val="24"/>
          <w:lang w:val="ro-RO" w:eastAsia="ro-RO"/>
        </w:rPr>
        <w:t>Graficul general de realizare a investiției</w:t>
      </w:r>
      <w:r w:rsidRPr="00371BBA">
        <w:rPr>
          <w:rFonts w:ascii="Times New Roman" w:hAnsi="Times New Roman"/>
          <w:sz w:val="24"/>
          <w:szCs w:val="24"/>
          <w:lang w:val="ro-RO"/>
        </w:rPr>
        <w:t xml:space="preserve"> – Anexa 7</w:t>
      </w:r>
    </w:p>
    <w:p w14:paraId="2C512A60" w14:textId="77777777" w:rsidR="00290FF7" w:rsidRPr="00371BBA" w:rsidRDefault="00290FF7" w:rsidP="00290FF7">
      <w:pPr>
        <w:spacing w:after="0" w:line="240" w:lineRule="auto"/>
        <w:jc w:val="both"/>
        <w:rPr>
          <w:rFonts w:ascii="Times New Roman" w:hAnsi="Times New Roman"/>
          <w:sz w:val="24"/>
          <w:szCs w:val="24"/>
          <w:lang w:val="ro-RO"/>
        </w:rPr>
      </w:pPr>
    </w:p>
    <w:p w14:paraId="40D37ECA" w14:textId="77777777" w:rsidR="00290FF7" w:rsidRPr="00371BBA" w:rsidRDefault="00290FF7" w:rsidP="00290FF7">
      <w:pPr>
        <w:widowControl w:val="0"/>
        <w:tabs>
          <w:tab w:val="left" w:leader="dot" w:pos="9610"/>
        </w:tabs>
        <w:spacing w:after="0" w:line="240" w:lineRule="auto"/>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Drept pentru care s-a încheiat prezentul Contract, la sediul Achizitorului, în </w:t>
      </w:r>
      <w:r w:rsidRPr="00371BBA">
        <w:rPr>
          <w:rFonts w:ascii="Times New Roman" w:eastAsia="Times New Roman" w:hAnsi="Times New Roman"/>
          <w:b/>
          <w:spacing w:val="5"/>
          <w:sz w:val="24"/>
          <w:szCs w:val="24"/>
          <w:lang w:val="ro-RO" w:eastAsia="ro-RO"/>
        </w:rPr>
        <w:t>2 exemplare</w:t>
      </w:r>
      <w:r w:rsidRPr="00371BBA">
        <w:rPr>
          <w:rFonts w:ascii="Times New Roman" w:eastAsia="Times New Roman" w:hAnsi="Times New Roman"/>
          <w:spacing w:val="5"/>
          <w:sz w:val="24"/>
          <w:szCs w:val="24"/>
          <w:lang w:val="ro-RO" w:eastAsia="ro-RO"/>
        </w:rPr>
        <w:t>, toate cu valoare de original, câte unul pentru fiecare parte.</w:t>
      </w:r>
    </w:p>
    <w:p w14:paraId="0CB3E407" w14:textId="77777777" w:rsidR="00290FF7" w:rsidRPr="00371BBA" w:rsidRDefault="00290FF7" w:rsidP="00290FF7">
      <w:pPr>
        <w:widowControl w:val="0"/>
        <w:tabs>
          <w:tab w:val="left" w:leader="dot" w:pos="9610"/>
        </w:tabs>
        <w:spacing w:after="0" w:line="240" w:lineRule="auto"/>
        <w:jc w:val="both"/>
        <w:rPr>
          <w:rFonts w:ascii="Times New Roman" w:eastAsia="Times New Roman" w:hAnsi="Times New Roman"/>
          <w:b/>
          <w:bCs/>
          <w:spacing w:val="4"/>
          <w:sz w:val="24"/>
          <w:szCs w:val="24"/>
          <w:lang w:val="ro-RO" w:eastAsia="ro-RO"/>
        </w:rPr>
      </w:pPr>
    </w:p>
    <w:p w14:paraId="6C3F8F72" w14:textId="77777777" w:rsidR="00290FF7" w:rsidRPr="00371BBA" w:rsidRDefault="00290FF7" w:rsidP="00290FF7">
      <w:pPr>
        <w:widowControl w:val="0"/>
        <w:tabs>
          <w:tab w:val="left" w:leader="dot" w:pos="9610"/>
        </w:tabs>
        <w:spacing w:after="0" w:line="240" w:lineRule="auto"/>
        <w:jc w:val="both"/>
        <w:rPr>
          <w:rFonts w:ascii="Times New Roman" w:eastAsia="Times New Roman" w:hAnsi="Times New Roman"/>
          <w:b/>
          <w:bCs/>
          <w:spacing w:val="4"/>
          <w:sz w:val="24"/>
          <w:szCs w:val="24"/>
          <w:lang w:val="ro-RO" w:eastAsia="ro-RO"/>
        </w:rPr>
      </w:pPr>
    </w:p>
    <w:p w14:paraId="5D6EFD60" w14:textId="77777777" w:rsidR="00290FF7" w:rsidRPr="00371BBA" w:rsidRDefault="00290FF7" w:rsidP="00290FF7">
      <w:pPr>
        <w:pStyle w:val="ListParagraph"/>
        <w:widowControl w:val="0"/>
        <w:tabs>
          <w:tab w:val="left" w:pos="6885"/>
        </w:tabs>
        <w:spacing w:after="0" w:line="240" w:lineRule="auto"/>
        <w:jc w:val="both"/>
        <w:rPr>
          <w:rFonts w:ascii="Times New Roman" w:eastAsia="Times New Roman" w:hAnsi="Times New Roman"/>
          <w:b/>
          <w:bCs/>
          <w:spacing w:val="4"/>
          <w:sz w:val="24"/>
          <w:szCs w:val="24"/>
          <w:lang w:val="ro-RO" w:eastAsia="ro-RO"/>
        </w:rPr>
      </w:pPr>
    </w:p>
    <w:p w14:paraId="05FB3A8C" w14:textId="77777777" w:rsidR="00290FF7" w:rsidRPr="00371BBA" w:rsidRDefault="00290FF7" w:rsidP="00290FF7">
      <w:pPr>
        <w:pStyle w:val="ListParagraph"/>
        <w:widowControl w:val="0"/>
        <w:tabs>
          <w:tab w:val="left" w:pos="6885"/>
        </w:tabs>
        <w:spacing w:after="0" w:line="240" w:lineRule="auto"/>
        <w:jc w:val="both"/>
        <w:rPr>
          <w:rFonts w:ascii="Times New Roman" w:eastAsia="Times New Roman" w:hAnsi="Times New Roman"/>
          <w:b/>
          <w:bCs/>
          <w:spacing w:val="4"/>
          <w:sz w:val="24"/>
          <w:szCs w:val="24"/>
          <w:lang w:val="ro-RO" w:eastAsia="ro-RO"/>
        </w:rPr>
      </w:pPr>
    </w:p>
    <w:p w14:paraId="1201CB34" w14:textId="77777777" w:rsidR="00290FF7" w:rsidRPr="00371BBA" w:rsidRDefault="00290FF7" w:rsidP="00290FF7">
      <w:pPr>
        <w:pStyle w:val="ListParagraph"/>
        <w:widowControl w:val="0"/>
        <w:tabs>
          <w:tab w:val="left" w:pos="6885"/>
        </w:tabs>
        <w:spacing w:after="0" w:line="240" w:lineRule="auto"/>
        <w:jc w:val="both"/>
        <w:rPr>
          <w:rFonts w:ascii="Times New Roman" w:eastAsia="Times New Roman" w:hAnsi="Times New Roman"/>
          <w:b/>
          <w:bCs/>
          <w:spacing w:val="4"/>
          <w:sz w:val="24"/>
          <w:szCs w:val="24"/>
          <w:lang w:val="ro-RO" w:eastAsia="ro-RO"/>
        </w:rPr>
      </w:pPr>
    </w:p>
    <w:p w14:paraId="69DD4229" w14:textId="77777777" w:rsidR="00290FF7" w:rsidRPr="00371BBA" w:rsidRDefault="00290FF7" w:rsidP="00290FF7">
      <w:pPr>
        <w:pStyle w:val="ListParagraph"/>
        <w:widowControl w:val="0"/>
        <w:tabs>
          <w:tab w:val="left" w:pos="6885"/>
        </w:tabs>
        <w:spacing w:after="0" w:line="240" w:lineRule="auto"/>
        <w:jc w:val="both"/>
        <w:rPr>
          <w:rFonts w:ascii="Times New Roman" w:eastAsia="Times New Roman" w:hAnsi="Times New Roman"/>
          <w:b/>
          <w:bCs/>
          <w:spacing w:val="4"/>
          <w:sz w:val="24"/>
          <w:szCs w:val="24"/>
          <w:lang w:val="ro-RO" w:eastAsia="ro-RO"/>
        </w:rPr>
      </w:pPr>
    </w:p>
    <w:tbl>
      <w:tblPr>
        <w:tblW w:w="10008" w:type="dxa"/>
        <w:tblLook w:val="04A0" w:firstRow="1" w:lastRow="0" w:firstColumn="1" w:lastColumn="0" w:noHBand="0" w:noVBand="1"/>
      </w:tblPr>
      <w:tblGrid>
        <w:gridCol w:w="4899"/>
        <w:gridCol w:w="5109"/>
      </w:tblGrid>
      <w:tr w:rsidR="00290FF7" w:rsidRPr="00371BBA" w14:paraId="649A120E" w14:textId="77777777" w:rsidTr="00F60407">
        <w:tc>
          <w:tcPr>
            <w:tcW w:w="4899" w:type="dxa"/>
          </w:tcPr>
          <w:p w14:paraId="6840088B" w14:textId="77777777" w:rsidR="00290FF7" w:rsidRPr="00371BBA" w:rsidRDefault="00290FF7" w:rsidP="00F60407">
            <w:pPr>
              <w:spacing w:after="0" w:line="240" w:lineRule="auto"/>
              <w:ind w:right="73"/>
              <w:jc w:val="center"/>
              <w:rPr>
                <w:rFonts w:ascii="Times New Roman" w:eastAsia="Times New Roman" w:hAnsi="Times New Roman"/>
                <w:b/>
                <w:sz w:val="24"/>
                <w:szCs w:val="24"/>
                <w:u w:val="single"/>
                <w:lang w:val="ro-RO"/>
              </w:rPr>
            </w:pPr>
            <w:bookmarkStart w:id="4" w:name="_Hlk490765854"/>
            <w:r w:rsidRPr="00371BBA">
              <w:rPr>
                <w:rFonts w:ascii="Times New Roman" w:eastAsia="Times New Roman" w:hAnsi="Times New Roman"/>
                <w:b/>
                <w:sz w:val="24"/>
                <w:szCs w:val="24"/>
                <w:u w:val="single"/>
                <w:lang w:val="ro-RO"/>
              </w:rPr>
              <w:t>ACHIZITOR</w:t>
            </w:r>
          </w:p>
        </w:tc>
        <w:tc>
          <w:tcPr>
            <w:tcW w:w="5109" w:type="dxa"/>
          </w:tcPr>
          <w:p w14:paraId="7B949AAD" w14:textId="77777777" w:rsidR="00290FF7" w:rsidRPr="00371BBA" w:rsidRDefault="00290FF7" w:rsidP="00F60407">
            <w:pPr>
              <w:spacing w:after="0" w:line="240" w:lineRule="auto"/>
              <w:ind w:right="73"/>
              <w:jc w:val="center"/>
              <w:rPr>
                <w:rFonts w:ascii="Times New Roman" w:eastAsia="Times New Roman" w:hAnsi="Times New Roman"/>
                <w:b/>
                <w:sz w:val="24"/>
                <w:szCs w:val="24"/>
                <w:u w:val="single"/>
                <w:lang w:val="ro-RO"/>
              </w:rPr>
            </w:pPr>
            <w:r w:rsidRPr="00371BBA">
              <w:rPr>
                <w:rFonts w:ascii="Times New Roman" w:eastAsia="Times New Roman" w:hAnsi="Times New Roman"/>
                <w:b/>
                <w:sz w:val="24"/>
                <w:szCs w:val="24"/>
                <w:u w:val="single"/>
                <w:lang w:val="ro-RO"/>
              </w:rPr>
              <w:t>ANTREPRENOR</w:t>
            </w:r>
          </w:p>
          <w:p w14:paraId="0EFEEB6B" w14:textId="77777777" w:rsidR="00290FF7" w:rsidRPr="00371BBA" w:rsidRDefault="00290FF7" w:rsidP="00F60407">
            <w:pPr>
              <w:spacing w:after="0" w:line="240" w:lineRule="auto"/>
              <w:ind w:right="73"/>
              <w:jc w:val="center"/>
              <w:rPr>
                <w:rFonts w:ascii="Times New Roman" w:eastAsia="Times New Roman" w:hAnsi="Times New Roman"/>
                <w:b/>
                <w:sz w:val="24"/>
                <w:szCs w:val="24"/>
                <w:u w:val="single"/>
                <w:lang w:val="ro-RO"/>
              </w:rPr>
            </w:pPr>
          </w:p>
        </w:tc>
      </w:tr>
      <w:tr w:rsidR="00290FF7" w:rsidRPr="00371BBA" w14:paraId="4FF17332" w14:textId="77777777" w:rsidTr="00F60407">
        <w:tc>
          <w:tcPr>
            <w:tcW w:w="4899" w:type="dxa"/>
          </w:tcPr>
          <w:p w14:paraId="05B3870B"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5350704F"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tr w:rsidR="00290FF7" w:rsidRPr="00371BBA" w14:paraId="3847F0EF" w14:textId="77777777" w:rsidTr="00F60407">
        <w:tc>
          <w:tcPr>
            <w:tcW w:w="4899" w:type="dxa"/>
          </w:tcPr>
          <w:p w14:paraId="7CDD1F99"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4A123A00"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tr w:rsidR="00290FF7" w:rsidRPr="00371BBA" w14:paraId="764F1C96" w14:textId="77777777" w:rsidTr="00F60407">
        <w:tc>
          <w:tcPr>
            <w:tcW w:w="4899" w:type="dxa"/>
          </w:tcPr>
          <w:p w14:paraId="3AF2DFFC"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12879440"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tr w:rsidR="00290FF7" w:rsidRPr="00371BBA" w14:paraId="26B0AA9E" w14:textId="77777777" w:rsidTr="00F60407">
        <w:tc>
          <w:tcPr>
            <w:tcW w:w="4899" w:type="dxa"/>
          </w:tcPr>
          <w:p w14:paraId="54088F51"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676EF4C2"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bookmarkEnd w:id="4"/>
    </w:tbl>
    <w:p w14:paraId="628E37B4" w14:textId="77777777" w:rsidR="00290FF7" w:rsidRPr="00371BBA" w:rsidRDefault="00290FF7" w:rsidP="00290FF7">
      <w:pPr>
        <w:widowControl w:val="0"/>
        <w:spacing w:after="0" w:line="240" w:lineRule="auto"/>
        <w:ind w:right="40"/>
        <w:jc w:val="both"/>
        <w:rPr>
          <w:rFonts w:ascii="Times New Roman" w:eastAsia="Times New Roman" w:hAnsi="Times New Roman"/>
          <w:b/>
          <w:bCs/>
          <w:spacing w:val="4"/>
          <w:sz w:val="24"/>
          <w:szCs w:val="24"/>
          <w:lang w:val="ro-RO" w:eastAsia="ro-RO"/>
        </w:rPr>
      </w:pPr>
    </w:p>
    <w:p w14:paraId="04FBD919" w14:textId="77777777" w:rsidR="00290FF7" w:rsidRPr="00371BBA" w:rsidRDefault="00290FF7" w:rsidP="00290FF7">
      <w:pPr>
        <w:widowControl w:val="0"/>
        <w:spacing w:after="0" w:line="240" w:lineRule="auto"/>
        <w:ind w:right="40"/>
        <w:jc w:val="center"/>
        <w:rPr>
          <w:rFonts w:ascii="Times New Roman" w:eastAsia="Times New Roman" w:hAnsi="Times New Roman"/>
          <w:b/>
          <w:bCs/>
          <w:spacing w:val="4"/>
          <w:sz w:val="24"/>
          <w:szCs w:val="24"/>
          <w:u w:val="single"/>
          <w:lang w:val="ro-RO" w:eastAsia="ro-RO"/>
        </w:rPr>
      </w:pPr>
      <w:r w:rsidRPr="00371BBA">
        <w:rPr>
          <w:rFonts w:ascii="Times New Roman" w:eastAsia="Times New Roman" w:hAnsi="Times New Roman"/>
          <w:b/>
          <w:bCs/>
          <w:spacing w:val="4"/>
          <w:sz w:val="24"/>
          <w:szCs w:val="24"/>
          <w:u w:val="single"/>
          <w:lang w:val="ro-RO" w:eastAsia="ro-RO"/>
        </w:rPr>
        <w:t>CONDIŢII CONTRACTUALE</w:t>
      </w:r>
    </w:p>
    <w:p w14:paraId="4CC44C5A" w14:textId="77777777" w:rsidR="00290FF7" w:rsidRPr="00371BBA" w:rsidRDefault="00290FF7" w:rsidP="00290FF7">
      <w:pPr>
        <w:widowControl w:val="0"/>
        <w:spacing w:after="0" w:line="240" w:lineRule="auto"/>
        <w:ind w:right="40"/>
        <w:jc w:val="both"/>
        <w:rPr>
          <w:rFonts w:ascii="Times New Roman" w:eastAsia="Times New Roman" w:hAnsi="Times New Roman"/>
          <w:b/>
          <w:bCs/>
          <w:spacing w:val="4"/>
          <w:sz w:val="24"/>
          <w:szCs w:val="24"/>
          <w:lang w:val="ro-RO" w:eastAsia="ro-RO"/>
        </w:rPr>
      </w:pPr>
    </w:p>
    <w:p w14:paraId="21B20259" w14:textId="77777777" w:rsidR="00290FF7" w:rsidRPr="00371BBA" w:rsidRDefault="00290FF7" w:rsidP="00290FF7">
      <w:pPr>
        <w:widowControl w:val="0"/>
        <w:spacing w:after="0" w:line="240" w:lineRule="auto"/>
        <w:ind w:right="40"/>
        <w:jc w:val="both"/>
        <w:rPr>
          <w:rFonts w:ascii="Times New Roman" w:eastAsia="Times New Roman" w:hAnsi="Times New Roman"/>
          <w:b/>
          <w:bCs/>
          <w:spacing w:val="4"/>
          <w:sz w:val="24"/>
          <w:szCs w:val="24"/>
          <w:lang w:val="ro-RO"/>
        </w:rPr>
      </w:pPr>
    </w:p>
    <w:p w14:paraId="4510C827" w14:textId="77777777" w:rsidR="00290FF7" w:rsidRPr="00371BBA" w:rsidRDefault="00290FF7" w:rsidP="00290FF7">
      <w:pPr>
        <w:pStyle w:val="ListParagraph"/>
        <w:widowControl w:val="0"/>
        <w:numPr>
          <w:ilvl w:val="0"/>
          <w:numId w:val="30"/>
        </w:numPr>
        <w:tabs>
          <w:tab w:val="left" w:pos="532"/>
        </w:tabs>
        <w:spacing w:after="0" w:line="240" w:lineRule="auto"/>
        <w:ind w:left="0" w:firstLine="0"/>
        <w:jc w:val="both"/>
        <w:outlineLvl w:val="1"/>
        <w:rPr>
          <w:rFonts w:ascii="Times New Roman" w:eastAsia="Times New Roman" w:hAnsi="Times New Roman"/>
          <w:b/>
          <w:bCs/>
          <w:spacing w:val="4"/>
          <w:sz w:val="24"/>
          <w:szCs w:val="24"/>
          <w:lang w:val="ro-RO"/>
        </w:rPr>
      </w:pPr>
      <w:r w:rsidRPr="00371BBA">
        <w:rPr>
          <w:rFonts w:ascii="Times New Roman" w:eastAsia="Times New Roman" w:hAnsi="Times New Roman"/>
          <w:b/>
          <w:bCs/>
          <w:spacing w:val="4"/>
          <w:sz w:val="24"/>
          <w:szCs w:val="24"/>
          <w:lang w:val="ro-RO" w:eastAsia="ro-RO"/>
        </w:rPr>
        <w:t>Definiții</w:t>
      </w:r>
    </w:p>
    <w:p w14:paraId="2FDB665F"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prezentul Contract, cuvintele și expresiile definite vor avea următoarele semnificații:</w:t>
      </w:r>
    </w:p>
    <w:p w14:paraId="0EF31B10" w14:textId="77777777" w:rsidR="00290FF7" w:rsidRPr="00371BBA" w:rsidRDefault="00290FF7" w:rsidP="00290FF7">
      <w:pPr>
        <w:pStyle w:val="ListParagraph"/>
        <w:numPr>
          <w:ilvl w:val="1"/>
          <w:numId w:val="9"/>
        </w:numPr>
        <w:spacing w:line="240" w:lineRule="auto"/>
        <w:ind w:left="0" w:firstLine="0"/>
        <w:jc w:val="both"/>
        <w:rPr>
          <w:rFonts w:ascii="Times New Roman" w:hAnsi="Times New Roman"/>
          <w:b/>
          <w:sz w:val="24"/>
          <w:szCs w:val="24"/>
          <w:lang w:val="ro-RO"/>
        </w:rPr>
      </w:pPr>
      <w:r w:rsidRPr="00371BBA">
        <w:rPr>
          <w:rFonts w:ascii="Times New Roman" w:eastAsia="Times New Roman" w:hAnsi="Times New Roman"/>
          <w:b/>
          <w:spacing w:val="5"/>
          <w:sz w:val="24"/>
          <w:szCs w:val="24"/>
          <w:lang w:val="ro-RO" w:eastAsia="ro-RO"/>
        </w:rPr>
        <w:t>“Părțile contractante”</w:t>
      </w:r>
      <w:r w:rsidRPr="00371BBA">
        <w:rPr>
          <w:rFonts w:ascii="Times New Roman" w:eastAsia="Times New Roman" w:hAnsi="Times New Roman"/>
          <w:b/>
          <w:bCs/>
          <w:spacing w:val="4"/>
          <w:sz w:val="24"/>
          <w:szCs w:val="24"/>
          <w:lang w:val="ro-RO" w:eastAsia="ro-RO"/>
        </w:rPr>
        <w:t xml:space="preserve"> </w:t>
      </w:r>
      <w:r w:rsidRPr="00371BBA">
        <w:rPr>
          <w:rFonts w:ascii="Times New Roman" w:eastAsia="Times New Roman" w:hAnsi="Times New Roman"/>
          <w:bCs/>
          <w:spacing w:val="4"/>
          <w:sz w:val="24"/>
          <w:szCs w:val="24"/>
          <w:lang w:val="ro-RO" w:eastAsia="ro-RO"/>
        </w:rPr>
        <w:t>-</w:t>
      </w:r>
      <w:r w:rsidRPr="00371BBA">
        <w:rPr>
          <w:rFonts w:ascii="Times New Roman" w:eastAsia="Times New Roman" w:hAnsi="Times New Roman"/>
          <w:b/>
          <w:bCs/>
          <w:spacing w:val="4"/>
          <w:sz w:val="24"/>
          <w:szCs w:val="24"/>
          <w:lang w:val="ro-RO" w:eastAsia="ro-RO"/>
        </w:rPr>
        <w:t xml:space="preserve"> </w:t>
      </w:r>
      <w:r w:rsidRPr="00371BBA">
        <w:rPr>
          <w:rFonts w:ascii="Times New Roman" w:eastAsia="Times New Roman" w:hAnsi="Times New Roman"/>
          <w:bCs/>
          <w:spacing w:val="4"/>
          <w:sz w:val="24"/>
          <w:szCs w:val="24"/>
          <w:lang w:val="ro-RO" w:eastAsia="ro-RO"/>
        </w:rPr>
        <w:t>achizitorul și executantul</w:t>
      </w:r>
      <w:r w:rsidRPr="00371BBA">
        <w:rPr>
          <w:rFonts w:ascii="Times New Roman" w:eastAsia="Times New Roman" w:hAnsi="Times New Roman"/>
          <w:b/>
          <w:bCs/>
          <w:spacing w:val="4"/>
          <w:sz w:val="24"/>
          <w:szCs w:val="24"/>
          <w:lang w:val="ro-RO" w:eastAsia="ro-RO"/>
        </w:rPr>
        <w:t xml:space="preserve"> </w:t>
      </w:r>
      <w:r w:rsidRPr="00371BBA">
        <w:rPr>
          <w:rFonts w:ascii="Times New Roman" w:eastAsia="Times New Roman" w:hAnsi="Times New Roman"/>
          <w:spacing w:val="5"/>
          <w:sz w:val="24"/>
          <w:szCs w:val="24"/>
          <w:lang w:val="ro-RO" w:eastAsia="ro-RO"/>
        </w:rPr>
        <w:t>aşa cum sunt acestea numite în prezentul contract.</w:t>
      </w:r>
    </w:p>
    <w:p w14:paraId="1F61F268"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hAnsi="Times New Roman"/>
          <w:b/>
          <w:sz w:val="24"/>
          <w:szCs w:val="24"/>
          <w:lang w:val="ro-RO"/>
        </w:rPr>
        <w:t xml:space="preserve">„Achizitor” - </w:t>
      </w:r>
      <w:r w:rsidRPr="00371BBA">
        <w:rPr>
          <w:rFonts w:ascii="Times New Roman" w:hAnsi="Times New Roman"/>
          <w:sz w:val="24"/>
          <w:szCs w:val="24"/>
          <w:lang w:val="ro-RO"/>
        </w:rPr>
        <w:t xml:space="preserve"> este beneficiarul serviciilor de proiectare și al Lucrărilor executate în baza Contractului, precum și succesorii legali ai acestuia. Achizitor are același înteles cu Autoritatea Contractantă/Entitatea Contractantă în înțelesul legislației achizițiilor. </w:t>
      </w:r>
    </w:p>
    <w:p w14:paraId="0B9D3F19"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hAnsi="Times New Roman"/>
          <w:b/>
          <w:sz w:val="24"/>
          <w:szCs w:val="24"/>
          <w:lang w:val="ro-RO"/>
        </w:rPr>
        <w:t xml:space="preserve">„Executant” - </w:t>
      </w:r>
      <w:r w:rsidRPr="00371BBA">
        <w:rPr>
          <w:rFonts w:ascii="Times New Roman" w:hAnsi="Times New Roman"/>
          <w:sz w:val="24"/>
          <w:szCs w:val="24"/>
          <w:lang w:val="ro-RO"/>
        </w:rPr>
        <w:t>este persoana juridică sau orice asociere de persoane juridice, legal constituită, responsabilă cu realizarea obiectului Contractului.</w:t>
      </w:r>
    </w:p>
    <w:p w14:paraId="2A8A6837"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bCs/>
          <w:spacing w:val="4"/>
          <w:sz w:val="24"/>
          <w:szCs w:val="24"/>
          <w:lang w:val="ro-RO" w:eastAsia="ro-RO"/>
        </w:rPr>
        <w:t xml:space="preserve">„Contract” -  </w:t>
      </w:r>
      <w:r w:rsidRPr="00371BBA">
        <w:rPr>
          <w:rFonts w:ascii="Times New Roman" w:hAnsi="Times New Roman"/>
          <w:sz w:val="24"/>
          <w:szCs w:val="24"/>
          <w:lang w:val="ro-RO"/>
        </w:rPr>
        <w:t>acordul de vointță cu titlu oneros, asimilat, potrivit legii, actului administrativ, încheiat în scris între unul sau mai mulți operatori economici și una ori mai multe autorități contractante, care are ca obiect execuția de lucrări și servicii de proiectare.</w:t>
      </w:r>
    </w:p>
    <w:p w14:paraId="1ACCE06C"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Standard</w:t>
      </w:r>
      <w:r w:rsidRPr="00371BBA">
        <w:rPr>
          <w:rFonts w:ascii="Times New Roman" w:eastAsia="Times New Roman" w:hAnsi="Times New Roman"/>
          <w:spacing w:val="5"/>
          <w:sz w:val="24"/>
          <w:szCs w:val="24"/>
          <w:lang w:val="ro-RO" w:eastAsia="ro-RO"/>
        </w:rPr>
        <w:t xml:space="preserve">”- </w:t>
      </w:r>
      <w:r w:rsidRPr="00371BBA">
        <w:rPr>
          <w:rFonts w:ascii="Times New Roman" w:hAnsi="Times New Roman"/>
          <w:sz w:val="24"/>
          <w:szCs w:val="24"/>
          <w:lang w:val="ro-RO"/>
        </w:rPr>
        <w:t>o specificație tehnică adoptată ca standard internațional, standard european sau standard național de către un organism de standardizare recunoscut, pentru aplicare repetată sau continuă, care nu este obligatorie;</w:t>
      </w:r>
    </w:p>
    <w:p w14:paraId="40CA4BED"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b/>
          <w:spacing w:val="5"/>
          <w:sz w:val="24"/>
          <w:szCs w:val="24"/>
          <w:lang w:val="ro-RO" w:eastAsia="ro-RO"/>
        </w:rPr>
      </w:pPr>
      <w:r w:rsidRPr="00371BBA">
        <w:rPr>
          <w:rFonts w:ascii="Times New Roman" w:hAnsi="Times New Roman"/>
          <w:sz w:val="24"/>
          <w:szCs w:val="24"/>
          <w:lang w:val="ro-RO"/>
        </w:rPr>
        <w:t xml:space="preserve"> “ </w:t>
      </w:r>
      <w:r w:rsidRPr="00371BBA">
        <w:rPr>
          <w:rFonts w:ascii="Times New Roman" w:hAnsi="Times New Roman"/>
          <w:b/>
          <w:sz w:val="24"/>
          <w:szCs w:val="24"/>
          <w:lang w:val="ro-RO"/>
        </w:rPr>
        <w:t>Specificaţii tehnice”</w:t>
      </w:r>
      <w:r w:rsidRPr="00371BBA">
        <w:rPr>
          <w:rFonts w:ascii="Times New Roman" w:hAnsi="Times New Roman"/>
          <w:sz w:val="24"/>
          <w:szCs w:val="24"/>
          <w:lang w:val="ro-RO"/>
        </w:rPr>
        <w:t xml:space="preserve"> - cerinţe, prescripţii, caracteristici de natură tehnică ce permit fiecărui produs, serviciu sau lucrare să fie descris, în mod obiectiv, într-o manieră corespunzătoare îndeplinirii necesităţii autorităţii contractante;( </w:t>
      </w:r>
      <w:r w:rsidRPr="00371BBA">
        <w:rPr>
          <w:rFonts w:ascii="Times New Roman" w:hAnsi="Times New Roman"/>
          <w:i/>
          <w:sz w:val="24"/>
          <w:szCs w:val="24"/>
          <w:lang w:val="ro-RO"/>
        </w:rPr>
        <w:t xml:space="preserve">nu a fost numerotat ca sa se poata identifica eventuale trimiteri) </w:t>
      </w:r>
    </w:p>
    <w:p w14:paraId="2BCFA1E2"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sidDel="00E64424">
        <w:rPr>
          <w:rFonts w:ascii="Times New Roman" w:eastAsia="Times New Roman" w:hAnsi="Times New Roman"/>
          <w:b/>
          <w:spacing w:val="5"/>
          <w:sz w:val="24"/>
          <w:szCs w:val="24"/>
          <w:lang w:val="ro-RO" w:eastAsia="ro-RO"/>
        </w:rPr>
        <w:t xml:space="preserve"> </w:t>
      </w:r>
      <w:r w:rsidRPr="00371BBA">
        <w:rPr>
          <w:rFonts w:ascii="Times New Roman" w:eastAsia="Times New Roman" w:hAnsi="Times New Roman"/>
          <w:b/>
          <w:bCs/>
          <w:spacing w:val="4"/>
          <w:sz w:val="24"/>
          <w:szCs w:val="24"/>
          <w:lang w:val="ro-RO" w:eastAsia="ro-RO"/>
        </w:rPr>
        <w:t xml:space="preserve">„Forţa majoră” </w:t>
      </w:r>
      <w:r w:rsidRPr="00371BBA">
        <w:rPr>
          <w:rFonts w:ascii="Times New Roman" w:eastAsia="Times New Roman" w:hAnsi="Times New Roman"/>
          <w:spacing w:val="5"/>
          <w:sz w:val="24"/>
          <w:szCs w:val="24"/>
          <w:lang w:val="ro-RO" w:eastAsia="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7822C53"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 xml:space="preserve">„Reprezentanții Părților” </w:t>
      </w:r>
      <w:r w:rsidRPr="00371BBA">
        <w:rPr>
          <w:rFonts w:ascii="Times New Roman" w:eastAsia="Times New Roman" w:hAnsi="Times New Roman"/>
          <w:spacing w:val="5"/>
          <w:sz w:val="24"/>
          <w:szCs w:val="24"/>
          <w:lang w:val="ro-RO" w:eastAsia="ro-RO"/>
        </w:rPr>
        <w:t xml:space="preserve">- reprezintă persoanele fizice și/sau juridice desemnate ca atare de către o Parte pentru relația cu cealaltă Parte. </w:t>
      </w:r>
      <w:r w:rsidRPr="00371BBA">
        <w:rPr>
          <w:rFonts w:ascii="Times New Roman" w:hAnsi="Times New Roman"/>
          <w:sz w:val="24"/>
          <w:szCs w:val="24"/>
          <w:lang w:val="ro-RO"/>
        </w:rPr>
        <w:t xml:space="preserve">Achizitorul are dreptul, în vederea verificării/urmăririi lucrărilor şi reprezentării intereselor acestuia, de a încheia contracte de servicii de consultanţă/supraveghere/dirigenţie de şantier, în condiţiile legii. </w:t>
      </w:r>
    </w:p>
    <w:p w14:paraId="37EB4219"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bCs/>
          <w:spacing w:val="4"/>
          <w:sz w:val="24"/>
          <w:szCs w:val="24"/>
          <w:lang w:val="ro-RO" w:eastAsia="ro-RO"/>
        </w:rPr>
        <w:t xml:space="preserve">„Preţul contractului” </w:t>
      </w:r>
      <w:r w:rsidRPr="00371BBA">
        <w:rPr>
          <w:rFonts w:ascii="Times New Roman" w:eastAsia="Times New Roman" w:hAnsi="Times New Roman"/>
          <w:spacing w:val="5"/>
          <w:sz w:val="24"/>
          <w:szCs w:val="24"/>
          <w:lang w:val="ro-RO" w:eastAsia="ro-RO"/>
        </w:rPr>
        <w:t>- preţul plătibil Executantului de către achizitor, în baza contractului, pentru îndeplinirea integrală şi corespunzătoare a tuturor obligaţiilor asumate prin contract;</w:t>
      </w:r>
    </w:p>
    <w:p w14:paraId="575379AB"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bCs/>
          <w:spacing w:val="4"/>
          <w:sz w:val="24"/>
          <w:szCs w:val="24"/>
          <w:lang w:val="ro-RO" w:eastAsia="ro-RO"/>
        </w:rPr>
        <w:t xml:space="preserve">“Zi” </w:t>
      </w:r>
      <w:r w:rsidRPr="00371BBA">
        <w:rPr>
          <w:rFonts w:ascii="Times New Roman" w:eastAsia="Times New Roman" w:hAnsi="Times New Roman"/>
          <w:spacing w:val="5"/>
          <w:sz w:val="24"/>
          <w:szCs w:val="24"/>
          <w:lang w:val="ro-RO" w:eastAsia="ro-RO"/>
        </w:rPr>
        <w:t>- zi calendaristică; „</w:t>
      </w:r>
      <w:r w:rsidRPr="00371BBA">
        <w:rPr>
          <w:rFonts w:ascii="Times New Roman" w:eastAsia="Times New Roman" w:hAnsi="Times New Roman"/>
          <w:b/>
          <w:bCs/>
          <w:spacing w:val="4"/>
          <w:sz w:val="24"/>
          <w:szCs w:val="24"/>
          <w:lang w:val="ro-RO" w:eastAsia="ro-RO"/>
        </w:rPr>
        <w:t xml:space="preserve">an” </w:t>
      </w:r>
      <w:r w:rsidRPr="00371BBA">
        <w:rPr>
          <w:rFonts w:ascii="Times New Roman" w:eastAsia="Times New Roman" w:hAnsi="Times New Roman"/>
          <w:spacing w:val="5"/>
          <w:sz w:val="24"/>
          <w:szCs w:val="24"/>
          <w:lang w:val="ro-RO" w:eastAsia="ro-RO"/>
        </w:rPr>
        <w:t>- 365 de zile.</w:t>
      </w:r>
    </w:p>
    <w:p w14:paraId="386F84FD"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bCs/>
          <w:i/>
          <w:iCs/>
          <w:spacing w:val="2"/>
          <w:sz w:val="24"/>
          <w:szCs w:val="24"/>
          <w:lang w:val="ro-RO" w:eastAsia="ro-RO"/>
        </w:rPr>
        <w:t>„Penalitate contractuală”</w:t>
      </w:r>
      <w:r w:rsidRPr="00371BBA">
        <w:rPr>
          <w:rFonts w:ascii="Times New Roman" w:eastAsia="Times New Roman" w:hAnsi="Times New Roman"/>
          <w:spacing w:val="5"/>
          <w:sz w:val="24"/>
          <w:szCs w:val="24"/>
          <w:lang w:val="ro-RO" w:eastAsia="ro-RO"/>
        </w:rPr>
        <w:t xml:space="preserve"> - despăgubirea stabilită în contract ca fiind plătibilă de către una din părţile contractante către cealaltă parte, în caz de neîndeplinire, îndeplinire necorespunzătoare sau cu întârziere a obligaţiilor din contract;</w:t>
      </w:r>
    </w:p>
    <w:p w14:paraId="294DBF05"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"Data de începere a proiectării"-</w:t>
      </w:r>
      <w:r w:rsidRPr="00371BBA">
        <w:rPr>
          <w:rFonts w:ascii="Times New Roman" w:eastAsia="Times New Roman" w:hAnsi="Times New Roman"/>
          <w:spacing w:val="5"/>
          <w:sz w:val="24"/>
          <w:szCs w:val="24"/>
          <w:lang w:val="ro-RO" w:eastAsia="ro-RO"/>
        </w:rPr>
        <w:t xml:space="preserve"> înseamnă data notificata de către achizitor cu privire la începerea activității de proiectare.</w:t>
      </w:r>
    </w:p>
    <w:p w14:paraId="26A5E5E1"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“Data de începere a lucrărilor de execuţie”</w:t>
      </w:r>
      <w:r w:rsidRPr="00371BBA">
        <w:rPr>
          <w:rFonts w:ascii="Times New Roman" w:eastAsia="Times New Roman" w:hAnsi="Times New Roman"/>
          <w:spacing w:val="5"/>
          <w:sz w:val="24"/>
          <w:szCs w:val="24"/>
          <w:lang w:val="ro-RO" w:eastAsia="ro-RO"/>
        </w:rPr>
        <w:t xml:space="preserve"> - înseamnă data precizată în Ordinul de începere a lucrărilor de execuţie emis de Achizitor.</w:t>
      </w:r>
    </w:p>
    <w:p w14:paraId="4570B205"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"Durata de Execuţie"</w:t>
      </w:r>
      <w:r w:rsidRPr="00371BBA">
        <w:rPr>
          <w:rFonts w:ascii="Times New Roman" w:eastAsia="Times New Roman" w:hAnsi="Times New Roman"/>
          <w:spacing w:val="5"/>
          <w:sz w:val="24"/>
          <w:szCs w:val="24"/>
          <w:lang w:val="ro-RO" w:eastAsia="ro-RO"/>
        </w:rPr>
        <w:t xml:space="preserve"> înseamnă durata de realizare a serviciilor de proiectare și a lucrărilor de execuţie, conform Graficului general de realizare a investiției, calculată de la Data de începere a lucrărilor;</w:t>
      </w:r>
    </w:p>
    <w:p w14:paraId="0F6A3606"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"Cost"</w:t>
      </w:r>
      <w:r w:rsidRPr="00371BBA">
        <w:rPr>
          <w:rFonts w:ascii="Times New Roman" w:eastAsia="Times New Roman" w:hAnsi="Times New Roman"/>
          <w:spacing w:val="5"/>
          <w:sz w:val="24"/>
          <w:szCs w:val="24"/>
          <w:lang w:val="ro-RO" w:eastAsia="ro-RO"/>
        </w:rPr>
        <w:t xml:space="preserve"> înseamnă toate cheltuielile făcute (sau care urmează să fie făcute) de către Executant, în legătură cu executarea contractului, conform Ofertei.</w:t>
      </w:r>
    </w:p>
    <w:p w14:paraId="78A72D3D"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"Documentele Executantului"</w:t>
      </w:r>
      <w:r w:rsidRPr="00371BBA">
        <w:rPr>
          <w:rFonts w:ascii="Times New Roman" w:eastAsia="Times New Roman" w:hAnsi="Times New Roman"/>
          <w:spacing w:val="5"/>
          <w:sz w:val="24"/>
          <w:szCs w:val="24"/>
          <w:lang w:val="ro-RO" w:eastAsia="ro-RO"/>
        </w:rPr>
        <w:t xml:space="preserve"> - înseamnă calculele, planşe, manuale, modele şi alte documente tehnice (dacă există), furnizate de către Executant conform prevederilor Contractului'</w:t>
      </w:r>
    </w:p>
    <w:p w14:paraId="407F6BAE"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"Utilajele si Echipamentele Executantului "</w:t>
      </w:r>
      <w:r w:rsidRPr="00371BBA">
        <w:rPr>
          <w:rFonts w:ascii="Times New Roman" w:eastAsia="Times New Roman" w:hAnsi="Times New Roman"/>
          <w:spacing w:val="5"/>
          <w:sz w:val="24"/>
          <w:szCs w:val="24"/>
          <w:lang w:val="ro-RO" w:eastAsia="ro-RO"/>
        </w:rPr>
        <w:t xml:space="preserve"> înseamnă toate aparatele, maşinile, vehiculele tehnologice, inclusiv dotări și active necorporale și alte asemenea necesare execuţiei Lucrărilor, dar care nu includ Materialele.</w:t>
      </w:r>
    </w:p>
    <w:p w14:paraId="7352C90D"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"Ţară"</w:t>
      </w:r>
      <w:r w:rsidRPr="00371BBA">
        <w:rPr>
          <w:rFonts w:ascii="Times New Roman" w:eastAsia="Times New Roman" w:hAnsi="Times New Roman"/>
          <w:spacing w:val="5"/>
          <w:sz w:val="24"/>
          <w:szCs w:val="24"/>
          <w:lang w:val="ro-RO" w:eastAsia="ro-RO"/>
        </w:rPr>
        <w:t xml:space="preserve"> - înseamnă ţara în care este amplasat Şantierul.</w:t>
      </w:r>
    </w:p>
    <w:p w14:paraId="49F7E591"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"Riscurile Contractului"</w:t>
      </w:r>
      <w:r w:rsidRPr="00371BBA">
        <w:rPr>
          <w:rFonts w:ascii="Times New Roman" w:eastAsia="Times New Roman" w:hAnsi="Times New Roman"/>
          <w:spacing w:val="5"/>
          <w:sz w:val="24"/>
          <w:szCs w:val="24"/>
          <w:lang w:val="ro-RO" w:eastAsia="ro-RO"/>
        </w:rPr>
        <w:t xml:space="preserve"> - înseamnă acele evenimente ce pot influența negativ implementarea Contractului.</w:t>
      </w:r>
    </w:p>
    <w:p w14:paraId="462ED09B" w14:textId="77777777" w:rsidR="00290FF7" w:rsidRPr="00371BBA" w:rsidRDefault="00290FF7" w:rsidP="00290FF7">
      <w:pPr>
        <w:pStyle w:val="ListParagraph"/>
        <w:widowControl w:val="0"/>
        <w:numPr>
          <w:ilvl w:val="1"/>
          <w:numId w:val="9"/>
        </w:numPr>
        <w:tabs>
          <w:tab w:val="left" w:pos="1087"/>
        </w:tabs>
        <w:spacing w:before="100" w:beforeAutospacing="1"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"Materiale"</w:t>
      </w:r>
      <w:r w:rsidRPr="00371BBA">
        <w:rPr>
          <w:rFonts w:ascii="Times New Roman" w:eastAsia="Times New Roman" w:hAnsi="Times New Roman"/>
          <w:spacing w:val="5"/>
          <w:sz w:val="24"/>
          <w:szCs w:val="24"/>
          <w:lang w:val="ro-RO" w:eastAsia="ro-RO"/>
        </w:rPr>
        <w:t xml:space="preserve"> înseamnă produse de orice tip (altele decât Echipamentele), care  vor fi sau sunt utilizate pentru realizarea lucrărilor care fac obiectul prezentului contract.</w:t>
      </w:r>
    </w:p>
    <w:p w14:paraId="0D05977D" w14:textId="77777777" w:rsidR="00290FF7" w:rsidRPr="00371BBA" w:rsidRDefault="00290FF7" w:rsidP="00290FF7">
      <w:pPr>
        <w:pStyle w:val="ListParagraph"/>
        <w:widowControl w:val="0"/>
        <w:numPr>
          <w:ilvl w:val="1"/>
          <w:numId w:val="9"/>
        </w:numPr>
        <w:tabs>
          <w:tab w:val="left" w:pos="1087"/>
        </w:tabs>
        <w:spacing w:before="100" w:beforeAutospacing="1"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w:t>
      </w:r>
      <w:r w:rsidRPr="00371BBA">
        <w:rPr>
          <w:rFonts w:ascii="Times New Roman" w:eastAsia="Times New Roman" w:hAnsi="Times New Roman"/>
          <w:b/>
          <w:spacing w:val="5"/>
          <w:sz w:val="24"/>
          <w:szCs w:val="24"/>
          <w:lang w:val="ro-RO" w:eastAsia="ro-RO"/>
        </w:rPr>
        <w:t>Echipamente</w:t>
      </w:r>
      <w:r w:rsidRPr="00371BBA">
        <w:rPr>
          <w:rFonts w:ascii="Times New Roman" w:eastAsia="Times New Roman" w:hAnsi="Times New Roman"/>
          <w:spacing w:val="5"/>
          <w:sz w:val="24"/>
          <w:szCs w:val="24"/>
          <w:lang w:val="ro-RO" w:eastAsia="ro-RO"/>
        </w:rPr>
        <w:t xml:space="preserve">" înseamnă maşinile, </w:t>
      </w:r>
      <w:r w:rsidRPr="00371BBA">
        <w:rPr>
          <w:rFonts w:ascii="Times New Roman" w:eastAsia="Times New Roman" w:hAnsi="Times New Roman"/>
          <w:strike/>
          <w:spacing w:val="5"/>
          <w:sz w:val="24"/>
          <w:szCs w:val="24"/>
          <w:lang w:val="ro-RO" w:eastAsia="ro-RO"/>
        </w:rPr>
        <w:t>şi</w:t>
      </w:r>
      <w:r w:rsidRPr="00371BBA">
        <w:rPr>
          <w:rFonts w:ascii="Times New Roman" w:eastAsia="Times New Roman" w:hAnsi="Times New Roman"/>
          <w:spacing w:val="5"/>
          <w:sz w:val="24"/>
          <w:szCs w:val="24"/>
          <w:lang w:val="ro-RO" w:eastAsia="ro-RO"/>
        </w:rPr>
        <w:t xml:space="preserve"> aparate, utilaje , echipamente tehnologice și funcționale care necesită sau nu montaj, echipamente de transport, inclusiv tehnologic, care vor face sau fac parte din obiectul de investiție ce face obiectul prezentului contract.</w:t>
      </w:r>
    </w:p>
    <w:p w14:paraId="2A914D56" w14:textId="77777777" w:rsidR="00290FF7" w:rsidRPr="00371BBA" w:rsidRDefault="00290FF7" w:rsidP="00290FF7">
      <w:pPr>
        <w:pStyle w:val="ListParagraph"/>
        <w:widowControl w:val="0"/>
        <w:numPr>
          <w:ilvl w:val="1"/>
          <w:numId w:val="9"/>
        </w:numPr>
        <w:tabs>
          <w:tab w:val="left" w:pos="1087"/>
        </w:tabs>
        <w:spacing w:before="100" w:beforeAutospacing="1"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”Amplasament</w:t>
      </w:r>
      <w:r w:rsidRPr="00371BBA">
        <w:rPr>
          <w:rFonts w:ascii="Times New Roman" w:eastAsia="Times New Roman" w:hAnsi="Times New Roman"/>
          <w:spacing w:val="5"/>
          <w:sz w:val="24"/>
          <w:szCs w:val="24"/>
          <w:lang w:val="ro-RO" w:eastAsia="ro-RO"/>
        </w:rPr>
        <w:t xml:space="preserve">” înseamnă totalitatea suprafețelor </w:t>
      </w:r>
      <w:r w:rsidRPr="00371BBA">
        <w:rPr>
          <w:rFonts w:ascii="Times New Roman" w:eastAsia="Times New Roman" w:hAnsi="Times New Roman"/>
          <w:strike/>
          <w:spacing w:val="5"/>
          <w:sz w:val="24"/>
          <w:szCs w:val="24"/>
          <w:lang w:val="ro-RO" w:eastAsia="ro-RO"/>
        </w:rPr>
        <w:t>în</w:t>
      </w:r>
      <w:r w:rsidRPr="00371BBA">
        <w:rPr>
          <w:rFonts w:ascii="Times New Roman" w:eastAsia="Times New Roman" w:hAnsi="Times New Roman"/>
          <w:spacing w:val="5"/>
          <w:sz w:val="24"/>
          <w:szCs w:val="24"/>
          <w:lang w:val="ro-RO" w:eastAsia="ro-RO"/>
        </w:rPr>
        <w:t xml:space="preserve"> pe care se vor executa lucrările permanente, conform autorizației de construire .</w:t>
      </w:r>
    </w:p>
    <w:p w14:paraId="23509531" w14:textId="77777777" w:rsidR="00290FF7" w:rsidRPr="00371BBA" w:rsidRDefault="00290FF7" w:rsidP="00290FF7">
      <w:pPr>
        <w:pStyle w:val="ListParagraph"/>
        <w:widowControl w:val="0"/>
        <w:numPr>
          <w:ilvl w:val="1"/>
          <w:numId w:val="9"/>
        </w:numPr>
        <w:tabs>
          <w:tab w:val="left" w:pos="1087"/>
        </w:tabs>
        <w:spacing w:before="100" w:beforeAutospacing="1"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„Santier”</w:t>
      </w:r>
      <w:r w:rsidRPr="00371BBA">
        <w:rPr>
          <w:rFonts w:ascii="Times New Roman" w:eastAsia="Times New Roman" w:hAnsi="Times New Roman"/>
          <w:spacing w:val="5"/>
          <w:sz w:val="24"/>
          <w:szCs w:val="24"/>
          <w:lang w:val="ro-RO" w:eastAsia="ro-RO"/>
        </w:rPr>
        <w:t xml:space="preserve">  înseamnă perimetrul delimitat conform proiectului de organizare și de execuție a lucrărilor, ce cuprinde amplasamentul și oricare locuri prevăzute în contract ca fiind parte componentă a Șantierului</w:t>
      </w:r>
    </w:p>
    <w:p w14:paraId="65782E13" w14:textId="77777777" w:rsidR="00290FF7" w:rsidRPr="00371BBA" w:rsidRDefault="00290FF7" w:rsidP="00290FF7">
      <w:pPr>
        <w:pStyle w:val="ListParagraph"/>
        <w:widowControl w:val="0"/>
        <w:numPr>
          <w:ilvl w:val="1"/>
          <w:numId w:val="9"/>
        </w:numPr>
        <w:tabs>
          <w:tab w:val="left" w:pos="1087"/>
        </w:tabs>
        <w:spacing w:before="100" w:beforeAutospacing="1" w:after="0"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 </w:t>
      </w:r>
      <w:r w:rsidRPr="00371BBA">
        <w:rPr>
          <w:rFonts w:ascii="Times New Roman" w:eastAsia="Times New Roman" w:hAnsi="Times New Roman"/>
          <w:b/>
          <w:spacing w:val="5"/>
          <w:sz w:val="24"/>
          <w:szCs w:val="24"/>
          <w:lang w:val="ro-RO" w:eastAsia="ro-RO"/>
        </w:rPr>
        <w:t>"Lucrări"</w:t>
      </w:r>
      <w:r w:rsidRPr="00371BBA">
        <w:rPr>
          <w:rFonts w:ascii="Times New Roman" w:eastAsia="Times New Roman" w:hAnsi="Times New Roman"/>
          <w:spacing w:val="5"/>
          <w:sz w:val="24"/>
          <w:szCs w:val="24"/>
          <w:lang w:val="ro-RO" w:eastAsia="ro-RO"/>
        </w:rPr>
        <w:t xml:space="preserve"> - înseamnă toate serviciile de proiectare și lucrările execuţie care urmează să fie realizate de către Executant conform Contractului, precum şi orice modificare a acestora în condiţiile legislației achizițiilor publice/sectoriale.</w:t>
      </w:r>
    </w:p>
    <w:p w14:paraId="4E8C6E5C"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„Instrucţiunea Achizitorului”</w:t>
      </w:r>
      <w:r w:rsidRPr="00371BBA">
        <w:rPr>
          <w:rFonts w:ascii="Times New Roman" w:eastAsia="Times New Roman" w:hAnsi="Times New Roman"/>
          <w:spacing w:val="5"/>
          <w:sz w:val="24"/>
          <w:szCs w:val="24"/>
          <w:lang w:val="ro-RO" w:eastAsia="ro-RO"/>
        </w:rPr>
        <w:t xml:space="preserve"> - documentul scris, semnat, datat si numerotat, elaborat de Achizitor sau de reprezentantul acestuia, daca este cazul,  cu caracter obligatoriu pentru Executant, cu privire la îndeplinirea obligaţiilor din contract.</w:t>
      </w:r>
    </w:p>
    <w:p w14:paraId="7C72A8FE"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„Perioada de garanţie”</w:t>
      </w:r>
      <w:r w:rsidRPr="00371BBA">
        <w:rPr>
          <w:rFonts w:ascii="Times New Roman" w:eastAsia="Times New Roman" w:hAnsi="Times New Roman"/>
          <w:spacing w:val="5"/>
          <w:sz w:val="24"/>
          <w:szCs w:val="24"/>
          <w:lang w:val="ro-RO" w:eastAsia="ro-RO"/>
        </w:rPr>
        <w:t xml:space="preserve"> - 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w:t>
      </w:r>
    </w:p>
    <w:p w14:paraId="55CA15DA"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„Proiectarea”</w:t>
      </w:r>
      <w:r w:rsidRPr="00371BBA">
        <w:rPr>
          <w:rFonts w:ascii="Times New Roman" w:eastAsia="Times New Roman" w:hAnsi="Times New Roman"/>
          <w:spacing w:val="5"/>
          <w:sz w:val="24"/>
          <w:szCs w:val="24"/>
          <w:lang w:val="ro-RO" w:eastAsia="ro-RO"/>
        </w:rPr>
        <w:t xml:space="preserve"> - înseamnă, elaborarea proiectului pentru autorizarea/desființarea executării lucrărilor, a proiectului tehnic de execuție, a documentației tehnice care include printre altele studii,  avize, autorizatii conform caietului de sarcini şi a Ofertei.</w:t>
      </w:r>
    </w:p>
    <w:p w14:paraId="44B53685"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“Asistența tehnică a proiectantului pe durata execuţiei lucrărilor”</w:t>
      </w:r>
      <w:r w:rsidRPr="00371BBA">
        <w:rPr>
          <w:rFonts w:ascii="Times New Roman" w:eastAsia="Times New Roman" w:hAnsi="Times New Roman"/>
          <w:spacing w:val="5"/>
          <w:sz w:val="24"/>
          <w:szCs w:val="24"/>
          <w:lang w:val="ro-RO" w:eastAsia="ro-RO"/>
        </w:rPr>
        <w:t xml:space="preserve"> - toate activitățile prevăzute de lege și de prezentul contract pe care trebuie să le îndeplinească Executantul pe durata execuţiei lucrărilor.</w:t>
      </w:r>
    </w:p>
    <w:p w14:paraId="76F95C7D"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“Diverse şi neprevăzute”</w:t>
      </w:r>
      <w:r w:rsidRPr="00371BBA">
        <w:rPr>
          <w:rFonts w:ascii="Times New Roman" w:eastAsia="Times New Roman" w:hAnsi="Times New Roman"/>
          <w:spacing w:val="5"/>
          <w:sz w:val="24"/>
          <w:szCs w:val="24"/>
          <w:lang w:val="ro-RO" w:eastAsia="ro-RO"/>
        </w:rPr>
        <w:t xml:space="preserve"> - reprezintă procentul de 2 % din prețul contractului de achiziţie publica, reglementat în Sectiunea a 5-a, pct. 5.3 din Anexa 6 a H.G. nr. 907/2016, destinat acoperirii eventualelor modificări aparute pe parcursul derulării contractului, necuprinse în lucrările contractate iniţial şi preţul contractului, modificări ce pot fi incidente in perioada de valabilitate a contractului şi nu reprezintă modificări substanţiale ale acestuia şi care se plătesc Executantului, numai dacă acestea au făcut obiectul unui act adiţional de modificare a contractului, semnat de părţi.</w:t>
      </w:r>
    </w:p>
    <w:p w14:paraId="575E0EE3"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”Subcontractant”</w:t>
      </w:r>
      <w:r w:rsidRPr="00371BBA">
        <w:rPr>
          <w:rFonts w:ascii="Times New Roman" w:eastAsia="Times New Roman" w:hAnsi="Times New Roman"/>
          <w:spacing w:val="5"/>
          <w:sz w:val="24"/>
          <w:szCs w:val="24"/>
          <w:lang w:val="ro-RO" w:eastAsia="ro-RO"/>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4E6DEE75"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 xml:space="preserve"> „Abandon”</w:t>
      </w:r>
      <w:r w:rsidRPr="00371BBA">
        <w:rPr>
          <w:rFonts w:ascii="Times New Roman" w:eastAsia="Times New Roman" w:hAnsi="Times New Roman"/>
          <w:spacing w:val="5"/>
          <w:sz w:val="24"/>
          <w:szCs w:val="24"/>
          <w:lang w:val="ro-RO" w:eastAsia="ro-RO"/>
        </w:rPr>
        <w:t xml:space="preserve"> - înseamnă acțiunea Executantului prin care întrerupe nejustificat serviciile de proiectare ori Lucrările de execuție sau retrage nejustificat Personalul/Utilajele/Echipamentele și lasă nesupravegheat Amplasamentul/Șantierul.</w:t>
      </w:r>
    </w:p>
    <w:p w14:paraId="6A61F018"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rPr>
        <w:t>“Teste”</w:t>
      </w:r>
      <w:r w:rsidRPr="00371BBA">
        <w:rPr>
          <w:rFonts w:ascii="Times New Roman" w:eastAsia="Times New Roman" w:hAnsi="Times New Roman"/>
          <w:spacing w:val="5"/>
          <w:sz w:val="24"/>
          <w:szCs w:val="24"/>
          <w:lang w:val="ro-RO"/>
        </w:rPr>
        <w:t xml:space="preserve"> -  înseamna toate testele care sunt specificate în  documentele proiectului obligatorii pentru executarea corectă și conformă a proiectului</w:t>
      </w:r>
    </w:p>
    <w:p w14:paraId="4A44B0A5" w14:textId="77777777" w:rsidR="00290FF7" w:rsidRPr="00371BBA" w:rsidRDefault="00290FF7" w:rsidP="00290FF7">
      <w:pPr>
        <w:pStyle w:val="ListParagraph"/>
        <w:numPr>
          <w:ilvl w:val="1"/>
          <w:numId w:val="9"/>
        </w:numPr>
        <w:spacing w:line="240" w:lineRule="auto"/>
        <w:ind w:left="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rPr>
        <w:t>“Probe”</w:t>
      </w:r>
      <w:r w:rsidRPr="00371BBA">
        <w:rPr>
          <w:rFonts w:ascii="Times New Roman" w:eastAsia="Times New Roman" w:hAnsi="Times New Roman"/>
          <w:spacing w:val="5"/>
          <w:sz w:val="24"/>
          <w:szCs w:val="24"/>
          <w:lang w:val="ro-RO"/>
        </w:rPr>
        <w:t xml:space="preserve"> - înseamna toate încercările și determinările dispuse de Achizitor sau împuterniciții acestuia ori de câte ori este necesar sau dacă există suspiciuni în privința calității materialelor sau a calității lucrărilor executate.</w:t>
      </w:r>
    </w:p>
    <w:p w14:paraId="4839814F" w14:textId="77777777" w:rsidR="00290FF7" w:rsidRPr="00371BBA" w:rsidRDefault="00290FF7" w:rsidP="00290FF7">
      <w:pPr>
        <w:pStyle w:val="ListParagraph"/>
        <w:spacing w:line="240" w:lineRule="auto"/>
        <w:ind w:left="0"/>
        <w:jc w:val="both"/>
        <w:rPr>
          <w:rFonts w:ascii="Times New Roman" w:eastAsia="Times New Roman" w:hAnsi="Times New Roman"/>
          <w:spacing w:val="5"/>
          <w:sz w:val="24"/>
          <w:szCs w:val="24"/>
          <w:lang w:val="ro-RO" w:eastAsia="ro-RO"/>
        </w:rPr>
      </w:pPr>
    </w:p>
    <w:p w14:paraId="61228598" w14:textId="77777777" w:rsidR="00290FF7" w:rsidRPr="00371BBA" w:rsidRDefault="00290FF7" w:rsidP="00290FF7">
      <w:pPr>
        <w:pStyle w:val="ListParagraph"/>
        <w:widowControl w:val="0"/>
        <w:numPr>
          <w:ilvl w:val="0"/>
          <w:numId w:val="30"/>
        </w:numPr>
        <w:tabs>
          <w:tab w:val="left" w:pos="805"/>
        </w:tabs>
        <w:spacing w:after="0" w:line="240" w:lineRule="auto"/>
        <w:ind w:left="0" w:firstLine="0"/>
        <w:jc w:val="both"/>
        <w:outlineLvl w:val="1"/>
        <w:rPr>
          <w:rFonts w:ascii="Times New Roman" w:eastAsia="Times New Roman" w:hAnsi="Times New Roman"/>
          <w:b/>
          <w:bCs/>
          <w:spacing w:val="4"/>
          <w:sz w:val="24"/>
          <w:szCs w:val="24"/>
          <w:lang w:val="ro-RO"/>
        </w:rPr>
      </w:pPr>
      <w:bookmarkStart w:id="5" w:name="bookmark6"/>
      <w:r w:rsidRPr="00371BBA">
        <w:rPr>
          <w:rFonts w:ascii="Times New Roman" w:eastAsia="Times New Roman" w:hAnsi="Times New Roman"/>
          <w:b/>
          <w:bCs/>
          <w:spacing w:val="4"/>
          <w:sz w:val="24"/>
          <w:szCs w:val="24"/>
          <w:lang w:val="ro-RO" w:eastAsia="ro-RO"/>
        </w:rPr>
        <w:t>Interpretări</w:t>
      </w:r>
      <w:bookmarkEnd w:id="5"/>
    </w:p>
    <w:p w14:paraId="046C0684" w14:textId="77777777" w:rsidR="00290FF7" w:rsidRPr="00371BBA" w:rsidRDefault="00290FF7" w:rsidP="00290FF7">
      <w:pPr>
        <w:pStyle w:val="ListParagraph"/>
        <w:widowControl w:val="0"/>
        <w:tabs>
          <w:tab w:val="left" w:pos="805"/>
        </w:tabs>
        <w:spacing w:after="0" w:line="240" w:lineRule="auto"/>
        <w:ind w:left="0"/>
        <w:jc w:val="both"/>
        <w:outlineLvl w:val="1"/>
        <w:rPr>
          <w:rFonts w:ascii="Times New Roman" w:eastAsia="Times New Roman" w:hAnsi="Times New Roman"/>
          <w:b/>
          <w:bCs/>
          <w:spacing w:val="4"/>
          <w:sz w:val="24"/>
          <w:szCs w:val="24"/>
          <w:lang w:val="ro-RO"/>
        </w:rPr>
      </w:pPr>
    </w:p>
    <w:p w14:paraId="3F42B7D1" w14:textId="77777777" w:rsidR="00290FF7" w:rsidRPr="00371BBA" w:rsidRDefault="00290FF7" w:rsidP="00290FF7">
      <w:pPr>
        <w:widowControl w:val="0"/>
        <w:spacing w:after="177"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prezentul contract, cu excepţia unei prevederi contrare, cuvinte la forma singular vor include forma de plural şi vice versa, acolo unde acest lucru este permis de context.</w:t>
      </w:r>
    </w:p>
    <w:p w14:paraId="7D9299CC" w14:textId="77777777" w:rsidR="00290FF7" w:rsidRPr="00371BBA" w:rsidRDefault="00290FF7" w:rsidP="00290FF7">
      <w:pPr>
        <w:pStyle w:val="ListParagraph"/>
        <w:widowControl w:val="0"/>
        <w:numPr>
          <w:ilvl w:val="0"/>
          <w:numId w:val="30"/>
        </w:numPr>
        <w:tabs>
          <w:tab w:val="left" w:pos="812"/>
        </w:tabs>
        <w:spacing w:after="0" w:line="240" w:lineRule="auto"/>
        <w:ind w:left="0" w:firstLine="0"/>
        <w:jc w:val="both"/>
        <w:outlineLvl w:val="1"/>
        <w:rPr>
          <w:rFonts w:ascii="Times New Roman" w:eastAsia="Times New Roman" w:hAnsi="Times New Roman"/>
          <w:b/>
          <w:bCs/>
          <w:spacing w:val="4"/>
          <w:sz w:val="24"/>
          <w:szCs w:val="24"/>
          <w:lang w:val="ro-RO"/>
        </w:rPr>
      </w:pPr>
      <w:bookmarkStart w:id="6" w:name="bookmark7"/>
      <w:r w:rsidRPr="00371BBA">
        <w:rPr>
          <w:rFonts w:ascii="Times New Roman" w:eastAsia="Times New Roman" w:hAnsi="Times New Roman"/>
          <w:b/>
          <w:bCs/>
          <w:spacing w:val="4"/>
          <w:sz w:val="24"/>
          <w:szCs w:val="24"/>
          <w:lang w:val="ro-RO" w:eastAsia="ro-RO"/>
        </w:rPr>
        <w:t>Prioritatea Documentelor</w:t>
      </w:r>
      <w:bookmarkEnd w:id="6"/>
    </w:p>
    <w:p w14:paraId="7C23353F" w14:textId="77777777" w:rsidR="00290FF7" w:rsidRPr="00371BBA" w:rsidRDefault="00290FF7" w:rsidP="00290FF7">
      <w:pPr>
        <w:widowControl w:val="0"/>
        <w:spacing w:after="233"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In situația în care, în cursul executării obligaţiilor contractuale, intervin conflicte/contradicții între prevederile propunerii tehnice si cele ale Caietului de Sarcini, vor prevala prevederile Caietului de Sarcini. Ordinea de precedență este cea stabilită la pct. 4 „Documentele Contractului”</w:t>
      </w:r>
    </w:p>
    <w:p w14:paraId="6DBEA1C1" w14:textId="77777777" w:rsidR="00290FF7" w:rsidRPr="00371BBA" w:rsidRDefault="00290FF7" w:rsidP="00290FF7">
      <w:pPr>
        <w:pStyle w:val="ListParagraph"/>
        <w:widowControl w:val="0"/>
        <w:numPr>
          <w:ilvl w:val="0"/>
          <w:numId w:val="30"/>
        </w:numPr>
        <w:tabs>
          <w:tab w:val="left" w:pos="812"/>
        </w:tabs>
        <w:spacing w:after="32" w:line="240" w:lineRule="auto"/>
        <w:ind w:left="0" w:firstLine="0"/>
        <w:jc w:val="both"/>
        <w:outlineLvl w:val="1"/>
        <w:rPr>
          <w:rFonts w:ascii="Times New Roman" w:eastAsia="Times New Roman" w:hAnsi="Times New Roman"/>
          <w:b/>
          <w:bCs/>
          <w:spacing w:val="4"/>
          <w:sz w:val="24"/>
          <w:szCs w:val="24"/>
          <w:lang w:val="ro-RO"/>
        </w:rPr>
      </w:pPr>
      <w:bookmarkStart w:id="7" w:name="bookmark8"/>
      <w:r w:rsidRPr="00371BBA">
        <w:rPr>
          <w:rFonts w:ascii="Times New Roman" w:eastAsia="Times New Roman" w:hAnsi="Times New Roman"/>
          <w:b/>
          <w:bCs/>
          <w:spacing w:val="4"/>
          <w:sz w:val="24"/>
          <w:szCs w:val="24"/>
          <w:lang w:val="ro-RO" w:eastAsia="ro-RO"/>
        </w:rPr>
        <w:t>Legea</w:t>
      </w:r>
      <w:bookmarkEnd w:id="7"/>
    </w:p>
    <w:p w14:paraId="45504A4C" w14:textId="77777777" w:rsidR="00290FF7" w:rsidRPr="00371BBA" w:rsidRDefault="00290FF7" w:rsidP="00290FF7">
      <w:pPr>
        <w:pStyle w:val="NoSpacing"/>
        <w:rPr>
          <w:lang w:val="ro-RO" w:eastAsia="ro-RO"/>
        </w:rPr>
      </w:pPr>
    </w:p>
    <w:p w14:paraId="343F0FB7" w14:textId="77777777" w:rsidR="00290FF7" w:rsidRPr="00371BBA" w:rsidRDefault="00290FF7" w:rsidP="00290FF7">
      <w:pPr>
        <w:pStyle w:val="NoSpacing"/>
        <w:rPr>
          <w:rFonts w:ascii="Times New Roman" w:hAnsi="Times New Roman"/>
          <w:sz w:val="24"/>
          <w:szCs w:val="24"/>
          <w:lang w:val="ro-RO" w:eastAsia="ro-RO"/>
        </w:rPr>
      </w:pPr>
      <w:r w:rsidRPr="00371BBA">
        <w:rPr>
          <w:rFonts w:ascii="Times New Roman" w:hAnsi="Times New Roman"/>
          <w:sz w:val="24"/>
          <w:szCs w:val="24"/>
          <w:lang w:val="ro-RO" w:eastAsia="ro-RO"/>
        </w:rPr>
        <w:t>Legea Contractului este legea română.</w:t>
      </w:r>
    </w:p>
    <w:p w14:paraId="724AAB9B" w14:textId="77777777" w:rsidR="00290FF7" w:rsidRPr="00371BBA" w:rsidRDefault="00290FF7" w:rsidP="00290FF7">
      <w:pPr>
        <w:pStyle w:val="NoSpacing"/>
        <w:rPr>
          <w:lang w:val="ro-RO"/>
        </w:rPr>
      </w:pPr>
    </w:p>
    <w:p w14:paraId="35A64821" w14:textId="77777777" w:rsidR="00290FF7" w:rsidRPr="00371BBA" w:rsidRDefault="00290FF7" w:rsidP="00290FF7">
      <w:pPr>
        <w:pStyle w:val="ListParagraph"/>
        <w:widowControl w:val="0"/>
        <w:numPr>
          <w:ilvl w:val="0"/>
          <w:numId w:val="30"/>
        </w:numPr>
        <w:tabs>
          <w:tab w:val="left" w:pos="485"/>
        </w:tabs>
        <w:spacing w:after="0" w:line="240" w:lineRule="auto"/>
        <w:ind w:left="0" w:firstLine="0"/>
        <w:jc w:val="both"/>
        <w:outlineLvl w:val="1"/>
        <w:rPr>
          <w:rFonts w:ascii="Times New Roman" w:eastAsia="Times New Roman" w:hAnsi="Times New Roman"/>
          <w:b/>
          <w:bCs/>
          <w:spacing w:val="4"/>
          <w:sz w:val="24"/>
          <w:szCs w:val="24"/>
          <w:lang w:val="ro-RO"/>
        </w:rPr>
      </w:pPr>
      <w:bookmarkStart w:id="8" w:name="bookmark9"/>
      <w:r w:rsidRPr="00371BBA">
        <w:rPr>
          <w:rFonts w:ascii="Times New Roman" w:eastAsia="Times New Roman" w:hAnsi="Times New Roman"/>
          <w:b/>
          <w:bCs/>
          <w:spacing w:val="4"/>
          <w:sz w:val="24"/>
          <w:szCs w:val="24"/>
          <w:lang w:val="ro-RO" w:eastAsia="ro-RO"/>
        </w:rPr>
        <w:t>Comunicarea</w:t>
      </w:r>
      <w:bookmarkEnd w:id="8"/>
    </w:p>
    <w:p w14:paraId="4729E657" w14:textId="77777777" w:rsidR="00290FF7" w:rsidRPr="00371BBA" w:rsidRDefault="00290FF7" w:rsidP="00290FF7">
      <w:pPr>
        <w:widowControl w:val="0"/>
        <w:tabs>
          <w:tab w:val="left" w:pos="485"/>
        </w:tabs>
        <w:spacing w:after="0" w:line="240" w:lineRule="auto"/>
        <w:jc w:val="both"/>
        <w:outlineLvl w:val="1"/>
        <w:rPr>
          <w:rFonts w:ascii="Times New Roman" w:eastAsia="Times New Roman" w:hAnsi="Times New Roman"/>
          <w:bCs/>
          <w:spacing w:val="4"/>
          <w:sz w:val="24"/>
          <w:szCs w:val="24"/>
          <w:lang w:val="ro-RO"/>
        </w:rPr>
      </w:pPr>
    </w:p>
    <w:p w14:paraId="2D7674F8" w14:textId="77777777" w:rsidR="00290FF7" w:rsidRPr="00371BBA" w:rsidRDefault="00290FF7" w:rsidP="00290FF7">
      <w:pPr>
        <w:widowControl w:val="0"/>
        <w:tabs>
          <w:tab w:val="left" w:pos="485"/>
        </w:tabs>
        <w:spacing w:after="0" w:line="240" w:lineRule="auto"/>
        <w:jc w:val="both"/>
        <w:outlineLvl w:val="1"/>
        <w:rPr>
          <w:rFonts w:ascii="Times New Roman" w:eastAsia="Times New Roman" w:hAnsi="Times New Roman"/>
          <w:bCs/>
          <w:spacing w:val="4"/>
          <w:sz w:val="24"/>
          <w:szCs w:val="24"/>
          <w:lang w:val="ro-RO"/>
        </w:rPr>
      </w:pPr>
      <w:r w:rsidRPr="00371BBA">
        <w:rPr>
          <w:rFonts w:ascii="Times New Roman" w:eastAsia="Times New Roman" w:hAnsi="Times New Roman"/>
          <w:bCs/>
          <w:spacing w:val="4"/>
          <w:sz w:val="24"/>
          <w:szCs w:val="24"/>
          <w:lang w:val="ro-RO"/>
        </w:rPr>
        <w:t>Limba contractului este limba română.</w:t>
      </w:r>
    </w:p>
    <w:p w14:paraId="34720E02" w14:textId="77777777" w:rsidR="00290FF7" w:rsidRPr="00371BBA" w:rsidRDefault="00290FF7" w:rsidP="00290FF7">
      <w:pPr>
        <w:widowControl w:val="0"/>
        <w:spacing w:after="0" w:line="240" w:lineRule="auto"/>
        <w:ind w:right="20"/>
        <w:jc w:val="both"/>
        <w:rPr>
          <w:rFonts w:ascii="Times New Roman" w:eastAsia="Times New Roman" w:hAnsi="Times New Roman"/>
          <w:b/>
          <w:spacing w:val="5"/>
          <w:sz w:val="24"/>
          <w:szCs w:val="24"/>
          <w:lang w:val="ro-RO" w:eastAsia="ro-RO"/>
        </w:rPr>
      </w:pPr>
    </w:p>
    <w:p w14:paraId="16903A3F"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5.1</w:t>
      </w:r>
      <w:r w:rsidRPr="00371BBA">
        <w:rPr>
          <w:rFonts w:ascii="Times New Roman" w:eastAsia="Times New Roman" w:hAnsi="Times New Roman"/>
          <w:spacing w:val="5"/>
          <w:sz w:val="24"/>
          <w:szCs w:val="24"/>
          <w:lang w:val="ro-RO" w:eastAsia="ro-RO"/>
        </w:rPr>
        <w:t xml:space="preserve"> În orice situaţie în care este necesară emiterea de înştiinţări, instrucţiuni sau alte forme de comunicare de către o parte, dacă nu este specificat altfel, aceste comunicări vor fi redactate în limba română urmând a fi transmise celeilalte părți cu celeritate, fără a fi reţinute sau întârziate în mod nejustificat.</w:t>
      </w:r>
    </w:p>
    <w:p w14:paraId="36173C5C"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5.2</w:t>
      </w:r>
      <w:r w:rsidRPr="00371BBA">
        <w:rPr>
          <w:rFonts w:ascii="Times New Roman" w:eastAsia="Times New Roman" w:hAnsi="Times New Roman"/>
          <w:spacing w:val="5"/>
          <w:sz w:val="24"/>
          <w:szCs w:val="24"/>
          <w:lang w:val="ro-RO" w:eastAsia="ro-RO"/>
        </w:rPr>
        <w:t xml:space="preserve"> Orice comunicare între părţi, referitoare la îndeplinirea prezentului contract se face în scris. </w:t>
      </w:r>
    </w:p>
    <w:p w14:paraId="3473551D" w14:textId="77777777" w:rsidR="00290FF7" w:rsidRPr="00371BBA" w:rsidRDefault="00290FF7" w:rsidP="00290FF7">
      <w:pPr>
        <w:widowControl w:val="0"/>
        <w:spacing w:after="23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5.3</w:t>
      </w:r>
      <w:r w:rsidRPr="00371BBA">
        <w:rPr>
          <w:rFonts w:ascii="Times New Roman" w:eastAsia="Times New Roman" w:hAnsi="Times New Roman"/>
          <w:spacing w:val="5"/>
          <w:sz w:val="24"/>
          <w:szCs w:val="24"/>
          <w:lang w:val="ro-RO" w:eastAsia="ro-RO"/>
        </w:rPr>
        <w:t xml:space="preserve"> Orice document scris trebuie înregistrat atât în momentul transmiterii, cât şi în momentul primirii. Comunicările dintre părţi se pot face şi prin e-mail, fax, în măsura în care aparatura utilizată are capacitatea tehnica de a confirma expedierea, respectiv primirea documentelor.</w:t>
      </w:r>
    </w:p>
    <w:p w14:paraId="4794FC25" w14:textId="77777777" w:rsidR="00290FF7" w:rsidRPr="00371BBA" w:rsidRDefault="00290FF7" w:rsidP="00290FF7">
      <w:pPr>
        <w:pStyle w:val="ListParagraph"/>
        <w:widowControl w:val="0"/>
        <w:numPr>
          <w:ilvl w:val="0"/>
          <w:numId w:val="30"/>
        </w:numPr>
        <w:tabs>
          <w:tab w:val="left" w:pos="301"/>
        </w:tabs>
        <w:spacing w:after="0" w:line="240" w:lineRule="auto"/>
        <w:ind w:left="0" w:firstLine="0"/>
        <w:jc w:val="both"/>
        <w:outlineLvl w:val="1"/>
        <w:rPr>
          <w:rFonts w:ascii="Times New Roman" w:eastAsia="Times New Roman" w:hAnsi="Times New Roman"/>
          <w:b/>
          <w:bCs/>
          <w:spacing w:val="4"/>
          <w:sz w:val="24"/>
          <w:szCs w:val="24"/>
          <w:lang w:val="ro-RO"/>
        </w:rPr>
      </w:pPr>
      <w:bookmarkStart w:id="9" w:name="bookmark11"/>
      <w:r w:rsidRPr="00371BBA">
        <w:rPr>
          <w:rFonts w:ascii="Times New Roman" w:eastAsia="Times New Roman" w:hAnsi="Times New Roman"/>
          <w:b/>
          <w:bCs/>
          <w:spacing w:val="4"/>
          <w:sz w:val="24"/>
          <w:szCs w:val="24"/>
          <w:lang w:val="ro-RO" w:eastAsia="ro-RO"/>
        </w:rPr>
        <w:t>Achizitorul</w:t>
      </w:r>
      <w:bookmarkEnd w:id="9"/>
    </w:p>
    <w:p w14:paraId="399A03A3" w14:textId="77777777" w:rsidR="00290FF7" w:rsidRPr="00371BBA" w:rsidRDefault="00290FF7" w:rsidP="00290FF7">
      <w:pPr>
        <w:pStyle w:val="ListParagraph"/>
        <w:widowControl w:val="0"/>
        <w:numPr>
          <w:ilvl w:val="1"/>
          <w:numId w:val="16"/>
        </w:numPr>
        <w:tabs>
          <w:tab w:val="left" w:pos="503"/>
        </w:tabs>
        <w:spacing w:after="0" w:line="240" w:lineRule="auto"/>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Dreptul de Acces pe Amplasament</w:t>
      </w:r>
    </w:p>
    <w:p w14:paraId="648A6924"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Achizitorul va pune la dispoziţie amplasamentul cel mai târziu la data emiterii Ordinului de incepere a lucrărilor. Predarea amplasamentului se va face prin proces - verbal de predare - primire amplasament liber de orice sarcini care împiedică aducerea la îndeplinire a obiectului prezentului contract.</w:t>
      </w:r>
    </w:p>
    <w:p w14:paraId="2CF07D9E" w14:textId="77777777" w:rsidR="00290FF7" w:rsidRPr="00371BBA" w:rsidRDefault="00290FF7" w:rsidP="00290FF7">
      <w:pPr>
        <w:pStyle w:val="ListParagraph"/>
        <w:widowControl w:val="0"/>
        <w:numPr>
          <w:ilvl w:val="1"/>
          <w:numId w:val="16"/>
        </w:numPr>
        <w:tabs>
          <w:tab w:val="left" w:pos="485"/>
        </w:tabs>
        <w:spacing w:after="0" w:line="240" w:lineRule="auto"/>
        <w:ind w:left="0" w:firstLine="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Autorizaţii şi Acorduri</w:t>
      </w:r>
    </w:p>
    <w:p w14:paraId="210FF3B0" w14:textId="77777777" w:rsidR="00290FF7" w:rsidRPr="00371BBA" w:rsidRDefault="00290FF7" w:rsidP="00290FF7">
      <w:pPr>
        <w:widowControl w:val="0"/>
        <w:tabs>
          <w:tab w:val="left" w:pos="485"/>
        </w:tabs>
        <w:spacing w:after="0" w:line="240" w:lineRule="auto"/>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6.2.1.</w:t>
      </w:r>
      <w:r w:rsidRPr="00371BBA">
        <w:rPr>
          <w:rFonts w:ascii="Times New Roman" w:eastAsia="Times New Roman" w:hAnsi="Times New Roman"/>
          <w:spacing w:val="5"/>
          <w:sz w:val="24"/>
          <w:szCs w:val="24"/>
          <w:lang w:val="ro-RO" w:eastAsia="ro-RO"/>
        </w:rPr>
        <w:t xml:space="preserve"> Achizitorul are obligația de a furniza Executantului toate autorizațiile și avizele obținute în scopul  execuției lucrărilor, conform prevederilor legale, dacă nu s-a prevăzut altfel în Caietul de sarcini. </w:t>
      </w:r>
    </w:p>
    <w:p w14:paraId="7C045FE1" w14:textId="77777777" w:rsidR="00290FF7" w:rsidRPr="00371BBA" w:rsidRDefault="00290FF7" w:rsidP="00290FF7">
      <w:pPr>
        <w:widowControl w:val="0"/>
        <w:tabs>
          <w:tab w:val="left" w:pos="485"/>
        </w:tabs>
        <w:spacing w:after="0" w:line="240" w:lineRule="auto"/>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6.2.2.</w:t>
      </w:r>
      <w:r w:rsidRPr="00371BBA">
        <w:rPr>
          <w:rFonts w:ascii="Times New Roman" w:eastAsia="Times New Roman" w:hAnsi="Times New Roman"/>
          <w:spacing w:val="5"/>
          <w:sz w:val="24"/>
          <w:szCs w:val="24"/>
          <w:lang w:val="ro-RO" w:eastAsia="ro-RO"/>
        </w:rPr>
        <w:t xml:space="preserve"> Achizitorul va asigura asistența, dacă este cazul, pentru obținerea de către Executant a oricăror acorduri, avize și autorizații sau aprobări necesare potrivit legislației în vigoare, în scopul îndeplinirii prevederilor contractului. </w:t>
      </w:r>
    </w:p>
    <w:p w14:paraId="4EDF3CBD" w14:textId="77777777" w:rsidR="00290FF7" w:rsidRPr="00371BBA" w:rsidRDefault="00290FF7" w:rsidP="00290FF7">
      <w:pPr>
        <w:widowControl w:val="0"/>
        <w:tabs>
          <w:tab w:val="left" w:pos="485"/>
        </w:tabs>
        <w:spacing w:after="0" w:line="240" w:lineRule="auto"/>
        <w:jc w:val="both"/>
        <w:rPr>
          <w:rFonts w:ascii="Times New Roman" w:eastAsia="Times New Roman" w:hAnsi="Times New Roman"/>
          <w:spacing w:val="5"/>
          <w:sz w:val="24"/>
          <w:szCs w:val="24"/>
          <w:lang w:val="ro-RO"/>
        </w:rPr>
      </w:pPr>
    </w:p>
    <w:p w14:paraId="6529FE31" w14:textId="77777777" w:rsidR="00290FF7" w:rsidRPr="00371BBA" w:rsidRDefault="00290FF7" w:rsidP="00290FF7">
      <w:pPr>
        <w:pStyle w:val="ListParagraph"/>
        <w:widowControl w:val="0"/>
        <w:numPr>
          <w:ilvl w:val="1"/>
          <w:numId w:val="16"/>
        </w:numPr>
        <w:tabs>
          <w:tab w:val="left" w:pos="499"/>
        </w:tabs>
        <w:spacing w:after="0" w:line="240" w:lineRule="auto"/>
        <w:ind w:left="0" w:firstLine="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Instrucţiuni emise de către Achizitor</w:t>
      </w:r>
    </w:p>
    <w:p w14:paraId="17098E59"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6.3.1.</w:t>
      </w:r>
      <w:r w:rsidRPr="00371BBA">
        <w:rPr>
          <w:rFonts w:ascii="Times New Roman" w:eastAsia="Times New Roman" w:hAnsi="Times New Roman"/>
          <w:spacing w:val="5"/>
          <w:sz w:val="24"/>
          <w:szCs w:val="24"/>
          <w:lang w:val="ro-RO" w:eastAsia="ro-RO"/>
        </w:rPr>
        <w:t xml:space="preserve"> Executantul va respecta și executa toate instrucţiunile emise de către Achizitor cu privire la execuţia Lucrărilor, inclusiv suspendarea execuţiei tuturor Lucrărilor sau a unei părţi a acestora.</w:t>
      </w:r>
    </w:p>
    <w:p w14:paraId="64A69910"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6.3.2.</w:t>
      </w:r>
      <w:r w:rsidRPr="00371BBA">
        <w:rPr>
          <w:rFonts w:ascii="Times New Roman" w:eastAsia="Times New Roman" w:hAnsi="Times New Roman"/>
          <w:spacing w:val="5"/>
          <w:sz w:val="24"/>
          <w:szCs w:val="24"/>
          <w:lang w:val="ro-RO" w:eastAsia="ro-RO"/>
        </w:rPr>
        <w:t xml:space="preserve"> În ipoteza în care Executantul consideră instrucţiunile Achizitorului nejustificate sau de natura a-i produce prejudicii, va formula în scris obiecțiunile sale, în termen de 5 zile de la comunicarea instrucţiunii. </w:t>
      </w:r>
    </w:p>
    <w:p w14:paraId="664AE582"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6.3.3.</w:t>
      </w:r>
      <w:r w:rsidRPr="00371BBA">
        <w:rPr>
          <w:rFonts w:ascii="Times New Roman" w:eastAsia="Times New Roman" w:hAnsi="Times New Roman"/>
          <w:spacing w:val="5"/>
          <w:sz w:val="24"/>
          <w:szCs w:val="24"/>
          <w:lang w:val="ro-RO" w:eastAsia="ro-RO"/>
        </w:rPr>
        <w:t xml:space="preserve"> Transmiterea acestor obiecţiuni nu suspendă executarea instrucţiunilor respective cu exepţia situaţiei în care aplicarea instrucţiunii ar conduce la încălcarea normelor legale imperative şi ar putea duce la angajarea răspunderii contractuale, delictuale sau penale a Executantului.</w:t>
      </w:r>
    </w:p>
    <w:p w14:paraId="62539F3D" w14:textId="77777777" w:rsidR="00290FF7" w:rsidRPr="00371BBA" w:rsidRDefault="00290FF7" w:rsidP="00290FF7">
      <w:pPr>
        <w:widowControl w:val="0"/>
        <w:tabs>
          <w:tab w:val="left" w:pos="478"/>
        </w:tabs>
        <w:spacing w:after="0" w:line="240" w:lineRule="auto"/>
        <w:jc w:val="both"/>
        <w:rPr>
          <w:rFonts w:ascii="Times New Roman" w:eastAsia="Times New Roman" w:hAnsi="Times New Roman"/>
          <w:b/>
          <w:spacing w:val="5"/>
          <w:sz w:val="24"/>
          <w:szCs w:val="24"/>
          <w:lang w:val="ro-RO" w:eastAsia="ro-RO"/>
        </w:rPr>
      </w:pPr>
    </w:p>
    <w:p w14:paraId="3D10E065" w14:textId="77777777" w:rsidR="00290FF7" w:rsidRPr="00371BBA" w:rsidRDefault="00290FF7" w:rsidP="00290FF7">
      <w:pPr>
        <w:pStyle w:val="ListParagraph"/>
        <w:widowControl w:val="0"/>
        <w:numPr>
          <w:ilvl w:val="1"/>
          <w:numId w:val="16"/>
        </w:numPr>
        <w:tabs>
          <w:tab w:val="left" w:pos="478"/>
        </w:tabs>
        <w:spacing w:after="0" w:line="240" w:lineRule="auto"/>
        <w:ind w:left="0" w:firstLine="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Aprobări</w:t>
      </w:r>
    </w:p>
    <w:p w14:paraId="4B7D587C"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6.4.1.</w:t>
      </w:r>
      <w:r w:rsidRPr="00371BBA">
        <w:rPr>
          <w:rFonts w:ascii="Times New Roman" w:eastAsia="Times New Roman" w:hAnsi="Times New Roman"/>
          <w:spacing w:val="5"/>
          <w:sz w:val="24"/>
          <w:szCs w:val="24"/>
          <w:lang w:val="ro-RO" w:eastAsia="ro-RO"/>
        </w:rPr>
        <w:t xml:space="preserve"> Nicio aprobare, consimţământ sau absenţa unor observaţii ale Achizitorului nu vor exonera Executantul de obligaţiile sale.</w:t>
      </w:r>
    </w:p>
    <w:p w14:paraId="22B86610"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6.4.2.</w:t>
      </w:r>
      <w:r w:rsidRPr="00371BBA">
        <w:rPr>
          <w:rFonts w:ascii="Times New Roman" w:eastAsia="Times New Roman" w:hAnsi="Times New Roman"/>
          <w:spacing w:val="5"/>
          <w:sz w:val="24"/>
          <w:szCs w:val="24"/>
          <w:lang w:val="ro-RO" w:eastAsia="ro-RO"/>
        </w:rPr>
        <w:t xml:space="preserve"> In privinţa obligaţiilor si drepturilor părților, izvorâte din încheierea prezentului Contract, în nicio împrejurare, tăcerea  nu are valoarea juridica a consimtamantului.</w:t>
      </w:r>
    </w:p>
    <w:p w14:paraId="17304590" w14:textId="77777777" w:rsidR="00290FF7" w:rsidRPr="00371BBA" w:rsidRDefault="00290FF7" w:rsidP="00290FF7">
      <w:pPr>
        <w:widowControl w:val="0"/>
        <w:spacing w:after="0" w:line="240" w:lineRule="auto"/>
        <w:ind w:right="20"/>
        <w:jc w:val="both"/>
        <w:rPr>
          <w:rFonts w:ascii="Times New Roman" w:eastAsia="Times New Roman" w:hAnsi="Times New Roman"/>
          <w:b/>
          <w:spacing w:val="5"/>
          <w:sz w:val="24"/>
          <w:szCs w:val="24"/>
          <w:lang w:val="ro-RO"/>
        </w:rPr>
      </w:pPr>
    </w:p>
    <w:p w14:paraId="31E95F4F" w14:textId="77777777" w:rsidR="00290FF7" w:rsidRPr="00371BBA" w:rsidRDefault="00290FF7" w:rsidP="00290FF7">
      <w:pPr>
        <w:widowControl w:val="0"/>
        <w:spacing w:after="0" w:line="240" w:lineRule="auto"/>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6.5  Notificări/Comunicări</w:t>
      </w:r>
    </w:p>
    <w:p w14:paraId="60FA23CD"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 xml:space="preserve">6.5.1. </w:t>
      </w:r>
      <w:r w:rsidRPr="00371BBA">
        <w:rPr>
          <w:rFonts w:ascii="Times New Roman" w:hAnsi="Times New Roman"/>
          <w:sz w:val="24"/>
          <w:szCs w:val="24"/>
          <w:lang w:val="ro-RO"/>
        </w:rPr>
        <w:t>În interesul prezentului contract, orice notificare/comunicare între părţi va fi considerată valabil îndeplinită dacă va fi transmisă celeilalte părţi la adresa menţionată în prezentul contract, în scris prin serviciul poştal, prin scrisoare recomandată cu confirmare de primire.</w:t>
      </w:r>
    </w:p>
    <w:p w14:paraId="773C61F6"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6.5.2.</w:t>
      </w:r>
      <w:r w:rsidRPr="00371BBA">
        <w:rPr>
          <w:rFonts w:ascii="Times New Roman" w:hAnsi="Times New Roman"/>
          <w:sz w:val="24"/>
          <w:szCs w:val="24"/>
          <w:lang w:val="ro-RO"/>
        </w:rPr>
        <w:t xml:space="preserve"> Orice document scris trebuie înregistrat atât în momenul transmiterii, cât și în momentul primirii </w:t>
      </w:r>
    </w:p>
    <w:p w14:paraId="6287092F"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6.5.3.</w:t>
      </w:r>
      <w:r w:rsidRPr="00371BBA">
        <w:rPr>
          <w:rFonts w:ascii="Times New Roman" w:hAnsi="Times New Roman"/>
          <w:sz w:val="24"/>
          <w:szCs w:val="24"/>
          <w:lang w:val="ro-RO"/>
        </w:rPr>
        <w:t xml:space="preserve"> În cazul în care comunicarea/notificarea va fi sub formă de fax, mail  comunicarea se consideră primită de destinatar în prima zi lucrătoare celei în care a fost expediată, doar daca a fost c onfirmată  în scris  și înregistrată.</w:t>
      </w:r>
    </w:p>
    <w:p w14:paraId="717842C9"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6.5.4.</w:t>
      </w:r>
      <w:r w:rsidRPr="00371BBA">
        <w:rPr>
          <w:rFonts w:ascii="Times New Roman" w:hAnsi="Times New Roman"/>
          <w:sz w:val="24"/>
          <w:szCs w:val="24"/>
          <w:lang w:val="ro-RO"/>
        </w:rPr>
        <w:t xml:space="preserve"> Comunicările/notificările verbale nu sunt luate în considerare de nici una din părţi dacă nu sunt consemnate prin una din modalităţile mai sus prevăzute.</w:t>
      </w:r>
    </w:p>
    <w:p w14:paraId="2DA71CBF" w14:textId="77777777" w:rsidR="00290FF7" w:rsidRPr="00371BBA" w:rsidRDefault="00290FF7" w:rsidP="00290FF7">
      <w:pPr>
        <w:pStyle w:val="NoSpacing"/>
        <w:rPr>
          <w:rFonts w:ascii="Times New Roman" w:hAnsi="Times New Roman"/>
          <w:sz w:val="24"/>
          <w:szCs w:val="24"/>
          <w:lang w:val="ro-RO"/>
        </w:rPr>
      </w:pPr>
    </w:p>
    <w:p w14:paraId="7F068B72" w14:textId="77777777" w:rsidR="00290FF7" w:rsidRPr="00371BBA" w:rsidRDefault="00290FF7" w:rsidP="00290FF7">
      <w:pPr>
        <w:widowControl w:val="0"/>
        <w:tabs>
          <w:tab w:val="left" w:pos="499"/>
        </w:tabs>
        <w:spacing w:after="0" w:line="240" w:lineRule="auto"/>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6.6 Reprezentantul Achizitorului</w:t>
      </w:r>
      <w:r w:rsidRPr="00371BBA">
        <w:rPr>
          <w:rStyle w:val="FootnoteReference"/>
          <w:rFonts w:ascii="Times New Roman" w:eastAsia="Times New Roman" w:hAnsi="Times New Roman"/>
          <w:b/>
          <w:sz w:val="24"/>
          <w:szCs w:val="24"/>
          <w:lang w:val="ro-RO" w:eastAsia="ro-RO"/>
        </w:rPr>
        <w:footnoteReference w:id="1"/>
      </w:r>
      <w:r w:rsidRPr="00371BBA">
        <w:rPr>
          <w:rFonts w:ascii="Times New Roman" w:eastAsia="Times New Roman" w:hAnsi="Times New Roman"/>
          <w:b/>
          <w:spacing w:val="5"/>
          <w:sz w:val="24"/>
          <w:szCs w:val="24"/>
          <w:lang w:val="ro-RO" w:eastAsia="ro-RO"/>
        </w:rPr>
        <w:t xml:space="preserve"> </w:t>
      </w:r>
    </w:p>
    <w:p w14:paraId="3920A03B"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6.6.1</w:t>
      </w:r>
      <w:r w:rsidRPr="00371BBA">
        <w:rPr>
          <w:rFonts w:ascii="Times New Roman" w:eastAsia="Times New Roman" w:hAnsi="Times New Roman"/>
          <w:spacing w:val="5"/>
          <w:sz w:val="24"/>
          <w:szCs w:val="24"/>
          <w:lang w:val="ro-RO" w:eastAsia="ro-RO"/>
        </w:rPr>
        <w:t xml:space="preserve">  Achizitorul poate numi/angaja o persoană juridică sau fizică pentru a îndeplini anumite îndatoriri. Aceste persoane sunt nominalizate /desemnate de Achizitor şi comunicate Executantului. Achizitorul va inştiinţa Executantul cu privire la autoritatea şi îndatoririle delegate Reprezentantului sau Reprezentanţilor Achizitorului. </w:t>
      </w:r>
    </w:p>
    <w:p w14:paraId="33AFCF2D" w14:textId="77777777" w:rsidR="00290FF7" w:rsidRPr="00371BBA" w:rsidRDefault="00290FF7" w:rsidP="00290FF7">
      <w:pPr>
        <w:widowControl w:val="0"/>
        <w:spacing w:after="18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6.6.2 Achizitorul va notifica în scris Executantul cu privire la identitatea reprezentanţilor săi atestaţi profesional pentru urmarirea executării lucrărilor si care ii reprezintă legal interesele.</w:t>
      </w:r>
    </w:p>
    <w:p w14:paraId="7AABBFB8" w14:textId="77777777" w:rsidR="00290FF7" w:rsidRPr="00371BBA" w:rsidRDefault="00290FF7" w:rsidP="00290FF7">
      <w:pPr>
        <w:widowControl w:val="0"/>
        <w:tabs>
          <w:tab w:val="left" w:pos="499"/>
        </w:tabs>
        <w:spacing w:after="0" w:line="240" w:lineRule="auto"/>
        <w:jc w:val="both"/>
        <w:rPr>
          <w:rFonts w:ascii="Times New Roman" w:eastAsia="Times New Roman" w:hAnsi="Times New Roman"/>
          <w:b/>
          <w:bCs/>
          <w:spacing w:val="4"/>
          <w:sz w:val="24"/>
          <w:szCs w:val="24"/>
          <w:lang w:val="ro-RO" w:eastAsia="ro-RO"/>
        </w:rPr>
      </w:pPr>
    </w:p>
    <w:p w14:paraId="29E6F5E6" w14:textId="77777777" w:rsidR="00290FF7" w:rsidRPr="00371BBA" w:rsidRDefault="00290FF7" w:rsidP="00290FF7">
      <w:pPr>
        <w:widowControl w:val="0"/>
        <w:tabs>
          <w:tab w:val="left" w:pos="499"/>
        </w:tabs>
        <w:spacing w:after="0" w:line="240" w:lineRule="auto"/>
        <w:jc w:val="both"/>
        <w:rPr>
          <w:rFonts w:ascii="Times New Roman" w:eastAsia="Times New Roman" w:hAnsi="Times New Roman"/>
          <w:b/>
          <w:bCs/>
          <w:spacing w:val="4"/>
          <w:sz w:val="24"/>
          <w:szCs w:val="24"/>
          <w:lang w:val="ro-RO" w:eastAsia="ro-RO"/>
        </w:rPr>
      </w:pPr>
      <w:r w:rsidRPr="00371BBA">
        <w:rPr>
          <w:rFonts w:ascii="Times New Roman" w:eastAsia="Times New Roman" w:hAnsi="Times New Roman"/>
          <w:b/>
          <w:bCs/>
          <w:spacing w:val="4"/>
          <w:sz w:val="24"/>
          <w:szCs w:val="24"/>
          <w:lang w:val="ro-RO" w:eastAsia="ro-RO"/>
        </w:rPr>
        <w:t xml:space="preserve"> 7. Executantul </w:t>
      </w:r>
    </w:p>
    <w:p w14:paraId="1C743C5E" w14:textId="77777777" w:rsidR="00290FF7" w:rsidRPr="00371BBA" w:rsidRDefault="00290FF7" w:rsidP="00290FF7">
      <w:pPr>
        <w:widowControl w:val="0"/>
        <w:tabs>
          <w:tab w:val="left" w:pos="499"/>
        </w:tabs>
        <w:spacing w:after="0" w:line="240" w:lineRule="auto"/>
        <w:jc w:val="both"/>
        <w:rPr>
          <w:rFonts w:ascii="Times New Roman" w:eastAsia="Times New Roman" w:hAnsi="Times New Roman"/>
          <w:i/>
          <w:spacing w:val="5"/>
          <w:sz w:val="24"/>
          <w:szCs w:val="24"/>
          <w:lang w:val="ro-RO"/>
        </w:rPr>
      </w:pPr>
      <w:r w:rsidRPr="00371BBA">
        <w:rPr>
          <w:rFonts w:ascii="Times New Roman" w:eastAsia="Times New Roman" w:hAnsi="Times New Roman"/>
          <w:b/>
          <w:bCs/>
          <w:i/>
          <w:spacing w:val="4"/>
          <w:sz w:val="24"/>
          <w:szCs w:val="24"/>
          <w:lang w:val="ro-RO" w:eastAsia="ro-RO"/>
        </w:rPr>
        <w:t>Obligațiile Executantului</w:t>
      </w:r>
    </w:p>
    <w:p w14:paraId="323CA463" w14:textId="77777777" w:rsidR="00290FF7" w:rsidRPr="00371BBA" w:rsidRDefault="00290FF7" w:rsidP="00290FF7">
      <w:pPr>
        <w:pStyle w:val="ListParagraph"/>
        <w:widowControl w:val="0"/>
        <w:numPr>
          <w:ilvl w:val="1"/>
          <w:numId w:val="26"/>
        </w:numPr>
        <w:tabs>
          <w:tab w:val="left" w:pos="902"/>
        </w:tabs>
        <w:spacing w:after="0" w:line="240" w:lineRule="auto"/>
        <w:ind w:left="0" w:right="2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 Pe lângă obligațiile stabilite prin prezentul Contract, Executantului îi revin toate obligațiile prevăzute la art. 23-25 din Legea nr. 10/1995 privind calitatea în construcții, republicată, cu modifcările și completările ulterioare. Acesta va proiecta, executa, testa si termina Lucrările în conformitate cu prevederile Contractului si instrucţiunile Achizitorului si va remedia orice defecte ale Lucrărilor.</w:t>
      </w:r>
      <w:r w:rsidRPr="00371BBA">
        <w:rPr>
          <w:rFonts w:ascii="Times New Roman" w:hAnsi="Times New Roman"/>
          <w:sz w:val="24"/>
          <w:szCs w:val="24"/>
          <w:lang w:val="ro-RO"/>
        </w:rPr>
        <w:t xml:space="preserve"> </w:t>
      </w:r>
      <w:r w:rsidRPr="00371BBA">
        <w:rPr>
          <w:rFonts w:ascii="Times New Roman" w:eastAsia="Times New Roman" w:hAnsi="Times New Roman"/>
          <w:spacing w:val="5"/>
          <w:sz w:val="24"/>
          <w:szCs w:val="24"/>
          <w:lang w:val="ro-RO" w:eastAsia="ro-RO"/>
        </w:rPr>
        <w:t>Executantul va asigura în totalitate supravegherea, forţa de muncă, Materialele, Echipamentele şi Utilajele necesare execuţiei Lucrărilor, fie provizorii, fie definitive.</w:t>
      </w:r>
    </w:p>
    <w:p w14:paraId="5B7B3351" w14:textId="77777777" w:rsidR="00290FF7" w:rsidRPr="00371BBA" w:rsidRDefault="00290FF7" w:rsidP="00290FF7">
      <w:pPr>
        <w:pStyle w:val="ListParagraph"/>
        <w:widowControl w:val="0"/>
        <w:numPr>
          <w:ilvl w:val="1"/>
          <w:numId w:val="26"/>
        </w:numPr>
        <w:tabs>
          <w:tab w:val="left" w:pos="902"/>
        </w:tabs>
        <w:spacing w:after="0" w:line="240" w:lineRule="auto"/>
        <w:ind w:left="0" w:right="2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Executantul garantează că la data recepţiei lucrarea executată va avea cel puţin caracteristicile tehnice și calităţile </w:t>
      </w:r>
      <w:r w:rsidRPr="00371BBA">
        <w:rPr>
          <w:rFonts w:ascii="Times New Roman" w:eastAsia="MS Mincho" w:hAnsi="Times New Roman"/>
          <w:sz w:val="24"/>
          <w:szCs w:val="24"/>
          <w:lang w:val="ro-RO"/>
        </w:rPr>
        <w:t>solicitate de Achizitor în Caietul de sarcini și declarate de către executant în propunerea tehnică</w:t>
      </w:r>
      <w:r w:rsidRPr="00371BBA">
        <w:rPr>
          <w:rFonts w:ascii="Times New Roman" w:eastAsia="Times New Roman" w:hAnsi="Times New Roman"/>
          <w:spacing w:val="5"/>
          <w:sz w:val="24"/>
          <w:szCs w:val="24"/>
          <w:lang w:val="ro-RO" w:eastAsia="ro-RO"/>
        </w:rPr>
        <w:t xml:space="preserve">, va corespunde reglementărilor tehnice în vigoare şi nu va fi afectată de </w:t>
      </w:r>
      <w:r w:rsidRPr="00371BBA">
        <w:rPr>
          <w:rFonts w:ascii="Times New Roman" w:eastAsia="MS Mincho" w:hAnsi="Times New Roman"/>
          <w:sz w:val="24"/>
          <w:szCs w:val="24"/>
          <w:lang w:val="ro-RO"/>
        </w:rPr>
        <w:t>vicii aparente și/sau ascunse</w:t>
      </w:r>
      <w:r w:rsidRPr="00371BBA">
        <w:rPr>
          <w:rFonts w:ascii="Times New Roman" w:eastAsia="Times New Roman" w:hAnsi="Times New Roman"/>
          <w:spacing w:val="5"/>
          <w:sz w:val="24"/>
          <w:szCs w:val="24"/>
          <w:lang w:val="ro-RO" w:eastAsia="ro-RO"/>
        </w:rPr>
        <w:t xml:space="preserve"> care ar diminua sau ar anula valoarea ori posibilitatea de utilizare, conform condiţiilor normale de folosire sau celor specificate în contract.</w:t>
      </w:r>
    </w:p>
    <w:p w14:paraId="206CA3F6" w14:textId="77777777" w:rsidR="00290FF7" w:rsidRPr="00371BBA" w:rsidRDefault="00290FF7" w:rsidP="00290FF7">
      <w:pPr>
        <w:pStyle w:val="ListParagraph"/>
        <w:widowControl w:val="0"/>
        <w:numPr>
          <w:ilvl w:val="1"/>
          <w:numId w:val="26"/>
        </w:numPr>
        <w:tabs>
          <w:tab w:val="left" w:pos="902"/>
        </w:tabs>
        <w:spacing w:after="0" w:line="240" w:lineRule="auto"/>
        <w:ind w:left="0" w:right="2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La semnarea prezentului contract, Executantul are obligaţia de a prezenta Achizitorului, spre aprobare, graficul general de realizarea a investitiei, actualizat, dacă este cazul.</w:t>
      </w:r>
    </w:p>
    <w:p w14:paraId="02DADFAD" w14:textId="77777777" w:rsidR="00290FF7" w:rsidRPr="00371BBA" w:rsidRDefault="00290FF7" w:rsidP="00290FF7">
      <w:pPr>
        <w:pStyle w:val="ListParagraph"/>
        <w:widowControl w:val="0"/>
        <w:numPr>
          <w:ilvl w:val="1"/>
          <w:numId w:val="26"/>
        </w:numPr>
        <w:tabs>
          <w:tab w:val="left" w:pos="902"/>
        </w:tabs>
        <w:spacing w:after="0" w:line="240" w:lineRule="auto"/>
        <w:ind w:left="0" w:right="2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Executantul are obligaţia de a respecta graficul general de realizarea a investitiei. </w:t>
      </w:r>
    </w:p>
    <w:p w14:paraId="21C39204" w14:textId="77777777" w:rsidR="00290FF7" w:rsidRPr="00371BBA" w:rsidRDefault="00290FF7" w:rsidP="00290FF7">
      <w:pPr>
        <w:widowControl w:val="0"/>
        <w:tabs>
          <w:tab w:val="left" w:pos="866"/>
        </w:tabs>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Progamul de control al obiectivului de investitii se intocmeste de proiectant, Executantul avand obligatia sa-l respecte potrivit prevederilor legale.</w:t>
      </w:r>
    </w:p>
    <w:p w14:paraId="66C576B3" w14:textId="77777777" w:rsidR="00290FF7" w:rsidRPr="00371BBA" w:rsidRDefault="00290FF7" w:rsidP="00290FF7">
      <w:pPr>
        <w:widowControl w:val="0"/>
        <w:tabs>
          <w:tab w:val="left" w:pos="567"/>
          <w:tab w:val="left" w:pos="866"/>
        </w:tabs>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7.5</w:t>
      </w:r>
      <w:r w:rsidRPr="00371BBA">
        <w:rPr>
          <w:rFonts w:ascii="Times New Roman" w:eastAsia="Times New Roman" w:hAnsi="Times New Roman"/>
          <w:spacing w:val="5"/>
          <w:sz w:val="24"/>
          <w:szCs w:val="24"/>
          <w:lang w:val="ro-RO" w:eastAsia="ro-RO"/>
        </w:rPr>
        <w:t xml:space="preserve">      Executantul este pe deplin și singur responsabil pentru conformitatea, stabilitatea şi   siguranţa tuturor lucrarilor executate pe şantier, precum şi pentru procedeele de execuţie utilizate, cu respectarea prevederilor şi reglementărilor legale din domeniul  construcţiilor. Nicio aprobare, consimțământ sau absenţă a unor observaţii ale Achizitorului nu vor exonera Executantul de obligaţiile sale; Achizitorul nu va fi responsabil pentru niciun fel de daune-interese sau compensaţii datorate potrivit legii sau contractului, ca urmare a unui accident ori prejudiciu adus unui muncitor sau altei persoane.</w:t>
      </w:r>
    </w:p>
    <w:p w14:paraId="40679A4D" w14:textId="77777777" w:rsidR="00290FF7" w:rsidRPr="00371BBA" w:rsidRDefault="00290FF7" w:rsidP="00290FF7">
      <w:pPr>
        <w:widowControl w:val="0"/>
        <w:tabs>
          <w:tab w:val="left" w:pos="567"/>
          <w:tab w:val="left" w:pos="866"/>
        </w:tabs>
        <w:spacing w:after="0" w:line="240" w:lineRule="auto"/>
        <w:ind w:right="20" w:hanging="426"/>
        <w:jc w:val="both"/>
        <w:rPr>
          <w:rStyle w:val="BodyTextChar1"/>
          <w:rFonts w:ascii="Times New Roman" w:hAnsi="Times New Roman" w:cs="Times New Roman"/>
          <w:sz w:val="24"/>
          <w:szCs w:val="24"/>
          <w:lang w:val="ro-RO" w:eastAsia="ro-RO"/>
        </w:rPr>
      </w:pPr>
      <w:r w:rsidRPr="00371BBA">
        <w:rPr>
          <w:rFonts w:ascii="Times New Roman" w:eastAsia="Times New Roman" w:hAnsi="Times New Roman"/>
          <w:sz w:val="24"/>
          <w:szCs w:val="24"/>
          <w:lang w:val="ro-RO" w:eastAsia="ro-RO"/>
        </w:rPr>
        <w:t xml:space="preserve">       </w:t>
      </w:r>
      <w:r w:rsidRPr="00371BBA">
        <w:rPr>
          <w:rFonts w:ascii="Times New Roman" w:eastAsia="Times New Roman" w:hAnsi="Times New Roman"/>
          <w:b/>
          <w:sz w:val="24"/>
          <w:szCs w:val="24"/>
          <w:lang w:val="ro-RO" w:eastAsia="ro-RO"/>
        </w:rPr>
        <w:t>7.6</w:t>
      </w:r>
      <w:r w:rsidRPr="00371BBA">
        <w:rPr>
          <w:rFonts w:ascii="Times New Roman" w:eastAsia="Times New Roman" w:hAnsi="Times New Roman"/>
          <w:sz w:val="24"/>
          <w:szCs w:val="24"/>
          <w:lang w:val="ro-RO" w:eastAsia="ro-RO"/>
        </w:rPr>
        <w:t xml:space="preserve">      </w:t>
      </w:r>
      <w:r w:rsidRPr="00371BBA">
        <w:rPr>
          <w:rStyle w:val="BodyTextChar1"/>
          <w:rFonts w:ascii="Times New Roman" w:hAnsi="Times New Roman" w:cs="Times New Roman"/>
          <w:sz w:val="24"/>
          <w:szCs w:val="24"/>
          <w:lang w:val="ro-RO" w:eastAsia="ro-RO"/>
        </w:rPr>
        <w:t>Executantul are obligaţia de a pune la dispoziţie Achizitorului caietele de măsurători (ataşamentele) şi, după caz, orice alte documente pe care Executantul trebuie să le întocmească sau care sunt cerute de Achizitor.</w:t>
      </w:r>
    </w:p>
    <w:p w14:paraId="61975DAD" w14:textId="77777777" w:rsidR="00290FF7" w:rsidRPr="00371BBA" w:rsidRDefault="00290FF7" w:rsidP="00290FF7">
      <w:pPr>
        <w:widowControl w:val="0"/>
        <w:tabs>
          <w:tab w:val="left" w:pos="567"/>
          <w:tab w:val="left" w:pos="866"/>
        </w:tabs>
        <w:spacing w:after="0" w:line="240" w:lineRule="auto"/>
        <w:ind w:right="20" w:hanging="426"/>
        <w:jc w:val="both"/>
        <w:rPr>
          <w:rFonts w:ascii="Times New Roman" w:hAnsi="Times New Roman"/>
          <w:sz w:val="24"/>
          <w:szCs w:val="24"/>
          <w:lang w:val="ro-RO"/>
        </w:rPr>
      </w:pPr>
      <w:r w:rsidRPr="00371BBA">
        <w:rPr>
          <w:rStyle w:val="BodyTextChar1"/>
          <w:rFonts w:ascii="Times New Roman" w:hAnsi="Times New Roman" w:cs="Times New Roman"/>
          <w:b/>
          <w:sz w:val="24"/>
          <w:szCs w:val="24"/>
          <w:lang w:val="ro-RO" w:eastAsia="ro-RO"/>
        </w:rPr>
        <w:t xml:space="preserve">      7.7</w:t>
      </w:r>
      <w:r w:rsidRPr="00371BBA">
        <w:rPr>
          <w:rStyle w:val="BodyTextChar1"/>
          <w:rFonts w:ascii="Times New Roman" w:hAnsi="Times New Roman" w:cs="Times New Roman"/>
          <w:sz w:val="24"/>
          <w:szCs w:val="24"/>
          <w:lang w:val="ro-RO" w:eastAsia="ro-RO"/>
        </w:rPr>
        <w:t xml:space="preserve">      Lucrările suplimentare față de cele contractate, considerate necesare de către Executant, nu pot fi demarate sau executate fără modificarea prin Act adiţional a prezentului contract în condiţiile art.23 din acesta și cu încadrarea în procentul de diverse și neprevăzute. Î</w:t>
      </w:r>
      <w:r w:rsidRPr="00371BBA">
        <w:rPr>
          <w:rStyle w:val="BodyTextChar1"/>
          <w:rFonts w:ascii="Times New Roman" w:hAnsi="Times New Roman" w:cs="Times New Roman"/>
          <w:sz w:val="24"/>
          <w:szCs w:val="24"/>
          <w:lang w:val="ro-RO"/>
        </w:rPr>
        <w:t>n lipsa actului adiţional de modificare a contractului, Executantul nu are dreptul să solicite plata valorii respectivelor lucrări.</w:t>
      </w:r>
    </w:p>
    <w:p w14:paraId="06F1B0A9" w14:textId="77777777" w:rsidR="00290FF7" w:rsidRPr="00371BBA" w:rsidRDefault="00290FF7" w:rsidP="00290FF7">
      <w:pPr>
        <w:pStyle w:val="BodyText"/>
        <w:numPr>
          <w:ilvl w:val="1"/>
          <w:numId w:val="11"/>
        </w:numPr>
        <w:shd w:val="clear" w:color="auto" w:fill="auto"/>
        <w:tabs>
          <w:tab w:val="left" w:pos="990"/>
        </w:tabs>
        <w:spacing w:before="0" w:after="0" w:line="240" w:lineRule="auto"/>
        <w:ind w:left="0" w:right="40" w:firstLine="0"/>
        <w:rPr>
          <w:rStyle w:val="BodyTextChar1"/>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Executantul</w:t>
      </w:r>
      <w:r w:rsidRPr="00371BBA">
        <w:rPr>
          <w:rStyle w:val="BodyTextChar1"/>
          <w:rFonts w:ascii="Times New Roman" w:hAnsi="Times New Roman" w:cs="Times New Roman"/>
          <w:sz w:val="24"/>
          <w:szCs w:val="24"/>
          <w:lang w:val="ro-RO"/>
        </w:rPr>
        <w:t xml:space="preserve"> este responsabil de buna execuție a lucrărilor contractate, precum şi de furnizarea tuturor echipamentelor, instrumentelor, dispozitivelor, utilajelor şi resurselor umane necesare în vederea îndeplinirii obligaţiilor contractuale.</w:t>
      </w:r>
    </w:p>
    <w:p w14:paraId="0112EBB6" w14:textId="77777777" w:rsidR="00290FF7" w:rsidRPr="00371BBA" w:rsidRDefault="00290FF7" w:rsidP="00290FF7">
      <w:pPr>
        <w:pStyle w:val="BodyText"/>
        <w:numPr>
          <w:ilvl w:val="1"/>
          <w:numId w:val="11"/>
        </w:numPr>
        <w:shd w:val="clear" w:color="auto" w:fill="auto"/>
        <w:tabs>
          <w:tab w:val="left" w:pos="990"/>
        </w:tabs>
        <w:spacing w:before="0" w:after="0" w:line="240" w:lineRule="auto"/>
        <w:ind w:left="0" w:right="40" w:firstLine="0"/>
        <w:rPr>
          <w:rStyle w:val="BodyTextChar1"/>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rPr>
        <w:t>În cazul în care, pe parcursul execuţiei lucrărilor, survine o eroare în poziţia, cotele, dimensiunile sau aliniamentul oricărei părţi a lucrărilor, Executantul are obligaţia să rectifice eroarea constatată, pe cheltuiala sa.</w:t>
      </w:r>
    </w:p>
    <w:p w14:paraId="4DE94DF4" w14:textId="77777777" w:rsidR="00290FF7" w:rsidRPr="00371BBA" w:rsidRDefault="00290FF7" w:rsidP="00290FF7">
      <w:pPr>
        <w:pStyle w:val="BodyText"/>
        <w:numPr>
          <w:ilvl w:val="1"/>
          <w:numId w:val="11"/>
        </w:numPr>
        <w:shd w:val="clear" w:color="auto" w:fill="auto"/>
        <w:tabs>
          <w:tab w:val="left" w:pos="990"/>
        </w:tabs>
        <w:spacing w:before="0" w:after="0" w:line="240" w:lineRule="auto"/>
        <w:ind w:left="0"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Pe parcursul execuţiei lucrărilor, al remedierii viciilor ascunse sau deficientelor constatate în cadrul perioadei de garanţie, Executantul are obligaţia:</w:t>
      </w:r>
    </w:p>
    <w:p w14:paraId="0A606342" w14:textId="77777777" w:rsidR="00290FF7" w:rsidRPr="00371BBA" w:rsidRDefault="00290FF7" w:rsidP="00290FF7">
      <w:pPr>
        <w:pStyle w:val="BodyText"/>
        <w:numPr>
          <w:ilvl w:val="0"/>
          <w:numId w:val="40"/>
        </w:numPr>
        <w:shd w:val="clear" w:color="auto" w:fill="auto"/>
        <w:tabs>
          <w:tab w:val="left" w:pos="299"/>
        </w:tabs>
        <w:spacing w:before="0" w:after="0" w:line="240" w:lineRule="auto"/>
        <w:ind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asigura securitatea persoanelor a căror prezenţă pe şantier este autorizată;</w:t>
      </w:r>
    </w:p>
    <w:p w14:paraId="2ECCA335" w14:textId="77777777" w:rsidR="00290FF7" w:rsidRPr="00371BBA" w:rsidRDefault="00290FF7" w:rsidP="00290FF7">
      <w:pPr>
        <w:pStyle w:val="BodyText"/>
        <w:numPr>
          <w:ilvl w:val="0"/>
          <w:numId w:val="40"/>
        </w:numPr>
        <w:shd w:val="clear" w:color="auto" w:fill="auto"/>
        <w:tabs>
          <w:tab w:val="left" w:pos="360"/>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w:t>
      </w:r>
    </w:p>
    <w:p w14:paraId="7B9E05FC" w14:textId="77777777" w:rsidR="00290FF7" w:rsidRPr="00371BBA" w:rsidRDefault="00290FF7" w:rsidP="00290FF7">
      <w:pPr>
        <w:pStyle w:val="BodyText"/>
        <w:numPr>
          <w:ilvl w:val="0"/>
          <w:numId w:val="40"/>
        </w:numPr>
        <w:shd w:val="clear" w:color="auto" w:fill="auto"/>
        <w:tabs>
          <w:tab w:val="left" w:pos="288"/>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lua toate măsurile pentru protecţia mediului în conformitate cu acordul de mediu emis, pe şi în afara şantierului şi pentru a evita orice pagubă sau neajuns provocat persoanelor, proprietăţilor publice sau altora, rezultat din poluare, zgomot sau alţi factori generaţi de metodele sale de lucru;</w:t>
      </w:r>
    </w:p>
    <w:p w14:paraId="78589DAA" w14:textId="77777777" w:rsidR="00290FF7" w:rsidRPr="00371BBA" w:rsidRDefault="00290FF7" w:rsidP="00290FF7">
      <w:pPr>
        <w:pStyle w:val="BodyText"/>
        <w:numPr>
          <w:ilvl w:val="0"/>
          <w:numId w:val="40"/>
        </w:numPr>
        <w:shd w:val="clear" w:color="auto" w:fill="auto"/>
        <w:tabs>
          <w:tab w:val="left" w:pos="317"/>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asigura calitatea corespunzătoare a tuturor materialelor puse în operă, în conformitate cu Proiectul tehnic si detaliile de execuţie aprobate de Achizitor şi de a nu modifica soluţiile tehnice sau tehnologice, ori de a înlocui materiale şi echipamente cu altele de o calitate diferită faţă de prevederile proiectului. In orice situaţie Executantul nu va putea proceda la eventuale înlocuiri de tehnologii, echipamente sau materiale decât cu aprobarea prealabilă a Achizitorului, în condițiile legii.</w:t>
      </w:r>
    </w:p>
    <w:p w14:paraId="7AA56C2E" w14:textId="77777777" w:rsidR="00290FF7" w:rsidRPr="00371BBA" w:rsidRDefault="00290FF7" w:rsidP="00290FF7">
      <w:pPr>
        <w:pStyle w:val="BodyText"/>
        <w:numPr>
          <w:ilvl w:val="0"/>
          <w:numId w:val="40"/>
        </w:numPr>
        <w:shd w:val="clear" w:color="auto" w:fill="auto"/>
        <w:tabs>
          <w:tab w:val="left" w:pos="371"/>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nu stânjeni inutil sau abuziv accesul si confortul riveranilor si de a nu restricţiona utilizarea căilor de acces prin folosirea şi ocuparea drumurilor şi a trecerilor publice sau private care deservesc proprietăţile aflate în posesia sau proprietatea Achizitorului sau a oricărei alte persoane, cu excepţia zonei prevăzute pentru organizare de şantier;</w:t>
      </w:r>
    </w:p>
    <w:p w14:paraId="3734106E" w14:textId="77777777" w:rsidR="00290FF7" w:rsidRPr="00371BBA" w:rsidRDefault="00290FF7" w:rsidP="00290FF7">
      <w:pPr>
        <w:pStyle w:val="BodyText"/>
        <w:numPr>
          <w:ilvl w:val="0"/>
          <w:numId w:val="40"/>
        </w:numPr>
        <w:shd w:val="clear" w:color="auto" w:fill="auto"/>
        <w:tabs>
          <w:tab w:val="left" w:pos="364"/>
        </w:tabs>
        <w:spacing w:before="0" w:after="0" w:line="240" w:lineRule="auto"/>
        <w:ind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evita acumularea de obstacole inutile pe şantier;</w:t>
      </w:r>
    </w:p>
    <w:p w14:paraId="63671F34" w14:textId="77777777" w:rsidR="00290FF7" w:rsidRPr="00371BBA" w:rsidRDefault="00290FF7" w:rsidP="00290FF7">
      <w:pPr>
        <w:pStyle w:val="BodyText"/>
        <w:numPr>
          <w:ilvl w:val="0"/>
          <w:numId w:val="40"/>
        </w:numPr>
        <w:shd w:val="clear" w:color="auto" w:fill="auto"/>
        <w:tabs>
          <w:tab w:val="left" w:pos="310"/>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rPr>
        <w:t>de a retrage orice utilaje, echipamente, instalaţii şi materiale aflate în surplus;</w:t>
      </w:r>
    </w:p>
    <w:p w14:paraId="06250687" w14:textId="77777777" w:rsidR="00290FF7" w:rsidRPr="00371BBA" w:rsidRDefault="00290FF7" w:rsidP="00290FF7">
      <w:pPr>
        <w:pStyle w:val="BodyText"/>
        <w:shd w:val="clear" w:color="auto" w:fill="auto"/>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rPr>
        <w:t>Executantul are dreptul de a menține  pe şantier până la semnarea procesului verbal de recepţie la terminarea lucrărilor numai acele materiale, echipamente, utilaje, instalaţii sau lucrări provizorii, care îi sunt necesare în scopul îndeplinirii obligaţiilor sale;</w:t>
      </w:r>
    </w:p>
    <w:p w14:paraId="55782D74" w14:textId="77777777" w:rsidR="00290FF7" w:rsidRPr="00371BBA" w:rsidRDefault="00290FF7" w:rsidP="00290FF7">
      <w:pPr>
        <w:pStyle w:val="BodyText"/>
        <w:numPr>
          <w:ilvl w:val="0"/>
          <w:numId w:val="40"/>
        </w:numPr>
        <w:shd w:val="clear" w:color="auto" w:fill="auto"/>
        <w:tabs>
          <w:tab w:val="left" w:pos="418"/>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aduna şi de a îndepărta de pe şantier dărâmăturile, molozul sau lucrările provizorii de orice fel, care nu mai sunt necesare;</w:t>
      </w:r>
    </w:p>
    <w:p w14:paraId="7E748EC2" w14:textId="77777777" w:rsidR="00290FF7" w:rsidRPr="00371BBA" w:rsidRDefault="00290FF7" w:rsidP="00290FF7">
      <w:pPr>
        <w:pStyle w:val="BodyText"/>
        <w:numPr>
          <w:ilvl w:val="0"/>
          <w:numId w:val="40"/>
        </w:numPr>
        <w:shd w:val="clear" w:color="auto" w:fill="auto"/>
        <w:tabs>
          <w:tab w:val="left" w:pos="357"/>
        </w:tabs>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de a delimita perimetrul si de a monta panouri de identificare la intrarea in şantier, conform modelelor primite de la Achizitor si in conformitate cu planul de organizare de şantier, aprobat de Achizitor;</w:t>
      </w:r>
    </w:p>
    <w:p w14:paraId="58959D97" w14:textId="77777777" w:rsidR="00290FF7" w:rsidRPr="00371BBA" w:rsidRDefault="00290FF7" w:rsidP="00290FF7">
      <w:pPr>
        <w:pStyle w:val="BodyText"/>
        <w:shd w:val="clear" w:color="auto" w:fill="auto"/>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j) de a asigura accesul reprezentantului Achizitorului la locul de muncă, în ateliere, depozite şi oriunde îşi desfăşoară activităţile legate de îndeplinirea obligaţiilor asumate prin contract, inclusiv pentru verificarea lucrărilor ascunse;</w:t>
      </w:r>
    </w:p>
    <w:p w14:paraId="7ECB8018" w14:textId="77777777" w:rsidR="00290FF7" w:rsidRPr="00371BBA" w:rsidRDefault="00290FF7" w:rsidP="00290FF7">
      <w:pPr>
        <w:pStyle w:val="BodyText"/>
        <w:shd w:val="clear" w:color="auto" w:fill="auto"/>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k) de a monta panoul de personalizare conform indicaţiilor pe care le va primi de la Achizitor;</w:t>
      </w:r>
    </w:p>
    <w:p w14:paraId="5FFE1B8B" w14:textId="77777777" w:rsidR="00290FF7" w:rsidRPr="00371BBA" w:rsidRDefault="00290FF7" w:rsidP="00290FF7">
      <w:pPr>
        <w:pStyle w:val="BodyText"/>
        <w:shd w:val="clear" w:color="auto" w:fill="auto"/>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I) de a remedia lucrările cuprinse in situatiile de lucrări comunicate si care au făcut obiectul obiectiunilor si respingerilor Achizitorului si sa nu factureze aceste lucrări decât ulterior remedierii solicitate si in temeiul unui proces verbal incheiat cu dirigintele de şantier, atestand remedierea respectivelor lucrări ;</w:t>
      </w:r>
    </w:p>
    <w:p w14:paraId="32738308" w14:textId="77777777" w:rsidR="00290FF7" w:rsidRPr="00371BBA" w:rsidRDefault="00290FF7" w:rsidP="00290FF7">
      <w:pPr>
        <w:pStyle w:val="BodyText"/>
        <w:shd w:val="clear" w:color="auto" w:fill="auto"/>
        <w:spacing w:before="0" w:after="0" w:line="240" w:lineRule="auto"/>
        <w:ind w:right="40" w:firstLine="0"/>
        <w:rPr>
          <w:rFonts w:ascii="Times New Roman" w:hAnsi="Times New Roman" w:cs="Times New Roman"/>
          <w:sz w:val="24"/>
          <w:szCs w:val="24"/>
          <w:lang w:val="ro-RO"/>
        </w:rPr>
      </w:pPr>
      <w:r w:rsidRPr="00371BBA">
        <w:rPr>
          <w:rStyle w:val="BodyTextChar1"/>
          <w:rFonts w:ascii="Times New Roman" w:hAnsi="Times New Roman" w:cs="Times New Roman"/>
          <w:sz w:val="24"/>
          <w:szCs w:val="24"/>
          <w:lang w:val="ro-RO" w:eastAsia="ro-RO"/>
        </w:rPr>
        <w:t>m) de a conserva lucrările executate in ipoteza sistării lucrărilor, oricare ar fi motivul acestui eveniment;</w:t>
      </w:r>
    </w:p>
    <w:p w14:paraId="14769417"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n) de a instiinţa anterior si imediat Achizitorul asupra iminentei depăşiri a termenelor convenite, oricare ar fi cauza respectivei intârzieri.</w:t>
      </w:r>
    </w:p>
    <w:p w14:paraId="241BE317"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o)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5CE3ADB0"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este responsabil pentru menţinerea în bună stare a lucrărilor executate, materialelor, echipamentelor şi instalaţiilor care urmează să fie puse în operă, de la data primirii ordinului de începere a lucrărilor si până la data semnării procesului-verbal de recepţie la terminarea lucrărilor si predarea -primirea obiectivului realizat.</w:t>
      </w:r>
    </w:p>
    <w:p w14:paraId="258B2BF4"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lua toate masurile necesare pentru păstrarea curăţeniei carosabilului si cailor de acces.</w:t>
      </w:r>
    </w:p>
    <w:p w14:paraId="67220282"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despăgubi Achizitorul împotriva tuturor reclamaţiilor, acţiunilor în justiţie, daunelor-interese, costurilor, taxelor şi cheltuielilor, indiferent de natura lor, rezultând din sau în legătură cu nerespectarea obligaţiilor prevăzute în contract, pentru care responsabilitatea revine Executantului.</w:t>
      </w:r>
    </w:p>
    <w:p w14:paraId="1EC73163"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are obligaţia de a utiliza drumurile sau podurile ce comunică cu sau sunt pe traseul şantierului potrivit destinației și constrângerilor lor funcţionale şi de a preveni deteriorarea sau distrugerea acestora prin traficul propriu sau al oricăruia dintre subcontractaţii săi.</w:t>
      </w:r>
    </w:p>
    <w:p w14:paraId="5ABE559D"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adecvat parametrilor tehnici constructivi ai cailor utilizate, în măsura în care este posibil, astfel încât să nu producă deteriorări sau distrugeri ale drumurilor şi podurilor respective.</w:t>
      </w:r>
    </w:p>
    <w:p w14:paraId="52E76025"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cazul care, locul de realizare a lucrărilor, impune utilizarea de către Executant a transportului pe apă, atunci prevederile de la alineatele anterioare vor fi interpretate în maniera în care prin “drum" se înţelege inclusiv ecluza, doc, dig sau orice altă structură aferentă căii navigabile şi prin “vehicul” se înţelege orice ambarcaţiune, iar prevederile respective se vor aplica în consecinţă.</w:t>
      </w:r>
    </w:p>
    <w:p w14:paraId="11604BCD"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cazul în care se produc deteriorări sau distrugeri ale oricărui pod, tunel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648C194"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In situatia prevăzută la alineatul anterior, Executantul este responsabil şi va plăti consolidarea, modificarea sau îmbunătăţirea, podurilor/drumurilor distruse sau deteriorate.</w:t>
      </w:r>
    </w:p>
    <w:p w14:paraId="203716E5"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Costurile pentru racordarea si consumul de utilităţi, precum şi cel al contoarelor sau al altor aparate de măsurat se suportă de către Executant pe durata existenţei şantierului.</w:t>
      </w:r>
    </w:p>
    <w:p w14:paraId="7C7617A5"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răspunde pentru viciile ascunse ale construcţiei, în conformitate cu prevederile legale în vigoare si potrivit prezentului contract.</w:t>
      </w:r>
    </w:p>
    <w:p w14:paraId="59760795"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La finalizarea lucrărilor de construcţie Executantul are obligaţia de a preda Achizitorului documentaţia de funcţionare a echipamentelor autorizate de Inspecţia de Stat pentru Controlul Cazanelor, Recipientelor sub Presiune si Instalaţiilor de Ridicat (ISCIR) acolo unde este cazul și documentele necesare întocmirii Cărții tehnice a construcţiei, întocmită potrivit legislaţiei în vigoare, prin colaborare cu Achizitorul. Daca este cazul, odată cu cartea tehnica, Executantul va preda Achizitorului si documentaţiile de funcţionare si/sau autorizare ale echipamentelor achiziţionate si montate potrivit contractului.</w:t>
      </w:r>
    </w:p>
    <w:p w14:paraId="200DB5AC"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garantează că a realizat instructajul personalului ce urmează să execute lucrări pe viitorul Amplasament, necesar desfăşurării în bune condiţii a activităţii sale şi a luat toate măsurile impuse de legislaţia în vigoare privind respectarea regulilor referitoare la condiţiile şi </w:t>
      </w:r>
      <w:r w:rsidRPr="00371BBA">
        <w:rPr>
          <w:rFonts w:ascii="Times New Roman" w:eastAsia="MS Mincho" w:hAnsi="Times New Roman"/>
          <w:sz w:val="24"/>
          <w:szCs w:val="24"/>
          <w:lang w:val="ro-RO"/>
        </w:rPr>
        <w:t>normele de securitate și sănătate în muncă</w:t>
      </w:r>
      <w:r w:rsidRPr="00371BBA">
        <w:rPr>
          <w:rFonts w:ascii="Times New Roman" w:eastAsia="Times New Roman" w:hAnsi="Times New Roman"/>
          <w:spacing w:val="5"/>
          <w:sz w:val="24"/>
          <w:szCs w:val="24"/>
          <w:lang w:val="ro-RO" w:eastAsia="ro-RO"/>
        </w:rPr>
        <w:t>. Executantul este singurul responsabil pentru eventuale daune cauzate de nerespectarea cerințelor de securitate și sănătate în muncă, în conformitate cu legislația în vigoare.</w:t>
      </w:r>
    </w:p>
    <w:p w14:paraId="48FF5975"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respecta legile ţării în care se realizează Lucrările, va emite toate înştiinţările şi va plăti toate taxele care îi revin ca obligație, conform prevederilor legale în vigoare.</w:t>
      </w:r>
    </w:p>
    <w:p w14:paraId="0717AC68"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rPr>
        <w:t>Executantul are obligația să notifice achizitorului data la care va acoperi lucrările ce devin ascunse. Notificarea va fi transmisă achizitorului cu cel puțin 48 de ore înainte de data la care va acoperi lucrările.</w:t>
      </w:r>
    </w:p>
    <w:p w14:paraId="323DCF86"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Achizitorul, prin dirigintele de şantier si/sau reprezentantul său împuternicit, are obligaţia de a se prezenta în cel mai scurt timp posibil, dar nu mai mult de 5 zile de la notificarea primită din partea Executantului, în vederea încheierii actelor legale pentru lucrările ce devin ascunse.</w:t>
      </w:r>
    </w:p>
    <w:p w14:paraId="084F14EF"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Achizitorul are obligaţia de a pune Executantului la dispoziţie întreaga documentaţie necesară pentru îndeplinirea Contractului, într-un exemplar, la termenele stabilite prin graficul de îndeplinire a contractului.</w:t>
      </w:r>
    </w:p>
    <w:p w14:paraId="5CE2D2B7" w14:textId="77777777" w:rsidR="00290FF7" w:rsidRPr="00371BBA" w:rsidRDefault="00290FF7" w:rsidP="00290FF7">
      <w:pPr>
        <w:pStyle w:val="ListParagraph"/>
        <w:widowControl w:val="0"/>
        <w:numPr>
          <w:ilvl w:val="1"/>
          <w:numId w:val="11"/>
        </w:numPr>
        <w:tabs>
          <w:tab w:val="left" w:pos="908"/>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Controlul în  faze determinante se realizează de către autoritățile competente, conform prevederilor legale.</w:t>
      </w:r>
    </w:p>
    <w:p w14:paraId="04BA91AC" w14:textId="77777777" w:rsidR="00290FF7" w:rsidRPr="00371BBA" w:rsidRDefault="00290FF7" w:rsidP="00290FF7">
      <w:pPr>
        <w:widowControl w:val="0"/>
        <w:spacing w:after="180" w:line="240" w:lineRule="auto"/>
        <w:ind w:left="40" w:right="20"/>
        <w:jc w:val="both"/>
        <w:rPr>
          <w:rFonts w:ascii="Times New Roman" w:eastAsia="Times New Roman" w:hAnsi="Times New Roman"/>
          <w:spacing w:val="5"/>
          <w:sz w:val="24"/>
          <w:szCs w:val="24"/>
          <w:lang w:val="ro-RO"/>
        </w:rPr>
      </w:pPr>
    </w:p>
    <w:p w14:paraId="04732923" w14:textId="77777777" w:rsidR="00290FF7" w:rsidRPr="00371BBA" w:rsidRDefault="00290FF7" w:rsidP="00290FF7">
      <w:pPr>
        <w:pStyle w:val="ListParagraph"/>
        <w:widowControl w:val="0"/>
        <w:numPr>
          <w:ilvl w:val="0"/>
          <w:numId w:val="10"/>
        </w:numPr>
        <w:tabs>
          <w:tab w:val="left" w:pos="486"/>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Proiectarea</w:t>
      </w:r>
      <w:r>
        <w:rPr>
          <w:rFonts w:ascii="Times New Roman" w:eastAsia="Times New Roman" w:hAnsi="Times New Roman"/>
          <w:b/>
          <w:spacing w:val="5"/>
          <w:sz w:val="24"/>
          <w:szCs w:val="24"/>
          <w:lang w:val="ro-RO" w:eastAsia="ro-RO"/>
        </w:rPr>
        <w:t xml:space="preserve"> – NU ESTE CAZUL</w:t>
      </w:r>
    </w:p>
    <w:p w14:paraId="50FDD94A" w14:textId="77777777" w:rsidR="00290FF7" w:rsidRPr="00371BBA" w:rsidRDefault="00290FF7" w:rsidP="00290FF7">
      <w:pPr>
        <w:pStyle w:val="ListParagraph"/>
        <w:widowControl w:val="0"/>
        <w:numPr>
          <w:ilvl w:val="1"/>
          <w:numId w:val="10"/>
        </w:numPr>
        <w:tabs>
          <w:tab w:val="left" w:pos="426"/>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răspunde de activitățile de proiectare aferente Lucrărilor. Proiectul va fi elaborat de către personal calificat, ingineri sau alţii asemenea, care corespund cerinţelor Achizitorului şi prevederilor legale referitoare la exercitarea acestei profesii si va fi verificat în conformitate cu Legile în vigoare de către specialiști verificatori de proiecte atestați pe toate domeniile. Cu excepţia altor prevederi ale Contractului, Executantul va prezenta Achizitorului, numele şi detaliile relevante ale personalului calificat, verificatorului de proiect, Subcontractanţilor propuşi în conformitate cu prevederile legislației achizițiilor, inclusiv referinţele acestora.</w:t>
      </w:r>
    </w:p>
    <w:p w14:paraId="3585C0DA" w14:textId="77777777" w:rsidR="00290FF7" w:rsidRPr="00371BBA" w:rsidRDefault="00290FF7" w:rsidP="00290FF7">
      <w:pPr>
        <w:pStyle w:val="ListParagraph"/>
        <w:widowControl w:val="0"/>
        <w:numPr>
          <w:ilvl w:val="1"/>
          <w:numId w:val="10"/>
        </w:numPr>
        <w:tabs>
          <w:tab w:val="left" w:pos="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garanta că el, proiectanţii săi şi Subcontractanţii au experienţa şi capacitatea necesară pentru proiectare. Executantul îşi va asuma răspunderea privind disponibilitatea proiectanţilor de a participa la discuţii cu Achizitorul, în masura convocării cu cel puţin 3 zile lucrătoare în prealabil, pentru chestiuni de derulare curentă a proiectării sau execuţiei, si imediat în situatii de urgență.</w:t>
      </w:r>
    </w:p>
    <w:p w14:paraId="67444448" w14:textId="77777777" w:rsidR="00290FF7" w:rsidRPr="00371BBA" w:rsidRDefault="00290FF7" w:rsidP="00290FF7">
      <w:pPr>
        <w:pStyle w:val="ListParagraph"/>
        <w:widowControl w:val="0"/>
        <w:numPr>
          <w:ilvl w:val="1"/>
          <w:numId w:val="10"/>
        </w:numPr>
        <w:tabs>
          <w:tab w:val="left" w:pos="634"/>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este singur și deplin responsabil pentru calitatea serviciilor de proiectare, astfel că niciun fel de cereri de modificare a preţului, generate de </w:t>
      </w:r>
      <w:r w:rsidRPr="00371BBA">
        <w:rPr>
          <w:rFonts w:ascii="Times New Roman" w:eastAsia="MS Mincho" w:hAnsi="Times New Roman"/>
          <w:i/>
          <w:sz w:val="24"/>
          <w:szCs w:val="24"/>
          <w:lang w:val="ro-RO"/>
        </w:rPr>
        <w:t>îndreptarea erorilor de proiectare pe parcursul executării lucrărilor</w:t>
      </w:r>
      <w:r w:rsidRPr="00371BBA">
        <w:rPr>
          <w:rFonts w:ascii="Times New Roman" w:eastAsia="Times New Roman" w:hAnsi="Times New Roman"/>
          <w:spacing w:val="5"/>
          <w:sz w:val="24"/>
          <w:szCs w:val="24"/>
          <w:lang w:val="ro-RO" w:eastAsia="ro-RO"/>
        </w:rPr>
        <w:t xml:space="preserve"> necesare pentru punerea în funcţiune a obiectivului de investitii, nu vor putea fi admise.</w:t>
      </w:r>
    </w:p>
    <w:p w14:paraId="40FC7D3C" w14:textId="77777777" w:rsidR="00290FF7" w:rsidRPr="00371BBA" w:rsidRDefault="00290FF7" w:rsidP="00290FF7">
      <w:pPr>
        <w:pStyle w:val="ListParagraph"/>
        <w:widowControl w:val="0"/>
        <w:numPr>
          <w:ilvl w:val="1"/>
          <w:numId w:val="10"/>
        </w:numPr>
        <w:tabs>
          <w:tab w:val="left" w:pos="634"/>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va preda Achizitorului Documentaţia Tehnică, astfel cum a fost solicitată prin Caietul de Sarcini, documentatie care va fi verificată de către Achizitor, conform legislației în vigoare </w:t>
      </w:r>
    </w:p>
    <w:p w14:paraId="315D4309" w14:textId="77777777" w:rsidR="00290FF7" w:rsidRPr="00371BBA" w:rsidRDefault="00290FF7" w:rsidP="00290FF7">
      <w:pPr>
        <w:pStyle w:val="ListParagraph"/>
        <w:widowControl w:val="0"/>
        <w:numPr>
          <w:ilvl w:val="1"/>
          <w:numId w:val="10"/>
        </w:numPr>
        <w:tabs>
          <w:tab w:val="left" w:pos="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Termenul de predare a documentaţiei ce face obiectul prezentului contract este de </w:t>
      </w:r>
      <w:r w:rsidRPr="00371BBA">
        <w:rPr>
          <w:rFonts w:ascii="Times New Roman" w:eastAsia="Times New Roman" w:hAnsi="Times New Roman"/>
          <w:bCs/>
          <w:spacing w:val="5"/>
          <w:sz w:val="24"/>
          <w:szCs w:val="24"/>
          <w:lang w:val="ro-RO" w:eastAsia="ro-RO"/>
        </w:rPr>
        <w:t>90 de zile</w:t>
      </w:r>
      <w:r w:rsidRPr="00371BBA">
        <w:rPr>
          <w:rFonts w:ascii="Times New Roman" w:eastAsia="Times New Roman" w:hAnsi="Times New Roman"/>
          <w:spacing w:val="5"/>
          <w:sz w:val="24"/>
          <w:szCs w:val="24"/>
          <w:lang w:val="ro-RO" w:eastAsia="ro-RO"/>
        </w:rPr>
        <w:t xml:space="preserve"> – documentația tehnico-economică elaborată în faza proiectare (conform H.G. nr. 907/2016 </w:t>
      </w:r>
      <w:r w:rsidRPr="00371BBA">
        <w:rPr>
          <w:rFonts w:ascii="Times New Roman" w:eastAsia="MS Mincho" w:hAnsi="Times New Roman"/>
          <w:i/>
          <w:sz w:val="24"/>
          <w:szCs w:val="24"/>
          <w:lang w:val="ro-RO"/>
        </w:rPr>
        <w:t xml:space="preserve">privind etapele de elaborare și conținutul-cadru al documentațiilor tehnico-economice aferente obiectivelor/proiectelor de investiții finanțate din fonduri publice, cu modificările și completările ulterioare), </w:t>
      </w:r>
      <w:r w:rsidRPr="00371BBA">
        <w:rPr>
          <w:rFonts w:ascii="Times New Roman" w:eastAsia="Times New Roman" w:hAnsi="Times New Roman"/>
          <w:spacing w:val="5"/>
          <w:sz w:val="24"/>
          <w:szCs w:val="24"/>
          <w:lang w:val="ro-RO" w:eastAsia="ro-RO"/>
        </w:rPr>
        <w:t>conform Graficului general de realizare a investiției.</w:t>
      </w:r>
    </w:p>
    <w:p w14:paraId="61E17ABF" w14:textId="77777777" w:rsidR="00290FF7" w:rsidRPr="00371BBA" w:rsidRDefault="00290FF7" w:rsidP="00290FF7">
      <w:pPr>
        <w:pStyle w:val="ListParagraph"/>
        <w:widowControl w:val="0"/>
        <w:numPr>
          <w:ilvl w:val="1"/>
          <w:numId w:val="10"/>
        </w:numPr>
        <w:tabs>
          <w:tab w:val="left" w:pos="634"/>
        </w:tabs>
        <w:spacing w:after="0" w:line="240" w:lineRule="auto"/>
        <w:ind w:left="40" w:right="2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Documentaţia tehnico-economică care face obiectul prezentului contract corectă si completă, se prezintă Achizitorului cu raportul de verificare tehnica de calitate, anexat.</w:t>
      </w:r>
      <w:r w:rsidRPr="00371BBA">
        <w:rPr>
          <w:rStyle w:val="FootnoteReference"/>
          <w:rFonts w:ascii="Times New Roman" w:eastAsia="Times New Roman" w:hAnsi="Times New Roman"/>
          <w:sz w:val="24"/>
          <w:szCs w:val="24"/>
          <w:lang w:val="ro-RO" w:eastAsia="ro-RO"/>
        </w:rPr>
        <w:footnoteReference w:id="2"/>
      </w:r>
    </w:p>
    <w:p w14:paraId="222EE05C" w14:textId="77777777" w:rsidR="00290FF7" w:rsidRPr="00371BBA" w:rsidRDefault="00290FF7" w:rsidP="00290FF7">
      <w:pPr>
        <w:widowControl w:val="0"/>
        <w:spacing w:after="0" w:line="240" w:lineRule="auto"/>
        <w:jc w:val="both"/>
        <w:rPr>
          <w:rFonts w:ascii="Times New Roman" w:eastAsia="MS Mincho" w:hAnsi="Times New Roman"/>
          <w:sz w:val="24"/>
          <w:szCs w:val="24"/>
          <w:lang w:val="ro-RO"/>
        </w:rPr>
      </w:pPr>
      <w:r w:rsidRPr="00371BBA">
        <w:rPr>
          <w:rFonts w:ascii="Times New Roman" w:eastAsia="Times New Roman" w:hAnsi="Times New Roman"/>
          <w:b/>
          <w:spacing w:val="5"/>
          <w:sz w:val="24"/>
          <w:szCs w:val="24"/>
          <w:lang w:val="ro-RO" w:eastAsia="ro-RO"/>
        </w:rPr>
        <w:t>8.7</w:t>
      </w:r>
      <w:r w:rsidRPr="00371BBA">
        <w:rPr>
          <w:rFonts w:ascii="Times New Roman" w:eastAsia="Times New Roman" w:hAnsi="Times New Roman"/>
          <w:spacing w:val="5"/>
          <w:sz w:val="24"/>
          <w:szCs w:val="24"/>
          <w:lang w:val="ro-RO" w:eastAsia="ro-RO"/>
        </w:rPr>
        <w:t xml:space="preserve">  </w:t>
      </w:r>
      <w:r w:rsidRPr="00371BBA">
        <w:rPr>
          <w:rFonts w:ascii="Times New Roman" w:eastAsia="MS Mincho" w:hAnsi="Times New Roman"/>
          <w:sz w:val="24"/>
          <w:szCs w:val="24"/>
          <w:lang w:val="ro-RO"/>
        </w:rPr>
        <w:t>Achizitorul verifică documentația menționată la pct. 8.6 pentru a stabili conformitatea acesteia cu documentația de atribuire. Dacă elemente ale documentației tehnico-economice sunt necorespunzătoare acestea sunt corectate/revizuite de Executant pe cheltuiala sa.</w:t>
      </w:r>
    </w:p>
    <w:p w14:paraId="7B61DD45" w14:textId="77777777" w:rsidR="00290FF7" w:rsidRPr="00371BBA" w:rsidRDefault="00290FF7" w:rsidP="00290FF7">
      <w:pPr>
        <w:widowControl w:val="0"/>
        <w:spacing w:after="0" w:line="240" w:lineRule="auto"/>
        <w:jc w:val="both"/>
        <w:rPr>
          <w:rFonts w:ascii="Times New Roman" w:eastAsia="Times New Roman" w:hAnsi="Times New Roman"/>
          <w:spacing w:val="5"/>
          <w:sz w:val="24"/>
          <w:szCs w:val="24"/>
          <w:lang w:val="ro-RO"/>
        </w:rPr>
      </w:pPr>
      <w:r w:rsidRPr="00371BBA">
        <w:rPr>
          <w:rFonts w:ascii="Times New Roman" w:eastAsia="MS Mincho" w:hAnsi="Times New Roman"/>
          <w:b/>
          <w:sz w:val="24"/>
          <w:szCs w:val="24"/>
          <w:lang w:val="ro-RO"/>
        </w:rPr>
        <w:t>8.8</w:t>
      </w:r>
      <w:r w:rsidRPr="00371BBA">
        <w:rPr>
          <w:rFonts w:ascii="Times New Roman" w:eastAsia="MS Mincho" w:hAnsi="Times New Roman"/>
          <w:sz w:val="24"/>
          <w:szCs w:val="24"/>
          <w:lang w:val="ro-RO"/>
        </w:rPr>
        <w:t xml:space="preserve"> </w:t>
      </w:r>
      <w:r w:rsidRPr="00371BBA">
        <w:rPr>
          <w:rFonts w:ascii="Times New Roman" w:eastAsia="Times New Roman" w:hAnsi="Times New Roman"/>
          <w:spacing w:val="5"/>
          <w:sz w:val="24"/>
          <w:szCs w:val="24"/>
          <w:lang w:val="ro-RO" w:eastAsia="ro-RO"/>
        </w:rPr>
        <w:t>Pentru fiecare parte a Lucrărilor şi exceptând situaţia în care consimţământul Achizitorului a fost obţinut:</w:t>
      </w:r>
    </w:p>
    <w:p w14:paraId="74729494" w14:textId="77777777" w:rsidR="00290FF7" w:rsidRPr="00371BBA" w:rsidRDefault="00290FF7" w:rsidP="00290FF7">
      <w:pPr>
        <w:widowControl w:val="0"/>
        <w:numPr>
          <w:ilvl w:val="0"/>
          <w:numId w:val="29"/>
        </w:numPr>
        <w:tabs>
          <w:tab w:val="left" w:pos="540"/>
        </w:tabs>
        <w:spacing w:after="18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cazul unui Document al Executantului care a fost (aşa cum s-a menţionat) transmis Achizitorului:</w:t>
      </w:r>
    </w:p>
    <w:p w14:paraId="6ABADCFC" w14:textId="77777777" w:rsidR="00290FF7" w:rsidRPr="00371BBA" w:rsidRDefault="00290FF7" w:rsidP="00290FF7">
      <w:pPr>
        <w:widowControl w:val="0"/>
        <w:numPr>
          <w:ilvl w:val="0"/>
          <w:numId w:val="8"/>
        </w:numPr>
        <w:tabs>
          <w:tab w:val="left" w:pos="540"/>
          <w:tab w:val="left" w:pos="1826"/>
        </w:tabs>
        <w:spacing w:after="183"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Achizitorul, va înştiinţa Executantul că Documentul Executantului a fost avizat, cu sau fără comentarii, sau că acesta nu corespunde prevederilor Contractului (menţinând măsura în care nu corespunde);</w:t>
      </w:r>
    </w:p>
    <w:p w14:paraId="1DBCAD0E" w14:textId="77777777" w:rsidR="00290FF7" w:rsidRPr="00371BBA" w:rsidRDefault="00290FF7" w:rsidP="00290FF7">
      <w:pPr>
        <w:widowControl w:val="0"/>
        <w:numPr>
          <w:ilvl w:val="0"/>
          <w:numId w:val="8"/>
        </w:numPr>
        <w:tabs>
          <w:tab w:val="left" w:pos="540"/>
          <w:tab w:val="left" w:pos="1833"/>
        </w:tabs>
        <w:spacing w:after="18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execuţia unei părţi a Lucrărilor nu va începe până când Achizitorul nu va aviza Documentul Executantului;</w:t>
      </w:r>
    </w:p>
    <w:p w14:paraId="6A47AF13" w14:textId="77777777" w:rsidR="00290FF7" w:rsidRPr="00371BBA" w:rsidRDefault="00290FF7" w:rsidP="00290FF7">
      <w:pPr>
        <w:widowControl w:val="0"/>
        <w:numPr>
          <w:ilvl w:val="0"/>
          <w:numId w:val="29"/>
        </w:numPr>
        <w:tabs>
          <w:tab w:val="left" w:pos="540"/>
        </w:tabs>
        <w:spacing w:after="18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execuţia unei părţi a Lucrărilor nu va putea începe înainte de expirarea perioadelor de verificare a tuturor Documentelor Executantului, care sunt relevante pentru proiectarea şi execuţia acesteia;</w:t>
      </w:r>
    </w:p>
    <w:p w14:paraId="5B14668F" w14:textId="77777777" w:rsidR="00290FF7" w:rsidRPr="00371BBA" w:rsidRDefault="00290FF7" w:rsidP="00290FF7">
      <w:pPr>
        <w:widowControl w:val="0"/>
        <w:numPr>
          <w:ilvl w:val="0"/>
          <w:numId w:val="29"/>
        </w:numPr>
        <w:tabs>
          <w:tab w:val="left" w:pos="540"/>
        </w:tabs>
        <w:spacing w:after="183"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execuţia oricărei părţi a Lucrărilor se va face în conformitate cu Documentele Executantului avizate de Achizitor in prealabil;</w:t>
      </w:r>
    </w:p>
    <w:p w14:paraId="38AF630D" w14:textId="77777777" w:rsidR="00290FF7" w:rsidRPr="00371BBA" w:rsidRDefault="00290FF7" w:rsidP="00290FF7">
      <w:pPr>
        <w:widowControl w:val="0"/>
        <w:numPr>
          <w:ilvl w:val="0"/>
          <w:numId w:val="29"/>
        </w:numPr>
        <w:tabs>
          <w:tab w:val="left" w:pos="540"/>
        </w:tabs>
        <w:spacing w:after="174"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dacă Executantul doreşte să modifice un proiect sau document care a fost anterior trimis pentru verificare, Executantul va înştiinţa imediat Achizitorul. Ulterior, Executantul va trimite Achizitorului documentele revizuite conform procedurii de mai sus.</w:t>
      </w:r>
    </w:p>
    <w:p w14:paraId="3B77C12A" w14:textId="77777777" w:rsidR="00290FF7" w:rsidRPr="00371BBA" w:rsidRDefault="00290FF7" w:rsidP="00290FF7">
      <w:pPr>
        <w:pStyle w:val="ListParagraph"/>
        <w:widowControl w:val="0"/>
        <w:numPr>
          <w:ilvl w:val="1"/>
          <w:numId w:val="22"/>
        </w:numPr>
        <w:tabs>
          <w:tab w:val="left" w:pos="540"/>
          <w:tab w:val="left" w:pos="746"/>
        </w:tabs>
        <w:spacing w:after="177"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Dacă Achizitorul dispune că sunt necesare Documente ale Executantului suplimentare, Executantul le va elabora într-un termen, de regula, de 5 zile lucratoare de la data solicitării.</w:t>
      </w:r>
    </w:p>
    <w:p w14:paraId="7C3A411F" w14:textId="77777777" w:rsidR="00290FF7" w:rsidRPr="00371BBA" w:rsidRDefault="00290FF7" w:rsidP="00290FF7">
      <w:pPr>
        <w:pStyle w:val="ListParagraph"/>
        <w:widowControl w:val="0"/>
        <w:numPr>
          <w:ilvl w:val="1"/>
          <w:numId w:val="22"/>
        </w:numPr>
        <w:tabs>
          <w:tab w:val="left" w:pos="540"/>
          <w:tab w:val="left" w:pos="746"/>
        </w:tabs>
        <w:spacing w:after="177"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Orice consimţământ, sau orice revizuire (potrivit prevederilor acestei Clauze sau altor prevederi), nu va scuti Executantul de nici o obligaţie sau responsabilitate conform Contractului.</w:t>
      </w:r>
    </w:p>
    <w:p w14:paraId="61E12C6F" w14:textId="77777777" w:rsidR="00290FF7" w:rsidRPr="00371BBA" w:rsidRDefault="00290FF7" w:rsidP="00290FF7">
      <w:pPr>
        <w:pStyle w:val="ListParagraph"/>
        <w:widowControl w:val="0"/>
        <w:numPr>
          <w:ilvl w:val="1"/>
          <w:numId w:val="22"/>
        </w:numPr>
        <w:tabs>
          <w:tab w:val="left" w:pos="540"/>
          <w:tab w:val="left" w:pos="746"/>
        </w:tabs>
        <w:spacing w:after="177"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situaţia în care refacerea documentaţiei tehnico-economice însumează mai mult de 30 zile lucratoare, iar refacerea documentației nu se datorează acțiunii/inacțiunii Executantului, Graficul general de realizare a investiției se reactualizează corespunzător cu acordul Părţilor, prin act adițional. In situatia in care refacerea documentatiei a rezultat din culpa Executantului, Achizitorul are dreptul sa perceapă penalități de întârziere conform art. 19 pct. 19.1</w:t>
      </w:r>
    </w:p>
    <w:p w14:paraId="16728700" w14:textId="77777777" w:rsidR="00290FF7" w:rsidRPr="00371BBA" w:rsidRDefault="00290FF7" w:rsidP="00290FF7">
      <w:pPr>
        <w:pStyle w:val="ListParagraph"/>
        <w:widowControl w:val="0"/>
        <w:numPr>
          <w:ilvl w:val="1"/>
          <w:numId w:val="22"/>
        </w:numPr>
        <w:tabs>
          <w:tab w:val="left" w:pos="540"/>
          <w:tab w:val="left" w:pos="746"/>
        </w:tabs>
        <w:spacing w:after="177"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răspunde de îndeplinirea următoarelor obligaţii principale referitoare la calitatea construcţiilor:</w:t>
      </w:r>
    </w:p>
    <w:p w14:paraId="42B1DB53" w14:textId="77777777" w:rsidR="00290FF7" w:rsidRPr="00371BBA" w:rsidRDefault="00290FF7" w:rsidP="00290FF7">
      <w:pPr>
        <w:widowControl w:val="0"/>
        <w:numPr>
          <w:ilvl w:val="0"/>
          <w:numId w:val="37"/>
        </w:numPr>
        <w:tabs>
          <w:tab w:val="left" w:pos="540"/>
          <w:tab w:val="left" w:pos="1023"/>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precizarea prin proiect a categoriei de importanta a construcţiei;</w:t>
      </w:r>
    </w:p>
    <w:p w14:paraId="3C37CE34" w14:textId="77777777" w:rsidR="00290FF7" w:rsidRPr="00371BBA" w:rsidRDefault="00290FF7" w:rsidP="00290FF7">
      <w:pPr>
        <w:widowControl w:val="0"/>
        <w:numPr>
          <w:ilvl w:val="0"/>
          <w:numId w:val="37"/>
        </w:numPr>
        <w:tabs>
          <w:tab w:val="left" w:pos="540"/>
          <w:tab w:val="left" w:pos="1071"/>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asigurarea prin proiecte si detalii de execuţie a nivelului de calitate corespunzător cerinţelor, cu respectarea reglementarilor tehnice si a clauzelor contractuale;</w:t>
      </w:r>
    </w:p>
    <w:p w14:paraId="43EE6C91" w14:textId="77777777" w:rsidR="00290FF7" w:rsidRPr="00371BBA" w:rsidRDefault="00290FF7" w:rsidP="00290FF7">
      <w:pPr>
        <w:widowControl w:val="0"/>
        <w:numPr>
          <w:ilvl w:val="0"/>
          <w:numId w:val="37"/>
        </w:numPr>
        <w:tabs>
          <w:tab w:val="left" w:pos="540"/>
          <w:tab w:val="left" w:pos="1050"/>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prezentarea proiectelor elaborate in fata specialiştilor verificatori de proiecte atestati, precum si soluţionarea neconformitatilor si neconcordantelor semnalate;</w:t>
      </w:r>
    </w:p>
    <w:p w14:paraId="2CC7E20D" w14:textId="77777777" w:rsidR="00290FF7" w:rsidRPr="00371BBA" w:rsidRDefault="00290FF7" w:rsidP="00290FF7">
      <w:pPr>
        <w:widowControl w:val="0"/>
        <w:numPr>
          <w:ilvl w:val="0"/>
          <w:numId w:val="37"/>
        </w:numPr>
        <w:tabs>
          <w:tab w:val="left" w:pos="540"/>
          <w:tab w:val="left" w:pos="1071"/>
          <w:tab w:val="left" w:leader="dot" w:pos="7245"/>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elaborarea documentaţiei tehnico-economice </w:t>
      </w:r>
      <w:r w:rsidRPr="000A6128">
        <w:rPr>
          <w:rFonts w:ascii="Times New Roman" w:eastAsia="Times New Roman" w:hAnsi="Times New Roman"/>
          <w:spacing w:val="5"/>
          <w:sz w:val="24"/>
          <w:szCs w:val="24"/>
          <w:lang w:val="ro-RO" w:eastAsia="ro-RO"/>
        </w:rPr>
        <w:t>„EXTINDERE RETEA DE ALIMENTARE CU APA POTABILA LA NIVELUL COMUNEI ROSETI, JUDETUL CALARASI”</w:t>
      </w:r>
      <w:r w:rsidRPr="00371BBA">
        <w:rPr>
          <w:rFonts w:ascii="Times New Roman" w:eastAsia="Times New Roman" w:hAnsi="Times New Roman"/>
          <w:spacing w:val="5"/>
          <w:sz w:val="24"/>
          <w:szCs w:val="24"/>
          <w:lang w:val="ro-RO" w:eastAsia="ro-RO"/>
        </w:rPr>
        <w:t xml:space="preserve"> a instrucţiunilor tehnice privind execuţia lucrărilor, exploatarea, intretinerea si reparaţiile, precum si, dupa caz, a proiectelor de urmărire privind comportarea in timp a construcţiilor, documentaţia privind postutilizarea construcţiilor;</w:t>
      </w:r>
    </w:p>
    <w:p w14:paraId="0B37CB5E" w14:textId="77777777" w:rsidR="00290FF7" w:rsidRPr="00371BBA" w:rsidRDefault="00290FF7" w:rsidP="00290FF7">
      <w:pPr>
        <w:widowControl w:val="0"/>
        <w:numPr>
          <w:ilvl w:val="0"/>
          <w:numId w:val="37"/>
        </w:numPr>
        <w:tabs>
          <w:tab w:val="left" w:pos="540"/>
          <w:tab w:val="left" w:pos="1071"/>
          <w:tab w:val="left" w:leader="dot" w:pos="7245"/>
        </w:tabs>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stabilirea, prin proiect, a fazelor de execuţie determinate pentru lucrările aferente cerinţelor si participarea pe şantier la verificările de calitate legate de acestea;</w:t>
      </w:r>
    </w:p>
    <w:p w14:paraId="768182ED" w14:textId="77777777" w:rsidR="00290FF7" w:rsidRPr="00371BBA" w:rsidRDefault="00290FF7" w:rsidP="00290FF7">
      <w:pPr>
        <w:widowControl w:val="0"/>
        <w:numPr>
          <w:ilvl w:val="0"/>
          <w:numId w:val="37"/>
        </w:numPr>
        <w:tabs>
          <w:tab w:val="left" w:pos="540"/>
          <w:tab w:val="left" w:pos="974"/>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stabilirea modului de tratare a defectelor aparute in execuţie, din vina proiectantului, la construcţiile la care trebuie sa asigure nivelul de calitate corespunzător cerinţelor, precum si urmarirea aplicarii pe şantier a soluţiilor adoptate, dupa insusirea acestora de către specialisti verificatori de proiecte atestati, la cererea Achizitorului;</w:t>
      </w:r>
    </w:p>
    <w:p w14:paraId="6188BDA0" w14:textId="77777777" w:rsidR="00290FF7" w:rsidRPr="00371BBA" w:rsidRDefault="00290FF7" w:rsidP="00290FF7">
      <w:pPr>
        <w:widowControl w:val="0"/>
        <w:numPr>
          <w:ilvl w:val="0"/>
          <w:numId w:val="37"/>
        </w:numPr>
        <w:tabs>
          <w:tab w:val="left" w:pos="540"/>
          <w:tab w:val="left" w:pos="1006"/>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participarea la întocmirea cărtii tehnice a construcţiei și la recepţia lucrărilor executate.</w:t>
      </w:r>
    </w:p>
    <w:p w14:paraId="55DF82F5" w14:textId="77777777" w:rsidR="00290FF7" w:rsidRPr="00371BBA" w:rsidRDefault="00290FF7" w:rsidP="00290FF7">
      <w:pPr>
        <w:widowControl w:val="0"/>
        <w:numPr>
          <w:ilvl w:val="0"/>
          <w:numId w:val="37"/>
        </w:numPr>
        <w:tabs>
          <w:tab w:val="left" w:pos="540"/>
          <w:tab w:val="left" w:pos="1014"/>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asigurarea asistenţei tehnice, conform clauzelor contractuale, pentru proiectele elaborate, pe perioada execuţiei construcţiilor sau a lucrărilor de intervenţie la construcţiile existente;</w:t>
      </w:r>
    </w:p>
    <w:p w14:paraId="7AAFD70E" w14:textId="77777777" w:rsidR="00290FF7" w:rsidRPr="00371BBA" w:rsidRDefault="00290FF7" w:rsidP="00290FF7">
      <w:pPr>
        <w:widowControl w:val="0"/>
        <w:numPr>
          <w:ilvl w:val="0"/>
          <w:numId w:val="37"/>
        </w:numPr>
        <w:tabs>
          <w:tab w:val="left" w:pos="540"/>
          <w:tab w:val="left" w:pos="945"/>
        </w:tabs>
        <w:spacing w:after="218"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asigurarea participării obligatorii a proiectantului coordonator de proiect şi, după caz, a proiectanţilor pe specialităţi la toate fazele de execuţie stabilite prin proiect şi la recepţia la terminarea lucrărilor.</w:t>
      </w:r>
    </w:p>
    <w:p w14:paraId="46DA1D0F" w14:textId="77777777" w:rsidR="00290FF7" w:rsidRPr="00371BBA" w:rsidRDefault="00290FF7" w:rsidP="00290FF7">
      <w:pPr>
        <w:pStyle w:val="ListParagraph"/>
        <w:widowControl w:val="0"/>
        <w:numPr>
          <w:ilvl w:val="0"/>
          <w:numId w:val="10"/>
        </w:numPr>
        <w:tabs>
          <w:tab w:val="left" w:pos="360"/>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Perioada de garanţie acordată lucrărilor</w:t>
      </w:r>
    </w:p>
    <w:p w14:paraId="3899B4B9"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9.1</w:t>
      </w:r>
      <w:r w:rsidRPr="00371BBA">
        <w:rPr>
          <w:rFonts w:ascii="Times New Roman" w:eastAsia="Times New Roman" w:hAnsi="Times New Roman"/>
          <w:spacing w:val="5"/>
          <w:sz w:val="24"/>
          <w:szCs w:val="24"/>
          <w:lang w:val="ro-RO" w:eastAsia="ro-RO"/>
        </w:rPr>
        <w:t xml:space="preserve">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7BB6E2BD"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9.2</w:t>
      </w:r>
      <w:r w:rsidRPr="00371BBA">
        <w:rPr>
          <w:rFonts w:ascii="Times New Roman" w:eastAsia="Times New Roman" w:hAnsi="Times New Roman"/>
          <w:spacing w:val="5"/>
          <w:sz w:val="24"/>
          <w:szCs w:val="24"/>
          <w:lang w:val="ro-RO" w:eastAsia="ro-RO"/>
        </w:rPr>
        <w:t xml:space="preserve"> Obligaţia de garanţie a Executantului subzistă în temeiul legii, și față de subdobânditorii dreptului de proprietate asupra construcţiilor.</w:t>
      </w:r>
    </w:p>
    <w:p w14:paraId="32255C14" w14:textId="77777777" w:rsidR="00290FF7" w:rsidRPr="00371BBA" w:rsidRDefault="00290FF7" w:rsidP="00290FF7">
      <w:pPr>
        <w:widowControl w:val="0"/>
        <w:tabs>
          <w:tab w:val="left" w:leader="dot" w:pos="1593"/>
        </w:tabs>
        <w:spacing w:after="0" w:line="240" w:lineRule="auto"/>
        <w:ind w:left="20" w:right="2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9.3</w:t>
      </w:r>
      <w:r w:rsidRPr="00371BBA">
        <w:rPr>
          <w:rFonts w:ascii="Times New Roman" w:eastAsia="Times New Roman" w:hAnsi="Times New Roman"/>
          <w:spacing w:val="5"/>
          <w:sz w:val="24"/>
          <w:szCs w:val="24"/>
          <w:lang w:val="ro-RO" w:eastAsia="ro-RO"/>
        </w:rPr>
        <w:t xml:space="preserve"> Perioada de garanţie curge de la data recepţiei la terminarea lucrărilor, până la recepţia finală si este de </w:t>
      </w:r>
      <w:r w:rsidRPr="00371BBA">
        <w:rPr>
          <w:rFonts w:ascii="Times New Roman" w:eastAsia="Times New Roman" w:hAnsi="Times New Roman"/>
          <w:b/>
          <w:spacing w:val="5"/>
          <w:sz w:val="24"/>
          <w:szCs w:val="24"/>
          <w:lang w:val="ro-RO" w:eastAsia="ro-RO"/>
        </w:rPr>
        <w:t>36 luni calendaristice.</w:t>
      </w:r>
    </w:p>
    <w:p w14:paraId="5E4A4900"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9.4</w:t>
      </w:r>
      <w:r w:rsidRPr="00371BBA">
        <w:rPr>
          <w:rFonts w:ascii="Times New Roman" w:eastAsia="Times New Roman" w:hAnsi="Times New Roman"/>
          <w:spacing w:val="5"/>
          <w:sz w:val="24"/>
          <w:szCs w:val="24"/>
          <w:lang w:val="ro-RO" w:eastAsia="ro-RO"/>
        </w:rPr>
        <w:t xml:space="preserve"> In perioada de garanţie Executantul are obligaţia, în urma dispoziţiei date de Achizitor, de a executa toate lucrările de modificare, reconstrucţie şi remediere a viciilor şi altor defecte a căror cauză este nerespectarea Clauzelor contractuale pe cheltuiala proprie</w:t>
      </w:r>
    </w:p>
    <w:p w14:paraId="62DF67C1"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9.5</w:t>
      </w:r>
      <w:r w:rsidRPr="00371BBA">
        <w:rPr>
          <w:rFonts w:ascii="Times New Roman" w:eastAsia="Times New Roman" w:hAnsi="Times New Roman"/>
          <w:spacing w:val="5"/>
          <w:sz w:val="24"/>
          <w:szCs w:val="24"/>
          <w:lang w:val="ro-RO" w:eastAsia="ro-RO"/>
        </w:rPr>
        <w:t xml:space="preserve">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 9.6 Intervenţiile efectuate în perioada de garanţie, aflate în sarcina Executantului, se realizează pe cheltuiala acestuia, în cazul în care ele sunt necesare ca urmare a:</w:t>
      </w:r>
    </w:p>
    <w:p w14:paraId="2F9C4064" w14:textId="77777777" w:rsidR="00290FF7" w:rsidRPr="00371BBA" w:rsidRDefault="00290FF7" w:rsidP="00290FF7">
      <w:pPr>
        <w:widowControl w:val="0"/>
        <w:numPr>
          <w:ilvl w:val="0"/>
          <w:numId w:val="19"/>
        </w:numPr>
        <w:tabs>
          <w:tab w:val="left" w:pos="450"/>
        </w:tabs>
        <w:spacing w:after="0" w:line="240" w:lineRule="auto"/>
        <w:ind w:left="20" w:right="20" w:hanging="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utilizării de materiale, instalaţii sau a unei manopere </w:t>
      </w:r>
      <w:r w:rsidRPr="00371BBA">
        <w:rPr>
          <w:rFonts w:ascii="Times New Roman" w:eastAsia="MS Mincho" w:hAnsi="Times New Roman"/>
          <w:sz w:val="24"/>
          <w:szCs w:val="24"/>
          <w:lang w:val="ro-RO"/>
        </w:rPr>
        <w:t>neconforme cu prevederile contractului și/sau cu prevederile documentației tehnico-economice</w:t>
      </w:r>
      <w:r w:rsidRPr="00371BBA">
        <w:rPr>
          <w:rFonts w:ascii="Times New Roman" w:eastAsia="Times New Roman" w:hAnsi="Times New Roman"/>
          <w:spacing w:val="5"/>
          <w:sz w:val="24"/>
          <w:szCs w:val="24"/>
          <w:lang w:val="ro-RO" w:eastAsia="ro-RO"/>
        </w:rPr>
        <w:t>;</w:t>
      </w:r>
    </w:p>
    <w:p w14:paraId="185EF7AD" w14:textId="77777777" w:rsidR="00290FF7" w:rsidRPr="00371BBA" w:rsidRDefault="00290FF7" w:rsidP="00290FF7">
      <w:pPr>
        <w:widowControl w:val="0"/>
        <w:numPr>
          <w:ilvl w:val="0"/>
          <w:numId w:val="19"/>
        </w:numPr>
        <w:tabs>
          <w:tab w:val="left" w:pos="450"/>
        </w:tabs>
        <w:spacing w:after="0" w:line="240" w:lineRule="auto"/>
        <w:ind w:left="20" w:right="20" w:hanging="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unui viciu de concepţie, acolo unde proiectantul este responsabil de proiectarea unei părţi din lucrare, proiect însuşit de Executant </w:t>
      </w:r>
      <w:r w:rsidRPr="00371BBA">
        <w:rPr>
          <w:rFonts w:ascii="Times New Roman" w:eastAsia="MS Mincho" w:hAnsi="Times New Roman"/>
          <w:sz w:val="24"/>
          <w:szCs w:val="24"/>
          <w:lang w:val="ro-RO"/>
        </w:rPr>
        <w:t>și pe care acesta nu l-a adus la cunoștința achizitorului în timpul executării lucrărilor;</w:t>
      </w:r>
    </w:p>
    <w:p w14:paraId="0E5055EF" w14:textId="77777777" w:rsidR="00290FF7" w:rsidRPr="00371BBA" w:rsidRDefault="00290FF7" w:rsidP="00290FF7">
      <w:pPr>
        <w:widowControl w:val="0"/>
        <w:numPr>
          <w:ilvl w:val="0"/>
          <w:numId w:val="19"/>
        </w:numPr>
        <w:tabs>
          <w:tab w:val="left" w:pos="450"/>
          <w:tab w:val="left" w:pos="1068"/>
        </w:tabs>
        <w:spacing w:after="0" w:line="240" w:lineRule="auto"/>
        <w:ind w:left="20" w:right="20" w:hanging="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neglijenţei sau neîndeplinirii de către Executant a oricăreia dintre obligaţiile explicite sau implicite care îi revin în baza contractului.</w:t>
      </w:r>
    </w:p>
    <w:p w14:paraId="3AFD5A23" w14:textId="77777777" w:rsidR="00290FF7" w:rsidRPr="00371BBA" w:rsidRDefault="00290FF7" w:rsidP="00290FF7">
      <w:pPr>
        <w:pStyle w:val="ListParagraph"/>
        <w:widowControl w:val="0"/>
        <w:numPr>
          <w:ilvl w:val="1"/>
          <w:numId w:val="17"/>
        </w:numPr>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În cazul în care Executantul nu execută lucrările prevăzute in aceasta clauza, Achizitorul </w:t>
      </w:r>
    </w:p>
    <w:p w14:paraId="2477BFEB"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este liber să contracteze cu terti executanţi, </w:t>
      </w:r>
      <w:r w:rsidRPr="00371BBA">
        <w:rPr>
          <w:rFonts w:ascii="Times New Roman" w:eastAsia="MS Mincho" w:hAnsi="Times New Roman"/>
          <w:sz w:val="24"/>
          <w:szCs w:val="24"/>
          <w:lang w:val="ro-RO"/>
        </w:rPr>
        <w:t>conform legislației achizițiilor</w:t>
      </w:r>
      <w:r w:rsidRPr="00371BBA">
        <w:rPr>
          <w:rFonts w:ascii="Times New Roman" w:eastAsia="MS Mincho" w:hAnsi="Times New Roman"/>
          <w:i/>
          <w:sz w:val="24"/>
          <w:szCs w:val="24"/>
          <w:lang w:val="ro-RO"/>
        </w:rPr>
        <w:t xml:space="preserve">, </w:t>
      </w:r>
      <w:r w:rsidRPr="00371BBA">
        <w:rPr>
          <w:rFonts w:ascii="Times New Roman" w:eastAsia="Times New Roman" w:hAnsi="Times New Roman"/>
          <w:spacing w:val="5"/>
          <w:sz w:val="24"/>
          <w:szCs w:val="24"/>
          <w:lang w:val="ro-RO" w:eastAsia="ro-RO"/>
        </w:rPr>
        <w:t>execuţia acestor lucrări, urmând ca preţul lor sa fie recuperat de către Achizitor de la Executant sau reţinut din sumele cuvenite acestuia sau din garanţia de buna execuţie.</w:t>
      </w:r>
    </w:p>
    <w:p w14:paraId="210A4DA0" w14:textId="77777777" w:rsidR="00290FF7" w:rsidRPr="00371BBA" w:rsidRDefault="00290FF7" w:rsidP="00290FF7">
      <w:pPr>
        <w:pStyle w:val="ListParagraph"/>
        <w:widowControl w:val="0"/>
        <w:numPr>
          <w:ilvl w:val="1"/>
          <w:numId w:val="17"/>
        </w:numPr>
        <w:tabs>
          <w:tab w:val="left" w:pos="654"/>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are obligaţia de a despăgubi Achizitorul împotriva oricăror:</w:t>
      </w:r>
    </w:p>
    <w:p w14:paraId="2350AFE5" w14:textId="77777777" w:rsidR="00290FF7" w:rsidRPr="00371BBA" w:rsidRDefault="00290FF7" w:rsidP="00290FF7">
      <w:pPr>
        <w:widowControl w:val="0"/>
        <w:numPr>
          <w:ilvl w:val="0"/>
          <w:numId w:val="46"/>
        </w:numPr>
        <w:tabs>
          <w:tab w:val="left" w:pos="317"/>
        </w:tabs>
        <w:spacing w:after="0" w:line="240" w:lineRule="auto"/>
        <w:ind w:left="40"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reclamaţii şi acţiuni în justiţie ce rezultă din încălcarea unor drepturi de proprietate intelectuală (brevete, nume, mărci înregistrate </w:t>
      </w:r>
      <w:r w:rsidRPr="00371BBA">
        <w:rPr>
          <w:rFonts w:ascii="Times New Roman" w:eastAsia="Times New Roman" w:hAnsi="Times New Roman"/>
          <w:spacing w:val="5"/>
          <w:sz w:val="24"/>
          <w:szCs w:val="24"/>
          <w:lang w:val="ro-RO" w:eastAsia="es-ES_tradnl"/>
        </w:rPr>
        <w:t xml:space="preserve">etc.), </w:t>
      </w:r>
      <w:r w:rsidRPr="00371BBA">
        <w:rPr>
          <w:rFonts w:ascii="Times New Roman" w:eastAsia="Times New Roman" w:hAnsi="Times New Roman"/>
          <w:spacing w:val="5"/>
          <w:sz w:val="24"/>
          <w:szCs w:val="24"/>
          <w:lang w:val="ro-RO" w:eastAsia="ro-RO"/>
        </w:rPr>
        <w:t>legate de echipamentele, materialele, instalaţiile sau utilajele folosite pentru ori în legătură cu execuţia lucrărilor sau încorporate în acestea; şi</w:t>
      </w:r>
    </w:p>
    <w:p w14:paraId="6978A394" w14:textId="77777777" w:rsidR="00290FF7" w:rsidRPr="00371BBA" w:rsidRDefault="00290FF7" w:rsidP="00290FF7">
      <w:pPr>
        <w:widowControl w:val="0"/>
        <w:numPr>
          <w:ilvl w:val="0"/>
          <w:numId w:val="46"/>
        </w:numPr>
        <w:tabs>
          <w:tab w:val="left" w:pos="353"/>
        </w:tabs>
        <w:spacing w:after="293" w:line="240" w:lineRule="auto"/>
        <w:ind w:left="40"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daune-interese, costuri, taxe şi cheltuieli de orice natură, cu excepţia situaţiei în care o astfel de dauna rezultă din respectarea Caietului de sarcini întocmit de către Achizitor.</w:t>
      </w:r>
    </w:p>
    <w:p w14:paraId="5428583B" w14:textId="77777777" w:rsidR="00290FF7" w:rsidRPr="00371BBA" w:rsidRDefault="00290FF7" w:rsidP="00290FF7">
      <w:pPr>
        <w:pStyle w:val="ListParagraph"/>
        <w:widowControl w:val="0"/>
        <w:numPr>
          <w:ilvl w:val="0"/>
          <w:numId w:val="10"/>
        </w:numPr>
        <w:tabs>
          <w:tab w:val="left" w:pos="483"/>
        </w:tabs>
        <w:spacing w:after="180" w:line="240" w:lineRule="auto"/>
        <w:ind w:left="0" w:firstLine="0"/>
        <w:jc w:val="both"/>
        <w:outlineLvl w:val="1"/>
        <w:rPr>
          <w:rFonts w:ascii="Times New Roman" w:eastAsia="Times New Roman" w:hAnsi="Times New Roman"/>
          <w:b/>
          <w:bCs/>
          <w:spacing w:val="4"/>
          <w:sz w:val="24"/>
          <w:szCs w:val="24"/>
          <w:lang w:val="ro-RO"/>
        </w:rPr>
      </w:pPr>
      <w:bookmarkStart w:id="10" w:name="bookmark15"/>
      <w:r w:rsidRPr="00371BBA">
        <w:rPr>
          <w:rFonts w:ascii="Times New Roman" w:eastAsia="Times New Roman" w:hAnsi="Times New Roman"/>
          <w:b/>
          <w:bCs/>
          <w:spacing w:val="4"/>
          <w:sz w:val="24"/>
          <w:szCs w:val="24"/>
          <w:lang w:val="ro-RO" w:eastAsia="ro-RO"/>
        </w:rPr>
        <w:t>Reprezentantul Executantului şi înlocuirea personalului de specialitate nominalizat</w:t>
      </w:r>
      <w:bookmarkEnd w:id="10"/>
    </w:p>
    <w:p w14:paraId="2ACDA5C1" w14:textId="77777777" w:rsidR="00290FF7" w:rsidRPr="00371BBA" w:rsidRDefault="00290FF7" w:rsidP="00290FF7">
      <w:pPr>
        <w:pStyle w:val="ListParagraph"/>
        <w:widowControl w:val="0"/>
        <w:tabs>
          <w:tab w:val="left" w:pos="483"/>
        </w:tabs>
        <w:spacing w:after="180" w:line="240" w:lineRule="auto"/>
        <w:ind w:left="0"/>
        <w:jc w:val="both"/>
        <w:outlineLvl w:val="1"/>
        <w:rPr>
          <w:rFonts w:ascii="Times New Roman" w:eastAsia="Times New Roman" w:hAnsi="Times New Roman"/>
          <w:b/>
          <w:bCs/>
          <w:spacing w:val="4"/>
          <w:sz w:val="24"/>
          <w:szCs w:val="24"/>
          <w:lang w:val="ro-RO"/>
        </w:rPr>
      </w:pPr>
    </w:p>
    <w:p w14:paraId="2E5C9A2E" w14:textId="77777777" w:rsidR="00290FF7" w:rsidRPr="00371BBA" w:rsidRDefault="00290FF7" w:rsidP="00290FF7">
      <w:pPr>
        <w:pStyle w:val="ListParagraph"/>
        <w:widowControl w:val="0"/>
        <w:numPr>
          <w:ilvl w:val="1"/>
          <w:numId w:val="10"/>
        </w:numPr>
        <w:tabs>
          <w:tab w:val="left" w:pos="659"/>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transmite Achizitorului, pentru aprobare, numele şi referinţele persoanei autorizate să primească instrucţiuni în numele său.</w:t>
      </w:r>
    </w:p>
    <w:p w14:paraId="3193B1FA" w14:textId="77777777" w:rsidR="00290FF7" w:rsidRPr="00371BBA" w:rsidRDefault="00290FF7" w:rsidP="00290FF7">
      <w:pPr>
        <w:pStyle w:val="ListParagraph"/>
        <w:widowControl w:val="0"/>
        <w:numPr>
          <w:ilvl w:val="1"/>
          <w:numId w:val="10"/>
        </w:numPr>
        <w:tabs>
          <w:tab w:val="left" w:pos="659"/>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va notifica în scris Achizitorului identitatea reprezentanţilor </w:t>
      </w:r>
      <w:r w:rsidRPr="00371BBA">
        <w:rPr>
          <w:rFonts w:ascii="Times New Roman" w:eastAsia="Times New Roman" w:hAnsi="Times New Roman"/>
          <w:spacing w:val="5"/>
          <w:sz w:val="24"/>
          <w:szCs w:val="24"/>
          <w:lang w:val="ro-RO" w:eastAsia="es-ES_tradnl"/>
        </w:rPr>
        <w:t xml:space="preserve">săi </w:t>
      </w:r>
      <w:r w:rsidRPr="00371BBA">
        <w:rPr>
          <w:rFonts w:ascii="Times New Roman" w:eastAsia="Times New Roman" w:hAnsi="Times New Roman"/>
          <w:spacing w:val="5"/>
          <w:sz w:val="24"/>
          <w:szCs w:val="24"/>
          <w:lang w:val="ro-RO" w:eastAsia="ro-RO"/>
        </w:rPr>
        <w:t>atestaţi profesional pentru urmarirea executării lucrărilor, şi anume a responsabilului tehnic cu execuţia sau, dacă este cazul, a altei persoane fizice sau juridice atestate potrivit legii si care ii reprezintă legal interesele.</w:t>
      </w:r>
    </w:p>
    <w:p w14:paraId="0A1F8071" w14:textId="77777777" w:rsidR="00290FF7" w:rsidRPr="00371BBA" w:rsidRDefault="00290FF7" w:rsidP="00290FF7">
      <w:pPr>
        <w:pStyle w:val="ListParagraph"/>
        <w:widowControl w:val="0"/>
        <w:numPr>
          <w:ilvl w:val="1"/>
          <w:numId w:val="10"/>
        </w:numPr>
        <w:tabs>
          <w:tab w:val="left" w:pos="659"/>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Înlocuirea personalului de specialitate nominalizat pentru îndeplinirea contractului se realizează numai cu acceptul Achizitorului şi nu reprezintă o modificare substanţială a contractului, aşa cum este aceasta definită in legislaţia privind achiziţiile, decât în următoarele situaţii:</w:t>
      </w:r>
    </w:p>
    <w:p w14:paraId="758F2080" w14:textId="77777777" w:rsidR="00290FF7" w:rsidRPr="00371BBA" w:rsidRDefault="00290FF7" w:rsidP="00290FF7">
      <w:pPr>
        <w:widowControl w:val="0"/>
        <w:numPr>
          <w:ilvl w:val="0"/>
          <w:numId w:val="1"/>
        </w:numPr>
        <w:tabs>
          <w:tab w:val="left" w:pos="303"/>
        </w:tabs>
        <w:spacing w:after="60" w:line="240" w:lineRule="auto"/>
        <w:ind w:left="40"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noul personal de specialitate nominalizat pentru îndeplinirea contractului nu îndeplineşte cel puţin criteriile de calificare prevăzute în cadrul documentaţiei de atribuire (daca este cazul aplicarii unor astfel de criterii de eligibilitate) ;</w:t>
      </w:r>
    </w:p>
    <w:p w14:paraId="0EDECA36" w14:textId="77777777" w:rsidR="00290FF7" w:rsidRPr="00371BBA" w:rsidRDefault="00290FF7" w:rsidP="00290FF7">
      <w:pPr>
        <w:widowControl w:val="0"/>
        <w:numPr>
          <w:ilvl w:val="0"/>
          <w:numId w:val="1"/>
        </w:numPr>
        <w:tabs>
          <w:tab w:val="left" w:pos="310"/>
        </w:tabs>
        <w:spacing w:after="60" w:line="240" w:lineRule="auto"/>
        <w:ind w:left="40"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noul personal de specialitate nominalizat pentru îndeplinirea contractului nu obţine cel puţin acelaşi punctaj ca personalul propus la momentul aplicării factorilor de evaluare ( daca este cazul aplicării unor astfel de factori)</w:t>
      </w:r>
    </w:p>
    <w:p w14:paraId="140028E6" w14:textId="77777777" w:rsidR="00290FF7" w:rsidRPr="00371BBA" w:rsidRDefault="00290FF7" w:rsidP="00290FF7">
      <w:pPr>
        <w:widowControl w:val="0"/>
        <w:spacing w:after="413" w:line="240" w:lineRule="auto"/>
        <w:ind w:left="40"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In situaţiile prevăzute mai sus, Executantul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652DCAA2" w14:textId="77777777" w:rsidR="00290FF7" w:rsidRPr="00371BBA" w:rsidRDefault="00290FF7" w:rsidP="00290FF7">
      <w:pPr>
        <w:widowControl w:val="0"/>
        <w:numPr>
          <w:ilvl w:val="0"/>
          <w:numId w:val="10"/>
        </w:numPr>
        <w:tabs>
          <w:tab w:val="left" w:pos="476"/>
        </w:tabs>
        <w:spacing w:after="28" w:line="240" w:lineRule="auto"/>
        <w:ind w:left="0" w:firstLine="0"/>
        <w:jc w:val="both"/>
        <w:outlineLvl w:val="1"/>
        <w:rPr>
          <w:rFonts w:ascii="Times New Roman" w:eastAsia="Times New Roman" w:hAnsi="Times New Roman"/>
          <w:b/>
          <w:bCs/>
          <w:spacing w:val="4"/>
          <w:sz w:val="24"/>
          <w:szCs w:val="24"/>
          <w:lang w:val="ro-RO"/>
        </w:rPr>
      </w:pPr>
      <w:bookmarkStart w:id="11" w:name="bookmark16"/>
      <w:r w:rsidRPr="00371BBA">
        <w:rPr>
          <w:rFonts w:ascii="Times New Roman" w:eastAsia="Times New Roman" w:hAnsi="Times New Roman"/>
          <w:b/>
          <w:bCs/>
          <w:spacing w:val="4"/>
          <w:sz w:val="24"/>
          <w:szCs w:val="24"/>
          <w:lang w:val="ro-RO" w:eastAsia="ro-RO"/>
        </w:rPr>
        <w:t>Subcontractarea</w:t>
      </w:r>
      <w:bookmarkEnd w:id="11"/>
    </w:p>
    <w:p w14:paraId="28C382D8" w14:textId="77777777" w:rsidR="00290FF7" w:rsidRPr="00371BBA" w:rsidRDefault="00290FF7" w:rsidP="00290FF7">
      <w:pPr>
        <w:pStyle w:val="ListParagraph"/>
        <w:widowControl w:val="0"/>
        <w:numPr>
          <w:ilvl w:val="1"/>
          <w:numId w:val="10"/>
        </w:numPr>
        <w:tabs>
          <w:tab w:val="left" w:pos="594"/>
        </w:tabs>
        <w:spacing w:after="0" w:line="240" w:lineRule="auto"/>
        <w:ind w:left="0" w:firstLine="0"/>
        <w:jc w:val="both"/>
        <w:outlineLvl w:val="1"/>
        <w:rPr>
          <w:rFonts w:ascii="Times New Roman" w:eastAsia="Times New Roman" w:hAnsi="Times New Roman"/>
          <w:b/>
          <w:bCs/>
          <w:spacing w:val="4"/>
          <w:sz w:val="24"/>
          <w:szCs w:val="24"/>
          <w:lang w:val="ro-RO"/>
        </w:rPr>
      </w:pPr>
      <w:bookmarkStart w:id="12" w:name="bookmark17"/>
      <w:r w:rsidRPr="00371BBA">
        <w:rPr>
          <w:rFonts w:ascii="Times New Roman" w:eastAsia="Times New Roman" w:hAnsi="Times New Roman"/>
          <w:b/>
          <w:bCs/>
          <w:spacing w:val="4"/>
          <w:sz w:val="24"/>
          <w:szCs w:val="24"/>
          <w:lang w:val="ro-RO" w:eastAsia="ro-RO"/>
        </w:rPr>
        <w:t>Subcontractarea</w:t>
      </w:r>
      <w:bookmarkEnd w:id="12"/>
    </w:p>
    <w:p w14:paraId="6F7F51B6" w14:textId="77777777" w:rsidR="00290FF7" w:rsidRPr="00371BBA" w:rsidRDefault="00290FF7" w:rsidP="00290FF7">
      <w:pPr>
        <w:pStyle w:val="ListParagraph"/>
        <w:widowControl w:val="0"/>
        <w:numPr>
          <w:ilvl w:val="2"/>
          <w:numId w:val="10"/>
        </w:numPr>
        <w:tabs>
          <w:tab w:val="left" w:pos="854"/>
        </w:tabs>
        <w:spacing w:after="24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La încheierea Contractului sau atunci cand se introduc noi subcontractanti, este obligatorie furnizarea </w:t>
      </w:r>
      <w:r w:rsidRPr="00371BBA">
        <w:rPr>
          <w:rFonts w:ascii="Times New Roman" w:eastAsia="Times New Roman" w:hAnsi="Times New Roman"/>
          <w:spacing w:val="5"/>
          <w:sz w:val="24"/>
          <w:szCs w:val="24"/>
          <w:lang w:val="ro-RO" w:eastAsia="es-ES_tradnl"/>
        </w:rPr>
        <w:t xml:space="preserve">catre </w:t>
      </w:r>
      <w:r w:rsidRPr="00371BBA">
        <w:rPr>
          <w:rFonts w:ascii="Times New Roman" w:eastAsia="Times New Roman" w:hAnsi="Times New Roman"/>
          <w:spacing w:val="5"/>
          <w:sz w:val="24"/>
          <w:szCs w:val="24"/>
          <w:lang w:val="ro-RO" w:eastAsia="ro-RO"/>
        </w:rPr>
        <w:t xml:space="preserve">Anchizitor a contractelor încheiate </w:t>
      </w:r>
      <w:r w:rsidRPr="00371BBA">
        <w:rPr>
          <w:rFonts w:ascii="Times New Roman" w:eastAsia="Times New Roman" w:hAnsi="Times New Roman"/>
          <w:spacing w:val="5"/>
          <w:sz w:val="24"/>
          <w:szCs w:val="24"/>
          <w:lang w:val="ro-RO" w:eastAsia="es-ES_tradnl"/>
        </w:rPr>
        <w:t xml:space="preserve">de catre </w:t>
      </w:r>
      <w:r w:rsidRPr="00371BBA">
        <w:rPr>
          <w:rFonts w:ascii="Times New Roman" w:eastAsia="Times New Roman" w:hAnsi="Times New Roman"/>
          <w:spacing w:val="5"/>
          <w:sz w:val="24"/>
          <w:szCs w:val="24"/>
          <w:lang w:val="ro-RO" w:eastAsia="ro-RO"/>
        </w:rPr>
        <w:t xml:space="preserve">Executant cu subcontractantii nominalizaţi în ofertă sau declaraţi ulterior, astfel încât activitătile ce revin acestora, precum și </w:t>
      </w:r>
      <w:r w:rsidRPr="00371BBA">
        <w:rPr>
          <w:rFonts w:ascii="Times New Roman" w:eastAsia="Times New Roman" w:hAnsi="Times New Roman"/>
          <w:spacing w:val="5"/>
          <w:sz w:val="24"/>
          <w:szCs w:val="24"/>
          <w:lang w:val="ro-RO" w:eastAsia="es-ES_tradnl"/>
        </w:rPr>
        <w:t xml:space="preserve">sumele </w:t>
      </w:r>
      <w:r w:rsidRPr="00371BBA">
        <w:rPr>
          <w:rFonts w:ascii="Times New Roman" w:eastAsia="Times New Roman" w:hAnsi="Times New Roman"/>
          <w:spacing w:val="5"/>
          <w:sz w:val="24"/>
          <w:szCs w:val="24"/>
          <w:lang w:val="ro-RO" w:eastAsia="ro-RO"/>
        </w:rPr>
        <w:t>aferente prestaţiilor, sa fie cuprinse în Contract devenind anexe ale acestuia. Ele trebuie sa cuprindă obligatoriu, însa fără a se limita: denumirea subcontractanților, reprezentanţii legali ai noilor subcontractanti, datele de contact, activitătile ce urmează a fi subcontractate, valoarea aferenta prestaţiilor, opţiunea de a fi plătiţi direct de către Achizitor opţiunea de cesionare a contractului în favoarea Achizitorului,dacă este cazul, in condițiile legii.</w:t>
      </w:r>
    </w:p>
    <w:p w14:paraId="026EAAA2" w14:textId="77777777" w:rsidR="00290FF7" w:rsidRPr="00371BBA" w:rsidRDefault="00290FF7" w:rsidP="00290FF7">
      <w:pPr>
        <w:pStyle w:val="ListParagraph"/>
        <w:widowControl w:val="0"/>
        <w:numPr>
          <w:ilvl w:val="2"/>
          <w:numId w:val="10"/>
        </w:numPr>
        <w:tabs>
          <w:tab w:val="left" w:pos="854"/>
        </w:tabs>
        <w:spacing w:after="24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6A94B189" w14:textId="77777777" w:rsidR="00290FF7" w:rsidRPr="00371BBA" w:rsidRDefault="00290FF7" w:rsidP="00290FF7">
      <w:pPr>
        <w:pStyle w:val="ListParagraph"/>
        <w:widowControl w:val="0"/>
        <w:numPr>
          <w:ilvl w:val="2"/>
          <w:numId w:val="10"/>
        </w:numPr>
        <w:tabs>
          <w:tab w:val="left" w:pos="854"/>
        </w:tabs>
        <w:spacing w:after="24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nu va avea dreptul de a înlocui/implica niciun subcontractant, în perioada de execuţie a contractului fără acordul prealabil al Achizitorului. Orice solicitare privind înlocuirea/implicarea de noi subcontractanți va fi înaintată </w:t>
      </w:r>
      <w:r w:rsidRPr="00371BBA">
        <w:rPr>
          <w:rFonts w:ascii="Times New Roman" w:eastAsia="Times New Roman" w:hAnsi="Times New Roman"/>
          <w:spacing w:val="5"/>
          <w:sz w:val="24"/>
          <w:szCs w:val="24"/>
          <w:lang w:val="ro-RO" w:eastAsia="es-ES_tradnl"/>
        </w:rPr>
        <w:t xml:space="preserve">de către </w:t>
      </w:r>
      <w:r w:rsidRPr="00371BBA">
        <w:rPr>
          <w:rFonts w:ascii="Times New Roman" w:eastAsia="Times New Roman" w:hAnsi="Times New Roman"/>
          <w:spacing w:val="5"/>
          <w:sz w:val="24"/>
          <w:szCs w:val="24"/>
          <w:lang w:val="ro-RO" w:eastAsia="ro-RO"/>
        </w:rPr>
        <w:t xml:space="preserve">Executant în vederea obţinerii acordului Achizitorului într- un termen rezonabil și care nu va putea fi mai mic de 15 zile înainte de momentul începerii activității </w:t>
      </w:r>
      <w:r w:rsidRPr="00371BBA">
        <w:rPr>
          <w:rFonts w:ascii="Times New Roman" w:eastAsia="Times New Roman" w:hAnsi="Times New Roman"/>
          <w:spacing w:val="5"/>
          <w:sz w:val="24"/>
          <w:szCs w:val="24"/>
          <w:lang w:val="ro-RO" w:eastAsia="es-ES_tradnl"/>
        </w:rPr>
        <w:t xml:space="preserve">de către </w:t>
      </w:r>
      <w:r w:rsidRPr="00371BBA">
        <w:rPr>
          <w:rFonts w:ascii="Times New Roman" w:eastAsia="Times New Roman" w:hAnsi="Times New Roman"/>
          <w:spacing w:val="5"/>
          <w:sz w:val="24"/>
          <w:szCs w:val="24"/>
          <w:lang w:val="ro-RO" w:eastAsia="ro-RO"/>
        </w:rPr>
        <w:t>noii subcontractanți.</w:t>
      </w:r>
    </w:p>
    <w:p w14:paraId="656BC6D0" w14:textId="77777777" w:rsidR="00290FF7" w:rsidRPr="00371BBA" w:rsidRDefault="00290FF7" w:rsidP="00290FF7">
      <w:pPr>
        <w:pStyle w:val="ListParagraph"/>
        <w:widowControl w:val="0"/>
        <w:numPr>
          <w:ilvl w:val="2"/>
          <w:numId w:val="10"/>
        </w:numPr>
        <w:tabs>
          <w:tab w:val="left" w:pos="854"/>
        </w:tabs>
        <w:spacing w:after="24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In situația prevăzută la pct. 11.1.2., Executantul poate înlocui/implica subcontractanții în perioada de execuţie a contractului, în următoarele cazuri:</w:t>
      </w:r>
    </w:p>
    <w:p w14:paraId="72B6F592" w14:textId="77777777" w:rsidR="00290FF7" w:rsidRPr="00371BBA" w:rsidRDefault="00290FF7" w:rsidP="00290FF7">
      <w:pPr>
        <w:widowControl w:val="0"/>
        <w:numPr>
          <w:ilvl w:val="0"/>
          <w:numId w:val="23"/>
        </w:numPr>
        <w:tabs>
          <w:tab w:val="left" w:pos="1084"/>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Inlocuirea subcontractantilor nominalizaţi în oferta şi ale căror activități au fost indicate în -aceasta ca fiind realizate de subcontractanți;</w:t>
      </w:r>
    </w:p>
    <w:p w14:paraId="6FF7E456" w14:textId="77777777" w:rsidR="00290FF7" w:rsidRPr="00371BBA" w:rsidRDefault="00290FF7" w:rsidP="00290FF7">
      <w:pPr>
        <w:widowControl w:val="0"/>
        <w:numPr>
          <w:ilvl w:val="0"/>
          <w:numId w:val="23"/>
        </w:numPr>
        <w:tabs>
          <w:tab w:val="left" w:pos="1052"/>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Declararea unor noi subcontractanti, ulterior semnării contractului, in condiţiile in care lucrările ce urmeaza a fi subcontractate au fost prevăzute in oferta, fara a se indica iniţial opţiunea subcontractarii acestora.</w:t>
      </w:r>
    </w:p>
    <w:p w14:paraId="13FFB2A7" w14:textId="77777777" w:rsidR="00290FF7" w:rsidRPr="00371BBA" w:rsidRDefault="00290FF7" w:rsidP="00290FF7">
      <w:pPr>
        <w:widowControl w:val="0"/>
        <w:numPr>
          <w:ilvl w:val="0"/>
          <w:numId w:val="23"/>
        </w:numPr>
        <w:tabs>
          <w:tab w:val="left" w:pos="988"/>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Renunţarea de către subcontractanți</w:t>
      </w:r>
    </w:p>
    <w:p w14:paraId="53756A70" w14:textId="77777777" w:rsidR="00290FF7" w:rsidRPr="00371BBA" w:rsidRDefault="00290FF7" w:rsidP="00290FF7">
      <w:pPr>
        <w:widowControl w:val="0"/>
        <w:numPr>
          <w:ilvl w:val="0"/>
          <w:numId w:val="23"/>
        </w:numPr>
        <w:tabs>
          <w:tab w:val="left" w:pos="988"/>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Retragerea subcontractantilor din contract de către Executant.</w:t>
      </w:r>
    </w:p>
    <w:p w14:paraId="5A812640" w14:textId="77777777" w:rsidR="00290FF7" w:rsidRPr="00371BBA" w:rsidRDefault="00290FF7" w:rsidP="00290FF7">
      <w:pPr>
        <w:widowControl w:val="0"/>
        <w:tabs>
          <w:tab w:val="left" w:pos="988"/>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rPr>
        <w:tab/>
      </w:r>
    </w:p>
    <w:p w14:paraId="27A53DBE" w14:textId="77777777" w:rsidR="00290FF7" w:rsidRPr="00371BBA" w:rsidRDefault="00290FF7" w:rsidP="00290FF7">
      <w:pPr>
        <w:pStyle w:val="ListParagraph"/>
        <w:widowControl w:val="0"/>
        <w:numPr>
          <w:ilvl w:val="2"/>
          <w:numId w:val="10"/>
        </w:numPr>
        <w:tabs>
          <w:tab w:val="left" w:pos="846"/>
        </w:tabs>
        <w:spacing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In vederea obţinerii acordului Achizitorului, noii subcontractanti sunt obligaţi sa prezinte:</w:t>
      </w:r>
    </w:p>
    <w:p w14:paraId="093E695C" w14:textId="77777777" w:rsidR="00290FF7" w:rsidRPr="00371BBA" w:rsidRDefault="00290FF7" w:rsidP="00290FF7">
      <w:pPr>
        <w:widowControl w:val="0"/>
        <w:numPr>
          <w:ilvl w:val="0"/>
          <w:numId w:val="12"/>
        </w:numPr>
        <w:tabs>
          <w:tab w:val="left" w:pos="27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O declaraţie pe proprie răspundere prin care își asumă prevederile caietului de sarcini, propunerea tehnică şi financiară depusa de către Executant la ofertă, pentru activitățile supuse subcontractării,</w:t>
      </w:r>
    </w:p>
    <w:p w14:paraId="3A5C9EE7" w14:textId="77777777" w:rsidR="00290FF7" w:rsidRPr="00371BBA" w:rsidRDefault="00290FF7" w:rsidP="00290FF7">
      <w:pPr>
        <w:widowControl w:val="0"/>
        <w:numPr>
          <w:ilvl w:val="0"/>
          <w:numId w:val="12"/>
        </w:numPr>
        <w:tabs>
          <w:tab w:val="left" w:pos="26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Contractele de subcontractare încheiate între Executant și noii subcontractanți ce vor cuprinde obligatoriu și fără a se limita la acestea, informaţii cu privire la activitățile ce urmează a fi subcontractate, datele de contact și reprezentanţii legali, valoarea aferentă activității ce va face obiectul contractului, opţiunea de a fi plătiţi direct de către Achizitor, dacă este cazul,</w:t>
      </w:r>
    </w:p>
    <w:p w14:paraId="0E48CB67" w14:textId="77777777" w:rsidR="00290FF7" w:rsidRPr="00371BBA" w:rsidRDefault="00290FF7" w:rsidP="00290FF7">
      <w:pPr>
        <w:widowControl w:val="0"/>
        <w:numPr>
          <w:ilvl w:val="0"/>
          <w:numId w:val="12"/>
        </w:numPr>
        <w:tabs>
          <w:tab w:val="left" w:pos="198"/>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Certificatele şi alte documente necesare pentru verificarea inexistenţei unor situaţii de excludere şi a resurselor/capabilităţilor corespunzătoare părţilor de implicare în contractul de achiziţie publică</w:t>
      </w:r>
    </w:p>
    <w:p w14:paraId="19AFECD6" w14:textId="77777777" w:rsidR="00290FF7" w:rsidRPr="00371BBA" w:rsidRDefault="00290FF7" w:rsidP="00290FF7">
      <w:pPr>
        <w:pStyle w:val="ListParagraph"/>
        <w:widowControl w:val="0"/>
        <w:numPr>
          <w:ilvl w:val="2"/>
          <w:numId w:val="10"/>
        </w:numPr>
        <w:tabs>
          <w:tab w:val="left" w:pos="897"/>
        </w:tabs>
        <w:spacing w:after="0" w:line="240" w:lineRule="auto"/>
        <w:ind w:left="0" w:right="4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Dispoziţiile privind înlocuirea/implicarea de noi subcontractanți nu diminuează în nici o situație răspunderea Executantului în ceea ce priveşte modul de îndeplinire a Contractului.</w:t>
      </w:r>
    </w:p>
    <w:p w14:paraId="0D1D8CFC" w14:textId="77777777" w:rsidR="00290FF7" w:rsidRPr="00371BBA" w:rsidRDefault="00290FF7" w:rsidP="00290FF7">
      <w:pPr>
        <w:pStyle w:val="ListParagraph"/>
        <w:widowControl w:val="0"/>
        <w:numPr>
          <w:ilvl w:val="2"/>
          <w:numId w:val="10"/>
        </w:numPr>
        <w:tabs>
          <w:tab w:val="left" w:pos="897"/>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In vederea finalizării Contractului, Achizitorul poate solicita, în condiţiile </w:t>
      </w:r>
    </w:p>
    <w:p w14:paraId="41B65EB6" w14:textId="77777777" w:rsidR="00290FF7" w:rsidRPr="00371BBA" w:rsidRDefault="00290FF7" w:rsidP="00290FF7">
      <w:pPr>
        <w:widowControl w:val="0"/>
        <w:tabs>
          <w:tab w:val="left" w:pos="897"/>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legislației achizițiilor, iar Executantul se obligă să cesioneze în favoarea Achizitorului, contractele încheiate cu subcontractantii acestuia, Executantul obligându-se totodată să introducă în contractele sale cu subcontractorii clauze în acest sens. Intr-o asemenea situație Contractul va fi continuat de subcontractanți. Dispoziţiile privind cesiunea contractului de subcontractare nu diminuează în nici o situație raspunderea Executantului față de Achizitor în ceea ce priveşte modul de îndeplinire a Contractului.</w:t>
      </w:r>
    </w:p>
    <w:p w14:paraId="0C5C4AAE" w14:textId="77777777" w:rsidR="00290FF7" w:rsidRPr="00371BBA" w:rsidRDefault="00290FF7" w:rsidP="00290FF7">
      <w:pPr>
        <w:pStyle w:val="ListParagraph"/>
        <w:widowControl w:val="0"/>
        <w:numPr>
          <w:ilvl w:val="2"/>
          <w:numId w:val="10"/>
        </w:numPr>
        <w:tabs>
          <w:tab w:val="left" w:pos="897"/>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Achizitorul poate proceda la rezilierea unilaterală a contractului, fară efectuarea </w:t>
      </w:r>
    </w:p>
    <w:p w14:paraId="4BA9B187" w14:textId="77777777" w:rsidR="00290FF7" w:rsidRPr="00371BBA" w:rsidRDefault="00290FF7" w:rsidP="00290FF7">
      <w:pPr>
        <w:widowControl w:val="0"/>
        <w:tabs>
          <w:tab w:val="left" w:pos="897"/>
        </w:tabs>
        <w:spacing w:after="0" w:line="240" w:lineRule="auto"/>
        <w:ind w:right="4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vreunei alte formalităţi şi fără intervenţia instanţei de judecată, în situaţia în care Executantul subcontractează/cesionează cu încălcarea prevederilor legislaţiei în vigoare, drepturile şi obligaţiile sale.</w:t>
      </w:r>
    </w:p>
    <w:p w14:paraId="480C6A59" w14:textId="77777777" w:rsidR="00290FF7" w:rsidRPr="00371BBA" w:rsidRDefault="00290FF7" w:rsidP="00290FF7">
      <w:pPr>
        <w:widowControl w:val="0"/>
        <w:tabs>
          <w:tab w:val="left" w:pos="897"/>
        </w:tabs>
        <w:spacing w:after="0" w:line="240" w:lineRule="auto"/>
        <w:ind w:right="40"/>
        <w:jc w:val="both"/>
        <w:rPr>
          <w:rFonts w:ascii="Times New Roman" w:eastAsia="Times New Roman" w:hAnsi="Times New Roman"/>
          <w:spacing w:val="5"/>
          <w:sz w:val="24"/>
          <w:szCs w:val="24"/>
          <w:lang w:val="ro-RO"/>
        </w:rPr>
      </w:pPr>
    </w:p>
    <w:p w14:paraId="1F58BE29" w14:textId="77777777" w:rsidR="00290FF7" w:rsidRPr="00371BBA" w:rsidRDefault="00290FF7" w:rsidP="00290FF7">
      <w:pPr>
        <w:pStyle w:val="ListParagraph"/>
        <w:widowControl w:val="0"/>
        <w:numPr>
          <w:ilvl w:val="1"/>
          <w:numId w:val="10"/>
        </w:numPr>
        <w:tabs>
          <w:tab w:val="left" w:pos="897"/>
        </w:tabs>
        <w:spacing w:after="0" w:line="240" w:lineRule="auto"/>
        <w:ind w:right="40"/>
        <w:jc w:val="both"/>
        <w:rPr>
          <w:rFonts w:ascii="Times New Roman" w:eastAsia="Times New Roman" w:hAnsi="Times New Roman"/>
          <w:spacing w:val="5"/>
          <w:sz w:val="24"/>
          <w:szCs w:val="24"/>
          <w:lang w:val="ro-RO"/>
        </w:rPr>
      </w:pPr>
      <w:bookmarkStart w:id="13" w:name="bookmark18"/>
      <w:r w:rsidRPr="00371BBA">
        <w:rPr>
          <w:rFonts w:ascii="Times New Roman" w:eastAsia="Times New Roman" w:hAnsi="Times New Roman"/>
          <w:b/>
          <w:bCs/>
          <w:spacing w:val="4"/>
          <w:sz w:val="24"/>
          <w:szCs w:val="24"/>
          <w:lang w:val="ro-RO" w:eastAsia="ro-RO"/>
        </w:rPr>
        <w:t>Plata directa către subcontractanti</w:t>
      </w:r>
      <w:bookmarkEnd w:id="13"/>
    </w:p>
    <w:p w14:paraId="2A83FEF7" w14:textId="77777777" w:rsidR="00290FF7" w:rsidRPr="00371BBA" w:rsidRDefault="00290FF7" w:rsidP="00290FF7">
      <w:pPr>
        <w:pStyle w:val="ListParagraph"/>
        <w:widowControl w:val="0"/>
        <w:numPr>
          <w:ilvl w:val="2"/>
          <w:numId w:val="25"/>
        </w:numPr>
        <w:tabs>
          <w:tab w:val="left" w:pos="645"/>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Achizitorul poate efectua plaţi corespunzătoare părții/părților din Contract îndeplinite </w:t>
      </w:r>
    </w:p>
    <w:p w14:paraId="24D91BEE" w14:textId="77777777" w:rsidR="00290FF7" w:rsidRPr="00371BBA" w:rsidRDefault="00290FF7" w:rsidP="00290FF7">
      <w:pPr>
        <w:widowControl w:val="0"/>
        <w:tabs>
          <w:tab w:val="left" w:pos="645"/>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de către subcontractanti dacă aceştia si-au exprimat în mod expres această opţiune, conform dispozitiior legale aplicabile privind achiziţiile publice.</w:t>
      </w:r>
    </w:p>
    <w:p w14:paraId="381136E7" w14:textId="77777777" w:rsidR="00290FF7" w:rsidRPr="00371BBA" w:rsidRDefault="00290FF7" w:rsidP="00290FF7">
      <w:pPr>
        <w:pStyle w:val="ListParagraph"/>
        <w:widowControl w:val="0"/>
        <w:numPr>
          <w:ilvl w:val="2"/>
          <w:numId w:val="25"/>
        </w:numPr>
        <w:tabs>
          <w:tab w:val="left" w:pos="645"/>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In aplicarea prevederilor pct. 11.2.1. subcontractantii își vor exprima la momentul </w:t>
      </w:r>
    </w:p>
    <w:p w14:paraId="077413AA" w14:textId="77777777" w:rsidR="00290FF7" w:rsidRPr="00371BBA" w:rsidRDefault="00290FF7" w:rsidP="00290FF7">
      <w:pPr>
        <w:widowControl w:val="0"/>
        <w:tabs>
          <w:tab w:val="left" w:pos="645"/>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nominalizării lor în oferta si oricum nu mai târziu de data încheierii Contractului, sau la momentul introducerii acestora în Contract, după caz, opţiunea de a fi platiti direct de către Achizitor.</w:t>
      </w:r>
    </w:p>
    <w:p w14:paraId="0B2308C6" w14:textId="77777777" w:rsidR="00290FF7" w:rsidRPr="00371BBA" w:rsidRDefault="00290FF7" w:rsidP="00290FF7">
      <w:pPr>
        <w:pStyle w:val="ListParagraph"/>
        <w:widowControl w:val="0"/>
        <w:numPr>
          <w:ilvl w:val="2"/>
          <w:numId w:val="25"/>
        </w:numPr>
        <w:tabs>
          <w:tab w:val="left" w:pos="645"/>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Achizitorul efectuează plăţile directe către subcontractantii agreaţi doar atunci când </w:t>
      </w:r>
    </w:p>
    <w:p w14:paraId="5A144741" w14:textId="77777777" w:rsidR="00290FF7" w:rsidRPr="00371BBA" w:rsidRDefault="00290FF7" w:rsidP="00290FF7">
      <w:pPr>
        <w:widowControl w:val="0"/>
        <w:tabs>
          <w:tab w:val="left" w:pos="645"/>
        </w:tabs>
        <w:spacing w:after="0" w:line="240" w:lineRule="auto"/>
        <w:ind w:right="4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w:t>
      </w:r>
    </w:p>
    <w:p w14:paraId="56FE72B6" w14:textId="77777777" w:rsidR="00290FF7" w:rsidRPr="00371BBA" w:rsidRDefault="00290FF7" w:rsidP="00290FF7">
      <w:pPr>
        <w:widowControl w:val="0"/>
        <w:numPr>
          <w:ilvl w:val="2"/>
          <w:numId w:val="25"/>
        </w:numPr>
        <w:tabs>
          <w:tab w:val="left" w:pos="0"/>
        </w:tabs>
        <w:spacing w:after="0" w:line="240" w:lineRule="auto"/>
        <w:ind w:left="0" w:right="4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In aplicarea prevederilor pct. 11.1.7 Acordul părtilor se poate materializa prin încheierea unui act adiţional la contract între Achizitor, Executant si Subcontractant atunci când contractul de subcontractare este cesionat Achizitorului;</w:t>
      </w:r>
    </w:p>
    <w:p w14:paraId="7A8391BF" w14:textId="77777777" w:rsidR="00290FF7" w:rsidRPr="00371BBA" w:rsidRDefault="00290FF7" w:rsidP="00290FF7">
      <w:pPr>
        <w:widowControl w:val="0"/>
        <w:tabs>
          <w:tab w:val="left" w:pos="666"/>
        </w:tabs>
        <w:spacing w:after="0" w:line="240" w:lineRule="auto"/>
        <w:ind w:right="40"/>
        <w:jc w:val="both"/>
        <w:rPr>
          <w:rFonts w:ascii="Times New Roman" w:eastAsia="Times New Roman" w:hAnsi="Times New Roman"/>
          <w:spacing w:val="5"/>
          <w:sz w:val="24"/>
          <w:szCs w:val="24"/>
          <w:lang w:val="ro-RO" w:eastAsia="ro-RO"/>
        </w:rPr>
      </w:pPr>
    </w:p>
    <w:p w14:paraId="247B403A" w14:textId="77777777" w:rsidR="00290FF7" w:rsidRPr="00371BBA" w:rsidRDefault="00290FF7" w:rsidP="00290FF7">
      <w:pPr>
        <w:widowControl w:val="0"/>
        <w:tabs>
          <w:tab w:val="left" w:pos="666"/>
        </w:tabs>
        <w:spacing w:after="0" w:line="240" w:lineRule="auto"/>
        <w:ind w:right="40"/>
        <w:jc w:val="both"/>
        <w:rPr>
          <w:rFonts w:ascii="Times New Roman" w:eastAsia="Times New Roman" w:hAnsi="Times New Roman"/>
          <w:spacing w:val="5"/>
          <w:sz w:val="24"/>
          <w:szCs w:val="24"/>
          <w:lang w:val="ro-RO"/>
        </w:rPr>
      </w:pPr>
    </w:p>
    <w:p w14:paraId="275BC405" w14:textId="77777777" w:rsidR="00290FF7" w:rsidRPr="00371BBA" w:rsidRDefault="00290FF7" w:rsidP="00290FF7">
      <w:pPr>
        <w:pStyle w:val="ListParagraph"/>
        <w:widowControl w:val="0"/>
        <w:numPr>
          <w:ilvl w:val="0"/>
          <w:numId w:val="25"/>
        </w:numPr>
        <w:tabs>
          <w:tab w:val="left" w:pos="656"/>
        </w:tabs>
        <w:spacing w:after="236" w:line="240" w:lineRule="auto"/>
        <w:jc w:val="both"/>
        <w:outlineLvl w:val="1"/>
        <w:rPr>
          <w:rFonts w:ascii="Times New Roman" w:eastAsia="Times New Roman" w:hAnsi="Times New Roman"/>
          <w:b/>
          <w:bCs/>
          <w:spacing w:val="4"/>
          <w:sz w:val="24"/>
          <w:szCs w:val="24"/>
          <w:lang w:val="ro-RO"/>
        </w:rPr>
      </w:pPr>
      <w:bookmarkStart w:id="14" w:name="bookmark19"/>
      <w:r w:rsidRPr="00371BBA">
        <w:rPr>
          <w:rFonts w:ascii="Times New Roman" w:eastAsia="Times New Roman" w:hAnsi="Times New Roman"/>
          <w:b/>
          <w:bCs/>
          <w:spacing w:val="4"/>
          <w:sz w:val="24"/>
          <w:szCs w:val="24"/>
          <w:lang w:val="ro-RO" w:eastAsia="ro-RO"/>
        </w:rPr>
        <w:t>Terţul Sustinator</w:t>
      </w:r>
      <w:bookmarkEnd w:id="14"/>
    </w:p>
    <w:p w14:paraId="067BAA38" w14:textId="77777777" w:rsidR="00290FF7" w:rsidRPr="00371BBA" w:rsidRDefault="00290FF7" w:rsidP="00290FF7">
      <w:pPr>
        <w:pStyle w:val="ListParagraph"/>
        <w:widowControl w:val="0"/>
        <w:numPr>
          <w:ilvl w:val="1"/>
          <w:numId w:val="42"/>
        </w:numPr>
        <w:tabs>
          <w:tab w:val="left" w:pos="933"/>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Prezentul contract reprezintă și contract de cesiune a drepturilor litigioase ce rezultă </w:t>
      </w:r>
    </w:p>
    <w:p w14:paraId="513DD4E0" w14:textId="77777777" w:rsidR="00290FF7" w:rsidRPr="00371BBA" w:rsidRDefault="00290FF7" w:rsidP="00290FF7">
      <w:pPr>
        <w:widowControl w:val="0"/>
        <w:tabs>
          <w:tab w:val="left" w:pos="933"/>
        </w:tabs>
        <w:spacing w:after="0" w:line="240" w:lineRule="auto"/>
        <w:ind w:right="4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din încălcarea obligaţiilor ce îi revin terțului susținător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w:t>
      </w:r>
    </w:p>
    <w:p w14:paraId="4C1C677F" w14:textId="77777777" w:rsidR="00290FF7" w:rsidRPr="00371BBA" w:rsidRDefault="00290FF7" w:rsidP="00290FF7">
      <w:pPr>
        <w:pStyle w:val="ListParagraph"/>
        <w:widowControl w:val="0"/>
        <w:numPr>
          <w:ilvl w:val="1"/>
          <w:numId w:val="42"/>
        </w:numPr>
        <w:tabs>
          <w:tab w:val="left" w:pos="818"/>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In cazul în care Executantul este în imposibiltatea derulării prezentului contract, </w:t>
      </w:r>
    </w:p>
    <w:p w14:paraId="78BB4FF8" w14:textId="77777777" w:rsidR="00290FF7" w:rsidRPr="00371BBA" w:rsidRDefault="00290FF7" w:rsidP="00290FF7">
      <w:pPr>
        <w:widowControl w:val="0"/>
        <w:tabs>
          <w:tab w:val="left" w:pos="818"/>
        </w:tabs>
        <w:spacing w:after="0" w:line="240" w:lineRule="auto"/>
        <w:ind w:right="4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respectiv pentru partea de contract pentru care a primit susţinere din partea terțului în baza angajamentului ferm, terțul susținător este obligat a duce la îndeplinire acea parte a contractului care face obiectul respectivului angajament ferm. Înlocuirea Executantului iniţial cu terțul susținător, nu reprezintă o modificare substanţiala a contractului în cursul perioadei sale de valabilitate și se va efectua prin semnarea unui act adiţional la contract și fără organizarea unei alte proceduri de atribuire.</w:t>
      </w:r>
    </w:p>
    <w:p w14:paraId="44F7DF52" w14:textId="77777777" w:rsidR="00290FF7" w:rsidRPr="00371BBA" w:rsidRDefault="00290FF7" w:rsidP="00290FF7">
      <w:pPr>
        <w:widowControl w:val="0"/>
        <w:tabs>
          <w:tab w:val="left" w:pos="818"/>
        </w:tabs>
        <w:spacing w:after="0" w:line="240" w:lineRule="auto"/>
        <w:ind w:right="40"/>
        <w:jc w:val="both"/>
        <w:rPr>
          <w:rFonts w:ascii="Times New Roman" w:eastAsia="Times New Roman" w:hAnsi="Times New Roman"/>
          <w:spacing w:val="5"/>
          <w:sz w:val="24"/>
          <w:szCs w:val="24"/>
          <w:lang w:val="ro-RO" w:eastAsia="ro-RO"/>
        </w:rPr>
      </w:pPr>
    </w:p>
    <w:p w14:paraId="743F1AF0" w14:textId="77777777" w:rsidR="00290FF7" w:rsidRPr="00371BBA" w:rsidRDefault="00290FF7" w:rsidP="00290FF7">
      <w:pPr>
        <w:widowControl w:val="0"/>
        <w:tabs>
          <w:tab w:val="left" w:pos="818"/>
        </w:tabs>
        <w:spacing w:after="0" w:line="240" w:lineRule="auto"/>
        <w:ind w:right="40"/>
        <w:jc w:val="both"/>
        <w:rPr>
          <w:rFonts w:ascii="Times New Roman" w:eastAsia="Times New Roman" w:hAnsi="Times New Roman"/>
          <w:spacing w:val="5"/>
          <w:sz w:val="24"/>
          <w:szCs w:val="24"/>
          <w:lang w:val="ro-RO"/>
        </w:rPr>
      </w:pPr>
    </w:p>
    <w:p w14:paraId="33F95456" w14:textId="77777777" w:rsidR="00290FF7" w:rsidRPr="00371BBA" w:rsidRDefault="00290FF7" w:rsidP="00290FF7">
      <w:pPr>
        <w:widowControl w:val="0"/>
        <w:numPr>
          <w:ilvl w:val="0"/>
          <w:numId w:val="42"/>
        </w:numPr>
        <w:tabs>
          <w:tab w:val="left" w:pos="476"/>
        </w:tabs>
        <w:spacing w:after="32" w:line="240" w:lineRule="auto"/>
        <w:jc w:val="both"/>
        <w:outlineLvl w:val="1"/>
        <w:rPr>
          <w:rFonts w:ascii="Times New Roman" w:eastAsia="Times New Roman" w:hAnsi="Times New Roman"/>
          <w:b/>
          <w:bCs/>
          <w:spacing w:val="4"/>
          <w:sz w:val="24"/>
          <w:szCs w:val="24"/>
          <w:lang w:val="ro-RO"/>
        </w:rPr>
      </w:pPr>
      <w:bookmarkStart w:id="15" w:name="bookmark20"/>
      <w:r w:rsidRPr="00371BBA">
        <w:rPr>
          <w:rFonts w:ascii="Times New Roman" w:eastAsia="Times New Roman" w:hAnsi="Times New Roman"/>
          <w:b/>
          <w:bCs/>
          <w:spacing w:val="4"/>
          <w:sz w:val="24"/>
          <w:szCs w:val="24"/>
          <w:lang w:val="ro-RO" w:eastAsia="ro-RO"/>
        </w:rPr>
        <w:t>Garanţia de bună execuţie</w:t>
      </w:r>
      <w:bookmarkEnd w:id="15"/>
    </w:p>
    <w:p w14:paraId="7F25377D" w14:textId="77777777" w:rsidR="00290FF7" w:rsidRPr="00371BBA" w:rsidRDefault="00290FF7" w:rsidP="00290FF7">
      <w:pPr>
        <w:pStyle w:val="ListParagraph"/>
        <w:widowControl w:val="0"/>
        <w:numPr>
          <w:ilvl w:val="1"/>
          <w:numId w:val="42"/>
        </w:numPr>
        <w:tabs>
          <w:tab w:val="left" w:pos="717"/>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va furniza Achizitorului, în termen de 5 zile lucrătoare de la data semnării contractului, o Garanţie de Bună Execuţie constituită conform legii, pentru realizarea corespunzătoare a Contractului.</w:t>
      </w:r>
    </w:p>
    <w:p w14:paraId="51CEA4DB" w14:textId="77777777" w:rsidR="00290FF7" w:rsidRPr="00371BBA" w:rsidRDefault="00290FF7" w:rsidP="00290FF7">
      <w:pPr>
        <w:pStyle w:val="ListParagraph"/>
        <w:widowControl w:val="0"/>
        <w:numPr>
          <w:ilvl w:val="1"/>
          <w:numId w:val="42"/>
        </w:numPr>
        <w:tabs>
          <w:tab w:val="left" w:pos="681"/>
          <w:tab w:val="left" w:leader="dot" w:pos="8612"/>
        </w:tabs>
        <w:spacing w:after="0" w:line="240" w:lineRule="auto"/>
        <w:ind w:left="40" w:hanging="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Cuantumul Garanţiei de Bună Execuţie a contractului reprezintă </w:t>
      </w:r>
      <w:r w:rsidRPr="00371BBA">
        <w:rPr>
          <w:rFonts w:ascii="Times New Roman" w:eastAsia="Times New Roman" w:hAnsi="Times New Roman"/>
          <w:b/>
          <w:spacing w:val="5"/>
          <w:sz w:val="24"/>
          <w:szCs w:val="24"/>
          <w:lang w:val="ro-RO" w:eastAsia="ro-RO"/>
        </w:rPr>
        <w:t>5%</w:t>
      </w:r>
      <w:r w:rsidRPr="00371BBA">
        <w:rPr>
          <w:rFonts w:ascii="Times New Roman" w:eastAsia="Times New Roman" w:hAnsi="Times New Roman"/>
          <w:spacing w:val="5"/>
          <w:sz w:val="24"/>
          <w:szCs w:val="24"/>
          <w:lang w:val="ro-RO" w:eastAsia="ro-RO"/>
        </w:rPr>
        <w:t xml:space="preserve"> din prețul contractului fără TVA in cuantum de </w:t>
      </w:r>
      <w:r w:rsidRPr="000A6128">
        <w:rPr>
          <w:rFonts w:ascii="Times New Roman" w:eastAsia="Times New Roman" w:hAnsi="Times New Roman"/>
          <w:spacing w:val="5"/>
          <w:sz w:val="24"/>
          <w:szCs w:val="24"/>
          <w:lang w:val="ro-RO" w:eastAsia="ro-RO"/>
        </w:rPr>
        <w:t xml:space="preserve">____________ </w:t>
      </w:r>
      <w:r w:rsidRPr="00371BBA">
        <w:rPr>
          <w:rFonts w:ascii="Times New Roman" w:eastAsia="Times New Roman" w:hAnsi="Times New Roman"/>
          <w:spacing w:val="5"/>
          <w:sz w:val="24"/>
          <w:szCs w:val="24"/>
          <w:lang w:val="ro-RO" w:eastAsia="ro-RO"/>
        </w:rPr>
        <w:t>lei şi se va constitui fie :</w:t>
      </w:r>
    </w:p>
    <w:p w14:paraId="7F973581"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a)</w:t>
      </w:r>
      <w:r w:rsidRPr="00371BBA">
        <w:rPr>
          <w:rFonts w:ascii="Times New Roman" w:eastAsia="Times New Roman" w:hAnsi="Times New Roman"/>
          <w:spacing w:val="5"/>
          <w:sz w:val="24"/>
          <w:szCs w:val="24"/>
          <w:lang w:val="ro-RO" w:eastAsia="ro-RO"/>
        </w:rPr>
        <w:t xml:space="preserve"> prin virament bancar sau printr-un instrument de garantare emis în condiţiile legii de o societate bancară sau de o societate de asigurări, care devine anexă la contract. Garanţia trebuie să fie irevocabilă. Instrumentul de garantare trebuie să prevadă că plata garanţiei se va executa necondiţionat, respectiv la prima cerere a Achizitorului, pe baza declaraţiei acestuia cu privire la culpa persoanei garantate, sau</w:t>
      </w:r>
    </w:p>
    <w:p w14:paraId="66EC8ECC" w14:textId="77777777" w:rsidR="00290FF7" w:rsidRPr="00371BBA" w:rsidRDefault="00290FF7" w:rsidP="00290FF7">
      <w:pPr>
        <w:widowControl w:val="0"/>
        <w:tabs>
          <w:tab w:val="left" w:pos="0"/>
        </w:tabs>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b)</w:t>
      </w:r>
      <w:r w:rsidRPr="00371BBA">
        <w:rPr>
          <w:rFonts w:ascii="Times New Roman" w:eastAsia="Times New Roman" w:hAnsi="Times New Roman"/>
          <w:spacing w:val="5"/>
          <w:sz w:val="24"/>
          <w:szCs w:val="24"/>
          <w:lang w:val="ro-RO" w:eastAsia="ro-RO"/>
        </w:rPr>
        <w:t xml:space="preserve"> reţineri succesive din sumele datorate pentru facturi parţiale, într-un cont de disponibil distinct deschis la Trezoria Statului şi pus la dispoziţia Achizitorului. Suma iniţială care se va depune de către Executant în contul de disponibil distinct, astfel deschis, nu trebuie să fie mai mică de </w:t>
      </w:r>
      <w:r w:rsidRPr="00371BBA">
        <w:rPr>
          <w:rFonts w:ascii="Times New Roman" w:eastAsia="Times New Roman" w:hAnsi="Times New Roman"/>
          <w:b/>
          <w:spacing w:val="5"/>
          <w:sz w:val="24"/>
          <w:szCs w:val="24"/>
          <w:lang w:val="ro-RO" w:eastAsia="ro-RO"/>
        </w:rPr>
        <w:t>0,5%</w:t>
      </w:r>
      <w:r w:rsidRPr="00371BBA">
        <w:rPr>
          <w:rFonts w:ascii="Times New Roman" w:eastAsia="Times New Roman" w:hAnsi="Times New Roman"/>
          <w:spacing w:val="5"/>
          <w:sz w:val="24"/>
          <w:szCs w:val="24"/>
          <w:lang w:val="ro-RO" w:eastAsia="ro-RO"/>
        </w:rPr>
        <w:t xml:space="preserve"> din valoarea contractului fără TVA.</w:t>
      </w:r>
    </w:p>
    <w:p w14:paraId="1C2F088B" w14:textId="77777777" w:rsidR="00290FF7" w:rsidRPr="00371BBA" w:rsidRDefault="00290FF7" w:rsidP="00290FF7">
      <w:pPr>
        <w:widowControl w:val="0"/>
        <w:tabs>
          <w:tab w:val="left" w:pos="764"/>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 xml:space="preserve">13.3 </w:t>
      </w:r>
      <w:r w:rsidRPr="00371BBA">
        <w:rPr>
          <w:rFonts w:ascii="Times New Roman" w:eastAsia="Times New Roman" w:hAnsi="Times New Roman"/>
          <w:spacing w:val="5"/>
          <w:sz w:val="24"/>
          <w:szCs w:val="24"/>
          <w:lang w:val="ro-RO" w:eastAsia="ro-RO"/>
        </w:rPr>
        <w:t>În cazul în care pe parcursul executării contractului, se suplimentează valoarea acestuia, executantul are obligaţia de a completa garanţia de bună execuţie în corelaţie cu noua valoare a contractului de achiziţie publică.</w:t>
      </w:r>
    </w:p>
    <w:p w14:paraId="53678D91" w14:textId="77777777" w:rsidR="00290FF7" w:rsidRPr="00371BBA" w:rsidRDefault="00290FF7" w:rsidP="00290FF7">
      <w:pPr>
        <w:pStyle w:val="ListParagraph"/>
        <w:widowControl w:val="0"/>
        <w:numPr>
          <w:ilvl w:val="1"/>
          <w:numId w:val="27"/>
        </w:numPr>
        <w:tabs>
          <w:tab w:val="left" w:pos="76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se va asigura că Garanţia de Bună Execuţie este valabilă şi în vigoare </w:t>
      </w:r>
    </w:p>
    <w:p w14:paraId="46AEE20C" w14:textId="77777777" w:rsidR="00290FF7" w:rsidRPr="00371BBA" w:rsidRDefault="00290FF7" w:rsidP="00290FF7">
      <w:pPr>
        <w:widowControl w:val="0"/>
        <w:tabs>
          <w:tab w:val="left" w:pos="76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w:t>
      </w:r>
    </w:p>
    <w:p w14:paraId="3E22AF31" w14:textId="77777777" w:rsidR="00290FF7" w:rsidRPr="00371BBA" w:rsidRDefault="00290FF7" w:rsidP="00290FF7">
      <w:pPr>
        <w:pStyle w:val="ListParagraph"/>
        <w:widowControl w:val="0"/>
        <w:numPr>
          <w:ilvl w:val="1"/>
          <w:numId w:val="27"/>
        </w:numPr>
        <w:tabs>
          <w:tab w:val="left" w:pos="854"/>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Achizitorul va executa Garanţia de Bună Execuţie, în eventualitatea în care:</w:t>
      </w:r>
    </w:p>
    <w:p w14:paraId="53A7B38E" w14:textId="77777777" w:rsidR="00290FF7" w:rsidRPr="00371BBA" w:rsidRDefault="00290FF7" w:rsidP="00290FF7">
      <w:pPr>
        <w:widowControl w:val="0"/>
        <w:numPr>
          <w:ilvl w:val="0"/>
          <w:numId w:val="34"/>
        </w:numPr>
        <w:tabs>
          <w:tab w:val="left" w:pos="346"/>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nu reuşeşte să prelungească valabilitatea Garanţiei de Bună Execuţie, aşa cum este prevăzut la pct. 13.3,  situaţie în care Achizitorul poate revendica întreaga valoare a Garanţiei de Bună Execuţie;</w:t>
      </w:r>
    </w:p>
    <w:p w14:paraId="63A036BC" w14:textId="77777777" w:rsidR="00290FF7" w:rsidRPr="00371BBA" w:rsidRDefault="00290FF7" w:rsidP="00290FF7">
      <w:pPr>
        <w:widowControl w:val="0"/>
        <w:numPr>
          <w:ilvl w:val="0"/>
          <w:numId w:val="34"/>
        </w:numPr>
        <w:tabs>
          <w:tab w:val="left" w:pos="389"/>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nu reuşeşte să remedieze un defect în termenul prevăzut în Caietul de sarcini/instrucţiune/procese-verbale/note de constatare</w:t>
      </w:r>
    </w:p>
    <w:p w14:paraId="1460B692" w14:textId="77777777" w:rsidR="00290FF7" w:rsidRPr="00371BBA" w:rsidRDefault="00290FF7" w:rsidP="00290FF7">
      <w:pPr>
        <w:widowControl w:val="0"/>
        <w:numPr>
          <w:ilvl w:val="0"/>
          <w:numId w:val="34"/>
        </w:numPr>
        <w:tabs>
          <w:tab w:val="left" w:pos="35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oricând pe parcursul îndeplinirii Contractului, în limita prejudiciului creat, în cazul în care Executantul nu îşi îndeplineşte, îndeplinește cu întârziere sau nu îndeplinește corespunzător oricare dintre obligaţiile asumate prin Contract. </w:t>
      </w:r>
    </w:p>
    <w:p w14:paraId="5D48C492" w14:textId="77777777" w:rsidR="00290FF7" w:rsidRPr="00371BBA" w:rsidRDefault="00290FF7" w:rsidP="00290FF7">
      <w:pPr>
        <w:pStyle w:val="ListParagraph"/>
        <w:widowControl w:val="0"/>
        <w:numPr>
          <w:ilvl w:val="1"/>
          <w:numId w:val="27"/>
        </w:numPr>
        <w:tabs>
          <w:tab w:val="left" w:pos="35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Anterior emiterii unei pretenţii asupra Garanţiei de Bună Execuţie, Achizitorul are </w:t>
      </w:r>
    </w:p>
    <w:p w14:paraId="4BAA0475" w14:textId="77777777" w:rsidR="00290FF7" w:rsidRPr="00371BBA" w:rsidRDefault="00290FF7" w:rsidP="00290FF7">
      <w:pPr>
        <w:widowControl w:val="0"/>
        <w:tabs>
          <w:tab w:val="left" w:pos="35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obligaţia de a notifica atât Executantului cât şi emitentului instrumentului de garantare pretenţia sa, precizând obligaţiile care nu au fost respectate şi modul de calcul al prejudiciului;</w:t>
      </w:r>
    </w:p>
    <w:p w14:paraId="5479DA2A" w14:textId="77777777" w:rsidR="00290FF7" w:rsidRPr="00371BBA" w:rsidRDefault="00290FF7" w:rsidP="00290FF7">
      <w:pPr>
        <w:pStyle w:val="ListParagraph"/>
        <w:widowControl w:val="0"/>
        <w:numPr>
          <w:ilvl w:val="1"/>
          <w:numId w:val="27"/>
        </w:numPr>
        <w:tabs>
          <w:tab w:val="left" w:pos="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situaţia executării garanţiei de bună execuţie, parţial sau total, Executantul are obligaţia de a reîntregi garanţia în cauză raportat la restul rămas de executat, în termen de 5 zile lucrătoare de la data notificării emise de către Achizitor.</w:t>
      </w:r>
    </w:p>
    <w:p w14:paraId="61B3590B" w14:textId="77777777" w:rsidR="00290FF7" w:rsidRPr="00371BBA" w:rsidRDefault="00290FF7" w:rsidP="00290FF7">
      <w:pPr>
        <w:pStyle w:val="ListParagraph"/>
        <w:widowControl w:val="0"/>
        <w:numPr>
          <w:ilvl w:val="1"/>
          <w:numId w:val="27"/>
        </w:numPr>
        <w:tabs>
          <w:tab w:val="left" w:pos="35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rPr>
        <w:t>Achizitorul se obligă să restituie garanţia de bună execuţie după cum urmează:</w:t>
      </w:r>
    </w:p>
    <w:p w14:paraId="386BE864"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a)</w:t>
      </w:r>
      <w:r w:rsidRPr="00371BBA">
        <w:rPr>
          <w:rFonts w:ascii="Times New Roman" w:hAnsi="Times New Roman"/>
          <w:sz w:val="24"/>
          <w:szCs w:val="24"/>
          <w:lang w:val="ro-RO"/>
        </w:rPr>
        <w:t xml:space="preserve"> </w:t>
      </w:r>
      <w:r w:rsidRPr="00371BBA">
        <w:rPr>
          <w:rFonts w:ascii="Times New Roman" w:hAnsi="Times New Roman"/>
          <w:b/>
          <w:sz w:val="24"/>
          <w:szCs w:val="24"/>
          <w:lang w:val="ro-RO"/>
        </w:rPr>
        <w:t>70%</w:t>
      </w:r>
      <w:r w:rsidRPr="00371BBA">
        <w:rPr>
          <w:rFonts w:ascii="Times New Roman" w:hAnsi="Times New Roman"/>
          <w:sz w:val="24"/>
          <w:szCs w:val="24"/>
          <w:lang w:val="ro-RO"/>
        </w:rPr>
        <w:t xml:space="preserve"> din valoarea garanţiei, în termen de 14 zile de la data încheierii procesului-verbal de recepţie la terminarea lucrărilor, dacă nu a ridicat până la acea data pretenţii asupra ei,și nu sunt identificate riscuri pentru vicii ascunse;</w:t>
      </w:r>
    </w:p>
    <w:p w14:paraId="1EBF25AA"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b)</w:t>
      </w:r>
      <w:r w:rsidRPr="00371BBA">
        <w:rPr>
          <w:rFonts w:ascii="Times New Roman" w:hAnsi="Times New Roman"/>
          <w:sz w:val="24"/>
          <w:szCs w:val="24"/>
          <w:lang w:val="ro-RO"/>
        </w:rPr>
        <w:t xml:space="preserve"> restul de </w:t>
      </w:r>
      <w:r w:rsidRPr="00371BBA">
        <w:rPr>
          <w:rFonts w:ascii="Times New Roman" w:hAnsi="Times New Roman"/>
          <w:b/>
          <w:sz w:val="24"/>
          <w:szCs w:val="24"/>
          <w:lang w:val="ro-RO"/>
        </w:rPr>
        <w:t>30%</w:t>
      </w:r>
      <w:r w:rsidRPr="00371BBA">
        <w:rPr>
          <w:rFonts w:ascii="Times New Roman" w:hAnsi="Times New Roman"/>
          <w:sz w:val="24"/>
          <w:szCs w:val="24"/>
          <w:lang w:val="ro-RO"/>
        </w:rPr>
        <w:t xml:space="preserve"> din valoarea garanţiei, la expirarea perioadei de garanţie a lucrărilor executate, pe baza procesului-verbal de recepţie finala.</w:t>
      </w:r>
    </w:p>
    <w:p w14:paraId="26149C5D" w14:textId="77777777" w:rsidR="00290FF7" w:rsidRPr="00371BBA" w:rsidRDefault="00290FF7" w:rsidP="00290FF7">
      <w:pPr>
        <w:widowControl w:val="0"/>
        <w:tabs>
          <w:tab w:val="left" w:pos="432"/>
        </w:tabs>
        <w:spacing w:after="183"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13.9</w:t>
      </w:r>
      <w:r w:rsidRPr="00371BBA">
        <w:rPr>
          <w:rFonts w:ascii="Times New Roman" w:eastAsia="Times New Roman" w:hAnsi="Times New Roman"/>
          <w:spacing w:val="5"/>
          <w:sz w:val="24"/>
          <w:szCs w:val="24"/>
          <w:lang w:val="ro-RO"/>
        </w:rPr>
        <w:t xml:space="preserve"> Procesele-verbale de recepţie finală pot fi întocmite şi pentru părţi din lucrare, dacă acestea sunt distincte din punct de vedere fizic şi funcţional, în conformitate cu legislația în vigoare</w:t>
      </w:r>
    </w:p>
    <w:p w14:paraId="7FBF58B3" w14:textId="77777777" w:rsidR="00290FF7" w:rsidRPr="00371BBA" w:rsidRDefault="00290FF7" w:rsidP="00290FF7">
      <w:pPr>
        <w:widowControl w:val="0"/>
        <w:tabs>
          <w:tab w:val="left" w:pos="432"/>
        </w:tabs>
        <w:spacing w:after="183"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13.10</w:t>
      </w:r>
      <w:r w:rsidRPr="00371BBA">
        <w:rPr>
          <w:rFonts w:ascii="Times New Roman" w:eastAsia="Times New Roman" w:hAnsi="Times New Roman"/>
          <w:spacing w:val="5"/>
          <w:sz w:val="24"/>
          <w:szCs w:val="24"/>
          <w:lang w:val="ro-RO"/>
        </w:rPr>
        <w:t xml:space="preserve">  Garanţia lucrărilor este distinctă de garanţia de bună execuţie a contractului.</w:t>
      </w:r>
    </w:p>
    <w:p w14:paraId="6ABABEB7" w14:textId="77777777" w:rsidR="00290FF7" w:rsidRPr="00371BBA" w:rsidRDefault="00290FF7" w:rsidP="00290FF7">
      <w:pPr>
        <w:pStyle w:val="ListParagraph"/>
        <w:spacing w:line="240" w:lineRule="auto"/>
        <w:ind w:left="420"/>
        <w:rPr>
          <w:rFonts w:ascii="Times New Roman" w:hAnsi="Times New Roman"/>
          <w:sz w:val="24"/>
          <w:szCs w:val="24"/>
          <w:lang w:val="ro-RO"/>
        </w:rPr>
      </w:pPr>
      <w:bookmarkStart w:id="16" w:name="bookmark21"/>
    </w:p>
    <w:p w14:paraId="19335DB5" w14:textId="77777777" w:rsidR="00290FF7" w:rsidRPr="00371BBA" w:rsidRDefault="00290FF7" w:rsidP="00290FF7">
      <w:pPr>
        <w:pStyle w:val="ListParagraph"/>
        <w:widowControl w:val="0"/>
        <w:numPr>
          <w:ilvl w:val="0"/>
          <w:numId w:val="45"/>
        </w:numPr>
        <w:tabs>
          <w:tab w:val="left" w:pos="357"/>
        </w:tabs>
        <w:spacing w:after="0" w:line="240" w:lineRule="auto"/>
        <w:ind w:left="360"/>
        <w:jc w:val="both"/>
        <w:outlineLvl w:val="1"/>
        <w:rPr>
          <w:rFonts w:ascii="Times New Roman" w:eastAsia="Times New Roman" w:hAnsi="Times New Roman"/>
          <w:b/>
          <w:bCs/>
          <w:spacing w:val="4"/>
          <w:sz w:val="24"/>
          <w:szCs w:val="24"/>
          <w:lang w:val="ro-RO"/>
        </w:rPr>
      </w:pPr>
      <w:bookmarkStart w:id="17" w:name="bookmark22"/>
      <w:bookmarkEnd w:id="16"/>
      <w:r w:rsidRPr="00371BBA">
        <w:rPr>
          <w:rFonts w:ascii="Times New Roman" w:eastAsia="Times New Roman" w:hAnsi="Times New Roman"/>
          <w:b/>
          <w:bCs/>
          <w:spacing w:val="4"/>
          <w:sz w:val="24"/>
          <w:szCs w:val="24"/>
          <w:lang w:val="ro-RO"/>
        </w:rPr>
        <w:t xml:space="preserve">Securitate si sanatatea in munca </w:t>
      </w:r>
    </w:p>
    <w:p w14:paraId="629E9975" w14:textId="77777777" w:rsidR="00290FF7" w:rsidRPr="00371BBA" w:rsidRDefault="00290FF7" w:rsidP="00290FF7">
      <w:pPr>
        <w:spacing w:line="240" w:lineRule="auto"/>
        <w:jc w:val="both"/>
        <w:rPr>
          <w:rFonts w:ascii="Times New Roman" w:hAnsi="Times New Roman"/>
          <w:sz w:val="24"/>
          <w:szCs w:val="24"/>
          <w:lang w:val="ro-RO"/>
        </w:rPr>
      </w:pPr>
      <w:r w:rsidRPr="00371BBA">
        <w:rPr>
          <w:rFonts w:ascii="Times New Roman" w:hAnsi="Times New Roman"/>
          <w:b/>
          <w:sz w:val="24"/>
          <w:szCs w:val="24"/>
          <w:lang w:val="ro-RO"/>
        </w:rPr>
        <w:t>14.1</w:t>
      </w:r>
      <w:r w:rsidRPr="00371BBA">
        <w:rPr>
          <w:rFonts w:ascii="Times New Roman" w:hAnsi="Times New Roman"/>
          <w:sz w:val="24"/>
          <w:szCs w:val="24"/>
          <w:lang w:val="ro-RO"/>
        </w:rPr>
        <w:t xml:space="preserve"> </w:t>
      </w:r>
      <w:r w:rsidRPr="00371BBA">
        <w:rPr>
          <w:rFonts w:ascii="Times New Roman" w:hAnsi="Times New Roman"/>
          <w:snapToGrid w:val="0"/>
          <w:sz w:val="24"/>
          <w:szCs w:val="24"/>
          <w:lang w:val="ro-RO"/>
        </w:rPr>
        <w:t>Executantul</w:t>
      </w:r>
      <w:r w:rsidRPr="00371BBA">
        <w:rPr>
          <w:rFonts w:ascii="Times New Roman" w:hAnsi="Times New Roman"/>
          <w:sz w:val="24"/>
          <w:szCs w:val="24"/>
          <w:lang w:val="ro-RO"/>
        </w:rPr>
        <w:t xml:space="preserve"> va lua toate măsurile necesare pentru asigurarea securităţii şi sănătăţii Personalului propriu . </w:t>
      </w:r>
      <w:r w:rsidRPr="00371BBA">
        <w:rPr>
          <w:rFonts w:ascii="Times New Roman" w:hAnsi="Times New Roman"/>
          <w:snapToGrid w:val="0"/>
          <w:sz w:val="24"/>
          <w:szCs w:val="24"/>
          <w:lang w:val="ro-RO"/>
        </w:rPr>
        <w:t>Executantul</w:t>
      </w:r>
      <w:r w:rsidRPr="00371BBA">
        <w:rPr>
          <w:rFonts w:ascii="Times New Roman" w:hAnsi="Times New Roman"/>
          <w:sz w:val="24"/>
          <w:szCs w:val="24"/>
          <w:lang w:val="ro-RO"/>
        </w:rPr>
        <w:t xml:space="preserve"> se va asigura, în colaborare cu autorităţile sanitare și daca legislatia incidenta in vigoare impune astfel de masuri, că personalul medical, facilităţile de prim ajutor, infirmeria şi serviciul de ambulanţă sunt asigurate în permanenţă pe Şantier şi în încăperi de cazare ale personalului </w:t>
      </w:r>
      <w:r w:rsidRPr="00371BBA">
        <w:rPr>
          <w:rFonts w:ascii="Times New Roman" w:hAnsi="Times New Roman"/>
          <w:snapToGrid w:val="0"/>
          <w:sz w:val="24"/>
          <w:szCs w:val="24"/>
          <w:lang w:val="ro-RO"/>
        </w:rPr>
        <w:t>Executantul</w:t>
      </w:r>
      <w:r w:rsidRPr="00371BBA">
        <w:rPr>
          <w:rFonts w:ascii="Times New Roman" w:hAnsi="Times New Roman"/>
          <w:sz w:val="24"/>
          <w:szCs w:val="24"/>
          <w:lang w:val="ro-RO"/>
        </w:rPr>
        <w:t xml:space="preserve"> sau Achizitorului şi că se iau toate măsurile necesare pentru asigurarea asistenţei sociale, condiţiilor de igienă şi prevenirea epidemiilor. </w:t>
      </w:r>
    </w:p>
    <w:p w14:paraId="7971F9E3" w14:textId="77777777" w:rsidR="00290FF7" w:rsidRPr="00371BBA" w:rsidRDefault="00290FF7" w:rsidP="00290FF7">
      <w:pPr>
        <w:pStyle w:val="ListParagraph"/>
        <w:spacing w:line="240" w:lineRule="auto"/>
        <w:ind w:left="0"/>
        <w:jc w:val="both"/>
        <w:rPr>
          <w:rFonts w:ascii="Times New Roman" w:hAnsi="Times New Roman"/>
          <w:sz w:val="24"/>
          <w:szCs w:val="24"/>
          <w:lang w:val="ro-RO"/>
        </w:rPr>
      </w:pPr>
      <w:r w:rsidRPr="00371BBA">
        <w:rPr>
          <w:rFonts w:ascii="Times New Roman" w:hAnsi="Times New Roman"/>
          <w:b/>
          <w:sz w:val="24"/>
          <w:szCs w:val="24"/>
          <w:lang w:val="ro-RO"/>
        </w:rPr>
        <w:t>14.2.</w:t>
      </w:r>
      <w:r w:rsidRPr="00371BBA">
        <w:rPr>
          <w:rFonts w:ascii="Times New Roman" w:hAnsi="Times New Roman"/>
          <w:sz w:val="24"/>
          <w:szCs w:val="24"/>
          <w:lang w:val="ro-RO"/>
        </w:rPr>
        <w:t xml:space="preserve"> Executantul va numi un responsabil cu securitatea muncii pe Şantier, care să răspundă de respectarea cerinșelor de  securitate și sănătate în muncă pentru prevenirea accidentelor. Această persoană va fi calificată pentru o astfel de activitate şi va avea autoritatea de a emite instrucţiuni şi a dispune măsuri de prevenire a accidentelor. Pe parcursul execuţiei Lucrărilor, </w:t>
      </w:r>
      <w:r w:rsidRPr="00371BBA">
        <w:rPr>
          <w:rFonts w:ascii="Times New Roman" w:hAnsi="Times New Roman"/>
          <w:snapToGrid w:val="0"/>
          <w:sz w:val="24"/>
          <w:szCs w:val="24"/>
          <w:lang w:val="ro-RO"/>
        </w:rPr>
        <w:t>Executantul</w:t>
      </w:r>
      <w:r w:rsidRPr="00371BBA">
        <w:rPr>
          <w:rFonts w:ascii="Times New Roman" w:hAnsi="Times New Roman"/>
          <w:sz w:val="24"/>
          <w:szCs w:val="24"/>
          <w:lang w:val="ro-RO"/>
        </w:rPr>
        <w:t xml:space="preserve"> va asigura toate facilităţile necesare acestei persoane pentru exercitarea responsabilităţii şi autorităţii sale. </w:t>
      </w:r>
    </w:p>
    <w:p w14:paraId="248C783F" w14:textId="77777777" w:rsidR="00290FF7" w:rsidRPr="00371BBA" w:rsidRDefault="00290FF7" w:rsidP="00290FF7">
      <w:pPr>
        <w:pStyle w:val="ListParagraph"/>
        <w:spacing w:line="240" w:lineRule="auto"/>
        <w:ind w:left="0"/>
        <w:jc w:val="both"/>
        <w:rPr>
          <w:rFonts w:ascii="Times New Roman" w:hAnsi="Times New Roman"/>
          <w:sz w:val="24"/>
          <w:szCs w:val="24"/>
          <w:lang w:val="ro-RO"/>
        </w:rPr>
      </w:pPr>
      <w:r w:rsidRPr="00371BBA">
        <w:rPr>
          <w:rFonts w:ascii="Times New Roman" w:hAnsi="Times New Roman"/>
          <w:b/>
          <w:sz w:val="24"/>
          <w:szCs w:val="24"/>
          <w:lang w:val="ro-RO"/>
        </w:rPr>
        <w:t>14.3.</w:t>
      </w:r>
      <w:r w:rsidRPr="00371BBA">
        <w:rPr>
          <w:rFonts w:ascii="Times New Roman" w:hAnsi="Times New Roman"/>
          <w:i/>
          <w:iCs/>
          <w:sz w:val="24"/>
          <w:szCs w:val="24"/>
          <w:lang w:val="ro-RO"/>
        </w:rPr>
        <w:t xml:space="preserve"> </w:t>
      </w:r>
      <w:r w:rsidRPr="00371BBA">
        <w:rPr>
          <w:rFonts w:ascii="Times New Roman" w:hAnsi="Times New Roman"/>
          <w:sz w:val="24"/>
          <w:szCs w:val="24"/>
          <w:lang w:val="ro-RO"/>
        </w:rPr>
        <w:t>Executantul poartă răspunderea în cazul producerii evenimentelor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 a Normelor metodologice de aplicare a Legii nr. 319/2006, aprobate prin H.G. nr. 1425/2006, și a legislației din domeniul securității și sănătății în muncă aplicabilă, precum şi orice modificare legislativă apărută pe timpul desfăşurării contractului.</w:t>
      </w:r>
    </w:p>
    <w:p w14:paraId="3BEDC940" w14:textId="77777777" w:rsidR="00290FF7" w:rsidRPr="00371BBA" w:rsidRDefault="00290FF7" w:rsidP="00290FF7">
      <w:pPr>
        <w:pStyle w:val="ListParagraph"/>
        <w:spacing w:line="240" w:lineRule="auto"/>
        <w:ind w:left="0"/>
        <w:jc w:val="both"/>
        <w:rPr>
          <w:rFonts w:ascii="Times New Roman" w:hAnsi="Times New Roman"/>
          <w:sz w:val="24"/>
          <w:szCs w:val="24"/>
          <w:lang w:val="ro-RO"/>
        </w:rPr>
      </w:pPr>
      <w:r w:rsidRPr="00371BBA">
        <w:rPr>
          <w:rFonts w:ascii="Times New Roman" w:hAnsi="Times New Roman"/>
          <w:b/>
          <w:sz w:val="24"/>
          <w:szCs w:val="24"/>
          <w:lang w:val="ro-RO"/>
        </w:rPr>
        <w:t>14.4.</w:t>
      </w:r>
      <w:r w:rsidRPr="00371BBA">
        <w:rPr>
          <w:rFonts w:ascii="Times New Roman" w:hAnsi="Times New Roman"/>
          <w:sz w:val="24"/>
          <w:szCs w:val="24"/>
          <w:lang w:val="ro-RO"/>
        </w:rPr>
        <w:t xml:space="preserve"> În cazul producerii unui eveniment vor fi respectate prevederile legale din domeniul securității și sănătății în muncă privind comunicarea cercetarea și înregistrarea  evenimentelor.</w:t>
      </w:r>
    </w:p>
    <w:p w14:paraId="2C4E7737" w14:textId="77777777" w:rsidR="00290FF7" w:rsidRPr="00371BBA" w:rsidRDefault="00290FF7" w:rsidP="00290FF7">
      <w:pPr>
        <w:pStyle w:val="ListParagraph"/>
        <w:spacing w:line="240" w:lineRule="auto"/>
        <w:ind w:left="0"/>
        <w:jc w:val="both"/>
        <w:rPr>
          <w:rFonts w:ascii="Times New Roman" w:hAnsi="Times New Roman"/>
          <w:sz w:val="24"/>
          <w:szCs w:val="24"/>
          <w:lang w:val="ro-RO"/>
        </w:rPr>
      </w:pPr>
      <w:r w:rsidRPr="00371BBA">
        <w:rPr>
          <w:rFonts w:ascii="Times New Roman" w:hAnsi="Times New Roman"/>
          <w:b/>
          <w:snapToGrid w:val="0"/>
          <w:sz w:val="24"/>
          <w:szCs w:val="24"/>
          <w:lang w:val="ro-RO"/>
        </w:rPr>
        <w:t>14.5.</w:t>
      </w:r>
      <w:r w:rsidRPr="00371BBA">
        <w:rPr>
          <w:rFonts w:ascii="Times New Roman" w:hAnsi="Times New Roman"/>
          <w:snapToGrid w:val="0"/>
          <w:sz w:val="24"/>
          <w:szCs w:val="24"/>
          <w:lang w:val="ro-RO"/>
        </w:rPr>
        <w:t xml:space="preserve"> Executantul</w:t>
      </w:r>
      <w:r w:rsidRPr="00371BBA">
        <w:rPr>
          <w:rFonts w:ascii="Times New Roman" w:hAnsi="Times New Roman"/>
          <w:sz w:val="24"/>
          <w:szCs w:val="24"/>
          <w:lang w:val="ro-RO"/>
        </w:rPr>
        <w:t xml:space="preserve"> va transmite, urgent, Achizitorului, detalii referitoare la producerea evenimentului. </w:t>
      </w:r>
      <w:r w:rsidRPr="00371BBA">
        <w:rPr>
          <w:rFonts w:ascii="Times New Roman" w:hAnsi="Times New Roman"/>
          <w:snapToGrid w:val="0"/>
          <w:sz w:val="24"/>
          <w:szCs w:val="24"/>
          <w:lang w:val="ro-RO"/>
        </w:rPr>
        <w:t>Executantul</w:t>
      </w:r>
      <w:r w:rsidRPr="00371BBA">
        <w:rPr>
          <w:rFonts w:ascii="Times New Roman" w:hAnsi="Times New Roman"/>
          <w:sz w:val="24"/>
          <w:szCs w:val="24"/>
          <w:lang w:val="ro-RO"/>
        </w:rPr>
        <w:t xml:space="preserve"> va păstra un registru şi va întocmi rapoarte referitoare la securitatea și sănătatea și asistența socială acordată lucrătorilor precum și la daunele aduse proprietăţii. </w:t>
      </w:r>
    </w:p>
    <w:p w14:paraId="59404016" w14:textId="77777777" w:rsidR="00290FF7" w:rsidRPr="00371BBA" w:rsidRDefault="00290FF7" w:rsidP="00290FF7">
      <w:pPr>
        <w:pStyle w:val="ListParagraph"/>
        <w:spacing w:line="240" w:lineRule="auto"/>
        <w:ind w:left="0"/>
        <w:jc w:val="both"/>
        <w:rPr>
          <w:rFonts w:ascii="Times New Roman" w:hAnsi="Times New Roman"/>
          <w:sz w:val="24"/>
          <w:szCs w:val="24"/>
          <w:lang w:val="ro-RO"/>
        </w:rPr>
      </w:pPr>
      <w:r w:rsidRPr="00371BBA">
        <w:rPr>
          <w:rFonts w:ascii="Times New Roman" w:hAnsi="Times New Roman"/>
          <w:b/>
          <w:sz w:val="24"/>
          <w:szCs w:val="24"/>
          <w:lang w:val="ro-RO"/>
        </w:rPr>
        <w:t>14.5.</w:t>
      </w:r>
      <w:r w:rsidRPr="00371BBA">
        <w:rPr>
          <w:rFonts w:ascii="Times New Roman" w:hAnsi="Times New Roman"/>
          <w:sz w:val="24"/>
          <w:szCs w:val="24"/>
          <w:lang w:val="ro-RO"/>
        </w:rPr>
        <w:t xml:space="preserve"> </w:t>
      </w:r>
      <w:r w:rsidRPr="00371BBA">
        <w:rPr>
          <w:rFonts w:ascii="Times New Roman" w:hAnsi="Times New Roman"/>
          <w:snapToGrid w:val="0"/>
          <w:sz w:val="24"/>
          <w:szCs w:val="24"/>
          <w:lang w:val="ro-RO"/>
        </w:rPr>
        <w:t>Executantul</w:t>
      </w:r>
      <w:r w:rsidRPr="00371BBA">
        <w:rPr>
          <w:rFonts w:ascii="Times New Roman" w:hAnsi="Times New Roman"/>
          <w:sz w:val="24"/>
          <w:szCs w:val="24"/>
          <w:lang w:val="ro-RO"/>
        </w:rPr>
        <w:t xml:space="preserve"> se obliga sa respecte prevederile Legii securităţii şi sănătăţii în muncă nr.319/2006,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precum și a legislației din domeniul securității și sănătății în muncă aplicabilă.</w:t>
      </w:r>
    </w:p>
    <w:p w14:paraId="10E7744C" w14:textId="77777777" w:rsidR="00290FF7" w:rsidRPr="00371BBA" w:rsidRDefault="00290FF7" w:rsidP="00290FF7">
      <w:pPr>
        <w:pStyle w:val="ListParagraph"/>
        <w:spacing w:line="240" w:lineRule="auto"/>
        <w:ind w:left="0"/>
        <w:jc w:val="both"/>
        <w:rPr>
          <w:rFonts w:ascii="Times New Roman" w:hAnsi="Times New Roman"/>
          <w:sz w:val="24"/>
          <w:szCs w:val="24"/>
          <w:lang w:val="ro-RO"/>
        </w:rPr>
      </w:pPr>
    </w:p>
    <w:p w14:paraId="1A653518" w14:textId="77777777" w:rsidR="00290FF7" w:rsidRPr="00371BBA" w:rsidRDefault="00290FF7" w:rsidP="00290FF7">
      <w:pPr>
        <w:pStyle w:val="ListParagraph"/>
        <w:widowControl w:val="0"/>
        <w:numPr>
          <w:ilvl w:val="0"/>
          <w:numId w:val="45"/>
        </w:numPr>
        <w:tabs>
          <w:tab w:val="left" w:pos="357"/>
        </w:tabs>
        <w:spacing w:after="0" w:line="240" w:lineRule="auto"/>
        <w:ind w:left="360"/>
        <w:jc w:val="both"/>
        <w:outlineLvl w:val="1"/>
        <w:rPr>
          <w:rFonts w:ascii="Times New Roman" w:eastAsia="Times New Roman" w:hAnsi="Times New Roman"/>
          <w:b/>
          <w:bCs/>
          <w:spacing w:val="4"/>
          <w:sz w:val="24"/>
          <w:szCs w:val="24"/>
          <w:lang w:val="ro-RO"/>
        </w:rPr>
      </w:pPr>
      <w:r w:rsidRPr="00371BBA">
        <w:rPr>
          <w:rFonts w:ascii="Times New Roman" w:eastAsia="Times New Roman" w:hAnsi="Times New Roman"/>
          <w:b/>
          <w:bCs/>
          <w:spacing w:val="4"/>
          <w:sz w:val="24"/>
          <w:szCs w:val="24"/>
          <w:lang w:val="ro-RO" w:eastAsia="ro-RO"/>
        </w:rPr>
        <w:t>Riscurile contractului</w:t>
      </w:r>
      <w:bookmarkEnd w:id="17"/>
    </w:p>
    <w:p w14:paraId="37B29703" w14:textId="77777777" w:rsidR="00290FF7" w:rsidRPr="00371BBA" w:rsidRDefault="00290FF7" w:rsidP="00290FF7">
      <w:pPr>
        <w:widowControl w:val="0"/>
        <w:spacing w:after="163"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15.1</w:t>
      </w:r>
      <w:r w:rsidRPr="00371BBA">
        <w:rPr>
          <w:rFonts w:ascii="Times New Roman" w:eastAsia="Times New Roman" w:hAnsi="Times New Roman"/>
          <w:spacing w:val="5"/>
          <w:sz w:val="24"/>
          <w:szCs w:val="24"/>
          <w:lang w:val="ro-RO" w:eastAsia="ro-RO"/>
        </w:rPr>
        <w:t xml:space="preserve"> Părţile au dreptul de a modifica prin act adiţional durata de execuţie a contractului în sensul majorării acesteia cu o perioadă egală cu cea în care au operat cauzele de risc contractual, în situaţia apariţiei uneia din următoarele situaţii enumerate mai jos cu titlu exemplificativ: </w:t>
      </w:r>
    </w:p>
    <w:p w14:paraId="595817E5" w14:textId="77777777" w:rsidR="00290FF7" w:rsidRPr="00371BBA" w:rsidRDefault="00290FF7" w:rsidP="00290FF7">
      <w:pPr>
        <w:widowControl w:val="0"/>
        <w:numPr>
          <w:ilvl w:val="0"/>
          <w:numId w:val="28"/>
        </w:numPr>
        <w:tabs>
          <w:tab w:val="left" w:pos="612"/>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Utilizarea sau ocuparea de către Achizitor a oricărei părţi a Lucrărilor, cu excepţia celor specificate în Contract;</w:t>
      </w:r>
    </w:p>
    <w:p w14:paraId="239982D0" w14:textId="77777777" w:rsidR="00290FF7" w:rsidRPr="00371BBA" w:rsidRDefault="00290FF7" w:rsidP="00290FF7">
      <w:pPr>
        <w:widowControl w:val="0"/>
        <w:numPr>
          <w:ilvl w:val="0"/>
          <w:numId w:val="28"/>
        </w:numPr>
        <w:tabs>
          <w:tab w:val="left" w:pos="612"/>
        </w:tabs>
        <w:spacing w:after="0" w:line="240" w:lineRule="auto"/>
        <w:ind w:right="20"/>
        <w:jc w:val="both"/>
        <w:rPr>
          <w:rFonts w:ascii="Times New Roman" w:eastAsia="Times New Roman" w:hAnsi="Times New Roman"/>
          <w:spacing w:val="5"/>
          <w:sz w:val="24"/>
          <w:szCs w:val="24"/>
          <w:lang w:val="ro-RO"/>
        </w:rPr>
      </w:pPr>
      <w:bookmarkStart w:id="18" w:name="_Hlk491406561"/>
      <w:r w:rsidRPr="00371BBA">
        <w:rPr>
          <w:rFonts w:ascii="Times New Roman" w:eastAsia="Times New Roman" w:hAnsi="Times New Roman"/>
          <w:spacing w:val="5"/>
          <w:sz w:val="24"/>
          <w:szCs w:val="24"/>
          <w:lang w:val="ro-RO"/>
        </w:rPr>
        <w:t>Aparitia unor lucrari diverse si neprevazute sau suplimentare celor care fac obiectul prezentului contract</w:t>
      </w:r>
      <w:bookmarkEnd w:id="18"/>
      <w:r w:rsidRPr="00371BBA">
        <w:rPr>
          <w:rFonts w:ascii="Times New Roman" w:eastAsia="Times New Roman" w:hAnsi="Times New Roman"/>
          <w:spacing w:val="5"/>
          <w:sz w:val="24"/>
          <w:szCs w:val="24"/>
          <w:lang w:val="ro-RO"/>
        </w:rPr>
        <w:t>.</w:t>
      </w:r>
    </w:p>
    <w:p w14:paraId="533C1823" w14:textId="77777777" w:rsidR="00290FF7" w:rsidRPr="00371BBA" w:rsidRDefault="00290FF7" w:rsidP="00290FF7">
      <w:pPr>
        <w:widowControl w:val="0"/>
        <w:numPr>
          <w:ilvl w:val="0"/>
          <w:numId w:val="28"/>
        </w:numPr>
        <w:tabs>
          <w:tab w:val="left" w:pos="611"/>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Suspendarea execuţiei lucrărilor conform prevederilor pct. 6.3, cu excepţia cazului în care se datorează Executantului;</w:t>
      </w:r>
    </w:p>
    <w:p w14:paraId="4376E7DB" w14:textId="77777777" w:rsidR="00290FF7" w:rsidRPr="00371BBA" w:rsidRDefault="00290FF7" w:rsidP="00290FF7">
      <w:pPr>
        <w:widowControl w:val="0"/>
        <w:numPr>
          <w:ilvl w:val="0"/>
          <w:numId w:val="28"/>
        </w:numPr>
        <w:tabs>
          <w:tab w:val="left" w:pos="645"/>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Obstacole sau condiţii fizice, condiţiile climatice întâmpinate pe Şantier în timpul execuţiei Lucrărilor, care nu puteau fi prevăzute de către un Executant cu suficientă experienţă şi pe care acesta le-a notificat imediat Achizitorului;</w:t>
      </w:r>
    </w:p>
    <w:p w14:paraId="43A9A10A" w14:textId="77777777" w:rsidR="00290FF7" w:rsidRPr="00371BBA" w:rsidRDefault="00290FF7" w:rsidP="00290FF7">
      <w:pPr>
        <w:widowControl w:val="0"/>
        <w:numPr>
          <w:ilvl w:val="0"/>
          <w:numId w:val="28"/>
        </w:numPr>
        <w:tabs>
          <w:tab w:val="left" w:pos="576"/>
        </w:tabs>
        <w:spacing w:after="0" w:line="240" w:lineRule="auto"/>
        <w:ind w:right="20"/>
        <w:jc w:val="both"/>
        <w:rPr>
          <w:rFonts w:ascii="Times New Roman" w:eastAsia="Times New Roman" w:hAnsi="Times New Roman"/>
          <w:spacing w:val="5"/>
          <w:sz w:val="24"/>
          <w:szCs w:val="24"/>
          <w:lang w:val="ro-RO"/>
        </w:rPr>
      </w:pPr>
      <w:bookmarkStart w:id="19" w:name="_Hlk491406630"/>
      <w:r w:rsidRPr="00371BBA">
        <w:rPr>
          <w:rFonts w:ascii="Times New Roman" w:eastAsia="Times New Roman" w:hAnsi="Times New Roman"/>
          <w:spacing w:val="5"/>
          <w:sz w:val="24"/>
          <w:szCs w:val="24"/>
          <w:lang w:val="ro-RO" w:eastAsia="ro-RO"/>
        </w:rPr>
        <w:t>Orice schimbare adusă legii aplicabile Contractului după data depunerii ofertei Executantului aşa cum este specificat în Contract;</w:t>
      </w:r>
    </w:p>
    <w:bookmarkEnd w:id="19"/>
    <w:p w14:paraId="5D93C65C" w14:textId="77777777" w:rsidR="00290FF7" w:rsidRPr="00371BBA" w:rsidRDefault="00290FF7" w:rsidP="00290FF7">
      <w:pPr>
        <w:widowControl w:val="0"/>
        <w:numPr>
          <w:ilvl w:val="0"/>
          <w:numId w:val="28"/>
        </w:numPr>
        <w:tabs>
          <w:tab w:val="left" w:pos="569"/>
        </w:tabs>
        <w:spacing w:after="183"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Lipsa fondurilor necesare executării prezentului contract din motive neimputabile Achizitorului.</w:t>
      </w:r>
    </w:p>
    <w:p w14:paraId="092DAD70" w14:textId="77777777" w:rsidR="00290FF7" w:rsidRPr="00371BBA" w:rsidRDefault="00290FF7" w:rsidP="00290FF7">
      <w:pPr>
        <w:widowControl w:val="0"/>
        <w:numPr>
          <w:ilvl w:val="0"/>
          <w:numId w:val="45"/>
        </w:numPr>
        <w:tabs>
          <w:tab w:val="left" w:pos="425"/>
        </w:tabs>
        <w:spacing w:after="0" w:line="240" w:lineRule="auto"/>
        <w:ind w:left="450" w:hanging="450"/>
        <w:jc w:val="both"/>
        <w:outlineLvl w:val="1"/>
        <w:rPr>
          <w:rFonts w:ascii="Times New Roman" w:eastAsia="Times New Roman" w:hAnsi="Times New Roman"/>
          <w:b/>
          <w:bCs/>
          <w:spacing w:val="4"/>
          <w:sz w:val="24"/>
          <w:szCs w:val="24"/>
          <w:lang w:val="ro-RO"/>
        </w:rPr>
      </w:pPr>
      <w:bookmarkStart w:id="20" w:name="bookmark23"/>
      <w:r w:rsidRPr="00371BBA">
        <w:rPr>
          <w:rFonts w:ascii="Times New Roman" w:eastAsia="Times New Roman" w:hAnsi="Times New Roman"/>
          <w:b/>
          <w:bCs/>
          <w:spacing w:val="4"/>
          <w:sz w:val="24"/>
          <w:szCs w:val="24"/>
          <w:lang w:val="ro-RO" w:eastAsia="ro-RO"/>
        </w:rPr>
        <w:t>Durata de Execuţie</w:t>
      </w:r>
      <w:bookmarkEnd w:id="20"/>
    </w:p>
    <w:p w14:paraId="38635863" w14:textId="77777777" w:rsidR="00290FF7" w:rsidRPr="00371BBA" w:rsidRDefault="00290FF7" w:rsidP="00290FF7">
      <w:pPr>
        <w:pStyle w:val="ListParagraph"/>
        <w:widowControl w:val="0"/>
        <w:numPr>
          <w:ilvl w:val="1"/>
          <w:numId w:val="2"/>
        </w:numPr>
        <w:tabs>
          <w:tab w:val="left" w:pos="483"/>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Execuţia Lucrărilor</w:t>
      </w:r>
    </w:p>
    <w:p w14:paraId="5642985E" w14:textId="77777777" w:rsidR="00290FF7" w:rsidRPr="00371BBA" w:rsidRDefault="00290FF7" w:rsidP="00290FF7">
      <w:pPr>
        <w:widowControl w:val="0"/>
        <w:spacing w:after="0" w:line="240" w:lineRule="auto"/>
        <w:ind w:left="40" w:right="20"/>
        <w:jc w:val="both"/>
        <w:rPr>
          <w:rFonts w:ascii="Times New Roman" w:hAnsi="Times New Roman"/>
          <w:i/>
          <w:spacing w:val="5"/>
          <w:sz w:val="24"/>
          <w:szCs w:val="24"/>
          <w:lang w:val="ro-RO"/>
        </w:rPr>
      </w:pPr>
      <w:r w:rsidRPr="00371BBA">
        <w:rPr>
          <w:rFonts w:ascii="Times New Roman" w:eastAsia="Times New Roman" w:hAnsi="Times New Roman"/>
          <w:spacing w:val="5"/>
          <w:sz w:val="24"/>
          <w:szCs w:val="24"/>
          <w:lang w:val="ro-RO" w:eastAsia="ro-RO"/>
        </w:rPr>
        <w:t xml:space="preserve">Executantul va începe </w:t>
      </w:r>
      <w:r>
        <w:rPr>
          <w:rFonts w:ascii="Times New Roman" w:eastAsia="Times New Roman" w:hAnsi="Times New Roman"/>
          <w:spacing w:val="5"/>
          <w:sz w:val="24"/>
          <w:szCs w:val="24"/>
          <w:lang w:val="ro-RO" w:eastAsia="ro-RO"/>
        </w:rPr>
        <w:t>lucrările</w:t>
      </w:r>
      <w:r w:rsidRPr="00371BBA">
        <w:rPr>
          <w:rFonts w:ascii="Times New Roman" w:eastAsia="Times New Roman" w:hAnsi="Times New Roman"/>
          <w:spacing w:val="5"/>
          <w:sz w:val="24"/>
          <w:szCs w:val="24"/>
          <w:lang w:val="ro-RO" w:eastAsia="ro-RO"/>
        </w:rPr>
        <w:t xml:space="preserve"> de la  </w:t>
      </w:r>
      <w:r w:rsidRPr="00371BBA">
        <w:rPr>
          <w:rFonts w:ascii="Times New Roman" w:hAnsi="Times New Roman"/>
          <w:i/>
          <w:spacing w:val="5"/>
          <w:sz w:val="24"/>
          <w:szCs w:val="24"/>
          <w:lang w:val="ro-RO"/>
        </w:rPr>
        <w:t>Data de începere a lucrărilor,</w:t>
      </w:r>
      <w:r w:rsidRPr="00371BBA">
        <w:rPr>
          <w:rFonts w:ascii="Times New Roman" w:eastAsia="Times New Roman" w:hAnsi="Times New Roman"/>
          <w:spacing w:val="5"/>
          <w:sz w:val="24"/>
          <w:szCs w:val="24"/>
          <w:lang w:val="ro-RO" w:eastAsia="ro-RO"/>
        </w:rPr>
        <w:t xml:space="preserve"> va acţiona cu promptitudine şi fără întârziere şi va termina Lucrările în timpul afectat </w:t>
      </w:r>
      <w:r w:rsidRPr="00371BBA">
        <w:rPr>
          <w:rFonts w:ascii="Times New Roman" w:hAnsi="Times New Roman"/>
          <w:i/>
          <w:spacing w:val="5"/>
          <w:sz w:val="24"/>
          <w:szCs w:val="24"/>
          <w:lang w:val="ro-RO"/>
        </w:rPr>
        <w:t>Duratei de Execuţie.</w:t>
      </w:r>
    </w:p>
    <w:p w14:paraId="53DC3626" w14:textId="77777777" w:rsidR="00290FF7" w:rsidRPr="00371BBA" w:rsidRDefault="00290FF7" w:rsidP="00290FF7">
      <w:pPr>
        <w:pStyle w:val="ListParagraph"/>
        <w:widowControl w:val="0"/>
        <w:numPr>
          <w:ilvl w:val="1"/>
          <w:numId w:val="2"/>
        </w:numPr>
        <w:tabs>
          <w:tab w:val="left" w:pos="54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Emiterea Ordinului privind Data de începere a </w:t>
      </w:r>
      <w:r>
        <w:rPr>
          <w:rFonts w:ascii="Times New Roman" w:eastAsia="Times New Roman" w:hAnsi="Times New Roman"/>
          <w:spacing w:val="5"/>
          <w:sz w:val="24"/>
          <w:szCs w:val="24"/>
          <w:lang w:val="ro-RO" w:eastAsia="ro-RO"/>
        </w:rPr>
        <w:t>lucrărilor</w:t>
      </w:r>
      <w:r w:rsidRPr="00371BBA">
        <w:rPr>
          <w:rFonts w:ascii="Times New Roman" w:eastAsia="Times New Roman" w:hAnsi="Times New Roman"/>
          <w:spacing w:val="5"/>
          <w:sz w:val="24"/>
          <w:szCs w:val="24"/>
          <w:lang w:val="ro-RO" w:eastAsia="ro-RO"/>
        </w:rPr>
        <w:t xml:space="preserve"> este condiționată de îndeplinirea cumulativa a următoarelor condiţii;</w:t>
      </w:r>
    </w:p>
    <w:p w14:paraId="42162E24" w14:textId="77777777" w:rsidR="00290FF7" w:rsidRPr="00371BBA" w:rsidRDefault="00290FF7" w:rsidP="00290FF7">
      <w:pPr>
        <w:widowControl w:val="0"/>
        <w:numPr>
          <w:ilvl w:val="0"/>
          <w:numId w:val="35"/>
        </w:numPr>
        <w:tabs>
          <w:tab w:val="left" w:pos="540"/>
          <w:tab w:val="left" w:pos="1039"/>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Constituirea garanţiei de buna execuţie a contractului;</w:t>
      </w:r>
    </w:p>
    <w:p w14:paraId="67F4E8DA" w14:textId="77777777" w:rsidR="00290FF7" w:rsidRPr="00371BBA" w:rsidRDefault="00290FF7" w:rsidP="00290FF7">
      <w:pPr>
        <w:widowControl w:val="0"/>
        <w:numPr>
          <w:ilvl w:val="0"/>
          <w:numId w:val="35"/>
        </w:numPr>
        <w:tabs>
          <w:tab w:val="left" w:pos="540"/>
          <w:tab w:val="left" w:pos="1080"/>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Semnarea procesului - verbal de predare - primire a amplasamentului liber de orice sarcini care impiedică realizarea obiectului prezentului contract.</w:t>
      </w:r>
    </w:p>
    <w:p w14:paraId="3995E1DD" w14:textId="77777777" w:rsidR="00290FF7" w:rsidRPr="00371BBA" w:rsidRDefault="00290FF7" w:rsidP="00290FF7">
      <w:pPr>
        <w:pStyle w:val="ListParagraph"/>
        <w:widowControl w:val="0"/>
        <w:numPr>
          <w:ilvl w:val="1"/>
          <w:numId w:val="2"/>
        </w:numPr>
        <w:tabs>
          <w:tab w:val="left" w:pos="54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Emiterea Ordinului privind Data de începere a lucrărilor de execuţie este condiţionată de aprobarea proiectului şi de obţinerea autorizaţiei de construire.</w:t>
      </w:r>
    </w:p>
    <w:p w14:paraId="4606BFFD" w14:textId="77777777" w:rsidR="00290FF7" w:rsidRPr="00371BBA" w:rsidRDefault="00290FF7" w:rsidP="00290FF7">
      <w:pPr>
        <w:pStyle w:val="ListParagraph"/>
        <w:widowControl w:val="0"/>
        <w:numPr>
          <w:ilvl w:val="1"/>
          <w:numId w:val="2"/>
        </w:numPr>
        <w:tabs>
          <w:tab w:val="left" w:pos="54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Durata de execuţie a lucrărilor, începe de la ,,Data de începere a execuției lucrărilor ” și este de </w:t>
      </w:r>
      <w:r w:rsidRPr="00371BBA">
        <w:rPr>
          <w:rFonts w:ascii="Times New Roman" w:eastAsia="Times New Roman" w:hAnsi="Times New Roman"/>
          <w:b/>
          <w:spacing w:val="5"/>
          <w:sz w:val="24"/>
          <w:szCs w:val="24"/>
          <w:lang w:val="ro-RO" w:eastAsia="ro-RO"/>
        </w:rPr>
        <w:t>22 de luni.</w:t>
      </w:r>
    </w:p>
    <w:p w14:paraId="0C002B8C" w14:textId="77777777" w:rsidR="00290FF7" w:rsidRPr="00371BBA" w:rsidRDefault="00290FF7" w:rsidP="00290FF7">
      <w:pPr>
        <w:widowControl w:val="0"/>
        <w:tabs>
          <w:tab w:val="left" w:pos="414"/>
        </w:tabs>
        <w:spacing w:after="0" w:line="240" w:lineRule="auto"/>
        <w:jc w:val="both"/>
        <w:rPr>
          <w:rFonts w:ascii="Times New Roman" w:eastAsia="Times New Roman" w:hAnsi="Times New Roman"/>
          <w:spacing w:val="5"/>
          <w:sz w:val="24"/>
          <w:szCs w:val="24"/>
          <w:lang w:val="ro-RO"/>
        </w:rPr>
      </w:pPr>
    </w:p>
    <w:p w14:paraId="7D935D24" w14:textId="77777777" w:rsidR="00290FF7" w:rsidRPr="00371BBA" w:rsidRDefault="00290FF7" w:rsidP="00290FF7">
      <w:pPr>
        <w:widowControl w:val="0"/>
        <w:tabs>
          <w:tab w:val="left" w:pos="414"/>
        </w:tabs>
        <w:spacing w:after="0" w:line="240" w:lineRule="auto"/>
        <w:jc w:val="both"/>
        <w:rPr>
          <w:rFonts w:ascii="Times New Roman" w:eastAsia="Times New Roman" w:hAnsi="Times New Roman"/>
          <w:spacing w:val="5"/>
          <w:sz w:val="24"/>
          <w:szCs w:val="24"/>
          <w:lang w:val="ro-RO"/>
        </w:rPr>
      </w:pPr>
    </w:p>
    <w:p w14:paraId="196932A1" w14:textId="77777777" w:rsidR="00290FF7" w:rsidRPr="00371BBA" w:rsidRDefault="00290FF7" w:rsidP="00290FF7">
      <w:pPr>
        <w:pStyle w:val="ListParagraph"/>
        <w:widowControl w:val="0"/>
        <w:numPr>
          <w:ilvl w:val="0"/>
          <w:numId w:val="45"/>
        </w:numPr>
        <w:tabs>
          <w:tab w:val="left" w:pos="414"/>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 xml:space="preserve">Graficul general de realizare a investiției </w:t>
      </w:r>
    </w:p>
    <w:p w14:paraId="73C80A66" w14:textId="77777777" w:rsidR="00290FF7" w:rsidRPr="00371BBA" w:rsidRDefault="00290FF7" w:rsidP="00290FF7">
      <w:pPr>
        <w:pStyle w:val="ListParagraph"/>
        <w:widowControl w:val="0"/>
        <w:numPr>
          <w:ilvl w:val="1"/>
          <w:numId w:val="45"/>
        </w:numPr>
        <w:tabs>
          <w:tab w:val="left" w:pos="30"/>
        </w:tabs>
        <w:spacing w:after="0" w:line="240" w:lineRule="auto"/>
        <w:ind w:left="0" w:right="20" w:firstLine="3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Executarea Lucrărilor de execuţie se va face în succesiunea si termenele stabilite prin Graficul general de realizare a investiției alcătuit în ordinea tehnologică de execuţie, Anexa nr. 8  la contract, parte integrantă a acestuia.</w:t>
      </w:r>
    </w:p>
    <w:p w14:paraId="5C43E8EF" w14:textId="77777777" w:rsidR="00290FF7" w:rsidRPr="00371BBA" w:rsidRDefault="00290FF7" w:rsidP="00290FF7">
      <w:pPr>
        <w:pStyle w:val="ListParagraph"/>
        <w:widowControl w:val="0"/>
        <w:numPr>
          <w:ilvl w:val="1"/>
          <w:numId w:val="45"/>
        </w:numPr>
        <w:tabs>
          <w:tab w:val="left" w:pos="30"/>
          <w:tab w:val="left" w:pos="821"/>
        </w:tabs>
        <w:spacing w:after="0" w:line="240" w:lineRule="auto"/>
        <w:ind w:left="0" w:right="20" w:firstLine="3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Verificarea îndeplinirii obligaţiilor contractuale de către Executant, sub aspectul incadrarii in termenele de execuţie, se va face prin raportarea stadiului de fapt a Lucrărilor la conținutul Graficului general de realizare a investiției.</w:t>
      </w:r>
    </w:p>
    <w:p w14:paraId="344BF8A9" w14:textId="77777777" w:rsidR="00290FF7" w:rsidRPr="00371BBA" w:rsidRDefault="00290FF7" w:rsidP="00290FF7">
      <w:pPr>
        <w:pStyle w:val="ListParagraph"/>
        <w:widowControl w:val="0"/>
        <w:numPr>
          <w:ilvl w:val="1"/>
          <w:numId w:val="45"/>
        </w:numPr>
        <w:tabs>
          <w:tab w:val="left" w:pos="30"/>
          <w:tab w:val="left" w:pos="821"/>
        </w:tabs>
        <w:spacing w:after="0" w:line="240" w:lineRule="auto"/>
        <w:ind w:left="0" w:right="20" w:firstLine="3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cazul în care Achizitorul constată pe parcurs că desfăşurarea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618F2B15" w14:textId="77777777" w:rsidR="00290FF7" w:rsidRPr="00371BBA" w:rsidRDefault="00290FF7" w:rsidP="00290FF7">
      <w:pPr>
        <w:pStyle w:val="ListParagraph"/>
        <w:widowControl w:val="0"/>
        <w:tabs>
          <w:tab w:val="left" w:pos="821"/>
        </w:tabs>
        <w:spacing w:after="0" w:line="240" w:lineRule="auto"/>
        <w:ind w:left="420" w:right="20"/>
        <w:jc w:val="both"/>
        <w:rPr>
          <w:rFonts w:ascii="Times New Roman" w:eastAsia="Times New Roman" w:hAnsi="Times New Roman"/>
          <w:spacing w:val="5"/>
          <w:sz w:val="24"/>
          <w:szCs w:val="24"/>
          <w:lang w:val="ro-RO"/>
        </w:rPr>
      </w:pPr>
    </w:p>
    <w:p w14:paraId="4C74AD9A" w14:textId="77777777" w:rsidR="00290FF7" w:rsidRPr="00371BBA" w:rsidRDefault="00290FF7" w:rsidP="00290FF7">
      <w:pPr>
        <w:pStyle w:val="ListParagraph"/>
        <w:widowControl w:val="0"/>
        <w:numPr>
          <w:ilvl w:val="0"/>
          <w:numId w:val="45"/>
        </w:numPr>
        <w:tabs>
          <w:tab w:val="left" w:pos="483"/>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Prelungirea Duratei de Execuţie</w:t>
      </w:r>
    </w:p>
    <w:p w14:paraId="3334D925" w14:textId="77777777" w:rsidR="00290FF7" w:rsidRPr="00371BBA" w:rsidRDefault="00290FF7" w:rsidP="00290FF7">
      <w:pPr>
        <w:spacing w:line="240" w:lineRule="auto"/>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18.1</w:t>
      </w:r>
      <w:r w:rsidRPr="00371BBA">
        <w:rPr>
          <w:rFonts w:ascii="Times New Roman" w:eastAsia="Times New Roman" w:hAnsi="Times New Roman"/>
          <w:spacing w:val="5"/>
          <w:sz w:val="24"/>
          <w:szCs w:val="24"/>
          <w:lang w:val="ro-RO" w:eastAsia="ro-RO"/>
        </w:rPr>
        <w:t xml:space="preserve"> Executantul are dreptul la prelungirea Duratei de Execuţie în condiţiile art. 23 din prezentele condiții contractuale.</w:t>
      </w:r>
    </w:p>
    <w:p w14:paraId="0D7B1F03" w14:textId="77777777" w:rsidR="00290FF7" w:rsidRPr="00371BBA" w:rsidRDefault="00290FF7" w:rsidP="00290FF7">
      <w:pPr>
        <w:widowControl w:val="0"/>
        <w:numPr>
          <w:ilvl w:val="0"/>
          <w:numId w:val="45"/>
        </w:numPr>
        <w:tabs>
          <w:tab w:val="left" w:pos="461"/>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Întârzierea Execuţiei Lucrărilor</w:t>
      </w:r>
    </w:p>
    <w:p w14:paraId="47615CE7" w14:textId="77777777" w:rsidR="00290FF7" w:rsidRPr="00371BBA" w:rsidRDefault="00290FF7" w:rsidP="00290FF7">
      <w:pPr>
        <w:pStyle w:val="ListParagraph"/>
        <w:widowControl w:val="0"/>
        <w:numPr>
          <w:ilvl w:val="1"/>
          <w:numId w:val="18"/>
        </w:numPr>
        <w:tabs>
          <w:tab w:val="left" w:pos="450"/>
        </w:tabs>
        <w:spacing w:after="244"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Toate lucrările contractate vor fi finalizate de Executant si recepţionate de Achizitor în cadrul termenului convenit de parti potrivit pct. 16.1, sub sancţiunea aplicării unor penalitati de întârziere in cuantum de:</w:t>
      </w:r>
    </w:p>
    <w:p w14:paraId="7D35E733" w14:textId="77777777" w:rsidR="00290FF7" w:rsidRPr="00371BBA" w:rsidRDefault="00290FF7" w:rsidP="00290FF7">
      <w:pPr>
        <w:widowControl w:val="0"/>
        <w:numPr>
          <w:ilvl w:val="0"/>
          <w:numId w:val="6"/>
        </w:numPr>
        <w:tabs>
          <w:tab w:val="left" w:pos="450"/>
          <w:tab w:val="left" w:pos="831"/>
          <w:tab w:val="left" w:leader="dot" w:pos="2091"/>
        </w:tabs>
        <w:spacing w:after="172"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 /zi de intarziere</w:t>
      </w:r>
      <w:r w:rsidRPr="00371BBA">
        <w:rPr>
          <w:rFonts w:ascii="Times New Roman" w:eastAsia="Times New Roman" w:hAnsi="Times New Roman"/>
          <w:spacing w:val="5"/>
          <w:sz w:val="24"/>
          <w:szCs w:val="24"/>
          <w:lang w:val="ro-RO" w:eastAsia="ro-RO"/>
        </w:rPr>
        <w:t xml:space="preserve"> din </w:t>
      </w:r>
      <w:r w:rsidRPr="00371BBA">
        <w:rPr>
          <w:rFonts w:ascii="Times New Roman" w:eastAsia="Times New Roman" w:hAnsi="Times New Roman"/>
          <w:i/>
          <w:spacing w:val="5"/>
          <w:sz w:val="24"/>
          <w:szCs w:val="24"/>
          <w:lang w:val="ro-RO" w:eastAsia="ro-RO"/>
        </w:rPr>
        <w:t>valoarea serviciilor de proiectare</w:t>
      </w:r>
      <w:r w:rsidRPr="00371BBA">
        <w:rPr>
          <w:rFonts w:ascii="Times New Roman" w:eastAsia="Times New Roman" w:hAnsi="Times New Roman"/>
          <w:spacing w:val="5"/>
          <w:sz w:val="24"/>
          <w:szCs w:val="24"/>
          <w:lang w:val="ro-RO" w:eastAsia="ro-RO"/>
        </w:rPr>
        <w:t>, pentru nerespectarea termenului de predare a proiectului in vederea verificării si aprobarii de către Achizitor (dar nu mai puţin de cuantumul stabilit prin Art.3 alin 2</w:t>
      </w:r>
      <w:r w:rsidRPr="00371BBA">
        <w:rPr>
          <w:rFonts w:ascii="Times New Roman" w:eastAsia="Times New Roman" w:hAnsi="Times New Roman"/>
          <w:spacing w:val="5"/>
          <w:sz w:val="24"/>
          <w:szCs w:val="24"/>
          <w:vertAlign w:val="superscript"/>
          <w:lang w:val="ro-RO" w:eastAsia="ro-RO"/>
        </w:rPr>
        <w:t>1</w:t>
      </w:r>
      <w:r w:rsidRPr="00371BBA">
        <w:rPr>
          <w:rFonts w:ascii="Times New Roman" w:eastAsia="Times New Roman" w:hAnsi="Times New Roman"/>
          <w:spacing w:val="5"/>
          <w:sz w:val="24"/>
          <w:szCs w:val="24"/>
          <w:lang w:val="ro-RO" w:eastAsia="ro-RO"/>
        </w:rPr>
        <w:t xml:space="preserve"> din OG nr. 13/2011 privind dobânda legală remuneratorie şi penalizatoare pentru obligaţii băneşti, precum şi pentru reglementarea unor măsuri financiar-fiscale în domeniul bancar, cu modificările şi completările ulterioare);</w:t>
      </w:r>
    </w:p>
    <w:p w14:paraId="17F39534" w14:textId="77777777" w:rsidR="00290FF7" w:rsidRPr="00371BBA" w:rsidRDefault="00290FF7" w:rsidP="00290FF7">
      <w:pPr>
        <w:widowControl w:val="0"/>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Penalitatile de întârziere vor fi percepute și în ipoteza în care, ca urmare a respingerii proiectului de către Achizitor, termenul de predare a proiectului este depăşit datorită revizuirilor necesar a fi operate.</w:t>
      </w:r>
    </w:p>
    <w:p w14:paraId="76AFA129" w14:textId="77777777" w:rsidR="00290FF7" w:rsidRPr="00371BBA" w:rsidRDefault="00290FF7" w:rsidP="00290FF7">
      <w:pPr>
        <w:widowControl w:val="0"/>
        <w:spacing w:after="18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14:paraId="4AC6A7B7" w14:textId="77777777" w:rsidR="00290FF7" w:rsidRPr="00371BBA" w:rsidRDefault="00290FF7" w:rsidP="00290FF7">
      <w:pPr>
        <w:widowControl w:val="0"/>
        <w:numPr>
          <w:ilvl w:val="0"/>
          <w:numId w:val="6"/>
        </w:numPr>
        <w:tabs>
          <w:tab w:val="left" w:pos="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0,03%/ zi de intarziere</w:t>
      </w:r>
      <w:r w:rsidRPr="00371BBA">
        <w:rPr>
          <w:rFonts w:ascii="Times New Roman" w:eastAsia="Times New Roman" w:hAnsi="Times New Roman"/>
          <w:spacing w:val="5"/>
          <w:sz w:val="24"/>
          <w:szCs w:val="24"/>
          <w:lang w:val="ro-RO" w:eastAsia="ro-RO"/>
        </w:rPr>
        <w:t xml:space="preserve"> din </w:t>
      </w:r>
      <w:r w:rsidRPr="00371BBA">
        <w:rPr>
          <w:rFonts w:ascii="Times New Roman" w:eastAsia="Times New Roman" w:hAnsi="Times New Roman"/>
          <w:i/>
          <w:spacing w:val="5"/>
          <w:sz w:val="24"/>
          <w:szCs w:val="24"/>
          <w:lang w:val="ro-RO" w:eastAsia="ro-RO"/>
        </w:rPr>
        <w:t>valoarea restului de executat</w:t>
      </w:r>
      <w:r w:rsidRPr="00371BBA">
        <w:rPr>
          <w:rFonts w:ascii="Times New Roman" w:eastAsia="Times New Roman" w:hAnsi="Times New Roman"/>
          <w:spacing w:val="5"/>
          <w:sz w:val="24"/>
          <w:szCs w:val="24"/>
          <w:lang w:val="ro-RO" w:eastAsia="ro-RO"/>
        </w:rPr>
        <w:t>, (dar nu mai puţin de cuantumul stabilit prin Art.3 alin 2</w:t>
      </w:r>
      <w:r w:rsidRPr="00371BBA">
        <w:rPr>
          <w:rFonts w:ascii="Times New Roman" w:eastAsia="Times New Roman" w:hAnsi="Times New Roman"/>
          <w:spacing w:val="5"/>
          <w:sz w:val="24"/>
          <w:szCs w:val="24"/>
          <w:vertAlign w:val="superscript"/>
          <w:lang w:val="ro-RO" w:eastAsia="ro-RO"/>
        </w:rPr>
        <w:t>1</w:t>
      </w:r>
      <w:r w:rsidRPr="00371BBA">
        <w:rPr>
          <w:rFonts w:ascii="Times New Roman" w:eastAsia="Times New Roman" w:hAnsi="Times New Roman"/>
          <w:spacing w:val="5"/>
          <w:sz w:val="24"/>
          <w:szCs w:val="24"/>
          <w:lang w:val="ro-RO" w:eastAsia="ro-RO"/>
        </w:rPr>
        <w:t xml:space="preserve"> din OG nr. 13/2011 privind dobânda legală remuneratorie şi penalizatoare pentru obligaţii băneşti, precum şi pentru reglementarea unor măsuri financiar-fiscale în domeniul bancar, cu modificările şi completările ulterioare) in situatia epuizării Duratei de execuţie, pentru fiecare zi de intarziere, de la data scadentei obligaţiei Executantului si pana la data indeplinirii efective a obligaţiei de finalizare a lucrărilor contractate.</w:t>
      </w:r>
    </w:p>
    <w:p w14:paraId="421D0134" w14:textId="77777777" w:rsidR="00290FF7" w:rsidRPr="00371BBA" w:rsidRDefault="00290FF7" w:rsidP="00290FF7">
      <w:pPr>
        <w:widowControl w:val="0"/>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19.2</w:t>
      </w:r>
      <w:r w:rsidRPr="00371BBA">
        <w:rPr>
          <w:rFonts w:ascii="Times New Roman" w:eastAsia="Times New Roman" w:hAnsi="Times New Roman"/>
          <w:spacing w:val="5"/>
          <w:sz w:val="24"/>
          <w:szCs w:val="24"/>
          <w:lang w:val="ro-RO" w:eastAsia="ro-RO"/>
        </w:rPr>
        <w:t xml:space="preserve"> Executantul este de drept în întârziere începând cu ziua următoare scadenței, fără punere formală în întarziere sau efectuarea vreunei alte formalități.</w:t>
      </w:r>
    </w:p>
    <w:p w14:paraId="6DC40D0B" w14:textId="77777777" w:rsidR="00290FF7" w:rsidRPr="00371BBA" w:rsidRDefault="00290FF7" w:rsidP="00290FF7">
      <w:pPr>
        <w:widowControl w:val="0"/>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19.3</w:t>
      </w:r>
      <w:r w:rsidRPr="00371BBA">
        <w:rPr>
          <w:rFonts w:ascii="Times New Roman" w:eastAsia="Times New Roman" w:hAnsi="Times New Roman"/>
          <w:spacing w:val="5"/>
          <w:sz w:val="24"/>
          <w:szCs w:val="24"/>
          <w:lang w:val="ro-RO" w:eastAsia="ro-RO"/>
        </w:rPr>
        <w:t xml:space="preserve"> Plata sumelor datorate de către Achizitor se efectuează după achitarea de către Executant a sumelor datorate.</w:t>
      </w:r>
    </w:p>
    <w:p w14:paraId="15354115" w14:textId="77777777" w:rsidR="00290FF7" w:rsidRPr="00371BBA" w:rsidRDefault="00290FF7" w:rsidP="00290FF7">
      <w:pPr>
        <w:widowControl w:val="0"/>
        <w:spacing w:after="183"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19.4</w:t>
      </w:r>
      <w:r w:rsidRPr="00371BBA">
        <w:rPr>
          <w:rFonts w:ascii="Times New Roman" w:eastAsia="Times New Roman" w:hAnsi="Times New Roman"/>
          <w:spacing w:val="5"/>
          <w:sz w:val="24"/>
          <w:szCs w:val="24"/>
          <w:lang w:val="ro-RO"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370E6D44" w14:textId="77777777" w:rsidR="00290FF7" w:rsidRPr="00371BBA" w:rsidRDefault="00290FF7" w:rsidP="00290FF7">
      <w:pPr>
        <w:pStyle w:val="ListParagraph"/>
        <w:widowControl w:val="0"/>
        <w:numPr>
          <w:ilvl w:val="1"/>
          <w:numId w:val="44"/>
        </w:numPr>
        <w:tabs>
          <w:tab w:val="left" w:pos="645"/>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Aceste penalităţi nu vor exonera Executantul de obligaţia de a termina Lucrările sau de alte sarcini, obligaţii sau responsabilităţi pe care le are conform prevederilor Contractului.</w:t>
      </w:r>
    </w:p>
    <w:p w14:paraId="3F828ABE" w14:textId="77777777" w:rsidR="00290FF7" w:rsidRPr="00371BBA" w:rsidRDefault="00290FF7" w:rsidP="00290FF7">
      <w:pPr>
        <w:pStyle w:val="ListParagraph"/>
        <w:widowControl w:val="0"/>
        <w:numPr>
          <w:ilvl w:val="1"/>
          <w:numId w:val="44"/>
        </w:numPr>
        <w:tabs>
          <w:tab w:val="left" w:pos="645"/>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Lucrările trebuie să se deruleze conform Graficului general de realizare a investiției.</w:t>
      </w:r>
    </w:p>
    <w:p w14:paraId="0E1167FA" w14:textId="77777777" w:rsidR="00290FF7" w:rsidRPr="00371BBA" w:rsidRDefault="00290FF7" w:rsidP="00290FF7">
      <w:pPr>
        <w:pStyle w:val="ListParagraph"/>
        <w:widowControl w:val="0"/>
        <w:numPr>
          <w:ilvl w:val="1"/>
          <w:numId w:val="44"/>
        </w:numPr>
        <w:tabs>
          <w:tab w:val="left" w:pos="645"/>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Întârzierea Lucrărilor va fi acceptată în următoarele cazuri:</w:t>
      </w:r>
    </w:p>
    <w:p w14:paraId="4CCEAA33" w14:textId="77777777" w:rsidR="00290FF7" w:rsidRPr="00371BBA" w:rsidRDefault="00290FF7" w:rsidP="00290FF7">
      <w:pPr>
        <w:widowControl w:val="0"/>
        <w:numPr>
          <w:ilvl w:val="0"/>
          <w:numId w:val="43"/>
        </w:numPr>
        <w:tabs>
          <w:tab w:val="left" w:pos="45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Condiţiile climaterice extrem de nefavorabile, precum și temperaturi care, potrivit normelor, normativelor şi agrementelor tehnice, nu permit punerea în execuţie a unor materiale sau procedee tehnice. </w:t>
      </w:r>
    </w:p>
    <w:p w14:paraId="2F645233" w14:textId="77777777" w:rsidR="00290FF7" w:rsidRPr="00371BBA" w:rsidRDefault="00290FF7" w:rsidP="00290FF7">
      <w:pPr>
        <w:widowControl w:val="0"/>
        <w:numPr>
          <w:ilvl w:val="0"/>
          <w:numId w:val="43"/>
        </w:numPr>
        <w:tabs>
          <w:tab w:val="left" w:pos="45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In cazul în care Achizitorul nu beneficiază de finanţare din motive neimputabile lui; Achizitorul va aduce la cunostinta Executantului aceasta situaţie in termen de 30 zile lucratoare de la data la care a luat cunoştinţa despre aceasta, </w:t>
      </w:r>
    </w:p>
    <w:p w14:paraId="36B2490B" w14:textId="77777777" w:rsidR="00290FF7" w:rsidRPr="00371BBA" w:rsidRDefault="00290FF7" w:rsidP="00290FF7">
      <w:pPr>
        <w:widowControl w:val="0"/>
        <w:numPr>
          <w:ilvl w:val="0"/>
          <w:numId w:val="43"/>
        </w:numPr>
        <w:tabs>
          <w:tab w:val="left" w:pos="45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rPr>
        <w:t>Aparitia unor lucrari diverse si neprevazute sau suplimentare celor care fac obiectul prezentului contract.</w:t>
      </w:r>
    </w:p>
    <w:p w14:paraId="70A8EEA7" w14:textId="77777777" w:rsidR="00290FF7" w:rsidRPr="00371BBA" w:rsidRDefault="00290FF7" w:rsidP="00290FF7">
      <w:pPr>
        <w:widowControl w:val="0"/>
        <w:numPr>
          <w:ilvl w:val="0"/>
          <w:numId w:val="43"/>
        </w:numPr>
        <w:tabs>
          <w:tab w:val="left" w:pos="576"/>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Orice schimbare adusă legii aplicabile Contractului după data depunerii ofertei Executantului aşa cum este specificat în Contract;</w:t>
      </w:r>
    </w:p>
    <w:p w14:paraId="1BD87DB2" w14:textId="77777777" w:rsidR="00290FF7" w:rsidRPr="00371BBA" w:rsidRDefault="00290FF7" w:rsidP="00290FF7">
      <w:pPr>
        <w:widowControl w:val="0"/>
        <w:numPr>
          <w:ilvl w:val="0"/>
          <w:numId w:val="43"/>
        </w:numPr>
        <w:tabs>
          <w:tab w:val="left" w:pos="45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Interventia unei situații ce poate determina imposibilitatea temporara a Executantului de executare a obligaţiilor contractuale, cu obligația Executantului de informare promptă, a Achizitorului.</w:t>
      </w:r>
    </w:p>
    <w:p w14:paraId="5B5AE769" w14:textId="77777777" w:rsidR="00290FF7" w:rsidRPr="00371BBA" w:rsidRDefault="00290FF7" w:rsidP="00290FF7">
      <w:pPr>
        <w:widowControl w:val="0"/>
        <w:numPr>
          <w:ilvl w:val="0"/>
          <w:numId w:val="43"/>
        </w:numPr>
        <w:spacing w:after="0" w:line="240" w:lineRule="auto"/>
        <w:ind w:right="4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496C8781" w14:textId="77777777" w:rsidR="00290FF7" w:rsidRPr="00371BBA" w:rsidRDefault="00290FF7" w:rsidP="00290FF7">
      <w:pPr>
        <w:widowControl w:val="0"/>
        <w:spacing w:after="0" w:line="240" w:lineRule="auto"/>
        <w:ind w:left="40" w:right="40"/>
        <w:jc w:val="both"/>
        <w:rPr>
          <w:rFonts w:ascii="Times New Roman" w:eastAsia="Times New Roman" w:hAnsi="Times New Roman"/>
          <w:spacing w:val="5"/>
          <w:sz w:val="24"/>
          <w:szCs w:val="24"/>
          <w:lang w:val="ro-RO"/>
        </w:rPr>
      </w:pPr>
    </w:p>
    <w:p w14:paraId="639729F7" w14:textId="77777777" w:rsidR="00290FF7" w:rsidRPr="00371BBA" w:rsidRDefault="00290FF7" w:rsidP="00290FF7">
      <w:pPr>
        <w:pStyle w:val="ListParagraph"/>
        <w:widowControl w:val="0"/>
        <w:numPr>
          <w:ilvl w:val="0"/>
          <w:numId w:val="44"/>
        </w:numPr>
        <w:tabs>
          <w:tab w:val="left" w:pos="394"/>
        </w:tabs>
        <w:spacing w:after="0" w:line="240" w:lineRule="auto"/>
        <w:jc w:val="both"/>
        <w:outlineLvl w:val="1"/>
        <w:rPr>
          <w:rFonts w:ascii="Times New Roman" w:eastAsia="Times New Roman" w:hAnsi="Times New Roman"/>
          <w:b/>
          <w:bCs/>
          <w:spacing w:val="4"/>
          <w:sz w:val="24"/>
          <w:szCs w:val="24"/>
          <w:lang w:val="ro-RO"/>
        </w:rPr>
      </w:pPr>
      <w:bookmarkStart w:id="21" w:name="bookmark24"/>
      <w:r w:rsidRPr="00371BBA">
        <w:rPr>
          <w:rFonts w:ascii="Times New Roman" w:eastAsia="Times New Roman" w:hAnsi="Times New Roman"/>
          <w:b/>
          <w:bCs/>
          <w:spacing w:val="4"/>
          <w:sz w:val="24"/>
          <w:szCs w:val="24"/>
          <w:lang w:val="ro-RO" w:eastAsia="ro-RO"/>
        </w:rPr>
        <w:t>Recepţia lucrărilor de execuţie</w:t>
      </w:r>
      <w:bookmarkEnd w:id="21"/>
    </w:p>
    <w:p w14:paraId="3931DB39" w14:textId="77777777" w:rsidR="00290FF7" w:rsidRPr="00371BBA" w:rsidRDefault="00290FF7" w:rsidP="00290FF7">
      <w:pPr>
        <w:pStyle w:val="ListParagraph"/>
        <w:widowControl w:val="0"/>
        <w:numPr>
          <w:ilvl w:val="1"/>
          <w:numId w:val="20"/>
        </w:numPr>
        <w:tabs>
          <w:tab w:val="left" w:pos="445"/>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Terminarea lucrărilor</w:t>
      </w:r>
    </w:p>
    <w:p w14:paraId="48B3E22A"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20.1.1.</w:t>
      </w:r>
      <w:r w:rsidRPr="00371BBA">
        <w:rPr>
          <w:rFonts w:ascii="Times New Roman" w:eastAsia="Times New Roman" w:hAnsi="Times New Roman"/>
          <w:spacing w:val="5"/>
          <w:sz w:val="24"/>
          <w:szCs w:val="24"/>
          <w:lang w:val="ro-RO" w:eastAsia="ro-RO"/>
        </w:rPr>
        <w:t xml:space="preserve"> Totalitatea lucrărilor sau, dacă este cazul, oricare parte din acestea, prevăzut a fi finalizat într-un termen stabilit prin graficul de îndeplinire a contractului, trebuie finalizat în termenul convenit de părţi, termen care curge împotriva Executantului de la data precizata în Ordinul de începere a lucrărilor.</w:t>
      </w:r>
    </w:p>
    <w:p w14:paraId="37F83189"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p>
    <w:p w14:paraId="47912B29" w14:textId="77777777" w:rsidR="00290FF7" w:rsidRPr="00371BBA" w:rsidRDefault="00290FF7" w:rsidP="00290FF7">
      <w:pPr>
        <w:pStyle w:val="ListParagraph"/>
        <w:widowControl w:val="0"/>
        <w:numPr>
          <w:ilvl w:val="1"/>
          <w:numId w:val="20"/>
        </w:numPr>
        <w:tabs>
          <w:tab w:val="left" w:pos="445"/>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Inştiinţarea de Recepţie</w:t>
      </w:r>
    </w:p>
    <w:p w14:paraId="2731AE4B" w14:textId="77777777" w:rsidR="00290FF7" w:rsidRPr="00371BBA" w:rsidRDefault="00290FF7" w:rsidP="00290FF7">
      <w:pPr>
        <w:pStyle w:val="ListParagraph"/>
        <w:widowControl w:val="0"/>
        <w:numPr>
          <w:ilvl w:val="2"/>
          <w:numId w:val="20"/>
        </w:numPr>
        <w:tabs>
          <w:tab w:val="left" w:pos="0"/>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are obligaţia de a notifica în scris achizitorul cu privire la îndeplinirea </w:t>
      </w:r>
    </w:p>
    <w:p w14:paraId="37F84A63" w14:textId="77777777" w:rsidR="00290FF7" w:rsidRPr="00371BBA" w:rsidRDefault="00290FF7" w:rsidP="00290FF7">
      <w:pPr>
        <w:widowControl w:val="0"/>
        <w:tabs>
          <w:tab w:val="left" w:pos="0"/>
        </w:tabs>
        <w:spacing w:after="0" w:line="240" w:lineRule="auto"/>
        <w:ind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condiţiilor de recepţie, solicitând acestuia convocarea comisiei de recepţie conform H.G. nr. 273/1994 privind aprobarea Regulamentului de recepţie a lucrărilor de construcţii şi instalaţii aferente acestora, cu modificările si completările ulterioare.</w:t>
      </w:r>
    </w:p>
    <w:p w14:paraId="4B4A9B52"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20.2.2</w:t>
      </w:r>
      <w:r w:rsidRPr="00371BBA">
        <w:rPr>
          <w:rFonts w:ascii="Times New Roman" w:eastAsia="Times New Roman" w:hAnsi="Times New Roman"/>
          <w:spacing w:val="5"/>
          <w:sz w:val="24"/>
          <w:szCs w:val="24"/>
          <w:lang w:val="ro-RO"/>
        </w:rPr>
        <w:t xml:space="preserve"> </w:t>
      </w:r>
      <w:r w:rsidRPr="00371BBA">
        <w:rPr>
          <w:rFonts w:ascii="Times New Roman" w:eastAsia="Times New Roman" w:hAnsi="Times New Roman"/>
          <w:spacing w:val="5"/>
          <w:sz w:val="24"/>
          <w:szCs w:val="24"/>
          <w:lang w:val="ro-RO" w:eastAsia="ro-RO"/>
        </w:rPr>
        <w:t xml:space="preserve"> În cazul în care Achizitorul constată că sunt defecte sau neconformități față de proiect, standarde și reglementări tehnice în vigoare, acestea vor fi consemnate intr-un proces verbal şi notificate Executantului, stabilindu-se şi termenele pentru remediere şi finalizare, sub sancțiunea perceperii de penalități în condițiile art. 19 din  prezentele condiții contractuale.</w:t>
      </w:r>
    </w:p>
    <w:p w14:paraId="08356D16" w14:textId="77777777" w:rsidR="00290FF7" w:rsidRPr="00371BBA" w:rsidRDefault="00290FF7" w:rsidP="00290FF7">
      <w:pPr>
        <w:widowControl w:val="0"/>
        <w:tabs>
          <w:tab w:val="left" w:pos="769"/>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20.2.3.</w:t>
      </w:r>
      <w:r w:rsidRPr="00371BBA">
        <w:rPr>
          <w:rFonts w:ascii="Times New Roman" w:eastAsia="Times New Roman" w:hAnsi="Times New Roman"/>
          <w:spacing w:val="5"/>
          <w:sz w:val="24"/>
          <w:szCs w:val="24"/>
          <w:lang w:val="ro-RO" w:eastAsia="ro-RO"/>
        </w:rPr>
        <w:t xml:space="preserve"> Comisia de recepţie are obligaţia de a constata executarea completă a tuturor lucrărilor prevăzute în prezentul contract, prin corelarea prevederilor acestuia cu documentaţia de execuţie şi cu reglementările specifice, cu respectarea exigenţelor prevăzute de lege. În funcţie de constatările făcute, Achizitorul are dreptul de a aprobasau de a respinge recepţia.</w:t>
      </w:r>
    </w:p>
    <w:p w14:paraId="04A6A5BC" w14:textId="77777777" w:rsidR="00290FF7" w:rsidRPr="00371BBA" w:rsidRDefault="00290FF7" w:rsidP="00290FF7">
      <w:pPr>
        <w:widowControl w:val="0"/>
        <w:tabs>
          <w:tab w:val="left" w:pos="848"/>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20.2.4.</w:t>
      </w:r>
      <w:r w:rsidRPr="00371BBA">
        <w:rPr>
          <w:rFonts w:ascii="Times New Roman" w:eastAsia="Times New Roman" w:hAnsi="Times New Roman"/>
          <w:spacing w:val="5"/>
          <w:sz w:val="24"/>
          <w:szCs w:val="24"/>
          <w:lang w:val="ro-RO" w:eastAsia="ro-RO"/>
        </w:rPr>
        <w:t xml:space="preserve"> Achizitorul va proceda la recepţia lucrărilor potrivit legilor în vigoare şi va înştiinţa Executantul de decizia sa de a recepţiona lucrările transmiţând acestuia o copie a Procesului Verbal de Recepţie la terminarea Lucrărilor.</w:t>
      </w:r>
    </w:p>
    <w:p w14:paraId="0830CE61" w14:textId="77777777" w:rsidR="00290FF7" w:rsidRPr="00371BBA" w:rsidRDefault="00290FF7" w:rsidP="00290FF7">
      <w:pPr>
        <w:widowControl w:val="0"/>
        <w:tabs>
          <w:tab w:val="left" w:pos="758"/>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20.2.5.</w:t>
      </w:r>
      <w:r w:rsidRPr="00371BBA">
        <w:rPr>
          <w:rFonts w:ascii="Times New Roman" w:eastAsia="Times New Roman" w:hAnsi="Times New Roman"/>
          <w:spacing w:val="5"/>
          <w:sz w:val="24"/>
          <w:szCs w:val="24"/>
          <w:lang w:val="ro-RO" w:eastAsia="ro-RO"/>
        </w:rPr>
        <w:t xml:space="preserve"> Executantul va finaliza cu promptitudine lucrările neterminate sau </w:t>
      </w:r>
      <w:r w:rsidRPr="00371BBA">
        <w:rPr>
          <w:rFonts w:ascii="Times New Roman" w:eastAsia="MS Mincho" w:hAnsi="Times New Roman"/>
          <w:sz w:val="24"/>
          <w:szCs w:val="24"/>
          <w:lang w:val="ro-RO"/>
        </w:rPr>
        <w:t>necorespunzătoare din punct de vedere calitativ</w:t>
      </w:r>
      <w:r w:rsidRPr="00371BBA">
        <w:rPr>
          <w:rFonts w:ascii="Times New Roman" w:eastAsia="Times New Roman" w:hAnsi="Times New Roman"/>
          <w:spacing w:val="5"/>
          <w:sz w:val="24"/>
          <w:szCs w:val="24"/>
          <w:lang w:val="ro-RO" w:eastAsia="ro-RO"/>
        </w:rPr>
        <w:t xml:space="preserve"> indicate de Comisia de recepţie şi va elibera Şantierul.</w:t>
      </w:r>
    </w:p>
    <w:p w14:paraId="536A11BD" w14:textId="77777777" w:rsidR="00290FF7" w:rsidRPr="00371BBA" w:rsidRDefault="00290FF7" w:rsidP="00290FF7">
      <w:pPr>
        <w:pStyle w:val="ListParagraph"/>
        <w:widowControl w:val="0"/>
        <w:numPr>
          <w:ilvl w:val="1"/>
          <w:numId w:val="20"/>
        </w:numPr>
        <w:tabs>
          <w:tab w:val="left" w:pos="0"/>
        </w:tabs>
        <w:spacing w:after="18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Recepţia finală va fi efectuată conform prevederilor legale, după expirarea perioadei de garanţie.</w:t>
      </w:r>
    </w:p>
    <w:p w14:paraId="273769D6" w14:textId="77777777" w:rsidR="00290FF7" w:rsidRPr="00371BBA" w:rsidRDefault="00290FF7" w:rsidP="00290FF7">
      <w:pPr>
        <w:widowControl w:val="0"/>
        <w:numPr>
          <w:ilvl w:val="0"/>
          <w:numId w:val="20"/>
        </w:numPr>
        <w:tabs>
          <w:tab w:val="left" w:pos="337"/>
        </w:tabs>
        <w:spacing w:after="0" w:line="240" w:lineRule="auto"/>
        <w:jc w:val="both"/>
        <w:outlineLvl w:val="1"/>
        <w:rPr>
          <w:rFonts w:ascii="Times New Roman" w:eastAsia="Times New Roman" w:hAnsi="Times New Roman"/>
          <w:b/>
          <w:bCs/>
          <w:spacing w:val="4"/>
          <w:sz w:val="24"/>
          <w:szCs w:val="24"/>
          <w:lang w:val="ro-RO"/>
        </w:rPr>
      </w:pPr>
      <w:bookmarkStart w:id="22" w:name="bookmark25"/>
      <w:r w:rsidRPr="00371BBA">
        <w:rPr>
          <w:rFonts w:ascii="Times New Roman" w:eastAsia="Times New Roman" w:hAnsi="Times New Roman"/>
          <w:b/>
          <w:bCs/>
          <w:spacing w:val="4"/>
          <w:sz w:val="24"/>
          <w:szCs w:val="24"/>
          <w:lang w:val="ro-RO" w:eastAsia="ro-RO"/>
        </w:rPr>
        <w:t>Remedierea Defec</w:t>
      </w:r>
      <w:bookmarkEnd w:id="22"/>
      <w:r w:rsidRPr="00371BBA">
        <w:rPr>
          <w:rFonts w:ascii="Times New Roman" w:eastAsia="Times New Roman" w:hAnsi="Times New Roman"/>
          <w:b/>
          <w:bCs/>
          <w:spacing w:val="4"/>
          <w:sz w:val="24"/>
          <w:szCs w:val="24"/>
          <w:lang w:val="ro-RO" w:eastAsia="ro-RO"/>
        </w:rPr>
        <w:t>telor</w:t>
      </w:r>
    </w:p>
    <w:p w14:paraId="13E3F8FB" w14:textId="77777777" w:rsidR="00290FF7" w:rsidRPr="00371BBA" w:rsidRDefault="00290FF7" w:rsidP="00290FF7">
      <w:pPr>
        <w:widowControl w:val="0"/>
        <w:tabs>
          <w:tab w:val="left" w:pos="459"/>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21.1</w:t>
      </w:r>
      <w:r w:rsidRPr="00371BBA">
        <w:rPr>
          <w:rFonts w:ascii="Times New Roman" w:eastAsia="Times New Roman" w:hAnsi="Times New Roman"/>
          <w:spacing w:val="5"/>
          <w:sz w:val="24"/>
          <w:szCs w:val="24"/>
          <w:lang w:val="ro-RO" w:eastAsia="ro-RO"/>
        </w:rPr>
        <w:t xml:space="preserve"> Remedierea Defectelor</w:t>
      </w:r>
    </w:p>
    <w:p w14:paraId="2BD37E8A"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21.1.1.</w:t>
      </w:r>
      <w:r w:rsidRPr="00371BBA">
        <w:rPr>
          <w:rFonts w:ascii="Times New Roman" w:eastAsia="Times New Roman" w:hAnsi="Times New Roman"/>
          <w:spacing w:val="5"/>
          <w:sz w:val="24"/>
          <w:szCs w:val="24"/>
          <w:lang w:val="ro-RO" w:eastAsia="ro-RO"/>
        </w:rPr>
        <w:t xml:space="preserve"> În orice moment înainte de expirarea perioadei stabilite la art. 9 din prezentele condiții contractuale, Achizitorul poate să înştiinţeze Executantul cu privire la orice defecte, fie ele aparente sau ascunse, sau lucrări nefinalizate.</w:t>
      </w:r>
    </w:p>
    <w:p w14:paraId="6BAA474D"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 xml:space="preserve">21.1.2. </w:t>
      </w:r>
      <w:r w:rsidRPr="00371BBA">
        <w:rPr>
          <w:rFonts w:ascii="Times New Roman" w:eastAsia="Times New Roman" w:hAnsi="Times New Roman"/>
          <w:spacing w:val="5"/>
          <w:sz w:val="24"/>
          <w:szCs w:val="24"/>
          <w:lang w:val="ro-RO" w:eastAsia="ro-RO"/>
        </w:rPr>
        <w:t>Executantul va remedia, fără costuri suplimentare pentru Achizitor, orice defecte datorate faptului că Materialele, Echipamentele sau calitatea execuţiei nu sunt în conformitate cu prevederile Contractului.</w:t>
      </w:r>
    </w:p>
    <w:p w14:paraId="7E7E46A3"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 xml:space="preserve">21.1.3. </w:t>
      </w:r>
      <w:r w:rsidRPr="00371BBA">
        <w:rPr>
          <w:rFonts w:ascii="Times New Roman" w:eastAsia="Times New Roman" w:hAnsi="Times New Roman"/>
          <w:spacing w:val="5"/>
          <w:sz w:val="24"/>
          <w:szCs w:val="24"/>
          <w:lang w:val="ro-RO" w:eastAsia="ro-RO"/>
        </w:rPr>
        <w:t>Neremedierea defectelor sau nefinalizarea lucrărilor în cadrul termenului stabilit prin notificarea Achizitorului va îndreptăţi Achizitorul să efectueze toate lucrările necesare, pe cheltuiala Executantului.</w:t>
      </w:r>
    </w:p>
    <w:p w14:paraId="4D68CA2F" w14:textId="77777777" w:rsidR="00290FF7" w:rsidRPr="00371BBA" w:rsidRDefault="00290FF7" w:rsidP="00290FF7">
      <w:pPr>
        <w:pStyle w:val="NormalWeb"/>
        <w:spacing w:before="0" w:beforeAutospacing="0" w:after="0" w:afterAutospacing="0"/>
        <w:jc w:val="both"/>
        <w:rPr>
          <w:lang w:val="ro-RO"/>
        </w:rPr>
      </w:pPr>
      <w:r w:rsidRPr="00371BBA">
        <w:rPr>
          <w:rFonts w:eastAsia="Times New Roman"/>
          <w:b/>
          <w:spacing w:val="5"/>
          <w:lang w:val="ro-RO"/>
        </w:rPr>
        <w:t>21.1.4</w:t>
      </w:r>
      <w:r w:rsidRPr="00371BBA">
        <w:rPr>
          <w:rFonts w:eastAsia="Times New Roman"/>
          <w:spacing w:val="5"/>
          <w:lang w:val="ro-RO"/>
        </w:rPr>
        <w:t xml:space="preserve"> </w:t>
      </w:r>
      <w:r w:rsidRPr="00371BBA">
        <w:rPr>
          <w:lang w:val="ro-RO"/>
        </w:rPr>
        <w:t>Remedierea defectelor calitative apărute din vina Executantului, atât în perioada de execuţie, cât şi în perioada de garanţie stabilită potrivit legii se face  pe cheltuiala acestuia;</w:t>
      </w:r>
    </w:p>
    <w:p w14:paraId="4821475D" w14:textId="77777777" w:rsidR="00290FF7" w:rsidRPr="00371BBA" w:rsidRDefault="00290FF7" w:rsidP="00290FF7">
      <w:pPr>
        <w:widowControl w:val="0"/>
        <w:spacing w:after="0" w:line="240" w:lineRule="auto"/>
        <w:ind w:left="20" w:right="20"/>
        <w:jc w:val="both"/>
        <w:rPr>
          <w:rFonts w:ascii="Times New Roman" w:eastAsia="Times New Roman" w:hAnsi="Times New Roman"/>
          <w:spacing w:val="5"/>
          <w:sz w:val="24"/>
          <w:szCs w:val="24"/>
          <w:lang w:val="ro-RO"/>
        </w:rPr>
      </w:pPr>
    </w:p>
    <w:p w14:paraId="3FBB8FE7" w14:textId="77777777" w:rsidR="00290FF7" w:rsidRPr="00371BBA" w:rsidRDefault="00290FF7" w:rsidP="00290FF7">
      <w:pPr>
        <w:pStyle w:val="ListParagraph"/>
        <w:widowControl w:val="0"/>
        <w:numPr>
          <w:ilvl w:val="0"/>
          <w:numId w:val="20"/>
        </w:numPr>
        <w:tabs>
          <w:tab w:val="left" w:pos="463"/>
        </w:tabs>
        <w:spacing w:after="0" w:line="240" w:lineRule="auto"/>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Desfacerea şi Testarea</w:t>
      </w:r>
    </w:p>
    <w:p w14:paraId="198C77F2" w14:textId="77777777" w:rsidR="00290FF7" w:rsidRPr="00371BBA" w:rsidRDefault="00290FF7" w:rsidP="00290FF7">
      <w:pPr>
        <w:pStyle w:val="ListParagraph"/>
        <w:widowControl w:val="0"/>
        <w:numPr>
          <w:ilvl w:val="1"/>
          <w:numId w:val="31"/>
        </w:numPr>
        <w:tabs>
          <w:tab w:val="left" w:pos="74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Achizitorul înştiinţează Executantul cu privire la desfacerea şi/sau testarea oricărei </w:t>
      </w:r>
    </w:p>
    <w:p w14:paraId="3CE24F63" w14:textId="77777777" w:rsidR="00290FF7" w:rsidRPr="00371BBA" w:rsidRDefault="00290FF7" w:rsidP="00290FF7">
      <w:pPr>
        <w:widowControl w:val="0"/>
        <w:tabs>
          <w:tab w:val="left" w:pos="74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lucrări. Probele și testele necesare dar  neprevăzute şi comandate de Achizitor pentru verificarea unor lucrări sau materiale puse în operă vor fi suportate de acesta din urma  numai in cazul in care dupa desfacerea/testarea lucrarii nu se constata nicio culpa a Executantului. Executantul are obligaţia să asigure instrumentele, utilajele şi materialele necesare pentru verificarea, măsurarea şi testarea lucrărilor, conform normativelor in vigoare. Costul probelor, testelor şi încercărilor, inclusiv al manoperei aferente acestora, revine Executantului.</w:t>
      </w:r>
    </w:p>
    <w:p w14:paraId="510C65F3" w14:textId="77777777" w:rsidR="00290FF7" w:rsidRPr="00371BBA" w:rsidRDefault="00290FF7" w:rsidP="00290FF7">
      <w:pPr>
        <w:pStyle w:val="ListParagraph"/>
        <w:widowControl w:val="0"/>
        <w:numPr>
          <w:ilvl w:val="1"/>
          <w:numId w:val="5"/>
        </w:numPr>
        <w:tabs>
          <w:tab w:val="left" w:pos="0"/>
          <w:tab w:val="left" w:pos="72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are obligaţia de a nu acoperi lucrările care devin ascunse, fără notificarea si aprobarea Achizitorului. </w:t>
      </w:r>
    </w:p>
    <w:p w14:paraId="63B00513" w14:textId="77777777" w:rsidR="00290FF7" w:rsidRPr="00371BBA" w:rsidRDefault="00290FF7" w:rsidP="00290FF7">
      <w:pPr>
        <w:pStyle w:val="ListParagraph"/>
        <w:widowControl w:val="0"/>
        <w:numPr>
          <w:ilvl w:val="1"/>
          <w:numId w:val="5"/>
        </w:numPr>
        <w:tabs>
          <w:tab w:val="left" w:pos="72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are obligaţia de a notifica Achizitorul, ori de câte ori astfel de lucrări sunt finalizate, pentru a fi examinate, testate  şi măsurate. In caz contrar, Executantul are obligaţia de a dezveli orice parte sau părţi din lucrare, pe cheltuiala sa si la dispoziţia Achizitorului, şi de a reface această parte sau aceste părţi din lucrare, dacă este cazul.</w:t>
      </w:r>
    </w:p>
    <w:p w14:paraId="72BF9605" w14:textId="77777777" w:rsidR="00290FF7" w:rsidRPr="00371BBA" w:rsidRDefault="00290FF7" w:rsidP="00290FF7">
      <w:pPr>
        <w:pStyle w:val="ListParagraph"/>
        <w:widowControl w:val="0"/>
        <w:tabs>
          <w:tab w:val="left" w:pos="790"/>
          <w:tab w:val="left" w:pos="826"/>
        </w:tabs>
        <w:spacing w:after="0" w:line="240" w:lineRule="auto"/>
        <w:ind w:left="420" w:right="20"/>
        <w:jc w:val="both"/>
        <w:rPr>
          <w:rFonts w:ascii="Times New Roman" w:eastAsia="Times New Roman" w:hAnsi="Times New Roman"/>
          <w:spacing w:val="5"/>
          <w:sz w:val="24"/>
          <w:szCs w:val="24"/>
          <w:lang w:val="ro-RO" w:eastAsia="ro-RO"/>
        </w:rPr>
      </w:pPr>
    </w:p>
    <w:p w14:paraId="3AEB4224" w14:textId="77777777" w:rsidR="00290FF7" w:rsidRPr="00371BBA" w:rsidRDefault="00290FF7" w:rsidP="00290FF7">
      <w:pPr>
        <w:widowControl w:val="0"/>
        <w:numPr>
          <w:ilvl w:val="0"/>
          <w:numId w:val="5"/>
        </w:numPr>
        <w:tabs>
          <w:tab w:val="left" w:pos="598"/>
        </w:tabs>
        <w:spacing w:after="0" w:line="240" w:lineRule="auto"/>
        <w:jc w:val="both"/>
        <w:outlineLvl w:val="1"/>
        <w:rPr>
          <w:rFonts w:ascii="Times New Roman" w:eastAsia="Times New Roman" w:hAnsi="Times New Roman"/>
          <w:b/>
          <w:bCs/>
          <w:spacing w:val="4"/>
          <w:sz w:val="24"/>
          <w:szCs w:val="24"/>
          <w:lang w:val="ro-RO"/>
        </w:rPr>
      </w:pPr>
      <w:bookmarkStart w:id="23" w:name="bookmark26"/>
      <w:r w:rsidRPr="00371BBA">
        <w:rPr>
          <w:rFonts w:ascii="Times New Roman" w:eastAsia="Times New Roman" w:hAnsi="Times New Roman"/>
          <w:b/>
          <w:bCs/>
          <w:spacing w:val="4"/>
          <w:sz w:val="24"/>
          <w:szCs w:val="24"/>
          <w:lang w:val="ro-RO" w:eastAsia="ro-RO"/>
        </w:rPr>
        <w:t>Modificări</w:t>
      </w:r>
      <w:bookmarkEnd w:id="23"/>
    </w:p>
    <w:p w14:paraId="6E553086" w14:textId="77777777" w:rsidR="00290FF7" w:rsidRPr="00371BBA" w:rsidRDefault="00290FF7" w:rsidP="00290FF7">
      <w:pPr>
        <w:pStyle w:val="ListParagraph"/>
        <w:widowControl w:val="0"/>
        <w:numPr>
          <w:ilvl w:val="1"/>
          <w:numId w:val="14"/>
        </w:numPr>
        <w:tabs>
          <w:tab w:val="left" w:pos="587"/>
        </w:tabs>
        <w:spacing w:after="0" w:line="240" w:lineRule="auto"/>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Dreptul de a Modifica</w:t>
      </w:r>
    </w:p>
    <w:p w14:paraId="55336F87" w14:textId="77777777" w:rsidR="00290FF7" w:rsidRPr="00371BBA" w:rsidRDefault="00290FF7" w:rsidP="00290FF7">
      <w:pPr>
        <w:pStyle w:val="ListParagraph"/>
        <w:widowControl w:val="0"/>
        <w:numPr>
          <w:ilvl w:val="2"/>
          <w:numId w:val="14"/>
        </w:numPr>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Modificarea contractului de achiziţie publică, în cursul perioadei sale de valabilitate, se face în condiţiile prevăzute de legislația achizițiilor publice, prin act adiţional la prezentul contract.</w:t>
      </w:r>
    </w:p>
    <w:p w14:paraId="314A68C8" w14:textId="77777777" w:rsidR="00290FF7" w:rsidRPr="00371BBA" w:rsidRDefault="00290FF7" w:rsidP="00290FF7">
      <w:pPr>
        <w:pStyle w:val="ListParagraph"/>
        <w:widowControl w:val="0"/>
        <w:numPr>
          <w:ilvl w:val="1"/>
          <w:numId w:val="14"/>
        </w:numPr>
        <w:spacing w:after="0" w:line="240" w:lineRule="auto"/>
        <w:ind w:right="2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Notificarea Promptă</w:t>
      </w:r>
    </w:p>
    <w:p w14:paraId="0EA2993A" w14:textId="77777777" w:rsidR="00290FF7" w:rsidRPr="00371BBA" w:rsidRDefault="00290FF7" w:rsidP="00290FF7">
      <w:pPr>
        <w:widowControl w:val="0"/>
        <w:spacing w:after="238" w:line="240" w:lineRule="auto"/>
        <w:ind w:left="40"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23.2.1</w:t>
      </w:r>
      <w:r w:rsidRPr="00371BBA">
        <w:rPr>
          <w:rFonts w:ascii="Times New Roman" w:eastAsia="Times New Roman" w:hAnsi="Times New Roman"/>
          <w:spacing w:val="5"/>
          <w:sz w:val="24"/>
          <w:szCs w:val="24"/>
          <w:lang w:val="ro-RO" w:eastAsia="ro-RO"/>
        </w:rPr>
        <w:t xml:space="preserve"> Fiecare Parte are obligaţia de a notifica cealaltă Parte de îndată ce are cunoştinţă de existenţa unor circumstanţe care pot întârzia sau împiedica execuţia Lucrărilor.</w:t>
      </w:r>
    </w:p>
    <w:p w14:paraId="0EDCEE03" w14:textId="77777777" w:rsidR="00290FF7" w:rsidRPr="00371BBA" w:rsidRDefault="00290FF7" w:rsidP="00290FF7">
      <w:pPr>
        <w:widowControl w:val="0"/>
        <w:numPr>
          <w:ilvl w:val="0"/>
          <w:numId w:val="14"/>
        </w:numPr>
        <w:tabs>
          <w:tab w:val="left" w:pos="537"/>
        </w:tabs>
        <w:spacing w:after="0" w:line="240" w:lineRule="auto"/>
        <w:jc w:val="both"/>
        <w:outlineLvl w:val="1"/>
        <w:rPr>
          <w:rFonts w:ascii="Times New Roman" w:eastAsia="Times New Roman" w:hAnsi="Times New Roman"/>
          <w:b/>
          <w:bCs/>
          <w:spacing w:val="4"/>
          <w:sz w:val="24"/>
          <w:szCs w:val="24"/>
          <w:lang w:val="ro-RO"/>
        </w:rPr>
      </w:pPr>
      <w:bookmarkStart w:id="24" w:name="bookmark27"/>
      <w:r w:rsidRPr="00371BBA">
        <w:rPr>
          <w:rFonts w:ascii="Times New Roman" w:eastAsia="Times New Roman" w:hAnsi="Times New Roman"/>
          <w:b/>
          <w:bCs/>
          <w:spacing w:val="4"/>
          <w:sz w:val="24"/>
          <w:szCs w:val="24"/>
          <w:lang w:val="ro-RO" w:eastAsia="ro-RO"/>
        </w:rPr>
        <w:t>Preţul Contractului şi Plata</w:t>
      </w:r>
      <w:bookmarkEnd w:id="24"/>
    </w:p>
    <w:p w14:paraId="4CA39572" w14:textId="77777777" w:rsidR="00290FF7" w:rsidRPr="00371BBA" w:rsidRDefault="00290FF7" w:rsidP="00290FF7">
      <w:pPr>
        <w:pStyle w:val="ListParagraph"/>
        <w:widowControl w:val="0"/>
        <w:numPr>
          <w:ilvl w:val="1"/>
          <w:numId w:val="14"/>
        </w:numPr>
        <w:tabs>
          <w:tab w:val="left" w:pos="450"/>
        </w:tabs>
        <w:spacing w:after="0" w:line="240" w:lineRule="auto"/>
        <w:ind w:right="20"/>
        <w:jc w:val="both"/>
        <w:rPr>
          <w:rFonts w:ascii="Times New Roman" w:eastAsia="Times New Roman" w:hAnsi="Times New Roman"/>
          <w:b/>
          <w:spacing w:val="5"/>
          <w:sz w:val="24"/>
          <w:szCs w:val="24"/>
          <w:lang w:val="ro-RO"/>
        </w:rPr>
      </w:pPr>
      <w:r w:rsidRPr="00371BBA">
        <w:rPr>
          <w:rFonts w:ascii="Times New Roman" w:eastAsia="Times New Roman" w:hAnsi="Times New Roman"/>
          <w:spacing w:val="5"/>
          <w:sz w:val="24"/>
          <w:szCs w:val="24"/>
          <w:lang w:val="ro-RO" w:eastAsia="ro-RO"/>
        </w:rPr>
        <w:t xml:space="preserve"> </w:t>
      </w:r>
      <w:r w:rsidRPr="00371BBA">
        <w:rPr>
          <w:rFonts w:ascii="Times New Roman" w:eastAsia="Times New Roman" w:hAnsi="Times New Roman"/>
          <w:b/>
          <w:spacing w:val="5"/>
          <w:sz w:val="24"/>
          <w:szCs w:val="24"/>
          <w:lang w:val="ro-RO" w:eastAsia="ro-RO"/>
        </w:rPr>
        <w:t>Plata avansului</w:t>
      </w:r>
    </w:p>
    <w:p w14:paraId="3AA924A2" w14:textId="77777777" w:rsidR="00290FF7" w:rsidRPr="00371BBA" w:rsidRDefault="00290FF7" w:rsidP="00290FF7">
      <w:pPr>
        <w:widowControl w:val="0"/>
        <w:tabs>
          <w:tab w:val="left" w:pos="846"/>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NU poate primi avans. Avansul se va acorda în conformitate cu prevederile legale în vigoare și va fi utilizat doar în scopul pentru care a fost acordat. În lipsa justificării privind recuperarea până la sfârșitul anului a avansului acordat, nu se va efectua plata în avans în vederea proiectării.</w:t>
      </w:r>
      <w:r w:rsidRPr="00371BBA">
        <w:rPr>
          <w:rStyle w:val="FootnoteReference"/>
          <w:rFonts w:ascii="Times New Roman" w:eastAsia="Times New Roman" w:hAnsi="Times New Roman"/>
          <w:sz w:val="24"/>
          <w:szCs w:val="24"/>
          <w:lang w:val="ro-RO" w:eastAsia="ro-RO"/>
        </w:rPr>
        <w:footnoteReference w:id="3"/>
      </w:r>
    </w:p>
    <w:p w14:paraId="05EF3C1D" w14:textId="77777777" w:rsidR="00290FF7" w:rsidRPr="00371BBA" w:rsidRDefault="00290FF7" w:rsidP="00290FF7">
      <w:pPr>
        <w:pStyle w:val="ListParagraph"/>
        <w:widowControl w:val="0"/>
        <w:numPr>
          <w:ilvl w:val="1"/>
          <w:numId w:val="14"/>
        </w:numPr>
        <w:tabs>
          <w:tab w:val="left" w:pos="587"/>
        </w:tabs>
        <w:spacing w:after="0" w:line="240" w:lineRule="auto"/>
        <w:jc w:val="both"/>
        <w:rPr>
          <w:rFonts w:ascii="Times New Roman" w:eastAsia="Times New Roman" w:hAnsi="Times New Roman"/>
          <w:spacing w:val="5"/>
          <w:sz w:val="24"/>
          <w:szCs w:val="24"/>
          <w:lang w:val="ro-RO"/>
        </w:rPr>
      </w:pPr>
    </w:p>
    <w:p w14:paraId="45E1CF2B" w14:textId="77777777" w:rsidR="00290FF7" w:rsidRPr="00371BBA" w:rsidRDefault="00290FF7" w:rsidP="00290FF7">
      <w:pPr>
        <w:pStyle w:val="ListParagraph"/>
        <w:widowControl w:val="0"/>
        <w:numPr>
          <w:ilvl w:val="1"/>
          <w:numId w:val="14"/>
        </w:numPr>
        <w:tabs>
          <w:tab w:val="left" w:pos="587"/>
        </w:tabs>
        <w:spacing w:after="0" w:line="240" w:lineRule="auto"/>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Evaluarea Lucrărilor</w:t>
      </w:r>
    </w:p>
    <w:p w14:paraId="02D58C07" w14:textId="77777777" w:rsidR="00290FF7" w:rsidRPr="00371BBA" w:rsidRDefault="00290FF7" w:rsidP="00290FF7">
      <w:pPr>
        <w:widowControl w:val="0"/>
        <w:spacing w:after="0" w:line="240" w:lineRule="auto"/>
        <w:ind w:left="40"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Lucrările vor fi evaluate aşa cum este prevăzut în Propunerea financiară, iar modificările vor fi evaluate în condiţiile respectării prevederilor art 23.</w:t>
      </w:r>
    </w:p>
    <w:p w14:paraId="55698F21" w14:textId="77777777" w:rsidR="00290FF7" w:rsidRPr="00371BBA" w:rsidRDefault="00290FF7" w:rsidP="00290FF7">
      <w:pPr>
        <w:pStyle w:val="ListParagraph"/>
        <w:widowControl w:val="0"/>
        <w:numPr>
          <w:ilvl w:val="1"/>
          <w:numId w:val="14"/>
        </w:numPr>
        <w:tabs>
          <w:tab w:val="left" w:pos="587"/>
        </w:tabs>
        <w:spacing w:after="0" w:line="240" w:lineRule="auto"/>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Situaţii de Lucrări</w:t>
      </w:r>
    </w:p>
    <w:p w14:paraId="4DA4D3BC" w14:textId="77777777" w:rsidR="00290FF7" w:rsidRPr="00371BBA" w:rsidRDefault="00290FF7" w:rsidP="00290FF7">
      <w:pPr>
        <w:pStyle w:val="ListParagraph"/>
        <w:widowControl w:val="0"/>
        <w:numPr>
          <w:ilvl w:val="2"/>
          <w:numId w:val="14"/>
        </w:numPr>
        <w:tabs>
          <w:tab w:val="left" w:pos="0"/>
          <w:tab w:val="left" w:leader="dot" w:pos="720"/>
          <w:tab w:val="left" w:leader="dot" w:pos="4616"/>
        </w:tabs>
        <w:spacing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funcție de stadiile de execuție a lucrărilor (gradul de îndeplinire a lucrărilor determinat în valori relative, așa cum sunt ele stabilite), Executantul va fi îndreptăţit la plati partiale, de regula lunare si in functie de sumele alocate prezentei investitii de catre MDRAPFE in baza Contractul de finantare.</w:t>
      </w:r>
    </w:p>
    <w:p w14:paraId="475BAF9C" w14:textId="77777777" w:rsidR="00290FF7" w:rsidRPr="00371BBA" w:rsidRDefault="00290FF7" w:rsidP="00290FF7">
      <w:pPr>
        <w:pStyle w:val="ListParagraph"/>
        <w:widowControl w:val="0"/>
        <w:numPr>
          <w:ilvl w:val="1"/>
          <w:numId w:val="14"/>
        </w:numPr>
        <w:tabs>
          <w:tab w:val="left" w:pos="540"/>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Lucrările executate trebuie să fie dovedite prin documente însuşite şi confirmate de către dirigintele de şantier/reprezentant şi prin situaţii intermediare de lucrări, verificate, însuşite şi confirmate de către Achizitor si anterior prin reprezentantul Achizitorului (Dirigintele de santier). Situațiile intermediare de lucrări vor sta la baza întocmirii situațiilor intermediare de plată.</w:t>
      </w:r>
    </w:p>
    <w:p w14:paraId="236CC51F" w14:textId="77777777" w:rsidR="00290FF7" w:rsidRPr="00371BBA" w:rsidRDefault="00290FF7" w:rsidP="00290FF7">
      <w:pPr>
        <w:pStyle w:val="ListParagraph"/>
        <w:widowControl w:val="0"/>
        <w:numPr>
          <w:ilvl w:val="1"/>
          <w:numId w:val="14"/>
        </w:numPr>
        <w:tabs>
          <w:tab w:val="left" w:pos="540"/>
          <w:tab w:val="left" w:pos="724"/>
          <w:tab w:val="left" w:leader="dot" w:pos="1530"/>
        </w:tabs>
        <w:spacing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Situaţiile de plată se confirmă de către reprezentantul Achizitorului în termen de </w:t>
      </w:r>
      <w:r w:rsidRPr="00371BBA">
        <w:rPr>
          <w:rFonts w:ascii="Times New Roman" w:eastAsia="Times New Roman" w:hAnsi="Times New Roman"/>
          <w:b/>
          <w:spacing w:val="5"/>
          <w:sz w:val="24"/>
          <w:szCs w:val="24"/>
          <w:lang w:val="ro-RO" w:eastAsia="ro-RO"/>
        </w:rPr>
        <w:t>7 zile calendaristice</w:t>
      </w:r>
      <w:r w:rsidRPr="00371BBA">
        <w:rPr>
          <w:rFonts w:ascii="Times New Roman" w:eastAsia="Times New Roman" w:hAnsi="Times New Roman"/>
          <w:spacing w:val="5"/>
          <w:sz w:val="24"/>
          <w:szCs w:val="24"/>
          <w:lang w:val="ro-RO" w:eastAsia="ro-RO"/>
        </w:rPr>
        <w:t xml:space="preserve"> de la înregistrarea acestora la sediul Achizitorului.</w:t>
      </w:r>
    </w:p>
    <w:p w14:paraId="1ED2FAC0" w14:textId="77777777" w:rsidR="00290FF7" w:rsidRPr="00371BBA" w:rsidRDefault="00290FF7" w:rsidP="00290FF7">
      <w:pPr>
        <w:pStyle w:val="ListParagraph"/>
        <w:widowControl w:val="0"/>
        <w:numPr>
          <w:ilvl w:val="1"/>
          <w:numId w:val="14"/>
        </w:numPr>
        <w:tabs>
          <w:tab w:val="left" w:pos="540"/>
          <w:tab w:val="left" w:pos="846"/>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Plăţile parţiale se efectuează, în conformitate cu pct. 24.3 și 24.4 conform  facturii fiscale transmise de către Executant, emisă în temeiul situațiilor de plată acceptate de Achizitor și nu influenţează responsabilitatea şi garanţia de bună execuţie a Executantului; ele nu au valoarea juridica a recepţiei lucrărilor executate, de către Achizitor.</w:t>
      </w:r>
    </w:p>
    <w:p w14:paraId="1EEA4BFA" w14:textId="77777777" w:rsidR="00290FF7" w:rsidRPr="00371BBA" w:rsidRDefault="00290FF7" w:rsidP="00290FF7">
      <w:pPr>
        <w:pStyle w:val="ListParagraph"/>
        <w:widowControl w:val="0"/>
        <w:numPr>
          <w:ilvl w:val="1"/>
          <w:numId w:val="14"/>
        </w:numPr>
        <w:tabs>
          <w:tab w:val="left" w:pos="540"/>
          <w:tab w:val="left" w:pos="846"/>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In situatia în care o parte din suma solicitată prin situațiile de lucrări sau prin situatia finală de lucrări face obiectul unui diferend între părtile contractante, asupra căruia nu s-a putut conveni amiabil si, pe cale de consecinţă, una dintre părți a dedus litigiul spre soluţionare instanţelor de judecată competente, Achizitorul va achita sumele ce exced obiectului litigiului.</w:t>
      </w:r>
    </w:p>
    <w:p w14:paraId="1D718074" w14:textId="77777777" w:rsidR="00290FF7" w:rsidRPr="00371BBA" w:rsidRDefault="00290FF7" w:rsidP="00290FF7">
      <w:pPr>
        <w:pStyle w:val="ListParagraph"/>
        <w:widowControl w:val="0"/>
        <w:numPr>
          <w:ilvl w:val="1"/>
          <w:numId w:val="14"/>
        </w:numPr>
        <w:tabs>
          <w:tab w:val="left" w:pos="540"/>
          <w:tab w:val="left" w:pos="846"/>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In ipoteza în care părţile au solutionat amiabil diferendul privind sume parţiale din situatiile de lucrări, Achizitorul va efectua plata acestor sume în termen de </w:t>
      </w:r>
      <w:r w:rsidRPr="00371BBA">
        <w:rPr>
          <w:rFonts w:ascii="Times New Roman" w:eastAsia="Times New Roman" w:hAnsi="Times New Roman"/>
          <w:b/>
          <w:spacing w:val="5"/>
          <w:sz w:val="24"/>
          <w:szCs w:val="24"/>
          <w:lang w:val="ro-RO" w:eastAsia="ro-RO"/>
        </w:rPr>
        <w:t>30 zile calendaristice</w:t>
      </w:r>
      <w:r w:rsidRPr="00371BBA">
        <w:rPr>
          <w:rFonts w:ascii="Times New Roman" w:eastAsia="Times New Roman" w:hAnsi="Times New Roman"/>
          <w:spacing w:val="5"/>
          <w:sz w:val="24"/>
          <w:szCs w:val="24"/>
          <w:lang w:val="ro-RO" w:eastAsia="ro-RO"/>
        </w:rPr>
        <w:t xml:space="preserve"> de la data primirii facturii, emisă de către Executant în temeiul încheierii acordului amiabil.</w:t>
      </w:r>
    </w:p>
    <w:p w14:paraId="26599252" w14:textId="77777777" w:rsidR="00290FF7" w:rsidRPr="00371BBA" w:rsidRDefault="00290FF7" w:rsidP="00290FF7">
      <w:pPr>
        <w:pStyle w:val="ListParagraph"/>
        <w:widowControl w:val="0"/>
        <w:numPr>
          <w:ilvl w:val="1"/>
          <w:numId w:val="14"/>
        </w:numPr>
        <w:tabs>
          <w:tab w:val="left" w:pos="540"/>
        </w:tabs>
        <w:spacing w:after="23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Plata serviciilor de asistenţă tehnică se va face conform celor stabilite în caietul de sarcini.</w:t>
      </w:r>
    </w:p>
    <w:p w14:paraId="554F25C2" w14:textId="77777777" w:rsidR="00290FF7" w:rsidRPr="00371BBA" w:rsidRDefault="00290FF7" w:rsidP="00290FF7">
      <w:pPr>
        <w:pStyle w:val="ListParagraph"/>
        <w:widowControl w:val="0"/>
        <w:tabs>
          <w:tab w:val="left" w:pos="778"/>
        </w:tabs>
        <w:spacing w:after="230" w:line="240" w:lineRule="auto"/>
        <w:ind w:left="420"/>
        <w:jc w:val="both"/>
        <w:rPr>
          <w:rFonts w:ascii="Times New Roman" w:eastAsia="Times New Roman" w:hAnsi="Times New Roman"/>
          <w:b/>
          <w:spacing w:val="5"/>
          <w:sz w:val="24"/>
          <w:szCs w:val="24"/>
          <w:lang w:val="ro-RO"/>
        </w:rPr>
      </w:pPr>
    </w:p>
    <w:p w14:paraId="586878BD" w14:textId="77777777" w:rsidR="00290FF7" w:rsidRPr="00371BBA" w:rsidRDefault="00290FF7" w:rsidP="00290FF7">
      <w:pPr>
        <w:pStyle w:val="ListParagraph"/>
        <w:widowControl w:val="0"/>
        <w:numPr>
          <w:ilvl w:val="0"/>
          <w:numId w:val="38"/>
        </w:numPr>
        <w:tabs>
          <w:tab w:val="left" w:pos="360"/>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Actualizare /Ajustarea Preţului Contractului.</w:t>
      </w:r>
      <w:r w:rsidRPr="00371BBA">
        <w:rPr>
          <w:rStyle w:val="FootnoteReference"/>
          <w:rFonts w:ascii="Times New Roman" w:eastAsia="Times New Roman" w:hAnsi="Times New Roman"/>
          <w:b/>
          <w:sz w:val="24"/>
          <w:szCs w:val="24"/>
          <w:lang w:val="ro-RO" w:eastAsia="ro-RO"/>
        </w:rPr>
        <w:footnoteReference w:id="4"/>
      </w:r>
    </w:p>
    <w:p w14:paraId="3AECCEC4" w14:textId="77777777" w:rsidR="00290FF7" w:rsidRPr="00371BBA" w:rsidRDefault="00290FF7" w:rsidP="00290FF7">
      <w:pPr>
        <w:widowControl w:val="0"/>
        <w:numPr>
          <w:ilvl w:val="0"/>
          <w:numId w:val="54"/>
        </w:numPr>
        <w:suppressAutoHyphens/>
        <w:autoSpaceDE w:val="0"/>
        <w:spacing w:after="0" w:line="240" w:lineRule="auto"/>
        <w:ind w:left="0" w:right="71" w:firstLine="0"/>
        <w:jc w:val="both"/>
        <w:rPr>
          <w:rFonts w:ascii="Times New Roman" w:eastAsia="Times New Roman" w:hAnsi="Times New Roman"/>
          <w:sz w:val="24"/>
          <w:szCs w:val="24"/>
          <w:lang w:val="ro-RO"/>
        </w:rPr>
      </w:pPr>
      <w:r w:rsidRPr="00371BBA">
        <w:rPr>
          <w:rFonts w:ascii="Times New Roman" w:eastAsia="Times New Roman" w:hAnsi="Times New Roman"/>
          <w:sz w:val="24"/>
          <w:szCs w:val="24"/>
          <w:lang w:val="ro-RO"/>
        </w:rPr>
        <w:t>Dacă se uzează de prevederile Art. 28 din HG nr. 395/2016, in</w:t>
      </w:r>
      <w:r w:rsidRPr="00371BBA">
        <w:rPr>
          <w:rFonts w:ascii="Times New Roman" w:eastAsia="Times New Roman" w:hAnsi="Times New Roman"/>
          <w:spacing w:val="30"/>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ondi</w:t>
      </w:r>
      <w:r w:rsidRPr="00371BBA">
        <w:rPr>
          <w:rFonts w:ascii="Times New Roman" w:eastAsia="Times New Roman" w:hAnsi="Times New Roman"/>
          <w:spacing w:val="1"/>
          <w:sz w:val="24"/>
          <w:szCs w:val="24"/>
          <w:lang w:val="ro-RO"/>
        </w:rPr>
        <w:t>t</w:t>
      </w:r>
      <w:r w:rsidRPr="00371BBA">
        <w:rPr>
          <w:rFonts w:ascii="Times New Roman" w:eastAsia="Times New Roman" w:hAnsi="Times New Roman"/>
          <w:sz w:val="24"/>
          <w:szCs w:val="24"/>
          <w:lang w:val="ro-RO"/>
        </w:rPr>
        <w:t>i</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le</w:t>
      </w:r>
      <w:r w:rsidRPr="00371BBA">
        <w:rPr>
          <w:rFonts w:ascii="Times New Roman" w:eastAsia="Times New Roman" w:hAnsi="Times New Roman"/>
          <w:spacing w:val="28"/>
          <w:sz w:val="24"/>
          <w:szCs w:val="24"/>
          <w:lang w:val="ro-RO"/>
        </w:rPr>
        <w:t xml:space="preserve">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rt.</w:t>
      </w:r>
      <w:r w:rsidRPr="00371BBA">
        <w:rPr>
          <w:rFonts w:ascii="Times New Roman" w:eastAsia="Times New Roman" w:hAnsi="Times New Roman"/>
          <w:spacing w:val="28"/>
          <w:sz w:val="24"/>
          <w:szCs w:val="24"/>
          <w:lang w:val="ro-RO"/>
        </w:rPr>
        <w:t xml:space="preserve"> </w:t>
      </w:r>
      <w:r w:rsidRPr="00371BBA">
        <w:rPr>
          <w:rFonts w:ascii="Times New Roman" w:eastAsia="Times New Roman" w:hAnsi="Times New Roman"/>
          <w:spacing w:val="2"/>
          <w:sz w:val="24"/>
          <w:szCs w:val="24"/>
          <w:lang w:val="ro-RO"/>
        </w:rPr>
        <w:t>2</w:t>
      </w:r>
      <w:r w:rsidRPr="00371BBA">
        <w:rPr>
          <w:rFonts w:ascii="Times New Roman" w:eastAsia="Times New Roman" w:hAnsi="Times New Roman"/>
          <w:sz w:val="24"/>
          <w:szCs w:val="24"/>
          <w:lang w:val="ro-RO"/>
        </w:rPr>
        <w:t>21</w:t>
      </w:r>
      <w:r w:rsidRPr="00371BBA">
        <w:rPr>
          <w:rFonts w:ascii="Times New Roman" w:eastAsia="Times New Roman" w:hAnsi="Times New Roman"/>
          <w:spacing w:val="29"/>
          <w:sz w:val="24"/>
          <w:szCs w:val="24"/>
          <w:lang w:val="ro-RO"/>
        </w:rPr>
        <w:t xml:space="preserve"> </w:t>
      </w:r>
      <w:r w:rsidRPr="00371BBA">
        <w:rPr>
          <w:rFonts w:ascii="Times New Roman" w:eastAsia="Times New Roman" w:hAnsi="Times New Roman"/>
          <w:sz w:val="24"/>
          <w:szCs w:val="24"/>
          <w:lang w:val="ro-RO"/>
        </w:rPr>
        <w:t>din</w:t>
      </w:r>
      <w:r w:rsidRPr="00371BBA">
        <w:rPr>
          <w:rFonts w:ascii="Times New Roman" w:eastAsia="Times New Roman" w:hAnsi="Times New Roman"/>
          <w:spacing w:val="31"/>
          <w:sz w:val="24"/>
          <w:szCs w:val="24"/>
          <w:lang w:val="ro-RO"/>
        </w:rPr>
        <w:t xml:space="preserve"> </w:t>
      </w:r>
      <w:r w:rsidRPr="00371BBA">
        <w:rPr>
          <w:rFonts w:ascii="Times New Roman" w:eastAsia="Times New Roman" w:hAnsi="Times New Roman"/>
          <w:spacing w:val="-3"/>
          <w:sz w:val="24"/>
          <w:szCs w:val="24"/>
          <w:lang w:val="ro-RO"/>
        </w:rPr>
        <w:t>L</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g</w:t>
      </w:r>
      <w:r w:rsidRPr="00371BBA">
        <w:rPr>
          <w:rFonts w:ascii="Times New Roman" w:eastAsia="Times New Roman" w:hAnsi="Times New Roman"/>
          <w:spacing w:val="-1"/>
          <w:sz w:val="24"/>
          <w:szCs w:val="24"/>
          <w:lang w:val="ro-RO"/>
        </w:rPr>
        <w:t>ea nr. 98/2016</w:t>
      </w:r>
      <w:r w:rsidRPr="00371BBA">
        <w:rPr>
          <w:rFonts w:ascii="Times New Roman" w:eastAsia="Times New Roman" w:hAnsi="Times New Roman"/>
          <w:sz w:val="24"/>
          <w:szCs w:val="24"/>
          <w:lang w:val="ro-RO"/>
        </w:rPr>
        <w:t>,</w:t>
      </w:r>
      <w:r w:rsidRPr="00371BBA">
        <w:rPr>
          <w:rFonts w:ascii="Times New Roman" w:eastAsia="Times New Roman" w:hAnsi="Times New Roman"/>
          <w:spacing w:val="29"/>
          <w:sz w:val="24"/>
          <w:szCs w:val="24"/>
          <w:lang w:val="ro-RO"/>
        </w:rPr>
        <w:t xml:space="preserve"> </w:t>
      </w:r>
      <w:r w:rsidRPr="00371BBA">
        <w:rPr>
          <w:rFonts w:ascii="Times New Roman" w:eastAsia="Times New Roman" w:hAnsi="Times New Roman"/>
          <w:spacing w:val="2"/>
          <w:sz w:val="24"/>
          <w:szCs w:val="24"/>
          <w:lang w:val="ro-RO"/>
        </w:rPr>
        <w:t>p</w:t>
      </w:r>
      <w:r w:rsidRPr="00371BBA">
        <w:rPr>
          <w:rFonts w:ascii="Times New Roman" w:eastAsia="Times New Roman" w:hAnsi="Times New Roman"/>
          <w:sz w:val="24"/>
          <w:szCs w:val="24"/>
          <w:lang w:val="ro-RO"/>
        </w:rPr>
        <w:t>e</w:t>
      </w:r>
      <w:r w:rsidRPr="00371BBA">
        <w:rPr>
          <w:rFonts w:ascii="Times New Roman" w:eastAsia="Times New Roman" w:hAnsi="Times New Roman"/>
          <w:spacing w:val="28"/>
          <w:sz w:val="24"/>
          <w:szCs w:val="24"/>
          <w:lang w:val="ro-RO"/>
        </w:rPr>
        <w:t xml:space="preserve"> </w:t>
      </w:r>
      <w:r w:rsidRPr="00371BBA">
        <w:rPr>
          <w:rFonts w:ascii="Times New Roman" w:eastAsia="Times New Roman" w:hAnsi="Times New Roman"/>
          <w:sz w:val="24"/>
          <w:szCs w:val="24"/>
          <w:lang w:val="ro-RO"/>
        </w:rPr>
        <w:t>p</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u</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pacing w:val="2"/>
          <w:sz w:val="24"/>
          <w:szCs w:val="24"/>
          <w:lang w:val="ro-RO"/>
        </w:rPr>
        <w:t>s</w:t>
      </w:r>
      <w:r w:rsidRPr="00371BBA">
        <w:rPr>
          <w:rFonts w:ascii="Times New Roman" w:eastAsia="Times New Roman" w:hAnsi="Times New Roman"/>
          <w:sz w:val="24"/>
          <w:szCs w:val="24"/>
          <w:lang w:val="ro-RO"/>
        </w:rPr>
        <w:t>ul</w:t>
      </w:r>
      <w:r w:rsidRPr="00371BBA">
        <w:rPr>
          <w:rFonts w:ascii="Times New Roman" w:eastAsia="Times New Roman" w:hAnsi="Times New Roman"/>
          <w:spacing w:val="29"/>
          <w:sz w:val="24"/>
          <w:szCs w:val="24"/>
          <w:lang w:val="ro-RO"/>
        </w:rPr>
        <w:t xml:space="preserve"> </w:t>
      </w:r>
      <w:r w:rsidRPr="00371BBA">
        <w:rPr>
          <w:rFonts w:ascii="Times New Roman" w:eastAsia="Times New Roman" w:hAnsi="Times New Roman"/>
          <w:sz w:val="24"/>
          <w:szCs w:val="24"/>
          <w:lang w:val="ro-RO"/>
        </w:rPr>
        <w:t>indeplin</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rii</w:t>
      </w:r>
      <w:r w:rsidRPr="00371BBA">
        <w:rPr>
          <w:rFonts w:ascii="Times New Roman" w:eastAsia="Times New Roman" w:hAnsi="Times New Roman"/>
          <w:spacing w:val="29"/>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ontr</w:t>
      </w:r>
      <w:r w:rsidRPr="00371BBA">
        <w:rPr>
          <w:rFonts w:ascii="Times New Roman" w:eastAsia="Times New Roman" w:hAnsi="Times New Roman"/>
          <w:spacing w:val="-1"/>
          <w:sz w:val="24"/>
          <w:szCs w:val="24"/>
          <w:lang w:val="ro-RO"/>
        </w:rPr>
        <w:t>ac</w:t>
      </w:r>
      <w:r w:rsidRPr="00371BBA">
        <w:rPr>
          <w:rFonts w:ascii="Times New Roman" w:eastAsia="Times New Roman" w:hAnsi="Times New Roman"/>
          <w:sz w:val="24"/>
          <w:szCs w:val="24"/>
          <w:lang w:val="ro-RO"/>
        </w:rPr>
        <w:t>tu</w:t>
      </w:r>
      <w:r w:rsidRPr="00371BBA">
        <w:rPr>
          <w:rFonts w:ascii="Times New Roman" w:eastAsia="Times New Roman" w:hAnsi="Times New Roman"/>
          <w:spacing w:val="1"/>
          <w:sz w:val="24"/>
          <w:szCs w:val="24"/>
          <w:lang w:val="ro-RO"/>
        </w:rPr>
        <w:t>l</w:t>
      </w:r>
      <w:r w:rsidRPr="00371BBA">
        <w:rPr>
          <w:rFonts w:ascii="Times New Roman" w:eastAsia="Times New Roman" w:hAnsi="Times New Roman"/>
          <w:sz w:val="24"/>
          <w:szCs w:val="24"/>
          <w:lang w:val="ro-RO"/>
        </w:rPr>
        <w:t>ui,</w:t>
      </w:r>
      <w:r w:rsidRPr="00371BBA">
        <w:rPr>
          <w:rFonts w:ascii="Times New Roman" w:eastAsia="Times New Roman" w:hAnsi="Times New Roman"/>
          <w:spacing w:val="29"/>
          <w:sz w:val="24"/>
          <w:szCs w:val="24"/>
          <w:lang w:val="ro-RO"/>
        </w:rPr>
        <w:t xml:space="preserve"> </w:t>
      </w:r>
      <w:r w:rsidRPr="00371BBA">
        <w:rPr>
          <w:rFonts w:ascii="Times New Roman" w:eastAsia="Times New Roman" w:hAnsi="Times New Roman"/>
          <w:sz w:val="24"/>
          <w:szCs w:val="24"/>
          <w:lang w:val="ro-RO"/>
        </w:rPr>
        <w:t>p</w:t>
      </w:r>
      <w:r w:rsidRPr="00371BBA">
        <w:rPr>
          <w:rFonts w:ascii="Times New Roman" w:eastAsia="Times New Roman" w:hAnsi="Times New Roman"/>
          <w:spacing w:val="-1"/>
          <w:sz w:val="24"/>
          <w:szCs w:val="24"/>
          <w:lang w:val="ro-RO"/>
        </w:rPr>
        <w:t>re</w:t>
      </w:r>
      <w:r w:rsidRPr="00371BBA">
        <w:rPr>
          <w:rFonts w:ascii="Times New Roman" w:eastAsia="Times New Roman" w:hAnsi="Times New Roman"/>
          <w:sz w:val="24"/>
          <w:szCs w:val="24"/>
          <w:lang w:val="ro-RO"/>
        </w:rPr>
        <w:t>tul</w:t>
      </w:r>
      <w:r w:rsidRPr="00371BBA">
        <w:rPr>
          <w:rFonts w:ascii="Times New Roman" w:eastAsia="Times New Roman" w:hAnsi="Times New Roman"/>
          <w:spacing w:val="29"/>
          <w:sz w:val="24"/>
          <w:szCs w:val="24"/>
          <w:lang w:val="ro-RO"/>
        </w:rPr>
        <w:t xml:space="preserve"> </w:t>
      </w:r>
      <w:r w:rsidRPr="00371BBA">
        <w:rPr>
          <w:rFonts w:ascii="Times New Roman" w:eastAsia="Times New Roman" w:hAnsi="Times New Roman"/>
          <w:sz w:val="24"/>
          <w:szCs w:val="24"/>
          <w:lang w:val="ro-RO"/>
        </w:rPr>
        <w:t>po</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te</w:t>
      </w:r>
      <w:r w:rsidRPr="00371BBA">
        <w:rPr>
          <w:rFonts w:ascii="Times New Roman" w:eastAsia="Times New Roman" w:hAnsi="Times New Roman"/>
          <w:spacing w:val="28"/>
          <w:sz w:val="24"/>
          <w:szCs w:val="24"/>
          <w:lang w:val="ro-RO"/>
        </w:rPr>
        <w:t xml:space="preserve"> </w:t>
      </w:r>
      <w:r w:rsidRPr="00371BBA">
        <w:rPr>
          <w:rFonts w:ascii="Times New Roman" w:eastAsia="Times New Roman" w:hAnsi="Times New Roman"/>
          <w:sz w:val="24"/>
          <w:szCs w:val="24"/>
          <w:lang w:val="ro-RO"/>
        </w:rPr>
        <w:t>fi</w:t>
      </w:r>
      <w:r w:rsidRPr="00371BBA">
        <w:rPr>
          <w:rFonts w:ascii="Times New Roman" w:eastAsia="Times New Roman" w:hAnsi="Times New Roman"/>
          <w:spacing w:val="31"/>
          <w:sz w:val="24"/>
          <w:szCs w:val="24"/>
          <w:lang w:val="ro-RO"/>
        </w:rPr>
        <w:t xml:space="preserve">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jus</w:t>
      </w:r>
      <w:r w:rsidRPr="00371BBA">
        <w:rPr>
          <w:rFonts w:ascii="Times New Roman" w:eastAsia="Times New Roman" w:hAnsi="Times New Roman"/>
          <w:spacing w:val="1"/>
          <w:sz w:val="24"/>
          <w:szCs w:val="24"/>
          <w:lang w:val="ro-RO"/>
        </w:rPr>
        <w:t>t</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t p</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z w:val="24"/>
          <w:szCs w:val="24"/>
          <w:lang w:val="ro-RO"/>
        </w:rPr>
        <w:t>in</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1"/>
          <w:sz w:val="24"/>
          <w:szCs w:val="24"/>
          <w:lang w:val="ro-RO"/>
        </w:rPr>
        <w:t>ac</w:t>
      </w:r>
      <w:r w:rsidRPr="00371BBA">
        <w:rPr>
          <w:rFonts w:ascii="Times New Roman" w:eastAsia="Times New Roman" w:hAnsi="Times New Roman"/>
          <w:sz w:val="24"/>
          <w:szCs w:val="24"/>
          <w:lang w:val="ro-RO"/>
        </w:rPr>
        <w:t>tuali</w:t>
      </w:r>
      <w:r w:rsidRPr="00371BBA">
        <w:rPr>
          <w:rFonts w:ascii="Times New Roman" w:eastAsia="Times New Roman" w:hAnsi="Times New Roman"/>
          <w:spacing w:val="2"/>
          <w:sz w:val="24"/>
          <w:szCs w:val="24"/>
          <w:lang w:val="ro-RO"/>
        </w:rPr>
        <w:t>z</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z w:val="24"/>
          <w:szCs w:val="24"/>
          <w:lang w:val="ro-RO"/>
        </w:rPr>
        <w:t>e in</w:t>
      </w:r>
      <w:r w:rsidRPr="00371BBA">
        <w:rPr>
          <w:rFonts w:ascii="Times New Roman" w:eastAsia="Times New Roman" w:hAnsi="Times New Roman"/>
          <w:spacing w:val="3"/>
          <w:sz w:val="24"/>
          <w:szCs w:val="24"/>
          <w:lang w:val="ro-RO"/>
        </w:rPr>
        <w:t xml:space="preserve"> </w:t>
      </w:r>
      <w:r w:rsidRPr="00371BBA">
        <w:rPr>
          <w:rFonts w:ascii="Times New Roman" w:eastAsia="Times New Roman" w:hAnsi="Times New Roman"/>
          <w:spacing w:val="-1"/>
          <w:sz w:val="24"/>
          <w:szCs w:val="24"/>
          <w:lang w:val="ro-RO"/>
        </w:rPr>
        <w:t>ca</w:t>
      </w:r>
      <w:r w:rsidRPr="00371BBA">
        <w:rPr>
          <w:rFonts w:ascii="Times New Roman" w:eastAsia="Times New Roman" w:hAnsi="Times New Roman"/>
          <w:spacing w:val="1"/>
          <w:sz w:val="24"/>
          <w:szCs w:val="24"/>
          <w:lang w:val="ro-RO"/>
        </w:rPr>
        <w:t>z</w:t>
      </w:r>
      <w:r w:rsidRPr="00371BBA">
        <w:rPr>
          <w:rFonts w:ascii="Times New Roman" w:eastAsia="Times New Roman" w:hAnsi="Times New Roman"/>
          <w:sz w:val="24"/>
          <w:szCs w:val="24"/>
          <w:lang w:val="ro-RO"/>
        </w:rPr>
        <w:t>ul</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z w:val="24"/>
          <w:szCs w:val="24"/>
          <w:lang w:val="ro-RO"/>
        </w:rPr>
        <w:t>in</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re</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z w:val="24"/>
          <w:szCs w:val="24"/>
          <w:lang w:val="ro-RO"/>
        </w:rPr>
        <w:t>pe pi</w:t>
      </w:r>
      <w:r w:rsidRPr="00371BBA">
        <w:rPr>
          <w:rFonts w:ascii="Times New Roman" w:eastAsia="Times New Roman" w:hAnsi="Times New Roman"/>
          <w:spacing w:val="3"/>
          <w:sz w:val="24"/>
          <w:szCs w:val="24"/>
          <w:lang w:val="ro-RO"/>
        </w:rPr>
        <w:t>at</w:t>
      </w:r>
      <w:r w:rsidRPr="00371BBA">
        <w:rPr>
          <w:rFonts w:ascii="Times New Roman" w:eastAsia="Times New Roman" w:hAnsi="Times New Roman"/>
          <w:sz w:val="24"/>
          <w:szCs w:val="24"/>
          <w:lang w:val="ro-RO"/>
        </w:rPr>
        <w:t xml:space="preserve">a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u</w:t>
      </w:r>
      <w:r w:rsidRPr="00371BBA">
        <w:rPr>
          <w:rFonts w:ascii="Times New Roman" w:eastAsia="Times New Roman" w:hAnsi="Times New Roman"/>
          <w:spacing w:val="3"/>
          <w:sz w:val="24"/>
          <w:szCs w:val="24"/>
          <w:lang w:val="ro-RO"/>
        </w:rPr>
        <w:t xml:space="preserve">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pacing w:val="2"/>
          <w:sz w:val="24"/>
          <w:szCs w:val="24"/>
          <w:lang w:val="ro-RO"/>
        </w:rPr>
        <w:t>p</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 xml:space="preserve">rut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num</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 xml:space="preserve">te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ondi</w:t>
      </w:r>
      <w:r w:rsidRPr="00371BBA">
        <w:rPr>
          <w:rFonts w:ascii="Times New Roman" w:eastAsia="Times New Roman" w:hAnsi="Times New Roman"/>
          <w:spacing w:val="1"/>
          <w:sz w:val="24"/>
          <w:szCs w:val="24"/>
          <w:lang w:val="ro-RO"/>
        </w:rPr>
        <w:t>t</w:t>
      </w:r>
      <w:r w:rsidRPr="00371BBA">
        <w:rPr>
          <w:rFonts w:ascii="Times New Roman" w:eastAsia="Times New Roman" w:hAnsi="Times New Roman"/>
          <w:sz w:val="24"/>
          <w:szCs w:val="24"/>
          <w:lang w:val="ro-RO"/>
        </w:rPr>
        <w:t>i</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z w:val="24"/>
          <w:szCs w:val="24"/>
          <w:lang w:val="ro-RO"/>
        </w:rPr>
        <w:t>in</w:t>
      </w:r>
      <w:r w:rsidRPr="00371BBA">
        <w:rPr>
          <w:rFonts w:ascii="Times New Roman" w:eastAsia="Times New Roman" w:hAnsi="Times New Roman"/>
          <w:spacing w:val="3"/>
          <w:sz w:val="24"/>
          <w:szCs w:val="24"/>
          <w:lang w:val="ro-RO"/>
        </w:rPr>
        <w:t xml:space="preserve"> </w:t>
      </w:r>
      <w:r w:rsidRPr="00371BBA">
        <w:rPr>
          <w:rFonts w:ascii="Times New Roman" w:eastAsia="Times New Roman" w:hAnsi="Times New Roman"/>
          <w:sz w:val="24"/>
          <w:szCs w:val="24"/>
          <w:lang w:val="ro-RO"/>
        </w:rPr>
        <w:t>u</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z w:val="24"/>
          <w:szCs w:val="24"/>
          <w:lang w:val="ro-RO"/>
        </w:rPr>
        <w:t xml:space="preserve">ma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ro</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z w:val="24"/>
          <w:szCs w:val="24"/>
          <w:lang w:val="ro-RO"/>
        </w:rPr>
        <w:t xml:space="preserve">a </w:t>
      </w:r>
      <w:r w:rsidRPr="00371BBA">
        <w:rPr>
          <w:rFonts w:ascii="Times New Roman" w:eastAsia="Times New Roman" w:hAnsi="Times New Roman"/>
          <w:spacing w:val="5"/>
          <w:sz w:val="24"/>
          <w:szCs w:val="24"/>
          <w:lang w:val="ro-RO"/>
        </w:rPr>
        <w:t>s</w:t>
      </w:r>
      <w:r w:rsidRPr="00371BBA">
        <w:rPr>
          <w:rFonts w:ascii="Times New Roman" w:eastAsia="Times New Roman" w:hAnsi="Times New Roman"/>
          <w:spacing w:val="2"/>
          <w:sz w:val="24"/>
          <w:szCs w:val="24"/>
          <w:lang w:val="ro-RO"/>
        </w:rPr>
        <w:t>-</w:t>
      </w:r>
      <w:r w:rsidRPr="00371BBA">
        <w:rPr>
          <w:rFonts w:ascii="Times New Roman" w:eastAsia="Times New Roman" w:hAnsi="Times New Roman"/>
          <w:sz w:val="24"/>
          <w:szCs w:val="24"/>
          <w:lang w:val="ro-RO"/>
        </w:rPr>
        <w:t>a</w:t>
      </w:r>
      <w:r w:rsidRPr="00371BBA">
        <w:rPr>
          <w:rFonts w:ascii="Times New Roman" w:eastAsia="Times New Roman" w:hAnsi="Times New Roman"/>
          <w:spacing w:val="2"/>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onst</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t</w:t>
      </w:r>
      <w:r w:rsidRPr="00371BBA">
        <w:rPr>
          <w:rFonts w:ascii="Times New Roman" w:eastAsia="Times New Roman" w:hAnsi="Times New Roman"/>
          <w:spacing w:val="2"/>
          <w:sz w:val="24"/>
          <w:szCs w:val="24"/>
          <w:lang w:val="ro-RO"/>
        </w:rPr>
        <w:t>a</w:t>
      </w:r>
      <w:r w:rsidRPr="00371BBA">
        <w:rPr>
          <w:rFonts w:ascii="Times New Roman" w:eastAsia="Times New Roman" w:hAnsi="Times New Roman"/>
          <w:sz w:val="24"/>
          <w:szCs w:val="24"/>
          <w:lang w:val="ro-RO"/>
        </w:rPr>
        <w:t xml:space="preserve">t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r</w:t>
      </w:r>
      <w:r w:rsidRPr="00371BBA">
        <w:rPr>
          <w:rFonts w:ascii="Times New Roman" w:eastAsia="Times New Roman" w:hAnsi="Times New Roman"/>
          <w:spacing w:val="-2"/>
          <w:sz w:val="24"/>
          <w:szCs w:val="24"/>
          <w:lang w:val="ro-RO"/>
        </w:rPr>
        <w:t>e</w:t>
      </w:r>
      <w:r w:rsidRPr="00371BBA">
        <w:rPr>
          <w:rFonts w:ascii="Times New Roman" w:eastAsia="Times New Roman" w:hAnsi="Times New Roman"/>
          <w:sz w:val="24"/>
          <w:szCs w:val="24"/>
          <w:lang w:val="ro-RO"/>
        </w:rPr>
        <w:t>ste</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pacing w:val="-1"/>
          <w:sz w:val="24"/>
          <w:szCs w:val="24"/>
          <w:lang w:val="ro-RO"/>
        </w:rPr>
        <w:t>ea</w:t>
      </w:r>
      <w:r w:rsidRPr="00371BBA">
        <w:rPr>
          <w:rFonts w:ascii="Times New Roman" w:eastAsia="Times New Roman" w:hAnsi="Times New Roman"/>
          <w:sz w:val="24"/>
          <w:szCs w:val="24"/>
          <w:lang w:val="ro-RO"/>
        </w:rPr>
        <w:t>/d</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m</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nu</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rea in</w:t>
      </w:r>
      <w:r w:rsidRPr="00371BBA">
        <w:rPr>
          <w:rFonts w:ascii="Times New Roman" w:eastAsia="Times New Roman" w:hAnsi="Times New Roman"/>
          <w:spacing w:val="3"/>
          <w:sz w:val="24"/>
          <w:szCs w:val="24"/>
          <w:lang w:val="ro-RO"/>
        </w:rPr>
        <w:t>d</w:t>
      </w:r>
      <w:r w:rsidRPr="00371BBA">
        <w:rPr>
          <w:rFonts w:ascii="Times New Roman" w:eastAsia="Times New Roman" w:hAnsi="Times New Roman"/>
          <w:sz w:val="24"/>
          <w:szCs w:val="24"/>
          <w:lang w:val="ro-RO"/>
        </w:rPr>
        <w:t>icilor</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z w:val="24"/>
          <w:szCs w:val="24"/>
          <w:lang w:val="ro-RO"/>
        </w:rPr>
        <w:t>de p</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t</w:t>
      </w:r>
      <w:r w:rsidRPr="00371BBA">
        <w:rPr>
          <w:rFonts w:ascii="Times New Roman" w:eastAsia="Times New Roman" w:hAnsi="Times New Roman"/>
          <w:spacing w:val="2"/>
          <w:sz w:val="24"/>
          <w:szCs w:val="24"/>
          <w:lang w:val="ro-RO"/>
        </w:rPr>
        <w:t xml:space="preserve"> </w:t>
      </w:r>
      <w:r w:rsidRPr="00371BBA">
        <w:rPr>
          <w:rFonts w:ascii="Times New Roman" w:eastAsia="Times New Roman" w:hAnsi="Times New Roman"/>
          <w:sz w:val="24"/>
          <w:szCs w:val="24"/>
          <w:lang w:val="ro-RO"/>
        </w:rPr>
        <w:t>p</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ntru</w:t>
      </w:r>
      <w:r w:rsidRPr="00371BBA">
        <w:rPr>
          <w:rFonts w:ascii="Times New Roman" w:eastAsia="Times New Roman" w:hAnsi="Times New Roman"/>
          <w:spacing w:val="3"/>
          <w:sz w:val="24"/>
          <w:szCs w:val="24"/>
          <w:lang w:val="ro-RO"/>
        </w:rPr>
        <w:t xml:space="preserve"> </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l</w:t>
      </w:r>
      <w:r w:rsidRPr="00371BBA">
        <w:rPr>
          <w:rFonts w:ascii="Times New Roman" w:eastAsia="Times New Roman" w:hAnsi="Times New Roman"/>
          <w:spacing w:val="2"/>
          <w:sz w:val="24"/>
          <w:szCs w:val="24"/>
          <w:lang w:val="ro-RO"/>
        </w:rPr>
        <w:t>e</w:t>
      </w:r>
      <w:r w:rsidRPr="00371BBA">
        <w:rPr>
          <w:rFonts w:ascii="Times New Roman" w:eastAsia="Times New Roman" w:hAnsi="Times New Roman"/>
          <w:sz w:val="24"/>
          <w:szCs w:val="24"/>
          <w:lang w:val="ro-RO"/>
        </w:rPr>
        <w:t xml:space="preserve">mente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onsti</w:t>
      </w:r>
      <w:r w:rsidRPr="00371BBA">
        <w:rPr>
          <w:rFonts w:ascii="Times New Roman" w:eastAsia="Times New Roman" w:hAnsi="Times New Roman"/>
          <w:spacing w:val="1"/>
          <w:sz w:val="24"/>
          <w:szCs w:val="24"/>
          <w:lang w:val="ro-RO"/>
        </w:rPr>
        <w:t>t</w:t>
      </w:r>
      <w:r w:rsidRPr="00371BBA">
        <w:rPr>
          <w:rFonts w:ascii="Times New Roman" w:eastAsia="Times New Roman" w:hAnsi="Times New Roman"/>
          <w:sz w:val="24"/>
          <w:szCs w:val="24"/>
          <w:lang w:val="ro-RO"/>
        </w:rPr>
        <w:t>ut</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 xml:space="preserve">ve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le</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2"/>
          <w:sz w:val="24"/>
          <w:szCs w:val="24"/>
          <w:lang w:val="ro-RO"/>
        </w:rPr>
        <w:t>o</w:t>
      </w:r>
      <w:r w:rsidRPr="00371BBA">
        <w:rPr>
          <w:rFonts w:ascii="Times New Roman" w:eastAsia="Times New Roman" w:hAnsi="Times New Roman"/>
          <w:sz w:val="24"/>
          <w:szCs w:val="24"/>
          <w:lang w:val="ro-RO"/>
        </w:rPr>
        <w:t>f</w:t>
      </w:r>
      <w:r w:rsidRPr="00371BBA">
        <w:rPr>
          <w:rFonts w:ascii="Times New Roman" w:eastAsia="Times New Roman" w:hAnsi="Times New Roman"/>
          <w:spacing w:val="-2"/>
          <w:sz w:val="24"/>
          <w:szCs w:val="24"/>
          <w:lang w:val="ro-RO"/>
        </w:rPr>
        <w:t>e</w:t>
      </w:r>
      <w:r w:rsidRPr="00371BBA">
        <w:rPr>
          <w:rFonts w:ascii="Times New Roman" w:eastAsia="Times New Roman" w:hAnsi="Times New Roman"/>
          <w:sz w:val="24"/>
          <w:szCs w:val="24"/>
          <w:lang w:val="ro-RO"/>
        </w:rPr>
        <w:t>rt</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i,</w:t>
      </w:r>
      <w:r w:rsidRPr="00371BBA">
        <w:rPr>
          <w:rFonts w:ascii="Times New Roman" w:eastAsia="Times New Roman" w:hAnsi="Times New Roman"/>
          <w:spacing w:val="4"/>
          <w:sz w:val="24"/>
          <w:szCs w:val="24"/>
          <w:lang w:val="ro-RO"/>
        </w:rPr>
        <w:t xml:space="preserve"> </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l</w:t>
      </w:r>
      <w:r w:rsidRPr="00371BBA">
        <w:rPr>
          <w:rFonts w:ascii="Times New Roman" w:eastAsia="Times New Roman" w:hAnsi="Times New Roman"/>
          <w:spacing w:val="2"/>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 xml:space="preserve">ror </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fe</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t</w:t>
      </w:r>
      <w:r w:rsidRPr="00371BBA">
        <w:rPr>
          <w:rFonts w:ascii="Times New Roman" w:eastAsia="Times New Roman" w:hAnsi="Times New Roman"/>
          <w:spacing w:val="2"/>
          <w:sz w:val="24"/>
          <w:szCs w:val="24"/>
          <w:lang w:val="ro-RO"/>
        </w:rPr>
        <w:t xml:space="preserve"> </w:t>
      </w:r>
      <w:r w:rsidRPr="00371BBA">
        <w:rPr>
          <w:rFonts w:ascii="Times New Roman" w:eastAsia="Times New Roman" w:hAnsi="Times New Roman"/>
          <w:sz w:val="24"/>
          <w:szCs w:val="24"/>
          <w:lang w:val="ro-RO"/>
        </w:rPr>
        <w:t>se r</w:t>
      </w:r>
      <w:r w:rsidRPr="00371BBA">
        <w:rPr>
          <w:rFonts w:ascii="Times New Roman" w:eastAsia="Times New Roman" w:hAnsi="Times New Roman"/>
          <w:spacing w:val="-2"/>
          <w:sz w:val="24"/>
          <w:szCs w:val="24"/>
          <w:lang w:val="ro-RO"/>
        </w:rPr>
        <w:t>e</w:t>
      </w:r>
      <w:r w:rsidRPr="00371BBA">
        <w:rPr>
          <w:rFonts w:ascii="Times New Roman" w:eastAsia="Times New Roman" w:hAnsi="Times New Roman"/>
          <w:sz w:val="24"/>
          <w:szCs w:val="24"/>
          <w:lang w:val="ro-RO"/>
        </w:rPr>
        <w:t>fl</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 xml:space="preserve">ta in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z w:val="24"/>
          <w:szCs w:val="24"/>
          <w:lang w:val="ro-RO"/>
        </w:rPr>
        <w:t>ste</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pacing w:val="1"/>
          <w:sz w:val="24"/>
          <w:szCs w:val="24"/>
          <w:lang w:val="ro-RO"/>
        </w:rPr>
        <w:t>e</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/d</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m</w:t>
      </w:r>
      <w:r w:rsidRPr="00371BBA">
        <w:rPr>
          <w:rFonts w:ascii="Times New Roman" w:eastAsia="Times New Roman" w:hAnsi="Times New Roman"/>
          <w:spacing w:val="1"/>
          <w:sz w:val="24"/>
          <w:szCs w:val="24"/>
          <w:lang w:val="ro-RO"/>
        </w:rPr>
        <w:t>i</w:t>
      </w:r>
      <w:r w:rsidRPr="00371BBA">
        <w:rPr>
          <w:rFonts w:ascii="Times New Roman" w:eastAsia="Times New Roman" w:hAnsi="Times New Roman"/>
          <w:sz w:val="24"/>
          <w:szCs w:val="24"/>
          <w:lang w:val="ro-RO"/>
        </w:rPr>
        <w:t>nu</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r</w:t>
      </w:r>
      <w:r w:rsidRPr="00371BBA">
        <w:rPr>
          <w:rFonts w:ascii="Times New Roman" w:eastAsia="Times New Roman" w:hAnsi="Times New Roman"/>
          <w:spacing w:val="-2"/>
          <w:sz w:val="24"/>
          <w:szCs w:val="24"/>
          <w:lang w:val="ro-RO"/>
        </w:rPr>
        <w:t>e</w:t>
      </w:r>
      <w:r w:rsidRPr="00371BBA">
        <w:rPr>
          <w:rFonts w:ascii="Times New Roman" w:eastAsia="Times New Roman" w:hAnsi="Times New Roman"/>
          <w:sz w:val="24"/>
          <w:szCs w:val="24"/>
          <w:lang w:val="ro-RO"/>
        </w:rPr>
        <w:t>a</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osturi</w:t>
      </w:r>
      <w:r w:rsidRPr="00371BBA">
        <w:rPr>
          <w:rFonts w:ascii="Times New Roman" w:eastAsia="Times New Roman" w:hAnsi="Times New Roman"/>
          <w:spacing w:val="1"/>
          <w:sz w:val="24"/>
          <w:szCs w:val="24"/>
          <w:lang w:val="ro-RO"/>
        </w:rPr>
        <w:t>l</w:t>
      </w:r>
      <w:r w:rsidRPr="00371BBA">
        <w:rPr>
          <w:rFonts w:ascii="Times New Roman" w:eastAsia="Times New Roman" w:hAnsi="Times New Roman"/>
          <w:sz w:val="24"/>
          <w:szCs w:val="24"/>
          <w:lang w:val="ro-RO"/>
        </w:rPr>
        <w:t>or</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z w:val="24"/>
          <w:szCs w:val="24"/>
          <w:lang w:val="ro-RO"/>
        </w:rPr>
        <w:t>pe</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2"/>
          <w:sz w:val="24"/>
          <w:szCs w:val="24"/>
          <w:lang w:val="ro-RO"/>
        </w:rPr>
        <w:t>b</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pacing w:val="1"/>
          <w:sz w:val="24"/>
          <w:szCs w:val="24"/>
          <w:lang w:val="ro-RO"/>
        </w:rPr>
        <w:t>z</w:t>
      </w:r>
      <w:r w:rsidRPr="00371BBA">
        <w:rPr>
          <w:rFonts w:ascii="Times New Roman" w:eastAsia="Times New Roman" w:hAnsi="Times New Roman"/>
          <w:sz w:val="24"/>
          <w:szCs w:val="24"/>
          <w:lang w:val="ro-RO"/>
        </w:rPr>
        <w:t>a</w:t>
      </w:r>
      <w:r w:rsidRPr="00371BBA">
        <w:rPr>
          <w:rFonts w:ascii="Times New Roman" w:eastAsia="Times New Roman" w:hAnsi="Times New Roman"/>
          <w:spacing w:val="-1"/>
          <w:sz w:val="24"/>
          <w:szCs w:val="24"/>
          <w:lang w:val="ro-RO"/>
        </w:rPr>
        <w:t xml:space="preserve"> ca</w:t>
      </w:r>
      <w:r w:rsidRPr="00371BBA">
        <w:rPr>
          <w:rFonts w:ascii="Times New Roman" w:eastAsia="Times New Roman" w:hAnsi="Times New Roman"/>
          <w:sz w:val="24"/>
          <w:szCs w:val="24"/>
          <w:lang w:val="ro-RO"/>
        </w:rPr>
        <w:t>ro</w:t>
      </w:r>
      <w:r w:rsidRPr="00371BBA">
        <w:rPr>
          <w:rFonts w:ascii="Times New Roman" w:eastAsia="Times New Roman" w:hAnsi="Times New Roman"/>
          <w:spacing w:val="1"/>
          <w:sz w:val="24"/>
          <w:szCs w:val="24"/>
          <w:lang w:val="ro-RO"/>
        </w:rPr>
        <w:t>r</w:t>
      </w:r>
      <w:r w:rsidRPr="00371BBA">
        <w:rPr>
          <w:rFonts w:ascii="Times New Roman" w:eastAsia="Times New Roman" w:hAnsi="Times New Roman"/>
          <w:sz w:val="24"/>
          <w:szCs w:val="24"/>
          <w:lang w:val="ro-RO"/>
        </w:rPr>
        <w:t>a</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4"/>
          <w:sz w:val="24"/>
          <w:szCs w:val="24"/>
          <w:lang w:val="ro-RO"/>
        </w:rPr>
        <w:t>s</w:t>
      </w:r>
      <w:r w:rsidRPr="00371BBA">
        <w:rPr>
          <w:rFonts w:ascii="Times New Roman" w:eastAsia="Times New Roman" w:hAnsi="Times New Roman"/>
          <w:spacing w:val="-1"/>
          <w:sz w:val="24"/>
          <w:szCs w:val="24"/>
          <w:lang w:val="ro-RO"/>
        </w:rPr>
        <w:t>-</w:t>
      </w:r>
      <w:r w:rsidRPr="00371BBA">
        <w:rPr>
          <w:rFonts w:ascii="Times New Roman" w:eastAsia="Times New Roman" w:hAnsi="Times New Roman"/>
          <w:sz w:val="24"/>
          <w:szCs w:val="24"/>
          <w:lang w:val="ro-RO"/>
        </w:rPr>
        <w:t>a</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z w:val="24"/>
          <w:szCs w:val="24"/>
          <w:lang w:val="ro-RO"/>
        </w:rPr>
        <w:t>fund</w:t>
      </w:r>
      <w:r w:rsidRPr="00371BBA">
        <w:rPr>
          <w:rFonts w:ascii="Times New Roman" w:eastAsia="Times New Roman" w:hAnsi="Times New Roman"/>
          <w:spacing w:val="-2"/>
          <w:sz w:val="24"/>
          <w:szCs w:val="24"/>
          <w:lang w:val="ro-RO"/>
        </w:rPr>
        <w:t>a</w:t>
      </w:r>
      <w:r w:rsidRPr="00371BBA">
        <w:rPr>
          <w:rFonts w:ascii="Times New Roman" w:eastAsia="Times New Roman" w:hAnsi="Times New Roman"/>
          <w:sz w:val="24"/>
          <w:szCs w:val="24"/>
          <w:lang w:val="ro-RO"/>
        </w:rPr>
        <w:t>ment</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z w:val="24"/>
          <w:szCs w:val="24"/>
          <w:lang w:val="ro-RO"/>
        </w:rPr>
        <w:t xml:space="preserve">t </w:t>
      </w:r>
      <w:r w:rsidRPr="00371BBA">
        <w:rPr>
          <w:rFonts w:ascii="Times New Roman" w:eastAsia="Times New Roman" w:hAnsi="Times New Roman"/>
          <w:spacing w:val="3"/>
          <w:sz w:val="24"/>
          <w:szCs w:val="24"/>
          <w:lang w:val="ro-RO"/>
        </w:rPr>
        <w:t>p</w:t>
      </w:r>
      <w:r w:rsidRPr="00371BBA">
        <w:rPr>
          <w:rFonts w:ascii="Times New Roman" w:eastAsia="Times New Roman" w:hAnsi="Times New Roman"/>
          <w:sz w:val="24"/>
          <w:szCs w:val="24"/>
          <w:lang w:val="ro-RO"/>
        </w:rPr>
        <w:t>r</w:t>
      </w:r>
      <w:r w:rsidRPr="00371BBA">
        <w:rPr>
          <w:rFonts w:ascii="Times New Roman" w:eastAsia="Times New Roman" w:hAnsi="Times New Roman"/>
          <w:spacing w:val="-2"/>
          <w:sz w:val="24"/>
          <w:szCs w:val="24"/>
          <w:lang w:val="ro-RO"/>
        </w:rPr>
        <w:t>e</w:t>
      </w:r>
      <w:r w:rsidRPr="00371BBA">
        <w:rPr>
          <w:rFonts w:ascii="Times New Roman" w:eastAsia="Times New Roman" w:hAnsi="Times New Roman"/>
          <w:sz w:val="24"/>
          <w:szCs w:val="24"/>
          <w:lang w:val="ro-RO"/>
        </w:rPr>
        <w:t>tul</w:t>
      </w:r>
      <w:r w:rsidRPr="00371BBA">
        <w:rPr>
          <w:rFonts w:ascii="Times New Roman" w:eastAsia="Times New Roman" w:hAnsi="Times New Roman"/>
          <w:spacing w:val="1"/>
          <w:sz w:val="24"/>
          <w:szCs w:val="24"/>
          <w:lang w:val="ro-RO"/>
        </w:rPr>
        <w:t xml:space="preserve"> </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ontr</w:t>
      </w:r>
      <w:r w:rsidRPr="00371BBA">
        <w:rPr>
          <w:rFonts w:ascii="Times New Roman" w:eastAsia="Times New Roman" w:hAnsi="Times New Roman"/>
          <w:spacing w:val="1"/>
          <w:sz w:val="24"/>
          <w:szCs w:val="24"/>
          <w:lang w:val="ro-RO"/>
        </w:rPr>
        <w:t>a</w:t>
      </w:r>
      <w:r w:rsidRPr="00371BBA">
        <w:rPr>
          <w:rFonts w:ascii="Times New Roman" w:eastAsia="Times New Roman" w:hAnsi="Times New Roman"/>
          <w:spacing w:val="-1"/>
          <w:sz w:val="24"/>
          <w:szCs w:val="24"/>
          <w:lang w:val="ro-RO"/>
        </w:rPr>
        <w:t>c</w:t>
      </w:r>
      <w:r w:rsidRPr="00371BBA">
        <w:rPr>
          <w:rFonts w:ascii="Times New Roman" w:eastAsia="Times New Roman" w:hAnsi="Times New Roman"/>
          <w:sz w:val="24"/>
          <w:szCs w:val="24"/>
          <w:lang w:val="ro-RO"/>
        </w:rPr>
        <w:t>tu</w:t>
      </w:r>
      <w:r w:rsidRPr="00371BBA">
        <w:rPr>
          <w:rFonts w:ascii="Times New Roman" w:eastAsia="Times New Roman" w:hAnsi="Times New Roman"/>
          <w:spacing w:val="1"/>
          <w:sz w:val="24"/>
          <w:szCs w:val="24"/>
          <w:lang w:val="ro-RO"/>
        </w:rPr>
        <w:t>l</w:t>
      </w:r>
      <w:r w:rsidRPr="00371BBA">
        <w:rPr>
          <w:rFonts w:ascii="Times New Roman" w:eastAsia="Times New Roman" w:hAnsi="Times New Roman"/>
          <w:sz w:val="24"/>
          <w:szCs w:val="24"/>
          <w:lang w:val="ro-RO"/>
        </w:rPr>
        <w:t>ui.</w:t>
      </w:r>
    </w:p>
    <w:p w14:paraId="29C50275" w14:textId="77777777" w:rsidR="00290FF7" w:rsidRPr="00371BBA" w:rsidRDefault="00290FF7" w:rsidP="00290FF7">
      <w:pPr>
        <w:widowControl w:val="0"/>
        <w:numPr>
          <w:ilvl w:val="0"/>
          <w:numId w:val="54"/>
        </w:numPr>
        <w:suppressAutoHyphens/>
        <w:autoSpaceDE w:val="0"/>
        <w:spacing w:after="0" w:line="240" w:lineRule="auto"/>
        <w:ind w:left="0" w:right="71" w:firstLine="0"/>
        <w:jc w:val="both"/>
        <w:rPr>
          <w:rFonts w:ascii="Times New Roman" w:hAnsi="Times New Roman"/>
          <w:sz w:val="24"/>
          <w:szCs w:val="24"/>
          <w:lang w:val="ro-RO"/>
        </w:rPr>
      </w:pPr>
      <w:r w:rsidRPr="00371BBA">
        <w:rPr>
          <w:rFonts w:ascii="Times New Roman" w:eastAsia="Times New Roman" w:hAnsi="Times New Roman"/>
          <w:sz w:val="24"/>
          <w:szCs w:val="24"/>
          <w:lang w:val="ro-RO"/>
        </w:rPr>
        <w:t>Ajustarea pretului contractului pe parcursul derularii contractului aflat in perioada sa de valabilitate, se va efectua fara ca aceasta sa reprezinte o modificare substantiala a acestuia prin incheierea unui act aditional la contract.</w:t>
      </w:r>
      <w:r w:rsidRPr="00371BBA">
        <w:rPr>
          <w:rFonts w:ascii="Arial Narrow" w:hAnsi="Arial Narrow"/>
          <w:lang w:val="ro-RO"/>
        </w:rPr>
        <w:t xml:space="preserve"> </w:t>
      </w:r>
      <w:r w:rsidRPr="00371BBA">
        <w:rPr>
          <w:rFonts w:ascii="Times New Roman" w:hAnsi="Times New Roman"/>
          <w:sz w:val="24"/>
          <w:szCs w:val="24"/>
          <w:lang w:val="ro-RO"/>
        </w:rPr>
        <w:t>In masura in care modificarile nu sunt subsantiale, din contravaloarea cheltuielilor diverse si neprevazute, vor f</w:t>
      </w:r>
      <w:r w:rsidRPr="00371BBA">
        <w:rPr>
          <w:rFonts w:ascii="Times New Roman" w:eastAsia="Arial" w:hAnsi="Times New Roman"/>
          <w:sz w:val="24"/>
          <w:szCs w:val="24"/>
          <w:lang w:val="ro-RO"/>
        </w:rPr>
        <w:t>i</w:t>
      </w:r>
      <w:r w:rsidRPr="00371BBA">
        <w:rPr>
          <w:rFonts w:ascii="Times New Roman" w:hAnsi="Times New Roman"/>
          <w:sz w:val="24"/>
          <w:szCs w:val="24"/>
          <w:lang w:val="ro-RO"/>
        </w:rPr>
        <w:t xml:space="preserve"> decontate doar lucrari care pot  interveni  pe parcursul  derularii  contractului  (conform  HG 907/2016-), in baza preturilor unitare ofertate, prin  aplicarea prevederilor art. 221 alin. (1),  lit.e) si f) din Legea  98/2016, daca este cazul.</w:t>
      </w:r>
    </w:p>
    <w:p w14:paraId="05FC0066" w14:textId="77777777" w:rsidR="00290FF7" w:rsidRPr="00371BBA" w:rsidRDefault="00290FF7" w:rsidP="00290FF7">
      <w:pPr>
        <w:widowControl w:val="0"/>
        <w:numPr>
          <w:ilvl w:val="0"/>
          <w:numId w:val="54"/>
        </w:numPr>
        <w:suppressAutoHyphens/>
        <w:autoSpaceDE w:val="0"/>
        <w:spacing w:after="0" w:line="240" w:lineRule="auto"/>
        <w:ind w:left="0" w:right="71" w:firstLine="0"/>
        <w:jc w:val="both"/>
        <w:rPr>
          <w:rFonts w:ascii="Times New Roman" w:eastAsia="Times New Roman" w:hAnsi="Times New Roman"/>
          <w:sz w:val="24"/>
          <w:szCs w:val="24"/>
          <w:lang w:val="ro-RO"/>
        </w:rPr>
      </w:pPr>
      <w:r w:rsidRPr="00371BBA">
        <w:rPr>
          <w:rFonts w:ascii="Times New Roman" w:eastAsia="Times New Roman" w:hAnsi="Times New Roman"/>
          <w:sz w:val="24"/>
          <w:szCs w:val="24"/>
          <w:lang w:val="ro-RO"/>
        </w:rPr>
        <w:t>Ajustarea pretului contractului va opera oricand pe parcursul derularii contractului ca urmare a modificarilor legislative privind modificarea de taxe si impozite.</w:t>
      </w:r>
    </w:p>
    <w:p w14:paraId="2FA7FDE1" w14:textId="77777777" w:rsidR="00290FF7" w:rsidRPr="00371BBA" w:rsidRDefault="00290FF7" w:rsidP="00290FF7">
      <w:pPr>
        <w:widowControl w:val="0"/>
        <w:numPr>
          <w:ilvl w:val="0"/>
          <w:numId w:val="54"/>
        </w:numPr>
        <w:suppressAutoHyphens/>
        <w:autoSpaceDE w:val="0"/>
        <w:spacing w:after="0" w:line="240" w:lineRule="auto"/>
        <w:ind w:left="0" w:right="71" w:firstLine="0"/>
        <w:jc w:val="both"/>
        <w:rPr>
          <w:rFonts w:ascii="Times New Roman" w:eastAsia="Times New Roman" w:hAnsi="Times New Roman"/>
          <w:sz w:val="24"/>
          <w:szCs w:val="24"/>
          <w:lang w:val="ro-RO"/>
        </w:rPr>
      </w:pPr>
      <w:r w:rsidRPr="00371BBA">
        <w:rPr>
          <w:rFonts w:ascii="Times New Roman" w:eastAsia="Times New Roman" w:hAnsi="Times New Roman"/>
          <w:sz w:val="24"/>
          <w:szCs w:val="24"/>
          <w:lang w:val="ro-RO"/>
        </w:rPr>
        <w:t>Actualizarea pretului contractului cu indicele de inflatie, se aplica doar in situatia in care durata de executie depaseste 12 luni si rata anuala a inflatiei depaseste pragul de 2,5%, aplicarea formulei de ajustare se face anual, dar nu mai devreme de 12 luni de la semnarea contractului. Actualizarea se aplica restului de executat, fara a se raporta la restul de plata in situatia in care exista diferente intre acestea. Mecanismul specific realizarii actualizarii de pret este urmatorul:</w:t>
      </w:r>
    </w:p>
    <w:p w14:paraId="5AC37CC0" w14:textId="77777777" w:rsidR="00290FF7" w:rsidRPr="00371BBA" w:rsidRDefault="00290FF7" w:rsidP="00290FF7">
      <w:pPr>
        <w:widowControl w:val="0"/>
        <w:numPr>
          <w:ilvl w:val="0"/>
          <w:numId w:val="54"/>
        </w:numPr>
        <w:suppressAutoHyphens/>
        <w:autoSpaceDE w:val="0"/>
        <w:spacing w:after="0" w:line="240" w:lineRule="auto"/>
        <w:ind w:left="0" w:right="71" w:firstLine="0"/>
        <w:jc w:val="both"/>
        <w:rPr>
          <w:rFonts w:ascii="Times New Roman" w:eastAsia="Times New Roman" w:hAnsi="Times New Roman"/>
          <w:sz w:val="24"/>
          <w:szCs w:val="24"/>
          <w:lang w:val="ro-RO"/>
        </w:rPr>
      </w:pPr>
      <w:r w:rsidRPr="00371BBA">
        <w:rPr>
          <w:rFonts w:ascii="Times New Roman" w:eastAsia="Times New Roman" w:hAnsi="Times New Roman"/>
          <w:sz w:val="24"/>
          <w:szCs w:val="24"/>
          <w:lang w:val="ro-RO"/>
        </w:rPr>
        <w:t xml:space="preserve">Y =[(1+I) exponent 1/12 -1]X100%, unde I = e rata anuala a inflatiei exprimata ca zecimala din 100 (adica 10%=0.10) iar Y = rata lunara a inflatiei exprimata ca procent. Evolutia indicilor poate fi consultata la adresa </w:t>
      </w:r>
      <w:r>
        <w:fldChar w:fldCharType="begin"/>
      </w:r>
      <w:r w:rsidRPr="002A69BC">
        <w:rPr>
          <w:lang w:val="pt-PT"/>
        </w:rPr>
        <w:instrText>HYPERLINK "http://www.insse.ro/"</w:instrText>
      </w:r>
      <w:r>
        <w:fldChar w:fldCharType="separate"/>
      </w:r>
      <w:r w:rsidRPr="00371BBA">
        <w:rPr>
          <w:rStyle w:val="Hyperlink"/>
          <w:rFonts w:ascii="Times New Roman" w:hAnsi="Times New Roman"/>
          <w:sz w:val="24"/>
          <w:szCs w:val="24"/>
          <w:lang w:val="ro-RO"/>
        </w:rPr>
        <w:t>www.insse.ro</w:t>
      </w:r>
      <w:r>
        <w:fldChar w:fldCharType="end"/>
      </w:r>
      <w:r w:rsidRPr="00371BBA">
        <w:rPr>
          <w:rFonts w:ascii="Times New Roman" w:eastAsia="Times New Roman" w:hAnsi="Times New Roman"/>
          <w:sz w:val="24"/>
          <w:szCs w:val="24"/>
          <w:lang w:val="ro-RO"/>
        </w:rPr>
        <w:t>.</w:t>
      </w:r>
    </w:p>
    <w:p w14:paraId="1895ADB1" w14:textId="77777777" w:rsidR="00290FF7" w:rsidRPr="00371BBA" w:rsidRDefault="00290FF7" w:rsidP="00290FF7">
      <w:pPr>
        <w:numPr>
          <w:ilvl w:val="0"/>
          <w:numId w:val="54"/>
        </w:numPr>
        <w:suppressAutoHyphens/>
        <w:spacing w:after="0" w:line="240" w:lineRule="auto"/>
        <w:ind w:left="0" w:firstLine="0"/>
        <w:jc w:val="both"/>
        <w:rPr>
          <w:rFonts w:ascii="Times New Roman" w:hAnsi="Times New Roman"/>
          <w:b/>
          <w:sz w:val="24"/>
          <w:szCs w:val="24"/>
          <w:lang w:val="ro-RO"/>
        </w:rPr>
      </w:pPr>
      <w:r w:rsidRPr="00371BBA">
        <w:rPr>
          <w:rFonts w:ascii="Times New Roman" w:hAnsi="Times New Roman"/>
          <w:sz w:val="24"/>
          <w:szCs w:val="24"/>
          <w:lang w:val="ro-RO"/>
        </w:rPr>
        <w:t xml:space="preserve">Aceasta doar în limita alocarii in </w:t>
      </w:r>
      <w:r w:rsidRPr="00371BBA">
        <w:rPr>
          <w:rFonts w:ascii="Times New Roman" w:hAnsi="Times New Roman"/>
          <w:b/>
          <w:sz w:val="24"/>
          <w:szCs w:val="24"/>
          <w:lang w:val="ro-RO"/>
        </w:rPr>
        <w:t>Bugetul Local</w:t>
      </w:r>
      <w:r w:rsidRPr="00371BBA">
        <w:rPr>
          <w:rFonts w:ascii="Times New Roman" w:hAnsi="Times New Roman"/>
          <w:sz w:val="24"/>
          <w:szCs w:val="24"/>
          <w:lang w:val="ro-RO"/>
        </w:rPr>
        <w:t xml:space="preserve"> aprobat de </w:t>
      </w:r>
      <w:r w:rsidRPr="00371BBA">
        <w:rPr>
          <w:rFonts w:ascii="Times New Roman" w:hAnsi="Times New Roman"/>
          <w:b/>
          <w:sz w:val="24"/>
          <w:szCs w:val="24"/>
          <w:lang w:val="ro-RO"/>
        </w:rPr>
        <w:t>Autoritatea contractanta.</w:t>
      </w:r>
    </w:p>
    <w:p w14:paraId="41350DE8" w14:textId="77777777" w:rsidR="00290FF7" w:rsidRPr="00371BBA" w:rsidRDefault="00290FF7" w:rsidP="00290FF7">
      <w:pPr>
        <w:pStyle w:val="ListParagraph"/>
        <w:widowControl w:val="0"/>
        <w:numPr>
          <w:ilvl w:val="0"/>
          <w:numId w:val="54"/>
        </w:numPr>
        <w:tabs>
          <w:tab w:val="left" w:pos="929"/>
        </w:tabs>
        <w:spacing w:after="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Ajustarea preţului contractului pe parcursul derulării contractului aflat in perioada sa de valabilitate, se va efectua în condiţiile legislației privind achizițiile publice. </w:t>
      </w:r>
      <w:r w:rsidRPr="00371BBA">
        <w:rPr>
          <w:rStyle w:val="FootnoteReference"/>
          <w:rFonts w:ascii="Times New Roman" w:eastAsia="Times New Roman" w:hAnsi="Times New Roman"/>
          <w:sz w:val="24"/>
          <w:szCs w:val="24"/>
          <w:lang w:val="ro-RO" w:eastAsia="ro-RO"/>
        </w:rPr>
        <w:footnoteReference w:id="5"/>
      </w:r>
    </w:p>
    <w:p w14:paraId="2B63565F" w14:textId="77777777" w:rsidR="00290FF7" w:rsidRPr="002A69BC" w:rsidRDefault="00290FF7" w:rsidP="00290FF7">
      <w:pPr>
        <w:autoSpaceDE w:val="0"/>
        <w:autoSpaceDN w:val="0"/>
        <w:adjustRightInd w:val="0"/>
        <w:rPr>
          <w:rFonts w:ascii="Times New Roman" w:hAnsi="Times New Roman"/>
          <w:sz w:val="24"/>
          <w:szCs w:val="24"/>
          <w:lang w:val="pt-PT"/>
        </w:rPr>
      </w:pPr>
      <w:r w:rsidRPr="002A69BC">
        <w:rPr>
          <w:rFonts w:ascii="Times New Roman" w:hAnsi="Times New Roman"/>
          <w:sz w:val="24"/>
          <w:szCs w:val="24"/>
          <w:lang w:val="pt-PT"/>
        </w:rPr>
        <w:t>Contractul va fi ajustat dupa urmatoarea metoda :Ajustarea prețului se realizeaza ca urmare a unei solicitări justificate din partea executantului, la fiecare solicitare de plată, pe întreaga perioadă de derulare a contractului, până la finalizarea și recepționarea lucrărilor.</w:t>
      </w:r>
    </w:p>
    <w:p w14:paraId="1CF5533B" w14:textId="77777777" w:rsidR="00290FF7" w:rsidRDefault="00290FF7" w:rsidP="00290FF7">
      <w:pPr>
        <w:autoSpaceDE w:val="0"/>
        <w:autoSpaceDN w:val="0"/>
        <w:adjustRightInd w:val="0"/>
        <w:rPr>
          <w:rFonts w:ascii="Times New Roman" w:hAnsi="Times New Roman"/>
          <w:sz w:val="24"/>
          <w:szCs w:val="24"/>
          <w:lang w:val="pt-PT"/>
        </w:rPr>
      </w:pPr>
      <w:r w:rsidRPr="002A69BC">
        <w:rPr>
          <w:rFonts w:ascii="Times New Roman" w:hAnsi="Times New Roman"/>
          <w:sz w:val="24"/>
          <w:szCs w:val="24"/>
          <w:lang w:val="pt-PT"/>
        </w:rPr>
        <w:t xml:space="preserve">In vederea ajustării valorii solicitării de plată se utilizează următoarea formulă: </w:t>
      </w:r>
    </w:p>
    <w:p w14:paraId="0A86B450" w14:textId="77777777" w:rsidR="00290FF7" w:rsidRPr="000A6128" w:rsidRDefault="00290FF7" w:rsidP="00290FF7">
      <w:pPr>
        <w:pStyle w:val="ListParagraph"/>
        <w:rPr>
          <w:rFonts w:ascii="Times New Roman" w:hAnsi="Times New Roman"/>
          <w:sz w:val="24"/>
          <w:szCs w:val="24"/>
        </w:rPr>
      </w:pPr>
      <w:r w:rsidRPr="000A6128">
        <w:rPr>
          <w:rFonts w:ascii="Times New Roman" w:hAnsi="Times New Roman"/>
          <w:b/>
          <w:bCs/>
          <w:sz w:val="24"/>
          <w:szCs w:val="24"/>
          <w:lang w:val="pt-BR"/>
        </w:rPr>
        <w:t>Formula de calcul</w:t>
      </w:r>
      <w:r w:rsidRPr="000A6128">
        <w:rPr>
          <w:rFonts w:ascii="Times New Roman" w:hAnsi="Times New Roman"/>
          <w:sz w:val="24"/>
          <w:szCs w:val="24"/>
          <w:lang w:val="pt-BR"/>
        </w:rPr>
        <w:t xml:space="preserve"> </w:t>
      </w:r>
      <w:r w:rsidRPr="000A6128">
        <w:rPr>
          <w:rFonts w:ascii="Times New Roman" w:hAnsi="Times New Roman"/>
          <w:b/>
          <w:bCs/>
          <w:sz w:val="24"/>
          <w:szCs w:val="24"/>
          <w:lang w:val="pt-BR"/>
        </w:rPr>
        <w:t>pentru actualizarea prețului</w:t>
      </w:r>
      <w:r w:rsidRPr="000A6128">
        <w:rPr>
          <w:rFonts w:ascii="Times New Roman" w:hAnsi="Times New Roman"/>
          <w:sz w:val="24"/>
          <w:szCs w:val="24"/>
          <w:lang w:val="pt-BR"/>
        </w:rPr>
        <w:t xml:space="preserve"> contractului este cea prevăzută la articolul 3 alin. </w:t>
      </w:r>
      <w:r w:rsidRPr="000A6128">
        <w:rPr>
          <w:rFonts w:ascii="Times New Roman" w:hAnsi="Times New Roman"/>
          <w:sz w:val="24"/>
          <w:szCs w:val="24"/>
        </w:rPr>
        <w:t xml:space="preserve">(4) din OUG nr. 47/14.04.2022, </w:t>
      </w:r>
      <w:proofErr w:type="spellStart"/>
      <w:r w:rsidRPr="000A6128">
        <w:rPr>
          <w:rFonts w:ascii="Times New Roman" w:hAnsi="Times New Roman"/>
          <w:sz w:val="24"/>
          <w:szCs w:val="24"/>
        </w:rPr>
        <w:t>respectiv</w:t>
      </w:r>
      <w:proofErr w:type="spellEnd"/>
      <w:r w:rsidRPr="000A6128">
        <w:rPr>
          <w:rFonts w:ascii="Times New Roman" w:hAnsi="Times New Roman"/>
          <w:sz w:val="24"/>
          <w:szCs w:val="24"/>
        </w:rPr>
        <w:t xml:space="preserve">: </w:t>
      </w:r>
    </w:p>
    <w:p w14:paraId="6CC0052D" w14:textId="77777777" w:rsidR="00290FF7" w:rsidRPr="000A6128" w:rsidRDefault="00290FF7" w:rsidP="00290FF7">
      <w:pPr>
        <w:pStyle w:val="ListParagraph"/>
        <w:rPr>
          <w:rFonts w:ascii="Times New Roman" w:hAnsi="Times New Roman"/>
          <w:sz w:val="24"/>
          <w:szCs w:val="24"/>
        </w:rPr>
      </w:pPr>
      <w:r w:rsidRPr="000A6128">
        <w:rPr>
          <w:rFonts w:ascii="Times New Roman" w:hAnsi="Times New Roman"/>
          <w:sz w:val="24"/>
          <w:szCs w:val="24"/>
        </w:rPr>
        <w:drawing>
          <wp:inline distT="0" distB="0" distL="0" distR="0" wp14:anchorId="5051F615" wp14:editId="735A5F1D">
            <wp:extent cx="3562350" cy="190500"/>
            <wp:effectExtent l="0" t="0" r="0" b="0"/>
            <wp:docPr id="998339947" name="Picture 2" descr="formula">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formula">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190500"/>
                    </a:xfrm>
                    <a:prstGeom prst="rect">
                      <a:avLst/>
                    </a:prstGeom>
                    <a:noFill/>
                    <a:ln>
                      <a:noFill/>
                    </a:ln>
                  </pic:spPr>
                </pic:pic>
              </a:graphicData>
            </a:graphic>
          </wp:inline>
        </w:drawing>
      </w:r>
    </w:p>
    <w:p w14:paraId="1D937E52" w14:textId="77777777" w:rsidR="00290FF7" w:rsidRPr="000A6128" w:rsidRDefault="00290FF7" w:rsidP="00290FF7">
      <w:pPr>
        <w:pStyle w:val="ListParagraph"/>
        <w:rPr>
          <w:rFonts w:ascii="Times New Roman" w:hAnsi="Times New Roman"/>
          <w:sz w:val="24"/>
          <w:szCs w:val="24"/>
          <w:lang w:val="pt-PT"/>
        </w:rPr>
      </w:pPr>
      <w:r w:rsidRPr="000A6128">
        <w:rPr>
          <w:rFonts w:ascii="Times New Roman" w:hAnsi="Times New Roman"/>
          <w:sz w:val="24"/>
          <w:szCs w:val="24"/>
          <w:lang w:val="pt-PT"/>
        </w:rPr>
        <w:t>unde:</w:t>
      </w:r>
    </w:p>
    <w:p w14:paraId="3E61C3B7" w14:textId="77777777" w:rsidR="00290FF7" w:rsidRPr="000A6128" w:rsidRDefault="00290FF7" w:rsidP="00290FF7">
      <w:pPr>
        <w:pStyle w:val="ListParagraph"/>
        <w:rPr>
          <w:rFonts w:ascii="Times New Roman" w:hAnsi="Times New Roman"/>
          <w:sz w:val="24"/>
          <w:szCs w:val="24"/>
          <w:lang w:val="pt-PT"/>
        </w:rPr>
      </w:pPr>
      <w:r w:rsidRPr="000A6128">
        <w:rPr>
          <w:rFonts w:ascii="Times New Roman" w:hAnsi="Times New Roman"/>
          <w:sz w:val="24"/>
          <w:szCs w:val="24"/>
          <w:lang w:val="pt-PT"/>
        </w:rPr>
        <w:t xml:space="preserve"> </w:t>
      </w:r>
      <w:r w:rsidRPr="000A6128">
        <w:rPr>
          <w:rFonts w:ascii="Times New Roman" w:hAnsi="Times New Roman"/>
          <w:b/>
          <w:bCs/>
          <w:sz w:val="24"/>
          <w:szCs w:val="24"/>
          <w:lang w:val="pt-PT"/>
        </w:rPr>
        <w:t>Va</w:t>
      </w:r>
      <w:r w:rsidRPr="000A6128">
        <w:rPr>
          <w:rFonts w:ascii="Times New Roman" w:hAnsi="Times New Roman"/>
          <w:sz w:val="24"/>
          <w:szCs w:val="24"/>
          <w:lang w:val="pt-PT"/>
        </w:rPr>
        <w:t xml:space="preserve"> - reprezintă valoarea ajustată a solicitării de plată</w:t>
      </w:r>
    </w:p>
    <w:p w14:paraId="479E1899" w14:textId="77777777" w:rsidR="00290FF7" w:rsidRPr="000A6128" w:rsidRDefault="00290FF7" w:rsidP="00290FF7">
      <w:pPr>
        <w:pStyle w:val="ListParagraph"/>
        <w:rPr>
          <w:rFonts w:ascii="Times New Roman" w:hAnsi="Times New Roman"/>
          <w:sz w:val="24"/>
          <w:szCs w:val="24"/>
          <w:lang w:val="pt-PT"/>
        </w:rPr>
      </w:pPr>
      <w:r w:rsidRPr="000A6128">
        <w:rPr>
          <w:rFonts w:ascii="Times New Roman" w:hAnsi="Times New Roman"/>
          <w:sz w:val="24"/>
          <w:szCs w:val="24"/>
          <w:lang w:val="pt-PT"/>
        </w:rPr>
        <w:t xml:space="preserve"> </w:t>
      </w:r>
      <w:r w:rsidRPr="000A6128">
        <w:rPr>
          <w:rFonts w:ascii="Times New Roman" w:hAnsi="Times New Roman"/>
          <w:b/>
          <w:bCs/>
          <w:sz w:val="24"/>
          <w:szCs w:val="24"/>
          <w:lang w:val="pt-PT"/>
        </w:rPr>
        <w:t>Vo</w:t>
      </w:r>
      <w:r w:rsidRPr="000A6128">
        <w:rPr>
          <w:rFonts w:ascii="Times New Roman" w:hAnsi="Times New Roman"/>
          <w:sz w:val="24"/>
          <w:szCs w:val="24"/>
          <w:lang w:val="pt-PT"/>
        </w:rPr>
        <w:t xml:space="preserve"> - reprezintă valoarea solicitării de plată conform prețurilor prevăzute în oferta care a stat la baza încheierii contractului/ acordului-cadru</w:t>
      </w:r>
    </w:p>
    <w:p w14:paraId="17228C9C" w14:textId="77777777" w:rsidR="00290FF7" w:rsidRPr="000A6128" w:rsidRDefault="00290FF7" w:rsidP="00290FF7">
      <w:pPr>
        <w:pStyle w:val="ListParagraph"/>
        <w:rPr>
          <w:rFonts w:ascii="Times New Roman" w:hAnsi="Times New Roman"/>
          <w:sz w:val="24"/>
          <w:szCs w:val="24"/>
          <w:lang w:val="it-IT"/>
        </w:rPr>
      </w:pPr>
      <w:r w:rsidRPr="000A6128">
        <w:rPr>
          <w:rFonts w:ascii="Times New Roman" w:hAnsi="Times New Roman"/>
          <w:sz w:val="24"/>
          <w:szCs w:val="24"/>
          <w:lang w:val="pt-PT"/>
        </w:rPr>
        <w:t xml:space="preserve"> </w:t>
      </w:r>
      <w:r w:rsidRPr="000A6128">
        <w:rPr>
          <w:rFonts w:ascii="Times New Roman" w:hAnsi="Times New Roman"/>
          <w:b/>
          <w:bCs/>
          <w:sz w:val="24"/>
          <w:szCs w:val="24"/>
          <w:lang w:val="it-IT"/>
        </w:rPr>
        <w:t xml:space="preserve">a </w:t>
      </w:r>
      <w:r w:rsidRPr="000A6128">
        <w:rPr>
          <w:rFonts w:ascii="Times New Roman" w:hAnsi="Times New Roman"/>
          <w:sz w:val="24"/>
          <w:szCs w:val="24"/>
          <w:lang w:val="it-IT"/>
        </w:rPr>
        <w:t>-  reprezintă valoarea procentuală a plății în avans determinata ca raport dintre valoarea avansului primit si nerestituit/nejustificat si prețul contractului</w:t>
      </w:r>
    </w:p>
    <w:p w14:paraId="23790D26" w14:textId="77777777" w:rsidR="00290FF7" w:rsidRPr="000A6128" w:rsidRDefault="00290FF7" w:rsidP="00290FF7">
      <w:pPr>
        <w:pStyle w:val="ListParagraph"/>
        <w:rPr>
          <w:rFonts w:ascii="Times New Roman" w:hAnsi="Times New Roman"/>
          <w:sz w:val="24"/>
          <w:szCs w:val="24"/>
          <w:lang w:val="it-IT"/>
        </w:rPr>
      </w:pPr>
      <w:r w:rsidRPr="000A6128">
        <w:rPr>
          <w:rFonts w:ascii="Times New Roman" w:hAnsi="Times New Roman"/>
          <w:b/>
          <w:bCs/>
          <w:sz w:val="24"/>
          <w:szCs w:val="24"/>
          <w:lang w:val="it-IT"/>
        </w:rPr>
        <w:t xml:space="preserve"> p</w:t>
      </w:r>
      <w:r w:rsidRPr="000A6128">
        <w:rPr>
          <w:rFonts w:ascii="Times New Roman" w:hAnsi="Times New Roman"/>
          <w:sz w:val="24"/>
          <w:szCs w:val="24"/>
          <w:lang w:val="it-IT"/>
        </w:rPr>
        <w:t xml:space="preserve"> - reprezintă valoarea procentuală a profitului determinata ca raport dintre valoarea profitului exprimata valoric si prețul contractului</w:t>
      </w:r>
    </w:p>
    <w:p w14:paraId="75FA216D" w14:textId="77777777" w:rsidR="00290FF7" w:rsidRPr="000A6128" w:rsidRDefault="00290FF7" w:rsidP="00290FF7">
      <w:pPr>
        <w:pStyle w:val="ListParagraph"/>
        <w:rPr>
          <w:rFonts w:ascii="Times New Roman" w:hAnsi="Times New Roman"/>
          <w:sz w:val="24"/>
          <w:szCs w:val="24"/>
          <w:lang w:val="pt-BR"/>
        </w:rPr>
      </w:pPr>
      <w:r w:rsidRPr="000A6128">
        <w:rPr>
          <w:rFonts w:ascii="Times New Roman" w:hAnsi="Times New Roman"/>
          <w:b/>
          <w:bCs/>
          <w:sz w:val="24"/>
          <w:szCs w:val="24"/>
          <w:lang w:val="pt-BR"/>
        </w:rPr>
        <w:t>ICC_n</w:t>
      </w:r>
      <w:r w:rsidRPr="000A6128">
        <w:rPr>
          <w:rFonts w:ascii="Times New Roman" w:hAnsi="Times New Roman"/>
          <w:sz w:val="24"/>
          <w:szCs w:val="24"/>
          <w:lang w:val="pt-BR"/>
        </w:rPr>
        <w:t xml:space="preserve"> - reprezintă indicele de cost în construcții, total, aferent lunii solicitării de plată, publicat de INS</w:t>
      </w:r>
    </w:p>
    <w:p w14:paraId="17E13C66" w14:textId="77777777" w:rsidR="00290FF7" w:rsidRPr="000A6128" w:rsidRDefault="00290FF7" w:rsidP="00290FF7">
      <w:pPr>
        <w:pStyle w:val="ListParagraph"/>
        <w:rPr>
          <w:rFonts w:ascii="Times New Roman" w:hAnsi="Times New Roman"/>
          <w:sz w:val="24"/>
          <w:szCs w:val="24"/>
        </w:rPr>
      </w:pPr>
      <w:r w:rsidRPr="000A6128">
        <w:rPr>
          <w:rFonts w:ascii="Times New Roman" w:hAnsi="Times New Roman"/>
          <w:b/>
          <w:bCs/>
          <w:sz w:val="24"/>
          <w:szCs w:val="24"/>
          <w:lang w:val="pt-BR"/>
        </w:rPr>
        <w:t xml:space="preserve">ICC_data referință </w:t>
      </w:r>
      <w:r w:rsidRPr="000A6128">
        <w:rPr>
          <w:rFonts w:ascii="Times New Roman" w:hAnsi="Times New Roman"/>
          <w:sz w:val="24"/>
          <w:szCs w:val="24"/>
          <w:lang w:val="pt-BR"/>
        </w:rPr>
        <w:t xml:space="preserve">- reprezintă indicele de cost în construcții, total, aferent lunii anterioare datei-limită de depunere a ofertei, conform documentației de atribuire sau documentelor aferente realizării achiziției directe. În cazul contractelor subsecvente încheiate în baza unui acord-cadru, ICC_data referință reprezintă indicele de cost în construcții total aferent lunii anterioare datei-limită de depunere a ofertei aferente acordului-cadru. </w:t>
      </w:r>
      <w:r w:rsidRPr="000A6128">
        <w:rPr>
          <w:rFonts w:ascii="Times New Roman" w:hAnsi="Times New Roman"/>
          <w:sz w:val="24"/>
          <w:szCs w:val="24"/>
        </w:rPr>
        <w:t xml:space="preserve">S-au </w:t>
      </w:r>
      <w:proofErr w:type="spellStart"/>
      <w:r w:rsidRPr="000A6128">
        <w:rPr>
          <w:rFonts w:ascii="Times New Roman" w:hAnsi="Times New Roman"/>
          <w:sz w:val="24"/>
          <w:szCs w:val="24"/>
        </w:rPr>
        <w:t>folosit</w:t>
      </w:r>
      <w:proofErr w:type="spellEnd"/>
      <w:r w:rsidRPr="000A6128">
        <w:rPr>
          <w:rFonts w:ascii="Times New Roman" w:hAnsi="Times New Roman"/>
          <w:sz w:val="24"/>
          <w:szCs w:val="24"/>
        </w:rPr>
        <w:t xml:space="preserve"> </w:t>
      </w:r>
      <w:proofErr w:type="spellStart"/>
      <w:r w:rsidRPr="000A6128">
        <w:rPr>
          <w:rFonts w:ascii="Times New Roman" w:hAnsi="Times New Roman"/>
          <w:sz w:val="24"/>
          <w:szCs w:val="24"/>
        </w:rPr>
        <w:t>indici</w:t>
      </w:r>
      <w:proofErr w:type="spellEnd"/>
      <w:r w:rsidRPr="000A6128">
        <w:rPr>
          <w:rFonts w:ascii="Times New Roman" w:hAnsi="Times New Roman"/>
          <w:sz w:val="24"/>
          <w:szCs w:val="24"/>
        </w:rPr>
        <w:t xml:space="preserve"> de cost in </w:t>
      </w:r>
      <w:proofErr w:type="spellStart"/>
      <w:r w:rsidRPr="000A6128">
        <w:rPr>
          <w:rFonts w:ascii="Times New Roman" w:hAnsi="Times New Roman"/>
          <w:sz w:val="24"/>
          <w:szCs w:val="24"/>
        </w:rPr>
        <w:t>constructii</w:t>
      </w:r>
      <w:proofErr w:type="spellEnd"/>
      <w:r w:rsidRPr="000A6128">
        <w:rPr>
          <w:rFonts w:ascii="Times New Roman" w:hAnsi="Times New Roman"/>
          <w:sz w:val="24"/>
          <w:szCs w:val="24"/>
        </w:rPr>
        <w:t xml:space="preserve"> an de </w:t>
      </w:r>
      <w:proofErr w:type="spellStart"/>
      <w:r w:rsidRPr="000A6128">
        <w:rPr>
          <w:rFonts w:ascii="Times New Roman" w:hAnsi="Times New Roman"/>
          <w:sz w:val="24"/>
          <w:szCs w:val="24"/>
        </w:rPr>
        <w:t>baza</w:t>
      </w:r>
      <w:proofErr w:type="spellEnd"/>
      <w:r w:rsidRPr="000A6128">
        <w:rPr>
          <w:rFonts w:ascii="Times New Roman" w:hAnsi="Times New Roman"/>
          <w:sz w:val="24"/>
          <w:szCs w:val="24"/>
        </w:rPr>
        <w:t xml:space="preserve"> 2021. </w:t>
      </w:r>
    </w:p>
    <w:p w14:paraId="36D6DAD0" w14:textId="77777777" w:rsidR="00290FF7" w:rsidRPr="002A69BC" w:rsidRDefault="00290FF7" w:rsidP="00290FF7">
      <w:pPr>
        <w:pStyle w:val="ListParagraph"/>
        <w:rPr>
          <w:rFonts w:ascii="Times New Roman" w:hAnsi="Times New Roman"/>
          <w:sz w:val="24"/>
          <w:szCs w:val="24"/>
          <w:lang w:val="pt-PT"/>
        </w:rPr>
      </w:pPr>
      <w:r w:rsidRPr="002A69BC">
        <w:rPr>
          <w:rFonts w:ascii="Times New Roman" w:hAnsi="Times New Roman"/>
          <w:sz w:val="24"/>
          <w:szCs w:val="24"/>
          <w:lang w:val="pt-PT"/>
        </w:rPr>
        <w:t>NOTA: Formula de ajustare este valabila pentru contractele care au o durata de executie mai mare de 6 luni.</w:t>
      </w:r>
    </w:p>
    <w:p w14:paraId="6B953B85" w14:textId="77777777" w:rsidR="00290FF7" w:rsidRPr="002A69BC" w:rsidRDefault="00290FF7" w:rsidP="00290FF7">
      <w:pPr>
        <w:pStyle w:val="ListParagraph"/>
        <w:widowControl w:val="0"/>
        <w:tabs>
          <w:tab w:val="left" w:pos="929"/>
        </w:tabs>
        <w:spacing w:after="0" w:line="240" w:lineRule="auto"/>
        <w:ind w:left="780" w:right="20"/>
        <w:jc w:val="both"/>
        <w:rPr>
          <w:rFonts w:ascii="Times New Roman" w:eastAsia="Times New Roman" w:hAnsi="Times New Roman"/>
          <w:spacing w:val="5"/>
          <w:sz w:val="24"/>
          <w:szCs w:val="24"/>
          <w:lang w:val="pt-PT"/>
        </w:rPr>
      </w:pPr>
    </w:p>
    <w:p w14:paraId="571954FA" w14:textId="77777777" w:rsidR="00290FF7" w:rsidRPr="00371BBA" w:rsidRDefault="00290FF7" w:rsidP="00290FF7">
      <w:pPr>
        <w:pStyle w:val="ListParagraph"/>
        <w:widowControl w:val="0"/>
        <w:numPr>
          <w:ilvl w:val="0"/>
          <w:numId w:val="38"/>
        </w:numPr>
        <w:tabs>
          <w:tab w:val="left" w:pos="360"/>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Plăţi Intermediare</w:t>
      </w:r>
    </w:p>
    <w:p w14:paraId="01DDD7CF"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26.1</w:t>
      </w:r>
      <w:r w:rsidRPr="00371BBA">
        <w:rPr>
          <w:rFonts w:ascii="Times New Roman" w:eastAsia="Times New Roman" w:hAnsi="Times New Roman"/>
          <w:spacing w:val="5"/>
          <w:sz w:val="24"/>
          <w:szCs w:val="24"/>
          <w:lang w:val="ro-RO" w:eastAsia="ro-RO"/>
        </w:rPr>
        <w:t xml:space="preserve"> Comunicarea acceptării exprese a situatiilor de lucrări obligă Executantul la emiterea si comunicarea facturii fiscale, condiţie a efectuării plaţii de către Achizitor.</w:t>
      </w:r>
    </w:p>
    <w:p w14:paraId="36ACE3A3"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26.2</w:t>
      </w:r>
      <w:r w:rsidRPr="00371BBA">
        <w:rPr>
          <w:rFonts w:ascii="Times New Roman" w:eastAsia="Times New Roman" w:hAnsi="Times New Roman"/>
          <w:spacing w:val="5"/>
          <w:sz w:val="24"/>
          <w:szCs w:val="24"/>
          <w:lang w:val="ro-RO" w:eastAsia="ro-RO"/>
        </w:rPr>
        <w:t xml:space="preserve">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21A5A9FA" w14:textId="77777777" w:rsidR="00290FF7" w:rsidRPr="00371BBA" w:rsidRDefault="00290FF7" w:rsidP="00290FF7">
      <w:pPr>
        <w:widowControl w:val="0"/>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26.3</w:t>
      </w:r>
      <w:r w:rsidRPr="00371BBA">
        <w:rPr>
          <w:rFonts w:ascii="Times New Roman" w:eastAsia="Times New Roman" w:hAnsi="Times New Roman"/>
          <w:spacing w:val="5"/>
          <w:sz w:val="24"/>
          <w:szCs w:val="24"/>
          <w:lang w:val="ro-RO" w:eastAsia="ro-RO"/>
        </w:rPr>
        <w:t xml:space="preserve"> Termenul de plată curge de la data comunicării facturii fiscale, sub rezerva emiterii acesteia ca urmare a îndeplinirii procedurilor prealabile mai sus precizate (comunicarea formală a situatiilor de lucrări contrasemnate de dirigintele de şantier, urmată de acceptarea expresă a Achizitorului, în urma verificărilor efectuate), urmând ca niciun fel de alte facturi emise în alte condiţii decât cele aici stipulate sa nu creeze vreo obligaţie în sarcina Achizitorului.</w:t>
      </w:r>
    </w:p>
    <w:p w14:paraId="6B76AA6B" w14:textId="77777777" w:rsidR="00290FF7" w:rsidRPr="00371BBA" w:rsidRDefault="00290FF7" w:rsidP="00290FF7">
      <w:pPr>
        <w:widowControl w:val="0"/>
        <w:tabs>
          <w:tab w:val="left" w:leader="dot" w:pos="8160"/>
        </w:tabs>
        <w:spacing w:after="0" w:line="240" w:lineRule="auto"/>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26.4</w:t>
      </w:r>
      <w:r w:rsidRPr="00371BBA">
        <w:rPr>
          <w:rFonts w:ascii="Times New Roman" w:eastAsia="Times New Roman" w:hAnsi="Times New Roman"/>
          <w:spacing w:val="5"/>
          <w:sz w:val="24"/>
          <w:szCs w:val="24"/>
          <w:lang w:val="ro-RO" w:eastAsia="ro-RO"/>
        </w:rPr>
        <w:t xml:space="preserve"> Achizitorul are obligaţia de a efectua plata către Executant în termen de</w:t>
      </w:r>
      <w:r w:rsidRPr="00371BBA">
        <w:rPr>
          <w:rFonts w:ascii="Times New Roman" w:eastAsia="Times New Roman" w:hAnsi="Times New Roman"/>
          <w:spacing w:val="5"/>
          <w:sz w:val="24"/>
          <w:szCs w:val="24"/>
          <w:lang w:val="ro-RO" w:eastAsia="ro-RO"/>
        </w:rPr>
        <w:tab/>
        <w:t>cu respectarea prevederilor Legii nr. 72/2013 privind măsurile pentru combaterea întârzierii în executarea obligaţiilor de plată a unor sume de bani rezultând din contracte încheiate între profesionişti şi între aceştia şi autorităţi contractante, cu modificările şi completările ulterioare.</w:t>
      </w:r>
    </w:p>
    <w:p w14:paraId="4274B977" w14:textId="77777777" w:rsidR="00290FF7" w:rsidRPr="00371BBA" w:rsidRDefault="00290FF7" w:rsidP="00290FF7">
      <w:pPr>
        <w:widowControl w:val="0"/>
        <w:tabs>
          <w:tab w:val="left" w:leader="dot" w:pos="8160"/>
        </w:tabs>
        <w:spacing w:after="0" w:line="240" w:lineRule="auto"/>
        <w:ind w:left="20"/>
        <w:jc w:val="both"/>
        <w:rPr>
          <w:rFonts w:ascii="Times New Roman" w:eastAsia="Times New Roman" w:hAnsi="Times New Roman"/>
          <w:spacing w:val="5"/>
          <w:sz w:val="24"/>
          <w:szCs w:val="24"/>
          <w:lang w:val="ro-RO"/>
        </w:rPr>
      </w:pPr>
    </w:p>
    <w:p w14:paraId="12FBE7F8" w14:textId="77777777" w:rsidR="00290FF7" w:rsidRPr="00371BBA" w:rsidRDefault="00290FF7" w:rsidP="00290FF7">
      <w:pPr>
        <w:pStyle w:val="ListParagraph"/>
        <w:widowControl w:val="0"/>
        <w:numPr>
          <w:ilvl w:val="0"/>
          <w:numId w:val="24"/>
        </w:numPr>
        <w:tabs>
          <w:tab w:val="left" w:pos="360"/>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Plata Finală</w:t>
      </w:r>
    </w:p>
    <w:p w14:paraId="64FED17C" w14:textId="77777777" w:rsidR="00290FF7" w:rsidRPr="00371BBA" w:rsidRDefault="00290FF7" w:rsidP="00290FF7">
      <w:pPr>
        <w:pStyle w:val="ListParagraph"/>
        <w:widowControl w:val="0"/>
        <w:numPr>
          <w:ilvl w:val="1"/>
          <w:numId w:val="24"/>
        </w:numPr>
        <w:tabs>
          <w:tab w:val="left" w:leader="dot" w:pos="540"/>
        </w:tabs>
        <w:spacing w:after="0" w:line="240" w:lineRule="auto"/>
        <w:ind w:left="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 Plata facturii finale se va face după verificarea şi acceptarea Situaţiei de plată definitive de către Achizitor, în termen de </w:t>
      </w:r>
      <w:r w:rsidRPr="00371BBA">
        <w:rPr>
          <w:rFonts w:ascii="Times New Roman" w:eastAsia="Times New Roman" w:hAnsi="Times New Roman"/>
          <w:b/>
          <w:spacing w:val="5"/>
          <w:sz w:val="24"/>
          <w:szCs w:val="24"/>
          <w:lang w:val="ro-RO" w:eastAsia="ro-RO"/>
        </w:rPr>
        <w:t>14 zile calendaristice</w:t>
      </w:r>
      <w:r w:rsidRPr="00371BBA">
        <w:rPr>
          <w:rFonts w:ascii="Times New Roman" w:eastAsia="Times New Roman" w:hAnsi="Times New Roman"/>
          <w:spacing w:val="5"/>
          <w:sz w:val="24"/>
          <w:szCs w:val="24"/>
          <w:lang w:val="ro-RO" w:eastAsia="ro-RO"/>
        </w:rPr>
        <w:t xml:space="preserve"> (cu respectarea prevederilor Legii nr. 72/2013), de la data primirii facturii, întocmită în temeiul Situației de plată acceptată.</w:t>
      </w:r>
    </w:p>
    <w:p w14:paraId="1EB76B53" w14:textId="77777777" w:rsidR="00290FF7" w:rsidRPr="00371BBA" w:rsidRDefault="00290FF7" w:rsidP="00290FF7">
      <w:pPr>
        <w:pStyle w:val="ListParagraph"/>
        <w:widowControl w:val="0"/>
        <w:tabs>
          <w:tab w:val="left" w:pos="819"/>
          <w:tab w:val="left" w:leader="dot" w:pos="3753"/>
        </w:tabs>
        <w:spacing w:after="0" w:line="240" w:lineRule="auto"/>
        <w:ind w:left="780"/>
        <w:jc w:val="both"/>
        <w:rPr>
          <w:rFonts w:ascii="Times New Roman" w:eastAsia="Times New Roman" w:hAnsi="Times New Roman"/>
          <w:spacing w:val="5"/>
          <w:sz w:val="24"/>
          <w:szCs w:val="24"/>
          <w:lang w:val="ro-RO"/>
        </w:rPr>
      </w:pPr>
    </w:p>
    <w:p w14:paraId="7D9D0A7E" w14:textId="77777777" w:rsidR="00290FF7" w:rsidRPr="00371BBA" w:rsidRDefault="00290FF7" w:rsidP="00290FF7">
      <w:pPr>
        <w:pStyle w:val="ListParagraph"/>
        <w:widowControl w:val="0"/>
        <w:numPr>
          <w:ilvl w:val="0"/>
          <w:numId w:val="24"/>
        </w:numPr>
        <w:tabs>
          <w:tab w:val="left" w:pos="360"/>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Moneda de Plată</w:t>
      </w:r>
    </w:p>
    <w:p w14:paraId="0CA87E96" w14:textId="77777777" w:rsidR="00290FF7" w:rsidRPr="00371BBA" w:rsidRDefault="00290FF7" w:rsidP="00290FF7">
      <w:pPr>
        <w:widowControl w:val="0"/>
        <w:spacing w:after="180" w:line="240" w:lineRule="auto"/>
        <w:ind w:lef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Moneda de plata si de referinţa a contractului este leul.</w:t>
      </w:r>
    </w:p>
    <w:p w14:paraId="370CE8E1" w14:textId="77777777" w:rsidR="00290FF7" w:rsidRPr="00371BBA" w:rsidRDefault="00290FF7" w:rsidP="00290FF7">
      <w:pPr>
        <w:pStyle w:val="ListParagraph"/>
        <w:widowControl w:val="0"/>
        <w:numPr>
          <w:ilvl w:val="0"/>
          <w:numId w:val="24"/>
        </w:numPr>
        <w:tabs>
          <w:tab w:val="left" w:pos="360"/>
        </w:tabs>
        <w:spacing w:after="0" w:line="240" w:lineRule="auto"/>
        <w:ind w:left="360"/>
        <w:jc w:val="both"/>
        <w:outlineLvl w:val="1"/>
        <w:rPr>
          <w:rFonts w:ascii="Times New Roman" w:eastAsia="Times New Roman" w:hAnsi="Times New Roman"/>
          <w:b/>
          <w:bCs/>
          <w:spacing w:val="4"/>
          <w:sz w:val="24"/>
          <w:szCs w:val="24"/>
          <w:lang w:val="ro-RO"/>
        </w:rPr>
      </w:pPr>
      <w:bookmarkStart w:id="25" w:name="bookmark28"/>
      <w:r w:rsidRPr="00371BBA">
        <w:rPr>
          <w:rFonts w:ascii="Times New Roman" w:eastAsia="Times New Roman" w:hAnsi="Times New Roman"/>
          <w:b/>
          <w:bCs/>
          <w:spacing w:val="4"/>
          <w:sz w:val="24"/>
          <w:szCs w:val="24"/>
          <w:lang w:val="ro-RO" w:eastAsia="ro-RO"/>
        </w:rPr>
        <w:t>Neîndeplinirea Obligaţiilor</w:t>
      </w:r>
      <w:bookmarkEnd w:id="25"/>
    </w:p>
    <w:p w14:paraId="054ED5E9" w14:textId="77777777" w:rsidR="00290FF7" w:rsidRPr="00371BBA" w:rsidRDefault="00290FF7" w:rsidP="00290FF7">
      <w:pPr>
        <w:pStyle w:val="ListParagraph"/>
        <w:widowControl w:val="0"/>
        <w:numPr>
          <w:ilvl w:val="1"/>
          <w:numId w:val="24"/>
        </w:numPr>
        <w:tabs>
          <w:tab w:val="left" w:pos="360"/>
        </w:tabs>
        <w:spacing w:after="0" w:line="240" w:lineRule="auto"/>
        <w:ind w:left="45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Neîndeplinirea Obligaţiilor de către Executant</w:t>
      </w:r>
    </w:p>
    <w:p w14:paraId="3C70FAC6" w14:textId="77777777" w:rsidR="00290FF7" w:rsidRPr="00371BBA" w:rsidRDefault="00290FF7" w:rsidP="00290FF7">
      <w:pPr>
        <w:widowControl w:val="0"/>
        <w:spacing w:after="0" w:line="240" w:lineRule="auto"/>
        <w:ind w:left="20" w:right="4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29.1.1</w:t>
      </w:r>
      <w:r w:rsidRPr="00371BBA">
        <w:rPr>
          <w:rFonts w:ascii="Times New Roman" w:eastAsia="Times New Roman" w:hAnsi="Times New Roman"/>
          <w:spacing w:val="5"/>
          <w:sz w:val="24"/>
          <w:szCs w:val="24"/>
          <w:lang w:val="ro-RO" w:eastAsia="ro-RO"/>
        </w:rPr>
        <w:t xml:space="preserve"> Dacă Executantul abandonează Lucrările, refuză sau nu reuşeşte să respecte instrucţiunile Achizitorului sau nu reuşeşte să ducă la îndeplinire obligaţiile asumate, Achizitorul va emite o notificare cu referire la acest articol, prin care să specifice obligaţiile neîndeplinite, acordând un termen de…. zile pentru executarea obligatiei, fără a elimina  dreptul achizitorului de a percepe penalități de întârziere conform art. 19. Daca Executantul nu se conformează, Achizitorul considera contractul reziliat de plin drept, fară nicio altă formalitate sau intervenţia vreunei instante, Executantul urmând să plătească penalitati si daune interese în cuantum egal cu valoarea neexecutata a contractului.</w:t>
      </w:r>
    </w:p>
    <w:p w14:paraId="5551616F" w14:textId="77777777" w:rsidR="00290FF7" w:rsidRPr="00371BBA" w:rsidRDefault="00290FF7" w:rsidP="00290FF7">
      <w:pPr>
        <w:widowControl w:val="0"/>
        <w:tabs>
          <w:tab w:val="left" w:leader="dot" w:pos="8577"/>
        </w:tabs>
        <w:spacing w:after="0" w:line="240" w:lineRule="auto"/>
        <w:ind w:lef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b/>
          <w:spacing w:val="5"/>
          <w:sz w:val="24"/>
          <w:szCs w:val="24"/>
          <w:lang w:val="ro-RO" w:eastAsia="ro-RO"/>
        </w:rPr>
        <w:t>29.1.2.</w:t>
      </w:r>
      <w:r w:rsidRPr="00371BBA">
        <w:rPr>
          <w:rFonts w:ascii="Times New Roman" w:eastAsia="Times New Roman" w:hAnsi="Times New Roman"/>
          <w:spacing w:val="5"/>
          <w:sz w:val="24"/>
          <w:szCs w:val="24"/>
          <w:lang w:val="ro-RO" w:eastAsia="ro-RO"/>
        </w:rPr>
        <w:t xml:space="preserve"> După reziliere Executantul trebuie să predea amplasamentul in termen de </w:t>
      </w:r>
      <w:r w:rsidRPr="00371BBA">
        <w:rPr>
          <w:rFonts w:ascii="Times New Roman" w:eastAsia="Times New Roman" w:hAnsi="Times New Roman"/>
          <w:b/>
          <w:spacing w:val="5"/>
          <w:sz w:val="24"/>
          <w:szCs w:val="24"/>
          <w:lang w:val="ro-RO" w:eastAsia="ro-RO"/>
        </w:rPr>
        <w:t>15 zile calendaristice</w:t>
      </w:r>
      <w:r w:rsidRPr="00371BBA">
        <w:rPr>
          <w:rFonts w:ascii="Times New Roman" w:eastAsia="Times New Roman" w:hAnsi="Times New Roman"/>
          <w:spacing w:val="5"/>
          <w:sz w:val="24"/>
          <w:szCs w:val="24"/>
          <w:lang w:val="ro-RO" w:eastAsia="ro-RO"/>
        </w:rPr>
        <w:t xml:space="preserve"> de la primirea notificării de reziliere şi să părăsească Şantierul, lăsând pe Şantier Materialele şi Echipamentele plătite de către Achizitor. </w:t>
      </w:r>
    </w:p>
    <w:p w14:paraId="2E13C18E" w14:textId="77777777" w:rsidR="00290FF7" w:rsidRPr="00371BBA" w:rsidRDefault="00290FF7" w:rsidP="00290FF7">
      <w:pPr>
        <w:widowControl w:val="0"/>
        <w:tabs>
          <w:tab w:val="left" w:leader="dot" w:pos="8577"/>
        </w:tabs>
        <w:spacing w:after="0" w:line="240" w:lineRule="auto"/>
        <w:ind w:left="20"/>
        <w:jc w:val="both"/>
        <w:rPr>
          <w:rFonts w:ascii="Times New Roman" w:hAnsi="Times New Roman"/>
          <w:bCs/>
          <w:sz w:val="24"/>
          <w:szCs w:val="24"/>
          <w:lang w:val="ro-RO"/>
        </w:rPr>
      </w:pPr>
      <w:r w:rsidRPr="00371BBA">
        <w:rPr>
          <w:rFonts w:ascii="Times New Roman" w:hAnsi="Times New Roman"/>
          <w:b/>
          <w:bCs/>
          <w:sz w:val="24"/>
          <w:szCs w:val="24"/>
          <w:lang w:val="ro-RO"/>
        </w:rPr>
        <w:t>29.1.3.</w:t>
      </w:r>
      <w:r w:rsidRPr="00371BBA">
        <w:rPr>
          <w:rFonts w:ascii="Times New Roman" w:hAnsi="Times New Roman"/>
          <w:bCs/>
          <w:sz w:val="24"/>
          <w:szCs w:val="24"/>
          <w:lang w:val="ro-RO"/>
        </w:rPr>
        <w:t xml:space="preserve"> În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w:t>
      </w:r>
      <w:r w:rsidRPr="00371BBA">
        <w:rPr>
          <w:rFonts w:ascii="Times New Roman" w:hAnsi="Times New Roman"/>
          <w:b/>
          <w:bCs/>
          <w:sz w:val="24"/>
          <w:szCs w:val="24"/>
          <w:lang w:val="ro-RO"/>
        </w:rPr>
        <w:t>30 zile calendaristice</w:t>
      </w:r>
      <w:r w:rsidRPr="00371BBA">
        <w:rPr>
          <w:rFonts w:ascii="Times New Roman" w:hAnsi="Times New Roman"/>
          <w:bCs/>
          <w:sz w:val="24"/>
          <w:szCs w:val="24"/>
          <w:lang w:val="ro-RO"/>
        </w:rPr>
        <w:t xml:space="preserve"> de la primirea notificării Achizitorului. În orice situaţie, Achizitorul păstrează dreptul recuperării prejudiciului produs de Executant, în faţa instanţelor judecătoreşti competente.</w:t>
      </w:r>
    </w:p>
    <w:p w14:paraId="46F54372" w14:textId="77777777" w:rsidR="00290FF7" w:rsidRPr="00371BBA" w:rsidRDefault="00290FF7" w:rsidP="00290FF7">
      <w:pPr>
        <w:widowControl w:val="0"/>
        <w:tabs>
          <w:tab w:val="left" w:leader="dot" w:pos="8577"/>
        </w:tabs>
        <w:spacing w:after="0" w:line="240" w:lineRule="auto"/>
        <w:ind w:left="20"/>
        <w:jc w:val="both"/>
        <w:rPr>
          <w:rFonts w:ascii="Times New Roman" w:eastAsia="Times New Roman" w:hAnsi="Times New Roman"/>
          <w:b/>
          <w:spacing w:val="5"/>
          <w:sz w:val="24"/>
          <w:szCs w:val="24"/>
          <w:lang w:val="ro-RO"/>
        </w:rPr>
      </w:pPr>
    </w:p>
    <w:p w14:paraId="4A29449B" w14:textId="77777777" w:rsidR="00290FF7" w:rsidRPr="00371BBA" w:rsidRDefault="00290FF7" w:rsidP="00290FF7">
      <w:pPr>
        <w:pStyle w:val="ListParagraph"/>
        <w:widowControl w:val="0"/>
        <w:numPr>
          <w:ilvl w:val="1"/>
          <w:numId w:val="24"/>
        </w:numPr>
        <w:tabs>
          <w:tab w:val="left" w:pos="360"/>
        </w:tabs>
        <w:spacing w:after="0" w:line="240" w:lineRule="auto"/>
        <w:ind w:left="45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Neîndeplinirea Obligaţiilor de către Achizitor</w:t>
      </w:r>
    </w:p>
    <w:p w14:paraId="2C39C022" w14:textId="77777777" w:rsidR="00290FF7" w:rsidRPr="00371BBA" w:rsidRDefault="00290FF7" w:rsidP="00290FF7">
      <w:pPr>
        <w:widowControl w:val="0"/>
        <w:spacing w:after="0" w:line="240" w:lineRule="auto"/>
        <w:ind w:left="20"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29.2.1.</w:t>
      </w:r>
      <w:r w:rsidRPr="00371BBA">
        <w:rPr>
          <w:rFonts w:ascii="Times New Roman" w:eastAsia="Times New Roman" w:hAnsi="Times New Roman"/>
          <w:spacing w:val="5"/>
          <w:sz w:val="24"/>
          <w:szCs w:val="24"/>
          <w:lang w:val="ro-RO" w:eastAsia="ro-RO"/>
        </w:rPr>
        <w:t xml:space="preserve"> </w:t>
      </w:r>
      <w:r w:rsidRPr="00371BBA">
        <w:rPr>
          <w:rFonts w:ascii="Times New Roman" w:hAnsi="Times New Roman"/>
          <w:sz w:val="24"/>
          <w:szCs w:val="24"/>
          <w:shd w:val="clear" w:color="auto" w:fill="FFFFFF"/>
          <w:lang w:val="ro-RO"/>
        </w:rPr>
        <w:t xml:space="preserve">În cazul în care Achizitorul, din vina sa exclusivă, nu își onorează obligația de plată a facturii în termenul de </w:t>
      </w:r>
      <w:r w:rsidRPr="00371BBA">
        <w:rPr>
          <w:rFonts w:ascii="Times New Roman" w:hAnsi="Times New Roman"/>
          <w:b/>
          <w:sz w:val="24"/>
          <w:szCs w:val="24"/>
          <w:shd w:val="clear" w:color="auto" w:fill="FFFFFF"/>
          <w:lang w:val="ro-RO"/>
        </w:rPr>
        <w:t>30 zile calendaristice</w:t>
      </w:r>
      <w:r w:rsidRPr="00371BBA">
        <w:rPr>
          <w:rFonts w:ascii="Times New Roman" w:hAnsi="Times New Roman"/>
          <w:sz w:val="24"/>
          <w:szCs w:val="24"/>
          <w:shd w:val="clear" w:color="auto" w:fill="FFFFFF"/>
          <w:lang w:val="ro-RO"/>
        </w:rPr>
        <w:t xml:space="preserve"> de la acceptarea spre plata a situatiilor de lucrari, Executantul are dreptul de a solicita plata dobânzii legale penalizatoare, aplicată la valoarea plății neefectuate, în conformitate cu prevederile art.8 din Legea nr.72/2013 </w:t>
      </w:r>
      <w:r w:rsidRPr="00371BBA">
        <w:rPr>
          <w:rFonts w:ascii="Times New Roman" w:hAnsi="Times New Roman"/>
          <w:bCs/>
          <w:sz w:val="24"/>
          <w:szCs w:val="24"/>
          <w:shd w:val="clear" w:color="auto" w:fill="FFFFFF"/>
          <w:lang w:val="ro-RO"/>
        </w:rPr>
        <w:t>privind măsurile pentru combaterea întârzierii în executarea obligaţiilor de plată a unor sume de bani rezultând din contracte încheiate între profesionişti şi între aceştia şi autorităţi contractante, dar nu mai mult decât valoarea contractului.</w:t>
      </w:r>
    </w:p>
    <w:p w14:paraId="3E8C9951" w14:textId="77777777" w:rsidR="00290FF7" w:rsidRPr="00371BBA" w:rsidRDefault="00290FF7" w:rsidP="00290FF7">
      <w:pPr>
        <w:widowControl w:val="0"/>
        <w:spacing w:after="0" w:line="240" w:lineRule="auto"/>
        <w:ind w:left="20" w:right="40"/>
        <w:jc w:val="both"/>
        <w:rPr>
          <w:rFonts w:ascii="Times New Roman" w:eastAsia="Times New Roman" w:hAnsi="Times New Roman"/>
          <w:b/>
          <w:spacing w:val="5"/>
          <w:sz w:val="24"/>
          <w:szCs w:val="24"/>
          <w:lang w:val="ro-RO"/>
        </w:rPr>
      </w:pPr>
    </w:p>
    <w:p w14:paraId="32E27E69" w14:textId="77777777" w:rsidR="00290FF7" w:rsidRPr="00371BBA" w:rsidRDefault="00290FF7" w:rsidP="00290FF7">
      <w:pPr>
        <w:widowControl w:val="0"/>
        <w:numPr>
          <w:ilvl w:val="0"/>
          <w:numId w:val="24"/>
        </w:numPr>
        <w:tabs>
          <w:tab w:val="left" w:pos="360"/>
        </w:tabs>
        <w:spacing w:after="0" w:line="240" w:lineRule="auto"/>
        <w:ind w:left="36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Dizolvare, faliment</w:t>
      </w:r>
    </w:p>
    <w:p w14:paraId="36184EA6" w14:textId="77777777" w:rsidR="00290FF7" w:rsidRPr="00371BBA" w:rsidRDefault="00290FF7" w:rsidP="00290FF7">
      <w:pPr>
        <w:widowControl w:val="0"/>
        <w:spacing w:after="0" w:line="240" w:lineRule="auto"/>
        <w:ind w:left="40"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La data la care Achizitorul ia cunoştinţă despre </w:t>
      </w:r>
      <w:r w:rsidRPr="00371BBA">
        <w:rPr>
          <w:rFonts w:ascii="Times New Roman" w:hAnsi="Times New Roman"/>
          <w:spacing w:val="5"/>
          <w:sz w:val="24"/>
          <w:szCs w:val="24"/>
          <w:lang w:val="ro-RO"/>
        </w:rPr>
        <w:t xml:space="preserve">dizolvarea sau falimentul </w:t>
      </w:r>
      <w:r w:rsidRPr="00371BBA">
        <w:rPr>
          <w:rFonts w:ascii="Times New Roman" w:eastAsia="Times New Roman" w:hAnsi="Times New Roman"/>
          <w:spacing w:val="5"/>
          <w:sz w:val="24"/>
          <w:szCs w:val="24"/>
          <w:lang w:val="ro-RO" w:eastAsia="ro-RO"/>
        </w:rPr>
        <w:t>Executantului, prezentul contract se consideră încetat de drept fără îndeplinirea niciunei formalităţi. La aceeaşi data, Achizitorul întreprinde toate măsurile necesare preluării Amplasamentului şi evaluării situaţiei Materialelor si Echipamentelor identificate în Şantier.</w:t>
      </w:r>
    </w:p>
    <w:p w14:paraId="5D8DFB3D" w14:textId="77777777" w:rsidR="00290FF7" w:rsidRPr="00371BBA" w:rsidRDefault="00290FF7" w:rsidP="00290FF7">
      <w:pPr>
        <w:widowControl w:val="0"/>
        <w:spacing w:after="0" w:line="240" w:lineRule="auto"/>
        <w:ind w:left="40" w:right="2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În cazul retragerii </w:t>
      </w:r>
      <w:r w:rsidRPr="00371BBA">
        <w:rPr>
          <w:rFonts w:ascii="Times New Roman" w:hAnsi="Times New Roman"/>
          <w:spacing w:val="5"/>
          <w:sz w:val="24"/>
          <w:szCs w:val="24"/>
          <w:lang w:val="ro-RO"/>
        </w:rPr>
        <w:t>autorizaţiei de funcţionare</w:t>
      </w:r>
      <w:r w:rsidRPr="00371BBA">
        <w:rPr>
          <w:rFonts w:ascii="Times New Roman" w:eastAsia="Times New Roman" w:hAnsi="Times New Roman"/>
          <w:spacing w:val="5"/>
          <w:sz w:val="24"/>
          <w:szCs w:val="24"/>
          <w:lang w:val="ro-RO" w:eastAsia="ro-RO"/>
        </w:rPr>
        <w:t xml:space="preserve"> a Executantului, contractul se consideră reziliat de drept fără îndeplinirea vreunei alte formalităţi. După reziliere, Executantul va preda amplasamentul în termen de </w:t>
      </w:r>
      <w:r w:rsidRPr="00371BBA">
        <w:rPr>
          <w:rFonts w:ascii="Times New Roman" w:eastAsia="Times New Roman" w:hAnsi="Times New Roman"/>
          <w:b/>
          <w:spacing w:val="5"/>
          <w:sz w:val="24"/>
          <w:szCs w:val="24"/>
          <w:lang w:val="ro-RO" w:eastAsia="ro-RO"/>
        </w:rPr>
        <w:t>14 zile calendaristice</w:t>
      </w:r>
      <w:r w:rsidRPr="00371BBA">
        <w:rPr>
          <w:rFonts w:ascii="Times New Roman" w:eastAsia="Times New Roman" w:hAnsi="Times New Roman"/>
          <w:spacing w:val="5"/>
          <w:sz w:val="24"/>
          <w:szCs w:val="24"/>
          <w:lang w:val="ro-RO" w:eastAsia="ro-RO"/>
        </w:rPr>
        <w:t xml:space="preserve"> de la primirea comunicării de reziliere si va părăsi Şantierul, lăsând pe acesta, toate Materialele şi Echipamentele plătite de către Achizitor, specificate de către Achizitor în notificare, acestea urmând a fi utilizate până la terminarea lucrărilor. Executantul va plăti daune interese în valoare egală cu valoarea contractului neexecutat.</w:t>
      </w:r>
    </w:p>
    <w:p w14:paraId="2AEC3132" w14:textId="77777777" w:rsidR="00290FF7" w:rsidRPr="00371BBA" w:rsidRDefault="00290FF7" w:rsidP="00290FF7">
      <w:pPr>
        <w:widowControl w:val="0"/>
        <w:spacing w:after="0" w:line="240" w:lineRule="auto"/>
        <w:ind w:left="40" w:right="20"/>
        <w:jc w:val="both"/>
        <w:rPr>
          <w:rFonts w:ascii="Times New Roman" w:eastAsia="Times New Roman" w:hAnsi="Times New Roman"/>
          <w:spacing w:val="5"/>
          <w:sz w:val="24"/>
          <w:szCs w:val="24"/>
          <w:lang w:val="ro-RO"/>
        </w:rPr>
      </w:pPr>
    </w:p>
    <w:p w14:paraId="4228236E" w14:textId="77777777" w:rsidR="00290FF7" w:rsidRPr="00371BBA" w:rsidRDefault="00290FF7" w:rsidP="00290FF7">
      <w:pPr>
        <w:widowControl w:val="0"/>
        <w:numPr>
          <w:ilvl w:val="0"/>
          <w:numId w:val="24"/>
        </w:numPr>
        <w:tabs>
          <w:tab w:val="left" w:pos="407"/>
        </w:tabs>
        <w:spacing w:after="0" w:line="240" w:lineRule="auto"/>
        <w:ind w:left="360"/>
        <w:jc w:val="both"/>
        <w:outlineLvl w:val="1"/>
        <w:rPr>
          <w:rFonts w:ascii="Times New Roman" w:eastAsia="Times New Roman" w:hAnsi="Times New Roman"/>
          <w:b/>
          <w:bCs/>
          <w:spacing w:val="4"/>
          <w:sz w:val="24"/>
          <w:szCs w:val="24"/>
          <w:lang w:val="ro-RO"/>
        </w:rPr>
      </w:pPr>
      <w:bookmarkStart w:id="26" w:name="bookmark29"/>
      <w:r w:rsidRPr="00371BBA">
        <w:rPr>
          <w:rFonts w:ascii="Times New Roman" w:eastAsia="Times New Roman" w:hAnsi="Times New Roman"/>
          <w:b/>
          <w:bCs/>
          <w:spacing w:val="4"/>
          <w:sz w:val="24"/>
          <w:szCs w:val="24"/>
          <w:lang w:val="ro-RO" w:eastAsia="ro-RO"/>
        </w:rPr>
        <w:t>Clauze specifice de încetare a contractului</w:t>
      </w:r>
      <w:bookmarkEnd w:id="26"/>
    </w:p>
    <w:p w14:paraId="18E40BC1" w14:textId="77777777" w:rsidR="00290FF7" w:rsidRPr="00371BBA" w:rsidRDefault="00290FF7" w:rsidP="00290FF7">
      <w:pPr>
        <w:widowControl w:val="0"/>
        <w:tabs>
          <w:tab w:val="left" w:pos="422"/>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31.1.</w:t>
      </w:r>
      <w:r w:rsidRPr="00371BBA">
        <w:rPr>
          <w:rFonts w:ascii="Times New Roman" w:eastAsia="Times New Roman" w:hAnsi="Times New Roman"/>
          <w:spacing w:val="5"/>
          <w:sz w:val="24"/>
          <w:szCs w:val="24"/>
          <w:lang w:val="ro-RO" w:eastAsia="ro-RO"/>
        </w:rPr>
        <w:t xml:space="preserve"> In situatia modificării lucrărilor cu încălcarea prevederilor art. 23, Achizitorul are dreptul de a denunţa unilateral contractul de achiziti publice.</w:t>
      </w:r>
    </w:p>
    <w:p w14:paraId="7FA3A7F4" w14:textId="77777777" w:rsidR="00290FF7" w:rsidRPr="00371BBA" w:rsidRDefault="00290FF7" w:rsidP="00290FF7">
      <w:pPr>
        <w:widowControl w:val="0"/>
        <w:tabs>
          <w:tab w:val="left" w:pos="407"/>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31.2.</w:t>
      </w:r>
      <w:r w:rsidRPr="00371BBA">
        <w:rPr>
          <w:rFonts w:ascii="Times New Roman" w:eastAsia="Times New Roman" w:hAnsi="Times New Roman"/>
          <w:spacing w:val="5"/>
          <w:sz w:val="24"/>
          <w:szCs w:val="24"/>
          <w:lang w:val="ro-RO" w:eastAsia="ro-RO"/>
        </w:rPr>
        <w:t xml:space="preserve"> 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un contract de achiziţie publică în perioada de valabilitate a acestuia în una dintre următoarele situaţii:</w:t>
      </w:r>
    </w:p>
    <w:p w14:paraId="446F285D" w14:textId="77777777" w:rsidR="00290FF7" w:rsidRPr="00371BBA" w:rsidRDefault="00290FF7" w:rsidP="00290FF7">
      <w:pPr>
        <w:widowControl w:val="0"/>
        <w:numPr>
          <w:ilvl w:val="0"/>
          <w:numId w:val="36"/>
        </w:numPr>
        <w:tabs>
          <w:tab w:val="left" w:pos="461"/>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se află, la momentul atribuirii contractului, în una dintre situaţiile care ar fi determinat excluderea sa din procedura de atribuire, conform legislației în vigoare;</w:t>
      </w:r>
    </w:p>
    <w:p w14:paraId="776C40D6" w14:textId="77777777" w:rsidR="00290FF7" w:rsidRPr="00371BBA" w:rsidRDefault="00290FF7" w:rsidP="00290FF7">
      <w:pPr>
        <w:widowControl w:val="0"/>
        <w:numPr>
          <w:ilvl w:val="0"/>
          <w:numId w:val="36"/>
        </w:numPr>
        <w:tabs>
          <w:tab w:val="left" w:pos="382"/>
        </w:tabs>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contractul nu ar fi trebuit să fie atribuit Executantului respectiv, având în vedere o încălcare gravă a obligaţiilor care rezultă din legislaţia europeană relevantă şi care a fost constatată printr-o decizie a Curţii de Justiţie a Uniunii Europene.</w:t>
      </w:r>
    </w:p>
    <w:p w14:paraId="0F0055C5" w14:textId="77777777" w:rsidR="00290FF7" w:rsidRPr="00371BBA" w:rsidRDefault="00290FF7" w:rsidP="00290FF7">
      <w:pPr>
        <w:pStyle w:val="ListParagraph"/>
        <w:widowControl w:val="0"/>
        <w:numPr>
          <w:ilvl w:val="1"/>
          <w:numId w:val="33"/>
        </w:numPr>
        <w:tabs>
          <w:tab w:val="left" w:pos="0"/>
        </w:tabs>
        <w:spacing w:after="29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AE71C25" w14:textId="77777777" w:rsidR="00290FF7" w:rsidRPr="00371BBA" w:rsidRDefault="00290FF7" w:rsidP="00290FF7">
      <w:pPr>
        <w:pStyle w:val="ListParagraph"/>
        <w:widowControl w:val="0"/>
        <w:numPr>
          <w:ilvl w:val="1"/>
          <w:numId w:val="33"/>
        </w:numPr>
        <w:tabs>
          <w:tab w:val="left" w:pos="411"/>
        </w:tabs>
        <w:spacing w:after="290" w:line="240" w:lineRule="auto"/>
        <w:ind w:left="0" w:right="2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rPr>
        <w:t>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w:t>
      </w:r>
    </w:p>
    <w:p w14:paraId="2F2F660C"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a)</w:t>
      </w:r>
      <w:r w:rsidRPr="00371BBA">
        <w:rPr>
          <w:rFonts w:ascii="Times New Roman" w:hAnsi="Times New Roman"/>
          <w:sz w:val="24"/>
          <w:szCs w:val="24"/>
          <w:lang w:val="ro-RO"/>
        </w:rPr>
        <w:t xml:space="preserve"> Executantul nu execută Contractul  în conformitate cu obligaţiile asumate (incluzând, fără a se limita la acestea, executarea necorespunzătoare, executarea cu întârziere, executarea parţială/incompletă etc);</w:t>
      </w:r>
    </w:p>
    <w:p w14:paraId="486AB373"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b)</w:t>
      </w:r>
      <w:r w:rsidRPr="00371BBA">
        <w:rPr>
          <w:rFonts w:ascii="Times New Roman" w:hAnsi="Times New Roman"/>
          <w:sz w:val="24"/>
          <w:szCs w:val="24"/>
          <w:lang w:val="ro-RO"/>
        </w:rPr>
        <w:t xml:space="preserve"> Executantul refuză sau omite să aducă la îndeplinire instrucțiunile  emise de către Achizitor ori refuză să răspundă solicitărilor acestuia;</w:t>
      </w:r>
    </w:p>
    <w:p w14:paraId="40731B7E"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c)</w:t>
      </w:r>
      <w:r w:rsidRPr="00371BBA">
        <w:rPr>
          <w:rFonts w:ascii="Times New Roman" w:hAnsi="Times New Roman"/>
          <w:sz w:val="24"/>
          <w:szCs w:val="24"/>
          <w:lang w:val="ro-RO"/>
        </w:rPr>
        <w:t xml:space="preserve"> Executantul cesionează obligaţiile rezultate din Contract ori subcontractează cu nerespectarea prevederilor prezentului Contract;</w:t>
      </w:r>
    </w:p>
    <w:p w14:paraId="1AF28D03"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d)</w:t>
      </w:r>
      <w:r w:rsidRPr="00371BBA">
        <w:rPr>
          <w:rFonts w:ascii="Times New Roman" w:hAnsi="Times New Roman"/>
          <w:sz w:val="24"/>
          <w:szCs w:val="24"/>
          <w:lang w:val="ro-RO"/>
        </w:rPr>
        <w:t xml:space="preserve"> Executantul şi/sau Reprezentanţii săi legali au fost condamnaţi pentru o infracţiune în legătură cu exercitarea profesiei printr-o Hotărâre Judecătorească definitivă;</w:t>
      </w:r>
    </w:p>
    <w:p w14:paraId="66187691"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e)</w:t>
      </w:r>
      <w:r w:rsidRPr="00371BBA">
        <w:rPr>
          <w:rFonts w:ascii="Times New Roman" w:hAnsi="Times New Roman"/>
          <w:sz w:val="24"/>
          <w:szCs w:val="24"/>
          <w:lang w:val="ro-RO"/>
        </w:rPr>
        <w:t xml:space="preserve"> Executantul se află în culpă profesională gravă ce poate fi dovedită și justificată  prin orice mijloc de probă de către Achizitor;</w:t>
      </w:r>
    </w:p>
    <w:p w14:paraId="538987A5"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f)</w:t>
      </w:r>
      <w:r w:rsidRPr="00371BBA">
        <w:rPr>
          <w:rFonts w:ascii="Times New Roman" w:hAnsi="Times New Roman"/>
          <w:sz w:val="24"/>
          <w:szCs w:val="24"/>
          <w:lang w:val="ro-RO"/>
        </w:rPr>
        <w:t xml:space="preserve"> 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w:t>
      </w:r>
    </w:p>
    <w:p w14:paraId="5E259F27"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g)</w:t>
      </w:r>
      <w:r w:rsidRPr="00371BBA">
        <w:rPr>
          <w:rFonts w:ascii="Times New Roman" w:hAnsi="Times New Roman"/>
          <w:sz w:val="24"/>
          <w:szCs w:val="24"/>
          <w:lang w:val="ro-RO"/>
        </w:rPr>
        <w:t xml:space="preserve"> Executantul nu furnizează garanţiile sau asigurările solicitate prin prezentul Contract, sau persoana care furnizează Garanţia sau asigurarea nu este în măsură să îşi îndeplinească angajamentele;</w:t>
      </w:r>
    </w:p>
    <w:p w14:paraId="64578FAE"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h)</w:t>
      </w:r>
      <w:r w:rsidRPr="00371BBA">
        <w:rPr>
          <w:rFonts w:ascii="Times New Roman" w:hAnsi="Times New Roman"/>
          <w:sz w:val="24"/>
          <w:szCs w:val="24"/>
          <w:lang w:val="ro-RO"/>
        </w:rPr>
        <w:t xml:space="preserve"> Executantul şi/sau reprezentanţii acestuia dau sau se oferă să dea (direct sau indirect) unei persoane orice fel de mită, dar, favor, comision sau alte lucruri de valoare ca stimulent sau recompensă pentru:</w:t>
      </w:r>
    </w:p>
    <w:p w14:paraId="0E2FF15D"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sz w:val="24"/>
          <w:szCs w:val="24"/>
          <w:lang w:val="ro-RO"/>
        </w:rPr>
        <w:t>-</w:t>
      </w:r>
      <w:r w:rsidRPr="00371BBA">
        <w:rPr>
          <w:rFonts w:ascii="Times New Roman" w:hAnsi="Times New Roman"/>
          <w:sz w:val="24"/>
          <w:szCs w:val="24"/>
          <w:lang w:val="ro-RO"/>
        </w:rPr>
        <w:tab/>
        <w:t>A acţiona sau a înceta să acţioneze în legătură cu Contractul;</w:t>
      </w:r>
    </w:p>
    <w:p w14:paraId="604B2685"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sz w:val="24"/>
          <w:szCs w:val="24"/>
          <w:lang w:val="ro-RO"/>
        </w:rPr>
        <w:t>-</w:t>
      </w:r>
      <w:r w:rsidRPr="00371BBA">
        <w:rPr>
          <w:rFonts w:ascii="Times New Roman" w:hAnsi="Times New Roman"/>
          <w:sz w:val="24"/>
          <w:szCs w:val="24"/>
          <w:lang w:val="ro-RO"/>
        </w:rPr>
        <w:tab/>
        <w:t>A favoriza sau nu, a defavoriza sau nu, oricare persoană care are legătură cu Contractul;</w:t>
      </w:r>
    </w:p>
    <w:p w14:paraId="3E119CD3"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sz w:val="24"/>
          <w:szCs w:val="24"/>
          <w:lang w:val="ro-RO"/>
        </w:rPr>
        <w:t>-</w:t>
      </w:r>
      <w:r w:rsidRPr="00371BBA">
        <w:rPr>
          <w:rFonts w:ascii="Times New Roman" w:hAnsi="Times New Roman"/>
          <w:sz w:val="24"/>
          <w:szCs w:val="24"/>
          <w:lang w:val="ro-RO"/>
        </w:rPr>
        <w:tab/>
        <w:t>Sau dacă oricare din membrii personalului Executantul, agenţi sau Subcontractanţi dau sau se oferă să dea (direct sau indirect), unei persoane, stimulente sau recompense, în modul descris în acest paragraf.</w:t>
      </w:r>
    </w:p>
    <w:p w14:paraId="44BA22B1"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i)</w:t>
      </w:r>
      <w:r w:rsidRPr="00371BBA">
        <w:rPr>
          <w:rFonts w:ascii="Times New Roman" w:hAnsi="Times New Roman"/>
          <w:sz w:val="24"/>
          <w:szCs w:val="24"/>
          <w:lang w:val="ro-RO"/>
        </w:rPr>
        <w:t xml:space="preserve"> În cadrul unei alte proceduri de achiziţie sau procedură de acordare a unei finanţări din bugetul CE, Executantul a fost declarat culpabil de încălcarea gravă a Contractului ca rezultat al neexecutării obligaţiilor Contractuale; </w:t>
      </w:r>
    </w:p>
    <w:p w14:paraId="33D1CA8D"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j)</w:t>
      </w:r>
      <w:r w:rsidRPr="00371BBA">
        <w:rPr>
          <w:rFonts w:ascii="Times New Roman" w:hAnsi="Times New Roman"/>
          <w:sz w:val="24"/>
          <w:szCs w:val="24"/>
          <w:lang w:val="ro-RO"/>
        </w:rPr>
        <w:t xml:space="preserve">  Pentru nerespectarea obligațiilor privind conflictul de interese;</w:t>
      </w:r>
    </w:p>
    <w:p w14:paraId="12544C6E"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k)</w:t>
      </w:r>
      <w:r w:rsidRPr="00371BBA">
        <w:rPr>
          <w:rFonts w:ascii="Times New Roman" w:hAnsi="Times New Roman"/>
          <w:sz w:val="24"/>
          <w:szCs w:val="24"/>
          <w:lang w:val="ro-RO"/>
        </w:rPr>
        <w:t xml:space="preserve"> în oricare dintre situaţiile pentru care în mod expres este prevăzut în Contract dreptul Achizitorului de a solicita rezilierea.</w:t>
      </w:r>
    </w:p>
    <w:p w14:paraId="4704DD32"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l)</w:t>
      </w:r>
      <w:r w:rsidRPr="00371BBA">
        <w:rPr>
          <w:rFonts w:ascii="Times New Roman" w:hAnsi="Times New Roman"/>
          <w:sz w:val="24"/>
          <w:szCs w:val="24"/>
          <w:lang w:val="ro-RO"/>
        </w:rPr>
        <w:t xml:space="preserve"> Are loc orice modificare organizaţională care implică o schimbare cu privire la personalitatea juridică, natura sau controlul Executantul, cu excepţia situaţiei în care asemenea modificări sunt înregistrate într-un Act Adiţional la prezentul Contract;</w:t>
      </w:r>
    </w:p>
    <w:p w14:paraId="20A69AB6" w14:textId="77777777" w:rsidR="00290FF7" w:rsidRPr="00371BBA" w:rsidRDefault="00290FF7" w:rsidP="00290FF7">
      <w:pPr>
        <w:pStyle w:val="NoSpacing"/>
        <w:jc w:val="both"/>
        <w:rPr>
          <w:rFonts w:ascii="Times New Roman" w:hAnsi="Times New Roman"/>
          <w:sz w:val="24"/>
          <w:szCs w:val="24"/>
          <w:lang w:val="ro-RO"/>
        </w:rPr>
      </w:pPr>
      <w:r w:rsidRPr="00371BBA">
        <w:rPr>
          <w:rFonts w:ascii="Times New Roman" w:hAnsi="Times New Roman"/>
          <w:b/>
          <w:sz w:val="24"/>
          <w:szCs w:val="24"/>
          <w:lang w:val="ro-RO"/>
        </w:rPr>
        <w:t>m)</w:t>
      </w:r>
      <w:r w:rsidRPr="00371BBA">
        <w:rPr>
          <w:rFonts w:ascii="Times New Roman" w:hAnsi="Times New Roman"/>
          <w:sz w:val="24"/>
          <w:szCs w:val="24"/>
          <w:lang w:val="ro-RO"/>
        </w:rPr>
        <w:t xml:space="preserve"> Apariţia oricărei alte incapacităţi legale care să împiedice executarea Contractului, inclusiv întreruperea finanţării din motive neimputabile Achizitorului;</w:t>
      </w:r>
    </w:p>
    <w:p w14:paraId="3289FFE6" w14:textId="77777777" w:rsidR="00290FF7" w:rsidRPr="00371BBA" w:rsidRDefault="00290FF7" w:rsidP="00290FF7">
      <w:pPr>
        <w:widowControl w:val="0"/>
        <w:tabs>
          <w:tab w:val="left" w:pos="411"/>
        </w:tabs>
        <w:spacing w:after="29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31.5</w:t>
      </w:r>
      <w:r w:rsidRPr="00371BBA">
        <w:rPr>
          <w:rFonts w:ascii="Times New Roman" w:eastAsia="Times New Roman" w:hAnsi="Times New Roman"/>
          <w:spacing w:val="5"/>
          <w:sz w:val="24"/>
          <w:szCs w:val="24"/>
          <w:lang w:val="ro-RO"/>
        </w:rPr>
        <w:t xml:space="preserve">  În cazul producerii/ apariției oricăruia din evenimentele sau circumstanţele precizate la pct. 31.4 lit.a) – m) Achizitorul,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732AF4D7" w14:textId="77777777" w:rsidR="00290FF7" w:rsidRPr="00371BBA" w:rsidRDefault="00290FF7" w:rsidP="00290FF7">
      <w:pPr>
        <w:widowControl w:val="0"/>
        <w:tabs>
          <w:tab w:val="left" w:pos="411"/>
        </w:tabs>
        <w:spacing w:after="29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31.6</w:t>
      </w:r>
      <w:r w:rsidRPr="00371BBA">
        <w:rPr>
          <w:rFonts w:ascii="Times New Roman" w:eastAsia="Times New Roman" w:hAnsi="Times New Roman"/>
          <w:spacing w:val="5"/>
          <w:sz w:val="24"/>
          <w:szCs w:val="24"/>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51FFD796" w14:textId="77777777" w:rsidR="00290FF7" w:rsidRPr="00371BBA" w:rsidRDefault="00290FF7" w:rsidP="00290FF7">
      <w:pPr>
        <w:widowControl w:val="0"/>
        <w:tabs>
          <w:tab w:val="left" w:pos="411"/>
        </w:tabs>
        <w:spacing w:after="29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31.7</w:t>
      </w:r>
      <w:r w:rsidRPr="00371BBA">
        <w:rPr>
          <w:rFonts w:ascii="Times New Roman" w:eastAsia="Times New Roman" w:hAnsi="Times New Roman"/>
          <w:spacing w:val="5"/>
          <w:sz w:val="24"/>
          <w:szCs w:val="24"/>
          <w:lang w:val="ro-RO"/>
        </w:rPr>
        <w:t xml:space="preserve"> În perioada de preaviz susmenţionată Executantul este considerat, de drept, în întârziere, acesta fiind obligat la plata de penalităţi.</w:t>
      </w:r>
    </w:p>
    <w:p w14:paraId="5EFE7C84" w14:textId="77777777" w:rsidR="00290FF7" w:rsidRPr="00371BBA" w:rsidRDefault="00290FF7" w:rsidP="00290FF7">
      <w:pPr>
        <w:widowControl w:val="0"/>
        <w:tabs>
          <w:tab w:val="left" w:pos="411"/>
        </w:tabs>
        <w:spacing w:after="29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31.8</w:t>
      </w:r>
      <w:r w:rsidRPr="00371BBA">
        <w:rPr>
          <w:rFonts w:ascii="Times New Roman" w:eastAsia="Times New Roman" w:hAnsi="Times New Roman"/>
          <w:spacing w:val="5"/>
          <w:sz w:val="24"/>
          <w:szCs w:val="24"/>
          <w:lang w:val="ro-RO"/>
        </w:rPr>
        <w:t xml:space="preserve"> Încetarea prezentului Contract nu va avea niciun efect asupra obligaţiilor deja scadente între părţile Contractante.</w:t>
      </w:r>
    </w:p>
    <w:p w14:paraId="63FBCACA" w14:textId="77777777" w:rsidR="00290FF7" w:rsidRPr="00371BBA" w:rsidRDefault="00290FF7" w:rsidP="00290FF7">
      <w:pPr>
        <w:widowControl w:val="0"/>
        <w:tabs>
          <w:tab w:val="left" w:pos="411"/>
        </w:tabs>
        <w:spacing w:after="29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rPr>
        <w:t>31.9</w:t>
      </w:r>
      <w:r w:rsidRPr="00371BBA">
        <w:rPr>
          <w:rFonts w:ascii="Times New Roman" w:eastAsia="Times New Roman" w:hAnsi="Times New Roman"/>
          <w:spacing w:val="5"/>
          <w:sz w:val="24"/>
          <w:szCs w:val="24"/>
          <w:lang w:val="ro-RO"/>
        </w:rPr>
        <w:t xml:space="preserve"> Prevederile prezentelor clauze nu înlătură răspunderea părţii care, în mod culpabil, a cauzat încetarea Contractului.</w:t>
      </w:r>
    </w:p>
    <w:p w14:paraId="4D9F845E" w14:textId="77777777" w:rsidR="00290FF7" w:rsidRPr="00371BBA" w:rsidRDefault="00290FF7" w:rsidP="00290FF7">
      <w:pPr>
        <w:pStyle w:val="ListParagraph"/>
        <w:widowControl w:val="0"/>
        <w:numPr>
          <w:ilvl w:val="0"/>
          <w:numId w:val="33"/>
        </w:numPr>
        <w:tabs>
          <w:tab w:val="left" w:pos="602"/>
        </w:tabs>
        <w:spacing w:after="9" w:line="240" w:lineRule="auto"/>
        <w:jc w:val="both"/>
        <w:outlineLvl w:val="1"/>
        <w:rPr>
          <w:rFonts w:ascii="Times New Roman" w:eastAsia="Times New Roman" w:hAnsi="Times New Roman"/>
          <w:b/>
          <w:bCs/>
          <w:spacing w:val="4"/>
          <w:sz w:val="24"/>
          <w:szCs w:val="24"/>
          <w:lang w:val="ro-RO"/>
        </w:rPr>
      </w:pPr>
      <w:bookmarkStart w:id="27" w:name="bookmark30"/>
      <w:r w:rsidRPr="00371BBA">
        <w:rPr>
          <w:rFonts w:ascii="Times New Roman" w:eastAsia="Times New Roman" w:hAnsi="Times New Roman"/>
          <w:b/>
          <w:bCs/>
          <w:spacing w:val="4"/>
          <w:sz w:val="24"/>
          <w:szCs w:val="24"/>
          <w:lang w:val="ro-RO" w:eastAsia="ro-RO"/>
        </w:rPr>
        <w:t>Responsabilitatea Executantului faţă de Lucrări</w:t>
      </w:r>
      <w:bookmarkEnd w:id="27"/>
    </w:p>
    <w:p w14:paraId="7BA5F3F2" w14:textId="77777777" w:rsidR="00290FF7" w:rsidRPr="00371BBA" w:rsidRDefault="00290FF7" w:rsidP="00290FF7">
      <w:pPr>
        <w:widowControl w:val="0"/>
        <w:spacing w:after="281" w:line="240" w:lineRule="auto"/>
        <w:ind w:left="40" w:right="2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Executantul îşi va asuma întreaga responsabilitate pentru paza şi protecţia tuturor Lucrărilor, Materialelor şi Echipamentelor din Şantier pe toată perioada de execuţie a lucrărilor până la data admiterii Recepţiei la Terminarea Lucrărilor. După această dată responsabilitatea va fi transferată Achizitorului.</w:t>
      </w:r>
    </w:p>
    <w:p w14:paraId="288C770A" w14:textId="77777777" w:rsidR="00290FF7" w:rsidRPr="00371BBA" w:rsidRDefault="00290FF7" w:rsidP="00290FF7">
      <w:pPr>
        <w:widowControl w:val="0"/>
        <w:numPr>
          <w:ilvl w:val="0"/>
          <w:numId w:val="33"/>
        </w:numPr>
        <w:tabs>
          <w:tab w:val="left" w:pos="598"/>
        </w:tabs>
        <w:spacing w:after="13" w:line="240" w:lineRule="auto"/>
        <w:jc w:val="both"/>
        <w:outlineLvl w:val="1"/>
        <w:rPr>
          <w:rFonts w:ascii="Times New Roman" w:eastAsia="Times New Roman" w:hAnsi="Times New Roman"/>
          <w:b/>
          <w:bCs/>
          <w:spacing w:val="4"/>
          <w:sz w:val="24"/>
          <w:szCs w:val="24"/>
          <w:lang w:val="ro-RO"/>
        </w:rPr>
      </w:pPr>
      <w:bookmarkStart w:id="28" w:name="bookmark31"/>
      <w:r w:rsidRPr="00371BBA">
        <w:rPr>
          <w:rFonts w:ascii="Times New Roman" w:eastAsia="Times New Roman" w:hAnsi="Times New Roman"/>
          <w:b/>
          <w:bCs/>
          <w:spacing w:val="4"/>
          <w:sz w:val="24"/>
          <w:szCs w:val="24"/>
          <w:lang w:val="ro-RO" w:eastAsia="ro-RO"/>
        </w:rPr>
        <w:t>Forţa Majoră</w:t>
      </w:r>
      <w:bookmarkEnd w:id="28"/>
    </w:p>
    <w:p w14:paraId="2FBF724E" w14:textId="77777777" w:rsidR="00290FF7" w:rsidRPr="00371BBA" w:rsidRDefault="00290FF7" w:rsidP="00290FF7">
      <w:pPr>
        <w:widowControl w:val="0"/>
        <w:spacing w:after="0" w:line="240" w:lineRule="auto"/>
        <w:ind w:right="2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33.1</w:t>
      </w:r>
      <w:r w:rsidRPr="00371BBA">
        <w:rPr>
          <w:rFonts w:ascii="Times New Roman" w:eastAsia="Times New Roman" w:hAnsi="Times New Roman"/>
          <w:spacing w:val="5"/>
          <w:sz w:val="24"/>
          <w:szCs w:val="24"/>
          <w:lang w:val="ro-RO" w:eastAsia="ro-RO"/>
        </w:rPr>
        <w:t xml:space="preserve"> Dacă o Parte este sau va fi împiedicată prin Forţa Majoră să îşi îndeplinească oricare din obligaţiile sale, Partea afectată va notifica cealaltă Parte in termen de 3 zile de la data constatarii intervenţiei acestor împrejurări si va lua toate masurile care se impun in vederea înlăturării sau limitării consecinţelor sau prejudiciilor produse celeilalte parti. Dacă este necesar, Executantul va suspenda execuţia Lucrărilor şi, în măsura în care, in prealabil, s-a convenit astfel cu Achizitorul, va retrage Utilajele Executantului de pe Şantier.</w:t>
      </w:r>
    </w:p>
    <w:p w14:paraId="5E90F29A" w14:textId="77777777" w:rsidR="00290FF7" w:rsidRPr="00371BBA" w:rsidRDefault="00290FF7" w:rsidP="00290FF7">
      <w:pPr>
        <w:widowControl w:val="0"/>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33.2</w:t>
      </w:r>
      <w:r w:rsidRPr="00371BBA">
        <w:rPr>
          <w:rFonts w:ascii="Times New Roman" w:eastAsia="Times New Roman" w:hAnsi="Times New Roman"/>
          <w:spacing w:val="5"/>
          <w:sz w:val="24"/>
          <w:szCs w:val="24"/>
          <w:lang w:val="ro-RO" w:eastAsia="ro-RO"/>
        </w:rPr>
        <w:t xml:space="preserve"> Forţa majoră exonerează părţile contractante de îndeplinirea obligaţiilor contractuale asumate, pe toată perioada în care acţionează, sub rezerva constatarii ei potrivit legii.</w:t>
      </w:r>
    </w:p>
    <w:p w14:paraId="79B7D6BB" w14:textId="77777777" w:rsidR="00290FF7" w:rsidRPr="00371BBA" w:rsidRDefault="00290FF7" w:rsidP="00290FF7">
      <w:pPr>
        <w:widowControl w:val="0"/>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33.3</w:t>
      </w:r>
      <w:r w:rsidRPr="00371BBA">
        <w:rPr>
          <w:rFonts w:ascii="Times New Roman" w:eastAsia="Times New Roman" w:hAnsi="Times New Roman"/>
          <w:spacing w:val="5"/>
          <w:sz w:val="24"/>
          <w:szCs w:val="24"/>
          <w:lang w:val="ro-RO" w:eastAsia="ro-RO"/>
        </w:rPr>
        <w:t xml:space="preserve"> Forţa majora nu aduce atingere  drepturilor si obligaţiilor părtilor pentru lucrările executate anterior intervenţiei împrejurărilor ce justifica suspendarea executării contractului.</w:t>
      </w:r>
    </w:p>
    <w:p w14:paraId="1CB5CD81" w14:textId="77777777" w:rsidR="00290FF7" w:rsidRPr="00371BBA" w:rsidRDefault="00290FF7" w:rsidP="00290FF7">
      <w:pPr>
        <w:widowControl w:val="0"/>
        <w:tabs>
          <w:tab w:val="left" w:leader="dot" w:pos="0"/>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33.4</w:t>
      </w:r>
      <w:r w:rsidRPr="00371BBA">
        <w:rPr>
          <w:rFonts w:ascii="Times New Roman" w:eastAsia="Times New Roman" w:hAnsi="Times New Roman"/>
          <w:spacing w:val="5"/>
          <w:sz w:val="24"/>
          <w:szCs w:val="24"/>
          <w:lang w:val="ro-RO" w:eastAsia="ro-RO"/>
        </w:rPr>
        <w:t xml:space="preserve"> Dacă această situaţie continuă timp de </w:t>
      </w:r>
      <w:r w:rsidRPr="00371BBA">
        <w:rPr>
          <w:rFonts w:ascii="Times New Roman" w:eastAsia="Times New Roman" w:hAnsi="Times New Roman"/>
          <w:b/>
          <w:spacing w:val="5"/>
          <w:sz w:val="24"/>
          <w:szCs w:val="24"/>
          <w:lang w:val="ro-RO" w:eastAsia="ro-RO"/>
        </w:rPr>
        <w:t>30 de zile calendaristice</w:t>
      </w:r>
      <w:r w:rsidRPr="00371BBA">
        <w:rPr>
          <w:rFonts w:ascii="Times New Roman" w:eastAsia="Times New Roman" w:hAnsi="Times New Roman"/>
          <w:spacing w:val="5"/>
          <w:sz w:val="24"/>
          <w:szCs w:val="24"/>
          <w:lang w:val="ro-RO" w:eastAsia="ro-RO"/>
        </w:rPr>
        <w:t xml:space="preserve">, oricare dintre Părţi va putea să transmită o notificare de reziliere a Contractului care va produce efecte în termen de </w:t>
      </w:r>
      <w:r w:rsidRPr="00371BBA">
        <w:rPr>
          <w:rFonts w:ascii="Times New Roman" w:eastAsia="Times New Roman" w:hAnsi="Times New Roman"/>
          <w:b/>
          <w:spacing w:val="5"/>
          <w:sz w:val="24"/>
          <w:szCs w:val="24"/>
          <w:lang w:val="ro-RO" w:eastAsia="ro-RO"/>
        </w:rPr>
        <w:t>30 de zile calendaristice</w:t>
      </w:r>
      <w:r w:rsidRPr="00371BBA">
        <w:rPr>
          <w:rFonts w:ascii="Times New Roman" w:eastAsia="Times New Roman" w:hAnsi="Times New Roman"/>
          <w:spacing w:val="5"/>
          <w:sz w:val="24"/>
          <w:szCs w:val="24"/>
          <w:lang w:val="ro-RO" w:eastAsia="ro-RO"/>
        </w:rPr>
        <w:t xml:space="preserve"> de la data primirii notificării. După rezilierea Contractului, Executantul va fi îndreptăţit la plata sumei rămase neachitate din valoarea Lucrărilor executate, a Materialelor şi Echipamentelor livrate pe Şantier.</w:t>
      </w:r>
    </w:p>
    <w:p w14:paraId="0599943A" w14:textId="77777777" w:rsidR="00290FF7" w:rsidRPr="00371BBA" w:rsidRDefault="00290FF7" w:rsidP="00290FF7">
      <w:pPr>
        <w:widowControl w:val="0"/>
        <w:tabs>
          <w:tab w:val="left" w:leader="dot" w:pos="4747"/>
        </w:tabs>
        <w:spacing w:after="0" w:line="240" w:lineRule="auto"/>
        <w:ind w:left="60"/>
        <w:jc w:val="both"/>
        <w:rPr>
          <w:rFonts w:ascii="Times New Roman" w:eastAsia="Times New Roman" w:hAnsi="Times New Roman"/>
          <w:spacing w:val="5"/>
          <w:sz w:val="24"/>
          <w:szCs w:val="24"/>
          <w:lang w:val="ro-RO"/>
        </w:rPr>
      </w:pPr>
    </w:p>
    <w:p w14:paraId="6FD817AF" w14:textId="77777777" w:rsidR="00290FF7" w:rsidRPr="00371BBA" w:rsidRDefault="00290FF7" w:rsidP="00290FF7">
      <w:pPr>
        <w:widowControl w:val="0"/>
        <w:numPr>
          <w:ilvl w:val="0"/>
          <w:numId w:val="33"/>
        </w:numPr>
        <w:tabs>
          <w:tab w:val="left" w:pos="542"/>
        </w:tabs>
        <w:spacing w:after="0" w:line="240" w:lineRule="auto"/>
        <w:jc w:val="both"/>
        <w:outlineLvl w:val="1"/>
        <w:rPr>
          <w:rFonts w:ascii="Times New Roman" w:eastAsia="Times New Roman" w:hAnsi="Times New Roman"/>
          <w:b/>
          <w:bCs/>
          <w:spacing w:val="4"/>
          <w:sz w:val="24"/>
          <w:szCs w:val="24"/>
          <w:lang w:val="ro-RO"/>
        </w:rPr>
      </w:pPr>
      <w:bookmarkStart w:id="29" w:name="bookmark32"/>
      <w:r w:rsidRPr="00371BBA">
        <w:rPr>
          <w:rFonts w:ascii="Times New Roman" w:eastAsia="Times New Roman" w:hAnsi="Times New Roman"/>
          <w:b/>
          <w:bCs/>
          <w:spacing w:val="4"/>
          <w:sz w:val="24"/>
          <w:szCs w:val="24"/>
          <w:lang w:val="ro-RO" w:eastAsia="ro-RO"/>
        </w:rPr>
        <w:t>Asigurări</w:t>
      </w:r>
      <w:bookmarkEnd w:id="29"/>
    </w:p>
    <w:p w14:paraId="501191A1" w14:textId="77777777" w:rsidR="00290FF7" w:rsidRPr="00371BBA" w:rsidRDefault="00290FF7" w:rsidP="00290FF7">
      <w:pPr>
        <w:widowControl w:val="0"/>
        <w:tabs>
          <w:tab w:val="left" w:pos="542"/>
        </w:tabs>
        <w:spacing w:after="0" w:line="240" w:lineRule="auto"/>
        <w:jc w:val="both"/>
        <w:outlineLvl w:val="1"/>
        <w:rPr>
          <w:rFonts w:ascii="Times New Roman" w:eastAsia="Times New Roman" w:hAnsi="Times New Roman"/>
          <w:b/>
          <w:bCs/>
          <w:spacing w:val="4"/>
          <w:sz w:val="24"/>
          <w:szCs w:val="24"/>
          <w:lang w:val="ro-RO"/>
        </w:rPr>
      </w:pPr>
      <w:r w:rsidRPr="00371BBA">
        <w:rPr>
          <w:rFonts w:ascii="Times New Roman" w:eastAsia="Times New Roman" w:hAnsi="Times New Roman"/>
          <w:b/>
          <w:spacing w:val="5"/>
          <w:sz w:val="24"/>
          <w:szCs w:val="24"/>
          <w:lang w:val="ro-RO" w:eastAsia="ro-RO"/>
        </w:rPr>
        <w:t>34.1</w:t>
      </w:r>
      <w:r w:rsidRPr="00371BBA">
        <w:rPr>
          <w:rFonts w:ascii="Times New Roman" w:eastAsia="Times New Roman" w:hAnsi="Times New Roman"/>
          <w:spacing w:val="5"/>
          <w:sz w:val="24"/>
          <w:szCs w:val="24"/>
          <w:lang w:val="ro-RO" w:eastAsia="ro-RO"/>
        </w:rPr>
        <w:t xml:space="preserve">  </w:t>
      </w:r>
      <w:r w:rsidRPr="00371BBA">
        <w:rPr>
          <w:rFonts w:ascii="Times New Roman" w:eastAsia="Times New Roman" w:hAnsi="Times New Roman"/>
          <w:b/>
          <w:spacing w:val="5"/>
          <w:sz w:val="24"/>
          <w:szCs w:val="24"/>
          <w:lang w:val="ro-RO" w:eastAsia="ro-RO"/>
        </w:rPr>
        <w:t xml:space="preserve">(1) </w:t>
      </w:r>
      <w:r w:rsidRPr="00371BBA">
        <w:rPr>
          <w:rFonts w:ascii="Times New Roman" w:eastAsia="Times New Roman" w:hAnsi="Times New Roman"/>
          <w:spacing w:val="5"/>
          <w:sz w:val="24"/>
          <w:szCs w:val="24"/>
          <w:lang w:val="ro-RO" w:eastAsia="ro-RO"/>
        </w:rPr>
        <w:t>înainte de începerea Lucrărilor, Executantul va face şi va menţine în  vigoare, pana la data admiterii, fara obiectiuni, a Procesului Verbal de Recepţie la Terminarea Lucrărilor o asigurare de răspundere civila profesionala  care va acoperi riscul unei neglijente profesionale in proiectarea Lucrărilor și a consecinței  rezultate din executarea lucrărilor în conformitate cu proiectul neconform precum si a unei asigurări de răspundere civila care va acoperi riscul aferent  execuției neconforme a lucrărilor sau accidentelor, vătămărilor, neconformităților care pot apărea pe durata  execuției lucrărilor.</w:t>
      </w:r>
    </w:p>
    <w:p w14:paraId="4D0CAD79" w14:textId="77777777" w:rsidR="00290FF7" w:rsidRPr="00371BBA" w:rsidRDefault="00290FF7" w:rsidP="00290FF7">
      <w:pPr>
        <w:widowControl w:val="0"/>
        <w:numPr>
          <w:ilvl w:val="0"/>
          <w:numId w:val="7"/>
        </w:numPr>
        <w:tabs>
          <w:tab w:val="left" w:pos="420"/>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înainte de începerea Lucrărilor, Executantul va face şi va menţine în vigoare, pana la data admiterii, fara obiectiuni, a Procesului Verbal de Recepţie la Terminarea Lucrărilor, asigurări în numele ambelor Părţi pentru:</w:t>
      </w:r>
    </w:p>
    <w:p w14:paraId="7A67C894" w14:textId="77777777" w:rsidR="00290FF7" w:rsidRPr="00371BBA" w:rsidRDefault="00290FF7" w:rsidP="00290FF7">
      <w:pPr>
        <w:widowControl w:val="0"/>
        <w:numPr>
          <w:ilvl w:val="0"/>
          <w:numId w:val="39"/>
        </w:numPr>
        <w:tabs>
          <w:tab w:val="left" w:pos="319"/>
        </w:tabs>
        <w:spacing w:after="0" w:line="240" w:lineRule="auto"/>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pierderi şi daune produse Lucrărilor, Materialelor, Echipamentelor şi Utilajelor Executantului,</w:t>
      </w:r>
    </w:p>
    <w:p w14:paraId="7A86DCDC" w14:textId="77777777" w:rsidR="00290FF7" w:rsidRPr="00371BBA" w:rsidRDefault="00290FF7" w:rsidP="00290FF7">
      <w:pPr>
        <w:widowControl w:val="0"/>
        <w:numPr>
          <w:ilvl w:val="0"/>
          <w:numId w:val="39"/>
        </w:numPr>
        <w:tabs>
          <w:tab w:val="left" w:pos="506"/>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responsabilitatea ambelor Părţi în ceea ce priveşte pierderile, daunele, decesul sau vătămările produse unor terţe părţi sau proprietăţilor acestora, rezultate din execuţia Contractului de către Executant, incluzând responsabilităţile acestuia pentru daune aduse proprietăţii Achizitorului, alta decât Lucrările,</w:t>
      </w:r>
    </w:p>
    <w:p w14:paraId="22D3D0F2" w14:textId="77777777" w:rsidR="00290FF7" w:rsidRPr="00371BBA" w:rsidRDefault="00290FF7" w:rsidP="00290FF7">
      <w:pPr>
        <w:widowControl w:val="0"/>
        <w:numPr>
          <w:ilvl w:val="0"/>
          <w:numId w:val="39"/>
        </w:numPr>
        <w:tabs>
          <w:tab w:val="left" w:pos="521"/>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responsabilitatea ambelor Părţi şi a oricărui reprezentant al Achizitorului pentru decesul sau vătămarea corporală a personalului Executantului cu excepţia cazului în care responsabilitatea rezultă din neglijenţa Achizitorului, a oricărui reprezentant al Achizitorului sau a angajaţilor acestora.</w:t>
      </w:r>
    </w:p>
    <w:p w14:paraId="3303927B" w14:textId="77777777" w:rsidR="00290FF7" w:rsidRPr="00371BBA" w:rsidRDefault="00290FF7" w:rsidP="00290FF7">
      <w:pPr>
        <w:widowControl w:val="0"/>
        <w:tabs>
          <w:tab w:val="left" w:pos="776"/>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b/>
          <w:spacing w:val="5"/>
          <w:sz w:val="24"/>
          <w:szCs w:val="24"/>
          <w:lang w:val="ro-RO" w:eastAsia="ro-RO"/>
        </w:rPr>
        <w:t>34.2</w:t>
      </w:r>
      <w:r w:rsidRPr="00371BBA">
        <w:rPr>
          <w:rFonts w:ascii="Times New Roman" w:eastAsia="Times New Roman" w:hAnsi="Times New Roman"/>
          <w:spacing w:val="5"/>
          <w:sz w:val="24"/>
          <w:szCs w:val="24"/>
          <w:lang w:val="ro-RO" w:eastAsia="ro-RO"/>
        </w:rPr>
        <w:t xml:space="preserve"> Executantul va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371BBA">
        <w:rPr>
          <w:rFonts w:ascii="Times New Roman" w:eastAsia="Times New Roman" w:hAnsi="Times New Roman"/>
          <w:b/>
          <w:spacing w:val="5"/>
          <w:sz w:val="24"/>
          <w:szCs w:val="24"/>
          <w:lang w:val="ro-RO" w:eastAsia="ro-RO"/>
        </w:rPr>
        <w:t>28 zile calendaristice</w:t>
      </w:r>
      <w:r w:rsidRPr="00371BBA">
        <w:rPr>
          <w:rFonts w:ascii="Times New Roman" w:eastAsia="Times New Roman" w:hAnsi="Times New Roman"/>
          <w:spacing w:val="5"/>
          <w:sz w:val="24"/>
          <w:szCs w:val="24"/>
          <w:lang w:val="ro-RO" w:eastAsia="ro-RO"/>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w:t>
      </w:r>
    </w:p>
    <w:p w14:paraId="2B1745DD" w14:textId="77777777" w:rsidR="00290FF7" w:rsidRPr="00371BBA" w:rsidRDefault="00290FF7" w:rsidP="00290FF7">
      <w:pPr>
        <w:pStyle w:val="ListParagraph"/>
        <w:widowControl w:val="0"/>
        <w:numPr>
          <w:ilvl w:val="1"/>
          <w:numId w:val="33"/>
        </w:numPr>
        <w:tabs>
          <w:tab w:val="left" w:pos="630"/>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Asigurarea se va încheia cu un asigurator autorizat potrivit legii. Contravaloarea primelor de asigurare va fi suportată de către Executant.</w:t>
      </w:r>
    </w:p>
    <w:p w14:paraId="36DFE635" w14:textId="77777777" w:rsidR="00290FF7" w:rsidRPr="00371BBA" w:rsidRDefault="00290FF7" w:rsidP="00290FF7">
      <w:pPr>
        <w:pStyle w:val="ListParagraph"/>
        <w:widowControl w:val="0"/>
        <w:numPr>
          <w:ilvl w:val="1"/>
          <w:numId w:val="33"/>
        </w:numPr>
        <w:tabs>
          <w:tab w:val="left" w:pos="630"/>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 xml:space="preserve">Executantul va opta intre indicarea in cadrul contractului de asigurare a </w:t>
      </w:r>
    </w:p>
    <w:p w14:paraId="468F5E90" w14:textId="77777777" w:rsidR="00290FF7" w:rsidRPr="00371BBA" w:rsidRDefault="00290FF7" w:rsidP="00290FF7">
      <w:pPr>
        <w:widowControl w:val="0"/>
        <w:tabs>
          <w:tab w:val="left" w:pos="805"/>
        </w:tabs>
        <w:spacing w:after="0" w:line="240" w:lineRule="auto"/>
        <w:ind w:right="4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Achizitorului ca tert beneficiar al indemnizaţiei de asigurare sau va cesiona in favoarea acestuia dreptul la indemnizare in ipoteza producerii riscului asigurat, cu notificarea formala a asigurătorului.</w:t>
      </w:r>
    </w:p>
    <w:p w14:paraId="052B95F4" w14:textId="77777777" w:rsidR="00290FF7" w:rsidRPr="00371BBA" w:rsidRDefault="00290FF7" w:rsidP="00290FF7">
      <w:pPr>
        <w:widowControl w:val="0"/>
        <w:spacing w:after="230" w:line="240" w:lineRule="auto"/>
        <w:ind w:right="40"/>
        <w:jc w:val="both"/>
        <w:rPr>
          <w:rFonts w:ascii="Times New Roman" w:eastAsia="Times New Roman" w:hAnsi="Times New Roman"/>
          <w:b/>
          <w:spacing w:val="5"/>
          <w:sz w:val="24"/>
          <w:szCs w:val="24"/>
          <w:lang w:val="ro-RO"/>
        </w:rPr>
      </w:pPr>
      <w:r w:rsidRPr="00371BBA">
        <w:rPr>
          <w:rFonts w:ascii="Times New Roman" w:eastAsia="Times New Roman" w:hAnsi="Times New Roman"/>
          <w:b/>
          <w:spacing w:val="5"/>
          <w:sz w:val="24"/>
          <w:szCs w:val="24"/>
          <w:lang w:val="ro-RO" w:eastAsia="ro-RO"/>
        </w:rPr>
        <w:t>34.5</w:t>
      </w:r>
      <w:r w:rsidRPr="00371BBA">
        <w:rPr>
          <w:rFonts w:ascii="Times New Roman" w:eastAsia="Times New Roman" w:hAnsi="Times New Roman"/>
          <w:spacing w:val="5"/>
          <w:sz w:val="24"/>
          <w:szCs w:val="24"/>
          <w:lang w:val="ro-RO" w:eastAsia="ro-RO"/>
        </w:rPr>
        <w:t xml:space="preserve"> Toate asigurările vor respecta cerinţele detaliate la Art. 34.1.1. Poliţele vor fi emise de către societăţi de asigurare şi în condiţiile aprobate de către Achizitor. Executantul va furniza Achizitorului dovada că toate poliţele necesare sunt în vigoare şi că primele de asigurare au fost plătite.</w:t>
      </w:r>
    </w:p>
    <w:p w14:paraId="74246ABC" w14:textId="77777777" w:rsidR="00290FF7" w:rsidRPr="00371BBA" w:rsidRDefault="00290FF7" w:rsidP="00290FF7">
      <w:pPr>
        <w:widowControl w:val="0"/>
        <w:numPr>
          <w:ilvl w:val="0"/>
          <w:numId w:val="33"/>
        </w:numPr>
        <w:tabs>
          <w:tab w:val="left" w:pos="0"/>
        </w:tabs>
        <w:spacing w:after="0" w:line="240" w:lineRule="auto"/>
        <w:ind w:left="0" w:firstLine="0"/>
        <w:jc w:val="both"/>
        <w:outlineLvl w:val="1"/>
        <w:rPr>
          <w:rFonts w:ascii="Times New Roman" w:eastAsia="Times New Roman" w:hAnsi="Times New Roman"/>
          <w:b/>
          <w:bCs/>
          <w:spacing w:val="4"/>
          <w:sz w:val="24"/>
          <w:szCs w:val="24"/>
          <w:lang w:val="ro-RO"/>
        </w:rPr>
      </w:pPr>
      <w:bookmarkStart w:id="30" w:name="bookmark33"/>
      <w:r w:rsidRPr="00371BBA">
        <w:rPr>
          <w:rFonts w:ascii="Times New Roman" w:eastAsia="Times New Roman" w:hAnsi="Times New Roman"/>
          <w:b/>
          <w:bCs/>
          <w:spacing w:val="4"/>
          <w:sz w:val="24"/>
          <w:szCs w:val="24"/>
          <w:lang w:val="ro-RO" w:eastAsia="ro-RO"/>
        </w:rPr>
        <w:t xml:space="preserve">Utilizarea Documentelor </w:t>
      </w:r>
      <w:r w:rsidRPr="00371BBA">
        <w:rPr>
          <w:rFonts w:ascii="Times New Roman" w:eastAsia="Times New Roman" w:hAnsi="Times New Roman"/>
          <w:b/>
          <w:spacing w:val="5"/>
          <w:sz w:val="24"/>
          <w:szCs w:val="24"/>
          <w:lang w:val="ro-RO" w:eastAsia="ro-RO"/>
        </w:rPr>
        <w:t xml:space="preserve">Executantului </w:t>
      </w:r>
      <w:r w:rsidRPr="00371BBA">
        <w:rPr>
          <w:rFonts w:ascii="Times New Roman" w:eastAsia="Times New Roman" w:hAnsi="Times New Roman"/>
          <w:b/>
          <w:bCs/>
          <w:spacing w:val="4"/>
          <w:sz w:val="24"/>
          <w:szCs w:val="24"/>
          <w:lang w:val="ro-RO" w:eastAsia="ro-RO"/>
        </w:rPr>
        <w:t>de către Achizitor</w:t>
      </w:r>
      <w:bookmarkEnd w:id="30"/>
    </w:p>
    <w:p w14:paraId="341F97DF" w14:textId="77777777" w:rsidR="00290FF7" w:rsidRPr="00371BBA" w:rsidRDefault="00290FF7" w:rsidP="00290FF7">
      <w:pPr>
        <w:pStyle w:val="ListParagraph"/>
        <w:widowControl w:val="0"/>
        <w:numPr>
          <w:ilvl w:val="1"/>
          <w:numId w:val="15"/>
        </w:numPr>
        <w:tabs>
          <w:tab w:val="left" w:pos="0"/>
          <w:tab w:val="left" w:pos="625"/>
        </w:tabs>
        <w:spacing w:after="0"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În relaţia dintre Părţi, Executantul îşi va păstra dreptul de autor şi alte drepturi de proprietate intelectuală/industriala asupra Documentelor Executantului şi alte documente de proiectare elaborate de către acesta (sau în numele acestuia) până la aprobarea acestor documente de către Achizitor, data de la care devin proprietatea acestuia.</w:t>
      </w:r>
    </w:p>
    <w:p w14:paraId="3B121D4E" w14:textId="77777777" w:rsidR="00290FF7" w:rsidRPr="00371BBA" w:rsidRDefault="00290FF7" w:rsidP="00290FF7">
      <w:pPr>
        <w:pStyle w:val="ListParagraph"/>
        <w:widowControl w:val="0"/>
        <w:numPr>
          <w:ilvl w:val="1"/>
          <w:numId w:val="15"/>
        </w:numPr>
        <w:tabs>
          <w:tab w:val="left" w:pos="0"/>
          <w:tab w:val="left" w:pos="758"/>
        </w:tabs>
        <w:spacing w:after="183" w:line="240" w:lineRule="auto"/>
        <w:ind w:left="0" w:right="40" w:firstLine="0"/>
        <w:jc w:val="both"/>
        <w:rPr>
          <w:rFonts w:ascii="Times New Roman" w:eastAsia="Times New Roman" w:hAnsi="Times New Roman"/>
          <w:spacing w:val="5"/>
          <w:sz w:val="24"/>
          <w:szCs w:val="24"/>
          <w:lang w:val="ro-RO"/>
        </w:rPr>
      </w:pPr>
      <w:r w:rsidRPr="00371BBA">
        <w:rPr>
          <w:rFonts w:ascii="Times New Roman" w:eastAsia="Times New Roman" w:hAnsi="Times New Roman"/>
          <w:spacing w:val="5"/>
          <w:sz w:val="24"/>
          <w:szCs w:val="24"/>
          <w:lang w:val="ro-RO" w:eastAsia="ro-RO"/>
        </w:rPr>
        <w:t>Anterior aprobarii menţionate la punctul precedent, Executantul, prin semnarea Contractului, autorizeaza Achizitorul să copieze, să folosească şi sa transmită Documentele Executantul şi alte documente de proiectare elaborate de către Executant (sau în numele acestuia), inclusiv modificările aduse acestora.</w:t>
      </w:r>
    </w:p>
    <w:p w14:paraId="40FB0444" w14:textId="77777777" w:rsidR="00290FF7" w:rsidRPr="00371BBA" w:rsidRDefault="00290FF7" w:rsidP="00290FF7">
      <w:pPr>
        <w:pStyle w:val="ListParagraph"/>
        <w:widowControl w:val="0"/>
        <w:numPr>
          <w:ilvl w:val="0"/>
          <w:numId w:val="15"/>
        </w:numPr>
        <w:tabs>
          <w:tab w:val="left" w:pos="0"/>
        </w:tabs>
        <w:adjustRightInd w:val="0"/>
        <w:spacing w:after="183" w:line="240" w:lineRule="auto"/>
        <w:ind w:left="0" w:right="40" w:firstLine="0"/>
        <w:jc w:val="both"/>
        <w:outlineLvl w:val="2"/>
        <w:rPr>
          <w:rFonts w:ascii="Times New Roman" w:eastAsia="Times New Roman" w:hAnsi="Times New Roman"/>
          <w:spacing w:val="5"/>
          <w:sz w:val="24"/>
          <w:szCs w:val="24"/>
          <w:lang w:val="ro-RO"/>
        </w:rPr>
      </w:pPr>
      <w:r w:rsidRPr="00371BBA">
        <w:rPr>
          <w:rFonts w:ascii="Times New Roman" w:hAnsi="Times New Roman"/>
          <w:sz w:val="24"/>
          <w:szCs w:val="24"/>
          <w:lang w:val="ro-RO"/>
        </w:rPr>
        <w:t>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8DF70C1" w14:textId="77777777" w:rsidR="00290FF7" w:rsidRPr="00371BBA" w:rsidRDefault="00290FF7" w:rsidP="00290FF7">
      <w:pPr>
        <w:pStyle w:val="ListParagraph"/>
        <w:widowControl w:val="0"/>
        <w:tabs>
          <w:tab w:val="left" w:pos="758"/>
        </w:tabs>
        <w:spacing w:after="183" w:line="240" w:lineRule="auto"/>
        <w:ind w:left="0" w:right="40"/>
        <w:jc w:val="both"/>
        <w:rPr>
          <w:rFonts w:ascii="Times New Roman" w:eastAsia="Times New Roman" w:hAnsi="Times New Roman"/>
          <w:spacing w:val="5"/>
          <w:sz w:val="24"/>
          <w:szCs w:val="24"/>
          <w:lang w:val="ro-RO"/>
        </w:rPr>
      </w:pPr>
    </w:p>
    <w:p w14:paraId="2EF583F7" w14:textId="77777777" w:rsidR="00290FF7" w:rsidRPr="00371BBA" w:rsidRDefault="00290FF7" w:rsidP="00290FF7">
      <w:pPr>
        <w:widowControl w:val="0"/>
        <w:numPr>
          <w:ilvl w:val="0"/>
          <w:numId w:val="15"/>
        </w:numPr>
        <w:tabs>
          <w:tab w:val="left" w:pos="384"/>
        </w:tabs>
        <w:spacing w:after="0" w:line="240" w:lineRule="auto"/>
        <w:jc w:val="both"/>
        <w:rPr>
          <w:rFonts w:ascii="Times New Roman" w:eastAsia="Times New Roman" w:hAnsi="Times New Roman"/>
          <w:b/>
          <w:bCs/>
          <w:spacing w:val="4"/>
          <w:sz w:val="24"/>
          <w:szCs w:val="24"/>
          <w:lang w:val="ro-RO"/>
        </w:rPr>
      </w:pPr>
      <w:r w:rsidRPr="00371BBA">
        <w:rPr>
          <w:rFonts w:ascii="Times New Roman" w:eastAsia="Times New Roman" w:hAnsi="Times New Roman"/>
          <w:b/>
          <w:bCs/>
          <w:spacing w:val="4"/>
          <w:sz w:val="24"/>
          <w:szCs w:val="24"/>
          <w:lang w:val="ro-RO" w:eastAsia="ro-RO"/>
        </w:rPr>
        <w:t>Soluţionarea Litigiilor</w:t>
      </w:r>
    </w:p>
    <w:p w14:paraId="1BD46B48" w14:textId="77777777" w:rsidR="00290FF7" w:rsidRPr="00371BBA" w:rsidRDefault="00290FF7" w:rsidP="00290FF7">
      <w:pPr>
        <w:pStyle w:val="ListParagraph"/>
        <w:widowControl w:val="0"/>
        <w:numPr>
          <w:ilvl w:val="1"/>
          <w:numId w:val="15"/>
        </w:numPr>
        <w:tabs>
          <w:tab w:val="left" w:pos="0"/>
        </w:tabs>
        <w:spacing w:after="0" w:line="240" w:lineRule="auto"/>
        <w:ind w:left="0" w:firstLine="0"/>
        <w:jc w:val="both"/>
        <w:rPr>
          <w:rFonts w:ascii="Times New Roman" w:eastAsia="Times New Roman" w:hAnsi="Times New Roman"/>
          <w:b/>
          <w:bCs/>
          <w:spacing w:val="4"/>
          <w:sz w:val="24"/>
          <w:szCs w:val="24"/>
          <w:lang w:val="ro-RO"/>
        </w:rPr>
      </w:pPr>
      <w:r w:rsidRPr="00371BBA">
        <w:rPr>
          <w:rFonts w:ascii="Times New Roman" w:eastAsia="Times New Roman" w:hAnsi="Times New Roman"/>
          <w:spacing w:val="5"/>
          <w:sz w:val="24"/>
          <w:szCs w:val="24"/>
          <w:lang w:val="ro-RO" w:eastAsia="ro-RO"/>
        </w:rPr>
        <w:t>Achizitorul si Executantul vor face eforturile pentru a rezolva pe cale amiabilă orice neînţelegere sau litigiu care se poate ivi intre ei, în cadrul sau în legătură cu îndeplinirea Contractului.</w:t>
      </w:r>
    </w:p>
    <w:p w14:paraId="3F2466BF" w14:textId="77777777" w:rsidR="00290FF7" w:rsidRPr="00371BBA" w:rsidRDefault="00290FF7" w:rsidP="00290FF7">
      <w:pPr>
        <w:pStyle w:val="ListParagraph"/>
        <w:widowControl w:val="0"/>
        <w:numPr>
          <w:ilvl w:val="1"/>
          <w:numId w:val="15"/>
        </w:numPr>
        <w:tabs>
          <w:tab w:val="left" w:pos="0"/>
          <w:tab w:val="left" w:pos="578"/>
          <w:tab w:val="left" w:leader="dot" w:pos="8858"/>
        </w:tabs>
        <w:spacing w:after="0" w:line="240" w:lineRule="auto"/>
        <w:ind w:left="0" w:right="20" w:firstLine="0"/>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In ipoteza in care părţile nu reusesc o soluţionare amiabila în termen de </w:t>
      </w:r>
      <w:r w:rsidRPr="00371BBA">
        <w:rPr>
          <w:rFonts w:ascii="Times New Roman" w:eastAsia="Times New Roman" w:hAnsi="Times New Roman"/>
          <w:b/>
          <w:spacing w:val="5"/>
          <w:sz w:val="24"/>
          <w:szCs w:val="24"/>
          <w:lang w:val="ro-RO" w:eastAsia="ro-RO"/>
        </w:rPr>
        <w:t>30 zile calendaristice</w:t>
      </w:r>
      <w:r w:rsidRPr="00371BBA">
        <w:rPr>
          <w:rFonts w:ascii="Times New Roman" w:eastAsia="Times New Roman" w:hAnsi="Times New Roman"/>
          <w:spacing w:val="5"/>
          <w:sz w:val="24"/>
          <w:szCs w:val="24"/>
          <w:lang w:val="ro-RO" w:eastAsia="ro-RO"/>
        </w:rPr>
        <w:t>, fiecare dintre acestea poate solicita ca litigiul să se soluţioneze de către instantele judecătoreşti competente.</w:t>
      </w:r>
    </w:p>
    <w:p w14:paraId="72869310" w14:textId="77777777" w:rsidR="00290FF7" w:rsidRPr="00371BBA" w:rsidRDefault="00290FF7" w:rsidP="00290FF7">
      <w:pPr>
        <w:widowControl w:val="0"/>
        <w:spacing w:after="0" w:line="240" w:lineRule="auto"/>
        <w:ind w:left="20" w:right="20"/>
        <w:jc w:val="both"/>
        <w:rPr>
          <w:rFonts w:ascii="Times New Roman" w:eastAsia="Times New Roman" w:hAnsi="Times New Roman"/>
          <w:b/>
          <w:spacing w:val="5"/>
          <w:sz w:val="24"/>
          <w:szCs w:val="24"/>
          <w:lang w:val="ro-RO" w:eastAsia="ro-RO"/>
        </w:rPr>
      </w:pPr>
      <w:r w:rsidRPr="00371BBA">
        <w:rPr>
          <w:rFonts w:ascii="Times New Roman" w:eastAsia="Times New Roman" w:hAnsi="Times New Roman"/>
          <w:b/>
          <w:spacing w:val="5"/>
          <w:sz w:val="24"/>
          <w:szCs w:val="24"/>
          <w:lang w:val="ro-RO" w:eastAsia="ro-RO"/>
        </w:rPr>
        <w:t>37</w:t>
      </w:r>
      <w:r w:rsidRPr="00371BBA">
        <w:rPr>
          <w:rFonts w:ascii="Times New Roman" w:eastAsia="Times New Roman" w:hAnsi="Times New Roman"/>
          <w:spacing w:val="5"/>
          <w:sz w:val="24"/>
          <w:szCs w:val="24"/>
          <w:lang w:val="ro-RO" w:eastAsia="ro-RO"/>
        </w:rPr>
        <w:t xml:space="preserve">. </w:t>
      </w:r>
      <w:r w:rsidRPr="00371BBA">
        <w:rPr>
          <w:rFonts w:ascii="Times New Roman" w:eastAsia="Times New Roman" w:hAnsi="Times New Roman"/>
          <w:b/>
          <w:spacing w:val="5"/>
          <w:sz w:val="24"/>
          <w:szCs w:val="24"/>
          <w:lang w:val="ro-RO" w:eastAsia="ro-RO"/>
        </w:rPr>
        <w:t xml:space="preserve">Arhivarea </w:t>
      </w:r>
    </w:p>
    <w:p w14:paraId="2FC4B94F" w14:textId="77777777" w:rsidR="00290FF7" w:rsidRPr="00371BBA" w:rsidRDefault="00290FF7" w:rsidP="00290FF7">
      <w:pPr>
        <w:widowControl w:val="0"/>
        <w:spacing w:after="0" w:line="240" w:lineRule="auto"/>
        <w:ind w:left="20" w:right="20"/>
        <w:jc w:val="both"/>
        <w:rPr>
          <w:rFonts w:ascii="Times New Roman" w:hAnsi="Times New Roman"/>
          <w:sz w:val="24"/>
          <w:szCs w:val="24"/>
          <w:lang w:val="ro-RO"/>
        </w:rPr>
      </w:pPr>
      <w:r w:rsidRPr="00371BBA">
        <w:rPr>
          <w:rFonts w:ascii="Times New Roman" w:eastAsia="Times New Roman" w:hAnsi="Times New Roman"/>
          <w:b/>
          <w:spacing w:val="5"/>
          <w:sz w:val="24"/>
          <w:szCs w:val="24"/>
          <w:lang w:val="ro-RO" w:eastAsia="ro-RO"/>
        </w:rPr>
        <w:t xml:space="preserve">37.1  </w:t>
      </w:r>
      <w:r w:rsidRPr="00371BBA">
        <w:rPr>
          <w:rFonts w:ascii="Times New Roman" w:hAnsi="Times New Roman"/>
          <w:sz w:val="24"/>
          <w:szCs w:val="24"/>
          <w:lang w:val="ro-RO"/>
        </w:rPr>
        <w:t xml:space="preserve">Toate actele și/sau documentele, înscrisurile, datele, schitele, fotografiile, înregistrările si orice alte asemenea, precum și orice baze de date (după caz), care se află în posesia Executantului în legătura cu Contractul sau care sunt elaborate de catre Executant sau de către personalul acestuia, vor fi arhivate și organizate în mod cronologic, sistematic și exact grupate în dosare, numerotate și denumite în consecinta atat în format tipărit cât și în format electronic, însoțite de un opis astfel încât procesul de identificare al acestora sa fie corespunzător. </w:t>
      </w:r>
    </w:p>
    <w:p w14:paraId="2905E624" w14:textId="77777777" w:rsidR="00290FF7" w:rsidRPr="00371BBA" w:rsidRDefault="00290FF7" w:rsidP="00290FF7">
      <w:pPr>
        <w:widowControl w:val="0"/>
        <w:spacing w:after="0" w:line="240" w:lineRule="auto"/>
        <w:ind w:left="20" w:right="20"/>
        <w:jc w:val="both"/>
        <w:rPr>
          <w:rFonts w:ascii="Times New Roman" w:hAnsi="Times New Roman"/>
          <w:sz w:val="24"/>
          <w:szCs w:val="24"/>
          <w:lang w:val="ro-RO"/>
        </w:rPr>
      </w:pPr>
      <w:r w:rsidRPr="00371BBA">
        <w:rPr>
          <w:rFonts w:ascii="Times New Roman" w:eastAsia="Times New Roman" w:hAnsi="Times New Roman"/>
          <w:b/>
          <w:spacing w:val="5"/>
          <w:sz w:val="24"/>
          <w:szCs w:val="24"/>
          <w:lang w:val="ro-RO" w:eastAsia="ro-RO"/>
        </w:rPr>
        <w:t xml:space="preserve">37.2 </w:t>
      </w:r>
      <w:r w:rsidRPr="00371BBA">
        <w:rPr>
          <w:rFonts w:ascii="Times New Roman" w:hAnsi="Times New Roman"/>
          <w:sz w:val="24"/>
          <w:szCs w:val="24"/>
          <w:lang w:val="ro-RO"/>
        </w:rPr>
        <w:t>Termenele de arhivare vor fi in conformitate cu legislația din România.</w:t>
      </w:r>
    </w:p>
    <w:p w14:paraId="625AAFC5" w14:textId="77777777" w:rsidR="00290FF7" w:rsidRPr="00371BBA" w:rsidRDefault="00290FF7" w:rsidP="00290FF7">
      <w:pPr>
        <w:widowControl w:val="0"/>
        <w:spacing w:after="0" w:line="240" w:lineRule="auto"/>
        <w:ind w:left="20" w:right="20"/>
        <w:jc w:val="both"/>
        <w:rPr>
          <w:rFonts w:ascii="Times New Roman" w:hAnsi="Times New Roman"/>
          <w:sz w:val="24"/>
          <w:szCs w:val="24"/>
          <w:lang w:val="ro-RO"/>
        </w:rPr>
      </w:pPr>
    </w:p>
    <w:p w14:paraId="4C15F75A" w14:textId="77777777" w:rsidR="00290FF7" w:rsidRPr="00371BBA" w:rsidRDefault="00290FF7" w:rsidP="00290FF7">
      <w:pPr>
        <w:pStyle w:val="Style1"/>
        <w:tabs>
          <w:tab w:val="clear" w:pos="992"/>
        </w:tabs>
        <w:spacing w:before="0" w:after="0"/>
        <w:ind w:left="0" w:firstLine="0"/>
        <w:jc w:val="both"/>
        <w:rPr>
          <w:rFonts w:ascii="Times New Roman" w:hAnsi="Times New Roman" w:cs="Times New Roman"/>
          <w:i/>
          <w:sz w:val="24"/>
          <w:szCs w:val="24"/>
          <w:lang w:val="ro-RO"/>
        </w:rPr>
      </w:pPr>
      <w:r w:rsidRPr="00371BBA">
        <w:rPr>
          <w:rFonts w:ascii="Times New Roman" w:hAnsi="Times New Roman" w:cs="Times New Roman"/>
          <w:sz w:val="24"/>
          <w:szCs w:val="24"/>
          <w:lang w:val="ro-RO"/>
        </w:rPr>
        <w:t>38 Codul de conduită</w:t>
      </w:r>
    </w:p>
    <w:p w14:paraId="01BF08EC" w14:textId="77777777" w:rsidR="00290FF7" w:rsidRPr="00371BBA" w:rsidRDefault="00290FF7" w:rsidP="00290FF7">
      <w:pPr>
        <w:tabs>
          <w:tab w:val="left" w:pos="360"/>
        </w:tabs>
        <w:spacing w:after="0" w:line="240" w:lineRule="auto"/>
        <w:jc w:val="both"/>
        <w:rPr>
          <w:rFonts w:ascii="Times New Roman" w:hAnsi="Times New Roman"/>
          <w:sz w:val="24"/>
          <w:szCs w:val="24"/>
          <w:lang w:val="ro-RO"/>
        </w:rPr>
      </w:pPr>
      <w:r w:rsidRPr="00371BBA">
        <w:rPr>
          <w:rFonts w:ascii="Times New Roman" w:hAnsi="Times New Roman"/>
          <w:b/>
          <w:sz w:val="24"/>
          <w:szCs w:val="24"/>
          <w:lang w:val="ro-RO"/>
        </w:rPr>
        <w:t>38.1</w:t>
      </w:r>
      <w:r w:rsidRPr="00371BBA">
        <w:rPr>
          <w:rFonts w:ascii="Times New Roman" w:hAnsi="Times New Roman"/>
          <w:sz w:val="24"/>
          <w:szCs w:val="24"/>
          <w:lang w:val="ro-RO"/>
        </w:rPr>
        <w:t xml:space="preserve"> Executantul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18C5F551" w14:textId="77777777" w:rsidR="00290FF7" w:rsidRPr="00371BBA" w:rsidRDefault="00290FF7" w:rsidP="00290FF7">
      <w:pPr>
        <w:tabs>
          <w:tab w:val="left" w:pos="360"/>
        </w:tabs>
        <w:spacing w:after="0" w:line="240" w:lineRule="auto"/>
        <w:ind w:right="1"/>
        <w:jc w:val="both"/>
        <w:rPr>
          <w:rFonts w:ascii="Times New Roman" w:hAnsi="Times New Roman"/>
          <w:sz w:val="24"/>
          <w:szCs w:val="24"/>
          <w:lang w:val="ro-RO"/>
        </w:rPr>
      </w:pPr>
      <w:r w:rsidRPr="00371BBA">
        <w:rPr>
          <w:rFonts w:ascii="Times New Roman" w:hAnsi="Times New Roman"/>
          <w:b/>
          <w:sz w:val="24"/>
          <w:szCs w:val="24"/>
          <w:lang w:val="ro-RO"/>
        </w:rPr>
        <w:t>38.2</w:t>
      </w:r>
      <w:r w:rsidRPr="00371BBA">
        <w:rPr>
          <w:rFonts w:ascii="Times New Roman" w:hAnsi="Times New Roman"/>
          <w:sz w:val="24"/>
          <w:szCs w:val="24"/>
          <w:lang w:val="ro-RO"/>
        </w:rPr>
        <w:t xml:space="preserve"> În cazul în care Executantul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w:t>
      </w:r>
    </w:p>
    <w:p w14:paraId="7D60E503" w14:textId="77777777" w:rsidR="00290FF7" w:rsidRPr="00371BBA" w:rsidRDefault="00290FF7" w:rsidP="00290FF7">
      <w:pPr>
        <w:tabs>
          <w:tab w:val="left" w:pos="360"/>
        </w:tabs>
        <w:spacing w:after="0" w:line="240" w:lineRule="auto"/>
        <w:ind w:right="1"/>
        <w:jc w:val="both"/>
        <w:rPr>
          <w:rFonts w:ascii="Times New Roman" w:hAnsi="Times New Roman"/>
          <w:sz w:val="24"/>
          <w:szCs w:val="24"/>
          <w:lang w:val="ro-RO"/>
        </w:rPr>
      </w:pPr>
      <w:r w:rsidRPr="00371BBA">
        <w:rPr>
          <w:rFonts w:ascii="Times New Roman" w:hAnsi="Times New Roman"/>
          <w:b/>
          <w:sz w:val="24"/>
          <w:szCs w:val="24"/>
          <w:lang w:val="ro-RO"/>
        </w:rPr>
        <w:t>38.3</w:t>
      </w:r>
      <w:r w:rsidRPr="00371BBA">
        <w:rPr>
          <w:rFonts w:ascii="Times New Roman" w:hAnsi="Times New Roman"/>
          <w:sz w:val="24"/>
          <w:szCs w:val="24"/>
          <w:lang w:val="ro-RO"/>
        </w:rPr>
        <w:t xml:space="preserve"> Plăţile către Executant aferente contractului vor constitui singurul venit ori beneficiu ce poate deriva din contract, şi atât Executantul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093EAAF7" w14:textId="77777777" w:rsidR="00290FF7" w:rsidRPr="00371BBA" w:rsidRDefault="00290FF7" w:rsidP="00290FF7">
      <w:pPr>
        <w:tabs>
          <w:tab w:val="left" w:pos="360"/>
        </w:tabs>
        <w:spacing w:after="0" w:line="240" w:lineRule="auto"/>
        <w:ind w:right="1"/>
        <w:jc w:val="both"/>
        <w:rPr>
          <w:rFonts w:ascii="Times New Roman" w:hAnsi="Times New Roman"/>
          <w:sz w:val="24"/>
          <w:szCs w:val="24"/>
          <w:lang w:val="ro-RO"/>
        </w:rPr>
      </w:pPr>
      <w:r w:rsidRPr="00371BBA">
        <w:rPr>
          <w:rFonts w:ascii="Times New Roman" w:hAnsi="Times New Roman"/>
          <w:b/>
          <w:sz w:val="24"/>
          <w:szCs w:val="24"/>
          <w:lang w:val="ro-RO"/>
        </w:rPr>
        <w:t>38.4</w:t>
      </w:r>
      <w:r w:rsidRPr="00371BBA">
        <w:rPr>
          <w:rFonts w:ascii="Times New Roman" w:hAnsi="Times New Roman"/>
          <w:sz w:val="24"/>
          <w:szCs w:val="24"/>
          <w:lang w:val="ro-RO"/>
        </w:rPr>
        <w:t xml:space="preserve"> Executantul nu va avea nici un drept, direct sau indirect, la vreo, facilitate sau comision cu privire la orice bun sau procedeu brevetat sau protejat utilizate în scopurile contractului, fără aprobarea prealabilă în scris a achizitorului.</w:t>
      </w:r>
    </w:p>
    <w:p w14:paraId="44317768" w14:textId="77777777" w:rsidR="00290FF7" w:rsidRPr="00371BBA" w:rsidRDefault="00290FF7" w:rsidP="00290FF7">
      <w:pPr>
        <w:tabs>
          <w:tab w:val="left" w:pos="360"/>
        </w:tabs>
        <w:spacing w:after="0" w:line="240" w:lineRule="auto"/>
        <w:jc w:val="both"/>
        <w:rPr>
          <w:rFonts w:ascii="Times New Roman" w:hAnsi="Times New Roman"/>
          <w:sz w:val="24"/>
          <w:szCs w:val="24"/>
          <w:lang w:val="ro-RO"/>
        </w:rPr>
      </w:pPr>
      <w:r w:rsidRPr="00371BBA">
        <w:rPr>
          <w:rFonts w:ascii="Times New Roman" w:hAnsi="Times New Roman"/>
          <w:b/>
          <w:sz w:val="24"/>
          <w:szCs w:val="24"/>
          <w:lang w:val="ro-RO"/>
        </w:rPr>
        <w:t>38.5</w:t>
      </w:r>
      <w:r w:rsidRPr="00371BBA">
        <w:rPr>
          <w:rFonts w:ascii="Times New Roman" w:hAnsi="Times New Roman"/>
          <w:sz w:val="24"/>
          <w:szCs w:val="24"/>
          <w:lang w:val="ro-RO"/>
        </w:rPr>
        <w:t xml:space="preserve"> Executantul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Executantul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Executantul şi personalul său nu vor utiliza în dauna achizitorului informaţiile ce le-au fost furnizate sau rezultatul studiilor, testelor, cercetărilor desfăşurate în cursul sau în scopul executării contractului. </w:t>
      </w:r>
    </w:p>
    <w:p w14:paraId="38BEBB08" w14:textId="77777777" w:rsidR="00290FF7" w:rsidRPr="00371BBA" w:rsidRDefault="00290FF7" w:rsidP="00290FF7">
      <w:pPr>
        <w:numPr>
          <w:ilvl w:val="2"/>
          <w:numId w:val="32"/>
        </w:numPr>
        <w:tabs>
          <w:tab w:val="clear" w:pos="360"/>
        </w:tabs>
        <w:spacing w:after="0" w:line="240" w:lineRule="auto"/>
        <w:jc w:val="both"/>
        <w:rPr>
          <w:rFonts w:ascii="Times New Roman" w:eastAsia="Times New Roman" w:hAnsi="Times New Roman"/>
          <w:spacing w:val="5"/>
          <w:sz w:val="24"/>
          <w:szCs w:val="24"/>
          <w:lang w:val="ro-RO" w:eastAsia="ro-RO"/>
        </w:rPr>
      </w:pPr>
    </w:p>
    <w:p w14:paraId="0819EB1D" w14:textId="77777777" w:rsidR="00290FF7" w:rsidRPr="00371BBA" w:rsidRDefault="00290FF7" w:rsidP="00290FF7">
      <w:pPr>
        <w:tabs>
          <w:tab w:val="left" w:pos="360"/>
        </w:tabs>
        <w:spacing w:after="0" w:line="240" w:lineRule="auto"/>
        <w:jc w:val="both"/>
        <w:rPr>
          <w:rFonts w:ascii="Times New Roman" w:eastAsia="Times New Roman" w:hAnsi="Times New Roman"/>
          <w:spacing w:val="5"/>
          <w:sz w:val="24"/>
          <w:szCs w:val="24"/>
          <w:lang w:val="ro-RO" w:eastAsia="ro-RO"/>
        </w:rPr>
      </w:pPr>
      <w:r w:rsidRPr="00371BBA">
        <w:rPr>
          <w:rFonts w:ascii="Times New Roman" w:eastAsia="Times New Roman" w:hAnsi="Times New Roman"/>
          <w:spacing w:val="5"/>
          <w:sz w:val="24"/>
          <w:szCs w:val="24"/>
          <w:lang w:val="ro-RO" w:eastAsia="ro-RO"/>
        </w:rPr>
        <w:t xml:space="preserve">Drept pentru care prezentele Condiţii Contractuale s-au semnat astăzi______________ la sediul Achizitorului, în </w:t>
      </w:r>
      <w:r w:rsidRPr="00371BBA">
        <w:rPr>
          <w:rFonts w:ascii="Times New Roman" w:eastAsia="Times New Roman" w:hAnsi="Times New Roman"/>
          <w:b/>
          <w:spacing w:val="5"/>
          <w:sz w:val="24"/>
          <w:szCs w:val="24"/>
          <w:lang w:val="ro-RO" w:eastAsia="ro-RO"/>
        </w:rPr>
        <w:t>2 exemplare</w:t>
      </w:r>
      <w:r w:rsidRPr="00371BBA">
        <w:rPr>
          <w:rFonts w:ascii="Times New Roman" w:eastAsia="Times New Roman" w:hAnsi="Times New Roman"/>
          <w:spacing w:val="5"/>
          <w:sz w:val="24"/>
          <w:szCs w:val="24"/>
          <w:lang w:val="ro-RO" w:eastAsia="ro-RO"/>
        </w:rPr>
        <w:t>, toate cu valoare de original, cate unul pentru fiecare parte.</w:t>
      </w:r>
    </w:p>
    <w:p w14:paraId="655D7CC4" w14:textId="77777777" w:rsidR="00290FF7" w:rsidRPr="00371BBA" w:rsidRDefault="00290FF7" w:rsidP="00290FF7">
      <w:pPr>
        <w:widowControl w:val="0"/>
        <w:tabs>
          <w:tab w:val="left" w:leader="dot" w:pos="8505"/>
        </w:tabs>
        <w:spacing w:after="0" w:line="240" w:lineRule="auto"/>
        <w:ind w:left="20"/>
        <w:jc w:val="both"/>
        <w:rPr>
          <w:rFonts w:ascii="Times New Roman" w:eastAsia="Times New Roman" w:hAnsi="Times New Roman"/>
          <w:spacing w:val="5"/>
          <w:sz w:val="24"/>
          <w:szCs w:val="24"/>
          <w:lang w:val="ro-RO" w:eastAsia="ro-RO"/>
        </w:rPr>
      </w:pPr>
    </w:p>
    <w:tbl>
      <w:tblPr>
        <w:tblW w:w="10008" w:type="dxa"/>
        <w:tblLook w:val="04A0" w:firstRow="1" w:lastRow="0" w:firstColumn="1" w:lastColumn="0" w:noHBand="0" w:noVBand="1"/>
      </w:tblPr>
      <w:tblGrid>
        <w:gridCol w:w="4899"/>
        <w:gridCol w:w="5109"/>
      </w:tblGrid>
      <w:tr w:rsidR="00290FF7" w:rsidRPr="00371BBA" w14:paraId="446E4399" w14:textId="77777777" w:rsidTr="00F60407">
        <w:trPr>
          <w:trHeight w:val="654"/>
        </w:trPr>
        <w:tc>
          <w:tcPr>
            <w:tcW w:w="4899" w:type="dxa"/>
          </w:tcPr>
          <w:p w14:paraId="4E88651C" w14:textId="77777777" w:rsidR="00290FF7" w:rsidRPr="00371BBA" w:rsidRDefault="00290FF7" w:rsidP="00F60407">
            <w:pPr>
              <w:spacing w:after="0" w:line="240" w:lineRule="auto"/>
              <w:ind w:right="73"/>
              <w:jc w:val="center"/>
              <w:rPr>
                <w:rFonts w:ascii="Times New Roman" w:eastAsia="Times New Roman" w:hAnsi="Times New Roman"/>
                <w:b/>
                <w:sz w:val="24"/>
                <w:szCs w:val="24"/>
                <w:u w:val="single"/>
                <w:lang w:val="ro-RO"/>
              </w:rPr>
            </w:pPr>
            <w:r w:rsidRPr="00371BBA">
              <w:rPr>
                <w:rFonts w:ascii="Times New Roman" w:eastAsia="Times New Roman" w:hAnsi="Times New Roman"/>
                <w:b/>
                <w:sz w:val="24"/>
                <w:szCs w:val="24"/>
                <w:u w:val="single"/>
                <w:lang w:val="ro-RO"/>
              </w:rPr>
              <w:t>ACHIZITOR</w:t>
            </w:r>
          </w:p>
        </w:tc>
        <w:tc>
          <w:tcPr>
            <w:tcW w:w="5109" w:type="dxa"/>
          </w:tcPr>
          <w:p w14:paraId="619BD151" w14:textId="77777777" w:rsidR="00290FF7" w:rsidRPr="00371BBA" w:rsidRDefault="00290FF7" w:rsidP="00F60407">
            <w:pPr>
              <w:spacing w:after="0" w:line="240" w:lineRule="auto"/>
              <w:ind w:right="73"/>
              <w:jc w:val="center"/>
              <w:rPr>
                <w:rFonts w:ascii="Times New Roman" w:eastAsia="Times New Roman" w:hAnsi="Times New Roman"/>
                <w:b/>
                <w:sz w:val="24"/>
                <w:szCs w:val="24"/>
                <w:u w:val="single"/>
                <w:lang w:val="ro-RO"/>
              </w:rPr>
            </w:pPr>
            <w:r w:rsidRPr="00371BBA">
              <w:rPr>
                <w:rFonts w:ascii="Times New Roman" w:eastAsia="Times New Roman" w:hAnsi="Times New Roman"/>
                <w:b/>
                <w:sz w:val="24"/>
                <w:szCs w:val="24"/>
                <w:u w:val="single"/>
                <w:lang w:val="ro-RO"/>
              </w:rPr>
              <w:t>ANTREPRENOR</w:t>
            </w:r>
          </w:p>
          <w:p w14:paraId="31B9EAB7" w14:textId="77777777" w:rsidR="00290FF7" w:rsidRPr="00371BBA" w:rsidRDefault="00290FF7" w:rsidP="00F60407">
            <w:pPr>
              <w:spacing w:after="0" w:line="240" w:lineRule="auto"/>
              <w:ind w:right="73"/>
              <w:jc w:val="center"/>
              <w:rPr>
                <w:rFonts w:ascii="Times New Roman" w:eastAsia="Times New Roman" w:hAnsi="Times New Roman"/>
                <w:b/>
                <w:sz w:val="24"/>
                <w:szCs w:val="24"/>
                <w:u w:val="single"/>
                <w:lang w:val="ro-RO"/>
              </w:rPr>
            </w:pPr>
          </w:p>
        </w:tc>
      </w:tr>
      <w:tr w:rsidR="00290FF7" w:rsidRPr="00371BBA" w14:paraId="78A2F86D" w14:textId="77777777" w:rsidTr="00F60407">
        <w:tc>
          <w:tcPr>
            <w:tcW w:w="4899" w:type="dxa"/>
          </w:tcPr>
          <w:p w14:paraId="55242B9C"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67A9D025"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tr w:rsidR="00290FF7" w:rsidRPr="00371BBA" w14:paraId="15D96E87" w14:textId="77777777" w:rsidTr="00F60407">
        <w:tc>
          <w:tcPr>
            <w:tcW w:w="4899" w:type="dxa"/>
          </w:tcPr>
          <w:p w14:paraId="1F215766"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5D22A9D0"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tr w:rsidR="00290FF7" w:rsidRPr="00371BBA" w14:paraId="5AD702C3" w14:textId="77777777" w:rsidTr="00F60407">
        <w:tc>
          <w:tcPr>
            <w:tcW w:w="4899" w:type="dxa"/>
          </w:tcPr>
          <w:p w14:paraId="5171DBFA"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1810E2BC"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r>
      <w:tr w:rsidR="00290FF7" w:rsidRPr="00371BBA" w14:paraId="417A64CD" w14:textId="77777777" w:rsidTr="00F60407">
        <w:tc>
          <w:tcPr>
            <w:tcW w:w="4899" w:type="dxa"/>
          </w:tcPr>
          <w:p w14:paraId="0591E316"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p>
        </w:tc>
        <w:tc>
          <w:tcPr>
            <w:tcW w:w="5109" w:type="dxa"/>
          </w:tcPr>
          <w:p w14:paraId="48C17A37" w14:textId="77777777" w:rsidR="00290FF7" w:rsidRPr="00371BBA" w:rsidRDefault="00290FF7" w:rsidP="00F60407">
            <w:pPr>
              <w:spacing w:after="0" w:line="240" w:lineRule="auto"/>
              <w:ind w:right="73"/>
              <w:jc w:val="center"/>
              <w:rPr>
                <w:rFonts w:ascii="Times New Roman" w:eastAsia="Times New Roman" w:hAnsi="Times New Roman"/>
                <w:b/>
                <w:sz w:val="24"/>
                <w:szCs w:val="24"/>
                <w:lang w:val="ro-RO"/>
              </w:rPr>
            </w:pPr>
            <w:r w:rsidRPr="00371BBA">
              <w:rPr>
                <w:rFonts w:ascii="Times New Roman" w:eastAsia="Times New Roman" w:hAnsi="Times New Roman"/>
                <w:b/>
                <w:sz w:val="24"/>
                <w:szCs w:val="24"/>
                <w:lang w:val="ro-RO"/>
              </w:rPr>
              <w:t>………………………………..</w:t>
            </w:r>
          </w:p>
        </w:tc>
      </w:tr>
    </w:tbl>
    <w:p w14:paraId="0F79D7A1" w14:textId="77777777" w:rsidR="00290FF7" w:rsidRPr="00371BBA" w:rsidRDefault="00290FF7" w:rsidP="00290FF7">
      <w:pPr>
        <w:widowControl w:val="0"/>
        <w:tabs>
          <w:tab w:val="left" w:leader="dot" w:pos="8505"/>
        </w:tabs>
        <w:spacing w:after="0" w:line="240" w:lineRule="auto"/>
        <w:ind w:left="20"/>
        <w:jc w:val="both"/>
        <w:rPr>
          <w:rFonts w:ascii="Times New Roman" w:eastAsia="Times New Roman" w:hAnsi="Times New Roman"/>
          <w:spacing w:val="5"/>
          <w:sz w:val="24"/>
          <w:szCs w:val="24"/>
          <w:lang w:val="ro-RO" w:eastAsia="ro-RO"/>
        </w:rPr>
      </w:pPr>
    </w:p>
    <w:p w14:paraId="6E390DBC" w14:textId="77777777" w:rsidR="00F92D86" w:rsidRDefault="00F92D86"/>
    <w:sectPr w:rsidR="00F92D86" w:rsidSect="00290FF7">
      <w:headerReference w:type="default" r:id="rId9"/>
      <w:footerReference w:type="default" r:id="rId10"/>
      <w:pgSz w:w="12240" w:h="15840"/>
      <w:pgMar w:top="1170" w:right="1170" w:bottom="1170" w:left="1440" w:header="27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4E50" w14:textId="77777777" w:rsidR="00290FF7" w:rsidRDefault="00290FF7" w:rsidP="00290FF7">
      <w:pPr>
        <w:spacing w:after="0" w:line="240" w:lineRule="auto"/>
      </w:pPr>
      <w:r>
        <w:separator/>
      </w:r>
    </w:p>
  </w:endnote>
  <w:endnote w:type="continuationSeparator" w:id="0">
    <w:p w14:paraId="7158D537" w14:textId="77777777" w:rsidR="00290FF7" w:rsidRDefault="00290FF7" w:rsidP="0029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207A" w14:textId="77777777" w:rsidR="00290FF7" w:rsidRPr="007C3D0A" w:rsidRDefault="00290FF7" w:rsidP="007C3D0A">
    <w:pPr>
      <w:pStyle w:val="Footer"/>
      <w:pBdr>
        <w:top w:val="single" w:sz="4" w:space="1" w:color="D9D9D9"/>
      </w:pBdr>
      <w:jc w:val="right"/>
      <w:rPr>
        <w:rFonts w:ascii="Times New Roman" w:hAnsi="Times New Roman"/>
        <w:b/>
        <w:color w:val="0070C0"/>
        <w:sz w:val="24"/>
        <w:szCs w:val="24"/>
      </w:rPr>
    </w:pPr>
    <w:r w:rsidRPr="007C3D0A">
      <w:rPr>
        <w:rFonts w:ascii="Times New Roman" w:hAnsi="Times New Roman"/>
        <w:b/>
        <w:color w:val="0070C0"/>
        <w:sz w:val="24"/>
        <w:szCs w:val="24"/>
      </w:rPr>
      <w:fldChar w:fldCharType="begin"/>
    </w:r>
    <w:r w:rsidRPr="007C3D0A">
      <w:rPr>
        <w:rFonts w:ascii="Times New Roman" w:hAnsi="Times New Roman"/>
        <w:b/>
        <w:color w:val="0070C0"/>
        <w:sz w:val="24"/>
        <w:szCs w:val="24"/>
      </w:rPr>
      <w:instrText xml:space="preserve"> PAGE   \* MERGEFORMAT </w:instrText>
    </w:r>
    <w:r w:rsidRPr="007C3D0A">
      <w:rPr>
        <w:rFonts w:ascii="Times New Roman" w:hAnsi="Times New Roman"/>
        <w:b/>
        <w:color w:val="0070C0"/>
        <w:sz w:val="24"/>
        <w:szCs w:val="24"/>
      </w:rPr>
      <w:fldChar w:fldCharType="separate"/>
    </w:r>
    <w:r>
      <w:rPr>
        <w:rFonts w:ascii="Times New Roman" w:hAnsi="Times New Roman"/>
        <w:b/>
        <w:noProof/>
        <w:color w:val="0070C0"/>
        <w:sz w:val="24"/>
        <w:szCs w:val="24"/>
      </w:rPr>
      <w:t>2</w:t>
    </w:r>
    <w:r w:rsidRPr="007C3D0A">
      <w:rPr>
        <w:rFonts w:ascii="Times New Roman" w:hAnsi="Times New Roman"/>
        <w:b/>
        <w:noProof/>
        <w:color w:val="0070C0"/>
        <w:sz w:val="24"/>
        <w:szCs w:val="24"/>
      </w:rPr>
      <w:fldChar w:fldCharType="end"/>
    </w:r>
    <w:r w:rsidRPr="007C3D0A">
      <w:rPr>
        <w:rFonts w:ascii="Times New Roman" w:hAnsi="Times New Roman"/>
        <w:b/>
        <w:color w:val="0070C0"/>
        <w:sz w:val="24"/>
        <w:szCs w:val="24"/>
      </w:rPr>
      <w:t xml:space="preserve"> | </w:t>
    </w:r>
    <w:r w:rsidRPr="007C3D0A">
      <w:rPr>
        <w:rFonts w:ascii="Times New Roman" w:hAnsi="Times New Roman"/>
        <w:b/>
        <w:color w:val="0070C0"/>
        <w:spacing w:val="60"/>
        <w:sz w:val="24"/>
        <w:szCs w:val="24"/>
      </w:rPr>
      <w:t>Page</w:t>
    </w:r>
  </w:p>
  <w:p w14:paraId="373C96ED" w14:textId="77777777" w:rsidR="00290FF7" w:rsidRDefault="00290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CCFC" w14:textId="77777777" w:rsidR="00290FF7" w:rsidRDefault="00290FF7" w:rsidP="00290FF7">
      <w:pPr>
        <w:spacing w:after="0" w:line="240" w:lineRule="auto"/>
      </w:pPr>
      <w:r>
        <w:separator/>
      </w:r>
    </w:p>
  </w:footnote>
  <w:footnote w:type="continuationSeparator" w:id="0">
    <w:p w14:paraId="448099C3" w14:textId="77777777" w:rsidR="00290FF7" w:rsidRDefault="00290FF7" w:rsidP="00290FF7">
      <w:pPr>
        <w:spacing w:after="0" w:line="240" w:lineRule="auto"/>
      </w:pPr>
      <w:r>
        <w:continuationSeparator/>
      </w:r>
    </w:p>
  </w:footnote>
  <w:footnote w:id="1">
    <w:p w14:paraId="6CFFD36B" w14:textId="77777777" w:rsidR="00290FF7" w:rsidRPr="00A546AF" w:rsidRDefault="00290FF7" w:rsidP="00290FF7">
      <w:pPr>
        <w:widowControl w:val="0"/>
        <w:tabs>
          <w:tab w:val="left" w:pos="499"/>
        </w:tabs>
        <w:spacing w:after="0" w:line="252" w:lineRule="exact"/>
        <w:jc w:val="both"/>
        <w:rPr>
          <w:rFonts w:ascii="Times New Roman" w:eastAsia="Times New Roman" w:hAnsi="Times New Roman"/>
          <w:spacing w:val="5"/>
          <w:sz w:val="18"/>
          <w:szCs w:val="18"/>
          <w:lang w:val="ro-RO"/>
        </w:rPr>
      </w:pPr>
      <w:r>
        <w:rPr>
          <w:rStyle w:val="FootnoteReference"/>
        </w:rPr>
        <w:footnoteRef/>
      </w:r>
      <w:r w:rsidRPr="001C4CAC">
        <w:rPr>
          <w:lang w:val="pt-PT"/>
        </w:rPr>
        <w:t xml:space="preserve"> </w:t>
      </w:r>
      <w:r w:rsidRPr="00A546AF">
        <w:rPr>
          <w:rFonts w:ascii="Times New Roman" w:eastAsia="Times New Roman" w:hAnsi="Times New Roman"/>
          <w:spacing w:val="5"/>
          <w:sz w:val="18"/>
          <w:szCs w:val="18"/>
          <w:lang w:val="ro-RO" w:eastAsia="ro-RO"/>
        </w:rPr>
        <w:t xml:space="preserve">Achizitorul poate stabili în funcție de complexitatea și tipul lucrărilor precum și de specificațiile din caietul de sarcini, obligațiile aferente reprezentantului său referitoare la verificarea/urmărirea lucrărilor și reprezentarea intereselor acestuia, obligații pe care Executantul trebuie să le respecte, de asemenea. </w:t>
      </w:r>
    </w:p>
    <w:p w14:paraId="2D5EA1B0" w14:textId="77777777" w:rsidR="00290FF7" w:rsidRDefault="00290FF7" w:rsidP="00290FF7">
      <w:pPr>
        <w:pStyle w:val="FootnoteText"/>
        <w:rPr>
          <w:lang w:val="ro-RO"/>
        </w:rPr>
      </w:pPr>
    </w:p>
  </w:footnote>
  <w:footnote w:id="2">
    <w:p w14:paraId="226DB37B" w14:textId="77777777" w:rsidR="00290FF7" w:rsidRPr="00E52435" w:rsidRDefault="00290FF7" w:rsidP="00290FF7">
      <w:pPr>
        <w:widowControl w:val="0"/>
        <w:spacing w:after="0" w:line="252" w:lineRule="exact"/>
        <w:ind w:left="40"/>
        <w:jc w:val="both"/>
        <w:rPr>
          <w:rFonts w:ascii="Times New Roman" w:eastAsia="Times New Roman" w:hAnsi="Times New Roman"/>
          <w:spacing w:val="5"/>
          <w:sz w:val="20"/>
          <w:szCs w:val="20"/>
          <w:lang w:val="ro-RO" w:eastAsia="ro-RO"/>
        </w:rPr>
      </w:pPr>
      <w:r>
        <w:rPr>
          <w:rStyle w:val="FootnoteReference"/>
        </w:rPr>
        <w:footnoteRef/>
      </w:r>
      <w:r w:rsidRPr="001C4CAC">
        <w:rPr>
          <w:lang w:val="pt-PT"/>
        </w:rPr>
        <w:t xml:space="preserve"> </w:t>
      </w:r>
      <w:r w:rsidRPr="00E52435">
        <w:rPr>
          <w:rFonts w:ascii="Times New Roman" w:eastAsia="Times New Roman" w:hAnsi="Times New Roman"/>
          <w:spacing w:val="5"/>
          <w:sz w:val="20"/>
          <w:szCs w:val="20"/>
          <w:lang w:val="ro-RO" w:eastAsia="ro-RO"/>
        </w:rPr>
        <w:t xml:space="preserve">Fiecare </w:t>
      </w:r>
      <w:r w:rsidRPr="00E52435">
        <w:rPr>
          <w:rFonts w:ascii="Times New Roman" w:eastAsia="Times New Roman" w:hAnsi="Times New Roman"/>
          <w:spacing w:val="5"/>
          <w:sz w:val="20"/>
          <w:szCs w:val="20"/>
          <w:lang w:val="ro-RO" w:eastAsia="ro-RO"/>
        </w:rPr>
        <w:t xml:space="preserve">autoritate contractantă va stabili, în conformitate cu caietul de sarcini, dacă vor face obiectul acestui contract. În acest caz, clauzele aferente se vor completa în mod corespunzător </w:t>
      </w:r>
    </w:p>
    <w:p w14:paraId="658B47A7" w14:textId="77777777" w:rsidR="00290FF7" w:rsidRDefault="00290FF7" w:rsidP="00290FF7">
      <w:pPr>
        <w:pStyle w:val="FootnoteText"/>
        <w:rPr>
          <w:lang w:val="ro-RO"/>
        </w:rPr>
      </w:pPr>
    </w:p>
  </w:footnote>
  <w:footnote w:id="3">
    <w:p w14:paraId="2B48C6EF" w14:textId="77777777" w:rsidR="00290FF7" w:rsidRPr="001C4CAC" w:rsidRDefault="00290FF7" w:rsidP="00290FF7">
      <w:pPr>
        <w:pStyle w:val="FootnoteText"/>
        <w:rPr>
          <w:rFonts w:ascii="Times New Roman" w:hAnsi="Times New Roman"/>
          <w:color w:val="FF0000"/>
          <w:sz w:val="16"/>
          <w:szCs w:val="16"/>
          <w:lang w:val="pt-PT"/>
        </w:rPr>
      </w:pPr>
      <w:r w:rsidRPr="00825638">
        <w:rPr>
          <w:rStyle w:val="FootnoteReference"/>
          <w:color w:val="FF0000"/>
        </w:rPr>
        <w:footnoteRef/>
      </w:r>
      <w:r w:rsidRPr="001C4CAC">
        <w:rPr>
          <w:color w:val="FF0000"/>
          <w:lang w:val="pt-PT"/>
        </w:rPr>
        <w:t xml:space="preserve"> </w:t>
      </w:r>
      <w:r w:rsidRPr="001C4CAC">
        <w:rPr>
          <w:rFonts w:ascii="Times New Roman" w:hAnsi="Times New Roman"/>
          <w:color w:val="FF0000"/>
          <w:sz w:val="16"/>
          <w:szCs w:val="16"/>
          <w:lang w:val="pt-PT"/>
        </w:rPr>
        <w:t xml:space="preserve">Daca este prevazut in documentatia de atribuire </w:t>
      </w:r>
    </w:p>
  </w:footnote>
  <w:footnote w:id="4">
    <w:p w14:paraId="22047C91" w14:textId="77777777" w:rsidR="00290FF7" w:rsidRPr="001C4CAC" w:rsidRDefault="00290FF7" w:rsidP="00290FF7">
      <w:pPr>
        <w:widowControl w:val="0"/>
        <w:tabs>
          <w:tab w:val="left" w:pos="180"/>
        </w:tabs>
        <w:spacing w:after="180" w:line="248" w:lineRule="exact"/>
        <w:ind w:right="20"/>
        <w:jc w:val="both"/>
        <w:rPr>
          <w:rFonts w:ascii="Times New Roman" w:hAnsi="Times New Roman"/>
          <w:color w:val="FF0000"/>
          <w:sz w:val="16"/>
          <w:szCs w:val="16"/>
          <w:lang w:val="pt-PT"/>
        </w:rPr>
      </w:pPr>
      <w:r w:rsidRPr="00825638">
        <w:rPr>
          <w:rStyle w:val="FootnoteReference"/>
          <w:rFonts w:ascii="Times New Roman" w:hAnsi="Times New Roman"/>
          <w:color w:val="FF0000"/>
          <w:sz w:val="16"/>
          <w:szCs w:val="16"/>
        </w:rPr>
        <w:footnoteRef/>
      </w:r>
      <w:r w:rsidRPr="001C4CAC">
        <w:rPr>
          <w:rFonts w:ascii="Times New Roman" w:hAnsi="Times New Roman"/>
          <w:color w:val="FF0000"/>
          <w:sz w:val="16"/>
          <w:szCs w:val="16"/>
          <w:lang w:val="pt-PT"/>
        </w:rPr>
        <w:t xml:space="preserve"> </w:t>
      </w:r>
      <w:r w:rsidRPr="00825638">
        <w:rPr>
          <w:rFonts w:ascii="Times New Roman" w:eastAsia="Times New Roman" w:hAnsi="Times New Roman"/>
          <w:color w:val="FF0000"/>
          <w:spacing w:val="5"/>
          <w:sz w:val="16"/>
          <w:szCs w:val="16"/>
          <w:lang w:val="ro-RO" w:eastAsia="ro-RO"/>
        </w:rPr>
        <w:t>Acest capitol se va include în cuprinsul contractului doar dacă autoritatea contractantă a prevăzut această situaţie în documentaţia de atribuire.</w:t>
      </w:r>
    </w:p>
  </w:footnote>
  <w:footnote w:id="5">
    <w:p w14:paraId="212B93EE" w14:textId="77777777" w:rsidR="00290FF7" w:rsidRPr="00B55812" w:rsidRDefault="00290FF7" w:rsidP="00290FF7">
      <w:pPr>
        <w:widowControl w:val="0"/>
        <w:tabs>
          <w:tab w:val="left" w:pos="195"/>
        </w:tabs>
        <w:spacing w:after="183" w:line="252" w:lineRule="exact"/>
        <w:ind w:right="20"/>
        <w:jc w:val="both"/>
        <w:rPr>
          <w:rFonts w:ascii="Times New Roman" w:eastAsia="Times New Roman" w:hAnsi="Times New Roman"/>
          <w:spacing w:val="5"/>
          <w:sz w:val="20"/>
          <w:szCs w:val="20"/>
          <w:lang w:val="ro-RO"/>
        </w:rPr>
      </w:pPr>
      <w:r w:rsidRPr="00825638">
        <w:rPr>
          <w:rStyle w:val="FootnoteReference"/>
          <w:rFonts w:ascii="Times New Roman" w:hAnsi="Times New Roman"/>
          <w:color w:val="FF0000"/>
          <w:sz w:val="20"/>
          <w:szCs w:val="20"/>
        </w:rPr>
        <w:footnoteRef/>
      </w:r>
      <w:r w:rsidRPr="001C4CAC">
        <w:rPr>
          <w:rFonts w:ascii="Times New Roman" w:hAnsi="Times New Roman"/>
          <w:color w:val="FF0000"/>
          <w:sz w:val="20"/>
          <w:szCs w:val="20"/>
          <w:lang w:val="pt-PT"/>
        </w:rPr>
        <w:t xml:space="preserve"> </w:t>
      </w:r>
      <w:r w:rsidRPr="00825638">
        <w:rPr>
          <w:rFonts w:ascii="Times New Roman" w:eastAsia="Times New Roman" w:hAnsi="Times New Roman"/>
          <w:color w:val="FF0000"/>
          <w:spacing w:val="5"/>
          <w:sz w:val="20"/>
          <w:szCs w:val="20"/>
          <w:lang w:val="ro-RO" w:eastAsia="ro-RO"/>
        </w:rPr>
        <w:t xml:space="preserve">În </w:t>
      </w:r>
      <w:r w:rsidRPr="00825638">
        <w:rPr>
          <w:rFonts w:ascii="Times New Roman" w:eastAsia="Times New Roman" w:hAnsi="Times New Roman"/>
          <w:color w:val="FF0000"/>
          <w:spacing w:val="5"/>
          <w:sz w:val="20"/>
          <w:szCs w:val="20"/>
          <w:lang w:val="ro-RO" w:eastAsia="ro-RO"/>
        </w:rPr>
        <w:t xml:space="preserve">cuprinsul contractului, autoritatea contractantă va menţiona formula de calcul aferentă ajustării </w:t>
      </w:r>
      <w:r w:rsidRPr="00B55812">
        <w:rPr>
          <w:rFonts w:ascii="Times New Roman" w:eastAsia="Times New Roman" w:hAnsi="Times New Roman"/>
          <w:spacing w:val="5"/>
          <w:sz w:val="20"/>
          <w:szCs w:val="20"/>
          <w:lang w:val="ro-RO" w:eastAsia="ro-RO"/>
        </w:rPr>
        <w:t>preţului, indicii care vor fi utilizaţi, precum şi susrsa informaţiilor cu privire la evoluţia acestora.</w:t>
      </w:r>
    </w:p>
    <w:p w14:paraId="1FD6CF5B" w14:textId="77777777" w:rsidR="00290FF7" w:rsidRDefault="00290FF7" w:rsidP="00290FF7">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8AE3" w14:textId="77777777" w:rsidR="00290FF7" w:rsidRDefault="00290FF7" w:rsidP="009B19A5">
    <w:pPr>
      <w:spacing w:after="0" w:line="240" w:lineRule="auto"/>
      <w:jc w:val="center"/>
      <w:rPr>
        <w:rFonts w:ascii="Times New Roman" w:eastAsia="Times New Roman" w:hAnsi="Times New Roman"/>
        <w:b/>
        <w:color w:val="002060"/>
        <w:sz w:val="24"/>
        <w:szCs w:val="24"/>
        <w:lang w:val="it-IT" w:eastAsia="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FAA618"/>
    <w:lvl w:ilvl="0">
      <w:start w:val="8"/>
      <w:numFmt w:val="decimal"/>
      <w:lvlText w:val="%1."/>
      <w:lvlJc w:val="left"/>
      <w:pPr>
        <w:ind w:left="862"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222" w:hanging="720"/>
      </w:pPr>
      <w:rPr>
        <w:rFonts w:hint="default"/>
        <w:b/>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1" w15:restartNumberingAfterBreak="0">
    <w:nsid w:val="00000002"/>
    <w:multiLevelType w:val="hybridMultilevel"/>
    <w:tmpl w:val="85F6B1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multilevel"/>
    <w:tmpl w:val="6AA81434"/>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BD6094D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02781910"/>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06"/>
    <w:multiLevelType w:val="multilevel"/>
    <w:tmpl w:val="04745230"/>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0000007"/>
    <w:multiLevelType w:val="multilevel"/>
    <w:tmpl w:val="31F030AE"/>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7" w15:restartNumberingAfterBreak="0">
    <w:nsid w:val="000000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000000A"/>
    <w:multiLevelType w:val="hybridMultilevel"/>
    <w:tmpl w:val="0B46FC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000000B"/>
    <w:multiLevelType w:val="multilevel"/>
    <w:tmpl w:val="C89A4780"/>
    <w:lvl w:ilvl="0">
      <w:start w:val="3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000000C"/>
    <w:multiLevelType w:val="multilevel"/>
    <w:tmpl w:val="7938F3C4"/>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15:restartNumberingAfterBreak="0">
    <w:nsid w:val="0000000D"/>
    <w:multiLevelType w:val="multilevel"/>
    <w:tmpl w:val="C572347E"/>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2" w15:restartNumberingAfterBreak="0">
    <w:nsid w:val="0000000E"/>
    <w:multiLevelType w:val="multilevel"/>
    <w:tmpl w:val="94CE2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F"/>
    <w:multiLevelType w:val="multilevel"/>
    <w:tmpl w:val="575CBACC"/>
    <w:lvl w:ilvl="0">
      <w:start w:val="2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10"/>
    <w:multiLevelType w:val="multilevel"/>
    <w:tmpl w:val="00000014"/>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5" w15:restartNumberingAfterBreak="0">
    <w:nsid w:val="00000011"/>
    <w:multiLevelType w:val="multilevel"/>
    <w:tmpl w:val="9DE869D0"/>
    <w:lvl w:ilvl="0">
      <w:start w:val="7"/>
      <w:numFmt w:val="decimal"/>
      <w:lvlText w:val="%1"/>
      <w:lvlJc w:val="left"/>
      <w:pPr>
        <w:ind w:left="360" w:hanging="360"/>
      </w:pPr>
      <w:rPr>
        <w:rFonts w:hint="default"/>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00000012"/>
    <w:multiLevelType w:val="multilevel"/>
    <w:tmpl w:val="A00EBA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3"/>
    <w:multiLevelType w:val="multilevel"/>
    <w:tmpl w:val="01486CF0"/>
    <w:lvl w:ilvl="0">
      <w:start w:val="31"/>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4"/>
    <w:multiLevelType w:val="hybridMultilevel"/>
    <w:tmpl w:val="32E4B7E2"/>
    <w:lvl w:ilvl="0" w:tplc="CEBECD2C">
      <w:start w:val="1"/>
      <w:numFmt w:val="none"/>
      <w:lvlText w:val=""/>
      <w:lvlJc w:val="left"/>
      <w:pPr>
        <w:tabs>
          <w:tab w:val="left" w:pos="360"/>
        </w:tabs>
      </w:pPr>
      <w:rPr>
        <w:rFonts w:cs="Times New Roman"/>
      </w:rPr>
    </w:lvl>
    <w:lvl w:ilvl="1" w:tplc="C4022DA6">
      <w:start w:val="1"/>
      <w:numFmt w:val="none"/>
      <w:lvlText w:val=""/>
      <w:lvlJc w:val="left"/>
      <w:pPr>
        <w:tabs>
          <w:tab w:val="left" w:pos="360"/>
        </w:tabs>
      </w:pPr>
      <w:rPr>
        <w:rFonts w:cs="Times New Roman"/>
      </w:rPr>
    </w:lvl>
    <w:lvl w:ilvl="2" w:tplc="847C139A">
      <w:start w:val="1"/>
      <w:numFmt w:val="none"/>
      <w:lvlText w:val=""/>
      <w:lvlJc w:val="left"/>
      <w:pPr>
        <w:tabs>
          <w:tab w:val="left" w:pos="360"/>
        </w:tabs>
      </w:pPr>
      <w:rPr>
        <w:rFonts w:cs="Times New Roman"/>
      </w:rPr>
    </w:lvl>
    <w:lvl w:ilvl="3" w:tplc="68DE7A32">
      <w:start w:val="1"/>
      <w:numFmt w:val="none"/>
      <w:lvlText w:val=""/>
      <w:lvlJc w:val="left"/>
      <w:pPr>
        <w:tabs>
          <w:tab w:val="left" w:pos="360"/>
        </w:tabs>
      </w:pPr>
      <w:rPr>
        <w:rFonts w:cs="Times New Roman"/>
      </w:rPr>
    </w:lvl>
    <w:lvl w:ilvl="4" w:tplc="3686FCFC">
      <w:start w:val="1"/>
      <w:numFmt w:val="none"/>
      <w:lvlText w:val=""/>
      <w:lvlJc w:val="left"/>
      <w:pPr>
        <w:tabs>
          <w:tab w:val="left" w:pos="360"/>
        </w:tabs>
      </w:pPr>
      <w:rPr>
        <w:rFonts w:cs="Times New Roman"/>
      </w:rPr>
    </w:lvl>
    <w:lvl w:ilvl="5" w:tplc="1A1C11D6">
      <w:start w:val="1"/>
      <w:numFmt w:val="none"/>
      <w:lvlText w:val=""/>
      <w:lvlJc w:val="left"/>
      <w:pPr>
        <w:tabs>
          <w:tab w:val="left" w:pos="360"/>
        </w:tabs>
      </w:pPr>
      <w:rPr>
        <w:rFonts w:cs="Times New Roman"/>
      </w:rPr>
    </w:lvl>
    <w:lvl w:ilvl="6" w:tplc="89E0F4E2">
      <w:start w:val="1"/>
      <w:numFmt w:val="none"/>
      <w:lvlText w:val=""/>
      <w:lvlJc w:val="left"/>
      <w:pPr>
        <w:tabs>
          <w:tab w:val="left" w:pos="360"/>
        </w:tabs>
      </w:pPr>
      <w:rPr>
        <w:rFonts w:cs="Times New Roman"/>
      </w:rPr>
    </w:lvl>
    <w:lvl w:ilvl="7" w:tplc="05AAC758">
      <w:start w:val="1"/>
      <w:numFmt w:val="none"/>
      <w:lvlText w:val=""/>
      <w:lvlJc w:val="left"/>
      <w:pPr>
        <w:tabs>
          <w:tab w:val="left" w:pos="360"/>
        </w:tabs>
      </w:pPr>
      <w:rPr>
        <w:rFonts w:cs="Times New Roman"/>
      </w:rPr>
    </w:lvl>
    <w:lvl w:ilvl="8" w:tplc="3050E21E">
      <w:start w:val="1"/>
      <w:numFmt w:val="none"/>
      <w:lvlText w:val=""/>
      <w:lvlJc w:val="left"/>
      <w:pPr>
        <w:tabs>
          <w:tab w:val="left" w:pos="360"/>
        </w:tabs>
      </w:pPr>
      <w:rPr>
        <w:rFonts w:cs="Times New Roman"/>
      </w:rPr>
    </w:lvl>
  </w:abstractNum>
  <w:abstractNum w:abstractNumId="19" w15:restartNumberingAfterBreak="0">
    <w:nsid w:val="00000015"/>
    <w:multiLevelType w:val="multilevel"/>
    <w:tmpl w:val="07720EC2"/>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0" w15:restartNumberingAfterBreak="0">
    <w:nsid w:val="00000016"/>
    <w:multiLevelType w:val="multilevel"/>
    <w:tmpl w:val="2D16F64A"/>
    <w:lvl w:ilvl="0">
      <w:start w:val="8"/>
      <w:numFmt w:val="decimal"/>
      <w:lvlText w:val="%1"/>
      <w:lvlJc w:val="left"/>
      <w:pPr>
        <w:ind w:left="360" w:hanging="360"/>
      </w:pPr>
      <w:rPr>
        <w:rFonts w:hint="default"/>
      </w:rPr>
    </w:lvl>
    <w:lvl w:ilvl="1">
      <w:start w:val="9"/>
      <w:numFmt w:val="decimal"/>
      <w:lvlText w:val="%1.%2"/>
      <w:lvlJc w:val="left"/>
      <w:pPr>
        <w:ind w:left="1105" w:hanging="360"/>
      </w:pPr>
      <w:rPr>
        <w:rFonts w:hint="default"/>
        <w:b/>
      </w:rPr>
    </w:lvl>
    <w:lvl w:ilvl="2">
      <w:start w:val="1"/>
      <w:numFmt w:val="decimal"/>
      <w:lvlText w:val="%1.%2.%3"/>
      <w:lvlJc w:val="left"/>
      <w:pPr>
        <w:ind w:left="2210" w:hanging="720"/>
      </w:pPr>
      <w:rPr>
        <w:rFonts w:hint="default"/>
      </w:rPr>
    </w:lvl>
    <w:lvl w:ilvl="3">
      <w:start w:val="1"/>
      <w:numFmt w:val="decimal"/>
      <w:lvlText w:val="%1.%2.%3.%4"/>
      <w:lvlJc w:val="left"/>
      <w:pPr>
        <w:ind w:left="2955"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805" w:hanging="1080"/>
      </w:pPr>
      <w:rPr>
        <w:rFonts w:hint="default"/>
      </w:rPr>
    </w:lvl>
    <w:lvl w:ilvl="6">
      <w:start w:val="1"/>
      <w:numFmt w:val="decimal"/>
      <w:lvlText w:val="%1.%2.%3.%4.%5.%6.%7"/>
      <w:lvlJc w:val="left"/>
      <w:pPr>
        <w:ind w:left="5910" w:hanging="1440"/>
      </w:pPr>
      <w:rPr>
        <w:rFonts w:hint="default"/>
      </w:rPr>
    </w:lvl>
    <w:lvl w:ilvl="7">
      <w:start w:val="1"/>
      <w:numFmt w:val="decimal"/>
      <w:lvlText w:val="%1.%2.%3.%4.%5.%6.%7.%8"/>
      <w:lvlJc w:val="left"/>
      <w:pPr>
        <w:ind w:left="7015" w:hanging="1800"/>
      </w:pPr>
      <w:rPr>
        <w:rFonts w:hint="default"/>
      </w:rPr>
    </w:lvl>
    <w:lvl w:ilvl="8">
      <w:start w:val="1"/>
      <w:numFmt w:val="decimal"/>
      <w:lvlText w:val="%1.%2.%3.%4.%5.%6.%7.%8.%9"/>
      <w:lvlJc w:val="left"/>
      <w:pPr>
        <w:ind w:left="7760" w:hanging="1800"/>
      </w:pPr>
      <w:rPr>
        <w:rFonts w:hint="default"/>
      </w:rPr>
    </w:lvl>
  </w:abstractNum>
  <w:abstractNum w:abstractNumId="21" w15:restartNumberingAfterBreak="0">
    <w:nsid w:val="00000017"/>
    <w:multiLevelType w:val="multilevel"/>
    <w:tmpl w:val="DCA43BA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0000018"/>
    <w:multiLevelType w:val="multilevel"/>
    <w:tmpl w:val="0AC687AE"/>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9"/>
    <w:multiLevelType w:val="multilevel"/>
    <w:tmpl w:val="00000048"/>
    <w:lvl w:ilvl="0">
      <w:start w:val="1"/>
      <w:numFmt w:val="bullet"/>
      <w:lvlText w:val="-"/>
      <w:lvlJc w:val="left"/>
      <w:rPr>
        <w:rFonts w:ascii="Arial" w:hAnsi="Arial"/>
        <w:b w:val="0"/>
        <w:i w:val="0"/>
        <w:smallCaps w:val="0"/>
        <w:color w:val="000000"/>
        <w:spacing w:val="5"/>
        <w:w w:val="100"/>
        <w:position w:val="0"/>
        <w:sz w:val="19"/>
        <w:u w:val="none"/>
      </w:rPr>
    </w:lvl>
    <w:lvl w:ilvl="1">
      <w:start w:val="1"/>
      <w:numFmt w:val="bullet"/>
      <w:lvlText w:val="-"/>
      <w:lvlJc w:val="left"/>
      <w:rPr>
        <w:rFonts w:ascii="Arial" w:hAnsi="Arial"/>
        <w:b w:val="0"/>
        <w:i w:val="0"/>
        <w:smallCaps w:val="0"/>
        <w:color w:val="000000"/>
        <w:spacing w:val="5"/>
        <w:w w:val="100"/>
        <w:position w:val="0"/>
        <w:sz w:val="19"/>
        <w:u w:val="none"/>
      </w:rPr>
    </w:lvl>
    <w:lvl w:ilvl="2">
      <w:start w:val="1"/>
      <w:numFmt w:val="bullet"/>
      <w:lvlText w:val="-"/>
      <w:lvlJc w:val="left"/>
      <w:rPr>
        <w:rFonts w:ascii="Arial" w:hAnsi="Arial"/>
        <w:b w:val="0"/>
        <w:i w:val="0"/>
        <w:smallCaps w:val="0"/>
        <w:color w:val="000000"/>
        <w:spacing w:val="5"/>
        <w:w w:val="100"/>
        <w:position w:val="0"/>
        <w:sz w:val="19"/>
        <w:u w:val="none"/>
      </w:rPr>
    </w:lvl>
    <w:lvl w:ilvl="3">
      <w:start w:val="1"/>
      <w:numFmt w:val="bullet"/>
      <w:lvlText w:val="-"/>
      <w:lvlJc w:val="left"/>
      <w:rPr>
        <w:rFonts w:ascii="Arial" w:hAnsi="Arial"/>
        <w:b w:val="0"/>
        <w:i w:val="0"/>
        <w:smallCaps w:val="0"/>
        <w:color w:val="000000"/>
        <w:spacing w:val="5"/>
        <w:w w:val="100"/>
        <w:position w:val="0"/>
        <w:sz w:val="19"/>
        <w:u w:val="none"/>
      </w:rPr>
    </w:lvl>
    <w:lvl w:ilvl="4">
      <w:start w:val="1"/>
      <w:numFmt w:val="bullet"/>
      <w:lvlText w:val="-"/>
      <w:lvlJc w:val="left"/>
      <w:rPr>
        <w:rFonts w:ascii="Arial" w:hAnsi="Arial"/>
        <w:b w:val="0"/>
        <w:i w:val="0"/>
        <w:smallCaps w:val="0"/>
        <w:color w:val="000000"/>
        <w:spacing w:val="5"/>
        <w:w w:val="100"/>
        <w:position w:val="0"/>
        <w:sz w:val="19"/>
        <w:u w:val="none"/>
      </w:rPr>
    </w:lvl>
    <w:lvl w:ilvl="5">
      <w:start w:val="1"/>
      <w:numFmt w:val="bullet"/>
      <w:lvlText w:val="-"/>
      <w:lvlJc w:val="left"/>
      <w:rPr>
        <w:rFonts w:ascii="Arial" w:hAnsi="Arial"/>
        <w:b w:val="0"/>
        <w:i w:val="0"/>
        <w:smallCaps w:val="0"/>
        <w:color w:val="000000"/>
        <w:spacing w:val="5"/>
        <w:w w:val="100"/>
        <w:position w:val="0"/>
        <w:sz w:val="19"/>
        <w:u w:val="none"/>
      </w:rPr>
    </w:lvl>
    <w:lvl w:ilvl="6">
      <w:start w:val="1"/>
      <w:numFmt w:val="bullet"/>
      <w:lvlText w:val="-"/>
      <w:lvlJc w:val="left"/>
      <w:rPr>
        <w:rFonts w:ascii="Arial" w:hAnsi="Arial"/>
        <w:b w:val="0"/>
        <w:i w:val="0"/>
        <w:smallCaps w:val="0"/>
        <w:color w:val="000000"/>
        <w:spacing w:val="5"/>
        <w:w w:val="100"/>
        <w:position w:val="0"/>
        <w:sz w:val="19"/>
        <w:u w:val="none"/>
      </w:rPr>
    </w:lvl>
    <w:lvl w:ilvl="7">
      <w:start w:val="1"/>
      <w:numFmt w:val="bullet"/>
      <w:lvlText w:val="-"/>
      <w:lvlJc w:val="left"/>
      <w:rPr>
        <w:rFonts w:ascii="Arial" w:hAnsi="Arial"/>
        <w:b w:val="0"/>
        <w:i w:val="0"/>
        <w:smallCaps w:val="0"/>
        <w:color w:val="000000"/>
        <w:spacing w:val="5"/>
        <w:w w:val="100"/>
        <w:position w:val="0"/>
        <w:sz w:val="19"/>
        <w:u w:val="none"/>
      </w:rPr>
    </w:lvl>
    <w:lvl w:ilvl="8">
      <w:start w:val="1"/>
      <w:numFmt w:val="bullet"/>
      <w:lvlText w:val="-"/>
      <w:lvlJc w:val="left"/>
      <w:rPr>
        <w:rFonts w:ascii="Arial" w:hAnsi="Arial"/>
        <w:b w:val="0"/>
        <w:i w:val="0"/>
        <w:smallCaps w:val="0"/>
        <w:color w:val="000000"/>
        <w:spacing w:val="5"/>
        <w:w w:val="100"/>
        <w:position w:val="0"/>
        <w:sz w:val="19"/>
        <w:u w:val="none"/>
      </w:rPr>
    </w:lvl>
  </w:abstractNum>
  <w:abstractNum w:abstractNumId="24" w15:restartNumberingAfterBreak="0">
    <w:nsid w:val="0000001A"/>
    <w:multiLevelType w:val="multilevel"/>
    <w:tmpl w:val="6770989A"/>
    <w:lvl w:ilvl="0">
      <w:start w:val="27"/>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0000001B"/>
    <w:multiLevelType w:val="multilevel"/>
    <w:tmpl w:val="53A4105C"/>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000001C"/>
    <w:multiLevelType w:val="multilevel"/>
    <w:tmpl w:val="A4606CA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000001E"/>
    <w:multiLevelType w:val="multilevel"/>
    <w:tmpl w:val="FC9EE1BA"/>
    <w:lvl w:ilvl="0">
      <w:start w:val="14"/>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9" w15:restartNumberingAfterBreak="0">
    <w:nsid w:val="00000020"/>
    <w:multiLevelType w:val="multilevel"/>
    <w:tmpl w:val="481A7E94"/>
    <w:lvl w:ilvl="0">
      <w:start w:val="1"/>
      <w:numFmt w:val="lowerRoman"/>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0" w15:restartNumberingAfterBreak="0">
    <w:nsid w:val="00000022"/>
    <w:multiLevelType w:val="multilevel"/>
    <w:tmpl w:val="2E84DF42"/>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0000023"/>
    <w:multiLevelType w:val="multilevel"/>
    <w:tmpl w:val="6F26812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0000024"/>
    <w:multiLevelType w:val="multilevel"/>
    <w:tmpl w:val="CBBA407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0000025"/>
    <w:multiLevelType w:val="multilevel"/>
    <w:tmpl w:val="10FC04C8"/>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4" w15:restartNumberingAfterBreak="0">
    <w:nsid w:val="00000026"/>
    <w:multiLevelType w:val="multilevel"/>
    <w:tmpl w:val="FCACF058"/>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5" w15:restartNumberingAfterBreak="0">
    <w:nsid w:val="00000027"/>
    <w:multiLevelType w:val="multilevel"/>
    <w:tmpl w:val="B93CCCA6"/>
    <w:lvl w:ilvl="0">
      <w:start w:val="2"/>
      <w:numFmt w:val="decimal"/>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2">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3">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4">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5">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6">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7">
      <w:start w:val="2"/>
      <w:numFmt w:val="decimal"/>
      <w:lvlText w:val="(%1)"/>
      <w:lvlJc w:val="left"/>
      <w:rPr>
        <w:rFonts w:ascii="Arial" w:hAnsi="Arial" w:cs="Arial"/>
        <w:b w:val="0"/>
        <w:bCs w:val="0"/>
        <w:i w:val="0"/>
        <w:iCs w:val="0"/>
        <w:smallCaps w:val="0"/>
        <w:color w:val="000000"/>
        <w:spacing w:val="5"/>
        <w:w w:val="100"/>
        <w:position w:val="0"/>
        <w:sz w:val="19"/>
        <w:szCs w:val="19"/>
        <w:u w:val="none"/>
      </w:rPr>
    </w:lvl>
    <w:lvl w:ilvl="8">
      <w:start w:val="2"/>
      <w:numFmt w:val="decimal"/>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6" w15:restartNumberingAfterBreak="0">
    <w:nsid w:val="00000028"/>
    <w:multiLevelType w:val="multilevel"/>
    <w:tmpl w:val="BB729AB8"/>
    <w:lvl w:ilvl="0">
      <w:start w:val="1"/>
      <w:numFmt w:val="lowerRoman"/>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7" w15:restartNumberingAfterBreak="0">
    <w:nsid w:val="00000029"/>
    <w:multiLevelType w:val="multilevel"/>
    <w:tmpl w:val="2708C2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A"/>
    <w:multiLevelType w:val="multilevel"/>
    <w:tmpl w:val="FEDAA4A2"/>
    <w:lvl w:ilvl="0">
      <w:start w:val="3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000002B"/>
    <w:multiLevelType w:val="multilevel"/>
    <w:tmpl w:val="38DEE77C"/>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0" w15:restartNumberingAfterBreak="0">
    <w:nsid w:val="0000002C"/>
    <w:multiLevelType w:val="multilevel"/>
    <w:tmpl w:val="00000020"/>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1" w15:restartNumberingAfterBreak="0">
    <w:nsid w:val="0000002D"/>
    <w:multiLevelType w:val="multilevel"/>
    <w:tmpl w:val="E22C6544"/>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15:restartNumberingAfterBreak="0">
    <w:nsid w:val="0000002F"/>
    <w:multiLevelType w:val="multilevel"/>
    <w:tmpl w:val="07F80F8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0000030"/>
    <w:multiLevelType w:val="multilevel"/>
    <w:tmpl w:val="8C96BAC8"/>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00000031"/>
    <w:multiLevelType w:val="multilevel"/>
    <w:tmpl w:val="17624EDC"/>
    <w:lvl w:ilvl="0">
      <w:start w:val="1"/>
      <w:numFmt w:val="lowerLetter"/>
      <w:lvlText w:val="%1)"/>
      <w:lvlJc w:val="left"/>
      <w:rPr>
        <w:rFonts w:ascii="Times New Roman" w:hAnsi="Times New Roman" w:cs="Times New Roman" w:hint="default"/>
        <w:b/>
        <w:bCs/>
        <w:i w:val="0"/>
        <w:iCs w:val="0"/>
        <w:smallCaps w:val="0"/>
        <w:color w:val="000000"/>
        <w:spacing w:val="4"/>
        <w:w w:val="100"/>
        <w:position w:val="0"/>
        <w:sz w:val="24"/>
        <w:szCs w:val="24"/>
        <w:u w:val="none"/>
      </w:rPr>
    </w:lvl>
    <w:lvl w:ilvl="1">
      <w:start w:val="1"/>
      <w:numFmt w:val="lowerLetter"/>
      <w:lvlText w:val="%1)"/>
      <w:lvlJc w:val="left"/>
      <w:rPr>
        <w:rFonts w:ascii="Arial" w:hAnsi="Arial" w:cs="Arial"/>
        <w:b/>
        <w:bCs/>
        <w:i w:val="0"/>
        <w:iCs w:val="0"/>
        <w:smallCaps w:val="0"/>
        <w:color w:val="000000"/>
        <w:spacing w:val="4"/>
        <w:w w:val="100"/>
        <w:position w:val="0"/>
        <w:sz w:val="19"/>
        <w:szCs w:val="19"/>
        <w:u w:val="none"/>
      </w:rPr>
    </w:lvl>
    <w:lvl w:ilvl="2">
      <w:start w:val="1"/>
      <w:numFmt w:val="lowerLetter"/>
      <w:lvlText w:val="%1)"/>
      <w:lvlJc w:val="left"/>
      <w:rPr>
        <w:rFonts w:ascii="Arial" w:hAnsi="Arial" w:cs="Arial"/>
        <w:b/>
        <w:bCs/>
        <w:i w:val="0"/>
        <w:iCs w:val="0"/>
        <w:smallCaps w:val="0"/>
        <w:color w:val="000000"/>
        <w:spacing w:val="4"/>
        <w:w w:val="100"/>
        <w:position w:val="0"/>
        <w:sz w:val="19"/>
        <w:szCs w:val="19"/>
        <w:u w:val="none"/>
      </w:rPr>
    </w:lvl>
    <w:lvl w:ilvl="3">
      <w:start w:val="1"/>
      <w:numFmt w:val="lowerLetter"/>
      <w:lvlText w:val="%1)"/>
      <w:lvlJc w:val="left"/>
      <w:rPr>
        <w:rFonts w:ascii="Arial" w:hAnsi="Arial" w:cs="Arial"/>
        <w:b/>
        <w:bCs/>
        <w:i w:val="0"/>
        <w:iCs w:val="0"/>
        <w:smallCaps w:val="0"/>
        <w:color w:val="000000"/>
        <w:spacing w:val="4"/>
        <w:w w:val="100"/>
        <w:position w:val="0"/>
        <w:sz w:val="19"/>
        <w:szCs w:val="19"/>
        <w:u w:val="none"/>
      </w:rPr>
    </w:lvl>
    <w:lvl w:ilvl="4">
      <w:start w:val="1"/>
      <w:numFmt w:val="lowerLetter"/>
      <w:lvlText w:val="%1)"/>
      <w:lvlJc w:val="left"/>
      <w:rPr>
        <w:rFonts w:ascii="Arial" w:hAnsi="Arial" w:cs="Arial"/>
        <w:b/>
        <w:bCs/>
        <w:i w:val="0"/>
        <w:iCs w:val="0"/>
        <w:smallCaps w:val="0"/>
        <w:color w:val="000000"/>
        <w:spacing w:val="4"/>
        <w:w w:val="100"/>
        <w:position w:val="0"/>
        <w:sz w:val="19"/>
        <w:szCs w:val="19"/>
        <w:u w:val="none"/>
      </w:rPr>
    </w:lvl>
    <w:lvl w:ilvl="5">
      <w:start w:val="1"/>
      <w:numFmt w:val="lowerLetter"/>
      <w:lvlText w:val="%1)"/>
      <w:lvlJc w:val="left"/>
      <w:rPr>
        <w:rFonts w:ascii="Arial" w:hAnsi="Arial" w:cs="Arial"/>
        <w:b/>
        <w:bCs/>
        <w:i w:val="0"/>
        <w:iCs w:val="0"/>
        <w:smallCaps w:val="0"/>
        <w:color w:val="000000"/>
        <w:spacing w:val="4"/>
        <w:w w:val="100"/>
        <w:position w:val="0"/>
        <w:sz w:val="19"/>
        <w:szCs w:val="19"/>
        <w:u w:val="none"/>
      </w:rPr>
    </w:lvl>
    <w:lvl w:ilvl="6">
      <w:start w:val="1"/>
      <w:numFmt w:val="lowerLetter"/>
      <w:lvlText w:val="%1)"/>
      <w:lvlJc w:val="left"/>
      <w:rPr>
        <w:rFonts w:ascii="Arial" w:hAnsi="Arial" w:cs="Arial"/>
        <w:b/>
        <w:bCs/>
        <w:i w:val="0"/>
        <w:iCs w:val="0"/>
        <w:smallCaps w:val="0"/>
        <w:color w:val="000000"/>
        <w:spacing w:val="4"/>
        <w:w w:val="100"/>
        <w:position w:val="0"/>
        <w:sz w:val="19"/>
        <w:szCs w:val="19"/>
        <w:u w:val="none"/>
      </w:rPr>
    </w:lvl>
    <w:lvl w:ilvl="7">
      <w:start w:val="1"/>
      <w:numFmt w:val="lowerLetter"/>
      <w:lvlText w:val="%1)"/>
      <w:lvlJc w:val="left"/>
      <w:rPr>
        <w:rFonts w:ascii="Arial" w:hAnsi="Arial" w:cs="Arial"/>
        <w:b/>
        <w:bCs/>
        <w:i w:val="0"/>
        <w:iCs w:val="0"/>
        <w:smallCaps w:val="0"/>
        <w:color w:val="000000"/>
        <w:spacing w:val="4"/>
        <w:w w:val="100"/>
        <w:position w:val="0"/>
        <w:sz w:val="19"/>
        <w:szCs w:val="19"/>
        <w:u w:val="none"/>
      </w:rPr>
    </w:lvl>
    <w:lvl w:ilvl="8">
      <w:start w:val="1"/>
      <w:numFmt w:val="lowerLetter"/>
      <w:lvlText w:val="%1)"/>
      <w:lvlJc w:val="left"/>
      <w:rPr>
        <w:rFonts w:ascii="Arial" w:hAnsi="Arial" w:cs="Arial"/>
        <w:b/>
        <w:bCs/>
        <w:i w:val="0"/>
        <w:iCs w:val="0"/>
        <w:smallCaps w:val="0"/>
        <w:color w:val="000000"/>
        <w:spacing w:val="4"/>
        <w:w w:val="100"/>
        <w:position w:val="0"/>
        <w:sz w:val="19"/>
        <w:szCs w:val="19"/>
        <w:u w:val="none"/>
      </w:rPr>
    </w:lvl>
  </w:abstractNum>
  <w:abstractNum w:abstractNumId="45" w15:restartNumberingAfterBreak="0">
    <w:nsid w:val="0F0447A2"/>
    <w:multiLevelType w:val="multilevel"/>
    <w:tmpl w:val="8C24C74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F0C7CD0"/>
    <w:multiLevelType w:val="hybridMultilevel"/>
    <w:tmpl w:val="B9E06350"/>
    <w:lvl w:ilvl="0" w:tplc="60BC844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907B3E"/>
    <w:multiLevelType w:val="multilevel"/>
    <w:tmpl w:val="B5F058D6"/>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8" w15:restartNumberingAfterBreak="0">
    <w:nsid w:val="542847CB"/>
    <w:multiLevelType w:val="multilevel"/>
    <w:tmpl w:val="E43EC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CD76463"/>
    <w:multiLevelType w:val="multilevel"/>
    <w:tmpl w:val="E8CED1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61C5126E"/>
    <w:multiLevelType w:val="multilevel"/>
    <w:tmpl w:val="7486A0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684991"/>
    <w:multiLevelType w:val="multilevel"/>
    <w:tmpl w:val="6DF2807E"/>
    <w:lvl w:ilvl="0">
      <w:start w:val="6"/>
      <w:numFmt w:val="decimal"/>
      <w:lvlText w:val="%1"/>
      <w:lvlJc w:val="left"/>
      <w:pPr>
        <w:ind w:left="405" w:hanging="405"/>
      </w:pPr>
      <w:rPr>
        <w:rFonts w:hint="default"/>
      </w:rPr>
    </w:lvl>
    <w:lvl w:ilvl="1">
      <w:start w:val="5"/>
      <w:numFmt w:val="decimal"/>
      <w:lvlText w:val="%1.%2"/>
      <w:lvlJc w:val="left"/>
      <w:pPr>
        <w:ind w:left="765" w:hanging="405"/>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12394427">
    <w:abstractNumId w:val="44"/>
  </w:num>
  <w:num w:numId="2" w16cid:durableId="863785342">
    <w:abstractNumId w:val="3"/>
  </w:num>
  <w:num w:numId="3" w16cid:durableId="1607078654">
    <w:abstractNumId w:val="21"/>
  </w:num>
  <w:num w:numId="4" w16cid:durableId="1788769575">
    <w:abstractNumId w:val="8"/>
  </w:num>
  <w:num w:numId="5" w16cid:durableId="205262815">
    <w:abstractNumId w:val="2"/>
  </w:num>
  <w:num w:numId="6" w16cid:durableId="653950905">
    <w:abstractNumId w:val="34"/>
  </w:num>
  <w:num w:numId="7" w16cid:durableId="1265770871">
    <w:abstractNumId w:val="35"/>
  </w:num>
  <w:num w:numId="8" w16cid:durableId="209341076">
    <w:abstractNumId w:val="29"/>
  </w:num>
  <w:num w:numId="9" w16cid:durableId="1268542243">
    <w:abstractNumId w:val="41"/>
  </w:num>
  <w:num w:numId="10" w16cid:durableId="1606301666">
    <w:abstractNumId w:val="0"/>
  </w:num>
  <w:num w:numId="11" w16cid:durableId="563876995">
    <w:abstractNumId w:val="16"/>
  </w:num>
  <w:num w:numId="12" w16cid:durableId="705759942">
    <w:abstractNumId w:val="23"/>
  </w:num>
  <w:num w:numId="13" w16cid:durableId="2105298190">
    <w:abstractNumId w:val="9"/>
  </w:num>
  <w:num w:numId="14" w16cid:durableId="1767531608">
    <w:abstractNumId w:val="26"/>
  </w:num>
  <w:num w:numId="15" w16cid:durableId="101608841">
    <w:abstractNumId w:val="38"/>
  </w:num>
  <w:num w:numId="16" w16cid:durableId="1064109794">
    <w:abstractNumId w:val="12"/>
  </w:num>
  <w:num w:numId="17" w16cid:durableId="713965313">
    <w:abstractNumId w:val="42"/>
  </w:num>
  <w:num w:numId="18" w16cid:durableId="785393827">
    <w:abstractNumId w:val="32"/>
  </w:num>
  <w:num w:numId="19" w16cid:durableId="100221451">
    <w:abstractNumId w:val="36"/>
  </w:num>
  <w:num w:numId="20" w16cid:durableId="787361734">
    <w:abstractNumId w:val="31"/>
  </w:num>
  <w:num w:numId="21" w16cid:durableId="493760718">
    <w:abstractNumId w:val="7"/>
  </w:num>
  <w:num w:numId="22" w16cid:durableId="1637683239">
    <w:abstractNumId w:val="20"/>
  </w:num>
  <w:num w:numId="23" w16cid:durableId="1004477404">
    <w:abstractNumId w:val="47"/>
  </w:num>
  <w:num w:numId="24" w16cid:durableId="346831503">
    <w:abstractNumId w:val="24"/>
  </w:num>
  <w:num w:numId="25" w16cid:durableId="637998006">
    <w:abstractNumId w:val="43"/>
  </w:num>
  <w:num w:numId="26" w16cid:durableId="1916932418">
    <w:abstractNumId w:val="15"/>
  </w:num>
  <w:num w:numId="27" w16cid:durableId="1701011282">
    <w:abstractNumId w:val="22"/>
  </w:num>
  <w:num w:numId="28" w16cid:durableId="787551841">
    <w:abstractNumId w:val="33"/>
  </w:num>
  <w:num w:numId="29" w16cid:durableId="767696289">
    <w:abstractNumId w:val="39"/>
  </w:num>
  <w:num w:numId="30" w16cid:durableId="1295864666">
    <w:abstractNumId w:val="1"/>
  </w:num>
  <w:num w:numId="31" w16cid:durableId="1889952825">
    <w:abstractNumId w:val="30"/>
  </w:num>
  <w:num w:numId="32" w16cid:durableId="32586182">
    <w:abstractNumId w:val="18"/>
  </w:num>
  <w:num w:numId="33" w16cid:durableId="345794114">
    <w:abstractNumId w:val="17"/>
  </w:num>
  <w:num w:numId="34" w16cid:durableId="895437240">
    <w:abstractNumId w:val="10"/>
  </w:num>
  <w:num w:numId="35" w16cid:durableId="1529610685">
    <w:abstractNumId w:val="28"/>
  </w:num>
  <w:num w:numId="36" w16cid:durableId="659120353">
    <w:abstractNumId w:val="11"/>
  </w:num>
  <w:num w:numId="37" w16cid:durableId="1980764424">
    <w:abstractNumId w:val="6"/>
  </w:num>
  <w:num w:numId="38" w16cid:durableId="776174565">
    <w:abstractNumId w:val="13"/>
  </w:num>
  <w:num w:numId="39" w16cid:durableId="1372149401">
    <w:abstractNumId w:val="5"/>
  </w:num>
  <w:num w:numId="40" w16cid:durableId="1438527279">
    <w:abstractNumId w:val="40"/>
  </w:num>
  <w:num w:numId="41" w16cid:durableId="178548201">
    <w:abstractNumId w:val="14"/>
  </w:num>
  <w:num w:numId="42" w16cid:durableId="198013179">
    <w:abstractNumId w:val="37"/>
  </w:num>
  <w:num w:numId="43" w16cid:durableId="570434662">
    <w:abstractNumId w:val="4"/>
  </w:num>
  <w:num w:numId="44" w16cid:durableId="1391269344">
    <w:abstractNumId w:val="25"/>
  </w:num>
  <w:num w:numId="45" w16cid:durableId="1760440076">
    <w:abstractNumId w:val="27"/>
  </w:num>
  <w:num w:numId="46" w16cid:durableId="1955480239">
    <w:abstractNumId w:val="19"/>
  </w:num>
  <w:num w:numId="47" w16cid:durableId="1474981853">
    <w:abstractNumId w:val="48"/>
  </w:num>
  <w:num w:numId="48" w16cid:durableId="18504098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59025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66738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2383100">
    <w:abstractNumId w:val="51"/>
  </w:num>
  <w:num w:numId="52" w16cid:durableId="825900260">
    <w:abstractNumId w:val="45"/>
  </w:num>
  <w:num w:numId="53" w16cid:durableId="1165164859">
    <w:abstractNumId w:val="50"/>
  </w:num>
  <w:num w:numId="54" w16cid:durableId="36899672">
    <w:abstractNumId w:val="46"/>
  </w:num>
  <w:num w:numId="55" w16cid:durableId="155184362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22"/>
    <w:rsid w:val="00204E16"/>
    <w:rsid w:val="00290FF7"/>
    <w:rsid w:val="004C220E"/>
    <w:rsid w:val="0075704F"/>
    <w:rsid w:val="008E4EDA"/>
    <w:rsid w:val="00D07222"/>
    <w:rsid w:val="00F21CB7"/>
    <w:rsid w:val="00F42FA5"/>
    <w:rsid w:val="00F9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A04E7-6BBF-412D-B936-5F1CE58C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F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07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222"/>
    <w:rPr>
      <w:rFonts w:eastAsiaTheme="majorEastAsia" w:cstheme="majorBidi"/>
      <w:color w:val="272727" w:themeColor="text1" w:themeTint="D8"/>
    </w:rPr>
  </w:style>
  <w:style w:type="paragraph" w:styleId="Title">
    <w:name w:val="Title"/>
    <w:basedOn w:val="Normal"/>
    <w:next w:val="Normal"/>
    <w:link w:val="TitleChar"/>
    <w:uiPriority w:val="10"/>
    <w:qFormat/>
    <w:rsid w:val="00D07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222"/>
    <w:pPr>
      <w:spacing w:before="160"/>
      <w:jc w:val="center"/>
    </w:pPr>
    <w:rPr>
      <w:i/>
      <w:iCs/>
      <w:color w:val="404040" w:themeColor="text1" w:themeTint="BF"/>
    </w:rPr>
  </w:style>
  <w:style w:type="character" w:customStyle="1" w:styleId="QuoteChar">
    <w:name w:val="Quote Char"/>
    <w:basedOn w:val="DefaultParagraphFont"/>
    <w:link w:val="Quote"/>
    <w:uiPriority w:val="29"/>
    <w:rsid w:val="00D07222"/>
    <w:rPr>
      <w:i/>
      <w:iCs/>
      <w:color w:val="404040" w:themeColor="text1" w:themeTint="BF"/>
    </w:rPr>
  </w:style>
  <w:style w:type="paragraph" w:styleId="ListParagraph">
    <w:name w:val="List Paragraph"/>
    <w:basedOn w:val="Normal"/>
    <w:uiPriority w:val="34"/>
    <w:qFormat/>
    <w:rsid w:val="00D07222"/>
    <w:pPr>
      <w:ind w:left="720"/>
      <w:contextualSpacing/>
    </w:pPr>
  </w:style>
  <w:style w:type="character" w:styleId="IntenseEmphasis">
    <w:name w:val="Intense Emphasis"/>
    <w:basedOn w:val="DefaultParagraphFont"/>
    <w:uiPriority w:val="21"/>
    <w:qFormat/>
    <w:rsid w:val="00D07222"/>
    <w:rPr>
      <w:i/>
      <w:iCs/>
      <w:color w:val="2F5496" w:themeColor="accent1" w:themeShade="BF"/>
    </w:rPr>
  </w:style>
  <w:style w:type="paragraph" w:styleId="IntenseQuote">
    <w:name w:val="Intense Quote"/>
    <w:basedOn w:val="Normal"/>
    <w:next w:val="Normal"/>
    <w:link w:val="IntenseQuoteChar"/>
    <w:uiPriority w:val="30"/>
    <w:qFormat/>
    <w:rsid w:val="00D07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222"/>
    <w:rPr>
      <w:i/>
      <w:iCs/>
      <w:color w:val="2F5496" w:themeColor="accent1" w:themeShade="BF"/>
    </w:rPr>
  </w:style>
  <w:style w:type="character" w:styleId="IntenseReference">
    <w:name w:val="Intense Reference"/>
    <w:basedOn w:val="DefaultParagraphFont"/>
    <w:uiPriority w:val="32"/>
    <w:qFormat/>
    <w:rsid w:val="00D07222"/>
    <w:rPr>
      <w:b/>
      <w:bCs/>
      <w:smallCaps/>
      <w:color w:val="2F5496" w:themeColor="accent1" w:themeShade="BF"/>
      <w:spacing w:val="5"/>
    </w:rPr>
  </w:style>
  <w:style w:type="character" w:customStyle="1" w:styleId="Heading20">
    <w:name w:val="Heading #2_"/>
    <w:link w:val="Heading21"/>
    <w:uiPriority w:val="99"/>
    <w:rsid w:val="00290FF7"/>
    <w:rPr>
      <w:rFonts w:ascii="Arial" w:hAnsi="Arial" w:cs="Arial"/>
      <w:b/>
      <w:bCs/>
      <w:spacing w:val="4"/>
      <w:sz w:val="19"/>
      <w:szCs w:val="19"/>
      <w:shd w:val="clear" w:color="auto" w:fill="FFFFFF"/>
    </w:rPr>
  </w:style>
  <w:style w:type="character" w:customStyle="1" w:styleId="Bodytext2">
    <w:name w:val="Body text (2)_"/>
    <w:link w:val="Bodytext20"/>
    <w:uiPriority w:val="99"/>
    <w:rsid w:val="00290FF7"/>
    <w:rPr>
      <w:rFonts w:ascii="Arial" w:hAnsi="Arial" w:cs="Arial"/>
      <w:b/>
      <w:bCs/>
      <w:spacing w:val="4"/>
      <w:sz w:val="19"/>
      <w:szCs w:val="19"/>
      <w:shd w:val="clear" w:color="auto" w:fill="FFFFFF"/>
    </w:rPr>
  </w:style>
  <w:style w:type="character" w:customStyle="1" w:styleId="Bodytext3">
    <w:name w:val="Body text (3)_"/>
    <w:link w:val="Bodytext30"/>
    <w:uiPriority w:val="99"/>
    <w:rsid w:val="00290FF7"/>
    <w:rPr>
      <w:rFonts w:ascii="MS Mincho" w:eastAsia="MS Mincho" w:cs="MS Mincho"/>
      <w:spacing w:val="6"/>
      <w:sz w:val="8"/>
      <w:szCs w:val="8"/>
      <w:shd w:val="clear" w:color="auto" w:fill="FFFFFF"/>
    </w:rPr>
  </w:style>
  <w:style w:type="character" w:customStyle="1" w:styleId="Heading22">
    <w:name w:val="Heading #2 (2)_"/>
    <w:link w:val="Heading220"/>
    <w:uiPriority w:val="99"/>
    <w:rsid w:val="00290FF7"/>
    <w:rPr>
      <w:rFonts w:ascii="Century Gothic" w:hAnsi="Century Gothic" w:cs="Century Gothic"/>
      <w:b/>
      <w:bCs/>
      <w:spacing w:val="12"/>
      <w:shd w:val="clear" w:color="auto" w:fill="FFFFFF"/>
    </w:rPr>
  </w:style>
  <w:style w:type="paragraph" w:customStyle="1" w:styleId="Heading21">
    <w:name w:val="Heading #2"/>
    <w:basedOn w:val="Normal"/>
    <w:link w:val="Heading20"/>
    <w:uiPriority w:val="99"/>
    <w:rsid w:val="00290FF7"/>
    <w:pPr>
      <w:widowControl w:val="0"/>
      <w:shd w:val="clear" w:color="auto" w:fill="FFFFFF"/>
      <w:spacing w:after="240" w:line="240" w:lineRule="atLeast"/>
      <w:jc w:val="center"/>
      <w:outlineLvl w:val="1"/>
    </w:pPr>
    <w:rPr>
      <w:rFonts w:ascii="Arial" w:eastAsiaTheme="minorHAnsi" w:hAnsi="Arial" w:cs="Arial"/>
      <w:b/>
      <w:bCs/>
      <w:spacing w:val="4"/>
      <w:kern w:val="2"/>
      <w:sz w:val="19"/>
      <w:szCs w:val="19"/>
      <w14:ligatures w14:val="standardContextual"/>
    </w:rPr>
  </w:style>
  <w:style w:type="paragraph" w:customStyle="1" w:styleId="Bodytext20">
    <w:name w:val="Body text (2)"/>
    <w:basedOn w:val="Normal"/>
    <w:link w:val="Bodytext2"/>
    <w:uiPriority w:val="99"/>
    <w:rsid w:val="00290FF7"/>
    <w:pPr>
      <w:widowControl w:val="0"/>
      <w:shd w:val="clear" w:color="auto" w:fill="FFFFFF"/>
      <w:spacing w:before="240" w:after="0" w:line="378" w:lineRule="exact"/>
    </w:pPr>
    <w:rPr>
      <w:rFonts w:ascii="Arial" w:eastAsiaTheme="minorHAnsi" w:hAnsi="Arial" w:cs="Arial"/>
      <w:b/>
      <w:bCs/>
      <w:spacing w:val="4"/>
      <w:kern w:val="2"/>
      <w:sz w:val="19"/>
      <w:szCs w:val="19"/>
      <w14:ligatures w14:val="standardContextual"/>
    </w:rPr>
  </w:style>
  <w:style w:type="paragraph" w:customStyle="1" w:styleId="Bodytext30">
    <w:name w:val="Body text (3)"/>
    <w:basedOn w:val="Normal"/>
    <w:link w:val="Bodytext3"/>
    <w:uiPriority w:val="99"/>
    <w:rsid w:val="00290FF7"/>
    <w:pPr>
      <w:widowControl w:val="0"/>
      <w:shd w:val="clear" w:color="auto" w:fill="FFFFFF"/>
      <w:spacing w:after="240" w:line="240" w:lineRule="atLeast"/>
      <w:jc w:val="center"/>
    </w:pPr>
    <w:rPr>
      <w:rFonts w:ascii="MS Mincho" w:eastAsia="MS Mincho" w:hAnsiTheme="minorHAnsi" w:cs="MS Mincho"/>
      <w:spacing w:val="6"/>
      <w:kern w:val="2"/>
      <w:sz w:val="8"/>
      <w:szCs w:val="8"/>
      <w14:ligatures w14:val="standardContextual"/>
    </w:rPr>
  </w:style>
  <w:style w:type="paragraph" w:customStyle="1" w:styleId="Heading220">
    <w:name w:val="Heading #2 (2)"/>
    <w:basedOn w:val="Normal"/>
    <w:link w:val="Heading22"/>
    <w:uiPriority w:val="99"/>
    <w:rsid w:val="00290FF7"/>
    <w:pPr>
      <w:widowControl w:val="0"/>
      <w:shd w:val="clear" w:color="auto" w:fill="FFFFFF"/>
      <w:spacing w:before="240" w:after="1320" w:line="240" w:lineRule="atLeast"/>
      <w:jc w:val="center"/>
      <w:outlineLvl w:val="1"/>
    </w:pPr>
    <w:rPr>
      <w:rFonts w:ascii="Century Gothic" w:eastAsiaTheme="minorHAnsi" w:hAnsi="Century Gothic" w:cs="Century Gothic"/>
      <w:b/>
      <w:bCs/>
      <w:spacing w:val="12"/>
      <w:kern w:val="2"/>
      <w:sz w:val="24"/>
      <w:szCs w:val="24"/>
      <w14:ligatures w14:val="standardContextual"/>
    </w:rPr>
  </w:style>
  <w:style w:type="character" w:customStyle="1" w:styleId="BodyTextChar1">
    <w:name w:val="Body Text Char1"/>
    <w:link w:val="BodyText"/>
    <w:uiPriority w:val="99"/>
    <w:rsid w:val="00290FF7"/>
    <w:rPr>
      <w:rFonts w:ascii="Arial" w:hAnsi="Arial" w:cs="Arial"/>
      <w:spacing w:val="5"/>
      <w:sz w:val="19"/>
      <w:szCs w:val="19"/>
      <w:shd w:val="clear" w:color="auto" w:fill="FFFFFF"/>
    </w:rPr>
  </w:style>
  <w:style w:type="paragraph" w:styleId="BodyText">
    <w:name w:val="Body Text"/>
    <w:basedOn w:val="Normal"/>
    <w:link w:val="BodyTextChar1"/>
    <w:uiPriority w:val="99"/>
    <w:rsid w:val="00290FF7"/>
    <w:pPr>
      <w:widowControl w:val="0"/>
      <w:shd w:val="clear" w:color="auto" w:fill="FFFFFF"/>
      <w:spacing w:before="1320" w:after="240" w:line="240" w:lineRule="atLeast"/>
      <w:ind w:hanging="720"/>
      <w:jc w:val="both"/>
    </w:pPr>
    <w:rPr>
      <w:rFonts w:ascii="Arial" w:eastAsiaTheme="minorHAnsi" w:hAnsi="Arial" w:cs="Arial"/>
      <w:spacing w:val="5"/>
      <w:kern w:val="2"/>
      <w:sz w:val="19"/>
      <w:szCs w:val="19"/>
      <w14:ligatures w14:val="standardContextual"/>
    </w:rPr>
  </w:style>
  <w:style w:type="character" w:customStyle="1" w:styleId="BodyTextChar">
    <w:name w:val="Body Text Char"/>
    <w:basedOn w:val="DefaultParagraphFont"/>
    <w:uiPriority w:val="99"/>
    <w:rsid w:val="00290FF7"/>
    <w:rPr>
      <w:rFonts w:ascii="Calibri" w:eastAsia="Calibri" w:hAnsi="Calibri" w:cs="Times New Roman"/>
      <w:kern w:val="0"/>
      <w:sz w:val="22"/>
      <w:szCs w:val="22"/>
      <w14:ligatures w14:val="none"/>
    </w:rPr>
  </w:style>
  <w:style w:type="character" w:styleId="CommentReference">
    <w:name w:val="annotation reference"/>
    <w:uiPriority w:val="99"/>
    <w:rsid w:val="00290FF7"/>
    <w:rPr>
      <w:sz w:val="16"/>
      <w:szCs w:val="16"/>
    </w:rPr>
  </w:style>
  <w:style w:type="paragraph" w:styleId="CommentText">
    <w:name w:val="annotation text"/>
    <w:basedOn w:val="Normal"/>
    <w:link w:val="CommentTextChar"/>
    <w:uiPriority w:val="99"/>
    <w:rsid w:val="00290FF7"/>
    <w:pPr>
      <w:spacing w:line="240" w:lineRule="auto"/>
    </w:pPr>
    <w:rPr>
      <w:sz w:val="20"/>
      <w:szCs w:val="20"/>
    </w:rPr>
  </w:style>
  <w:style w:type="character" w:customStyle="1" w:styleId="CommentTextChar">
    <w:name w:val="Comment Text Char"/>
    <w:basedOn w:val="DefaultParagraphFont"/>
    <w:link w:val="CommentText"/>
    <w:uiPriority w:val="99"/>
    <w:rsid w:val="00290FF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rsid w:val="00290FF7"/>
    <w:rPr>
      <w:b/>
      <w:bCs/>
    </w:rPr>
  </w:style>
  <w:style w:type="character" w:customStyle="1" w:styleId="CommentSubjectChar">
    <w:name w:val="Comment Subject Char"/>
    <w:basedOn w:val="CommentTextChar"/>
    <w:link w:val="CommentSubject"/>
    <w:uiPriority w:val="99"/>
    <w:rsid w:val="00290FF7"/>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rsid w:val="00290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0FF7"/>
    <w:rPr>
      <w:rFonts w:ascii="Tahoma" w:eastAsia="Calibri" w:hAnsi="Tahoma" w:cs="Tahoma"/>
      <w:kern w:val="0"/>
      <w:sz w:val="16"/>
      <w:szCs w:val="16"/>
      <w14:ligatures w14:val="none"/>
    </w:rPr>
  </w:style>
  <w:style w:type="paragraph" w:styleId="Revision">
    <w:name w:val="Revision"/>
    <w:uiPriority w:val="99"/>
    <w:rsid w:val="00290FF7"/>
    <w:pPr>
      <w:spacing w:after="0" w:line="240" w:lineRule="auto"/>
    </w:pPr>
    <w:rPr>
      <w:rFonts w:ascii="Calibri" w:eastAsia="Calibri" w:hAnsi="Calibri" w:cs="SimSun"/>
      <w:kern w:val="0"/>
      <w:sz w:val="22"/>
      <w:szCs w:val="22"/>
      <w14:ligatures w14:val="none"/>
    </w:rPr>
  </w:style>
  <w:style w:type="paragraph" w:customStyle="1" w:styleId="Default">
    <w:name w:val="Default"/>
    <w:rsid w:val="00290FF7"/>
    <w:pPr>
      <w:autoSpaceDE w:val="0"/>
      <w:autoSpaceDN w:val="0"/>
      <w:adjustRightInd w:val="0"/>
      <w:spacing w:after="0" w:line="240" w:lineRule="auto"/>
    </w:pPr>
    <w:rPr>
      <w:rFonts w:ascii="Calibri" w:eastAsia="Times New Roman" w:hAnsi="Calibri" w:cs="Calibri"/>
      <w:color w:val="000000"/>
      <w:kern w:val="0"/>
      <w:lang w:val="ro-RO" w:eastAsia="ro-RO"/>
      <w14:ligatures w14:val="none"/>
    </w:rPr>
  </w:style>
  <w:style w:type="paragraph" w:customStyle="1" w:styleId="rvps1">
    <w:name w:val="rvps1"/>
    <w:basedOn w:val="Normal"/>
    <w:rsid w:val="00290FF7"/>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next w:val="Title"/>
    <w:rsid w:val="00290FF7"/>
    <w:pPr>
      <w:keepNext/>
      <w:tabs>
        <w:tab w:val="left" w:pos="992"/>
      </w:tabs>
      <w:spacing w:before="240" w:after="240" w:line="240" w:lineRule="auto"/>
      <w:ind w:left="992" w:hanging="992"/>
      <w:outlineLvl w:val="0"/>
    </w:pPr>
    <w:rPr>
      <w:rFonts w:ascii="Arial" w:eastAsia="Times New Roman" w:hAnsi="Arial" w:cs="Arial"/>
      <w:b/>
      <w:bCs/>
      <w:lang w:val="en-GB" w:eastAsia="en-GB"/>
    </w:rPr>
  </w:style>
  <w:style w:type="paragraph" w:customStyle="1" w:styleId="DefaultText">
    <w:name w:val="Default Text"/>
    <w:basedOn w:val="Normal"/>
    <w:rsid w:val="00290FF7"/>
    <w:pPr>
      <w:spacing w:after="0" w:line="240" w:lineRule="auto"/>
    </w:pPr>
    <w:rPr>
      <w:rFonts w:ascii="Times New Roman" w:eastAsia="Times New Roman" w:hAnsi="Times New Roman"/>
      <w:noProof/>
      <w:sz w:val="24"/>
      <w:szCs w:val="20"/>
    </w:rPr>
  </w:style>
  <w:style w:type="paragraph" w:styleId="FootnoteText">
    <w:name w:val="footnote text"/>
    <w:basedOn w:val="Normal"/>
    <w:link w:val="FootnoteTextChar"/>
    <w:uiPriority w:val="99"/>
    <w:rsid w:val="00290FF7"/>
    <w:pPr>
      <w:spacing w:after="0" w:line="240" w:lineRule="auto"/>
    </w:pPr>
    <w:rPr>
      <w:sz w:val="20"/>
      <w:szCs w:val="20"/>
    </w:rPr>
  </w:style>
  <w:style w:type="character" w:customStyle="1" w:styleId="FootnoteTextChar">
    <w:name w:val="Footnote Text Char"/>
    <w:basedOn w:val="DefaultParagraphFont"/>
    <w:link w:val="FootnoteText"/>
    <w:uiPriority w:val="99"/>
    <w:rsid w:val="00290FF7"/>
    <w:rPr>
      <w:rFonts w:ascii="Calibri" w:eastAsia="Calibri" w:hAnsi="Calibri" w:cs="Times New Roman"/>
      <w:kern w:val="0"/>
      <w:sz w:val="20"/>
      <w:szCs w:val="20"/>
      <w14:ligatures w14:val="none"/>
    </w:rPr>
  </w:style>
  <w:style w:type="character" w:styleId="FootnoteReference">
    <w:name w:val="footnote reference"/>
    <w:uiPriority w:val="99"/>
    <w:rsid w:val="00290FF7"/>
    <w:rPr>
      <w:vertAlign w:val="superscript"/>
    </w:rPr>
  </w:style>
  <w:style w:type="paragraph" w:styleId="Header">
    <w:name w:val="header"/>
    <w:basedOn w:val="Normal"/>
    <w:link w:val="HeaderChar"/>
    <w:uiPriority w:val="99"/>
    <w:rsid w:val="00290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F7"/>
    <w:rPr>
      <w:rFonts w:ascii="Calibri" w:eastAsia="Calibri" w:hAnsi="Calibri" w:cs="Times New Roman"/>
      <w:kern w:val="0"/>
      <w:sz w:val="22"/>
      <w:szCs w:val="22"/>
      <w14:ligatures w14:val="none"/>
    </w:rPr>
  </w:style>
  <w:style w:type="paragraph" w:styleId="Footer">
    <w:name w:val="footer"/>
    <w:basedOn w:val="Normal"/>
    <w:link w:val="FooterChar"/>
    <w:uiPriority w:val="99"/>
    <w:rsid w:val="00290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F7"/>
    <w:rPr>
      <w:rFonts w:ascii="Calibri" w:eastAsia="Calibri" w:hAnsi="Calibri" w:cs="Times New Roman"/>
      <w:kern w:val="0"/>
      <w:sz w:val="22"/>
      <w:szCs w:val="22"/>
      <w14:ligatures w14:val="none"/>
    </w:rPr>
  </w:style>
  <w:style w:type="paragraph" w:styleId="NormalWeb">
    <w:name w:val="Normal (Web)"/>
    <w:basedOn w:val="Normal"/>
    <w:rsid w:val="00290FF7"/>
    <w:pPr>
      <w:spacing w:before="100" w:beforeAutospacing="1" w:after="100" w:afterAutospacing="1" w:line="240" w:lineRule="auto"/>
    </w:pPr>
    <w:rPr>
      <w:rFonts w:ascii="Times New Roman" w:eastAsia="SimSun" w:hAnsi="Times New Roman"/>
      <w:sz w:val="24"/>
      <w:szCs w:val="24"/>
      <w:lang w:val="en-GB" w:eastAsia="en-GB"/>
    </w:rPr>
  </w:style>
  <w:style w:type="paragraph" w:customStyle="1" w:styleId="CaracterCaracter1CharCharCaracterCharCharCaracterCharCharCaracter">
    <w:name w:val="Caracter Caracter1 Char Char Caracter Char Char Caracter Char Char Caracter"/>
    <w:basedOn w:val="Normal"/>
    <w:rsid w:val="00290FF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290FF7"/>
    <w:rPr>
      <w:color w:val="0563C1"/>
      <w:u w:val="single"/>
    </w:rPr>
  </w:style>
  <w:style w:type="character" w:customStyle="1" w:styleId="MeniuneNerezolvat1">
    <w:name w:val="Mențiune Nerezolvat1"/>
    <w:uiPriority w:val="99"/>
    <w:semiHidden/>
    <w:unhideWhenUsed/>
    <w:rsid w:val="00290FF7"/>
    <w:rPr>
      <w:color w:val="808080"/>
      <w:shd w:val="clear" w:color="auto" w:fill="E6E6E6"/>
    </w:rPr>
  </w:style>
  <w:style w:type="paragraph" w:styleId="NoSpacing">
    <w:name w:val="No Spacing"/>
    <w:uiPriority w:val="1"/>
    <w:qFormat/>
    <w:rsid w:val="00290FF7"/>
    <w:pPr>
      <w:spacing w:after="0" w:line="240" w:lineRule="auto"/>
    </w:pPr>
    <w:rPr>
      <w:rFonts w:ascii="Calibri" w:eastAsia="Calibri" w:hAnsi="Calibri" w:cs="Times New Roman"/>
      <w:kern w:val="0"/>
      <w:sz w:val="22"/>
      <w:szCs w:val="22"/>
      <w14:ligatures w14:val="none"/>
    </w:rPr>
  </w:style>
  <w:style w:type="character" w:customStyle="1" w:styleId="u-displayfieldfield">
    <w:name w:val="u-displayfield__field"/>
    <w:basedOn w:val="DefaultParagraphFont"/>
    <w:rsid w:val="00290FF7"/>
  </w:style>
  <w:style w:type="character" w:customStyle="1" w:styleId="u-displayfieldpreffix">
    <w:name w:val="u-displayfield__preffix"/>
    <w:basedOn w:val="DefaultParagraphFont"/>
    <w:rsid w:val="0029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ege5.ro/Gratuit/geytaobvge3te/ordonanta-de-urgenta-nr-47-2022-privind-ajustarea-preturilor-contractelor-de-achizitie-publica-contractelor-sectoriale-contractelor-de-concesiune-acordurilor-cadru?pid=461656439#p-4616564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13807</Words>
  <Characters>78705</Characters>
  <Application>Microsoft Office Word</Application>
  <DocSecurity>0</DocSecurity>
  <Lines>655</Lines>
  <Paragraphs>184</Paragraphs>
  <ScaleCrop>false</ScaleCrop>
  <Company/>
  <LinksUpToDate>false</LinksUpToDate>
  <CharactersWithSpaces>92328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MF96</dc:creator>
  <cp:keywords/>
  <dc:description/>
  <cp:lastModifiedBy>MF96</cp:lastModifiedBy>
  <cp:revision>2</cp:revision>
  <dcterms:created xsi:type="dcterms:W3CDTF">2026-05-13T09:49:00Z</dcterms:created>
  <dcterms:modified xsi:type="dcterms:W3CDTF">2026-05-13T09:49:00Z</dcterms:modified>
</cp:coreProperties>
</file>