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E493" w14:textId="04C54F9B" w:rsidR="007C2F4D" w:rsidRPr="00496C4F" w:rsidRDefault="002E1231" w:rsidP="002E1231">
      <w:pPr>
        <w:jc w:val="center"/>
        <w:rPr>
          <w:b/>
          <w:sz w:val="20"/>
          <w:szCs w:val="20"/>
          <w:lang w:val="ro-RO"/>
        </w:rPr>
      </w:pPr>
      <w:bookmarkStart w:id="0" w:name="_Hlk135899746"/>
      <w:r w:rsidRPr="00496C4F">
        <w:rPr>
          <w:b/>
          <w:sz w:val="20"/>
          <w:szCs w:val="20"/>
          <w:lang w:val="ro-RO"/>
        </w:rPr>
        <w:t>ACORD – CADRU DE PRESTARI</w:t>
      </w:r>
      <w:r w:rsidR="006C5C4A" w:rsidRPr="00496C4F">
        <w:rPr>
          <w:b/>
          <w:sz w:val="20"/>
          <w:szCs w:val="20"/>
          <w:lang w:val="ro-RO"/>
        </w:rPr>
        <w:t xml:space="preserve"> SERVICII </w:t>
      </w:r>
    </w:p>
    <w:p w14:paraId="2739B57A" w14:textId="77777777" w:rsidR="002E1231" w:rsidRPr="00496C4F" w:rsidRDefault="002E1231" w:rsidP="00EB208D">
      <w:pPr>
        <w:jc w:val="center"/>
        <w:rPr>
          <w:b/>
          <w:sz w:val="20"/>
          <w:szCs w:val="20"/>
          <w:lang w:val="ro-RO"/>
        </w:rPr>
      </w:pPr>
    </w:p>
    <w:p w14:paraId="61AFD84E" w14:textId="208B9E04" w:rsidR="007C2F4D" w:rsidRPr="00496C4F" w:rsidRDefault="007C2F4D" w:rsidP="00EB208D">
      <w:pPr>
        <w:jc w:val="center"/>
        <w:rPr>
          <w:b/>
          <w:sz w:val="20"/>
          <w:szCs w:val="20"/>
          <w:lang w:val="ro-RO"/>
        </w:rPr>
      </w:pPr>
      <w:r w:rsidRPr="00496C4F">
        <w:rPr>
          <w:b/>
          <w:sz w:val="20"/>
          <w:szCs w:val="20"/>
          <w:lang w:val="ro-RO"/>
        </w:rPr>
        <w:t>Nr</w:t>
      </w:r>
      <w:r w:rsidR="00C57C57" w:rsidRPr="00496C4F">
        <w:rPr>
          <w:b/>
          <w:sz w:val="20"/>
          <w:szCs w:val="20"/>
          <w:lang w:val="ro-RO"/>
        </w:rPr>
        <w:t>.</w:t>
      </w:r>
      <w:r w:rsidR="00084BE3" w:rsidRPr="00496C4F">
        <w:rPr>
          <w:b/>
          <w:sz w:val="20"/>
          <w:szCs w:val="20"/>
          <w:lang w:val="ro-RO"/>
        </w:rPr>
        <w:t>............</w:t>
      </w:r>
      <w:r w:rsidR="00D23C0D" w:rsidRPr="00496C4F">
        <w:rPr>
          <w:b/>
          <w:sz w:val="20"/>
          <w:szCs w:val="20"/>
          <w:lang w:val="ro-RO"/>
        </w:rPr>
        <w:t xml:space="preserve"> </w:t>
      </w:r>
      <w:r w:rsidRPr="00496C4F">
        <w:rPr>
          <w:b/>
          <w:sz w:val="20"/>
          <w:szCs w:val="20"/>
          <w:lang w:val="ro-RO"/>
        </w:rPr>
        <w:t xml:space="preserve">din </w:t>
      </w:r>
      <w:r w:rsidR="00E23DA1" w:rsidRPr="00496C4F">
        <w:rPr>
          <w:b/>
          <w:sz w:val="20"/>
          <w:szCs w:val="20"/>
          <w:lang w:val="ro-RO"/>
        </w:rPr>
        <w:t>...............</w:t>
      </w:r>
    </w:p>
    <w:p w14:paraId="320A20BF" w14:textId="77777777" w:rsidR="00F05436" w:rsidRPr="00496C4F" w:rsidRDefault="00F05436" w:rsidP="00C678E9">
      <w:pPr>
        <w:rPr>
          <w:b/>
          <w:sz w:val="20"/>
          <w:szCs w:val="20"/>
          <w:lang w:val="ro-RO"/>
        </w:rPr>
      </w:pPr>
    </w:p>
    <w:p w14:paraId="2906FE15" w14:textId="77777777" w:rsidR="00661978" w:rsidRPr="00496C4F" w:rsidRDefault="00661978" w:rsidP="00661978">
      <w:pPr>
        <w:pStyle w:val="DefaultText"/>
        <w:ind w:firstLine="720"/>
        <w:jc w:val="both"/>
        <w:rPr>
          <w:rFonts w:ascii="Times New Roman" w:hAnsi="Times New Roman" w:cs="Times New Roman"/>
          <w:noProof w:val="0"/>
          <w:sz w:val="20"/>
          <w:szCs w:val="20"/>
          <w:lang w:val="ro-RO"/>
        </w:rPr>
      </w:pPr>
      <w:r w:rsidRPr="00496C4F">
        <w:rPr>
          <w:rFonts w:ascii="Times New Roman" w:hAnsi="Times New Roman" w:cs="Times New Roman"/>
          <w:noProof w:val="0"/>
          <w:sz w:val="20"/>
          <w:szCs w:val="20"/>
          <w:lang w:val="ro-RO"/>
        </w:rPr>
        <w:t>In temeiul Legii nr. 98/2016 privind achiziţiile publice si al Hotararii nr. 395/2016 pentru aprobarea Normelor metodologice de aplicare a prevederilor referitoare la atribuirea contractului de achiziţie publică/acordului-cadru , s-a incheiat prezentul acord cadru de prestare de servicii</w:t>
      </w:r>
    </w:p>
    <w:p w14:paraId="0C4E4579" w14:textId="77777777" w:rsidR="00661978" w:rsidRPr="00496C4F" w:rsidRDefault="00661978" w:rsidP="00661978">
      <w:pPr>
        <w:pStyle w:val="DefaultText"/>
        <w:jc w:val="both"/>
        <w:rPr>
          <w:rFonts w:ascii="Times New Roman" w:hAnsi="Times New Roman" w:cs="Times New Roman"/>
          <w:noProof w:val="0"/>
          <w:sz w:val="20"/>
          <w:szCs w:val="20"/>
          <w:lang w:val="ro-RO"/>
        </w:rPr>
      </w:pPr>
      <w:r w:rsidRPr="00496C4F">
        <w:rPr>
          <w:rFonts w:ascii="Times New Roman" w:hAnsi="Times New Roman" w:cs="Times New Roman"/>
          <w:noProof w:val="0"/>
          <w:sz w:val="20"/>
          <w:szCs w:val="20"/>
          <w:lang w:val="ro-RO"/>
        </w:rPr>
        <w:t>între</w:t>
      </w:r>
    </w:p>
    <w:p w14:paraId="31CBDE44" w14:textId="0B060520" w:rsidR="00661978" w:rsidRPr="00496C4F" w:rsidRDefault="00661978" w:rsidP="00661978">
      <w:pPr>
        <w:pStyle w:val="DefaultText"/>
        <w:jc w:val="both"/>
        <w:rPr>
          <w:rFonts w:ascii="Times New Roman" w:hAnsi="Times New Roman" w:cs="Times New Roman"/>
          <w:noProof w:val="0"/>
          <w:sz w:val="20"/>
          <w:szCs w:val="20"/>
          <w:lang w:val="ro-RO"/>
        </w:rPr>
      </w:pPr>
      <w:r w:rsidRPr="00496C4F">
        <w:rPr>
          <w:rFonts w:ascii="Times New Roman" w:hAnsi="Times New Roman" w:cs="Times New Roman"/>
          <w:b/>
          <w:bCs/>
          <w:noProof w:val="0"/>
          <w:sz w:val="20"/>
          <w:szCs w:val="20"/>
          <w:lang w:val="ro-RO"/>
        </w:rPr>
        <w:t>Spitalul Clinic C</w:t>
      </w:r>
      <w:r w:rsidR="00952379">
        <w:rPr>
          <w:rFonts w:ascii="Times New Roman" w:hAnsi="Times New Roman" w:cs="Times New Roman"/>
          <w:b/>
          <w:bCs/>
          <w:noProof w:val="0"/>
          <w:sz w:val="20"/>
          <w:szCs w:val="20"/>
          <w:lang w:val="ro-RO"/>
        </w:rPr>
        <w:t xml:space="preserve">ai </w:t>
      </w:r>
      <w:r w:rsidRPr="00496C4F">
        <w:rPr>
          <w:rFonts w:ascii="Times New Roman" w:hAnsi="Times New Roman" w:cs="Times New Roman"/>
          <w:b/>
          <w:bCs/>
          <w:noProof w:val="0"/>
          <w:sz w:val="20"/>
          <w:szCs w:val="20"/>
          <w:lang w:val="ro-RO"/>
        </w:rPr>
        <w:t>F</w:t>
      </w:r>
      <w:r w:rsidR="00952379">
        <w:rPr>
          <w:rFonts w:ascii="Times New Roman" w:hAnsi="Times New Roman" w:cs="Times New Roman"/>
          <w:b/>
          <w:bCs/>
          <w:noProof w:val="0"/>
          <w:sz w:val="20"/>
          <w:szCs w:val="20"/>
          <w:lang w:val="ro-RO"/>
        </w:rPr>
        <w:t>erate</w:t>
      </w:r>
      <w:r w:rsidRPr="00496C4F">
        <w:rPr>
          <w:rFonts w:ascii="Times New Roman" w:hAnsi="Times New Roman" w:cs="Times New Roman"/>
          <w:b/>
          <w:bCs/>
          <w:noProof w:val="0"/>
          <w:sz w:val="20"/>
          <w:szCs w:val="20"/>
          <w:lang w:val="ro-RO"/>
        </w:rPr>
        <w:t xml:space="preserve"> Cluj-Napoca</w:t>
      </w:r>
      <w:r w:rsidRPr="00496C4F">
        <w:rPr>
          <w:rFonts w:ascii="Times New Roman" w:hAnsi="Times New Roman" w:cs="Times New Roman"/>
          <w:noProof w:val="0"/>
          <w:sz w:val="20"/>
          <w:szCs w:val="20"/>
          <w:lang w:val="ro-RO"/>
        </w:rPr>
        <w:t xml:space="preserve">, cu sediul în Cluj-Napoca, str.Republicii nr.18 telefon/fax 0264/598278, cod fiscal 4288349, cont IBAN </w:t>
      </w:r>
      <w:r w:rsidR="00F675FB" w:rsidRPr="00496C4F">
        <w:rPr>
          <w:rFonts w:ascii="Times New Roman" w:hAnsi="Times New Roman" w:cs="Times New Roman"/>
          <w:noProof w:val="0"/>
          <w:sz w:val="20"/>
          <w:szCs w:val="20"/>
          <w:lang w:val="ro-RO"/>
        </w:rPr>
        <w:t>RO70TREZ23F660601200130X</w:t>
      </w:r>
      <w:r w:rsidRPr="00496C4F">
        <w:rPr>
          <w:rFonts w:ascii="Times New Roman" w:hAnsi="Times New Roman" w:cs="Times New Roman"/>
          <w:noProof w:val="0"/>
          <w:sz w:val="20"/>
          <w:szCs w:val="20"/>
          <w:lang w:val="ro-RO"/>
        </w:rPr>
        <w:t xml:space="preserve"> deschis la BN Trezoreria Cluj  reprezentata prin Manager  - Dr. Vlad Calin si Director Financiar Contabil Ec.Pasca George Cosmin în calitate de promitent -achizitor, pe de o parte</w:t>
      </w:r>
    </w:p>
    <w:p w14:paraId="751AB017" w14:textId="77777777" w:rsidR="00661978" w:rsidRPr="00496C4F" w:rsidRDefault="00661978" w:rsidP="00661978">
      <w:pPr>
        <w:pStyle w:val="DefaultText"/>
        <w:jc w:val="both"/>
        <w:rPr>
          <w:rFonts w:ascii="Times New Roman" w:hAnsi="Times New Roman" w:cs="Times New Roman"/>
          <w:noProof w:val="0"/>
          <w:sz w:val="20"/>
          <w:szCs w:val="20"/>
          <w:lang w:val="ro-RO"/>
        </w:rPr>
      </w:pPr>
      <w:r w:rsidRPr="00496C4F">
        <w:rPr>
          <w:rFonts w:ascii="Times New Roman" w:hAnsi="Times New Roman" w:cs="Times New Roman"/>
          <w:noProof w:val="0"/>
          <w:sz w:val="20"/>
          <w:szCs w:val="20"/>
          <w:lang w:val="ro-RO"/>
        </w:rPr>
        <w:t xml:space="preserve">şi </w:t>
      </w:r>
    </w:p>
    <w:p w14:paraId="1BE256F2" w14:textId="77777777" w:rsidR="00661978" w:rsidRPr="00496C4F" w:rsidRDefault="00661978" w:rsidP="00661978">
      <w:pPr>
        <w:pStyle w:val="DefaultText"/>
        <w:jc w:val="both"/>
        <w:rPr>
          <w:rFonts w:ascii="Times New Roman" w:hAnsi="Times New Roman" w:cs="Times New Roman"/>
          <w:noProof w:val="0"/>
          <w:sz w:val="20"/>
          <w:szCs w:val="20"/>
          <w:lang w:val="ro-RO"/>
        </w:rPr>
      </w:pPr>
      <w:r w:rsidRPr="00496C4F">
        <w:rPr>
          <w:rFonts w:ascii="Times New Roman" w:hAnsi="Times New Roman" w:cs="Times New Roman"/>
          <w:noProof w:val="0"/>
          <w:sz w:val="20"/>
          <w:szCs w:val="20"/>
          <w:lang w:val="ro-RO"/>
        </w:rPr>
        <w:t>……... ................ ...........................  …………….  denumire  operator economic ,  adresa sediu  ………………… .....................................................................  telefon/fax ..................................  numar de inmatriculare  .....................................  cod fiscal  ...................................  cont (trezorerie, banca) ................................................... reprezentat prin ................................................................................................  (denumirea conducătorului) funcţia...............................................</w:t>
      </w:r>
    </w:p>
    <w:p w14:paraId="567BCEE6" w14:textId="552E4DAA" w:rsidR="00D717D3"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noProof w:val="0"/>
          <w:sz w:val="20"/>
          <w:szCs w:val="20"/>
          <w:lang w:val="ro-RO"/>
        </w:rPr>
        <w:t>în calitate de promitent prestator, pe de altă parte a intevenit prezentul acord–cadru în condiţiile în care părţile promitente rămân neschimbate pe toata durata de desfaşurare.</w:t>
      </w:r>
    </w:p>
    <w:p w14:paraId="111736DA" w14:textId="77777777" w:rsidR="00661978" w:rsidRPr="00496C4F" w:rsidRDefault="00661978" w:rsidP="00D717D3">
      <w:pPr>
        <w:pStyle w:val="DefaultText"/>
        <w:jc w:val="both"/>
        <w:rPr>
          <w:rFonts w:ascii="Times New Roman" w:hAnsi="Times New Roman" w:cs="Times New Roman"/>
          <w:b/>
          <w:sz w:val="20"/>
          <w:szCs w:val="20"/>
          <w:lang w:val="es-ES"/>
        </w:rPr>
      </w:pPr>
    </w:p>
    <w:p w14:paraId="066A8F51" w14:textId="77777777" w:rsidR="00661978" w:rsidRPr="00496C4F" w:rsidRDefault="00661978" w:rsidP="00D717D3">
      <w:pPr>
        <w:pStyle w:val="DefaultText"/>
        <w:jc w:val="both"/>
        <w:rPr>
          <w:rFonts w:ascii="Times New Roman" w:hAnsi="Times New Roman" w:cs="Times New Roman"/>
          <w:bCs/>
          <w:sz w:val="20"/>
          <w:szCs w:val="20"/>
          <w:lang w:val="es-ES"/>
        </w:rPr>
      </w:pPr>
      <w:r w:rsidRPr="00496C4F">
        <w:rPr>
          <w:rFonts w:ascii="Times New Roman" w:hAnsi="Times New Roman" w:cs="Times New Roman"/>
          <w:b/>
          <w:sz w:val="20"/>
          <w:szCs w:val="20"/>
          <w:lang w:val="es-ES"/>
        </w:rPr>
        <w:t xml:space="preserve">2. Definiţii: </w:t>
      </w:r>
      <w:r w:rsidRPr="00496C4F">
        <w:rPr>
          <w:rFonts w:ascii="Times New Roman" w:hAnsi="Times New Roman" w:cs="Times New Roman"/>
          <w:bCs/>
          <w:sz w:val="20"/>
          <w:szCs w:val="20"/>
          <w:lang w:val="es-ES"/>
        </w:rPr>
        <w:t xml:space="preserve">În prezentul contract următorii termeni vor fi interpretaţi astfel: </w:t>
      </w:r>
    </w:p>
    <w:p w14:paraId="3F4B5C39" w14:textId="59F6A6C5" w:rsidR="00661978" w:rsidRPr="00496C4F" w:rsidRDefault="00661978" w:rsidP="00D717D3">
      <w:pPr>
        <w:pStyle w:val="DefaultText"/>
        <w:jc w:val="both"/>
        <w:rPr>
          <w:rFonts w:ascii="Times New Roman" w:hAnsi="Times New Roman" w:cs="Times New Roman"/>
          <w:bCs/>
          <w:sz w:val="20"/>
          <w:szCs w:val="20"/>
          <w:lang w:val="es-ES"/>
        </w:rPr>
      </w:pPr>
      <w:r w:rsidRPr="00496C4F">
        <w:rPr>
          <w:rFonts w:ascii="Times New Roman" w:hAnsi="Times New Roman" w:cs="Times New Roman"/>
          <w:bCs/>
          <w:sz w:val="20"/>
          <w:szCs w:val="20"/>
          <w:lang w:val="es-ES"/>
        </w:rPr>
        <w:t>a.</w:t>
      </w:r>
      <w:r w:rsidRPr="00496C4F">
        <w:rPr>
          <w:rFonts w:ascii="Times New Roman" w:hAnsi="Times New Roman" w:cs="Times New Roman"/>
          <w:b/>
          <w:sz w:val="20"/>
          <w:szCs w:val="20"/>
          <w:lang w:val="es-ES"/>
        </w:rPr>
        <w:t>contract</w:t>
      </w:r>
      <w:r w:rsidRPr="00496C4F">
        <w:rPr>
          <w:rFonts w:ascii="Times New Roman" w:hAnsi="Times New Roman" w:cs="Times New Roman"/>
          <w:bCs/>
          <w:sz w:val="20"/>
          <w:szCs w:val="20"/>
          <w:lang w:val="es-ES"/>
        </w:rPr>
        <w:t xml:space="preserve"> – reprezintă prezentul contract  şi toate anexele sale;</w:t>
      </w:r>
    </w:p>
    <w:p w14:paraId="5B15E654" w14:textId="60FC2359" w:rsidR="00661978" w:rsidRPr="00496C4F" w:rsidRDefault="00661978" w:rsidP="00D717D3">
      <w:pPr>
        <w:pStyle w:val="DefaultText"/>
        <w:jc w:val="both"/>
        <w:rPr>
          <w:rFonts w:ascii="Times New Roman" w:hAnsi="Times New Roman" w:cs="Times New Roman"/>
          <w:bCs/>
          <w:sz w:val="20"/>
          <w:szCs w:val="20"/>
          <w:lang w:val="es-ES"/>
        </w:rPr>
      </w:pPr>
      <w:r w:rsidRPr="00496C4F">
        <w:rPr>
          <w:rFonts w:ascii="Times New Roman" w:hAnsi="Times New Roman" w:cs="Times New Roman"/>
          <w:bCs/>
          <w:sz w:val="20"/>
          <w:szCs w:val="20"/>
          <w:lang w:val="es-ES"/>
        </w:rPr>
        <w:t>b</w:t>
      </w:r>
      <w:r w:rsidRPr="00496C4F">
        <w:rPr>
          <w:rFonts w:ascii="Times New Roman" w:hAnsi="Times New Roman" w:cs="Times New Roman"/>
          <w:b/>
          <w:sz w:val="20"/>
          <w:szCs w:val="20"/>
          <w:lang w:val="es-ES"/>
        </w:rPr>
        <w:t xml:space="preserve">.achizitor şi  prestator  - </w:t>
      </w:r>
      <w:r w:rsidRPr="00496C4F">
        <w:rPr>
          <w:rFonts w:ascii="Times New Roman" w:hAnsi="Times New Roman" w:cs="Times New Roman"/>
          <w:bCs/>
          <w:sz w:val="20"/>
          <w:szCs w:val="20"/>
          <w:lang w:val="es-ES"/>
        </w:rPr>
        <w:t>părţile contractante, aşa cum sunt acestea numite în prezentul contract;</w:t>
      </w:r>
    </w:p>
    <w:p w14:paraId="2443314C" w14:textId="7756F21F"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c.</w:t>
      </w:r>
      <w:r w:rsidRPr="00496C4F">
        <w:rPr>
          <w:rFonts w:ascii="Times New Roman" w:hAnsi="Times New Roman" w:cs="Times New Roman"/>
          <w:b/>
          <w:bCs/>
          <w:sz w:val="20"/>
          <w:szCs w:val="20"/>
          <w:lang w:val="es-ES"/>
        </w:rPr>
        <w:t>preţul contractului</w:t>
      </w:r>
      <w:r w:rsidRPr="00496C4F">
        <w:rPr>
          <w:rFonts w:ascii="Times New Roman" w:hAnsi="Times New Roman" w:cs="Times New Roman"/>
          <w:sz w:val="20"/>
          <w:szCs w:val="20"/>
          <w:lang w:val="es-ES"/>
        </w:rPr>
        <w:t xml:space="preserve"> - preţul plătibil prestatorului de către achizitor, în baza contractului, pentru îndeplinirea integrală şi corespunzătoare a tuturor obligaţiilor asumate prin contract;</w:t>
      </w:r>
    </w:p>
    <w:p w14:paraId="40C6E463" w14:textId="5D938892"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d.</w:t>
      </w:r>
      <w:r w:rsidRPr="00496C4F">
        <w:rPr>
          <w:rFonts w:ascii="Times New Roman" w:hAnsi="Times New Roman" w:cs="Times New Roman"/>
          <w:b/>
          <w:bCs/>
          <w:sz w:val="20"/>
          <w:szCs w:val="20"/>
          <w:lang w:val="es-ES"/>
        </w:rPr>
        <w:t>servicii</w:t>
      </w:r>
      <w:r w:rsidRPr="00496C4F">
        <w:rPr>
          <w:rFonts w:ascii="Times New Roman" w:hAnsi="Times New Roman" w:cs="Times New Roman"/>
          <w:sz w:val="20"/>
          <w:szCs w:val="20"/>
          <w:lang w:val="es-ES"/>
        </w:rPr>
        <w:t xml:space="preserve"> – activităţile a caror prestare face obiectul contractului;</w:t>
      </w:r>
    </w:p>
    <w:p w14:paraId="29347126" w14:textId="7FEB25DF"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e</w:t>
      </w:r>
      <w:r w:rsidRPr="00496C4F">
        <w:rPr>
          <w:rFonts w:ascii="Times New Roman" w:hAnsi="Times New Roman" w:cs="Times New Roman"/>
          <w:b/>
          <w:bCs/>
          <w:sz w:val="20"/>
          <w:szCs w:val="20"/>
          <w:lang w:val="es-ES"/>
        </w:rPr>
        <w:t xml:space="preserve">.produse </w:t>
      </w:r>
      <w:r w:rsidRPr="00496C4F">
        <w:rPr>
          <w:rFonts w:ascii="Times New Roman" w:hAnsi="Times New Roman" w:cs="Times New Roman"/>
          <w:sz w:val="20"/>
          <w:szCs w:val="20"/>
          <w:lang w:val="es-ES"/>
        </w:rPr>
        <w:t>– echipamentele, masinile, utilajele, piesele de schimb si orice alte bunuri cuprinse in anexa / anexele la prezentul contract si pe care prestatorul are obligatia de a le furniza in legatura cu serviciile prestate conform contractului;</w:t>
      </w:r>
    </w:p>
    <w:p w14:paraId="5BE587B5" w14:textId="7B18DE3C"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f.</w:t>
      </w:r>
      <w:r w:rsidRPr="00496C4F">
        <w:rPr>
          <w:rFonts w:ascii="Times New Roman" w:hAnsi="Times New Roman" w:cs="Times New Roman"/>
          <w:b/>
          <w:bCs/>
          <w:sz w:val="20"/>
          <w:szCs w:val="20"/>
          <w:lang w:val="es-ES"/>
        </w:rPr>
        <w:t xml:space="preserve">forţa majoră </w:t>
      </w:r>
      <w:r w:rsidRPr="00496C4F">
        <w:rPr>
          <w:rFonts w:ascii="Times New Roman" w:hAnsi="Times New Roman" w:cs="Times New Roman"/>
          <w:sz w:val="20"/>
          <w:szCs w:val="20"/>
          <w:lang w:val="es-ES"/>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14:paraId="5257ED59" w14:textId="04129850" w:rsidR="00D717D3"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g.</w:t>
      </w:r>
      <w:r w:rsidRPr="00496C4F">
        <w:rPr>
          <w:rFonts w:ascii="Times New Roman" w:hAnsi="Times New Roman" w:cs="Times New Roman"/>
          <w:b/>
          <w:bCs/>
          <w:sz w:val="20"/>
          <w:szCs w:val="20"/>
          <w:lang w:val="es-ES"/>
        </w:rPr>
        <w:t>zi</w:t>
      </w:r>
      <w:r w:rsidRPr="00496C4F">
        <w:rPr>
          <w:rFonts w:ascii="Times New Roman" w:hAnsi="Times New Roman" w:cs="Times New Roman"/>
          <w:sz w:val="20"/>
          <w:szCs w:val="20"/>
          <w:lang w:val="es-ES"/>
        </w:rPr>
        <w:t xml:space="preserve"> - zi calendaristică; an - 365 de zile.</w:t>
      </w:r>
    </w:p>
    <w:p w14:paraId="112F3DCC" w14:textId="77777777" w:rsidR="00661978" w:rsidRPr="00496C4F" w:rsidRDefault="00661978" w:rsidP="00661978">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3. Interpretare</w:t>
      </w:r>
    </w:p>
    <w:p w14:paraId="5C62709B" w14:textId="77777777"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b/>
          <w:bCs/>
          <w:sz w:val="20"/>
          <w:szCs w:val="20"/>
          <w:lang w:val="es-ES"/>
        </w:rPr>
        <w:t>3.1</w:t>
      </w:r>
      <w:r w:rsidRPr="00496C4F">
        <w:rPr>
          <w:rFonts w:ascii="Times New Roman" w:hAnsi="Times New Roman" w:cs="Times New Roman"/>
          <w:sz w:val="20"/>
          <w:szCs w:val="20"/>
          <w:lang w:val="es-ES"/>
        </w:rPr>
        <w:t xml:space="preserve"> În prezentul contract, cu excepţia unei prevederi contrare, cuvintele la forma singular vor include forma de plural şi viceversa, acolo unde acest lucru este permis de context.</w:t>
      </w:r>
    </w:p>
    <w:p w14:paraId="30959ED7" w14:textId="4786DEAC"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b/>
          <w:bCs/>
          <w:sz w:val="20"/>
          <w:szCs w:val="20"/>
          <w:lang w:val="es-ES"/>
        </w:rPr>
        <w:t>3.2</w:t>
      </w:r>
      <w:r w:rsidRPr="00496C4F">
        <w:rPr>
          <w:rFonts w:ascii="Times New Roman" w:hAnsi="Times New Roman" w:cs="Times New Roman"/>
          <w:sz w:val="20"/>
          <w:szCs w:val="20"/>
          <w:lang w:val="es-ES"/>
        </w:rPr>
        <w:t xml:space="preserve"> Termenul “zi”sau “zile” sau orice referire la zile reprezintă zile calendaristice daca nu se specifică în mod diferit.</w:t>
      </w:r>
    </w:p>
    <w:p w14:paraId="5A186068" w14:textId="77777777" w:rsidR="00661978" w:rsidRPr="00496C4F" w:rsidRDefault="00661978" w:rsidP="00F810A0">
      <w:pPr>
        <w:pStyle w:val="DefaultText"/>
        <w:jc w:val="center"/>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Clauze obligatorii</w:t>
      </w:r>
    </w:p>
    <w:p w14:paraId="27215D01" w14:textId="0CFE4A02" w:rsidR="00661978" w:rsidRPr="00496C4F" w:rsidRDefault="00661978" w:rsidP="00661978">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 xml:space="preserve">4. Obiectul principal al contractului  </w:t>
      </w:r>
    </w:p>
    <w:p w14:paraId="32D42ED9" w14:textId="4D54AD5B"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b/>
          <w:bCs/>
          <w:sz w:val="20"/>
          <w:szCs w:val="20"/>
          <w:lang w:val="es-ES"/>
        </w:rPr>
        <w:t xml:space="preserve">4.1 </w:t>
      </w:r>
      <w:r w:rsidRPr="00496C4F">
        <w:rPr>
          <w:rFonts w:ascii="Times New Roman" w:hAnsi="Times New Roman" w:cs="Times New Roman"/>
          <w:sz w:val="20"/>
          <w:szCs w:val="20"/>
          <w:lang w:val="es-ES"/>
        </w:rPr>
        <w:t>Prestatorul se obligă să presteze întreţinerea, verificarea şi repararea aparatelor în  perioada convenită, şi în conformitate cu obligaţiile asumate prin prezentul contract .</w:t>
      </w:r>
    </w:p>
    <w:p w14:paraId="11160158" w14:textId="05395A8B"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b/>
          <w:bCs/>
          <w:sz w:val="20"/>
          <w:szCs w:val="20"/>
          <w:lang w:val="es-ES"/>
        </w:rPr>
        <w:t xml:space="preserve">4.2 </w:t>
      </w:r>
      <w:r w:rsidRPr="00496C4F">
        <w:rPr>
          <w:rFonts w:ascii="Times New Roman" w:hAnsi="Times New Roman" w:cs="Times New Roman"/>
          <w:sz w:val="20"/>
          <w:szCs w:val="20"/>
          <w:lang w:val="es-ES"/>
        </w:rPr>
        <w:t xml:space="preserve">Achizitorul se obligă să plătească preţul pentru serviciile prestate, </w:t>
      </w:r>
      <w:r w:rsidR="00864082" w:rsidRPr="00496C4F">
        <w:rPr>
          <w:rFonts w:ascii="Times New Roman" w:hAnsi="Times New Roman" w:cs="Times New Roman"/>
          <w:sz w:val="20"/>
          <w:szCs w:val="20"/>
          <w:lang w:val="es-ES"/>
        </w:rPr>
        <w:t>in termen de 60 zile</w:t>
      </w:r>
    </w:p>
    <w:p w14:paraId="1C536867" w14:textId="556B00F7" w:rsidR="00661978" w:rsidRPr="00496C4F" w:rsidRDefault="00661978" w:rsidP="00661978">
      <w:pPr>
        <w:pStyle w:val="DefaultText"/>
        <w:jc w:val="both"/>
        <w:rPr>
          <w:rFonts w:ascii="Times New Roman" w:hAnsi="Times New Roman" w:cs="Times New Roman"/>
          <w:sz w:val="20"/>
          <w:szCs w:val="20"/>
          <w:lang w:val="es-ES"/>
        </w:rPr>
      </w:pPr>
      <w:r w:rsidRPr="00496C4F">
        <w:rPr>
          <w:rFonts w:ascii="Times New Roman" w:hAnsi="Times New Roman" w:cs="Times New Roman"/>
          <w:b/>
          <w:bCs/>
          <w:sz w:val="20"/>
          <w:szCs w:val="20"/>
          <w:lang w:val="es-ES"/>
        </w:rPr>
        <w:t xml:space="preserve">4.3 </w:t>
      </w:r>
      <w:r w:rsidRPr="00496C4F">
        <w:rPr>
          <w:rFonts w:ascii="Times New Roman" w:hAnsi="Times New Roman" w:cs="Times New Roman"/>
          <w:sz w:val="20"/>
          <w:szCs w:val="20"/>
          <w:lang w:val="es-ES"/>
        </w:rPr>
        <w:t xml:space="preserve">Aparatele care sunt supuse întreţinerii,verificării şi reparării sunt </w:t>
      </w:r>
      <w:r w:rsidR="00864082" w:rsidRPr="00496C4F">
        <w:rPr>
          <w:rFonts w:ascii="Times New Roman" w:hAnsi="Times New Roman" w:cs="Times New Roman"/>
          <w:sz w:val="20"/>
          <w:szCs w:val="20"/>
          <w:lang w:val="es-ES"/>
        </w:rPr>
        <w:t>detaliate in anexa prezentului acord cadru.</w:t>
      </w:r>
    </w:p>
    <w:p w14:paraId="0275C351" w14:textId="77777777" w:rsidR="00864082" w:rsidRPr="00496C4F" w:rsidRDefault="00864082" w:rsidP="00864082">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5. Valoarea contractului</w:t>
      </w:r>
    </w:p>
    <w:p w14:paraId="7AD29E3D"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5.1 Valoarea contractului este de ........................... lei fără T.V.A., respectiv .................................. lei inclusiv T.V.A.</w:t>
      </w:r>
    </w:p>
    <w:p w14:paraId="16A94F9B" w14:textId="7D0D839E" w:rsidR="00661978"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5.2. Tariful orar pentru interventiile accidentale...........................</w:t>
      </w:r>
    </w:p>
    <w:p w14:paraId="5F22993A" w14:textId="71FBE4B4" w:rsidR="00765CFE" w:rsidRPr="00496C4F" w:rsidRDefault="00765CFE" w:rsidP="00864082">
      <w:pPr>
        <w:pStyle w:val="DefaultText"/>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5.3 Pretul prezentului acord cadru este ferm pentru toata durata acestuia. </w:t>
      </w:r>
    </w:p>
    <w:p w14:paraId="04DBFD02" w14:textId="77777777" w:rsidR="00864082" w:rsidRPr="00496C4F" w:rsidRDefault="00864082" w:rsidP="00864082">
      <w:pPr>
        <w:pStyle w:val="DefaultText2"/>
        <w:jc w:val="both"/>
        <w:rPr>
          <w:b/>
          <w:i/>
          <w:sz w:val="20"/>
          <w:lang w:val="es-ES"/>
        </w:rPr>
      </w:pPr>
      <w:r w:rsidRPr="00496C4F">
        <w:rPr>
          <w:b/>
          <w:sz w:val="20"/>
          <w:lang w:val="es-ES"/>
        </w:rPr>
        <w:t xml:space="preserve">6. </w:t>
      </w:r>
      <w:r w:rsidRPr="00496C4F">
        <w:rPr>
          <w:b/>
          <w:i/>
          <w:sz w:val="20"/>
          <w:lang w:val="es-ES"/>
        </w:rPr>
        <w:t>Durata contractului</w:t>
      </w:r>
    </w:p>
    <w:p w14:paraId="0685EDB4" w14:textId="724D536C" w:rsidR="00864082" w:rsidRPr="00496C4F" w:rsidRDefault="00864082" w:rsidP="00864082">
      <w:pPr>
        <w:pStyle w:val="DefaultText2"/>
        <w:jc w:val="both"/>
        <w:rPr>
          <w:sz w:val="20"/>
          <w:lang w:val="nl-NL"/>
        </w:rPr>
      </w:pPr>
      <w:r w:rsidRPr="00496C4F">
        <w:rPr>
          <w:sz w:val="20"/>
          <w:lang w:val="es-ES"/>
        </w:rPr>
        <w:t xml:space="preserve">6.1 </w:t>
      </w:r>
      <w:r w:rsidRPr="00496C4F">
        <w:rPr>
          <w:sz w:val="20"/>
          <w:lang w:val="nl-NL"/>
        </w:rPr>
        <w:t xml:space="preserve">Prezentul </w:t>
      </w:r>
      <w:r w:rsidR="00952379">
        <w:rPr>
          <w:sz w:val="20"/>
          <w:lang w:val="nl-NL"/>
        </w:rPr>
        <w:t>acord cadru</w:t>
      </w:r>
      <w:r w:rsidRPr="00496C4F">
        <w:rPr>
          <w:sz w:val="20"/>
          <w:lang w:val="nl-NL"/>
        </w:rPr>
        <w:t xml:space="preserve"> are durata de la ................................... până la data de ..............., cu posibilitatea prelungirii cu act aditional pana la ....................</w:t>
      </w:r>
    </w:p>
    <w:p w14:paraId="4592C2D2" w14:textId="77777777" w:rsidR="00864082" w:rsidRPr="00496C4F" w:rsidRDefault="00864082" w:rsidP="00864082">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7. Documentele contractului</w:t>
      </w:r>
    </w:p>
    <w:p w14:paraId="2A48C456"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lastRenderedPageBreak/>
        <w:t>7.1  Documentele contractului sunt:</w:t>
      </w:r>
    </w:p>
    <w:p w14:paraId="44A0ED1C"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Propunere financiară;</w:t>
      </w:r>
    </w:p>
    <w:p w14:paraId="6CB52B27"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Propunere tehnică;</w:t>
      </w:r>
    </w:p>
    <w:p w14:paraId="08FB416F" w14:textId="6D9D6ACD" w:rsidR="00661978"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Orice alte documente agreate de către părţile contractuale, concretizate în acte adiţionale.</w:t>
      </w:r>
    </w:p>
    <w:p w14:paraId="0753EC89" w14:textId="77777777" w:rsidR="00864082" w:rsidRPr="00496C4F" w:rsidRDefault="00864082" w:rsidP="00864082">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8. Executarea contractului</w:t>
      </w:r>
    </w:p>
    <w:p w14:paraId="39A5EA49"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8.1 Executarea contractului începe la data de  ...............................</w:t>
      </w:r>
    </w:p>
    <w:p w14:paraId="5BA7DD3F" w14:textId="77777777" w:rsidR="00864082" w:rsidRPr="00496C4F" w:rsidRDefault="00864082" w:rsidP="00864082">
      <w:pPr>
        <w:pStyle w:val="NoSpacing"/>
        <w:ind w:firstLine="0"/>
        <w:jc w:val="both"/>
        <w:rPr>
          <w:b/>
          <w:i/>
          <w:sz w:val="20"/>
          <w:szCs w:val="20"/>
        </w:rPr>
      </w:pPr>
      <w:r w:rsidRPr="00496C4F">
        <w:rPr>
          <w:b/>
          <w:i/>
          <w:sz w:val="20"/>
          <w:szCs w:val="20"/>
        </w:rPr>
        <w:t>9. Ordinea de precedență</w:t>
      </w:r>
    </w:p>
    <w:p w14:paraId="51DFB1EC" w14:textId="77777777" w:rsidR="00864082" w:rsidRPr="00496C4F" w:rsidRDefault="00864082" w:rsidP="00864082">
      <w:pPr>
        <w:pStyle w:val="NoSpacing"/>
        <w:ind w:firstLine="0"/>
        <w:jc w:val="both"/>
        <w:rPr>
          <w:sz w:val="20"/>
          <w:szCs w:val="20"/>
        </w:rPr>
      </w:pPr>
      <w:r w:rsidRPr="00496C4F">
        <w:rPr>
          <w:b/>
          <w:sz w:val="20"/>
          <w:szCs w:val="20"/>
        </w:rPr>
        <w:t>9.1.</w:t>
      </w:r>
      <w:r w:rsidRPr="00496C4F">
        <w:rPr>
          <w:sz w:val="20"/>
          <w:szCs w:val="20"/>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4CBDD224" w14:textId="77777777" w:rsidR="00864082" w:rsidRPr="00496C4F" w:rsidRDefault="00864082" w:rsidP="00864082">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10.  Obligaţiile principale ale prestatorului</w:t>
      </w:r>
    </w:p>
    <w:p w14:paraId="293396EE" w14:textId="42811C9C" w:rsidR="00864082" w:rsidRPr="00496C4F" w:rsidRDefault="00864082" w:rsidP="00864082">
      <w:pPr>
        <w:pStyle w:val="DefaultText"/>
        <w:jc w:val="both"/>
        <w:rPr>
          <w:rFonts w:ascii="Times New Roman" w:hAnsi="Times New Roman" w:cs="Times New Roman"/>
          <w:i/>
          <w:iCs/>
          <w:sz w:val="20"/>
          <w:szCs w:val="20"/>
          <w:lang w:val="es-ES"/>
        </w:rPr>
      </w:pPr>
      <w:r w:rsidRPr="00496C4F">
        <w:rPr>
          <w:rFonts w:ascii="Times New Roman" w:hAnsi="Times New Roman" w:cs="Times New Roman"/>
          <w:sz w:val="20"/>
          <w:szCs w:val="20"/>
          <w:lang w:val="es-ES"/>
        </w:rPr>
        <w:t>10.1 Prestatorul se obligă să presteze serviciile la standardele şi performanţele conforme cu cerinţele funcţionării aparatelor sau dispozitivelor medicale.</w:t>
      </w:r>
      <w:r w:rsidR="00DD58E7" w:rsidRPr="00496C4F">
        <w:rPr>
          <w:rFonts w:ascii="Times New Roman" w:hAnsi="Times New Roman" w:cs="Times New Roman"/>
          <w:sz w:val="20"/>
          <w:szCs w:val="20"/>
          <w:lang w:val="es-ES"/>
        </w:rPr>
        <w:t xml:space="preserve"> </w:t>
      </w:r>
      <w:r w:rsidR="00DD58E7" w:rsidRPr="00496C4F">
        <w:rPr>
          <w:rFonts w:ascii="Times New Roman" w:hAnsi="Times New Roman" w:cs="Times New Roman"/>
          <w:i/>
          <w:iCs/>
          <w:sz w:val="20"/>
          <w:szCs w:val="20"/>
          <w:u w:val="single"/>
          <w:lang w:val="es-ES"/>
        </w:rPr>
        <w:t xml:space="preserve">Totodata se obliga sa se prezinte la locul indicat de catre achizititor in maxim </w:t>
      </w:r>
      <w:r w:rsidR="00DD58E7" w:rsidRPr="00496C4F">
        <w:rPr>
          <w:rFonts w:ascii="Times New Roman" w:hAnsi="Times New Roman" w:cs="Times New Roman"/>
          <w:b/>
          <w:bCs/>
          <w:i/>
          <w:iCs/>
          <w:sz w:val="20"/>
          <w:szCs w:val="20"/>
          <w:u w:val="single"/>
          <w:lang w:val="es-ES"/>
        </w:rPr>
        <w:t>48</w:t>
      </w:r>
      <w:r w:rsidR="00400A23">
        <w:rPr>
          <w:rFonts w:ascii="Times New Roman" w:hAnsi="Times New Roman" w:cs="Times New Roman"/>
          <w:b/>
          <w:bCs/>
          <w:i/>
          <w:iCs/>
          <w:sz w:val="20"/>
          <w:szCs w:val="20"/>
          <w:u w:val="single"/>
          <w:lang w:val="es-ES"/>
        </w:rPr>
        <w:t xml:space="preserve"> </w:t>
      </w:r>
      <w:r w:rsidR="00DD58E7" w:rsidRPr="00496C4F">
        <w:rPr>
          <w:rFonts w:ascii="Times New Roman" w:hAnsi="Times New Roman" w:cs="Times New Roman"/>
          <w:i/>
          <w:iCs/>
          <w:sz w:val="20"/>
          <w:szCs w:val="20"/>
          <w:u w:val="single"/>
          <w:lang w:val="es-ES"/>
        </w:rPr>
        <w:t>ore din momentul solicitarii in vederea constatarii/remedierii</w:t>
      </w:r>
      <w:r w:rsidR="00721010" w:rsidRPr="00496C4F">
        <w:rPr>
          <w:rFonts w:ascii="Times New Roman" w:hAnsi="Times New Roman" w:cs="Times New Roman"/>
          <w:i/>
          <w:iCs/>
          <w:sz w:val="20"/>
          <w:szCs w:val="20"/>
          <w:u w:val="single"/>
          <w:lang w:val="es-ES"/>
        </w:rPr>
        <w:t xml:space="preserve"> serviciilor achizitionate.</w:t>
      </w:r>
    </w:p>
    <w:p w14:paraId="3B31F8DC"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10.2. Prestatorul se obligă să presteze serviciile în conformitate cu propunerea tehnică şi a contractului de achiziţie publică.</w:t>
      </w:r>
    </w:p>
    <w:p w14:paraId="5C805F73" w14:textId="360C2E79" w:rsidR="00661978"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10.3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legatură cu produsele achiziţionate, şi daune-interese, costuri, taxe şi cheltuieli de orice natură, aferente, cu excepţia situaţiei în care o astfel de încălcare rezultă din respectarea caietului de sarcini întocmit de către achizitor.</w:t>
      </w:r>
    </w:p>
    <w:p w14:paraId="38B8420C" w14:textId="67BE3810" w:rsidR="00661978" w:rsidRPr="00496C4F" w:rsidRDefault="00864082"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10.4 Prestatorul trebuie sa se prezinte in maxim 48</w:t>
      </w:r>
      <w:r w:rsidR="00D56D48">
        <w:rPr>
          <w:rFonts w:ascii="Times New Roman" w:hAnsi="Times New Roman" w:cs="Times New Roman"/>
          <w:sz w:val="20"/>
          <w:szCs w:val="20"/>
          <w:lang w:val="es-ES"/>
        </w:rPr>
        <w:t>-72</w:t>
      </w:r>
      <w:r w:rsidRPr="00496C4F">
        <w:rPr>
          <w:rFonts w:ascii="Times New Roman" w:hAnsi="Times New Roman" w:cs="Times New Roman"/>
          <w:sz w:val="20"/>
          <w:szCs w:val="20"/>
          <w:lang w:val="es-ES"/>
        </w:rPr>
        <w:t xml:space="preserve"> ore de la sesizarea prin fax/telefon/e-mail pentru constatare tehnica si sa remedieze problemele aparute in maxim 2 zile lucratoare la sediul beneficiarului, cu exceptia situatiei in care trebuie comandate si achizitionate piese noi inlocuitoare.</w:t>
      </w:r>
    </w:p>
    <w:p w14:paraId="60F5781C" w14:textId="77777777" w:rsidR="00864082" w:rsidRPr="00496C4F" w:rsidRDefault="00864082" w:rsidP="00864082">
      <w:pPr>
        <w:jc w:val="both"/>
        <w:rPr>
          <w:bCs/>
          <w:sz w:val="20"/>
          <w:szCs w:val="20"/>
          <w:lang w:val="it-IT"/>
        </w:rPr>
      </w:pPr>
      <w:r w:rsidRPr="00496C4F">
        <w:rPr>
          <w:sz w:val="20"/>
          <w:szCs w:val="20"/>
          <w:lang w:val="it-IT"/>
        </w:rPr>
        <w:t>10.5 P</w:t>
      </w:r>
      <w:r w:rsidRPr="00496C4F">
        <w:rPr>
          <w:bCs/>
          <w:sz w:val="20"/>
          <w:szCs w:val="20"/>
          <w:lang w:val="it-IT"/>
        </w:rPr>
        <w:t>restatorul va efectua ....... revizii tehnice cu emitere de buletin de verificare in conformitate cu legislatia in vigoare, precum si eventuale reparatii accidentale la cererea beneficiarului.</w:t>
      </w:r>
    </w:p>
    <w:p w14:paraId="7CEDF5B8" w14:textId="77777777" w:rsidR="00864082" w:rsidRPr="00496C4F" w:rsidRDefault="00864082" w:rsidP="00864082">
      <w:pPr>
        <w:pStyle w:val="ListParagraph"/>
        <w:tabs>
          <w:tab w:val="left" w:pos="851"/>
        </w:tabs>
        <w:ind w:left="0"/>
        <w:jc w:val="both"/>
        <w:rPr>
          <w:bCs/>
          <w:i/>
          <w:sz w:val="20"/>
          <w:szCs w:val="20"/>
        </w:rPr>
      </w:pPr>
      <w:r w:rsidRPr="00496C4F">
        <w:rPr>
          <w:bCs/>
          <w:i/>
          <w:sz w:val="20"/>
          <w:szCs w:val="20"/>
        </w:rPr>
        <w:t>10.6 Prestatorul va elibera anual un buletin tehnic de măsurători sau de câte ori este nevoie conform normelor CNCAN.(pentru aparatele de imagistaica pentru care este prevazuta aceasta obligatie)</w:t>
      </w:r>
    </w:p>
    <w:p w14:paraId="6B2019D1" w14:textId="7A8A991E" w:rsidR="00661978" w:rsidRPr="00496C4F" w:rsidRDefault="00864082"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10.7 Prestatorul va efectua urmatoarele servicii:</w:t>
      </w:r>
    </w:p>
    <w:p w14:paraId="73FEBDA4"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Asigurarea la cerere, a asistenţei tehnice necesare întocmirii documentelor necesare pentru reautorizarea periodică, contra cost;</w:t>
      </w:r>
    </w:p>
    <w:p w14:paraId="0EBE355E"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Asistenţă telefonică în vederea remedierii defecţiunilor minore care nu necesită deplasarea specialiştilor de service;</w:t>
      </w:r>
    </w:p>
    <w:p w14:paraId="03FA6EFF" w14:textId="32120322" w:rsidR="00661978"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Asigurarea furnizării, la cerere, a pieselor de schimb necesare, originale sau compatibile, contra cost.</w:t>
      </w:r>
    </w:p>
    <w:p w14:paraId="1ACFBC85" w14:textId="77777777" w:rsidR="00864082" w:rsidRPr="00496C4F" w:rsidRDefault="00864082" w:rsidP="00864082">
      <w:pPr>
        <w:jc w:val="both"/>
        <w:rPr>
          <w:sz w:val="20"/>
          <w:szCs w:val="20"/>
          <w:lang w:val="fr-FR"/>
        </w:rPr>
      </w:pPr>
      <w:r w:rsidRPr="00496C4F">
        <w:rPr>
          <w:sz w:val="20"/>
          <w:szCs w:val="20"/>
          <w:lang w:val="fr-FR"/>
        </w:rPr>
        <w:t xml:space="preserve">- </w:t>
      </w:r>
      <w:proofErr w:type="spellStart"/>
      <w:r w:rsidRPr="00496C4F">
        <w:rPr>
          <w:sz w:val="20"/>
          <w:szCs w:val="20"/>
          <w:lang w:val="fr-FR"/>
        </w:rPr>
        <w:t>Reparatiile</w:t>
      </w:r>
      <w:proofErr w:type="spellEnd"/>
      <w:r w:rsidRPr="00496C4F">
        <w:rPr>
          <w:sz w:val="20"/>
          <w:szCs w:val="20"/>
          <w:lang w:val="fr-FR"/>
        </w:rPr>
        <w:t xml:space="preserve"> majore </w:t>
      </w:r>
      <w:proofErr w:type="spellStart"/>
      <w:r w:rsidRPr="00496C4F">
        <w:rPr>
          <w:sz w:val="20"/>
          <w:szCs w:val="20"/>
          <w:lang w:val="fr-FR"/>
        </w:rPr>
        <w:t>pentru</w:t>
      </w:r>
      <w:proofErr w:type="spellEnd"/>
      <w:r w:rsidRPr="00496C4F">
        <w:rPr>
          <w:sz w:val="20"/>
          <w:szCs w:val="20"/>
          <w:lang w:val="fr-FR"/>
        </w:rPr>
        <w:t xml:space="preserve"> care </w:t>
      </w:r>
      <w:proofErr w:type="spellStart"/>
      <w:r w:rsidRPr="00496C4F">
        <w:rPr>
          <w:sz w:val="20"/>
          <w:szCs w:val="20"/>
          <w:lang w:val="fr-FR"/>
        </w:rPr>
        <w:t>sunt</w:t>
      </w:r>
      <w:proofErr w:type="spellEnd"/>
      <w:r w:rsidRPr="00496C4F">
        <w:rPr>
          <w:sz w:val="20"/>
          <w:szCs w:val="20"/>
          <w:lang w:val="fr-FR"/>
        </w:rPr>
        <w:t xml:space="preserve"> </w:t>
      </w:r>
      <w:proofErr w:type="spellStart"/>
      <w:r w:rsidRPr="00496C4F">
        <w:rPr>
          <w:sz w:val="20"/>
          <w:szCs w:val="20"/>
          <w:lang w:val="fr-FR"/>
        </w:rPr>
        <w:t>necesare</w:t>
      </w:r>
      <w:proofErr w:type="spellEnd"/>
      <w:r w:rsidRPr="00496C4F">
        <w:rPr>
          <w:sz w:val="20"/>
          <w:szCs w:val="20"/>
          <w:lang w:val="fr-FR"/>
        </w:rPr>
        <w:t xml:space="preserve"> </w:t>
      </w:r>
      <w:proofErr w:type="spellStart"/>
      <w:r w:rsidRPr="00496C4F">
        <w:rPr>
          <w:sz w:val="20"/>
          <w:szCs w:val="20"/>
          <w:lang w:val="fr-FR"/>
        </w:rPr>
        <w:t>inlocuirea</w:t>
      </w:r>
      <w:proofErr w:type="spellEnd"/>
      <w:r w:rsidRPr="00496C4F">
        <w:rPr>
          <w:sz w:val="20"/>
          <w:szCs w:val="20"/>
          <w:lang w:val="fr-FR"/>
        </w:rPr>
        <w:t xml:space="preserve"> de </w:t>
      </w:r>
      <w:proofErr w:type="spellStart"/>
      <w:r w:rsidRPr="00496C4F">
        <w:rPr>
          <w:sz w:val="20"/>
          <w:szCs w:val="20"/>
          <w:lang w:val="fr-FR"/>
        </w:rPr>
        <w:t>piese</w:t>
      </w:r>
      <w:proofErr w:type="spellEnd"/>
      <w:r w:rsidRPr="00496C4F">
        <w:rPr>
          <w:sz w:val="20"/>
          <w:szCs w:val="20"/>
          <w:lang w:val="fr-FR"/>
        </w:rPr>
        <w:t xml:space="preserve"> </w:t>
      </w:r>
      <w:proofErr w:type="spellStart"/>
      <w:r w:rsidRPr="00496C4F">
        <w:rPr>
          <w:sz w:val="20"/>
          <w:szCs w:val="20"/>
          <w:lang w:val="fr-FR"/>
        </w:rPr>
        <w:t>sau</w:t>
      </w:r>
      <w:proofErr w:type="spellEnd"/>
      <w:r w:rsidRPr="00496C4F">
        <w:rPr>
          <w:sz w:val="20"/>
          <w:szCs w:val="20"/>
          <w:lang w:val="fr-FR"/>
        </w:rPr>
        <w:t xml:space="preserve"> </w:t>
      </w:r>
      <w:proofErr w:type="spellStart"/>
      <w:r w:rsidRPr="00496C4F">
        <w:rPr>
          <w:sz w:val="20"/>
          <w:szCs w:val="20"/>
          <w:lang w:val="fr-FR"/>
        </w:rPr>
        <w:t>subansamble</w:t>
      </w:r>
      <w:proofErr w:type="spellEnd"/>
      <w:r w:rsidRPr="00496C4F">
        <w:rPr>
          <w:sz w:val="20"/>
          <w:szCs w:val="20"/>
          <w:lang w:val="fr-FR"/>
        </w:rPr>
        <w:t xml:space="preserve"> vor fi </w:t>
      </w:r>
      <w:proofErr w:type="spellStart"/>
      <w:r w:rsidRPr="00496C4F">
        <w:rPr>
          <w:sz w:val="20"/>
          <w:szCs w:val="20"/>
          <w:lang w:val="fr-FR"/>
        </w:rPr>
        <w:t>executate</w:t>
      </w:r>
      <w:proofErr w:type="spellEnd"/>
      <w:r w:rsidRPr="00496C4F">
        <w:rPr>
          <w:sz w:val="20"/>
          <w:szCs w:val="20"/>
          <w:lang w:val="fr-FR"/>
        </w:rPr>
        <w:t xml:space="preserve"> </w:t>
      </w:r>
      <w:proofErr w:type="spellStart"/>
      <w:r w:rsidRPr="00496C4F">
        <w:rPr>
          <w:sz w:val="20"/>
          <w:szCs w:val="20"/>
          <w:lang w:val="fr-FR"/>
        </w:rPr>
        <w:t>numai</w:t>
      </w:r>
      <w:proofErr w:type="spellEnd"/>
      <w:r w:rsidRPr="00496C4F">
        <w:rPr>
          <w:sz w:val="20"/>
          <w:szCs w:val="20"/>
          <w:lang w:val="fr-FR"/>
        </w:rPr>
        <w:t xml:space="preserve"> in </w:t>
      </w:r>
      <w:proofErr w:type="spellStart"/>
      <w:r w:rsidRPr="00496C4F">
        <w:rPr>
          <w:sz w:val="20"/>
          <w:szCs w:val="20"/>
          <w:lang w:val="fr-FR"/>
        </w:rPr>
        <w:t>baza</w:t>
      </w:r>
      <w:proofErr w:type="spellEnd"/>
      <w:r w:rsidRPr="00496C4F">
        <w:rPr>
          <w:sz w:val="20"/>
          <w:szCs w:val="20"/>
          <w:lang w:val="fr-FR"/>
        </w:rPr>
        <w:t xml:space="preserve"> </w:t>
      </w:r>
      <w:proofErr w:type="spellStart"/>
      <w:r w:rsidRPr="00496C4F">
        <w:rPr>
          <w:sz w:val="20"/>
          <w:szCs w:val="20"/>
          <w:lang w:val="fr-FR"/>
        </w:rPr>
        <w:t>unui</w:t>
      </w:r>
      <w:proofErr w:type="spellEnd"/>
      <w:r w:rsidRPr="00496C4F">
        <w:rPr>
          <w:sz w:val="20"/>
          <w:szCs w:val="20"/>
          <w:lang w:val="fr-FR"/>
        </w:rPr>
        <w:t xml:space="preserve"> DEVIZ DE LUCRARI SERVICE – OFERTA </w:t>
      </w:r>
      <w:proofErr w:type="spellStart"/>
      <w:r w:rsidRPr="00496C4F">
        <w:rPr>
          <w:sz w:val="20"/>
          <w:szCs w:val="20"/>
          <w:lang w:val="fr-FR"/>
        </w:rPr>
        <w:t>aprobat</w:t>
      </w:r>
      <w:proofErr w:type="spellEnd"/>
      <w:r w:rsidRPr="00496C4F">
        <w:rPr>
          <w:sz w:val="20"/>
          <w:szCs w:val="20"/>
          <w:lang w:val="fr-FR"/>
        </w:rPr>
        <w:t xml:space="preserve"> de </w:t>
      </w:r>
      <w:proofErr w:type="spellStart"/>
      <w:r w:rsidRPr="00496C4F">
        <w:rPr>
          <w:sz w:val="20"/>
          <w:szCs w:val="20"/>
          <w:lang w:val="fr-FR"/>
        </w:rPr>
        <w:t>beneficiar</w:t>
      </w:r>
      <w:proofErr w:type="spellEnd"/>
      <w:r w:rsidRPr="00496C4F">
        <w:rPr>
          <w:sz w:val="20"/>
          <w:szCs w:val="20"/>
          <w:lang w:val="fr-FR"/>
        </w:rPr>
        <w:t>.</w:t>
      </w:r>
    </w:p>
    <w:p w14:paraId="07FA8CEE"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10.8 După fiecare intervenţie sǎ emită un document care să ateste funcţionarea în parametrii de siguranţă a aparatului.</w:t>
      </w:r>
    </w:p>
    <w:p w14:paraId="31FD38BD" w14:textId="46B28F8F"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10.9 - Asigurarea cu piese de schimb si consumabile se va face în maxim </w:t>
      </w:r>
      <w:r w:rsidR="00FE27ED" w:rsidRPr="00496C4F">
        <w:rPr>
          <w:rFonts w:ascii="Times New Roman" w:hAnsi="Times New Roman" w:cs="Times New Roman"/>
          <w:sz w:val="20"/>
          <w:szCs w:val="20"/>
          <w:lang w:val="es-ES"/>
        </w:rPr>
        <w:t>20</w:t>
      </w:r>
      <w:r w:rsidRPr="00496C4F">
        <w:rPr>
          <w:rFonts w:ascii="Times New Roman" w:hAnsi="Times New Roman" w:cs="Times New Roman"/>
          <w:sz w:val="20"/>
          <w:szCs w:val="20"/>
          <w:lang w:val="es-ES"/>
        </w:rPr>
        <w:t xml:space="preserve"> (</w:t>
      </w:r>
      <w:r w:rsidR="00FE27ED" w:rsidRPr="00496C4F">
        <w:rPr>
          <w:rFonts w:ascii="Times New Roman" w:hAnsi="Times New Roman" w:cs="Times New Roman"/>
          <w:sz w:val="20"/>
          <w:szCs w:val="20"/>
          <w:lang w:val="es-ES"/>
        </w:rPr>
        <w:t>douzeci</w:t>
      </w:r>
      <w:r w:rsidRPr="00496C4F">
        <w:rPr>
          <w:rFonts w:ascii="Times New Roman" w:hAnsi="Times New Roman" w:cs="Times New Roman"/>
          <w:sz w:val="20"/>
          <w:szCs w:val="20"/>
          <w:lang w:val="es-ES"/>
        </w:rPr>
        <w:t>) zile de la comanda beneficiarului.</w:t>
      </w:r>
    </w:p>
    <w:p w14:paraId="5A767FED"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10.10 Piesele ce urmează a fi înlocuite vor fi suportate de către beneficiar numai după acceptarea ofertei de preţ a prestatorului pentru acestea. Piesele de schimb vor fi noi, şi vor beneficia de garanţia furnizată de către producător, nu mai putin de 6 luni.</w:t>
      </w:r>
    </w:p>
    <w:p w14:paraId="0F169C10"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10.11 În raportul de service se vor înscrie propuneri şi recomandări pentru optimizarea modului de exploatare a aparatelor, după caz.</w:t>
      </w:r>
    </w:p>
    <w:p w14:paraId="716DDA0A"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10.12 Testarea finală, întocmirea şi semnarea documentelor care atestă operatiunile executate şi starea tehnică a aparatului se va face împreunǎ cu reprezentantul beneficiarului.</w:t>
      </w:r>
    </w:p>
    <w:p w14:paraId="1E52B5BC"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10.13 Intervenţiile în care se execută întreţinerea generală preventivă şi obligatorie se vor realiza  conform instrucţiunilor din manualele de service ale aparatelor medicale.</w:t>
      </w:r>
    </w:p>
    <w:p w14:paraId="6612A9C3"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10.14 Dupa fiecare revizie, interventie la cerere, prestatorul trebuie sa eticheteze aparatul verificat/reparat cu urmatoarele date: numele firmei si data verificarii/repararii.</w:t>
      </w:r>
    </w:p>
    <w:p w14:paraId="75078E14"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10.15 Prestatorul are obligatia de a executa serviciile prevăzute în contract cu profesionalismul şi promptitudinea cuvenite angajamentului asumat şi în conformitate cu propunerea tehnică.</w:t>
      </w:r>
    </w:p>
    <w:p w14:paraId="4268FC1D" w14:textId="3DE29937" w:rsidR="00661978"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10.16. Prestatorul este pe deplin responsabil pentru execuţia serviciilor în conformitate cu propunerea tehnică. Totodată, este răspunzator atât de siguranţa tuturor operaţiunilor şi metodelor de prestare utilizate, cât şi de calificarea personalului folosit pe toată durata contractului.</w:t>
      </w:r>
    </w:p>
    <w:p w14:paraId="6D2103AB" w14:textId="77777777" w:rsidR="00864082" w:rsidRPr="00496C4F" w:rsidRDefault="00864082" w:rsidP="00864082">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11.  Obligaţiile principale ale achizitorului</w:t>
      </w:r>
    </w:p>
    <w:p w14:paraId="2696AF3C"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11.1 Achizitorul se obligă să recepţioneze serviciile prestate. Recepţionarea serviciilor prestate se consideră încheiată după întocmirea procesului verbal de recepţie.</w:t>
      </w:r>
    </w:p>
    <w:p w14:paraId="7DCD4ADD"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11.2 Achizitorul se obligă să plătească preţul către prestator în 60 de zile de la emiterea facturii de către acesta, </w:t>
      </w:r>
      <w:r w:rsidRPr="00496C4F">
        <w:rPr>
          <w:rFonts w:ascii="Times New Roman" w:hAnsi="Times New Roman" w:cs="Times New Roman"/>
          <w:b/>
          <w:bCs/>
          <w:sz w:val="20"/>
          <w:szCs w:val="20"/>
          <w:lang w:val="es-ES"/>
        </w:rPr>
        <w:t>după etapa recepţiei serviciilor prestate</w:t>
      </w:r>
      <w:r w:rsidRPr="00496C4F">
        <w:rPr>
          <w:rFonts w:ascii="Times New Roman" w:hAnsi="Times New Roman" w:cs="Times New Roman"/>
          <w:sz w:val="20"/>
          <w:szCs w:val="20"/>
          <w:lang w:val="es-ES"/>
        </w:rPr>
        <w:t>.</w:t>
      </w:r>
    </w:p>
    <w:p w14:paraId="47BDF7B9"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lastRenderedPageBreak/>
        <w:t>11.3 Dacă achizitorul nu onorează facturile în termen de 14 zile de la expirarea perioadei convenite atunci prestatorul are dreptul de a sista prestarea serviciilor şi de a beneficia de reactualizarea sumei de plata la nivelul corespunzator zilei de efectuare a plăţii. Imediat după ce achizitorul onorează factura, prestatorul va relua prestarea serviciilor în cel mai scurt timp posibil.</w:t>
      </w:r>
    </w:p>
    <w:p w14:paraId="5DD53C5D" w14:textId="77777777" w:rsidR="00864082" w:rsidRPr="00496C4F" w:rsidRDefault="00864082" w:rsidP="00864082">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11.4 Achizitorul se obligă să pună la dispoziţia prestatorului orice facilităţi sau informaţii pe care acesta le-a cerut prin propunerea tehnică şi pe care le consideră necesare îndeplinirii contractului.</w:t>
      </w:r>
    </w:p>
    <w:p w14:paraId="30C0F055"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 xml:space="preserve">12.  Sancţiuni pentru neîndeplinirea culpabilă a obligaţiilor </w:t>
      </w:r>
    </w:p>
    <w:p w14:paraId="74D0AEF6"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12.1 În cazul în care, din vina sa exclusivă, prestatorul nu reuşeşte să-şi îndeplinească obligaţiile asumate, atunci achizitorul are dreptul de a percepe penalitati in cuantumul procentual al dobanzii legale penalizatoare plus 8 puncte procentuale determinata conform Legii 72/2013 din valoarea comenzii neonorate, pe fiecare zi de intarziere, pana la indeplinirea efectiva a obligatiilor. </w:t>
      </w:r>
    </w:p>
    <w:p w14:paraId="04D51B84"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12.2 In cazul în care achizitorul nu îşi onorează obligaţiile în termenele asumate, atunci acestuia îi revine obligaţia de a plăti, ca penalităţi, in cuantumul procentual al dobanzii legale penalizatoare plus 8 puncte procentuale determinata conform Legii 72/2013 din plata neefectuată, pana la indeplinirea efectiva a obligatiei de plata. Cota procentuala de penalitate se aplica pentru fiecare zi de intarziere.</w:t>
      </w:r>
    </w:p>
    <w:p w14:paraId="25A8386C" w14:textId="7E8D4C13"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12.3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D3B94A3" w14:textId="6E16BE53" w:rsidR="00661978" w:rsidRPr="00496C4F" w:rsidRDefault="00F810A0" w:rsidP="00F810A0">
      <w:pPr>
        <w:pStyle w:val="DefaultText"/>
        <w:jc w:val="center"/>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Clauze specifice</w:t>
      </w:r>
    </w:p>
    <w:p w14:paraId="497DEE74" w14:textId="0EF547B4"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13. Garanţia de bună execuţie a contractului</w:t>
      </w:r>
      <w:r w:rsidR="00546A77">
        <w:rPr>
          <w:rFonts w:ascii="Times New Roman" w:hAnsi="Times New Roman" w:cs="Times New Roman"/>
          <w:b/>
          <w:bCs/>
          <w:sz w:val="20"/>
          <w:szCs w:val="20"/>
          <w:lang w:val="es-ES"/>
        </w:rPr>
        <w:t>-NU ESTE CAZUL</w:t>
      </w:r>
    </w:p>
    <w:p w14:paraId="7F31AA42"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13.1 – Prestatorul se obligă să constituie garanția de bună execuție a contractului în cuantum de [se precizează procentul care nu poate fi mai mare de 5% din prețul contractului fără TVA, adică ...... lei, în termen de 5 zile lucrătoare de la semnarea contractului de ambele părți. Garanția de bună execuție se constituie în conformitate cu prevederile art. 40 din HG nr. 315/2016 pentru aprobarea Normelor metodologice de aplicare a prevederilor referitoare la atribuirea contractului de achiziție publică/sectorială/acordului-cadru din Legea nr. 98/2016 privind achizițiile publice, cu modificările și completările ulterioare.</w:t>
      </w:r>
    </w:p>
    <w:p w14:paraId="2F5DA92D"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13.2. Achizitorul are dreptul de a emite pretenții asupra garanției de bună execuție în condițiile prevăzute la art. 41 din HG nr. 395/2016.</w:t>
      </w:r>
    </w:p>
    <w:p w14:paraId="0B40547F" w14:textId="372FFF49"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13.3. Restituirea garanției de bună execuție se face în termen de 14 zile de la data îndeplinirii de către contractant a obligațiilor asumate prin contract, dacă achizitorul nu a ridicat, până la acea dată, pretenții asupra ei.</w:t>
      </w:r>
    </w:p>
    <w:p w14:paraId="2A66790A" w14:textId="77777777" w:rsidR="00661978" w:rsidRPr="00496C4F" w:rsidRDefault="00661978" w:rsidP="00D717D3">
      <w:pPr>
        <w:pStyle w:val="DefaultText"/>
        <w:jc w:val="both"/>
        <w:rPr>
          <w:rFonts w:ascii="Times New Roman" w:hAnsi="Times New Roman" w:cs="Times New Roman"/>
          <w:sz w:val="20"/>
          <w:szCs w:val="20"/>
          <w:lang w:val="es-ES"/>
        </w:rPr>
      </w:pPr>
    </w:p>
    <w:p w14:paraId="4C3D36F0"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14. Recepţie şi verificări</w:t>
      </w:r>
    </w:p>
    <w:p w14:paraId="63716030"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14.1 Achizitorul are dreptul de a verifica modul de prestare a serviciilor pentru a stabili conformitatea lor cu prevederile din propunerea tehnică.</w:t>
      </w:r>
    </w:p>
    <w:p w14:paraId="4721E2FA" w14:textId="0F840AD3"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14.2 Verificările vor fi efectuate în conformitate cu prevederile din prezentul contract.</w:t>
      </w:r>
    </w:p>
    <w:p w14:paraId="5BCA490F"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15. Începere, finalizare, întârzieri, sistare</w:t>
      </w:r>
    </w:p>
    <w:p w14:paraId="7000E438" w14:textId="1101CC07"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15.1 (1) Prestatorul are obligatia de a începe prestarea serviciilor în timpul convenit prin propunerea tehnică de la primirea comenzii scrise de la achizitor.</w:t>
      </w:r>
    </w:p>
    <w:p w14:paraId="1CDB36DC" w14:textId="3B5AA4CB"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(2) În cazul în care prestatorul suferă întârzieri sau suportă costuri suplimentare, datorate în exclusivitate achizitorului, părţile vor stabili de comun acord:</w:t>
      </w:r>
      <w:r w:rsidRPr="00496C4F">
        <w:rPr>
          <w:sz w:val="20"/>
          <w:szCs w:val="20"/>
        </w:rPr>
        <w:t xml:space="preserve"> </w:t>
      </w:r>
      <w:r w:rsidRPr="00496C4F">
        <w:rPr>
          <w:rFonts w:ascii="Times New Roman" w:hAnsi="Times New Roman" w:cs="Times New Roman"/>
          <w:sz w:val="20"/>
          <w:szCs w:val="20"/>
          <w:lang w:val="es-ES"/>
        </w:rPr>
        <w:t>prelungirea perioadei de prestare a serviciului; şi totalul cheltuielilor aferente, dacă este cazul, care se vor adăuga la preţul contractului.</w:t>
      </w:r>
    </w:p>
    <w:p w14:paraId="519E3D70" w14:textId="410CEF51" w:rsidR="00661978" w:rsidRPr="00496C4F" w:rsidRDefault="00F810A0"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15.2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034CE799" w14:textId="64B82A5D"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2) În cazul în care: orice motive de întârziere, ce nu se datorează prestatorului; sau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479C271E" w14:textId="7D5B7361"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15.3 Dacă pe parcursul îndeplinirii contractului prestatorul nu respectă termenul de prestare, acesta are obligatia de a notifica acest lucru, în timp util, achizitorului. Modificarea datei / perioadelor de prestare asumate se face cu acordul părţilor, prin act adiţional.</w:t>
      </w:r>
    </w:p>
    <w:p w14:paraId="4225B051" w14:textId="4C95828A"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15.4 În afara cazului în care achizitorul este de acord cu o prelungire a termenului de execuţie, orice întârziere în îndeplinirea contractului dă dreptul achizitorului de a solicita penalităţi prestatorului.</w:t>
      </w:r>
    </w:p>
    <w:p w14:paraId="649B2766"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16. Garanţia pentru reparaţiile efectuate</w:t>
      </w:r>
    </w:p>
    <w:p w14:paraId="450CD92A" w14:textId="1CAA7F0D"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16.1 – Pentru reparaţiile efectuate cât şi pentru piesele defecte înlocuite, garanţia este minim </w:t>
      </w:r>
      <w:r w:rsidR="00FF2C86" w:rsidRPr="00496C4F">
        <w:rPr>
          <w:rFonts w:ascii="Times New Roman" w:hAnsi="Times New Roman" w:cs="Times New Roman"/>
          <w:b/>
          <w:bCs/>
          <w:sz w:val="20"/>
          <w:szCs w:val="20"/>
          <w:lang w:val="es-ES"/>
        </w:rPr>
        <w:t>12</w:t>
      </w:r>
      <w:r w:rsidRPr="00496C4F">
        <w:rPr>
          <w:rFonts w:ascii="Times New Roman" w:hAnsi="Times New Roman" w:cs="Times New Roman"/>
          <w:b/>
          <w:bCs/>
          <w:sz w:val="20"/>
          <w:szCs w:val="20"/>
          <w:lang w:val="es-ES"/>
        </w:rPr>
        <w:t xml:space="preserve"> luni.</w:t>
      </w:r>
    </w:p>
    <w:p w14:paraId="54E73065"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17. Ajustarea preţului contractului</w:t>
      </w:r>
    </w:p>
    <w:p w14:paraId="64A015AA" w14:textId="10F8C0E3" w:rsidR="00A57AA5" w:rsidRDefault="00F810A0" w:rsidP="00952379">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lastRenderedPageBreak/>
        <w:t>17.1</w:t>
      </w:r>
      <w:r w:rsidR="00A57AA5" w:rsidRPr="00A57AA5">
        <w:rPr>
          <w:rFonts w:ascii="Times New Roman" w:hAnsi="Times New Roman" w:cs="Times New Roman"/>
          <w:sz w:val="20"/>
          <w:szCs w:val="20"/>
          <w:lang w:val="es-ES"/>
        </w:rPr>
        <w:tab/>
        <w:t xml:space="preserve">Preţul acordului cadru este ferm </w:t>
      </w:r>
      <w:r w:rsidR="00952379">
        <w:rPr>
          <w:rFonts w:ascii="Times New Roman" w:hAnsi="Times New Roman" w:cs="Times New Roman"/>
          <w:sz w:val="20"/>
          <w:szCs w:val="20"/>
          <w:lang w:val="es-ES"/>
        </w:rPr>
        <w:t xml:space="preserve">pe toata durata acordului cadru, respectiv </w:t>
      </w:r>
      <w:r w:rsidR="00A57AA5" w:rsidRPr="00A57AA5">
        <w:rPr>
          <w:rFonts w:ascii="Times New Roman" w:hAnsi="Times New Roman" w:cs="Times New Roman"/>
          <w:sz w:val="20"/>
          <w:szCs w:val="20"/>
          <w:lang w:val="es-ES"/>
        </w:rPr>
        <w:t xml:space="preserve"> </w:t>
      </w:r>
      <w:r w:rsidR="00A57AA5" w:rsidRPr="00952379">
        <w:rPr>
          <w:rFonts w:ascii="Times New Roman" w:hAnsi="Times New Roman" w:cs="Times New Roman"/>
          <w:b/>
          <w:bCs/>
          <w:sz w:val="20"/>
          <w:szCs w:val="20"/>
          <w:lang w:val="es-ES"/>
        </w:rPr>
        <w:t>24 luni</w:t>
      </w:r>
      <w:r w:rsidR="00952379">
        <w:rPr>
          <w:rFonts w:ascii="Times New Roman" w:hAnsi="Times New Roman" w:cs="Times New Roman"/>
          <w:sz w:val="20"/>
          <w:szCs w:val="20"/>
          <w:lang w:val="es-ES"/>
        </w:rPr>
        <w:t>.</w:t>
      </w:r>
      <w:r w:rsidR="00A57AA5" w:rsidRPr="00A57AA5">
        <w:rPr>
          <w:rFonts w:ascii="Times New Roman" w:hAnsi="Times New Roman" w:cs="Times New Roman"/>
          <w:sz w:val="20"/>
          <w:szCs w:val="20"/>
          <w:lang w:val="es-ES"/>
        </w:rPr>
        <w:t xml:space="preserve"> </w:t>
      </w:r>
    </w:p>
    <w:p w14:paraId="28AFC7FE" w14:textId="725C93D4" w:rsidR="00F810A0" w:rsidRPr="00496C4F" w:rsidRDefault="00F810A0" w:rsidP="00A57AA5">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 xml:space="preserve">18. Amendamente </w:t>
      </w:r>
    </w:p>
    <w:p w14:paraId="33016C77" w14:textId="7A981CE8"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18.1 -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86AB33"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19. Forţa majoră</w:t>
      </w:r>
    </w:p>
    <w:p w14:paraId="5B628EFB"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19.1 Forţa majoră este constatată de o autoritate competentă.</w:t>
      </w:r>
    </w:p>
    <w:p w14:paraId="6F1409A6"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19.2 Forţa majoră exonerează parţile contractante de îndeplinirea obligaţiilor asumate prin prezentul contract, pe toată perioada în care aceasta acţionează.</w:t>
      </w:r>
    </w:p>
    <w:p w14:paraId="6EC316AB"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19.3 Îndeplinirea contractului va fi suspendată în perioada de acţiune a forţei majore, dar fără a prejudicia drepturile ce li se cuveneau parţilor până la apariţia acesteia.</w:t>
      </w:r>
    </w:p>
    <w:p w14:paraId="4D499794"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19.4 Partea contractantă care invocă forţa majoră are obligaţia de a notifica celeilalte părţi producerea acesteia şi să ia orice măsuri care îi stau la dispoziţie în vederea limitării consecinţelor.</w:t>
      </w:r>
    </w:p>
    <w:p w14:paraId="4B6156B7" w14:textId="1B48F38A"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19.5 Dacă forţa majoră acţionează sau se estimează că va acţiona o perioadă mai mare de 1 (una) lună, fiecare parte va avea dreptul să notifice celeilalte părţi încetarea de plin drept a prezentului contract, fără ca vreuna din părţi să poată pretinde celeilalte daune-interese.</w:t>
      </w:r>
    </w:p>
    <w:p w14:paraId="404DC311"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20. Soluţionarea litigiilor</w:t>
      </w:r>
    </w:p>
    <w:p w14:paraId="02414AE1"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20.1 Achizitorul şi prestatorul vor face toate eforturile pentru a rezolva pe cale amiabilă, prin tratative directe, orice neîntelegere sau dispută care se poate ivi între ei în cadrul sau în legatură cu îndeplinirea contractului.</w:t>
      </w:r>
    </w:p>
    <w:p w14:paraId="29AA0838" w14:textId="1DE25C34"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20.2 Orice litigiu decurgând din sau în legătură cu acest contract, inclusiv referitor la încheierea, executarea ori desfiinţarea lui, se va soluţiona prin intermediul instanţelor judecătoreşti competente din Cluj Napoca.</w:t>
      </w:r>
    </w:p>
    <w:p w14:paraId="18E79A93" w14:textId="77777777" w:rsidR="00F810A0" w:rsidRPr="00496C4F" w:rsidRDefault="00F810A0" w:rsidP="00F810A0">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 xml:space="preserve">21. Cesiunea </w:t>
      </w:r>
    </w:p>
    <w:p w14:paraId="0821CADA" w14:textId="77777777" w:rsidR="00F810A0"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21.1 Prestatorul se obligă să nu transfere total sau parţial obligaţiile asumate prin contract, fară să obţină, în prealabil, acordul scris al achizitorului.</w:t>
      </w:r>
    </w:p>
    <w:p w14:paraId="4F452C4C" w14:textId="136FD1AF" w:rsidR="00661978" w:rsidRPr="00496C4F" w:rsidRDefault="00F810A0" w:rsidP="00F810A0">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21.2 Cesiunea nu va exonera prestatorul de nici o responsabilitate privind garanţia sau orice alte obligaţii asumate prin contract.</w:t>
      </w:r>
    </w:p>
    <w:p w14:paraId="6C36BF72" w14:textId="77777777" w:rsidR="00F810A0" w:rsidRPr="00496C4F" w:rsidRDefault="00F810A0" w:rsidP="00F810A0">
      <w:pPr>
        <w:jc w:val="both"/>
        <w:rPr>
          <w:b/>
          <w:sz w:val="20"/>
          <w:szCs w:val="20"/>
          <w:lang w:val="ro-RO"/>
        </w:rPr>
      </w:pPr>
      <w:r w:rsidRPr="00496C4F">
        <w:rPr>
          <w:b/>
          <w:sz w:val="20"/>
          <w:szCs w:val="20"/>
          <w:lang w:val="ro-RO"/>
        </w:rPr>
        <w:t>22</w:t>
      </w:r>
      <w:r w:rsidRPr="00496C4F">
        <w:rPr>
          <w:sz w:val="20"/>
          <w:szCs w:val="20"/>
          <w:lang w:val="ro-RO"/>
        </w:rPr>
        <w:t xml:space="preserve">. </w:t>
      </w:r>
      <w:r w:rsidRPr="00496C4F">
        <w:rPr>
          <w:b/>
          <w:sz w:val="20"/>
          <w:szCs w:val="20"/>
          <w:lang w:val="ro-RO"/>
        </w:rPr>
        <w:t>Rezilierea contractului.</w:t>
      </w:r>
    </w:p>
    <w:p w14:paraId="0B5B642A" w14:textId="77777777" w:rsidR="00F810A0" w:rsidRPr="00496C4F" w:rsidRDefault="00F810A0" w:rsidP="00F810A0">
      <w:pPr>
        <w:jc w:val="both"/>
        <w:rPr>
          <w:sz w:val="20"/>
          <w:szCs w:val="20"/>
          <w:lang w:val="ro-RO"/>
        </w:rPr>
      </w:pPr>
      <w:r w:rsidRPr="00496C4F">
        <w:rPr>
          <w:sz w:val="20"/>
          <w:szCs w:val="20"/>
          <w:lang w:val="ro-RO"/>
        </w:rPr>
        <w:t>22.1 În cazul în care una din părţi nu-şi îndeplineşte în mod repetat obligaţiile asumate în conformitate cu prevederile acestui contract sau le îndeplineşte în mod repetat necorespunzător, cealaltă parte va avea dreptul de a considera contractul de drept reziliat si de a pretinde plata de daune interese. R</w:t>
      </w:r>
      <w:proofErr w:type="spellStart"/>
      <w:r w:rsidRPr="00496C4F">
        <w:rPr>
          <w:sz w:val="20"/>
          <w:szCs w:val="20"/>
        </w:rPr>
        <w:t>ezilierea</w:t>
      </w:r>
      <w:proofErr w:type="spellEnd"/>
      <w:r w:rsidRPr="00496C4F">
        <w:rPr>
          <w:sz w:val="20"/>
          <w:szCs w:val="20"/>
        </w:rPr>
        <w:t xml:space="preserve"> </w:t>
      </w:r>
      <w:proofErr w:type="spellStart"/>
      <w:r w:rsidRPr="00496C4F">
        <w:rPr>
          <w:sz w:val="20"/>
          <w:szCs w:val="20"/>
        </w:rPr>
        <w:t>va</w:t>
      </w:r>
      <w:proofErr w:type="spellEnd"/>
      <w:r w:rsidRPr="00496C4F">
        <w:rPr>
          <w:sz w:val="20"/>
          <w:szCs w:val="20"/>
        </w:rPr>
        <w:t xml:space="preserve"> opera de </w:t>
      </w:r>
      <w:proofErr w:type="spellStart"/>
      <w:r w:rsidRPr="00496C4F">
        <w:rPr>
          <w:sz w:val="20"/>
          <w:szCs w:val="20"/>
        </w:rPr>
        <w:t>plin</w:t>
      </w:r>
      <w:proofErr w:type="spellEnd"/>
      <w:r w:rsidRPr="00496C4F">
        <w:rPr>
          <w:sz w:val="20"/>
          <w:szCs w:val="20"/>
        </w:rPr>
        <w:t xml:space="preserve"> </w:t>
      </w:r>
      <w:proofErr w:type="spellStart"/>
      <w:r w:rsidRPr="00496C4F">
        <w:rPr>
          <w:sz w:val="20"/>
          <w:szCs w:val="20"/>
        </w:rPr>
        <w:t>drept</w:t>
      </w:r>
      <w:proofErr w:type="spellEnd"/>
      <w:r w:rsidRPr="00496C4F">
        <w:rPr>
          <w:sz w:val="20"/>
          <w:szCs w:val="20"/>
        </w:rPr>
        <w:t xml:space="preserve">, </w:t>
      </w:r>
      <w:proofErr w:type="spellStart"/>
      <w:r w:rsidRPr="00496C4F">
        <w:rPr>
          <w:sz w:val="20"/>
          <w:szCs w:val="20"/>
        </w:rPr>
        <w:t>fără</w:t>
      </w:r>
      <w:proofErr w:type="spellEnd"/>
      <w:r w:rsidRPr="00496C4F">
        <w:rPr>
          <w:sz w:val="20"/>
          <w:szCs w:val="20"/>
        </w:rPr>
        <w:t xml:space="preserve"> </w:t>
      </w:r>
      <w:proofErr w:type="spellStart"/>
      <w:r w:rsidRPr="00496C4F">
        <w:rPr>
          <w:sz w:val="20"/>
          <w:szCs w:val="20"/>
        </w:rPr>
        <w:t>nici</w:t>
      </w:r>
      <w:proofErr w:type="spellEnd"/>
      <w:r w:rsidRPr="00496C4F">
        <w:rPr>
          <w:sz w:val="20"/>
          <w:szCs w:val="20"/>
        </w:rPr>
        <w:t xml:space="preserve"> o </w:t>
      </w:r>
      <w:proofErr w:type="spellStart"/>
      <w:r w:rsidRPr="00496C4F">
        <w:rPr>
          <w:sz w:val="20"/>
          <w:szCs w:val="20"/>
        </w:rPr>
        <w:t>altă</w:t>
      </w:r>
      <w:proofErr w:type="spellEnd"/>
      <w:r w:rsidRPr="00496C4F">
        <w:rPr>
          <w:sz w:val="20"/>
          <w:szCs w:val="20"/>
        </w:rPr>
        <w:t xml:space="preserve"> </w:t>
      </w:r>
      <w:proofErr w:type="spellStart"/>
      <w:r w:rsidRPr="00496C4F">
        <w:rPr>
          <w:sz w:val="20"/>
          <w:szCs w:val="20"/>
        </w:rPr>
        <w:t>notificare</w:t>
      </w:r>
      <w:proofErr w:type="spellEnd"/>
      <w:r w:rsidRPr="00496C4F">
        <w:rPr>
          <w:sz w:val="20"/>
          <w:szCs w:val="20"/>
        </w:rPr>
        <w:t xml:space="preserve"> </w:t>
      </w:r>
      <w:proofErr w:type="spellStart"/>
      <w:r w:rsidRPr="00496C4F">
        <w:rPr>
          <w:sz w:val="20"/>
          <w:szCs w:val="20"/>
        </w:rPr>
        <w:t>si</w:t>
      </w:r>
      <w:proofErr w:type="spellEnd"/>
      <w:r w:rsidRPr="00496C4F">
        <w:rPr>
          <w:sz w:val="20"/>
          <w:szCs w:val="20"/>
        </w:rPr>
        <w:t xml:space="preserve"> </w:t>
      </w:r>
      <w:proofErr w:type="spellStart"/>
      <w:r w:rsidRPr="00496C4F">
        <w:rPr>
          <w:sz w:val="20"/>
          <w:szCs w:val="20"/>
        </w:rPr>
        <w:t>fără</w:t>
      </w:r>
      <w:proofErr w:type="spellEnd"/>
      <w:r w:rsidRPr="00496C4F">
        <w:rPr>
          <w:sz w:val="20"/>
          <w:szCs w:val="20"/>
        </w:rPr>
        <w:t xml:space="preserve"> </w:t>
      </w:r>
      <w:proofErr w:type="spellStart"/>
      <w:r w:rsidRPr="00496C4F">
        <w:rPr>
          <w:sz w:val="20"/>
          <w:szCs w:val="20"/>
        </w:rPr>
        <w:t>intervenţia</w:t>
      </w:r>
      <w:proofErr w:type="spellEnd"/>
      <w:r w:rsidRPr="00496C4F">
        <w:rPr>
          <w:sz w:val="20"/>
          <w:szCs w:val="20"/>
        </w:rPr>
        <w:t xml:space="preserve"> </w:t>
      </w:r>
      <w:proofErr w:type="spellStart"/>
      <w:r w:rsidRPr="00496C4F">
        <w:rPr>
          <w:sz w:val="20"/>
          <w:szCs w:val="20"/>
        </w:rPr>
        <w:t>instanţei</w:t>
      </w:r>
      <w:proofErr w:type="spellEnd"/>
      <w:r w:rsidRPr="00496C4F">
        <w:rPr>
          <w:sz w:val="20"/>
          <w:szCs w:val="20"/>
        </w:rPr>
        <w:t xml:space="preserve"> de </w:t>
      </w:r>
      <w:proofErr w:type="spellStart"/>
      <w:r w:rsidRPr="00496C4F">
        <w:rPr>
          <w:sz w:val="20"/>
          <w:szCs w:val="20"/>
        </w:rPr>
        <w:t>judecată</w:t>
      </w:r>
      <w:proofErr w:type="spellEnd"/>
      <w:r w:rsidRPr="00496C4F">
        <w:rPr>
          <w:sz w:val="20"/>
          <w:szCs w:val="20"/>
        </w:rPr>
        <w:t>.</w:t>
      </w:r>
    </w:p>
    <w:p w14:paraId="4C1E5A87" w14:textId="77777777" w:rsidR="00F810A0" w:rsidRPr="00496C4F" w:rsidRDefault="00F810A0" w:rsidP="00F810A0">
      <w:pPr>
        <w:pStyle w:val="BodyTextIndent3"/>
        <w:spacing w:after="0"/>
        <w:ind w:left="0"/>
        <w:jc w:val="both"/>
        <w:rPr>
          <w:sz w:val="20"/>
          <w:szCs w:val="20"/>
        </w:rPr>
      </w:pPr>
      <w:r w:rsidRPr="00496C4F">
        <w:rPr>
          <w:sz w:val="20"/>
          <w:szCs w:val="20"/>
        </w:rPr>
        <w:t>22.2  Nerespectarea obligaţiilor asumate prin prezentul contract de către una dintre părţi dă dreptul părţii lezate de a pretinde plata de daune-interese.</w:t>
      </w:r>
    </w:p>
    <w:p w14:paraId="4383BA85" w14:textId="77777777" w:rsidR="00F810A0" w:rsidRPr="00496C4F" w:rsidRDefault="00F810A0" w:rsidP="00F810A0">
      <w:pPr>
        <w:pStyle w:val="BodyTextIndent3"/>
        <w:spacing w:after="0"/>
        <w:ind w:left="0"/>
        <w:jc w:val="both"/>
        <w:rPr>
          <w:sz w:val="20"/>
          <w:szCs w:val="20"/>
        </w:rPr>
      </w:pPr>
      <w:r w:rsidRPr="00496C4F">
        <w:rPr>
          <w:sz w:val="20"/>
          <w:szCs w:val="20"/>
        </w:rPr>
        <w:t>22.3 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0C08D776" w14:textId="77777777" w:rsidR="00484444"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22.4 În cazul prevăzut la clauza 22.3 prestatorul are dreptul de a pretinde numai plata corespunzătoare pentru partea din contract îndeplinită până la data denunţării unilaterale a contractului.</w:t>
      </w:r>
    </w:p>
    <w:p w14:paraId="3063AFD4" w14:textId="5469140B" w:rsidR="00661978"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22.5 Contractul inceteaza de drept, la data expirarii valabilitatii acestuia, daca acesta nu este prelungit prin act aditional agreat de comun acord al partilor.</w:t>
      </w:r>
    </w:p>
    <w:p w14:paraId="6E43FCE5" w14:textId="77777777" w:rsidR="00484444" w:rsidRPr="00496C4F" w:rsidRDefault="00484444" w:rsidP="00484444">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23. Incetarea contractului</w:t>
      </w:r>
    </w:p>
    <w:p w14:paraId="48CFE950" w14:textId="77777777" w:rsidR="00484444"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23.1. Prezentul contract inceteaza in urmatoarele cazuri:</w:t>
      </w:r>
    </w:p>
    <w:p w14:paraId="47B6F4EC" w14:textId="4BF9CA3A" w:rsidR="00484444"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 partile convin de comun acord incetarea contractului;</w:t>
      </w:r>
    </w:p>
    <w:p w14:paraId="37351B2C" w14:textId="77777777" w:rsidR="00026F83"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 expirarea duratei contractului, </w:t>
      </w:r>
      <w:r w:rsidR="00026F83" w:rsidRPr="00496C4F">
        <w:rPr>
          <w:rFonts w:ascii="Times New Roman" w:hAnsi="Times New Roman" w:cs="Times New Roman"/>
          <w:sz w:val="20"/>
          <w:szCs w:val="20"/>
          <w:lang w:val="es-ES"/>
        </w:rPr>
        <w:t>daca acesta nu este prelungit prin act aditional agreat de comun acord al partilor.</w:t>
      </w:r>
    </w:p>
    <w:p w14:paraId="0F6C95A8" w14:textId="7806C80A" w:rsidR="00484444"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 neindeplinirea sau indeplinirea defectuoasa a obligatiilor contractuale de catre una din parti, cu notificare prealabilă de 30 zile a părţii în culpă;</w:t>
      </w:r>
    </w:p>
    <w:p w14:paraId="4AC3391C" w14:textId="77777777" w:rsidR="00484444"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 in caz de dizolvare, lichidare, faliment, retragerea autorizatiei de functionare a unuia din contractanti, caz in care contractul va fi considerat nul, </w:t>
      </w:r>
    </w:p>
    <w:p w14:paraId="51C10817" w14:textId="61426255" w:rsidR="00F810A0" w:rsidRPr="00496C4F" w:rsidRDefault="00484444" w:rsidP="00484444">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denuntarea unilaterala de catre promitentul-achizitor in conditiile prevazute in art. 223 din Legea 98/2016 privind achizitiile publice</w:t>
      </w:r>
    </w:p>
    <w:p w14:paraId="632245E0" w14:textId="77777777" w:rsidR="00026F83" w:rsidRPr="00496C4F" w:rsidRDefault="00026F83" w:rsidP="00026F83">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24. Modificarea contractului</w:t>
      </w:r>
    </w:p>
    <w:p w14:paraId="31EB6175" w14:textId="34DF951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24.1 Prezentul contract poate fi modificat in conditiile prevazute in art.221, art.222 din Legea 98/2016 privind achizitiile publice.</w:t>
      </w:r>
    </w:p>
    <w:p w14:paraId="03C091DC" w14:textId="77777777" w:rsidR="00026F83" w:rsidRPr="00496C4F" w:rsidRDefault="00026F83" w:rsidP="00026F83">
      <w:pPr>
        <w:pStyle w:val="DefaultText"/>
        <w:jc w:val="both"/>
        <w:rPr>
          <w:rFonts w:ascii="Times New Roman" w:hAnsi="Times New Roman" w:cs="Times New Roman"/>
          <w:b/>
          <w:bCs/>
          <w:sz w:val="20"/>
          <w:szCs w:val="20"/>
          <w:lang w:val="es-ES"/>
        </w:rPr>
      </w:pPr>
      <w:r w:rsidRPr="00496C4F">
        <w:rPr>
          <w:rFonts w:ascii="Times New Roman" w:hAnsi="Times New Roman" w:cs="Times New Roman"/>
          <w:b/>
          <w:bCs/>
          <w:sz w:val="20"/>
          <w:szCs w:val="20"/>
          <w:lang w:val="es-ES"/>
        </w:rPr>
        <w:t>25. Subcontractarea, dacă este cazul</w:t>
      </w:r>
    </w:p>
    <w:p w14:paraId="0DA848F7"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lastRenderedPageBreak/>
        <w:t>25.1. Prestatorul are dreptul de a subcontracta orice parte a prezentului contract și/sau poate schimba subcontractantul/subcontractanții specificat/specificați în propunerea tehnică numai cu acordul prealabil, scris, al autorității contractante.</w:t>
      </w:r>
    </w:p>
    <w:p w14:paraId="1531F927" w14:textId="0C03ED5F"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25.2. 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87C5889"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25.3. Prestatorul are dreptul de a solicita autorității contractante, în orice moment pe perioada derulării contractului, numai în baza unor motive justificate, fie înlocuirea/renunțarea la un subcontractant, fie implicarea de noi subcontractanți. Prestatorul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prestatorul a efectuat el însuși o verificare prealabilă a subcontractantului ce urmează a fi propus, prin raportare la caracteristicile activităților care urmează a fi subcontractate.</w:t>
      </w:r>
    </w:p>
    <w:p w14:paraId="455D4CCC"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25.4. Achizitorul notifică contractantului decizia sa cu privire la înlocuirea unui subcontractant/implicarea unui nou subcontractant, motivând decizia sa în cazul respingerii aprobării.</w:t>
      </w:r>
    </w:p>
    <w:p w14:paraId="2757FD76"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25.5. Prestatorul se obligă să încheie contracte de subcontractare doar cu subcontractanții care își exprimă acordul cu privire la obligațiile contractuale asumate de către contractant prin prezentul contract.</w:t>
      </w:r>
    </w:p>
    <w:p w14:paraId="75A3590D"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25.6. Nici 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contractului sau a angajării de către contractant a unor subcontractanți pentru anumite părți din contract nu eliberează prestatorul de niciuna dintre obligațiile sale din contract.</w:t>
      </w:r>
    </w:p>
    <w:p w14:paraId="169C48FA"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25.7. În cazul în care un subcontractant nu reușește să își execute obligațiile contractuale, achizitorul poate solicita prestatorului fie să înlocuiască respectivul subcontractant cu un alt Subcontractant, care să dețină calificările și experiența solicitate de achizitor, fie să preia el însuși partea din contract care a fost subcontractată.</w:t>
      </w:r>
    </w:p>
    <w:p w14:paraId="04A85F0A"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25.8. Partea/părțile din contract încredințată/încredințate unui subcontractant de contractant nu poate/pot fi încredințate unor terțe părți de către subcontractant.</w:t>
      </w:r>
    </w:p>
    <w:p w14:paraId="4A52A94C"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25.9. Orice schimbare a subcontractantului fără aprobarea prealabilă în scris a Autoritatii contractante sau orice încredințare a unei părți din contract, de subcontractant către terțe părți este considerată o încălcare a contractului, situație care îndreptățește achizitorul la rezoluțiune/reziliere a contractului și obținerea de despăgubiri din partea contractantului.</w:t>
      </w:r>
    </w:p>
    <w:p w14:paraId="603597F5" w14:textId="77777777"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25.10. În orice moment, pe perioada derulării contractului, prestatorul trebuie să se asigure că subcontractantul/subcontractanții nu afectează drepturile autorității contractante în temeiul prezentului contract.</w:t>
      </w:r>
    </w:p>
    <w:p w14:paraId="148CAA0B" w14:textId="0313798F" w:rsidR="00026F83" w:rsidRPr="00496C4F" w:rsidRDefault="00026F83" w:rsidP="00026F8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25.11. În orice moment, pe perioada derulării contractului, achizitorul poate solicita contractantului să înlocuiască un subcontractant care se află în una dintre situațiile de excludere specificate în lege.</w:t>
      </w:r>
    </w:p>
    <w:p w14:paraId="6CDC78BA" w14:textId="77777777" w:rsidR="00026F83" w:rsidRPr="00496C4F" w:rsidRDefault="00026F83" w:rsidP="00026F83">
      <w:pPr>
        <w:pStyle w:val="NoSpacing"/>
        <w:ind w:firstLine="0"/>
        <w:jc w:val="both"/>
        <w:rPr>
          <w:sz w:val="20"/>
          <w:szCs w:val="20"/>
        </w:rPr>
      </w:pPr>
      <w:r w:rsidRPr="00496C4F">
        <w:rPr>
          <w:bCs/>
          <w:sz w:val="20"/>
          <w:szCs w:val="20"/>
        </w:rPr>
        <w:t>25.12.</w:t>
      </w:r>
      <w:r w:rsidRPr="00496C4F">
        <w:rPr>
          <w:sz w:val="20"/>
          <w:szCs w:val="20"/>
        </w:rPr>
        <w:t xml:space="preserve"> În cazul în care un sbcontractant și-a exprimat opțiunea de a fi plătit direct, atunci această opțiune este valabilă numai dacă sunt îndeplinite în mod cumulativ următoarele condiții: această opțiune este inclusă explicit în contractul de subcontractare constituit ca anexă la contract și făcând parte integrantă din acesta;</w:t>
      </w:r>
    </w:p>
    <w:p w14:paraId="61106AF5" w14:textId="77777777" w:rsidR="00026F83" w:rsidRPr="00496C4F" w:rsidRDefault="00026F83" w:rsidP="00026F83">
      <w:pPr>
        <w:pStyle w:val="NoSpacing"/>
        <w:ind w:firstLine="0"/>
        <w:jc w:val="both"/>
        <w:rPr>
          <w:sz w:val="20"/>
          <w:szCs w:val="20"/>
        </w:rPr>
      </w:pPr>
      <w:r w:rsidRPr="00496C4F">
        <w:rPr>
          <w:sz w:val="20"/>
          <w:szCs w:val="20"/>
        </w:rPr>
        <w:t>Contractul de subcontractare include la rândul său o anexă explicită și specifică privind modalitatea în care se efectuează plata directă de către achizitor către subcontractant și care precizează toate și fiecare dintre elementele de mai jos: partea din contract/activitate realizată de subcontractant astfel cum trebuie specificată în factura prezentată la plată, modalitatea concretă de certificare a părții din contract/activitate de către contractant pentru rezultatul obținut de subcontractant/partea din contract executată de subcontractant înainte de prezentarea facturii de către contractant autorității contractante, partea/proporția din suma solicitată la plată corespunzătoare părții din contract/activității care este în sarcina subcontractantului, prin raportare la condițiile de acceptare la plată a facturilor emise de prestator pentru achizitor, așa cum sunt acestea detaliate în contract, stabilește condițiile în care se materializează opțiunea de plată directă, precizează contul bancar al subcontractantului.</w:t>
      </w:r>
    </w:p>
    <w:p w14:paraId="2B2CAE34" w14:textId="77777777" w:rsidR="00026F83" w:rsidRPr="00496C4F" w:rsidRDefault="00026F83" w:rsidP="00026F83">
      <w:pPr>
        <w:pStyle w:val="NoSpacing"/>
        <w:ind w:firstLine="0"/>
        <w:jc w:val="both"/>
        <w:rPr>
          <w:b/>
          <w:sz w:val="20"/>
          <w:szCs w:val="20"/>
        </w:rPr>
      </w:pPr>
      <w:r w:rsidRPr="00496C4F">
        <w:rPr>
          <w:b/>
          <w:sz w:val="20"/>
          <w:szCs w:val="20"/>
        </w:rPr>
        <w:t>26. Cesiunea</w:t>
      </w:r>
    </w:p>
    <w:p w14:paraId="6C23D688" w14:textId="77777777" w:rsidR="00026F83" w:rsidRPr="00496C4F" w:rsidRDefault="00026F83" w:rsidP="00026F83">
      <w:pPr>
        <w:pStyle w:val="NoSpacing"/>
        <w:ind w:firstLine="0"/>
        <w:jc w:val="both"/>
        <w:rPr>
          <w:sz w:val="20"/>
          <w:szCs w:val="20"/>
        </w:rPr>
      </w:pPr>
      <w:r w:rsidRPr="00496C4F">
        <w:rPr>
          <w:bCs/>
          <w:sz w:val="20"/>
          <w:szCs w:val="20"/>
        </w:rPr>
        <w:t>26.1.</w:t>
      </w:r>
      <w:r w:rsidRPr="00496C4F">
        <w:rPr>
          <w:sz w:val="20"/>
          <w:szCs w:val="20"/>
        </w:rPr>
        <w:t xml:space="preserve"> În prezentul contract este permisă cesiunea drepturilor și obligațiilor născute din acest Contract, numai cu acordul prealabil scris al Autoritatii contractante și în condițiile Legii nr. 98/2016.</w:t>
      </w:r>
    </w:p>
    <w:p w14:paraId="35EA10D9" w14:textId="77777777" w:rsidR="00026F83" w:rsidRPr="00496C4F" w:rsidRDefault="00026F83" w:rsidP="00026F83">
      <w:pPr>
        <w:pStyle w:val="NoSpacing"/>
        <w:ind w:firstLine="0"/>
        <w:jc w:val="both"/>
        <w:rPr>
          <w:sz w:val="20"/>
          <w:szCs w:val="20"/>
        </w:rPr>
      </w:pPr>
      <w:r w:rsidRPr="00496C4F">
        <w:rPr>
          <w:bCs/>
          <w:sz w:val="20"/>
          <w:szCs w:val="20"/>
        </w:rPr>
        <w:t>26.2.</w:t>
      </w:r>
      <w:r w:rsidRPr="00496C4F">
        <w:rPr>
          <w:sz w:val="20"/>
          <w:szCs w:val="20"/>
        </w:rPr>
        <w:t xml:space="preserve"> Prestatorul are obligația de a nu transfera total sau parțial obligațiile sale asumate prin contract, fără să obțină, în prealabil, acordul scris al Autoritatii contractante.</w:t>
      </w:r>
    </w:p>
    <w:p w14:paraId="6F952EF8" w14:textId="77777777" w:rsidR="00026F83" w:rsidRPr="00496C4F" w:rsidRDefault="00026F83" w:rsidP="00026F83">
      <w:pPr>
        <w:pStyle w:val="NoSpacing"/>
        <w:ind w:firstLine="0"/>
        <w:jc w:val="both"/>
        <w:rPr>
          <w:sz w:val="20"/>
          <w:szCs w:val="20"/>
        </w:rPr>
      </w:pPr>
      <w:r w:rsidRPr="00496C4F">
        <w:rPr>
          <w:bCs/>
          <w:sz w:val="20"/>
          <w:szCs w:val="20"/>
        </w:rPr>
        <w:t>26.3.</w:t>
      </w:r>
      <w:r w:rsidRPr="00496C4F">
        <w:rPr>
          <w:sz w:val="20"/>
          <w:szCs w:val="20"/>
        </w:rPr>
        <w:t xml:space="preserve"> Cesiunea nu va exonera prestatorul de nicio responsabilitate privind garanția sau orice alte obligații asumate prin contract.</w:t>
      </w:r>
    </w:p>
    <w:p w14:paraId="4937CDA4" w14:textId="77777777" w:rsidR="00026F83" w:rsidRPr="00496C4F" w:rsidRDefault="00026F83" w:rsidP="00026F83">
      <w:pPr>
        <w:pStyle w:val="NoSpacing"/>
        <w:ind w:firstLine="0"/>
        <w:jc w:val="both"/>
        <w:rPr>
          <w:sz w:val="20"/>
          <w:szCs w:val="20"/>
        </w:rPr>
      </w:pPr>
      <w:r w:rsidRPr="00496C4F">
        <w:rPr>
          <w:bCs/>
          <w:sz w:val="20"/>
          <w:szCs w:val="20"/>
        </w:rPr>
        <w:t>26.4.</w:t>
      </w:r>
      <w:r w:rsidRPr="00496C4F">
        <w:rPr>
          <w:sz w:val="20"/>
          <w:szCs w:val="20"/>
        </w:rPr>
        <w:t xml:space="preserve"> Prestatorul este obligat să notifice achizitorul, cu privire la intenția de a cesiona drepturile sau obligațiile născute din acest contract. Cesiunea va produce efecte doar dacă toate părțile convin asupra acesteia.</w:t>
      </w:r>
    </w:p>
    <w:p w14:paraId="7CD8D5A1" w14:textId="77777777" w:rsidR="00026F83" w:rsidRPr="00496C4F" w:rsidRDefault="00026F83" w:rsidP="00026F83">
      <w:pPr>
        <w:pStyle w:val="NoSpacing"/>
        <w:ind w:firstLine="0"/>
        <w:jc w:val="both"/>
        <w:rPr>
          <w:sz w:val="20"/>
          <w:szCs w:val="20"/>
        </w:rPr>
      </w:pPr>
      <w:r w:rsidRPr="00496C4F">
        <w:rPr>
          <w:bCs/>
          <w:sz w:val="20"/>
          <w:szCs w:val="20"/>
        </w:rPr>
        <w:lastRenderedPageBreak/>
        <w:t>26.5.</w:t>
      </w:r>
      <w:r w:rsidRPr="00496C4F">
        <w:rPr>
          <w:sz w:val="20"/>
          <w:szCs w:val="20"/>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achizitorului. În astfel de cazuri, prestatorul trebuie să furnizeze achizitorului informații cu privire la identitatea entității căreia îi cesionează drepturile.</w:t>
      </w:r>
    </w:p>
    <w:p w14:paraId="25888584" w14:textId="77777777" w:rsidR="00026F83" w:rsidRPr="00496C4F" w:rsidRDefault="00026F83" w:rsidP="00026F83">
      <w:pPr>
        <w:pStyle w:val="NoSpacing"/>
        <w:ind w:firstLine="0"/>
        <w:jc w:val="both"/>
        <w:rPr>
          <w:sz w:val="20"/>
          <w:szCs w:val="20"/>
        </w:rPr>
      </w:pPr>
      <w:r w:rsidRPr="00496C4F">
        <w:rPr>
          <w:bCs/>
          <w:sz w:val="20"/>
          <w:szCs w:val="20"/>
        </w:rPr>
        <w:t>26.6.</w:t>
      </w:r>
      <w:r w:rsidRPr="00496C4F">
        <w:rPr>
          <w:sz w:val="20"/>
          <w:szCs w:val="20"/>
        </w:rPr>
        <w:t xml:space="preserve"> Orice drept sau obligație cesionat de către contractant fără o autorizare prealabilă din partea Autoritatii contractante nu este executoriu împotriva autoritatii contractante.</w:t>
      </w:r>
    </w:p>
    <w:p w14:paraId="16198A54" w14:textId="13269955" w:rsidR="00026F83" w:rsidRPr="00496C4F" w:rsidRDefault="00F675FB" w:rsidP="00F675FB">
      <w:pPr>
        <w:pStyle w:val="NoSpacing"/>
        <w:ind w:firstLine="0"/>
        <w:jc w:val="both"/>
        <w:rPr>
          <w:sz w:val="20"/>
          <w:szCs w:val="20"/>
        </w:rPr>
      </w:pPr>
      <w:r w:rsidRPr="00496C4F">
        <w:rPr>
          <w:bCs/>
          <w:sz w:val="20"/>
          <w:szCs w:val="20"/>
        </w:rPr>
        <w:t>26.7.</w:t>
      </w:r>
      <w:r w:rsidRPr="00496C4F">
        <w:rPr>
          <w:sz w:val="20"/>
          <w:szCs w:val="20"/>
        </w:rPr>
        <w:t xml:space="preserve"> În cazul transmiterii/preluării obligațiilor de către contractant, notificarea generează inițierea novației între cele două părți, cu condiția respectării cerințelor stabilite prin art. 221 alin. (1) lit. d) pct. (ii) din Legea nr. 98/2016, pentru: operatorul economic ce preia drepturile și obligațiile prestatorului din acest contract, care îndeplinește criteriile de calificare stabilite inițial, respectiv în cadrul procedurii din care a rezultat prezentul contract, prezentul contract, cu condiția ca această modificare să nu presupună alte modificari substanțiale ale contractului, achizitor, dar să nu se realizeze cu scopul de a eluda aplicarea procedurilor de atribuire prevăzute de Legea nr. 98/2016.</w:t>
      </w:r>
    </w:p>
    <w:p w14:paraId="4136FD18" w14:textId="77777777" w:rsidR="00F675FB" w:rsidRPr="00496C4F" w:rsidRDefault="00F675FB" w:rsidP="00F675FB">
      <w:pPr>
        <w:pStyle w:val="NoSpacing"/>
        <w:ind w:firstLine="0"/>
        <w:jc w:val="both"/>
        <w:rPr>
          <w:sz w:val="20"/>
          <w:szCs w:val="20"/>
        </w:rPr>
      </w:pPr>
      <w:r w:rsidRPr="00496C4F">
        <w:rPr>
          <w:bCs/>
          <w:sz w:val="20"/>
          <w:szCs w:val="20"/>
        </w:rPr>
        <w:t>26.8.</w:t>
      </w:r>
      <w:r w:rsidRPr="00496C4F">
        <w:rPr>
          <w:sz w:val="20"/>
          <w:szCs w:val="20"/>
        </w:rPr>
        <w:t xml:space="preserve"> În cazul încetării anticipate a contractului, prestatorul principal cesionează achizitorului contractele încheiate cu subcontractanții.</w:t>
      </w:r>
    </w:p>
    <w:p w14:paraId="759856E9" w14:textId="77777777" w:rsidR="00F675FB" w:rsidRPr="00496C4F" w:rsidRDefault="00F675FB" w:rsidP="00F675FB">
      <w:pPr>
        <w:pStyle w:val="NoSpacing"/>
        <w:ind w:firstLine="0"/>
        <w:jc w:val="both"/>
        <w:rPr>
          <w:sz w:val="20"/>
          <w:szCs w:val="20"/>
        </w:rPr>
      </w:pPr>
      <w:r w:rsidRPr="00496C4F">
        <w:rPr>
          <w:bCs/>
          <w:sz w:val="20"/>
          <w:szCs w:val="20"/>
        </w:rPr>
        <w:t>26.9.</w:t>
      </w:r>
      <w:r w:rsidRPr="00496C4F">
        <w:rPr>
          <w:sz w:val="20"/>
          <w:szCs w:val="20"/>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0645784E" w14:textId="77777777" w:rsidR="00F675FB" w:rsidRPr="00496C4F" w:rsidRDefault="00F675FB" w:rsidP="00F675FB">
      <w:pPr>
        <w:pStyle w:val="NoSpacing"/>
        <w:ind w:firstLine="0"/>
        <w:jc w:val="both"/>
        <w:rPr>
          <w:b/>
          <w:i/>
          <w:sz w:val="20"/>
          <w:szCs w:val="20"/>
        </w:rPr>
      </w:pPr>
      <w:r w:rsidRPr="00496C4F">
        <w:rPr>
          <w:b/>
          <w:i/>
          <w:sz w:val="20"/>
          <w:szCs w:val="20"/>
        </w:rPr>
        <w:t>27. Confidențialitatea informațiilor și protecția datelor cu caracter personal</w:t>
      </w:r>
    </w:p>
    <w:p w14:paraId="3224E9D4" w14:textId="77777777" w:rsidR="00F675FB" w:rsidRPr="00496C4F" w:rsidRDefault="00F675FB" w:rsidP="00F675FB">
      <w:pPr>
        <w:pStyle w:val="NoSpacing"/>
        <w:ind w:firstLine="0"/>
        <w:jc w:val="both"/>
        <w:rPr>
          <w:sz w:val="20"/>
          <w:szCs w:val="20"/>
        </w:rPr>
      </w:pPr>
      <w:r w:rsidRPr="00496C4F">
        <w:rPr>
          <w:bCs/>
          <w:sz w:val="20"/>
          <w:szCs w:val="20"/>
        </w:rPr>
        <w:t>27.1.</w:t>
      </w:r>
      <w:r w:rsidRPr="00496C4F">
        <w:rPr>
          <w:sz w:val="20"/>
          <w:szCs w:val="20"/>
        </w:rPr>
        <w:t xml:space="preserve"> Prestatorul va considera toate documentele și informațiile care îi sunt puse la dispoziție în vederea încheierii și executării contractului drept strict confidențiale.</w:t>
      </w:r>
    </w:p>
    <w:p w14:paraId="4D2B4B46" w14:textId="77777777" w:rsidR="00F675FB" w:rsidRPr="00496C4F" w:rsidRDefault="00F675FB" w:rsidP="00F675FB">
      <w:pPr>
        <w:pStyle w:val="NoSpacing"/>
        <w:ind w:firstLine="0"/>
        <w:jc w:val="both"/>
        <w:rPr>
          <w:sz w:val="20"/>
          <w:szCs w:val="20"/>
        </w:rPr>
      </w:pPr>
      <w:r w:rsidRPr="00496C4F">
        <w:rPr>
          <w:bCs/>
          <w:sz w:val="20"/>
          <w:szCs w:val="20"/>
        </w:rPr>
        <w:t>27.2.</w:t>
      </w:r>
      <w:r w:rsidRPr="00496C4F">
        <w:rPr>
          <w:sz w:val="20"/>
          <w:szCs w:val="20"/>
        </w:rPr>
        <w:t xml:space="preserve"> Obligația de confidențialitate nu se aplică în cazul licitărilor legale privind divulgarea unor informații venite, în format oficial, din partea anumitor autorități publice conform prevederilor legale aplicabile.</w:t>
      </w:r>
    </w:p>
    <w:p w14:paraId="6A8575FF" w14:textId="77777777" w:rsidR="00F675FB" w:rsidRPr="00496C4F" w:rsidRDefault="00F675FB" w:rsidP="00F675FB">
      <w:pPr>
        <w:pStyle w:val="NoSpacing"/>
        <w:ind w:firstLine="0"/>
        <w:jc w:val="both"/>
        <w:rPr>
          <w:b/>
          <w:i/>
          <w:sz w:val="20"/>
          <w:szCs w:val="20"/>
        </w:rPr>
      </w:pPr>
      <w:r w:rsidRPr="00496C4F">
        <w:rPr>
          <w:b/>
          <w:i/>
          <w:sz w:val="20"/>
          <w:szCs w:val="20"/>
        </w:rPr>
        <w:t>28. Obligații privind asigurările și securitatea muncii care trebuie respectate de către prestator</w:t>
      </w:r>
    </w:p>
    <w:p w14:paraId="1D0CAAF4" w14:textId="77777777" w:rsidR="00F675FB" w:rsidRPr="00496C4F" w:rsidRDefault="00F675FB" w:rsidP="00F675FB">
      <w:pPr>
        <w:pStyle w:val="NoSpacing"/>
        <w:ind w:firstLine="0"/>
        <w:jc w:val="both"/>
        <w:rPr>
          <w:sz w:val="20"/>
          <w:szCs w:val="20"/>
        </w:rPr>
      </w:pPr>
      <w:r w:rsidRPr="00496C4F">
        <w:rPr>
          <w:bCs/>
          <w:sz w:val="20"/>
          <w:szCs w:val="20"/>
        </w:rPr>
        <w:t>28.1.</w:t>
      </w:r>
      <w:r w:rsidRPr="00496C4F">
        <w:rPr>
          <w:sz w:val="20"/>
          <w:szCs w:val="20"/>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DA47A7D" w14:textId="77777777"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b/>
          <w:sz w:val="20"/>
          <w:szCs w:val="20"/>
          <w:lang w:val="it-IT"/>
        </w:rPr>
        <w:t>29. Limba care guvernează contractul</w:t>
      </w:r>
    </w:p>
    <w:p w14:paraId="39FBE7ED" w14:textId="77777777"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sz w:val="20"/>
          <w:szCs w:val="20"/>
          <w:lang w:val="it-IT"/>
        </w:rPr>
        <w:t>29.1 Limba care guvernează contractul este limba română.</w:t>
      </w:r>
    </w:p>
    <w:p w14:paraId="7F911723" w14:textId="77777777" w:rsidR="00F675FB" w:rsidRPr="00496C4F" w:rsidRDefault="00F675FB" w:rsidP="00F675FB">
      <w:pPr>
        <w:pStyle w:val="DefaultText"/>
        <w:rPr>
          <w:rFonts w:ascii="Times New Roman" w:hAnsi="Times New Roman" w:cs="Times New Roman"/>
          <w:b/>
          <w:sz w:val="20"/>
          <w:szCs w:val="20"/>
          <w:lang w:val="it-IT"/>
        </w:rPr>
      </w:pPr>
      <w:r w:rsidRPr="00496C4F">
        <w:rPr>
          <w:rFonts w:ascii="Times New Roman" w:hAnsi="Times New Roman" w:cs="Times New Roman"/>
          <w:b/>
          <w:sz w:val="20"/>
          <w:szCs w:val="20"/>
          <w:lang w:val="it-IT"/>
        </w:rPr>
        <w:t>30. Comunicări</w:t>
      </w:r>
    </w:p>
    <w:p w14:paraId="7C3191AC" w14:textId="77777777"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b/>
          <w:sz w:val="20"/>
          <w:szCs w:val="20"/>
          <w:lang w:val="it-IT"/>
        </w:rPr>
        <w:t>30.1</w:t>
      </w:r>
      <w:r w:rsidRPr="00496C4F">
        <w:rPr>
          <w:rFonts w:ascii="Times New Roman" w:hAnsi="Times New Roman" w:cs="Times New Roman"/>
          <w:sz w:val="20"/>
          <w:szCs w:val="20"/>
          <w:lang w:val="it-IT"/>
        </w:rPr>
        <w:t xml:space="preserve"> (1) Orice comunicare între părţi, referitoare la îndeplinirea prezentului contract, trebuie să fie transmisă în scris.</w:t>
      </w:r>
    </w:p>
    <w:p w14:paraId="14AE6C59" w14:textId="41F39D7B"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sz w:val="20"/>
          <w:szCs w:val="20"/>
          <w:lang w:val="it-IT"/>
        </w:rPr>
        <w:t xml:space="preserve">         (2) Orice document scris trebuie înregistrat atât în momentul transmiterii cât şi în momentul primirii.</w:t>
      </w:r>
    </w:p>
    <w:p w14:paraId="027F455D" w14:textId="77777777"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b/>
          <w:sz w:val="20"/>
          <w:szCs w:val="20"/>
          <w:lang w:val="it-IT"/>
        </w:rPr>
        <w:t>30.2</w:t>
      </w:r>
      <w:r w:rsidRPr="00496C4F">
        <w:rPr>
          <w:rFonts w:ascii="Times New Roman" w:hAnsi="Times New Roman" w:cs="Times New Roman"/>
          <w:sz w:val="20"/>
          <w:szCs w:val="20"/>
          <w:lang w:val="it-IT"/>
        </w:rPr>
        <w:t xml:space="preserve"> Comunicările între părţi se pot face şi prin telefon, telegramă, telex, fax sau e-mail cu condiţia confirmării în scris a primirii comunicării.</w:t>
      </w:r>
    </w:p>
    <w:p w14:paraId="4D16B40F" w14:textId="77777777" w:rsidR="00F675FB" w:rsidRPr="00496C4F" w:rsidRDefault="00F675FB" w:rsidP="00F675FB">
      <w:pPr>
        <w:pStyle w:val="DefaultText"/>
        <w:rPr>
          <w:rFonts w:ascii="Times New Roman" w:hAnsi="Times New Roman" w:cs="Times New Roman"/>
          <w:sz w:val="20"/>
          <w:szCs w:val="20"/>
          <w:lang w:val="it-IT"/>
        </w:rPr>
      </w:pPr>
      <w:r w:rsidRPr="00496C4F">
        <w:rPr>
          <w:rFonts w:ascii="Times New Roman" w:hAnsi="Times New Roman" w:cs="Times New Roman"/>
          <w:b/>
          <w:sz w:val="20"/>
          <w:szCs w:val="20"/>
          <w:lang w:val="it-IT"/>
        </w:rPr>
        <w:t>31. Legea aplicabilă contractului</w:t>
      </w:r>
    </w:p>
    <w:p w14:paraId="7B06866D" w14:textId="77777777" w:rsidR="00F675FB" w:rsidRPr="00496C4F" w:rsidRDefault="00F675FB" w:rsidP="00F675FB">
      <w:pPr>
        <w:pStyle w:val="DefaultText"/>
        <w:jc w:val="both"/>
        <w:rPr>
          <w:rFonts w:ascii="Times New Roman" w:hAnsi="Times New Roman" w:cs="Times New Roman"/>
          <w:sz w:val="20"/>
          <w:szCs w:val="20"/>
          <w:lang w:val="it-IT"/>
        </w:rPr>
      </w:pPr>
      <w:r w:rsidRPr="00496C4F">
        <w:rPr>
          <w:rFonts w:ascii="Times New Roman" w:hAnsi="Times New Roman" w:cs="Times New Roman"/>
          <w:sz w:val="20"/>
          <w:szCs w:val="20"/>
          <w:lang w:val="it-IT"/>
        </w:rPr>
        <w:t>31.1 Contractul va fi interpretat conform legilor din România.</w:t>
      </w:r>
    </w:p>
    <w:p w14:paraId="6D9988B8" w14:textId="77777777" w:rsidR="004027F3" w:rsidRPr="00496C4F" w:rsidRDefault="004027F3" w:rsidP="004027F3">
      <w:pPr>
        <w:pStyle w:val="DefaultText"/>
        <w:jc w:val="both"/>
        <w:rPr>
          <w:rFonts w:ascii="Times New Roman" w:hAnsi="Times New Roman" w:cs="Times New Roman"/>
          <w:i/>
          <w:iCs/>
          <w:sz w:val="20"/>
          <w:szCs w:val="20"/>
          <w:u w:val="single"/>
          <w:lang w:val="es-ES"/>
        </w:rPr>
      </w:pPr>
      <w:r w:rsidRPr="00496C4F">
        <w:rPr>
          <w:rFonts w:ascii="Times New Roman" w:hAnsi="Times New Roman" w:cs="Times New Roman"/>
          <w:i/>
          <w:iCs/>
          <w:sz w:val="20"/>
          <w:szCs w:val="20"/>
          <w:u w:val="single"/>
          <w:lang w:val="es-ES"/>
        </w:rPr>
        <w:t>Protectia datelor</w:t>
      </w:r>
    </w:p>
    <w:p w14:paraId="196E3B6D" w14:textId="361EF221" w:rsidR="004027F3" w:rsidRPr="00496C4F" w:rsidRDefault="004027F3" w:rsidP="004027F3">
      <w:pPr>
        <w:pStyle w:val="DefaultText"/>
        <w:jc w:val="both"/>
        <w:rPr>
          <w:rFonts w:ascii="Times New Roman" w:hAnsi="Times New Roman" w:cs="Times New Roman"/>
          <w:i/>
          <w:iCs/>
          <w:sz w:val="20"/>
          <w:szCs w:val="20"/>
          <w:u w:val="single"/>
          <w:lang w:val="es-ES"/>
        </w:rPr>
      </w:pPr>
      <w:r w:rsidRPr="00496C4F">
        <w:rPr>
          <w:rFonts w:ascii="Times New Roman" w:hAnsi="Times New Roman" w:cs="Times New Roman"/>
          <w:i/>
          <w:iCs/>
          <w:sz w:val="20"/>
          <w:szCs w:val="20"/>
          <w:u w:val="single"/>
          <w:lang w:val="es-ES"/>
        </w:rPr>
        <w:t>In vederea respectarii directivelor Regulamentului UE nr. 679/2016, persoanele autorizate de catre partile contractante sa prelucreze datele cu caracter personal se angajeaza sa respecte confidentialitatea datelor de care iau cunostinta in timpul derularii prezentului contract si sa adopte masuri necesare privind securitatea datelor cu caracter personal, in conformitare cu reglementarile  din Regulament.</w:t>
      </w:r>
    </w:p>
    <w:p w14:paraId="225DBEF5" w14:textId="77777777" w:rsidR="004027F3" w:rsidRPr="00496C4F" w:rsidRDefault="004027F3" w:rsidP="00D717D3">
      <w:pPr>
        <w:pStyle w:val="DefaultText"/>
        <w:jc w:val="both"/>
        <w:rPr>
          <w:rFonts w:ascii="Times New Roman" w:hAnsi="Times New Roman" w:cs="Times New Roman"/>
          <w:sz w:val="20"/>
          <w:szCs w:val="20"/>
          <w:lang w:val="es-ES"/>
        </w:rPr>
      </w:pPr>
    </w:p>
    <w:p w14:paraId="5844F832"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3B96BBCE"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0F3058F8"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2A59C3EF"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36D4B031"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506DC7C1"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58872900" w14:textId="77777777" w:rsidR="006A5FE2" w:rsidRPr="00496C4F" w:rsidRDefault="006A5FE2" w:rsidP="004027F3">
      <w:pPr>
        <w:pStyle w:val="DefaultText"/>
        <w:ind w:firstLine="720"/>
        <w:jc w:val="both"/>
        <w:rPr>
          <w:rFonts w:ascii="Times New Roman" w:hAnsi="Times New Roman" w:cs="Times New Roman"/>
          <w:sz w:val="20"/>
          <w:szCs w:val="20"/>
          <w:lang w:val="es-ES"/>
        </w:rPr>
      </w:pPr>
    </w:p>
    <w:p w14:paraId="3AE7BEF7" w14:textId="77777777" w:rsidR="006A5FE2" w:rsidRDefault="006A5FE2" w:rsidP="004027F3">
      <w:pPr>
        <w:pStyle w:val="DefaultText"/>
        <w:ind w:firstLine="720"/>
        <w:jc w:val="both"/>
        <w:rPr>
          <w:rFonts w:ascii="Times New Roman" w:hAnsi="Times New Roman" w:cs="Times New Roman"/>
          <w:sz w:val="20"/>
          <w:szCs w:val="20"/>
          <w:lang w:val="es-ES"/>
        </w:rPr>
      </w:pPr>
    </w:p>
    <w:p w14:paraId="26814646" w14:textId="77777777" w:rsidR="00952379" w:rsidRDefault="00952379" w:rsidP="004027F3">
      <w:pPr>
        <w:pStyle w:val="DefaultText"/>
        <w:ind w:firstLine="720"/>
        <w:jc w:val="both"/>
        <w:rPr>
          <w:rFonts w:ascii="Times New Roman" w:hAnsi="Times New Roman" w:cs="Times New Roman"/>
          <w:sz w:val="20"/>
          <w:szCs w:val="20"/>
          <w:lang w:val="es-ES"/>
        </w:rPr>
      </w:pPr>
    </w:p>
    <w:p w14:paraId="4AA1F3AD" w14:textId="77777777" w:rsidR="00952379" w:rsidRDefault="00952379" w:rsidP="004027F3">
      <w:pPr>
        <w:pStyle w:val="DefaultText"/>
        <w:ind w:firstLine="720"/>
        <w:jc w:val="both"/>
        <w:rPr>
          <w:rFonts w:ascii="Times New Roman" w:hAnsi="Times New Roman" w:cs="Times New Roman"/>
          <w:sz w:val="20"/>
          <w:szCs w:val="20"/>
          <w:lang w:val="es-ES"/>
        </w:rPr>
      </w:pPr>
    </w:p>
    <w:p w14:paraId="30D6A31C" w14:textId="77777777" w:rsidR="00952379" w:rsidRDefault="00952379" w:rsidP="004027F3">
      <w:pPr>
        <w:pStyle w:val="DefaultText"/>
        <w:ind w:firstLine="720"/>
        <w:jc w:val="both"/>
        <w:rPr>
          <w:rFonts w:ascii="Times New Roman" w:hAnsi="Times New Roman" w:cs="Times New Roman"/>
          <w:sz w:val="20"/>
          <w:szCs w:val="20"/>
          <w:lang w:val="es-ES"/>
        </w:rPr>
      </w:pPr>
    </w:p>
    <w:p w14:paraId="627F2BCC" w14:textId="77777777" w:rsidR="00952379" w:rsidRPr="00496C4F" w:rsidRDefault="00952379" w:rsidP="004027F3">
      <w:pPr>
        <w:pStyle w:val="DefaultText"/>
        <w:ind w:firstLine="720"/>
        <w:jc w:val="both"/>
        <w:rPr>
          <w:rFonts w:ascii="Times New Roman" w:hAnsi="Times New Roman" w:cs="Times New Roman"/>
          <w:sz w:val="20"/>
          <w:szCs w:val="20"/>
          <w:lang w:val="es-ES"/>
        </w:rPr>
      </w:pPr>
    </w:p>
    <w:p w14:paraId="13017574" w14:textId="0D54BDD4" w:rsidR="00D717D3" w:rsidRPr="00496C4F" w:rsidRDefault="00D717D3" w:rsidP="004027F3">
      <w:pPr>
        <w:pStyle w:val="DefaultText"/>
        <w:ind w:firstLine="720"/>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lastRenderedPageBreak/>
        <w:t>Părţile s-au înteles să încheie astăzi,  ......................... prezentul acord-cadru, în ...............exemplare, câte unul pentru fiecare parte.</w:t>
      </w:r>
    </w:p>
    <w:p w14:paraId="3A03A022" w14:textId="77777777" w:rsidR="00D717D3" w:rsidRPr="00496C4F" w:rsidRDefault="00D717D3" w:rsidP="00D717D3">
      <w:pPr>
        <w:pStyle w:val="DefaultText"/>
        <w:jc w:val="both"/>
        <w:rPr>
          <w:rFonts w:ascii="Times New Roman" w:hAnsi="Times New Roman" w:cs="Times New Roman"/>
          <w:bCs/>
          <w:sz w:val="20"/>
          <w:szCs w:val="20"/>
          <w:lang w:val="es-ES"/>
        </w:rPr>
      </w:pPr>
      <w:r w:rsidRPr="00496C4F">
        <w:rPr>
          <w:rFonts w:ascii="Times New Roman" w:hAnsi="Times New Roman" w:cs="Times New Roman"/>
          <w:bCs/>
          <w:sz w:val="20"/>
          <w:szCs w:val="20"/>
          <w:lang w:val="es-ES"/>
        </w:rPr>
        <w:t xml:space="preserve">        Promitent-achizitor,</w:t>
      </w:r>
      <w:r w:rsidRPr="00496C4F">
        <w:rPr>
          <w:rFonts w:ascii="Times New Roman" w:hAnsi="Times New Roman" w:cs="Times New Roman"/>
          <w:bCs/>
          <w:sz w:val="20"/>
          <w:szCs w:val="20"/>
          <w:lang w:val="es-ES"/>
        </w:rPr>
        <w:tab/>
      </w:r>
      <w:r w:rsidRPr="00496C4F">
        <w:rPr>
          <w:rFonts w:ascii="Times New Roman" w:hAnsi="Times New Roman" w:cs="Times New Roman"/>
          <w:bCs/>
          <w:sz w:val="20"/>
          <w:szCs w:val="20"/>
          <w:lang w:val="es-ES"/>
        </w:rPr>
        <w:tab/>
        <w:t xml:space="preserve">                                     </w:t>
      </w:r>
      <w:r w:rsidR="00F05436" w:rsidRPr="00496C4F">
        <w:rPr>
          <w:rFonts w:ascii="Times New Roman" w:hAnsi="Times New Roman" w:cs="Times New Roman"/>
          <w:bCs/>
          <w:sz w:val="20"/>
          <w:szCs w:val="20"/>
          <w:lang w:val="es-ES"/>
        </w:rPr>
        <w:t xml:space="preserve">              </w:t>
      </w:r>
      <w:r w:rsidR="000B5891" w:rsidRPr="00496C4F">
        <w:rPr>
          <w:rFonts w:ascii="Times New Roman" w:hAnsi="Times New Roman" w:cs="Times New Roman"/>
          <w:bCs/>
          <w:sz w:val="20"/>
          <w:szCs w:val="20"/>
          <w:lang w:val="es-ES"/>
        </w:rPr>
        <w:t xml:space="preserve">        </w:t>
      </w:r>
      <w:r w:rsidRPr="00496C4F">
        <w:rPr>
          <w:rFonts w:ascii="Times New Roman" w:hAnsi="Times New Roman" w:cs="Times New Roman"/>
          <w:bCs/>
          <w:sz w:val="20"/>
          <w:szCs w:val="20"/>
          <w:lang w:val="es-ES"/>
        </w:rPr>
        <w:t xml:space="preserve">  Promitent-furnizor,</w:t>
      </w:r>
    </w:p>
    <w:p w14:paraId="38230CA6" w14:textId="77777777" w:rsidR="00D717D3" w:rsidRPr="00496C4F" w:rsidRDefault="00D717D3" w:rsidP="00D717D3">
      <w:pPr>
        <w:pStyle w:val="DefaultText"/>
        <w:jc w:val="both"/>
        <w:rPr>
          <w:rFonts w:ascii="Times New Roman" w:hAnsi="Times New Roman" w:cs="Times New Roman"/>
          <w:bCs/>
          <w:sz w:val="20"/>
          <w:szCs w:val="20"/>
          <w:lang w:val="es-ES"/>
        </w:rPr>
      </w:pPr>
    </w:p>
    <w:p w14:paraId="33A8FD0B" w14:textId="23039256" w:rsidR="00D717D3" w:rsidRPr="00496C4F" w:rsidRDefault="00D717D3" w:rsidP="00D717D3">
      <w:pPr>
        <w:pStyle w:val="DefaultText"/>
        <w:jc w:val="both"/>
        <w:rPr>
          <w:rFonts w:ascii="Times New Roman" w:hAnsi="Times New Roman" w:cs="Times New Roman"/>
          <w:bCs/>
          <w:sz w:val="20"/>
          <w:szCs w:val="20"/>
          <w:lang w:val="es-ES"/>
        </w:rPr>
      </w:pPr>
      <w:r w:rsidRPr="00496C4F">
        <w:rPr>
          <w:rFonts w:ascii="Times New Roman" w:hAnsi="Times New Roman" w:cs="Times New Roman"/>
          <w:bCs/>
          <w:sz w:val="20"/>
          <w:szCs w:val="20"/>
          <w:lang w:val="es-ES"/>
        </w:rPr>
        <w:t>Spitalul Clinic</w:t>
      </w:r>
      <w:r w:rsidR="006D2EF6" w:rsidRPr="00496C4F">
        <w:rPr>
          <w:rFonts w:ascii="Times New Roman" w:hAnsi="Times New Roman" w:cs="Times New Roman"/>
          <w:bCs/>
          <w:sz w:val="20"/>
          <w:szCs w:val="20"/>
          <w:lang w:val="es-ES"/>
        </w:rPr>
        <w:t xml:space="preserve"> C</w:t>
      </w:r>
      <w:r w:rsidR="00952379">
        <w:rPr>
          <w:rFonts w:ascii="Times New Roman" w:hAnsi="Times New Roman" w:cs="Times New Roman"/>
          <w:bCs/>
          <w:sz w:val="20"/>
          <w:szCs w:val="20"/>
          <w:lang w:val="es-ES"/>
        </w:rPr>
        <w:t xml:space="preserve">ai </w:t>
      </w:r>
      <w:r w:rsidR="006D2EF6" w:rsidRPr="00496C4F">
        <w:rPr>
          <w:rFonts w:ascii="Times New Roman" w:hAnsi="Times New Roman" w:cs="Times New Roman"/>
          <w:bCs/>
          <w:sz w:val="20"/>
          <w:szCs w:val="20"/>
          <w:lang w:val="es-ES"/>
        </w:rPr>
        <w:t>F</w:t>
      </w:r>
      <w:r w:rsidR="00952379">
        <w:rPr>
          <w:rFonts w:ascii="Times New Roman" w:hAnsi="Times New Roman" w:cs="Times New Roman"/>
          <w:bCs/>
          <w:sz w:val="20"/>
          <w:szCs w:val="20"/>
          <w:lang w:val="es-ES"/>
        </w:rPr>
        <w:t>erate</w:t>
      </w:r>
      <w:r w:rsidR="006D2EF6" w:rsidRPr="00496C4F">
        <w:rPr>
          <w:rFonts w:ascii="Times New Roman" w:hAnsi="Times New Roman" w:cs="Times New Roman"/>
          <w:bCs/>
          <w:sz w:val="20"/>
          <w:szCs w:val="20"/>
          <w:lang w:val="es-ES"/>
        </w:rPr>
        <w:t xml:space="preserve"> Cluj-Napoca</w:t>
      </w:r>
      <w:r w:rsidRPr="00496C4F">
        <w:rPr>
          <w:rFonts w:ascii="Times New Roman" w:hAnsi="Times New Roman" w:cs="Times New Roman"/>
          <w:bCs/>
          <w:sz w:val="20"/>
          <w:szCs w:val="20"/>
          <w:lang w:val="es-ES"/>
        </w:rPr>
        <w:t xml:space="preserve">                       </w:t>
      </w:r>
      <w:r w:rsidR="008E416B" w:rsidRPr="00496C4F">
        <w:rPr>
          <w:rFonts w:ascii="Times New Roman" w:hAnsi="Times New Roman" w:cs="Times New Roman"/>
          <w:bCs/>
          <w:sz w:val="20"/>
          <w:szCs w:val="20"/>
          <w:lang w:val="es-ES"/>
        </w:rPr>
        <w:t xml:space="preserve">   </w:t>
      </w:r>
      <w:r w:rsidRPr="00496C4F">
        <w:rPr>
          <w:rFonts w:ascii="Times New Roman" w:hAnsi="Times New Roman" w:cs="Times New Roman"/>
          <w:bCs/>
          <w:sz w:val="20"/>
          <w:szCs w:val="20"/>
          <w:lang w:val="es-ES"/>
        </w:rPr>
        <w:t xml:space="preserve">   </w:t>
      </w:r>
      <w:r w:rsidR="000B5891" w:rsidRPr="00496C4F">
        <w:rPr>
          <w:rFonts w:ascii="Times New Roman" w:hAnsi="Times New Roman" w:cs="Times New Roman"/>
          <w:bCs/>
          <w:sz w:val="20"/>
          <w:szCs w:val="20"/>
          <w:lang w:val="es-ES"/>
        </w:rPr>
        <w:t xml:space="preserve">                   </w:t>
      </w:r>
      <w:r w:rsidR="00F05436" w:rsidRPr="00496C4F">
        <w:rPr>
          <w:rFonts w:ascii="Times New Roman" w:hAnsi="Times New Roman" w:cs="Times New Roman"/>
          <w:bCs/>
          <w:sz w:val="20"/>
          <w:szCs w:val="20"/>
          <w:lang w:val="es-ES"/>
        </w:rPr>
        <w:t xml:space="preserve">           </w:t>
      </w:r>
      <w:r w:rsidRPr="00496C4F">
        <w:rPr>
          <w:rFonts w:ascii="Times New Roman" w:hAnsi="Times New Roman" w:cs="Times New Roman"/>
          <w:bCs/>
          <w:sz w:val="20"/>
          <w:szCs w:val="20"/>
          <w:lang w:val="es-ES"/>
        </w:rPr>
        <w:t xml:space="preserve"> S.C.                                      SRL</w:t>
      </w:r>
    </w:p>
    <w:p w14:paraId="7500666F" w14:textId="77777777" w:rsidR="00D717D3" w:rsidRPr="00496C4F" w:rsidRDefault="00D717D3" w:rsidP="00D717D3">
      <w:pPr>
        <w:pStyle w:val="DefaultText"/>
        <w:jc w:val="both"/>
        <w:rPr>
          <w:rFonts w:ascii="Times New Roman" w:hAnsi="Times New Roman" w:cs="Times New Roman"/>
          <w:sz w:val="20"/>
          <w:szCs w:val="20"/>
          <w:lang w:val="es-ES"/>
        </w:rPr>
      </w:pPr>
    </w:p>
    <w:p w14:paraId="2B66AF8E" w14:textId="77777777" w:rsidR="00D717D3" w:rsidRPr="00496C4F" w:rsidRDefault="00D717D3"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Manager                                                              </w:t>
      </w:r>
    </w:p>
    <w:p w14:paraId="1D699E8C" w14:textId="77777777" w:rsidR="00D717D3" w:rsidRPr="00496C4F" w:rsidRDefault="00D717D3"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ab/>
      </w:r>
      <w:r w:rsidRPr="00496C4F">
        <w:rPr>
          <w:rFonts w:ascii="Times New Roman" w:hAnsi="Times New Roman" w:cs="Times New Roman"/>
          <w:sz w:val="20"/>
          <w:szCs w:val="20"/>
          <w:lang w:val="es-ES"/>
        </w:rPr>
        <w:tab/>
      </w:r>
    </w:p>
    <w:p w14:paraId="77F43108" w14:textId="77777777" w:rsidR="00D717D3" w:rsidRPr="00496C4F" w:rsidRDefault="00D717D3" w:rsidP="00D717D3">
      <w:pPr>
        <w:pStyle w:val="DefaultText"/>
        <w:jc w:val="both"/>
        <w:rPr>
          <w:rFonts w:ascii="Times New Roman" w:hAnsi="Times New Roman" w:cs="Times New Roman"/>
          <w:b/>
          <w:sz w:val="20"/>
          <w:szCs w:val="20"/>
          <w:lang w:val="es-ES"/>
        </w:rPr>
      </w:pPr>
      <w:r w:rsidRPr="00496C4F">
        <w:rPr>
          <w:rFonts w:ascii="Times New Roman" w:hAnsi="Times New Roman" w:cs="Times New Roman"/>
          <w:sz w:val="20"/>
          <w:szCs w:val="20"/>
          <w:lang w:val="es-ES"/>
        </w:rPr>
        <w:t xml:space="preserve">     Director financiar-contabil</w:t>
      </w:r>
      <w:r w:rsidR="008E416B" w:rsidRPr="00496C4F">
        <w:rPr>
          <w:rFonts w:ascii="Times New Roman" w:hAnsi="Times New Roman" w:cs="Times New Roman"/>
          <w:sz w:val="20"/>
          <w:szCs w:val="20"/>
          <w:lang w:val="es-ES"/>
        </w:rPr>
        <w:t>,</w:t>
      </w:r>
      <w:r w:rsidRPr="00496C4F">
        <w:rPr>
          <w:rFonts w:ascii="Times New Roman" w:hAnsi="Times New Roman" w:cs="Times New Roman"/>
          <w:sz w:val="20"/>
          <w:szCs w:val="20"/>
          <w:lang w:val="es-ES"/>
        </w:rPr>
        <w:t xml:space="preserve">                                  </w:t>
      </w:r>
    </w:p>
    <w:p w14:paraId="6E09E761" w14:textId="77777777" w:rsidR="00D717D3" w:rsidRPr="00496C4F" w:rsidRDefault="00D717D3"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ab/>
      </w:r>
    </w:p>
    <w:p w14:paraId="0CFE6E9A" w14:textId="77777777" w:rsidR="006D2EF6" w:rsidRPr="00496C4F" w:rsidRDefault="006D2EF6" w:rsidP="00D717D3">
      <w:pPr>
        <w:pStyle w:val="DefaultText"/>
        <w:jc w:val="both"/>
        <w:rPr>
          <w:rFonts w:ascii="Times New Roman" w:hAnsi="Times New Roman" w:cs="Times New Roman"/>
          <w:sz w:val="20"/>
          <w:szCs w:val="20"/>
          <w:lang w:val="es-ES"/>
        </w:rPr>
      </w:pPr>
    </w:p>
    <w:p w14:paraId="17E5AEE3" w14:textId="77777777" w:rsidR="006D2EF6" w:rsidRPr="00496C4F" w:rsidRDefault="006D2EF6"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ab/>
        <w:t>Vizat CFP</w:t>
      </w:r>
    </w:p>
    <w:p w14:paraId="617302FE" w14:textId="77777777" w:rsidR="00D717D3" w:rsidRPr="00496C4F" w:rsidRDefault="00577FAA"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w:t>
      </w:r>
    </w:p>
    <w:p w14:paraId="1446C3E3" w14:textId="77777777" w:rsidR="00D717D3" w:rsidRPr="00496C4F" w:rsidRDefault="00D717D3"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Vizat juridic,                                                </w:t>
      </w:r>
    </w:p>
    <w:p w14:paraId="79D5875F" w14:textId="77777777" w:rsidR="00D717D3" w:rsidRPr="00496C4F" w:rsidRDefault="00D717D3" w:rsidP="00D717D3">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w:t>
      </w:r>
    </w:p>
    <w:p w14:paraId="0FB7324A" w14:textId="77777777" w:rsidR="006D2EF6" w:rsidRPr="00496C4F" w:rsidRDefault="00D717D3" w:rsidP="007C2F4D">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w:t>
      </w:r>
    </w:p>
    <w:p w14:paraId="0210EE38" w14:textId="77777777" w:rsidR="006D2EF6" w:rsidRPr="00496C4F" w:rsidRDefault="006D2EF6" w:rsidP="007C2F4D">
      <w:pPr>
        <w:pStyle w:val="DefaultText"/>
        <w:jc w:val="both"/>
        <w:rPr>
          <w:rFonts w:ascii="Times New Roman" w:hAnsi="Times New Roman" w:cs="Times New Roman"/>
          <w:sz w:val="20"/>
          <w:szCs w:val="20"/>
          <w:lang w:val="es-ES"/>
        </w:rPr>
      </w:pPr>
    </w:p>
    <w:p w14:paraId="5E8F89B2" w14:textId="77777777" w:rsidR="006D2EF6" w:rsidRPr="00496C4F" w:rsidRDefault="006D2EF6" w:rsidP="007C2F4D">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Responsabil Contract</w:t>
      </w:r>
    </w:p>
    <w:p w14:paraId="43A26A14" w14:textId="77777777" w:rsidR="006D2EF6" w:rsidRPr="00496C4F" w:rsidRDefault="006D2EF6" w:rsidP="007C2F4D">
      <w:pPr>
        <w:pStyle w:val="DefaultText"/>
        <w:jc w:val="both"/>
        <w:rPr>
          <w:rFonts w:ascii="Times New Roman" w:hAnsi="Times New Roman" w:cs="Times New Roman"/>
          <w:sz w:val="20"/>
          <w:szCs w:val="20"/>
          <w:lang w:val="es-ES"/>
        </w:rPr>
      </w:pPr>
    </w:p>
    <w:p w14:paraId="3AB94C48" w14:textId="77777777" w:rsidR="006D2EF6" w:rsidRPr="00496C4F" w:rsidRDefault="006D2EF6" w:rsidP="007C2F4D">
      <w:pPr>
        <w:pStyle w:val="DefaultText"/>
        <w:jc w:val="both"/>
        <w:rPr>
          <w:rFonts w:ascii="Times New Roman" w:hAnsi="Times New Roman" w:cs="Times New Roman"/>
          <w:sz w:val="20"/>
          <w:szCs w:val="20"/>
          <w:lang w:val="es-ES"/>
        </w:rPr>
      </w:pPr>
    </w:p>
    <w:p w14:paraId="71B046D0" w14:textId="77777777" w:rsidR="003108D7" w:rsidRPr="00496C4F" w:rsidRDefault="006D2EF6" w:rsidP="007C2F4D">
      <w:pPr>
        <w:pStyle w:val="DefaultText"/>
        <w:jc w:val="both"/>
        <w:rPr>
          <w:rFonts w:ascii="Times New Roman" w:hAnsi="Times New Roman" w:cs="Times New Roman"/>
          <w:sz w:val="20"/>
          <w:szCs w:val="20"/>
          <w:lang w:val="es-ES"/>
        </w:rPr>
      </w:pPr>
      <w:r w:rsidRPr="00496C4F">
        <w:rPr>
          <w:rFonts w:ascii="Times New Roman" w:hAnsi="Times New Roman" w:cs="Times New Roman"/>
          <w:sz w:val="20"/>
          <w:szCs w:val="20"/>
          <w:lang w:val="es-ES"/>
        </w:rPr>
        <w:t xml:space="preserve">       Intocmi</w:t>
      </w:r>
      <w:r w:rsidR="00170015" w:rsidRPr="00496C4F">
        <w:rPr>
          <w:rFonts w:ascii="Times New Roman" w:hAnsi="Times New Roman" w:cs="Times New Roman"/>
          <w:sz w:val="20"/>
          <w:szCs w:val="20"/>
          <w:lang w:val="es-ES"/>
        </w:rPr>
        <w:t xml:space="preserve">t, </w:t>
      </w:r>
      <w:r w:rsidR="003108D7" w:rsidRPr="00496C4F">
        <w:rPr>
          <w:rFonts w:ascii="Times New Roman" w:hAnsi="Times New Roman" w:cs="Times New Roman"/>
          <w:sz w:val="20"/>
          <w:szCs w:val="20"/>
          <w:lang w:val="es-ES"/>
        </w:rPr>
        <w:t xml:space="preserve">                                                             </w:t>
      </w:r>
      <w:bookmarkEnd w:id="0"/>
    </w:p>
    <w:sectPr w:rsidR="003108D7" w:rsidRPr="00496C4F" w:rsidSect="008C1164">
      <w:footerReference w:type="even" r:id="rId7"/>
      <w:footerReference w:type="default" r:id="rId8"/>
      <w:headerReference w:type="first" r:id="rId9"/>
      <w:pgSz w:w="12240" w:h="15840"/>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7938" w14:textId="77777777" w:rsidR="00DD0555" w:rsidRDefault="00DD0555">
      <w:r>
        <w:separator/>
      </w:r>
    </w:p>
  </w:endnote>
  <w:endnote w:type="continuationSeparator" w:id="0">
    <w:p w14:paraId="0EE4A3D7" w14:textId="77777777" w:rsidR="00DD0555" w:rsidRDefault="00DD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848E" w14:textId="77777777" w:rsidR="00F255F8" w:rsidRDefault="00353A5B" w:rsidP="003910CB">
    <w:pPr>
      <w:pStyle w:val="Footer"/>
      <w:framePr w:wrap="around" w:vAnchor="text" w:hAnchor="margin" w:xAlign="center" w:y="1"/>
      <w:rPr>
        <w:rStyle w:val="PageNumber"/>
      </w:rPr>
    </w:pPr>
    <w:r>
      <w:rPr>
        <w:rStyle w:val="PageNumber"/>
      </w:rPr>
      <w:fldChar w:fldCharType="begin"/>
    </w:r>
    <w:r w:rsidR="00F255F8">
      <w:rPr>
        <w:rStyle w:val="PageNumber"/>
      </w:rPr>
      <w:instrText xml:space="preserve">PAGE  </w:instrText>
    </w:r>
    <w:r>
      <w:rPr>
        <w:rStyle w:val="PageNumber"/>
      </w:rPr>
      <w:fldChar w:fldCharType="end"/>
    </w:r>
  </w:p>
  <w:p w14:paraId="2F0A04A4" w14:textId="77777777" w:rsidR="00F255F8" w:rsidRDefault="00F2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30F2" w14:textId="77777777" w:rsidR="00F255F8" w:rsidRDefault="00353A5B" w:rsidP="003910CB">
    <w:pPr>
      <w:pStyle w:val="Footer"/>
      <w:framePr w:wrap="around" w:vAnchor="text" w:hAnchor="margin" w:xAlign="center" w:y="1"/>
      <w:rPr>
        <w:rStyle w:val="PageNumber"/>
      </w:rPr>
    </w:pPr>
    <w:r>
      <w:rPr>
        <w:rStyle w:val="PageNumber"/>
      </w:rPr>
      <w:fldChar w:fldCharType="begin"/>
    </w:r>
    <w:r w:rsidR="00F255F8">
      <w:rPr>
        <w:rStyle w:val="PageNumber"/>
      </w:rPr>
      <w:instrText xml:space="preserve">PAGE  </w:instrText>
    </w:r>
    <w:r>
      <w:rPr>
        <w:rStyle w:val="PageNumber"/>
      </w:rPr>
      <w:fldChar w:fldCharType="separate"/>
    </w:r>
    <w:r w:rsidR="009A7946">
      <w:rPr>
        <w:rStyle w:val="PageNumber"/>
        <w:noProof/>
      </w:rPr>
      <w:t>2</w:t>
    </w:r>
    <w:r>
      <w:rPr>
        <w:rStyle w:val="PageNumber"/>
      </w:rPr>
      <w:fldChar w:fldCharType="end"/>
    </w:r>
  </w:p>
  <w:p w14:paraId="042DA150" w14:textId="77777777" w:rsidR="00F255F8" w:rsidRDefault="00F2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9AF9" w14:textId="77777777" w:rsidR="00DD0555" w:rsidRDefault="00DD0555">
      <w:r>
        <w:separator/>
      </w:r>
    </w:p>
  </w:footnote>
  <w:footnote w:type="continuationSeparator" w:id="0">
    <w:p w14:paraId="1123EA06" w14:textId="77777777" w:rsidR="00DD0555" w:rsidRDefault="00DD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E1F1" w14:textId="55D386B7" w:rsidR="00655087" w:rsidRDefault="00655087" w:rsidP="00655087">
    <w:pPr>
      <w:pStyle w:val="Header"/>
      <w:jc w:val="center"/>
    </w:pPr>
    <w:r>
      <w:rPr>
        <w:noProof/>
      </w:rPr>
      <w:drawing>
        <wp:inline distT="0" distB="0" distL="0" distR="0" wp14:anchorId="2EE40208" wp14:editId="29B39D40">
          <wp:extent cx="5857875" cy="914400"/>
          <wp:effectExtent l="0" t="0" r="0" b="0"/>
          <wp:docPr id="180833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32878" name="Picture 1808332878"/>
                  <pic:cNvPicPr/>
                </pic:nvPicPr>
                <pic:blipFill>
                  <a:blip r:embed="rId1">
                    <a:extLst>
                      <a:ext uri="{28A0092B-C50C-407E-A947-70E740481C1C}">
                        <a14:useLocalDpi xmlns:a14="http://schemas.microsoft.com/office/drawing/2010/main" val="0"/>
                      </a:ext>
                    </a:extLst>
                  </a:blip>
                  <a:stretch>
                    <a:fillRect/>
                  </a:stretch>
                </pic:blipFill>
                <pic:spPr>
                  <a:xfrm>
                    <a:off x="0" y="0"/>
                    <a:ext cx="585787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F1B8C"/>
    <w:multiLevelType w:val="hybridMultilevel"/>
    <w:tmpl w:val="2DF692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7302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F4D"/>
    <w:rsid w:val="00001563"/>
    <w:rsid w:val="0001503A"/>
    <w:rsid w:val="000240B5"/>
    <w:rsid w:val="00026F83"/>
    <w:rsid w:val="00065345"/>
    <w:rsid w:val="00080782"/>
    <w:rsid w:val="0008332C"/>
    <w:rsid w:val="00084BE3"/>
    <w:rsid w:val="000878CE"/>
    <w:rsid w:val="000940DF"/>
    <w:rsid w:val="00095749"/>
    <w:rsid w:val="00096308"/>
    <w:rsid w:val="000B15D1"/>
    <w:rsid w:val="000B5891"/>
    <w:rsid w:val="000C2DCD"/>
    <w:rsid w:val="000F49E9"/>
    <w:rsid w:val="0014488C"/>
    <w:rsid w:val="00170015"/>
    <w:rsid w:val="00184411"/>
    <w:rsid w:val="00184DD1"/>
    <w:rsid w:val="00197993"/>
    <w:rsid w:val="001B5159"/>
    <w:rsid w:val="001E1688"/>
    <w:rsid w:val="001F0CD3"/>
    <w:rsid w:val="00202894"/>
    <w:rsid w:val="00205C58"/>
    <w:rsid w:val="002078DD"/>
    <w:rsid w:val="0021113F"/>
    <w:rsid w:val="0021613A"/>
    <w:rsid w:val="00227C5B"/>
    <w:rsid w:val="002308AC"/>
    <w:rsid w:val="002308B2"/>
    <w:rsid w:val="00252A83"/>
    <w:rsid w:val="00265797"/>
    <w:rsid w:val="002B4F70"/>
    <w:rsid w:val="002B6567"/>
    <w:rsid w:val="002C2719"/>
    <w:rsid w:val="002C79AF"/>
    <w:rsid w:val="002D0016"/>
    <w:rsid w:val="002E1231"/>
    <w:rsid w:val="002F2290"/>
    <w:rsid w:val="002F3465"/>
    <w:rsid w:val="003004CC"/>
    <w:rsid w:val="00302B8A"/>
    <w:rsid w:val="003108D7"/>
    <w:rsid w:val="00313C12"/>
    <w:rsid w:val="00334D37"/>
    <w:rsid w:val="00336F6A"/>
    <w:rsid w:val="00347392"/>
    <w:rsid w:val="00353A5B"/>
    <w:rsid w:val="003910CB"/>
    <w:rsid w:val="003A7E85"/>
    <w:rsid w:val="003E2482"/>
    <w:rsid w:val="003E3D1D"/>
    <w:rsid w:val="00400A23"/>
    <w:rsid w:val="004027F3"/>
    <w:rsid w:val="00420BD8"/>
    <w:rsid w:val="00423AAD"/>
    <w:rsid w:val="00433621"/>
    <w:rsid w:val="004454ED"/>
    <w:rsid w:val="00453D92"/>
    <w:rsid w:val="0046366C"/>
    <w:rsid w:val="004672E2"/>
    <w:rsid w:val="0047127B"/>
    <w:rsid w:val="00471A91"/>
    <w:rsid w:val="00477FD3"/>
    <w:rsid w:val="004810D3"/>
    <w:rsid w:val="004812C3"/>
    <w:rsid w:val="00484444"/>
    <w:rsid w:val="00493114"/>
    <w:rsid w:val="004962D9"/>
    <w:rsid w:val="00496C4F"/>
    <w:rsid w:val="004B7029"/>
    <w:rsid w:val="004C7420"/>
    <w:rsid w:val="004C7A9B"/>
    <w:rsid w:val="00503393"/>
    <w:rsid w:val="00507BF3"/>
    <w:rsid w:val="00540EB5"/>
    <w:rsid w:val="00542596"/>
    <w:rsid w:val="00546A77"/>
    <w:rsid w:val="00564699"/>
    <w:rsid w:val="00566E87"/>
    <w:rsid w:val="0057330F"/>
    <w:rsid w:val="00577FAA"/>
    <w:rsid w:val="005A1135"/>
    <w:rsid w:val="005D076E"/>
    <w:rsid w:val="005E0D3A"/>
    <w:rsid w:val="00613C43"/>
    <w:rsid w:val="006155FB"/>
    <w:rsid w:val="0064376F"/>
    <w:rsid w:val="00643E3B"/>
    <w:rsid w:val="0064770E"/>
    <w:rsid w:val="00650880"/>
    <w:rsid w:val="0065257F"/>
    <w:rsid w:val="00652F83"/>
    <w:rsid w:val="00655087"/>
    <w:rsid w:val="00655ECA"/>
    <w:rsid w:val="00660CD4"/>
    <w:rsid w:val="00661198"/>
    <w:rsid w:val="00661978"/>
    <w:rsid w:val="00674933"/>
    <w:rsid w:val="00682E29"/>
    <w:rsid w:val="00685634"/>
    <w:rsid w:val="00694CC1"/>
    <w:rsid w:val="006A479A"/>
    <w:rsid w:val="006A5FE2"/>
    <w:rsid w:val="006B3E2A"/>
    <w:rsid w:val="006C2DFE"/>
    <w:rsid w:val="006C5C4A"/>
    <w:rsid w:val="006D241D"/>
    <w:rsid w:val="006D2EF6"/>
    <w:rsid w:val="006D459E"/>
    <w:rsid w:val="006D5FEA"/>
    <w:rsid w:val="006E44D5"/>
    <w:rsid w:val="006F06AF"/>
    <w:rsid w:val="00721010"/>
    <w:rsid w:val="007235FF"/>
    <w:rsid w:val="00730FC8"/>
    <w:rsid w:val="00745E63"/>
    <w:rsid w:val="00761290"/>
    <w:rsid w:val="00765CFE"/>
    <w:rsid w:val="007712A4"/>
    <w:rsid w:val="0077289C"/>
    <w:rsid w:val="00773D5F"/>
    <w:rsid w:val="007814AF"/>
    <w:rsid w:val="007825AF"/>
    <w:rsid w:val="007879B1"/>
    <w:rsid w:val="00790F46"/>
    <w:rsid w:val="00796E84"/>
    <w:rsid w:val="007A330C"/>
    <w:rsid w:val="007C2F4D"/>
    <w:rsid w:val="007F099A"/>
    <w:rsid w:val="007F3BEE"/>
    <w:rsid w:val="00811063"/>
    <w:rsid w:val="008317B1"/>
    <w:rsid w:val="0085386A"/>
    <w:rsid w:val="00854C0F"/>
    <w:rsid w:val="00864082"/>
    <w:rsid w:val="008656E9"/>
    <w:rsid w:val="008A0945"/>
    <w:rsid w:val="008B2812"/>
    <w:rsid w:val="008B2957"/>
    <w:rsid w:val="008B5D9E"/>
    <w:rsid w:val="008C1164"/>
    <w:rsid w:val="008E416B"/>
    <w:rsid w:val="008F2A59"/>
    <w:rsid w:val="008F563F"/>
    <w:rsid w:val="0090643B"/>
    <w:rsid w:val="00907CF8"/>
    <w:rsid w:val="0091268A"/>
    <w:rsid w:val="009168C8"/>
    <w:rsid w:val="0093556C"/>
    <w:rsid w:val="00936FE8"/>
    <w:rsid w:val="009379F3"/>
    <w:rsid w:val="00952379"/>
    <w:rsid w:val="00953BAD"/>
    <w:rsid w:val="009635CA"/>
    <w:rsid w:val="00966179"/>
    <w:rsid w:val="00975DAD"/>
    <w:rsid w:val="009853C7"/>
    <w:rsid w:val="009948C6"/>
    <w:rsid w:val="009A0322"/>
    <w:rsid w:val="009A7946"/>
    <w:rsid w:val="009B1E40"/>
    <w:rsid w:val="009C7FB3"/>
    <w:rsid w:val="009D2C33"/>
    <w:rsid w:val="00A0204C"/>
    <w:rsid w:val="00A402CD"/>
    <w:rsid w:val="00A46DF5"/>
    <w:rsid w:val="00A51BD9"/>
    <w:rsid w:val="00A52D4B"/>
    <w:rsid w:val="00A53E03"/>
    <w:rsid w:val="00A57AA5"/>
    <w:rsid w:val="00A57D0C"/>
    <w:rsid w:val="00A602C0"/>
    <w:rsid w:val="00A75B9D"/>
    <w:rsid w:val="00AA0B0C"/>
    <w:rsid w:val="00AA1750"/>
    <w:rsid w:val="00AB0D78"/>
    <w:rsid w:val="00AC0DD2"/>
    <w:rsid w:val="00AD3AFD"/>
    <w:rsid w:val="00AD5DC4"/>
    <w:rsid w:val="00AE6D61"/>
    <w:rsid w:val="00AF28C5"/>
    <w:rsid w:val="00AF2A6C"/>
    <w:rsid w:val="00AF6146"/>
    <w:rsid w:val="00B05C55"/>
    <w:rsid w:val="00B12F38"/>
    <w:rsid w:val="00B20BEA"/>
    <w:rsid w:val="00B370A3"/>
    <w:rsid w:val="00B37437"/>
    <w:rsid w:val="00B42957"/>
    <w:rsid w:val="00B54FA4"/>
    <w:rsid w:val="00B56035"/>
    <w:rsid w:val="00B56F7A"/>
    <w:rsid w:val="00B61ECE"/>
    <w:rsid w:val="00B625D2"/>
    <w:rsid w:val="00B65F1D"/>
    <w:rsid w:val="00B76FEC"/>
    <w:rsid w:val="00B8163C"/>
    <w:rsid w:val="00BB3422"/>
    <w:rsid w:val="00BD5EC6"/>
    <w:rsid w:val="00BF11A6"/>
    <w:rsid w:val="00C00850"/>
    <w:rsid w:val="00C174EB"/>
    <w:rsid w:val="00C20855"/>
    <w:rsid w:val="00C26823"/>
    <w:rsid w:val="00C57C57"/>
    <w:rsid w:val="00C6223E"/>
    <w:rsid w:val="00C63B50"/>
    <w:rsid w:val="00C64888"/>
    <w:rsid w:val="00C678E9"/>
    <w:rsid w:val="00C73732"/>
    <w:rsid w:val="00C7740D"/>
    <w:rsid w:val="00C9179D"/>
    <w:rsid w:val="00C920EA"/>
    <w:rsid w:val="00C96134"/>
    <w:rsid w:val="00CB0146"/>
    <w:rsid w:val="00CE350F"/>
    <w:rsid w:val="00CE4F01"/>
    <w:rsid w:val="00CF77EC"/>
    <w:rsid w:val="00D13764"/>
    <w:rsid w:val="00D167A0"/>
    <w:rsid w:val="00D16E5C"/>
    <w:rsid w:val="00D23C0D"/>
    <w:rsid w:val="00D270F2"/>
    <w:rsid w:val="00D30C7E"/>
    <w:rsid w:val="00D3219D"/>
    <w:rsid w:val="00D42C60"/>
    <w:rsid w:val="00D44CA1"/>
    <w:rsid w:val="00D47466"/>
    <w:rsid w:val="00D554E8"/>
    <w:rsid w:val="00D56D48"/>
    <w:rsid w:val="00D669C6"/>
    <w:rsid w:val="00D70D25"/>
    <w:rsid w:val="00D717D3"/>
    <w:rsid w:val="00D924D2"/>
    <w:rsid w:val="00DA30DD"/>
    <w:rsid w:val="00DA4B3C"/>
    <w:rsid w:val="00DB4DF2"/>
    <w:rsid w:val="00DC2465"/>
    <w:rsid w:val="00DC7D3B"/>
    <w:rsid w:val="00DD0555"/>
    <w:rsid w:val="00DD0ED6"/>
    <w:rsid w:val="00DD28A7"/>
    <w:rsid w:val="00DD58E7"/>
    <w:rsid w:val="00DE2199"/>
    <w:rsid w:val="00DF3B7E"/>
    <w:rsid w:val="00E041FC"/>
    <w:rsid w:val="00E10F01"/>
    <w:rsid w:val="00E23DA1"/>
    <w:rsid w:val="00E4360D"/>
    <w:rsid w:val="00E60A3F"/>
    <w:rsid w:val="00E6145C"/>
    <w:rsid w:val="00E63FD9"/>
    <w:rsid w:val="00E9321B"/>
    <w:rsid w:val="00EA54E9"/>
    <w:rsid w:val="00EA7A29"/>
    <w:rsid w:val="00EB208D"/>
    <w:rsid w:val="00EC414A"/>
    <w:rsid w:val="00EE45E2"/>
    <w:rsid w:val="00EE6E2D"/>
    <w:rsid w:val="00EE6FFC"/>
    <w:rsid w:val="00EF5E09"/>
    <w:rsid w:val="00F05436"/>
    <w:rsid w:val="00F238D5"/>
    <w:rsid w:val="00F255F8"/>
    <w:rsid w:val="00F25967"/>
    <w:rsid w:val="00F3094C"/>
    <w:rsid w:val="00F40819"/>
    <w:rsid w:val="00F64003"/>
    <w:rsid w:val="00F674D0"/>
    <w:rsid w:val="00F675FB"/>
    <w:rsid w:val="00F810A0"/>
    <w:rsid w:val="00F8420C"/>
    <w:rsid w:val="00F9440C"/>
    <w:rsid w:val="00F94B5A"/>
    <w:rsid w:val="00FA5EDA"/>
    <w:rsid w:val="00FB7631"/>
    <w:rsid w:val="00FC72DA"/>
    <w:rsid w:val="00FD0D4B"/>
    <w:rsid w:val="00FD1C4E"/>
    <w:rsid w:val="00FE27ED"/>
    <w:rsid w:val="00FE3E94"/>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94392"/>
  <w15:docId w15:val="{0C11F12F-E709-4978-99EF-CB6B0E93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F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7C2F4D"/>
    <w:rPr>
      <w:rFonts w:ascii="Arial" w:hAnsi="Arial" w:cs="Arial"/>
      <w:noProof/>
    </w:rPr>
  </w:style>
  <w:style w:type="paragraph" w:styleId="Footer">
    <w:name w:val="footer"/>
    <w:basedOn w:val="Normal"/>
    <w:rsid w:val="007C2F4D"/>
    <w:pPr>
      <w:tabs>
        <w:tab w:val="center" w:pos="4320"/>
        <w:tab w:val="right" w:pos="8640"/>
      </w:tabs>
    </w:pPr>
  </w:style>
  <w:style w:type="character" w:styleId="PageNumber">
    <w:name w:val="page number"/>
    <w:basedOn w:val="DefaultParagraphFont"/>
    <w:rsid w:val="007C2F4D"/>
  </w:style>
  <w:style w:type="character" w:customStyle="1" w:styleId="l5def">
    <w:name w:val="l5def"/>
    <w:basedOn w:val="DefaultParagraphFont"/>
    <w:rsid w:val="008E416B"/>
  </w:style>
  <w:style w:type="paragraph" w:customStyle="1" w:styleId="DefaultText2">
    <w:name w:val="Default Text:2"/>
    <w:basedOn w:val="Normal"/>
    <w:rsid w:val="0008332C"/>
    <w:rPr>
      <w:noProof/>
      <w:szCs w:val="20"/>
    </w:rPr>
  </w:style>
  <w:style w:type="paragraph" w:styleId="BalloonText">
    <w:name w:val="Balloon Text"/>
    <w:basedOn w:val="Normal"/>
    <w:link w:val="BalloonTextChar"/>
    <w:rsid w:val="00BD5EC6"/>
    <w:rPr>
      <w:rFonts w:ascii="Tahoma" w:hAnsi="Tahoma" w:cs="Tahoma"/>
      <w:sz w:val="16"/>
      <w:szCs w:val="16"/>
    </w:rPr>
  </w:style>
  <w:style w:type="character" w:customStyle="1" w:styleId="BalloonTextChar">
    <w:name w:val="Balloon Text Char"/>
    <w:basedOn w:val="DefaultParagraphFont"/>
    <w:link w:val="BalloonText"/>
    <w:rsid w:val="00BD5EC6"/>
    <w:rPr>
      <w:rFonts w:ascii="Tahoma" w:hAnsi="Tahoma" w:cs="Tahoma"/>
      <w:sz w:val="16"/>
      <w:szCs w:val="16"/>
    </w:rPr>
  </w:style>
  <w:style w:type="paragraph" w:styleId="NoSpacing">
    <w:name w:val="No Spacing"/>
    <w:uiPriority w:val="1"/>
    <w:qFormat/>
    <w:rsid w:val="00864082"/>
    <w:pPr>
      <w:spacing w:line="259" w:lineRule="auto"/>
      <w:ind w:firstLine="567"/>
    </w:pPr>
    <w:rPr>
      <w:rFonts w:eastAsia="Calibri"/>
      <w:sz w:val="24"/>
      <w:szCs w:val="22"/>
      <w:lang w:val="ro-RO"/>
    </w:rPr>
  </w:style>
  <w:style w:type="paragraph" w:styleId="ListParagraph">
    <w:name w:val="List Paragraph"/>
    <w:basedOn w:val="Normal"/>
    <w:qFormat/>
    <w:rsid w:val="00864082"/>
    <w:pPr>
      <w:suppressAutoHyphens/>
      <w:ind w:left="720"/>
    </w:pPr>
    <w:rPr>
      <w:rFonts w:eastAsia="Calibri"/>
      <w:lang w:val="ro-RO" w:eastAsia="ar-SA"/>
    </w:rPr>
  </w:style>
  <w:style w:type="paragraph" w:styleId="BodyTextIndent3">
    <w:name w:val="Body Text Indent 3"/>
    <w:basedOn w:val="Normal"/>
    <w:link w:val="BodyTextIndent3Char"/>
    <w:uiPriority w:val="99"/>
    <w:semiHidden/>
    <w:unhideWhenUsed/>
    <w:rsid w:val="00F810A0"/>
    <w:pPr>
      <w:spacing w:after="120"/>
      <w:ind w:left="360"/>
    </w:pPr>
    <w:rPr>
      <w:sz w:val="16"/>
      <w:szCs w:val="16"/>
      <w:lang w:val="ro-RO" w:eastAsia="ro-RO"/>
    </w:rPr>
  </w:style>
  <w:style w:type="character" w:customStyle="1" w:styleId="BodyTextIndent3Char">
    <w:name w:val="Body Text Indent 3 Char"/>
    <w:basedOn w:val="DefaultParagraphFont"/>
    <w:link w:val="BodyTextIndent3"/>
    <w:uiPriority w:val="99"/>
    <w:semiHidden/>
    <w:rsid w:val="00F810A0"/>
    <w:rPr>
      <w:sz w:val="16"/>
      <w:szCs w:val="16"/>
      <w:lang w:val="ro-RO" w:eastAsia="ro-RO"/>
    </w:rPr>
  </w:style>
  <w:style w:type="paragraph" w:styleId="BodyText2">
    <w:name w:val="Body Text 2"/>
    <w:basedOn w:val="Normal"/>
    <w:link w:val="BodyText2Char"/>
    <w:semiHidden/>
    <w:unhideWhenUsed/>
    <w:rsid w:val="00484444"/>
    <w:pPr>
      <w:spacing w:after="120" w:line="480" w:lineRule="auto"/>
    </w:pPr>
  </w:style>
  <w:style w:type="character" w:customStyle="1" w:styleId="BodyText2Char">
    <w:name w:val="Body Text 2 Char"/>
    <w:basedOn w:val="DefaultParagraphFont"/>
    <w:link w:val="BodyText2"/>
    <w:semiHidden/>
    <w:rsid w:val="00484444"/>
    <w:rPr>
      <w:sz w:val="24"/>
      <w:szCs w:val="24"/>
    </w:rPr>
  </w:style>
  <w:style w:type="character" w:customStyle="1" w:styleId="DefaultTextChar">
    <w:name w:val="Default Text Char"/>
    <w:link w:val="DefaultText"/>
    <w:rsid w:val="00F675FB"/>
    <w:rPr>
      <w:rFonts w:ascii="Arial" w:hAnsi="Arial" w:cs="Arial"/>
      <w:noProof/>
      <w:sz w:val="24"/>
      <w:szCs w:val="24"/>
    </w:rPr>
  </w:style>
  <w:style w:type="paragraph" w:styleId="Header">
    <w:name w:val="header"/>
    <w:basedOn w:val="Normal"/>
    <w:link w:val="HeaderChar"/>
    <w:unhideWhenUsed/>
    <w:rsid w:val="00655087"/>
    <w:pPr>
      <w:tabs>
        <w:tab w:val="center" w:pos="4680"/>
        <w:tab w:val="right" w:pos="9360"/>
      </w:tabs>
    </w:pPr>
  </w:style>
  <w:style w:type="character" w:customStyle="1" w:styleId="HeaderChar">
    <w:name w:val="Header Char"/>
    <w:basedOn w:val="DefaultParagraphFont"/>
    <w:link w:val="Header"/>
    <w:rsid w:val="00655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4331</Words>
  <Characters>24689</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ACORD – CADRU DE FURNIZARE</vt:lpstr>
      <vt:lpstr>ACORD – CADRU DE FURNIZARE</vt:lpstr>
    </vt:vector>
  </TitlesOfParts>
  <Company>Spital Clinic Judetean De Urgenta Tg. Mures</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FURNIZARE</dc:title>
  <dc:creator>Paul</dc:creator>
  <cp:lastModifiedBy>Florina Pop</cp:lastModifiedBy>
  <cp:revision>28</cp:revision>
  <cp:lastPrinted>2025-02-11T06:00:00Z</cp:lastPrinted>
  <dcterms:created xsi:type="dcterms:W3CDTF">2020-01-16T12:42:00Z</dcterms:created>
  <dcterms:modified xsi:type="dcterms:W3CDTF">2026-05-19T06:26:00Z</dcterms:modified>
</cp:coreProperties>
</file>