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560" w14:textId="042521E3" w:rsidR="00203CB3" w:rsidRPr="00733FF2" w:rsidRDefault="00570723" w:rsidP="00203CB3">
      <w:pPr>
        <w:jc w:val="center"/>
        <w:rPr>
          <w:rFonts w:ascii="Trebuchet MS" w:hAnsi="Trebuchet MS"/>
          <w:b/>
          <w:bCs/>
          <w:i/>
          <w:iCs/>
          <w:sz w:val="28"/>
          <w:szCs w:val="28"/>
          <w:u w:val="single"/>
        </w:rPr>
      </w:pPr>
      <w:r w:rsidRPr="00733FF2">
        <w:rPr>
          <w:rFonts w:ascii="Trebuchet MS" w:hAnsi="Trebuchet MS"/>
          <w:b/>
          <w:bCs/>
          <w:i/>
          <w:iCs/>
          <w:sz w:val="28"/>
          <w:szCs w:val="28"/>
          <w:u w:val="single"/>
        </w:rPr>
        <w:t>Sec</w:t>
      </w:r>
      <w:r w:rsidR="00733FF2">
        <w:rPr>
          <w:rFonts w:ascii="Trebuchet MS" w:hAnsi="Trebuchet MS"/>
          <w:b/>
          <w:bCs/>
          <w:i/>
          <w:iCs/>
          <w:sz w:val="28"/>
          <w:szCs w:val="28"/>
          <w:u w:val="single"/>
        </w:rPr>
        <w:t>ț</w:t>
      </w:r>
      <w:r w:rsidRPr="00733FF2">
        <w:rPr>
          <w:rFonts w:ascii="Trebuchet MS" w:hAnsi="Trebuchet MS"/>
          <w:b/>
          <w:bCs/>
          <w:i/>
          <w:iCs/>
          <w:sz w:val="28"/>
          <w:szCs w:val="28"/>
          <w:u w:val="single"/>
        </w:rPr>
        <w:t xml:space="preserve">iunea </w:t>
      </w:r>
      <w:r w:rsidR="00203CB3" w:rsidRPr="00733FF2">
        <w:rPr>
          <w:rFonts w:ascii="Trebuchet MS" w:hAnsi="Trebuchet MS"/>
          <w:b/>
          <w:bCs/>
          <w:i/>
          <w:iCs/>
          <w:sz w:val="28"/>
          <w:szCs w:val="28"/>
          <w:u w:val="single"/>
        </w:rPr>
        <w:t>V</w:t>
      </w:r>
    </w:p>
    <w:p w14:paraId="23845F85" w14:textId="77777777" w:rsidR="00203CB3" w:rsidRPr="00733FF2" w:rsidRDefault="00203CB3" w:rsidP="00203CB3">
      <w:pPr>
        <w:jc w:val="center"/>
        <w:rPr>
          <w:rFonts w:ascii="Trebuchet MS" w:hAnsi="Trebuchet MS"/>
          <w:b/>
          <w:bCs/>
          <w:i/>
          <w:iCs/>
          <w:sz w:val="28"/>
          <w:szCs w:val="28"/>
          <w:u w:val="single"/>
        </w:rPr>
      </w:pPr>
    </w:p>
    <w:p w14:paraId="28513B46" w14:textId="77777777" w:rsidR="00203CB3" w:rsidRPr="00733FF2" w:rsidRDefault="00203CB3" w:rsidP="00203CB3">
      <w:pPr>
        <w:autoSpaceDE w:val="0"/>
        <w:autoSpaceDN w:val="0"/>
        <w:adjustRightInd w:val="0"/>
        <w:jc w:val="center"/>
        <w:rPr>
          <w:rFonts w:ascii="Trebuchet MS" w:hAnsi="Trebuchet MS"/>
          <w:sz w:val="28"/>
          <w:szCs w:val="28"/>
        </w:rPr>
      </w:pPr>
      <w:r w:rsidRPr="00733FF2">
        <w:rPr>
          <w:rFonts w:ascii="Trebuchet MS" w:hAnsi="Trebuchet MS"/>
          <w:b/>
          <w:bCs/>
          <w:sz w:val="28"/>
          <w:szCs w:val="28"/>
        </w:rPr>
        <w:t xml:space="preserve">FORMULARE </w:t>
      </w:r>
      <w:r w:rsidR="00733FF2">
        <w:rPr>
          <w:rFonts w:ascii="Trebuchet MS" w:hAnsi="Trebuchet MS"/>
          <w:b/>
          <w:bCs/>
          <w:sz w:val="28"/>
          <w:szCs w:val="28"/>
        </w:rPr>
        <w:t>Ș</w:t>
      </w:r>
      <w:r w:rsidRPr="00733FF2">
        <w:rPr>
          <w:rFonts w:ascii="Trebuchet MS" w:hAnsi="Trebuchet MS"/>
          <w:b/>
          <w:bCs/>
          <w:sz w:val="28"/>
          <w:szCs w:val="28"/>
        </w:rPr>
        <w:t>I MODELE</w:t>
      </w:r>
    </w:p>
    <w:p w14:paraId="4F5BAA9F" w14:textId="77777777" w:rsidR="00203CB3" w:rsidRPr="00733FF2" w:rsidRDefault="00203CB3" w:rsidP="00203CB3">
      <w:pPr>
        <w:jc w:val="center"/>
        <w:rPr>
          <w:rFonts w:ascii="Trebuchet MS" w:hAnsi="Trebuchet MS"/>
          <w:b/>
          <w:bCs/>
          <w:caps/>
          <w:sz w:val="26"/>
          <w:szCs w:val="26"/>
        </w:rPr>
      </w:pPr>
    </w:p>
    <w:p w14:paraId="0AAD6677" w14:textId="77777777" w:rsidR="00203CB3" w:rsidRPr="00733FF2" w:rsidRDefault="00203CB3" w:rsidP="00203CB3">
      <w:pPr>
        <w:jc w:val="center"/>
        <w:rPr>
          <w:rFonts w:ascii="Trebuchet MS" w:hAnsi="Trebuchet MS"/>
          <w:b/>
          <w:bCs/>
          <w:u w:val="single"/>
        </w:rPr>
      </w:pPr>
      <w:r w:rsidRPr="00733FF2">
        <w:rPr>
          <w:rFonts w:ascii="Trebuchet MS" w:hAnsi="Trebuchet MS"/>
          <w:b/>
          <w:bCs/>
          <w:u w:val="single"/>
        </w:rPr>
        <w:t xml:space="preserve">Lista cu documentele care se vor prezenta </w:t>
      </w:r>
      <w:r w:rsidR="001738C0" w:rsidRPr="00733FF2">
        <w:rPr>
          <w:rFonts w:ascii="Trebuchet MS" w:hAnsi="Trebuchet MS"/>
          <w:b/>
          <w:bCs/>
          <w:u w:val="single"/>
        </w:rPr>
        <w:t>în cadrul procedurii</w:t>
      </w:r>
      <w:r w:rsidRPr="00733FF2">
        <w:rPr>
          <w:rFonts w:ascii="Trebuchet MS" w:hAnsi="Trebuchet MS"/>
          <w:b/>
          <w:bCs/>
          <w:u w:val="single"/>
        </w:rPr>
        <w:t xml:space="preserve"> – opis</w:t>
      </w:r>
    </w:p>
    <w:p w14:paraId="39408865" w14:textId="77777777" w:rsidR="00203CB3" w:rsidRPr="00733FF2" w:rsidRDefault="00203CB3" w:rsidP="00203CB3">
      <w:pPr>
        <w:jc w:val="center"/>
        <w:rPr>
          <w:rFonts w:ascii="Trebuchet MS" w:hAnsi="Trebuchet MS"/>
          <w:b/>
          <w:bCs/>
          <w:u w:val="single"/>
        </w:rPr>
      </w:pPr>
    </w:p>
    <w:p w14:paraId="7BBD6820" w14:textId="77777777" w:rsidR="00203CB3" w:rsidRPr="00733FF2" w:rsidRDefault="00203CB3" w:rsidP="00203CB3">
      <w:pPr>
        <w:rPr>
          <w:rFonts w:ascii="Trebuchet MS" w:hAnsi="Trebuchet MS"/>
          <w:bCs/>
        </w:rPr>
      </w:pPr>
    </w:p>
    <w:p w14:paraId="2C5080DF" w14:textId="77777777" w:rsidR="00ED531C" w:rsidRPr="00733FF2" w:rsidRDefault="00ED531C" w:rsidP="00ED531C">
      <w:pPr>
        <w:autoSpaceDE w:val="0"/>
        <w:spacing w:line="276" w:lineRule="auto"/>
        <w:ind w:left="720"/>
        <w:jc w:val="both"/>
        <w:rPr>
          <w:rFonts w:ascii="Trebuchet MS" w:hAnsi="Trebuchet MS"/>
          <w:b/>
        </w:rPr>
      </w:pPr>
    </w:p>
    <w:p w14:paraId="276CBE8F" w14:textId="77777777" w:rsidR="00203CB3" w:rsidRPr="00733FF2" w:rsidRDefault="00203CB3" w:rsidP="00D9338E">
      <w:pPr>
        <w:autoSpaceDE w:val="0"/>
        <w:spacing w:line="276" w:lineRule="auto"/>
        <w:ind w:left="720"/>
        <w:jc w:val="both"/>
        <w:rPr>
          <w:rFonts w:ascii="Trebuchet MS" w:hAnsi="Trebuchet MS"/>
          <w:b/>
        </w:rPr>
      </w:pPr>
    </w:p>
    <w:p w14:paraId="11D73BBC" w14:textId="77777777" w:rsidR="000F7119" w:rsidRPr="00733FF2" w:rsidRDefault="000F7119" w:rsidP="00964803">
      <w:pPr>
        <w:numPr>
          <w:ilvl w:val="0"/>
          <w:numId w:val="1"/>
        </w:numPr>
        <w:autoSpaceDE w:val="0"/>
        <w:spacing w:line="276" w:lineRule="auto"/>
        <w:jc w:val="both"/>
        <w:rPr>
          <w:rFonts w:ascii="Trebuchet MS" w:hAnsi="Trebuchet MS"/>
        </w:rPr>
      </w:pPr>
      <w:r w:rsidRPr="00733FF2">
        <w:rPr>
          <w:rFonts w:ascii="Trebuchet MS" w:hAnsi="Trebuchet MS"/>
        </w:rPr>
        <w:t xml:space="preserve">Formular nr. 1 - Formular de ofertă </w:t>
      </w:r>
      <w:r w:rsidR="00733FF2">
        <w:rPr>
          <w:rFonts w:ascii="Trebuchet MS" w:hAnsi="Trebuchet MS"/>
        </w:rPr>
        <w:t>ș</w:t>
      </w:r>
      <w:r w:rsidRPr="00733FF2">
        <w:rPr>
          <w:rFonts w:ascii="Trebuchet MS" w:hAnsi="Trebuchet MS"/>
        </w:rPr>
        <w:t>i Centralizator</w:t>
      </w:r>
      <w:r w:rsidR="007F20BF" w:rsidRPr="00733FF2">
        <w:rPr>
          <w:rFonts w:ascii="Trebuchet MS" w:hAnsi="Trebuchet MS"/>
        </w:rPr>
        <w:t>ul</w:t>
      </w:r>
      <w:r w:rsidRPr="00733FF2">
        <w:rPr>
          <w:rFonts w:ascii="Trebuchet MS" w:hAnsi="Trebuchet MS"/>
        </w:rPr>
        <w:t xml:space="preserve"> de pre</w:t>
      </w:r>
      <w:r w:rsidR="00733FF2">
        <w:rPr>
          <w:rFonts w:ascii="Trebuchet MS" w:hAnsi="Trebuchet MS"/>
        </w:rPr>
        <w:t>ț</w:t>
      </w:r>
      <w:r w:rsidRPr="00733FF2">
        <w:rPr>
          <w:rFonts w:ascii="Trebuchet MS" w:hAnsi="Trebuchet MS"/>
        </w:rPr>
        <w:t>uri</w:t>
      </w:r>
    </w:p>
    <w:p w14:paraId="091B4F3A" w14:textId="77777777" w:rsidR="000F7119" w:rsidRPr="00733FF2" w:rsidRDefault="000F7119" w:rsidP="00964803">
      <w:pPr>
        <w:numPr>
          <w:ilvl w:val="0"/>
          <w:numId w:val="1"/>
        </w:numPr>
        <w:autoSpaceDE w:val="0"/>
        <w:spacing w:line="276" w:lineRule="auto"/>
        <w:jc w:val="both"/>
        <w:rPr>
          <w:rFonts w:ascii="Trebuchet MS" w:hAnsi="Trebuchet MS"/>
        </w:rPr>
      </w:pPr>
      <w:r w:rsidRPr="00733FF2">
        <w:rPr>
          <w:rFonts w:ascii="Trebuchet MS" w:hAnsi="Trebuchet MS"/>
          <w:iCs/>
        </w:rPr>
        <w:t xml:space="preserve">Formular nr. 2 - </w:t>
      </w:r>
      <w:r w:rsidRPr="00733FF2">
        <w:rPr>
          <w:rFonts w:ascii="Trebuchet MS" w:hAnsi="Trebuchet MS"/>
        </w:rPr>
        <w:t xml:space="preserve">Solicitare de clarificări. </w:t>
      </w:r>
      <w:r w:rsidRPr="00733FF2">
        <w:rPr>
          <w:rFonts w:ascii="Trebuchet MS" w:hAnsi="Trebuchet MS"/>
          <w:u w:val="single"/>
        </w:rPr>
        <w:t>Nu se va introduce în ofertă</w:t>
      </w:r>
      <w:r w:rsidRPr="00733FF2">
        <w:rPr>
          <w:rFonts w:ascii="Trebuchet MS" w:hAnsi="Trebuchet MS"/>
        </w:rPr>
        <w:t>, acest model se poate utiliza în situa</w:t>
      </w:r>
      <w:r w:rsidR="00733FF2">
        <w:rPr>
          <w:rFonts w:ascii="Trebuchet MS" w:hAnsi="Trebuchet MS"/>
        </w:rPr>
        <w:t>ț</w:t>
      </w:r>
      <w:r w:rsidRPr="00733FF2">
        <w:rPr>
          <w:rFonts w:ascii="Trebuchet MS" w:hAnsi="Trebuchet MS"/>
        </w:rPr>
        <w:t>ia în care un operator solicită anumite clarificări la documenta</w:t>
      </w:r>
      <w:r w:rsidR="00733FF2">
        <w:rPr>
          <w:rFonts w:ascii="Trebuchet MS" w:hAnsi="Trebuchet MS"/>
        </w:rPr>
        <w:t>ț</w:t>
      </w:r>
      <w:r w:rsidRPr="00733FF2">
        <w:rPr>
          <w:rFonts w:ascii="Trebuchet MS" w:hAnsi="Trebuchet MS"/>
        </w:rPr>
        <w:t>ia de atribuire</w:t>
      </w:r>
    </w:p>
    <w:p w14:paraId="77BB12D3" w14:textId="77777777" w:rsidR="000F7119" w:rsidRPr="00733FF2" w:rsidRDefault="000F7119" w:rsidP="00964803">
      <w:pPr>
        <w:numPr>
          <w:ilvl w:val="0"/>
          <w:numId w:val="1"/>
        </w:numPr>
        <w:autoSpaceDE w:val="0"/>
        <w:spacing w:line="276" w:lineRule="auto"/>
        <w:jc w:val="both"/>
        <w:rPr>
          <w:rFonts w:ascii="Trebuchet MS" w:hAnsi="Trebuchet MS"/>
          <w:b/>
        </w:rPr>
      </w:pPr>
      <w:r w:rsidRPr="00733FF2">
        <w:rPr>
          <w:rFonts w:ascii="Trebuchet MS" w:hAnsi="Trebuchet MS"/>
        </w:rPr>
        <w:t>Formular nr. 3 – Formular de î</w:t>
      </w:r>
      <w:r w:rsidR="003437FA" w:rsidRPr="00733FF2">
        <w:rPr>
          <w:rFonts w:ascii="Trebuchet MS" w:hAnsi="Trebuchet MS"/>
        </w:rPr>
        <w:t>nscriere la procedură</w:t>
      </w:r>
      <w:r w:rsidR="00D85ECF" w:rsidRPr="00733FF2">
        <w:rPr>
          <w:rFonts w:ascii="Trebuchet MS" w:hAnsi="Trebuchet MS"/>
        </w:rPr>
        <w:t xml:space="preserve"> (</w:t>
      </w:r>
      <w:r w:rsidR="00D85ECF" w:rsidRPr="00733FF2">
        <w:rPr>
          <w:rFonts w:ascii="Trebuchet MS" w:hAnsi="Trebuchet MS"/>
          <w:i/>
        </w:rPr>
        <w:t>op</w:t>
      </w:r>
      <w:r w:rsidR="00733FF2">
        <w:rPr>
          <w:rFonts w:ascii="Trebuchet MS" w:hAnsi="Trebuchet MS"/>
          <w:i/>
        </w:rPr>
        <w:t>ț</w:t>
      </w:r>
      <w:r w:rsidR="00D85ECF" w:rsidRPr="00733FF2">
        <w:rPr>
          <w:rFonts w:ascii="Trebuchet MS" w:hAnsi="Trebuchet MS"/>
          <w:i/>
        </w:rPr>
        <w:t>ional</w:t>
      </w:r>
      <w:r w:rsidR="00D85ECF" w:rsidRPr="00733FF2">
        <w:rPr>
          <w:rFonts w:ascii="Trebuchet MS" w:hAnsi="Trebuchet MS"/>
        </w:rPr>
        <w:t>)</w:t>
      </w:r>
    </w:p>
    <w:p w14:paraId="223C56C3" w14:textId="19C5580D" w:rsidR="000F7119" w:rsidRPr="00733FF2" w:rsidRDefault="000F7119" w:rsidP="00964803">
      <w:pPr>
        <w:numPr>
          <w:ilvl w:val="0"/>
          <w:numId w:val="1"/>
        </w:numPr>
        <w:autoSpaceDE w:val="0"/>
        <w:spacing w:line="276" w:lineRule="auto"/>
        <w:jc w:val="both"/>
        <w:rPr>
          <w:rFonts w:ascii="Trebuchet MS" w:hAnsi="Trebuchet MS"/>
        </w:rPr>
      </w:pPr>
      <w:r w:rsidRPr="00733FF2">
        <w:rPr>
          <w:rFonts w:ascii="Trebuchet MS" w:hAnsi="Trebuchet MS"/>
        </w:rPr>
        <w:t xml:space="preserve">Formular nr. </w:t>
      </w:r>
      <w:r w:rsidR="00261E29">
        <w:rPr>
          <w:rFonts w:ascii="Trebuchet MS" w:hAnsi="Trebuchet MS"/>
        </w:rPr>
        <w:t>4</w:t>
      </w:r>
      <w:r w:rsidRPr="00733FF2">
        <w:rPr>
          <w:rFonts w:ascii="Trebuchet MS" w:hAnsi="Trebuchet MS"/>
        </w:rPr>
        <w:t xml:space="preserve"> – Declara</w:t>
      </w:r>
      <w:r w:rsidR="00733FF2">
        <w:rPr>
          <w:rFonts w:ascii="Trebuchet MS" w:hAnsi="Trebuchet MS"/>
        </w:rPr>
        <w:t>ț</w:t>
      </w:r>
      <w:r w:rsidRPr="00733FF2">
        <w:rPr>
          <w:rFonts w:ascii="Trebuchet MS" w:hAnsi="Trebuchet MS"/>
        </w:rPr>
        <w:t>ie pe propria răspundere privind partea/păr</w:t>
      </w:r>
      <w:r w:rsidR="00733FF2">
        <w:rPr>
          <w:rFonts w:ascii="Trebuchet MS" w:hAnsi="Trebuchet MS"/>
        </w:rPr>
        <w:t>ț</w:t>
      </w:r>
      <w:r w:rsidRPr="00733FF2">
        <w:rPr>
          <w:rFonts w:ascii="Trebuchet MS" w:hAnsi="Trebuchet MS"/>
        </w:rPr>
        <w:t xml:space="preserve">ile din propunerea tehnică </w:t>
      </w:r>
      <w:r w:rsidR="00733FF2">
        <w:rPr>
          <w:rFonts w:ascii="Trebuchet MS" w:hAnsi="Trebuchet MS"/>
        </w:rPr>
        <w:t>ș</w:t>
      </w:r>
      <w:r w:rsidRPr="00733FF2">
        <w:rPr>
          <w:rFonts w:ascii="Trebuchet MS" w:hAnsi="Trebuchet MS"/>
        </w:rPr>
        <w:t>i/sau din propunerea financiară declarate confiden</w:t>
      </w:r>
      <w:r w:rsidR="00733FF2">
        <w:rPr>
          <w:rFonts w:ascii="Trebuchet MS" w:hAnsi="Trebuchet MS"/>
        </w:rPr>
        <w:t>ț</w:t>
      </w:r>
      <w:r w:rsidRPr="00733FF2">
        <w:rPr>
          <w:rFonts w:ascii="Trebuchet MS" w:hAnsi="Trebuchet MS"/>
        </w:rPr>
        <w:t>iale, clasificate sau protejate de un drept de proprietate intelectuală</w:t>
      </w:r>
      <w:r w:rsidR="001C01E5" w:rsidRPr="00733FF2">
        <w:rPr>
          <w:rFonts w:ascii="Trebuchet MS" w:hAnsi="Trebuchet MS"/>
        </w:rPr>
        <w:t xml:space="preserve"> (</w:t>
      </w:r>
      <w:r w:rsidRPr="00733FF2">
        <w:rPr>
          <w:rFonts w:ascii="Trebuchet MS" w:hAnsi="Trebuchet MS"/>
          <w:i/>
        </w:rPr>
        <w:t>dacă este cazul</w:t>
      </w:r>
      <w:r w:rsidR="001C01E5" w:rsidRPr="00733FF2">
        <w:rPr>
          <w:rFonts w:ascii="Trebuchet MS" w:hAnsi="Trebuchet MS"/>
        </w:rPr>
        <w:t>)</w:t>
      </w:r>
    </w:p>
    <w:p w14:paraId="7FD9346D" w14:textId="35E5CECF" w:rsidR="00523CB9" w:rsidRPr="00733FF2" w:rsidRDefault="001A44FC" w:rsidP="00B45CEF">
      <w:pPr>
        <w:numPr>
          <w:ilvl w:val="0"/>
          <w:numId w:val="1"/>
        </w:numPr>
        <w:autoSpaceDE w:val="0"/>
        <w:spacing w:line="276" w:lineRule="auto"/>
        <w:jc w:val="both"/>
        <w:rPr>
          <w:rFonts w:ascii="Trebuchet MS" w:hAnsi="Trebuchet MS"/>
          <w:b/>
        </w:rPr>
      </w:pPr>
      <w:r w:rsidRPr="00733FF2">
        <w:rPr>
          <w:rFonts w:ascii="Trebuchet MS" w:hAnsi="Trebuchet MS"/>
        </w:rPr>
        <w:t xml:space="preserve">Formular nr. </w:t>
      </w:r>
      <w:r w:rsidR="00261E29">
        <w:rPr>
          <w:rFonts w:ascii="Trebuchet MS" w:hAnsi="Trebuchet MS"/>
        </w:rPr>
        <w:t>5</w:t>
      </w:r>
      <w:r w:rsidR="00D57B66" w:rsidRPr="00733FF2">
        <w:rPr>
          <w:rFonts w:ascii="Trebuchet MS" w:hAnsi="Trebuchet MS"/>
        </w:rPr>
        <w:t xml:space="preserve"> –</w:t>
      </w:r>
      <w:r w:rsidR="00EE31C0" w:rsidRPr="00733FF2">
        <w:rPr>
          <w:rFonts w:ascii="Trebuchet MS" w:hAnsi="Trebuchet MS"/>
        </w:rPr>
        <w:t xml:space="preserve"> Model propunere tehnică</w:t>
      </w:r>
    </w:p>
    <w:p w14:paraId="4ABD45A3" w14:textId="77777777" w:rsidR="00F70B61" w:rsidRPr="00733FF2" w:rsidRDefault="00F70B61">
      <w:pPr>
        <w:spacing w:after="200" w:line="276" w:lineRule="auto"/>
        <w:rPr>
          <w:rFonts w:ascii="Trebuchet MS" w:hAnsi="Trebuchet MS"/>
          <w:b/>
          <w:bCs/>
        </w:rPr>
      </w:pPr>
      <w:r w:rsidRPr="00733FF2">
        <w:rPr>
          <w:rFonts w:ascii="Trebuchet MS" w:hAnsi="Trebuchet MS"/>
          <w:b/>
          <w:bCs/>
        </w:rPr>
        <w:br w:type="page"/>
      </w:r>
    </w:p>
    <w:p w14:paraId="5A256AC9" w14:textId="77777777" w:rsidR="00203CB3" w:rsidRPr="00733FF2" w:rsidRDefault="00203CB3" w:rsidP="006E6AC7">
      <w:pPr>
        <w:spacing w:line="360" w:lineRule="auto"/>
        <w:jc w:val="right"/>
        <w:rPr>
          <w:rFonts w:ascii="Trebuchet MS" w:hAnsi="Trebuchet MS"/>
          <w:b/>
          <w:bCs/>
        </w:rPr>
      </w:pPr>
      <w:r w:rsidRPr="00733FF2">
        <w:rPr>
          <w:rFonts w:ascii="Trebuchet MS" w:hAnsi="Trebuchet MS"/>
          <w:b/>
          <w:bCs/>
        </w:rPr>
        <w:lastRenderedPageBreak/>
        <w:t>FORMULAR nr. 1</w:t>
      </w:r>
    </w:p>
    <w:p w14:paraId="687E826D" w14:textId="77777777" w:rsidR="00203CB3" w:rsidRPr="00733FF2" w:rsidRDefault="00203CB3" w:rsidP="006E6AC7">
      <w:pPr>
        <w:spacing w:line="360" w:lineRule="auto"/>
        <w:jc w:val="both"/>
        <w:rPr>
          <w:rFonts w:ascii="Trebuchet MS" w:hAnsi="Trebuchet MS"/>
        </w:rPr>
      </w:pPr>
    </w:p>
    <w:p w14:paraId="585E6E88" w14:textId="77777777" w:rsidR="00203CB3" w:rsidRPr="00733FF2" w:rsidRDefault="006E6AC7" w:rsidP="006E6AC7">
      <w:pPr>
        <w:spacing w:line="360" w:lineRule="auto"/>
        <w:ind w:firstLine="708"/>
        <w:jc w:val="both"/>
        <w:rPr>
          <w:rFonts w:ascii="Trebuchet MS" w:hAnsi="Trebuchet MS"/>
        </w:rPr>
      </w:pPr>
      <w:r w:rsidRPr="00733FF2">
        <w:rPr>
          <w:rFonts w:ascii="Trebuchet MS" w:hAnsi="Trebuchet MS"/>
        </w:rPr>
        <w:t xml:space="preserve">      </w:t>
      </w:r>
      <w:r w:rsidR="00203CB3" w:rsidRPr="00733FF2">
        <w:rPr>
          <w:rFonts w:ascii="Trebuchet MS" w:hAnsi="Trebuchet MS"/>
        </w:rPr>
        <w:t>OFERTANTUL</w:t>
      </w:r>
    </w:p>
    <w:p w14:paraId="39C33691" w14:textId="77777777" w:rsidR="00203CB3" w:rsidRPr="00733FF2" w:rsidRDefault="00203CB3" w:rsidP="006E6AC7">
      <w:pPr>
        <w:spacing w:line="360" w:lineRule="auto"/>
        <w:ind w:firstLine="720"/>
        <w:jc w:val="both"/>
        <w:rPr>
          <w:rFonts w:ascii="Trebuchet MS" w:hAnsi="Trebuchet MS"/>
        </w:rPr>
      </w:pPr>
      <w:r w:rsidRPr="00733FF2">
        <w:rPr>
          <w:rFonts w:ascii="Trebuchet MS" w:hAnsi="Trebuchet MS"/>
        </w:rPr>
        <w:t>__________________</w:t>
      </w:r>
    </w:p>
    <w:p w14:paraId="11112661" w14:textId="77777777" w:rsidR="00203CB3" w:rsidRPr="00733FF2" w:rsidRDefault="006E6AC7" w:rsidP="006E6AC7">
      <w:pPr>
        <w:spacing w:line="360" w:lineRule="auto"/>
        <w:ind w:firstLine="720"/>
        <w:jc w:val="both"/>
        <w:rPr>
          <w:rFonts w:ascii="Trebuchet MS" w:hAnsi="Trebuchet MS"/>
          <w:i/>
          <w:vertAlign w:val="subscript"/>
        </w:rPr>
      </w:pPr>
      <w:r w:rsidRPr="00733FF2">
        <w:rPr>
          <w:rFonts w:ascii="Trebuchet MS" w:hAnsi="Trebuchet MS"/>
          <w:vertAlign w:val="subscript"/>
        </w:rPr>
        <w:t xml:space="preserve">   </w:t>
      </w:r>
      <w:r w:rsidR="00203CB3" w:rsidRPr="00733FF2">
        <w:rPr>
          <w:rFonts w:ascii="Trebuchet MS" w:hAnsi="Trebuchet MS"/>
          <w:vertAlign w:val="subscript"/>
        </w:rPr>
        <w:t xml:space="preserve">     </w:t>
      </w:r>
      <w:r w:rsidR="00203CB3" w:rsidRPr="00733FF2">
        <w:rPr>
          <w:rFonts w:ascii="Trebuchet MS" w:hAnsi="Trebuchet MS"/>
          <w:i/>
          <w:vertAlign w:val="subscript"/>
        </w:rPr>
        <w:t>(denumirea/numele)</w:t>
      </w:r>
    </w:p>
    <w:p w14:paraId="59FA1893" w14:textId="77777777" w:rsidR="00203CB3" w:rsidRPr="00733FF2" w:rsidRDefault="00203CB3" w:rsidP="006E6AC7">
      <w:pPr>
        <w:spacing w:line="360" w:lineRule="auto"/>
        <w:rPr>
          <w:rFonts w:ascii="Trebuchet MS" w:hAnsi="Trebuchet MS"/>
          <w:b/>
        </w:rPr>
      </w:pPr>
    </w:p>
    <w:p w14:paraId="6A8DA83A" w14:textId="77777777" w:rsidR="00E3786D" w:rsidRPr="00733FF2" w:rsidRDefault="00E3786D" w:rsidP="006E6AC7">
      <w:pPr>
        <w:spacing w:line="360" w:lineRule="auto"/>
        <w:rPr>
          <w:rFonts w:ascii="Trebuchet MS" w:hAnsi="Trebuchet MS"/>
          <w:b/>
        </w:rPr>
      </w:pPr>
    </w:p>
    <w:p w14:paraId="577B9754" w14:textId="77777777" w:rsidR="00203CB3" w:rsidRPr="00733FF2" w:rsidRDefault="00203CB3" w:rsidP="006E6AC7">
      <w:pPr>
        <w:spacing w:line="360" w:lineRule="auto"/>
        <w:jc w:val="center"/>
        <w:rPr>
          <w:rFonts w:ascii="Trebuchet MS" w:hAnsi="Trebuchet MS"/>
          <w:b/>
        </w:rPr>
      </w:pPr>
      <w:r w:rsidRPr="00733FF2">
        <w:rPr>
          <w:rFonts w:ascii="Trebuchet MS" w:hAnsi="Trebuchet MS"/>
          <w:b/>
        </w:rPr>
        <w:t>FORMULAR DE OFERTĂ</w:t>
      </w:r>
    </w:p>
    <w:p w14:paraId="3B695EB0" w14:textId="77777777" w:rsidR="00203CB3" w:rsidRPr="00733FF2" w:rsidRDefault="00203CB3" w:rsidP="006E6AC7">
      <w:pPr>
        <w:spacing w:line="360" w:lineRule="auto"/>
        <w:jc w:val="center"/>
        <w:rPr>
          <w:rFonts w:ascii="Trebuchet MS" w:hAnsi="Trebuchet MS"/>
          <w:b/>
        </w:rPr>
      </w:pPr>
    </w:p>
    <w:p w14:paraId="5462525D" w14:textId="77777777" w:rsidR="00203CB3" w:rsidRPr="00733FF2" w:rsidRDefault="00203CB3" w:rsidP="006E6AC7">
      <w:pPr>
        <w:spacing w:line="360" w:lineRule="auto"/>
        <w:jc w:val="center"/>
        <w:rPr>
          <w:rFonts w:ascii="Trebuchet MS" w:hAnsi="Trebuchet MS"/>
          <w:b/>
        </w:rPr>
      </w:pPr>
      <w:r w:rsidRPr="00733FF2">
        <w:rPr>
          <w:rFonts w:ascii="Trebuchet MS" w:hAnsi="Trebuchet MS"/>
        </w:rPr>
        <w:t xml:space="preserve">Către </w:t>
      </w:r>
      <w:r w:rsidRPr="00733FF2">
        <w:rPr>
          <w:rFonts w:ascii="Trebuchet MS" w:hAnsi="Trebuchet MS"/>
          <w:b/>
        </w:rPr>
        <w:t>Inspectoratul de Stat în Construc</w:t>
      </w:r>
      <w:r w:rsidR="00733FF2">
        <w:rPr>
          <w:rFonts w:ascii="Trebuchet MS" w:hAnsi="Trebuchet MS"/>
          <w:b/>
        </w:rPr>
        <w:t>ț</w:t>
      </w:r>
      <w:r w:rsidRPr="00733FF2">
        <w:rPr>
          <w:rFonts w:ascii="Trebuchet MS" w:hAnsi="Trebuchet MS"/>
          <w:b/>
        </w:rPr>
        <w:t>ii - I.S.C, Str. C.F. Robescu nr.23, Sector 3, Bucure</w:t>
      </w:r>
      <w:r w:rsidR="00733FF2">
        <w:rPr>
          <w:rFonts w:ascii="Trebuchet MS" w:hAnsi="Trebuchet MS"/>
          <w:b/>
        </w:rPr>
        <w:t>ș</w:t>
      </w:r>
      <w:r w:rsidRPr="00733FF2">
        <w:rPr>
          <w:rFonts w:ascii="Trebuchet MS" w:hAnsi="Trebuchet MS"/>
          <w:b/>
        </w:rPr>
        <w:t>ti,</w:t>
      </w:r>
    </w:p>
    <w:p w14:paraId="5AFE9E1D" w14:textId="77777777" w:rsidR="00203CB3" w:rsidRPr="00733FF2" w:rsidRDefault="00203CB3" w:rsidP="006E6AC7">
      <w:pPr>
        <w:spacing w:line="360" w:lineRule="auto"/>
        <w:jc w:val="both"/>
        <w:rPr>
          <w:rFonts w:ascii="Trebuchet MS" w:hAnsi="Trebuchet MS"/>
        </w:rPr>
      </w:pPr>
    </w:p>
    <w:p w14:paraId="7504A0B0" w14:textId="77777777" w:rsidR="00203CB3" w:rsidRPr="00733FF2" w:rsidRDefault="00203CB3" w:rsidP="006E6AC7">
      <w:pPr>
        <w:spacing w:line="360" w:lineRule="auto"/>
        <w:ind w:firstLine="720"/>
        <w:jc w:val="both"/>
        <w:rPr>
          <w:rFonts w:ascii="Trebuchet MS" w:hAnsi="Trebuchet MS"/>
        </w:rPr>
      </w:pPr>
      <w:r w:rsidRPr="00733FF2">
        <w:rPr>
          <w:rFonts w:ascii="Trebuchet MS" w:hAnsi="Trebuchet MS"/>
        </w:rPr>
        <w:t>Domnilor,</w:t>
      </w:r>
    </w:p>
    <w:p w14:paraId="4D957E31" w14:textId="77777777" w:rsidR="00323775" w:rsidRPr="00733FF2" w:rsidRDefault="00323775" w:rsidP="00323775">
      <w:pPr>
        <w:ind w:firstLine="720"/>
        <w:jc w:val="both"/>
        <w:rPr>
          <w:rFonts w:ascii="Trebuchet MS" w:hAnsi="Trebuchet MS"/>
        </w:rPr>
      </w:pPr>
    </w:p>
    <w:p w14:paraId="7B16FA2F" w14:textId="77777777" w:rsidR="00203CB3" w:rsidRPr="00733FF2" w:rsidRDefault="00203CB3" w:rsidP="00323775">
      <w:pPr>
        <w:spacing w:line="360" w:lineRule="auto"/>
        <w:ind w:firstLine="720"/>
        <w:jc w:val="both"/>
        <w:rPr>
          <w:rFonts w:ascii="Trebuchet MS" w:hAnsi="Trebuchet MS"/>
        </w:rPr>
      </w:pPr>
      <w:r w:rsidRPr="00733FF2">
        <w:rPr>
          <w:rFonts w:ascii="Trebuchet MS" w:hAnsi="Trebuchet MS"/>
        </w:rPr>
        <w:t>1.Examinând documenta</w:t>
      </w:r>
      <w:r w:rsidR="00733FF2">
        <w:rPr>
          <w:rFonts w:ascii="Trebuchet MS" w:hAnsi="Trebuchet MS" w:cs="Cambria"/>
        </w:rPr>
        <w:t>ț</w:t>
      </w:r>
      <w:r w:rsidRPr="00733FF2">
        <w:rPr>
          <w:rFonts w:ascii="Trebuchet MS" w:hAnsi="Trebuchet MS"/>
        </w:rPr>
        <w:t>ia de atribuire, subsemna</w:t>
      </w:r>
      <w:r w:rsidR="00733FF2">
        <w:rPr>
          <w:rFonts w:ascii="Trebuchet MS" w:hAnsi="Trebuchet MS" w:cs="Cambria"/>
        </w:rPr>
        <w:t>ț</w:t>
      </w:r>
      <w:r w:rsidRPr="00733FF2">
        <w:rPr>
          <w:rFonts w:ascii="Trebuchet MS" w:hAnsi="Trebuchet MS"/>
        </w:rPr>
        <w:t>ii, reprezentan</w:t>
      </w:r>
      <w:r w:rsidR="00733FF2">
        <w:rPr>
          <w:rFonts w:ascii="Trebuchet MS" w:hAnsi="Trebuchet MS" w:cs="Cambria"/>
        </w:rPr>
        <w:t>ț</w:t>
      </w:r>
      <w:r w:rsidRPr="00733FF2">
        <w:rPr>
          <w:rFonts w:ascii="Trebuchet MS" w:hAnsi="Trebuchet MS"/>
        </w:rPr>
        <w:t>i ai ofertantului</w:t>
      </w:r>
      <w:r w:rsidR="00323775" w:rsidRPr="00733FF2">
        <w:rPr>
          <w:rFonts w:ascii="Trebuchet MS" w:hAnsi="Trebuchet MS"/>
        </w:rPr>
        <w:t xml:space="preserve"> ______________________________________</w:t>
      </w:r>
      <w:r w:rsidR="00021D82" w:rsidRPr="00733FF2">
        <w:rPr>
          <w:rFonts w:ascii="Trebuchet MS" w:hAnsi="Trebuchet MS"/>
        </w:rPr>
        <w:t xml:space="preserve"> </w:t>
      </w:r>
      <w:r w:rsidR="00021D82" w:rsidRPr="00733FF2">
        <w:rPr>
          <w:rFonts w:ascii="Trebuchet MS" w:hAnsi="Trebuchet MS"/>
          <w:i/>
          <w:sz w:val="20"/>
        </w:rPr>
        <w:t>(denumirea/numele ofertantului)</w:t>
      </w:r>
      <w:r w:rsidRPr="00733FF2">
        <w:rPr>
          <w:rFonts w:ascii="Trebuchet MS" w:hAnsi="Trebuchet MS"/>
        </w:rPr>
        <w:t xml:space="preserve">, </w:t>
      </w:r>
    </w:p>
    <w:p w14:paraId="3B88DBDA" w14:textId="7CD0D068" w:rsidR="00203CB3" w:rsidRPr="00733FF2" w:rsidRDefault="00EE31C0" w:rsidP="00323775">
      <w:pPr>
        <w:spacing w:line="360" w:lineRule="auto"/>
        <w:jc w:val="both"/>
        <w:rPr>
          <w:rFonts w:ascii="Trebuchet MS" w:hAnsi="Trebuchet MS"/>
          <w:i/>
        </w:rPr>
      </w:pPr>
      <w:r w:rsidRPr="00733FF2">
        <w:rPr>
          <w:rFonts w:ascii="Trebuchet MS" w:hAnsi="Trebuchet MS"/>
        </w:rPr>
        <w:t xml:space="preserve">ne oferim ca, în </w:t>
      </w:r>
      <w:r w:rsidR="00203CB3" w:rsidRPr="00733FF2">
        <w:rPr>
          <w:rFonts w:ascii="Trebuchet MS" w:hAnsi="Trebuchet MS"/>
        </w:rPr>
        <w:t xml:space="preserve">conformitate cu prevederile </w:t>
      </w:r>
      <w:r w:rsidR="00733FF2">
        <w:rPr>
          <w:rFonts w:ascii="Trebuchet MS" w:hAnsi="Trebuchet MS" w:cs="Cambria"/>
        </w:rPr>
        <w:t>ș</w:t>
      </w:r>
      <w:r w:rsidR="00203CB3" w:rsidRPr="00733FF2">
        <w:rPr>
          <w:rFonts w:ascii="Trebuchet MS" w:hAnsi="Trebuchet MS"/>
        </w:rPr>
        <w:t>i cerin</w:t>
      </w:r>
      <w:r w:rsidR="00733FF2">
        <w:rPr>
          <w:rFonts w:ascii="Trebuchet MS" w:hAnsi="Trebuchet MS" w:cs="Cambria"/>
        </w:rPr>
        <w:t>ț</w:t>
      </w:r>
      <w:r w:rsidR="00203CB3" w:rsidRPr="00733FF2">
        <w:rPr>
          <w:rFonts w:ascii="Trebuchet MS" w:hAnsi="Trebuchet MS"/>
        </w:rPr>
        <w:t>ele cuprinse în documenta</w:t>
      </w:r>
      <w:r w:rsidR="00733FF2">
        <w:rPr>
          <w:rFonts w:ascii="Trebuchet MS" w:hAnsi="Trebuchet MS" w:cs="Cambria"/>
        </w:rPr>
        <w:t>ț</w:t>
      </w:r>
      <w:r w:rsidR="00203CB3" w:rsidRPr="00733FF2">
        <w:rPr>
          <w:rFonts w:ascii="Trebuchet MS" w:hAnsi="Trebuchet MS"/>
        </w:rPr>
        <w:t>ia mai sus men</w:t>
      </w:r>
      <w:r w:rsidR="00733FF2">
        <w:rPr>
          <w:rFonts w:ascii="Trebuchet MS" w:hAnsi="Trebuchet MS" w:cs="Cambria"/>
        </w:rPr>
        <w:t>ț</w:t>
      </w:r>
      <w:r w:rsidR="00203CB3" w:rsidRPr="00733FF2">
        <w:rPr>
          <w:rFonts w:ascii="Trebuchet MS" w:hAnsi="Trebuchet MS"/>
        </w:rPr>
        <w:t xml:space="preserve">ionată, să </w:t>
      </w:r>
      <w:r w:rsidR="00B55CDB">
        <w:rPr>
          <w:rFonts w:ascii="Trebuchet MS" w:hAnsi="Trebuchet MS"/>
        </w:rPr>
        <w:t>furnizăm</w:t>
      </w:r>
      <w:r w:rsidR="00306120" w:rsidRPr="00733FF2">
        <w:rPr>
          <w:rFonts w:ascii="Trebuchet MS" w:hAnsi="Trebuchet MS"/>
        </w:rPr>
        <w:t xml:space="preserve"> </w:t>
      </w:r>
      <w:r w:rsidRPr="00733FF2">
        <w:rPr>
          <w:rFonts w:ascii="Trebuchet MS" w:hAnsi="Trebuchet MS"/>
        </w:rPr>
        <w:t>______________</w:t>
      </w:r>
      <w:r w:rsidR="00203CB3" w:rsidRPr="00733FF2">
        <w:rPr>
          <w:rFonts w:ascii="Trebuchet MS" w:hAnsi="Trebuchet MS"/>
        </w:rPr>
        <w:t>___________ pentru suma de</w:t>
      </w:r>
      <w:r w:rsidR="00323775" w:rsidRPr="00733FF2">
        <w:rPr>
          <w:rFonts w:ascii="Trebuchet MS" w:hAnsi="Trebuchet MS"/>
          <w:i/>
          <w:sz w:val="20"/>
        </w:rPr>
        <w:t xml:space="preserve"> </w:t>
      </w:r>
      <w:r w:rsidR="00203CB3" w:rsidRPr="00733FF2">
        <w:rPr>
          <w:rFonts w:ascii="Trebuchet MS" w:hAnsi="Trebuchet MS"/>
        </w:rPr>
        <w:t>__________________</w:t>
      </w:r>
      <w:r w:rsidR="00323775" w:rsidRPr="00733FF2">
        <w:rPr>
          <w:rFonts w:ascii="Trebuchet MS" w:hAnsi="Trebuchet MS"/>
        </w:rPr>
        <w:t>__________</w:t>
      </w:r>
      <w:r w:rsidR="00203CB3" w:rsidRPr="00733FF2">
        <w:rPr>
          <w:rFonts w:ascii="Trebuchet MS" w:hAnsi="Trebuchet MS"/>
        </w:rPr>
        <w:t>____</w:t>
      </w:r>
      <w:r w:rsidR="00717C63" w:rsidRPr="00733FF2">
        <w:rPr>
          <w:rFonts w:ascii="Trebuchet MS" w:hAnsi="Trebuchet MS"/>
        </w:rPr>
        <w:t>__</w:t>
      </w:r>
      <w:r w:rsidR="00021D82" w:rsidRPr="00733FF2">
        <w:rPr>
          <w:rFonts w:ascii="Trebuchet MS" w:hAnsi="Trebuchet MS"/>
        </w:rPr>
        <w:t xml:space="preserve"> </w:t>
      </w:r>
      <w:r w:rsidR="00261E29">
        <w:rPr>
          <w:rFonts w:ascii="Trebuchet MS" w:hAnsi="Trebuchet MS"/>
        </w:rPr>
        <w:t>ron</w:t>
      </w:r>
      <w:r w:rsidR="006F0E8E" w:rsidRPr="00733FF2">
        <w:rPr>
          <w:rFonts w:ascii="Trebuchet MS" w:hAnsi="Trebuchet MS"/>
        </w:rPr>
        <w:t xml:space="preserve"> </w:t>
      </w:r>
      <w:r w:rsidR="00021D82" w:rsidRPr="00733FF2">
        <w:rPr>
          <w:rFonts w:ascii="Trebuchet MS" w:hAnsi="Trebuchet MS"/>
          <w:i/>
          <w:sz w:val="20"/>
        </w:rPr>
        <w:t xml:space="preserve">(suma în litere </w:t>
      </w:r>
      <w:r w:rsidR="00733FF2">
        <w:rPr>
          <w:rFonts w:ascii="Trebuchet MS" w:hAnsi="Trebuchet MS"/>
          <w:i/>
          <w:sz w:val="20"/>
        </w:rPr>
        <w:t>ș</w:t>
      </w:r>
      <w:r w:rsidR="00021D82" w:rsidRPr="00733FF2">
        <w:rPr>
          <w:rFonts w:ascii="Trebuchet MS" w:hAnsi="Trebuchet MS"/>
          <w:i/>
          <w:sz w:val="20"/>
        </w:rPr>
        <w:t>i în cifre)</w:t>
      </w:r>
      <w:r w:rsidR="006F3A8A" w:rsidRPr="00733FF2">
        <w:rPr>
          <w:rFonts w:ascii="Trebuchet MS" w:hAnsi="Trebuchet MS"/>
          <w:sz w:val="20"/>
        </w:rPr>
        <w:t xml:space="preserve"> </w:t>
      </w:r>
      <w:r w:rsidRPr="00733FF2">
        <w:rPr>
          <w:rFonts w:ascii="Trebuchet MS" w:hAnsi="Trebuchet MS"/>
        </w:rPr>
        <w:t>la care se adaugă taxa pe</w:t>
      </w:r>
      <w:r w:rsidR="00323775" w:rsidRPr="00733FF2">
        <w:rPr>
          <w:rFonts w:ascii="Trebuchet MS" w:hAnsi="Trebuchet MS"/>
          <w:i/>
        </w:rPr>
        <w:t xml:space="preserve"> </w:t>
      </w:r>
      <w:r w:rsidR="00203CB3" w:rsidRPr="00733FF2">
        <w:rPr>
          <w:rFonts w:ascii="Trebuchet MS" w:hAnsi="Trebuchet MS"/>
        </w:rPr>
        <w:t xml:space="preserve">valoarea </w:t>
      </w:r>
      <w:r w:rsidRPr="00733FF2">
        <w:rPr>
          <w:rFonts w:ascii="Trebuchet MS" w:hAnsi="Trebuchet MS"/>
        </w:rPr>
        <w:t>adăugată</w:t>
      </w:r>
      <w:r w:rsidR="00203CB3" w:rsidRPr="00733FF2">
        <w:rPr>
          <w:rFonts w:ascii="Trebuchet MS" w:hAnsi="Trebuchet MS"/>
        </w:rPr>
        <w:t xml:space="preserve"> în valoare de </w:t>
      </w:r>
      <w:r w:rsidR="00717C63" w:rsidRPr="00733FF2">
        <w:rPr>
          <w:rFonts w:ascii="Trebuchet MS" w:hAnsi="Trebuchet MS"/>
        </w:rPr>
        <w:t>______________________</w:t>
      </w:r>
      <w:r w:rsidR="00021D82" w:rsidRPr="00733FF2">
        <w:rPr>
          <w:rFonts w:ascii="Trebuchet MS" w:hAnsi="Trebuchet MS"/>
          <w:sz w:val="28"/>
        </w:rPr>
        <w:t xml:space="preserve"> </w:t>
      </w:r>
      <w:r w:rsidR="00261E29">
        <w:rPr>
          <w:rFonts w:ascii="Trebuchet MS" w:hAnsi="Trebuchet MS"/>
        </w:rPr>
        <w:t>ron</w:t>
      </w:r>
      <w:r w:rsidR="006F0E8E" w:rsidRPr="00733FF2">
        <w:rPr>
          <w:rFonts w:ascii="Trebuchet MS" w:hAnsi="Trebuchet MS"/>
          <w:i/>
          <w:sz w:val="20"/>
        </w:rPr>
        <w:t xml:space="preserve"> </w:t>
      </w:r>
      <w:r w:rsidR="00021D82" w:rsidRPr="00733FF2">
        <w:rPr>
          <w:rFonts w:ascii="Trebuchet MS" w:hAnsi="Trebuchet MS"/>
          <w:i/>
          <w:sz w:val="20"/>
        </w:rPr>
        <w:t xml:space="preserve">(suma în litere </w:t>
      </w:r>
      <w:r w:rsidR="00733FF2">
        <w:rPr>
          <w:rFonts w:ascii="Trebuchet MS" w:hAnsi="Trebuchet MS" w:cs="Cambria"/>
          <w:i/>
          <w:sz w:val="20"/>
        </w:rPr>
        <w:t>ș</w:t>
      </w:r>
      <w:r w:rsidR="006F0E8E" w:rsidRPr="00733FF2">
        <w:rPr>
          <w:rFonts w:ascii="Trebuchet MS" w:hAnsi="Trebuchet MS"/>
          <w:i/>
          <w:sz w:val="20"/>
        </w:rPr>
        <w:t>i î</w:t>
      </w:r>
      <w:r w:rsidR="00021D82" w:rsidRPr="00733FF2">
        <w:rPr>
          <w:rFonts w:ascii="Trebuchet MS" w:hAnsi="Trebuchet MS"/>
          <w:i/>
          <w:sz w:val="20"/>
        </w:rPr>
        <w:t>n cifre)</w:t>
      </w:r>
      <w:r w:rsidR="00203CB3" w:rsidRPr="00733FF2">
        <w:rPr>
          <w:rFonts w:ascii="Trebuchet MS" w:hAnsi="Trebuchet MS"/>
        </w:rPr>
        <w:t>.</w:t>
      </w:r>
      <w:r w:rsidR="001738C0" w:rsidRPr="00733FF2">
        <w:rPr>
          <w:rFonts w:ascii="Trebuchet MS" w:hAnsi="Trebuchet MS"/>
          <w:i/>
          <w:vertAlign w:val="subscript"/>
        </w:rPr>
        <w:t xml:space="preserve">         </w:t>
      </w:r>
    </w:p>
    <w:p w14:paraId="0C6720ED" w14:textId="77777777" w:rsidR="00203CB3" w:rsidRPr="00733FF2" w:rsidRDefault="00203CB3" w:rsidP="006E6AC7">
      <w:pPr>
        <w:spacing w:line="360" w:lineRule="auto"/>
        <w:ind w:firstLine="720"/>
        <w:jc w:val="both"/>
        <w:rPr>
          <w:rFonts w:ascii="Trebuchet MS" w:hAnsi="Trebuchet MS"/>
          <w:i/>
        </w:rPr>
      </w:pPr>
      <w:r w:rsidRPr="00733FF2">
        <w:rPr>
          <w:rFonts w:ascii="Trebuchet MS" w:hAnsi="Trebuchet MS"/>
        </w:rPr>
        <w:t>2. Ne angajăm ca, în cazul în care oferta noastră este stabilită câ</w:t>
      </w:r>
      <w:r w:rsidR="00733FF2">
        <w:rPr>
          <w:rFonts w:ascii="Trebuchet MS" w:hAnsi="Trebuchet MS" w:cs="Cambria"/>
        </w:rPr>
        <w:t>ș</w:t>
      </w:r>
      <w:r w:rsidRPr="00733FF2">
        <w:rPr>
          <w:rFonts w:ascii="Trebuchet MS" w:hAnsi="Trebuchet MS"/>
        </w:rPr>
        <w:t xml:space="preserve">tigătoare, să </w:t>
      </w:r>
      <w:r w:rsidR="00B55CDB">
        <w:rPr>
          <w:rFonts w:ascii="Trebuchet MS" w:hAnsi="Trebuchet MS"/>
        </w:rPr>
        <w:t>furnizăm</w:t>
      </w:r>
      <w:r w:rsidR="00306120" w:rsidRPr="00733FF2">
        <w:rPr>
          <w:rFonts w:ascii="Trebuchet MS" w:hAnsi="Trebuchet MS"/>
        </w:rPr>
        <w:t xml:space="preserve"> </w:t>
      </w:r>
      <w:r w:rsidR="00B55CDB">
        <w:rPr>
          <w:rFonts w:ascii="Trebuchet MS" w:hAnsi="Trebuchet MS"/>
        </w:rPr>
        <w:t>produsele</w:t>
      </w:r>
      <w:r w:rsidR="006B49BD" w:rsidRPr="00733FF2">
        <w:rPr>
          <w:rFonts w:ascii="Trebuchet MS" w:hAnsi="Trebuchet MS"/>
        </w:rPr>
        <w:t xml:space="preserve"> în termenul stabilit</w:t>
      </w:r>
      <w:r w:rsidR="00C84594" w:rsidRPr="00733FF2">
        <w:rPr>
          <w:rFonts w:ascii="Trebuchet MS" w:hAnsi="Trebuchet MS"/>
        </w:rPr>
        <w:t>.</w:t>
      </w:r>
    </w:p>
    <w:p w14:paraId="6B66D8B2" w14:textId="77777777" w:rsidR="00203CB3" w:rsidRPr="00733FF2" w:rsidRDefault="00203CB3" w:rsidP="0099301B">
      <w:pPr>
        <w:spacing w:line="360" w:lineRule="auto"/>
        <w:ind w:firstLine="708"/>
        <w:jc w:val="both"/>
        <w:rPr>
          <w:rFonts w:ascii="Trebuchet MS" w:hAnsi="Trebuchet MS"/>
          <w:vertAlign w:val="subscript"/>
        </w:rPr>
      </w:pPr>
      <w:r w:rsidRPr="00733FF2">
        <w:rPr>
          <w:rFonts w:ascii="Trebuchet MS" w:hAnsi="Trebuchet MS"/>
        </w:rPr>
        <w:t xml:space="preserve">3. </w:t>
      </w:r>
      <w:r w:rsidR="0099301B" w:rsidRPr="00733FF2">
        <w:rPr>
          <w:rFonts w:ascii="Trebuchet MS" w:hAnsi="Trebuchet MS"/>
        </w:rPr>
        <w:t>Ne angajăm să men</w:t>
      </w:r>
      <w:r w:rsidR="00733FF2">
        <w:rPr>
          <w:rFonts w:ascii="Trebuchet MS" w:hAnsi="Trebuchet MS" w:cs="Cambria"/>
        </w:rPr>
        <w:t>ț</w:t>
      </w:r>
      <w:r w:rsidR="0099301B" w:rsidRPr="00733FF2">
        <w:rPr>
          <w:rFonts w:ascii="Trebuchet MS" w:hAnsi="Trebuchet MS"/>
        </w:rPr>
        <w:t>inem această ofertă valabilă până la data de</w:t>
      </w:r>
      <w:r w:rsidR="0099301B" w:rsidRPr="00733FF2">
        <w:rPr>
          <w:rFonts w:ascii="Trebuchet MS" w:hAnsi="Trebuchet MS"/>
          <w:vertAlign w:val="subscript"/>
        </w:rPr>
        <w:t xml:space="preserve"> </w:t>
      </w:r>
      <w:r w:rsidR="0099301B" w:rsidRPr="00733FF2">
        <w:rPr>
          <w:rFonts w:ascii="Trebuchet MS" w:hAnsi="Trebuchet MS"/>
        </w:rPr>
        <w:t xml:space="preserve">_____________________________ </w:t>
      </w:r>
      <w:r w:rsidR="0099301B" w:rsidRPr="00733FF2">
        <w:rPr>
          <w:rFonts w:ascii="Trebuchet MS" w:hAnsi="Trebuchet MS"/>
          <w:i/>
          <w:sz w:val="20"/>
        </w:rPr>
        <w:t>(ziua/luna/anul)</w:t>
      </w:r>
      <w:r w:rsidR="0099301B" w:rsidRPr="00733FF2">
        <w:rPr>
          <w:rFonts w:ascii="Trebuchet MS" w:hAnsi="Trebuchet MS"/>
        </w:rPr>
        <w:t>,</w:t>
      </w:r>
      <w:r w:rsidR="0099301B" w:rsidRPr="00733FF2">
        <w:rPr>
          <w:rFonts w:ascii="Trebuchet MS" w:hAnsi="Trebuchet MS"/>
          <w:vertAlign w:val="subscript"/>
        </w:rPr>
        <w:t xml:space="preserve"> </w:t>
      </w:r>
      <w:r w:rsidR="00733FF2">
        <w:rPr>
          <w:rFonts w:ascii="Trebuchet MS" w:hAnsi="Trebuchet MS"/>
        </w:rPr>
        <w:t>ș</w:t>
      </w:r>
      <w:r w:rsidR="0099301B" w:rsidRPr="00733FF2">
        <w:rPr>
          <w:rFonts w:ascii="Trebuchet MS" w:hAnsi="Trebuchet MS"/>
        </w:rPr>
        <w:t xml:space="preserve">i ea va rămâne obligatorie pentru noi </w:t>
      </w:r>
      <w:r w:rsidR="00733FF2">
        <w:rPr>
          <w:rFonts w:ascii="Trebuchet MS" w:hAnsi="Trebuchet MS" w:cs="Cambria"/>
        </w:rPr>
        <w:t>ș</w:t>
      </w:r>
      <w:r w:rsidR="0099301B" w:rsidRPr="00733FF2">
        <w:rPr>
          <w:rFonts w:ascii="Trebuchet MS" w:hAnsi="Trebuchet MS"/>
        </w:rPr>
        <w:t>i poate fi acceptată</w:t>
      </w:r>
      <w:r w:rsidR="0099301B" w:rsidRPr="00733FF2">
        <w:rPr>
          <w:rFonts w:ascii="Trebuchet MS" w:hAnsi="Trebuchet MS"/>
          <w:i/>
        </w:rPr>
        <w:t xml:space="preserve"> </w:t>
      </w:r>
      <w:r w:rsidR="0099301B" w:rsidRPr="00733FF2">
        <w:rPr>
          <w:rFonts w:ascii="Trebuchet MS" w:hAnsi="Trebuchet MS"/>
        </w:rPr>
        <w:t>oricând înainte de expirarea perioadei de valabilitate.</w:t>
      </w:r>
      <w:r w:rsidRPr="00733FF2">
        <w:rPr>
          <w:rFonts w:ascii="Trebuchet MS" w:hAnsi="Trebuchet MS"/>
        </w:rPr>
        <w:t xml:space="preserve"> </w:t>
      </w:r>
      <w:r w:rsidRPr="00733FF2">
        <w:rPr>
          <w:rFonts w:ascii="Trebuchet MS" w:hAnsi="Trebuchet MS"/>
          <w:i/>
        </w:rPr>
        <w:t xml:space="preserve">      </w:t>
      </w:r>
    </w:p>
    <w:p w14:paraId="63941222" w14:textId="77777777" w:rsidR="00203CB3" w:rsidRPr="00733FF2" w:rsidRDefault="00203CB3" w:rsidP="006E6AC7">
      <w:pPr>
        <w:spacing w:line="360" w:lineRule="auto"/>
        <w:ind w:firstLine="720"/>
        <w:jc w:val="both"/>
        <w:rPr>
          <w:rFonts w:ascii="Trebuchet MS" w:hAnsi="Trebuchet MS"/>
        </w:rPr>
      </w:pPr>
      <w:r w:rsidRPr="00733FF2">
        <w:rPr>
          <w:rFonts w:ascii="Trebuchet MS" w:hAnsi="Trebuchet MS"/>
        </w:rPr>
        <w:t xml:space="preserve">4. Până la încheierea </w:t>
      </w:r>
      <w:r w:rsidR="00733FF2">
        <w:rPr>
          <w:rFonts w:ascii="Trebuchet MS" w:hAnsi="Trebuchet MS" w:cs="Cambria"/>
        </w:rPr>
        <w:t>ș</w:t>
      </w:r>
      <w:r w:rsidRPr="00733FF2">
        <w:rPr>
          <w:rFonts w:ascii="Trebuchet MS" w:hAnsi="Trebuchet MS"/>
        </w:rPr>
        <w:t xml:space="preserve">i semnarea </w:t>
      </w:r>
      <w:r w:rsidR="00B55CDB">
        <w:rPr>
          <w:rFonts w:ascii="Trebuchet MS" w:hAnsi="Trebuchet MS"/>
        </w:rPr>
        <w:t>contractului</w:t>
      </w:r>
      <w:r w:rsidRPr="00733FF2">
        <w:rPr>
          <w:rFonts w:ascii="Trebuchet MS" w:hAnsi="Trebuchet MS"/>
        </w:rPr>
        <w:t xml:space="preserve"> de achizi</w:t>
      </w:r>
      <w:r w:rsidR="00733FF2">
        <w:rPr>
          <w:rFonts w:ascii="Trebuchet MS" w:hAnsi="Trebuchet MS" w:cs="Cambria"/>
        </w:rPr>
        <w:t>ț</w:t>
      </w:r>
      <w:r w:rsidRPr="00733FF2">
        <w:rPr>
          <w:rFonts w:ascii="Trebuchet MS" w:hAnsi="Trebuchet MS"/>
        </w:rPr>
        <w:t>ie publică</w:t>
      </w:r>
      <w:r w:rsidR="006F0E8E" w:rsidRPr="00733FF2">
        <w:rPr>
          <w:rFonts w:ascii="Trebuchet MS" w:hAnsi="Trebuchet MS"/>
        </w:rPr>
        <w:t>,</w:t>
      </w:r>
      <w:r w:rsidRPr="00733FF2">
        <w:rPr>
          <w:rFonts w:ascii="Trebuchet MS" w:hAnsi="Trebuchet MS"/>
        </w:rPr>
        <w:t xml:space="preserve"> această ofertă, împreună cu comunicarea transmisă de dumneavoastră, prin care oferta noastră este stabilită câ</w:t>
      </w:r>
      <w:r w:rsidR="00733FF2">
        <w:rPr>
          <w:rFonts w:ascii="Trebuchet MS" w:hAnsi="Trebuchet MS" w:cs="Cambria"/>
        </w:rPr>
        <w:t>ș</w:t>
      </w:r>
      <w:r w:rsidRPr="00733FF2">
        <w:rPr>
          <w:rFonts w:ascii="Trebuchet MS" w:hAnsi="Trebuchet MS"/>
        </w:rPr>
        <w:t>tigătoare, vor constitui un contract angajant între noi.</w:t>
      </w:r>
    </w:p>
    <w:p w14:paraId="42888ABA" w14:textId="77777777" w:rsidR="00203CB3" w:rsidRPr="00733FF2" w:rsidRDefault="00203CB3" w:rsidP="006E6AC7">
      <w:pPr>
        <w:spacing w:line="360" w:lineRule="auto"/>
        <w:ind w:firstLine="720"/>
        <w:jc w:val="both"/>
        <w:rPr>
          <w:rFonts w:ascii="Trebuchet MS" w:hAnsi="Trebuchet MS"/>
          <w:i/>
        </w:rPr>
      </w:pPr>
      <w:r w:rsidRPr="00733FF2">
        <w:rPr>
          <w:rFonts w:ascii="Trebuchet MS" w:hAnsi="Trebuchet MS"/>
        </w:rPr>
        <w:t xml:space="preserve">5. Alături de oferta de bază </w:t>
      </w:r>
      <w:r w:rsidRPr="00733FF2">
        <w:rPr>
          <w:rFonts w:ascii="Trebuchet MS" w:hAnsi="Trebuchet MS"/>
          <w:i/>
          <w:sz w:val="20"/>
        </w:rPr>
        <w:t>(se bifează op</w:t>
      </w:r>
      <w:r w:rsidR="00733FF2">
        <w:rPr>
          <w:rFonts w:ascii="Trebuchet MS" w:hAnsi="Trebuchet MS" w:cs="Cambria"/>
          <w:i/>
          <w:sz w:val="20"/>
        </w:rPr>
        <w:t>ț</w:t>
      </w:r>
      <w:r w:rsidRPr="00733FF2">
        <w:rPr>
          <w:rFonts w:ascii="Trebuchet MS" w:hAnsi="Trebuchet MS"/>
          <w:i/>
          <w:sz w:val="20"/>
        </w:rPr>
        <w:t>iunea corespunzătoare)</w:t>
      </w:r>
      <w:r w:rsidRPr="00733FF2">
        <w:rPr>
          <w:rFonts w:ascii="Trebuchet MS" w:hAnsi="Trebuchet MS"/>
        </w:rPr>
        <w:t>:</w:t>
      </w:r>
    </w:p>
    <w:p w14:paraId="0B3EDC63" w14:textId="77777777" w:rsidR="00203CB3" w:rsidRPr="00733FF2" w:rsidRDefault="00203CB3" w:rsidP="006E6AC7">
      <w:pPr>
        <w:spacing w:line="360" w:lineRule="auto"/>
        <w:jc w:val="both"/>
        <w:rPr>
          <w:rFonts w:ascii="Trebuchet MS" w:hAnsi="Trebuchet MS"/>
        </w:rPr>
      </w:pPr>
      <w:r w:rsidRPr="00733FF2">
        <w:rPr>
          <w:rFonts w:ascii="Trebuchet MS" w:hAnsi="Trebuchet MS"/>
        </w:rPr>
        <w:t xml:space="preserve">    |_|  depunem oferta alternativă, ale </w:t>
      </w:r>
      <w:r w:rsidR="00EE31C0" w:rsidRPr="00733FF2">
        <w:rPr>
          <w:rFonts w:ascii="Trebuchet MS" w:hAnsi="Trebuchet MS"/>
        </w:rPr>
        <w:t>cărei</w:t>
      </w:r>
      <w:r w:rsidRPr="00733FF2">
        <w:rPr>
          <w:rFonts w:ascii="Trebuchet MS" w:hAnsi="Trebuchet MS"/>
        </w:rPr>
        <w:t xml:space="preserve"> detalii sunt prezentate într-un formular de ofertă separat, marcat în mod clar "alternativă";</w:t>
      </w:r>
    </w:p>
    <w:p w14:paraId="05997B24" w14:textId="77777777" w:rsidR="00203CB3" w:rsidRPr="00733FF2" w:rsidRDefault="00203CB3" w:rsidP="006E6AC7">
      <w:pPr>
        <w:spacing w:line="360" w:lineRule="auto"/>
        <w:jc w:val="both"/>
        <w:rPr>
          <w:rFonts w:ascii="Trebuchet MS" w:hAnsi="Trebuchet MS"/>
        </w:rPr>
      </w:pPr>
      <w:r w:rsidRPr="00733FF2">
        <w:rPr>
          <w:rFonts w:ascii="Trebuchet MS" w:hAnsi="Trebuchet MS"/>
        </w:rPr>
        <w:t xml:space="preserve">    |_|  nu depunem oferta alternativă.</w:t>
      </w:r>
    </w:p>
    <w:p w14:paraId="6C15B7E4" w14:textId="77777777" w:rsidR="00203CB3" w:rsidRPr="00733FF2" w:rsidRDefault="00203CB3" w:rsidP="006E6AC7">
      <w:pPr>
        <w:spacing w:line="360" w:lineRule="auto"/>
        <w:ind w:firstLine="708"/>
        <w:jc w:val="both"/>
        <w:rPr>
          <w:rFonts w:ascii="Trebuchet MS" w:hAnsi="Trebuchet MS"/>
        </w:rPr>
      </w:pPr>
      <w:r w:rsidRPr="00733FF2">
        <w:rPr>
          <w:rFonts w:ascii="Trebuchet MS" w:hAnsi="Trebuchet MS"/>
        </w:rPr>
        <w:lastRenderedPageBreak/>
        <w:t>6. Am în</w:t>
      </w:r>
      <w:r w:rsidR="00733FF2">
        <w:rPr>
          <w:rFonts w:ascii="Trebuchet MS" w:hAnsi="Trebuchet MS" w:cs="Cambria"/>
        </w:rPr>
        <w:t>ț</w:t>
      </w:r>
      <w:r w:rsidRPr="00733FF2">
        <w:rPr>
          <w:rFonts w:ascii="Trebuchet MS" w:hAnsi="Trebuchet MS"/>
        </w:rPr>
        <w:t xml:space="preserve">eles </w:t>
      </w:r>
      <w:r w:rsidR="00733FF2">
        <w:rPr>
          <w:rFonts w:ascii="Trebuchet MS" w:hAnsi="Trebuchet MS" w:cs="Cambria"/>
        </w:rPr>
        <w:t>ș</w:t>
      </w:r>
      <w:r w:rsidRPr="00733FF2">
        <w:rPr>
          <w:rFonts w:ascii="Trebuchet MS" w:hAnsi="Trebuchet MS"/>
        </w:rPr>
        <w:t>i consim</w:t>
      </w:r>
      <w:r w:rsidR="00733FF2">
        <w:rPr>
          <w:rFonts w:ascii="Trebuchet MS" w:hAnsi="Trebuchet MS" w:cs="Cambria"/>
        </w:rPr>
        <w:t>ț</w:t>
      </w:r>
      <w:r w:rsidRPr="00733FF2">
        <w:rPr>
          <w:rFonts w:ascii="Trebuchet MS" w:hAnsi="Trebuchet MS"/>
        </w:rPr>
        <w:t>im ca, în cazul în care oferta noastră este stabilită ca fiind câ</w:t>
      </w:r>
      <w:r w:rsidR="00733FF2">
        <w:rPr>
          <w:rFonts w:ascii="Trebuchet MS" w:hAnsi="Trebuchet MS" w:cs="Cambria"/>
        </w:rPr>
        <w:t>ș</w:t>
      </w:r>
      <w:r w:rsidRPr="00733FF2">
        <w:rPr>
          <w:rFonts w:ascii="Trebuchet MS" w:hAnsi="Trebuchet MS"/>
        </w:rPr>
        <w:t>tigătoare, să constituim garan</w:t>
      </w:r>
      <w:r w:rsidR="00733FF2">
        <w:rPr>
          <w:rFonts w:ascii="Trebuchet MS" w:hAnsi="Trebuchet MS" w:cs="Cambria"/>
        </w:rPr>
        <w:t>ț</w:t>
      </w:r>
      <w:r w:rsidRPr="00733FF2">
        <w:rPr>
          <w:rFonts w:ascii="Trebuchet MS" w:hAnsi="Trebuchet MS"/>
        </w:rPr>
        <w:t>ia de bună execu</w:t>
      </w:r>
      <w:r w:rsidR="00733FF2">
        <w:rPr>
          <w:rFonts w:ascii="Trebuchet MS" w:hAnsi="Trebuchet MS" w:cs="Cambria"/>
        </w:rPr>
        <w:t>ț</w:t>
      </w:r>
      <w:r w:rsidRPr="00733FF2">
        <w:rPr>
          <w:rFonts w:ascii="Trebuchet MS" w:hAnsi="Trebuchet MS"/>
        </w:rPr>
        <w:t>ie în conformitate cu prevederile din documenta</w:t>
      </w:r>
      <w:r w:rsidR="00733FF2">
        <w:rPr>
          <w:rFonts w:ascii="Trebuchet MS" w:hAnsi="Trebuchet MS" w:cs="Cambria"/>
        </w:rPr>
        <w:t>ț</w:t>
      </w:r>
      <w:r w:rsidRPr="00733FF2">
        <w:rPr>
          <w:rFonts w:ascii="Trebuchet MS" w:hAnsi="Trebuchet MS"/>
        </w:rPr>
        <w:t>ia de atribuire.</w:t>
      </w:r>
    </w:p>
    <w:p w14:paraId="183C9F4A" w14:textId="77777777" w:rsidR="00203CB3" w:rsidRPr="00733FF2" w:rsidRDefault="00203CB3" w:rsidP="006E6AC7">
      <w:pPr>
        <w:spacing w:line="360" w:lineRule="auto"/>
        <w:ind w:firstLine="720"/>
        <w:jc w:val="both"/>
        <w:rPr>
          <w:rFonts w:ascii="Trebuchet MS" w:hAnsi="Trebuchet MS"/>
        </w:rPr>
      </w:pPr>
      <w:r w:rsidRPr="00733FF2">
        <w:rPr>
          <w:rFonts w:ascii="Trebuchet MS" w:hAnsi="Trebuchet MS"/>
        </w:rPr>
        <w:t>7. În</w:t>
      </w:r>
      <w:r w:rsidR="00733FF2">
        <w:rPr>
          <w:rFonts w:ascii="Trebuchet MS" w:hAnsi="Trebuchet MS" w:cs="Cambria"/>
        </w:rPr>
        <w:t>ț</w:t>
      </w:r>
      <w:r w:rsidRPr="00733FF2">
        <w:rPr>
          <w:rFonts w:ascii="Trebuchet MS" w:hAnsi="Trebuchet MS"/>
        </w:rPr>
        <w:t>elegem că nu sunte</w:t>
      </w:r>
      <w:r w:rsidR="00733FF2">
        <w:rPr>
          <w:rFonts w:ascii="Trebuchet MS" w:hAnsi="Trebuchet MS" w:cs="Cambria"/>
        </w:rPr>
        <w:t>ț</w:t>
      </w:r>
      <w:r w:rsidRPr="00733FF2">
        <w:rPr>
          <w:rFonts w:ascii="Trebuchet MS" w:hAnsi="Trebuchet MS"/>
        </w:rPr>
        <w:t>i obliga</w:t>
      </w:r>
      <w:r w:rsidR="00733FF2">
        <w:rPr>
          <w:rFonts w:ascii="Trebuchet MS" w:hAnsi="Trebuchet MS" w:cs="Cambria"/>
        </w:rPr>
        <w:t>ț</w:t>
      </w:r>
      <w:r w:rsidRPr="00733FF2">
        <w:rPr>
          <w:rFonts w:ascii="Trebuchet MS" w:hAnsi="Trebuchet MS"/>
        </w:rPr>
        <w:t>i să accepta</w:t>
      </w:r>
      <w:r w:rsidR="00733FF2">
        <w:rPr>
          <w:rFonts w:ascii="Trebuchet MS" w:hAnsi="Trebuchet MS" w:cs="Cambria"/>
        </w:rPr>
        <w:t>ț</w:t>
      </w:r>
      <w:r w:rsidRPr="00733FF2">
        <w:rPr>
          <w:rFonts w:ascii="Trebuchet MS" w:hAnsi="Trebuchet MS"/>
        </w:rPr>
        <w:t>i oferta cu cel mai scăzut pre</w:t>
      </w:r>
      <w:r w:rsidR="00733FF2">
        <w:rPr>
          <w:rFonts w:ascii="Trebuchet MS" w:hAnsi="Trebuchet MS" w:cs="Cambria"/>
        </w:rPr>
        <w:t>ț</w:t>
      </w:r>
      <w:r w:rsidRPr="00733FF2">
        <w:rPr>
          <w:rFonts w:ascii="Trebuchet MS" w:hAnsi="Trebuchet MS"/>
        </w:rPr>
        <w:t xml:space="preserve"> sau orice altă ofertă pe care o pute</w:t>
      </w:r>
      <w:r w:rsidR="00733FF2">
        <w:rPr>
          <w:rFonts w:ascii="Trebuchet MS" w:hAnsi="Trebuchet MS" w:cs="Cambria"/>
        </w:rPr>
        <w:t>ț</w:t>
      </w:r>
      <w:r w:rsidRPr="00733FF2">
        <w:rPr>
          <w:rFonts w:ascii="Trebuchet MS" w:hAnsi="Trebuchet MS"/>
        </w:rPr>
        <w:t>i primi.</w:t>
      </w:r>
    </w:p>
    <w:p w14:paraId="68B79E4A" w14:textId="77777777" w:rsidR="00203CB3" w:rsidRPr="00733FF2" w:rsidRDefault="00203CB3" w:rsidP="006E6AC7">
      <w:pPr>
        <w:spacing w:line="360" w:lineRule="auto"/>
        <w:jc w:val="both"/>
        <w:rPr>
          <w:rFonts w:ascii="Trebuchet MS" w:hAnsi="Trebuchet MS"/>
        </w:rPr>
      </w:pPr>
    </w:p>
    <w:p w14:paraId="674076DD" w14:textId="77777777" w:rsidR="00EE31C0" w:rsidRPr="00733FF2" w:rsidRDefault="00EE31C0" w:rsidP="006E6AC7">
      <w:pPr>
        <w:spacing w:line="360" w:lineRule="auto"/>
        <w:jc w:val="both"/>
        <w:rPr>
          <w:rFonts w:ascii="Trebuchet MS" w:hAnsi="Trebuchet MS"/>
        </w:rPr>
      </w:pPr>
    </w:p>
    <w:p w14:paraId="2F1CF166" w14:textId="77777777" w:rsidR="00203CB3" w:rsidRPr="00733FF2" w:rsidRDefault="00203CB3" w:rsidP="006E6AC7">
      <w:pPr>
        <w:spacing w:line="360" w:lineRule="auto"/>
        <w:ind w:firstLine="720"/>
        <w:jc w:val="both"/>
        <w:rPr>
          <w:rFonts w:ascii="Trebuchet MS" w:hAnsi="Trebuchet MS"/>
        </w:rPr>
      </w:pPr>
      <w:r w:rsidRPr="00733FF2">
        <w:rPr>
          <w:rFonts w:ascii="Trebuchet MS" w:hAnsi="Trebuchet MS"/>
        </w:rPr>
        <w:t>Data _____/_____/_____</w:t>
      </w:r>
    </w:p>
    <w:p w14:paraId="0465AC3A" w14:textId="77777777" w:rsidR="00203CB3" w:rsidRPr="00733FF2" w:rsidRDefault="00203CB3" w:rsidP="006E6AC7">
      <w:pPr>
        <w:spacing w:line="360" w:lineRule="auto"/>
        <w:jc w:val="both"/>
        <w:rPr>
          <w:rFonts w:ascii="Trebuchet MS" w:hAnsi="Trebuchet MS"/>
        </w:rPr>
      </w:pPr>
    </w:p>
    <w:p w14:paraId="4B8CDC33" w14:textId="77777777" w:rsidR="00203CB3" w:rsidRPr="00733FF2" w:rsidRDefault="00203CB3" w:rsidP="006E6AC7">
      <w:pPr>
        <w:spacing w:line="360" w:lineRule="auto"/>
        <w:jc w:val="both"/>
        <w:rPr>
          <w:rFonts w:ascii="Trebuchet MS" w:hAnsi="Trebuchet MS"/>
        </w:rPr>
      </w:pPr>
    </w:p>
    <w:p w14:paraId="75E87407" w14:textId="77777777" w:rsidR="00203CB3" w:rsidRPr="00733FF2" w:rsidRDefault="00203CB3" w:rsidP="006E6AC7">
      <w:pPr>
        <w:spacing w:line="360" w:lineRule="auto"/>
        <w:jc w:val="both"/>
        <w:rPr>
          <w:rFonts w:ascii="Trebuchet MS" w:hAnsi="Trebuchet MS"/>
        </w:rPr>
      </w:pPr>
      <w:r w:rsidRPr="00733FF2">
        <w:rPr>
          <w:rFonts w:ascii="Trebuchet MS" w:hAnsi="Trebuchet MS"/>
        </w:rPr>
        <w:t xml:space="preserve">_____________, în calitate de _____________________, legal autorizat să </w:t>
      </w:r>
      <w:r w:rsidR="00EE31C0" w:rsidRPr="00733FF2">
        <w:rPr>
          <w:rFonts w:ascii="Trebuchet MS" w:hAnsi="Trebuchet MS"/>
        </w:rPr>
        <w:t xml:space="preserve">semnez </w:t>
      </w:r>
      <w:r w:rsidRPr="00733FF2">
        <w:rPr>
          <w:rFonts w:ascii="Trebuchet MS" w:hAnsi="Trebuchet MS"/>
        </w:rPr>
        <w:t xml:space="preserve">oferta pentru </w:t>
      </w:r>
      <w:r w:rsidR="00733FF2">
        <w:rPr>
          <w:rFonts w:ascii="Trebuchet MS" w:hAnsi="Trebuchet MS" w:cs="Cambria"/>
        </w:rPr>
        <w:t>ș</w:t>
      </w:r>
      <w:r w:rsidRPr="00733FF2">
        <w:rPr>
          <w:rFonts w:ascii="Trebuchet MS" w:hAnsi="Trebuchet MS"/>
        </w:rPr>
        <w:t>i</w:t>
      </w:r>
      <w:r w:rsidR="00C55E32" w:rsidRPr="00733FF2">
        <w:rPr>
          <w:rFonts w:ascii="Trebuchet MS" w:hAnsi="Trebuchet MS"/>
        </w:rPr>
        <w:t xml:space="preserve"> </w:t>
      </w:r>
      <w:r w:rsidR="00EE31C0" w:rsidRPr="00733FF2">
        <w:rPr>
          <w:rFonts w:ascii="Trebuchet MS" w:hAnsi="Trebuchet MS"/>
        </w:rPr>
        <w:t xml:space="preserve">în numele </w:t>
      </w:r>
      <w:r w:rsidR="00323775" w:rsidRPr="00733FF2">
        <w:rPr>
          <w:rFonts w:ascii="Trebuchet MS" w:hAnsi="Trebuchet MS"/>
        </w:rPr>
        <w:t>_____</w:t>
      </w:r>
      <w:r w:rsidRPr="00733FF2">
        <w:rPr>
          <w:rFonts w:ascii="Trebuchet MS" w:hAnsi="Trebuchet MS"/>
        </w:rPr>
        <w:t>____________________</w:t>
      </w:r>
      <w:r w:rsidR="00021D82" w:rsidRPr="00733FF2">
        <w:rPr>
          <w:rFonts w:ascii="Trebuchet MS" w:hAnsi="Trebuchet MS"/>
        </w:rPr>
        <w:t xml:space="preserve"> </w:t>
      </w:r>
      <w:r w:rsidR="00021D82" w:rsidRPr="00733FF2">
        <w:rPr>
          <w:rFonts w:ascii="Trebuchet MS" w:hAnsi="Trebuchet MS"/>
          <w:i/>
          <w:sz w:val="20"/>
        </w:rPr>
        <w:t>(denumirea/numele ofertantului)</w:t>
      </w:r>
      <w:r w:rsidRPr="00733FF2">
        <w:rPr>
          <w:rFonts w:ascii="Trebuchet MS" w:hAnsi="Trebuchet MS"/>
        </w:rPr>
        <w:t>.</w:t>
      </w:r>
    </w:p>
    <w:p w14:paraId="71B83922" w14:textId="77777777" w:rsidR="00203CB3" w:rsidRPr="00733FF2" w:rsidRDefault="00203CB3" w:rsidP="006E6AC7">
      <w:pPr>
        <w:spacing w:line="360" w:lineRule="auto"/>
        <w:jc w:val="both"/>
        <w:rPr>
          <w:rFonts w:ascii="Trebuchet MS" w:hAnsi="Trebuchet MS"/>
          <w:i/>
          <w:vertAlign w:val="subscript"/>
        </w:rPr>
      </w:pPr>
      <w:r w:rsidRPr="00733FF2">
        <w:rPr>
          <w:rFonts w:ascii="Trebuchet MS" w:hAnsi="Trebuchet MS"/>
        </w:rPr>
        <w:t xml:space="preserve">                                   </w:t>
      </w:r>
      <w:r w:rsidR="00EE31C0" w:rsidRPr="00733FF2">
        <w:rPr>
          <w:rFonts w:ascii="Trebuchet MS" w:hAnsi="Trebuchet MS"/>
        </w:rPr>
        <w:tab/>
      </w:r>
      <w:r w:rsidR="00EE31C0" w:rsidRPr="00733FF2">
        <w:rPr>
          <w:rFonts w:ascii="Trebuchet MS" w:hAnsi="Trebuchet MS"/>
        </w:rPr>
        <w:tab/>
      </w:r>
      <w:r w:rsidR="001738C0" w:rsidRPr="00733FF2">
        <w:rPr>
          <w:rFonts w:ascii="Trebuchet MS" w:hAnsi="Trebuchet MS"/>
        </w:rPr>
        <w:t xml:space="preserve">   </w:t>
      </w:r>
    </w:p>
    <w:p w14:paraId="4374D2A6" w14:textId="77777777" w:rsidR="00203CB3" w:rsidRPr="00733FF2" w:rsidRDefault="00203CB3" w:rsidP="006E6AC7">
      <w:pPr>
        <w:spacing w:line="360" w:lineRule="auto"/>
        <w:jc w:val="right"/>
        <w:rPr>
          <w:rFonts w:ascii="Trebuchet MS" w:hAnsi="Trebuchet MS"/>
        </w:rPr>
      </w:pPr>
    </w:p>
    <w:p w14:paraId="73C20989" w14:textId="77777777" w:rsidR="00203CB3" w:rsidRPr="00733FF2" w:rsidRDefault="00203CB3" w:rsidP="006E6AC7">
      <w:pPr>
        <w:spacing w:line="360" w:lineRule="auto"/>
        <w:jc w:val="right"/>
        <w:rPr>
          <w:rFonts w:ascii="Trebuchet MS" w:hAnsi="Trebuchet MS"/>
        </w:rPr>
      </w:pPr>
    </w:p>
    <w:p w14:paraId="75F4C7CD" w14:textId="77777777" w:rsidR="00203CB3" w:rsidRPr="00733FF2" w:rsidRDefault="00203CB3" w:rsidP="006E6AC7">
      <w:pPr>
        <w:spacing w:line="360" w:lineRule="auto"/>
        <w:jc w:val="right"/>
        <w:rPr>
          <w:rFonts w:ascii="Trebuchet MS" w:hAnsi="Trebuchet MS"/>
        </w:rPr>
      </w:pPr>
    </w:p>
    <w:p w14:paraId="4AA1E734" w14:textId="77777777" w:rsidR="00203CB3" w:rsidRPr="00733FF2" w:rsidRDefault="00C55E32" w:rsidP="006E6AC7">
      <w:pPr>
        <w:spacing w:line="360" w:lineRule="auto"/>
        <w:jc w:val="right"/>
        <w:rPr>
          <w:rFonts w:ascii="Trebuchet MS" w:hAnsi="Trebuchet MS"/>
        </w:rPr>
      </w:pPr>
      <w:r w:rsidRPr="00733FF2">
        <w:rPr>
          <w:rFonts w:ascii="Trebuchet MS" w:hAnsi="Trebuchet MS"/>
        </w:rPr>
        <w:t xml:space="preserve">     (semnătura)</w:t>
      </w:r>
    </w:p>
    <w:p w14:paraId="402F86BD" w14:textId="77777777" w:rsidR="00203CB3" w:rsidRPr="00733FF2" w:rsidRDefault="00203CB3" w:rsidP="006E6AC7">
      <w:pPr>
        <w:spacing w:line="360" w:lineRule="auto"/>
        <w:jc w:val="right"/>
        <w:rPr>
          <w:rFonts w:ascii="Trebuchet MS" w:hAnsi="Trebuchet MS"/>
        </w:rPr>
      </w:pPr>
    </w:p>
    <w:p w14:paraId="7A50DA1F" w14:textId="77777777" w:rsidR="00203CB3" w:rsidRPr="00733FF2" w:rsidRDefault="00203CB3" w:rsidP="006E6AC7">
      <w:pPr>
        <w:spacing w:line="360" w:lineRule="auto"/>
        <w:jc w:val="right"/>
        <w:rPr>
          <w:rFonts w:ascii="Trebuchet MS" w:hAnsi="Trebuchet MS"/>
        </w:rPr>
      </w:pPr>
    </w:p>
    <w:p w14:paraId="0ACCD2D2" w14:textId="77777777" w:rsidR="00203CB3" w:rsidRPr="00733FF2" w:rsidRDefault="00203CB3" w:rsidP="006E6AC7">
      <w:pPr>
        <w:spacing w:line="360" w:lineRule="auto"/>
        <w:jc w:val="right"/>
        <w:rPr>
          <w:rFonts w:ascii="Trebuchet MS" w:hAnsi="Trebuchet MS"/>
        </w:rPr>
      </w:pPr>
    </w:p>
    <w:p w14:paraId="6EC089FE" w14:textId="77777777" w:rsidR="00203CB3" w:rsidRPr="00733FF2" w:rsidRDefault="00203CB3" w:rsidP="006E6AC7">
      <w:pPr>
        <w:spacing w:line="360" w:lineRule="auto"/>
        <w:jc w:val="right"/>
        <w:rPr>
          <w:rFonts w:ascii="Trebuchet MS" w:hAnsi="Trebuchet MS"/>
        </w:rPr>
      </w:pPr>
    </w:p>
    <w:p w14:paraId="6B7ACEF4" w14:textId="77777777" w:rsidR="00203CB3" w:rsidRPr="00733FF2" w:rsidRDefault="00203CB3" w:rsidP="006E6AC7">
      <w:pPr>
        <w:spacing w:line="360" w:lineRule="auto"/>
        <w:jc w:val="right"/>
        <w:rPr>
          <w:rFonts w:ascii="Trebuchet MS" w:hAnsi="Trebuchet MS"/>
        </w:rPr>
      </w:pPr>
    </w:p>
    <w:p w14:paraId="6162663E" w14:textId="77777777" w:rsidR="00323775" w:rsidRPr="00733FF2" w:rsidRDefault="00323775" w:rsidP="006E6AC7">
      <w:pPr>
        <w:spacing w:line="360" w:lineRule="auto"/>
        <w:jc w:val="right"/>
        <w:rPr>
          <w:rFonts w:ascii="Trebuchet MS" w:hAnsi="Trebuchet MS"/>
        </w:rPr>
      </w:pPr>
    </w:p>
    <w:p w14:paraId="16F93F41" w14:textId="77777777" w:rsidR="00323775" w:rsidRPr="00733FF2" w:rsidRDefault="00323775" w:rsidP="006E6AC7">
      <w:pPr>
        <w:spacing w:line="360" w:lineRule="auto"/>
        <w:jc w:val="right"/>
        <w:rPr>
          <w:rFonts w:ascii="Trebuchet MS" w:hAnsi="Trebuchet MS"/>
        </w:rPr>
      </w:pPr>
    </w:p>
    <w:p w14:paraId="72FC5536" w14:textId="77777777" w:rsidR="00323775" w:rsidRPr="00733FF2" w:rsidRDefault="00323775" w:rsidP="006E6AC7">
      <w:pPr>
        <w:spacing w:line="360" w:lineRule="auto"/>
        <w:jc w:val="right"/>
        <w:rPr>
          <w:rFonts w:ascii="Trebuchet MS" w:hAnsi="Trebuchet MS"/>
        </w:rPr>
      </w:pPr>
    </w:p>
    <w:p w14:paraId="555DE616" w14:textId="77777777" w:rsidR="00323775" w:rsidRPr="00733FF2" w:rsidRDefault="00323775" w:rsidP="006E6AC7">
      <w:pPr>
        <w:spacing w:line="360" w:lineRule="auto"/>
        <w:jc w:val="right"/>
        <w:rPr>
          <w:rFonts w:ascii="Trebuchet MS" w:hAnsi="Trebuchet MS"/>
        </w:rPr>
      </w:pPr>
    </w:p>
    <w:p w14:paraId="0E50C25F" w14:textId="77777777" w:rsidR="00203CB3" w:rsidRPr="00733FF2" w:rsidRDefault="00203CB3" w:rsidP="006E6AC7">
      <w:pPr>
        <w:spacing w:line="360" w:lineRule="auto"/>
        <w:rPr>
          <w:rFonts w:ascii="Trebuchet MS" w:hAnsi="Trebuchet MS"/>
        </w:rPr>
      </w:pPr>
    </w:p>
    <w:p w14:paraId="4B3D6AF6" w14:textId="77777777" w:rsidR="00C55E32" w:rsidRPr="00733FF2" w:rsidRDefault="00D237E9" w:rsidP="006E6AC7">
      <w:pPr>
        <w:spacing w:line="360" w:lineRule="auto"/>
        <w:jc w:val="both"/>
        <w:rPr>
          <w:rFonts w:ascii="Trebuchet MS" w:hAnsi="Trebuchet MS"/>
        </w:rPr>
      </w:pPr>
      <w:r w:rsidRPr="00733FF2">
        <w:rPr>
          <w:rFonts w:ascii="Trebuchet MS" w:hAnsi="Trebuchet MS"/>
        </w:rPr>
        <w:t>Se va ata</w:t>
      </w:r>
      <w:r w:rsidR="00733FF2">
        <w:rPr>
          <w:rFonts w:ascii="Trebuchet MS" w:hAnsi="Trebuchet MS"/>
        </w:rPr>
        <w:t>ș</w:t>
      </w:r>
      <w:r w:rsidRPr="00733FF2">
        <w:rPr>
          <w:rFonts w:ascii="Trebuchet MS" w:hAnsi="Trebuchet MS"/>
        </w:rPr>
        <w:t>a obligatoriu Anexa-centralizator.</w:t>
      </w:r>
    </w:p>
    <w:p w14:paraId="0E3D3EE7" w14:textId="77777777" w:rsidR="00203CB3" w:rsidRPr="00733FF2" w:rsidRDefault="00203CB3" w:rsidP="00203CB3">
      <w:pPr>
        <w:jc w:val="right"/>
        <w:rPr>
          <w:rFonts w:ascii="Trebuchet MS" w:hAnsi="Trebuchet MS"/>
          <w:sz w:val="26"/>
          <w:szCs w:val="26"/>
        </w:rPr>
      </w:pPr>
    </w:p>
    <w:p w14:paraId="5EA2EE18" w14:textId="77777777" w:rsidR="00B225E1" w:rsidRPr="00733FF2" w:rsidRDefault="00B225E1" w:rsidP="00771204">
      <w:pPr>
        <w:rPr>
          <w:rFonts w:ascii="Trebuchet MS" w:hAnsi="Trebuchet MS"/>
          <w:b/>
          <w:bCs/>
          <w:iCs/>
        </w:rPr>
        <w:sectPr w:rsidR="00B225E1" w:rsidRPr="00733FF2" w:rsidSect="00F70B61">
          <w:pgSz w:w="11906" w:h="16838"/>
          <w:pgMar w:top="1418" w:right="1134" w:bottom="1418" w:left="1418" w:header="709" w:footer="709" w:gutter="0"/>
          <w:cols w:space="708"/>
          <w:docGrid w:linePitch="360"/>
        </w:sectPr>
      </w:pPr>
    </w:p>
    <w:p w14:paraId="2B95082E" w14:textId="77777777" w:rsidR="00D237E9" w:rsidRPr="000B53CB" w:rsidRDefault="001531D2" w:rsidP="00771204">
      <w:pPr>
        <w:jc w:val="right"/>
        <w:rPr>
          <w:rFonts w:ascii="Trebuchet MS" w:hAnsi="Trebuchet MS"/>
          <w:b/>
          <w:sz w:val="22"/>
          <w:szCs w:val="22"/>
        </w:rPr>
      </w:pPr>
      <w:r w:rsidRPr="000B53CB">
        <w:rPr>
          <w:rFonts w:ascii="Trebuchet MS" w:hAnsi="Trebuchet MS"/>
          <w:b/>
          <w:sz w:val="22"/>
          <w:szCs w:val="22"/>
        </w:rPr>
        <w:lastRenderedPageBreak/>
        <w:t>A</w:t>
      </w:r>
      <w:r w:rsidR="00D237E9" w:rsidRPr="000B53CB">
        <w:rPr>
          <w:rFonts w:ascii="Trebuchet MS" w:hAnsi="Trebuchet MS"/>
          <w:b/>
          <w:sz w:val="22"/>
          <w:szCs w:val="22"/>
        </w:rPr>
        <w:t xml:space="preserve">nexa la Formularul nr. 1 </w:t>
      </w:r>
      <w:r w:rsidR="00BB0FCD" w:rsidRPr="000B53CB">
        <w:rPr>
          <w:rFonts w:ascii="Trebuchet MS" w:hAnsi="Trebuchet MS"/>
          <w:b/>
          <w:sz w:val="22"/>
          <w:szCs w:val="22"/>
        </w:rPr>
        <w:t xml:space="preserve">- </w:t>
      </w:r>
      <w:r w:rsidR="00D237E9" w:rsidRPr="000B53CB">
        <w:rPr>
          <w:rFonts w:ascii="Trebuchet MS" w:hAnsi="Trebuchet MS"/>
          <w:b/>
          <w:sz w:val="22"/>
          <w:szCs w:val="22"/>
        </w:rPr>
        <w:t>Formularul de ofertă</w:t>
      </w:r>
    </w:p>
    <w:p w14:paraId="0F67910D" w14:textId="77777777" w:rsidR="00054EAE" w:rsidRPr="000B53CB" w:rsidRDefault="00054EAE" w:rsidP="00B45CEF">
      <w:pPr>
        <w:spacing w:line="276" w:lineRule="auto"/>
        <w:jc w:val="center"/>
        <w:rPr>
          <w:rFonts w:ascii="Trebuchet MS" w:hAnsi="Trebuchet MS"/>
          <w:b/>
          <w:sz w:val="22"/>
          <w:szCs w:val="22"/>
        </w:rPr>
      </w:pPr>
    </w:p>
    <w:p w14:paraId="13344604" w14:textId="77777777" w:rsidR="00403787" w:rsidRDefault="00403787" w:rsidP="00B45CEF">
      <w:pPr>
        <w:spacing w:line="276" w:lineRule="auto"/>
        <w:jc w:val="center"/>
        <w:rPr>
          <w:rFonts w:ascii="Trebuchet MS" w:hAnsi="Trebuchet MS"/>
          <w:b/>
          <w:sz w:val="22"/>
          <w:szCs w:val="22"/>
        </w:rPr>
      </w:pPr>
    </w:p>
    <w:p w14:paraId="576EB3F6" w14:textId="77777777" w:rsidR="00D237E9" w:rsidRDefault="00FD3A63" w:rsidP="00B45CEF">
      <w:pPr>
        <w:spacing w:line="276" w:lineRule="auto"/>
        <w:jc w:val="center"/>
        <w:rPr>
          <w:rFonts w:ascii="Trebuchet MS" w:hAnsi="Trebuchet MS"/>
          <w:b/>
          <w:sz w:val="22"/>
          <w:szCs w:val="22"/>
        </w:rPr>
      </w:pPr>
      <w:r w:rsidRPr="000B53CB">
        <w:rPr>
          <w:rFonts w:ascii="Trebuchet MS" w:hAnsi="Trebuchet MS"/>
          <w:b/>
          <w:sz w:val="22"/>
          <w:szCs w:val="22"/>
        </w:rPr>
        <w:t>CENTRALIZATOR DE PRE</w:t>
      </w:r>
      <w:r w:rsidR="00733FF2" w:rsidRPr="000B53CB">
        <w:rPr>
          <w:rFonts w:ascii="Trebuchet MS" w:hAnsi="Trebuchet MS"/>
          <w:b/>
          <w:sz w:val="22"/>
          <w:szCs w:val="22"/>
        </w:rPr>
        <w:t>Ț</w:t>
      </w:r>
      <w:r w:rsidRPr="000B53CB">
        <w:rPr>
          <w:rFonts w:ascii="Trebuchet MS" w:hAnsi="Trebuchet MS"/>
          <w:b/>
          <w:sz w:val="22"/>
          <w:szCs w:val="22"/>
        </w:rPr>
        <w:t xml:space="preserve">URI </w:t>
      </w:r>
    </w:p>
    <w:p w14:paraId="39120AC1" w14:textId="77777777" w:rsidR="00CB5775" w:rsidRDefault="00CB5775" w:rsidP="00B45CEF">
      <w:pPr>
        <w:spacing w:line="276" w:lineRule="auto"/>
        <w:jc w:val="center"/>
        <w:rPr>
          <w:rFonts w:ascii="Trebuchet MS" w:hAnsi="Trebuchet MS"/>
          <w:b/>
          <w:sz w:val="22"/>
          <w:szCs w:val="22"/>
        </w:rPr>
      </w:pPr>
    </w:p>
    <w:p w14:paraId="4075EC5A" w14:textId="77777777" w:rsidR="00CB5775" w:rsidRDefault="00CB5775" w:rsidP="00B45CEF">
      <w:pPr>
        <w:spacing w:line="276" w:lineRule="auto"/>
        <w:jc w:val="center"/>
        <w:rPr>
          <w:rFonts w:ascii="Trebuchet MS" w:hAnsi="Trebuchet MS"/>
          <w:b/>
          <w:sz w:val="22"/>
          <w:szCs w:val="22"/>
        </w:rPr>
      </w:pPr>
    </w:p>
    <w:p w14:paraId="1AF5B2B4" w14:textId="77777777" w:rsidR="00CB5775" w:rsidRDefault="00CB5775" w:rsidP="00B45CEF">
      <w:pPr>
        <w:spacing w:line="276" w:lineRule="auto"/>
        <w:jc w:val="center"/>
        <w:rPr>
          <w:rFonts w:ascii="Trebuchet MS" w:hAnsi="Trebuchet MS"/>
          <w:b/>
          <w:sz w:val="22"/>
          <w:szCs w:val="22"/>
        </w:rPr>
      </w:pPr>
    </w:p>
    <w:tbl>
      <w:tblPr>
        <w:tblW w:w="8142" w:type="dxa"/>
        <w:tblInd w:w="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49"/>
        <w:gridCol w:w="1169"/>
        <w:gridCol w:w="1265"/>
        <w:gridCol w:w="2989"/>
      </w:tblGrid>
      <w:tr w:rsidR="00CB5775" w:rsidRPr="003B59DA" w14:paraId="02AEA042" w14:textId="77777777" w:rsidTr="00CB5775">
        <w:tc>
          <w:tcPr>
            <w:tcW w:w="570" w:type="dxa"/>
            <w:tcBorders>
              <w:top w:val="single" w:sz="4" w:space="0" w:color="auto"/>
              <w:left w:val="single" w:sz="4" w:space="0" w:color="auto"/>
              <w:bottom w:val="single" w:sz="4" w:space="0" w:color="auto"/>
              <w:right w:val="single" w:sz="4" w:space="0" w:color="auto"/>
            </w:tcBorders>
            <w:vAlign w:val="center"/>
          </w:tcPr>
          <w:p w14:paraId="65EC0E42" w14:textId="77777777" w:rsidR="00CB5775" w:rsidRPr="003B59DA" w:rsidRDefault="00CB5775" w:rsidP="00556CE2">
            <w:pPr>
              <w:spacing w:before="20"/>
              <w:jc w:val="center"/>
              <w:rPr>
                <w:rFonts w:ascii="Trebuchet MS" w:hAnsi="Trebuchet MS" w:cs="Arial"/>
                <w:b/>
                <w:sz w:val="22"/>
                <w:szCs w:val="22"/>
                <w:lang w:val="en-AU"/>
              </w:rPr>
            </w:pPr>
            <w:r w:rsidRPr="003B59DA">
              <w:rPr>
                <w:rFonts w:ascii="Trebuchet MS" w:hAnsi="Trebuchet MS" w:cs="Arial"/>
                <w:b/>
                <w:sz w:val="22"/>
                <w:szCs w:val="22"/>
                <w:lang w:val="en-AU"/>
              </w:rPr>
              <w:t>Nr. crt</w:t>
            </w:r>
          </w:p>
        </w:tc>
        <w:tc>
          <w:tcPr>
            <w:tcW w:w="2149" w:type="dxa"/>
            <w:tcBorders>
              <w:top w:val="single" w:sz="4" w:space="0" w:color="auto"/>
              <w:left w:val="single" w:sz="4" w:space="0" w:color="auto"/>
              <w:bottom w:val="single" w:sz="4" w:space="0" w:color="auto"/>
              <w:right w:val="single" w:sz="4" w:space="0" w:color="auto"/>
            </w:tcBorders>
            <w:vAlign w:val="center"/>
          </w:tcPr>
          <w:p w14:paraId="2BEBEF64" w14:textId="77777777" w:rsidR="00CB5775" w:rsidRPr="003B59DA" w:rsidRDefault="00CB5775" w:rsidP="00556CE2">
            <w:pPr>
              <w:spacing w:before="20"/>
              <w:jc w:val="center"/>
              <w:rPr>
                <w:rFonts w:ascii="Trebuchet MS" w:hAnsi="Trebuchet MS" w:cs="Arial"/>
                <w:b/>
                <w:sz w:val="22"/>
                <w:szCs w:val="22"/>
                <w:lang w:val="en-AU"/>
              </w:rPr>
            </w:pPr>
            <w:r w:rsidRPr="003B59DA">
              <w:rPr>
                <w:rFonts w:ascii="Trebuchet MS" w:hAnsi="Trebuchet MS" w:cs="Arial"/>
                <w:b/>
                <w:sz w:val="22"/>
                <w:szCs w:val="22"/>
                <w:lang w:val="en-AU"/>
              </w:rPr>
              <w:t>Denumire produs</w:t>
            </w:r>
          </w:p>
        </w:tc>
        <w:tc>
          <w:tcPr>
            <w:tcW w:w="1169" w:type="dxa"/>
            <w:tcBorders>
              <w:top w:val="single" w:sz="4" w:space="0" w:color="auto"/>
              <w:left w:val="single" w:sz="4" w:space="0" w:color="auto"/>
              <w:bottom w:val="single" w:sz="4" w:space="0" w:color="auto"/>
              <w:right w:val="single" w:sz="4" w:space="0" w:color="auto"/>
            </w:tcBorders>
            <w:vAlign w:val="center"/>
          </w:tcPr>
          <w:p w14:paraId="108660BD" w14:textId="29B0405E" w:rsidR="00CB5775" w:rsidRPr="003B59DA" w:rsidRDefault="00CB5775" w:rsidP="00556CE2">
            <w:pPr>
              <w:spacing w:before="20"/>
              <w:jc w:val="center"/>
              <w:rPr>
                <w:rFonts w:ascii="Trebuchet MS" w:hAnsi="Trebuchet MS" w:cs="Arial"/>
                <w:b/>
                <w:sz w:val="22"/>
                <w:szCs w:val="22"/>
                <w:lang w:val="en-AU"/>
              </w:rPr>
            </w:pPr>
            <w:r w:rsidRPr="003B59DA">
              <w:rPr>
                <w:rFonts w:ascii="Trebuchet MS" w:hAnsi="Trebuchet MS" w:cs="Arial"/>
                <w:b/>
                <w:sz w:val="22"/>
                <w:szCs w:val="22"/>
                <w:lang w:val="en-AU"/>
              </w:rPr>
              <w:t>Cant</w:t>
            </w:r>
            <w:r>
              <w:rPr>
                <w:rFonts w:ascii="Trebuchet MS" w:hAnsi="Trebuchet MS" w:cs="Arial"/>
                <w:b/>
                <w:sz w:val="22"/>
                <w:szCs w:val="22"/>
                <w:lang w:val="en-AU"/>
              </w:rPr>
              <w:t>itate</w:t>
            </w:r>
          </w:p>
        </w:tc>
        <w:tc>
          <w:tcPr>
            <w:tcW w:w="1265" w:type="dxa"/>
            <w:tcBorders>
              <w:top w:val="single" w:sz="4" w:space="0" w:color="auto"/>
              <w:left w:val="single" w:sz="4" w:space="0" w:color="auto"/>
              <w:bottom w:val="single" w:sz="4" w:space="0" w:color="auto"/>
              <w:right w:val="single" w:sz="4" w:space="0" w:color="auto"/>
            </w:tcBorders>
            <w:vAlign w:val="center"/>
          </w:tcPr>
          <w:p w14:paraId="0E39F14E" w14:textId="77777777" w:rsidR="00CB5775" w:rsidRPr="003B59DA" w:rsidRDefault="00CB5775" w:rsidP="00556CE2">
            <w:pPr>
              <w:spacing w:before="20"/>
              <w:jc w:val="center"/>
              <w:rPr>
                <w:rFonts w:ascii="Trebuchet MS" w:hAnsi="Trebuchet MS" w:cs="Arial"/>
                <w:b/>
                <w:i/>
                <w:sz w:val="22"/>
                <w:szCs w:val="22"/>
                <w:lang w:val="en-AU"/>
              </w:rPr>
            </w:pPr>
            <w:r w:rsidRPr="003B59DA">
              <w:rPr>
                <w:rFonts w:ascii="Trebuchet MS" w:hAnsi="Trebuchet MS" w:cs="Arial"/>
                <w:b/>
                <w:i/>
                <w:sz w:val="22"/>
                <w:szCs w:val="22"/>
                <w:lang w:val="en-AU"/>
              </w:rPr>
              <w:t>Valoarea totală</w:t>
            </w:r>
            <w:r>
              <w:rPr>
                <w:rFonts w:ascii="Trebuchet MS" w:hAnsi="Trebuchet MS" w:cs="Arial"/>
                <w:b/>
                <w:i/>
                <w:sz w:val="22"/>
                <w:szCs w:val="22"/>
                <w:lang w:val="en-AU"/>
              </w:rPr>
              <w:t xml:space="preserve"> ofertată*</w:t>
            </w:r>
          </w:p>
          <w:p w14:paraId="5FEAEB1E" w14:textId="0CEC1D2F" w:rsidR="00CB5775" w:rsidRPr="003B59DA" w:rsidRDefault="00CB5775" w:rsidP="00556CE2">
            <w:pPr>
              <w:spacing w:before="20"/>
              <w:jc w:val="center"/>
              <w:rPr>
                <w:rFonts w:ascii="Trebuchet MS" w:hAnsi="Trebuchet MS" w:cs="Arial"/>
                <w:b/>
                <w:i/>
                <w:sz w:val="22"/>
                <w:szCs w:val="22"/>
                <w:lang w:val="en-AU"/>
              </w:rPr>
            </w:pPr>
            <w:r w:rsidRPr="003B59DA">
              <w:rPr>
                <w:rFonts w:ascii="Trebuchet MS" w:hAnsi="Trebuchet MS" w:cs="Arial"/>
                <w:b/>
                <w:i/>
                <w:sz w:val="22"/>
                <w:szCs w:val="22"/>
                <w:lang w:val="en-AU"/>
              </w:rPr>
              <w:t>(</w:t>
            </w:r>
            <w:r>
              <w:rPr>
                <w:rFonts w:ascii="Trebuchet MS" w:hAnsi="Trebuchet MS" w:cs="Arial"/>
                <w:b/>
                <w:i/>
                <w:sz w:val="22"/>
                <w:szCs w:val="22"/>
                <w:lang w:val="en-AU"/>
              </w:rPr>
              <w:t>RON</w:t>
            </w:r>
            <w:r w:rsidRPr="003B59DA">
              <w:rPr>
                <w:rFonts w:ascii="Trebuchet MS" w:hAnsi="Trebuchet MS" w:cs="Arial"/>
                <w:b/>
                <w:i/>
                <w:sz w:val="22"/>
                <w:szCs w:val="22"/>
                <w:lang w:val="en-AU"/>
              </w:rPr>
              <w:t xml:space="preserve"> fără TVA)</w:t>
            </w:r>
          </w:p>
        </w:tc>
        <w:tc>
          <w:tcPr>
            <w:tcW w:w="2989" w:type="dxa"/>
            <w:tcBorders>
              <w:top w:val="single" w:sz="4" w:space="0" w:color="auto"/>
              <w:left w:val="single" w:sz="4" w:space="0" w:color="auto"/>
              <w:bottom w:val="single" w:sz="4" w:space="0" w:color="auto"/>
              <w:right w:val="single" w:sz="4" w:space="0" w:color="auto"/>
            </w:tcBorders>
            <w:vAlign w:val="center"/>
          </w:tcPr>
          <w:p w14:paraId="524AB710" w14:textId="77777777" w:rsidR="00CB5775" w:rsidRPr="003B59DA" w:rsidRDefault="00CB5775" w:rsidP="00556CE2">
            <w:pPr>
              <w:spacing w:before="20"/>
              <w:jc w:val="center"/>
              <w:rPr>
                <w:rFonts w:ascii="Trebuchet MS" w:hAnsi="Trebuchet MS" w:cs="Arial"/>
                <w:b/>
                <w:sz w:val="22"/>
                <w:szCs w:val="22"/>
                <w:lang w:val="en-AU"/>
              </w:rPr>
            </w:pPr>
            <w:r w:rsidRPr="003B59DA">
              <w:rPr>
                <w:rFonts w:ascii="Trebuchet MS" w:hAnsi="Trebuchet MS" w:cs="Arial"/>
                <w:b/>
                <w:sz w:val="22"/>
                <w:szCs w:val="22"/>
                <w:lang w:val="en-AU"/>
              </w:rPr>
              <w:t>Valoare estimată</w:t>
            </w:r>
          </w:p>
          <w:p w14:paraId="175DC080" w14:textId="564DCBFE" w:rsidR="00CB5775" w:rsidRPr="003B59DA" w:rsidRDefault="00CB5775" w:rsidP="00556CE2">
            <w:pPr>
              <w:spacing w:before="20"/>
              <w:jc w:val="center"/>
              <w:rPr>
                <w:rFonts w:ascii="Trebuchet MS" w:hAnsi="Trebuchet MS" w:cs="Arial"/>
                <w:b/>
                <w:sz w:val="22"/>
                <w:szCs w:val="22"/>
              </w:rPr>
            </w:pPr>
            <w:r w:rsidRPr="003B59DA">
              <w:rPr>
                <w:rFonts w:ascii="Trebuchet MS" w:hAnsi="Trebuchet MS" w:cs="Arial"/>
                <w:b/>
                <w:sz w:val="22"/>
                <w:szCs w:val="22"/>
                <w:lang w:val="en-AU"/>
              </w:rPr>
              <w:t>(</w:t>
            </w:r>
            <w:r>
              <w:rPr>
                <w:rFonts w:ascii="Trebuchet MS" w:hAnsi="Trebuchet MS" w:cs="Arial"/>
                <w:b/>
                <w:sz w:val="22"/>
                <w:szCs w:val="22"/>
                <w:lang w:val="en-AU"/>
              </w:rPr>
              <w:t>RON</w:t>
            </w:r>
            <w:r w:rsidRPr="003B59DA">
              <w:rPr>
                <w:rFonts w:ascii="Trebuchet MS" w:hAnsi="Trebuchet MS" w:cs="Arial"/>
                <w:b/>
                <w:sz w:val="22"/>
                <w:szCs w:val="22"/>
                <w:lang w:val="en-AU"/>
              </w:rPr>
              <w:t xml:space="preserve"> fără TVA)</w:t>
            </w:r>
          </w:p>
        </w:tc>
      </w:tr>
      <w:tr w:rsidR="00CB5775" w:rsidRPr="003B59DA" w14:paraId="705E4F9F" w14:textId="77777777" w:rsidTr="00CB5775">
        <w:tc>
          <w:tcPr>
            <w:tcW w:w="570" w:type="dxa"/>
            <w:tcBorders>
              <w:top w:val="single" w:sz="4" w:space="0" w:color="auto"/>
              <w:left w:val="single" w:sz="4" w:space="0" w:color="auto"/>
              <w:bottom w:val="single" w:sz="4" w:space="0" w:color="auto"/>
              <w:right w:val="single" w:sz="4" w:space="0" w:color="auto"/>
            </w:tcBorders>
          </w:tcPr>
          <w:p w14:paraId="479A1513" w14:textId="6D2185B0" w:rsidR="00CB5775" w:rsidRPr="003B59DA" w:rsidRDefault="00CB5775" w:rsidP="00CB5775">
            <w:pPr>
              <w:spacing w:before="60"/>
              <w:jc w:val="center"/>
              <w:rPr>
                <w:rFonts w:ascii="Trebuchet MS" w:hAnsi="Trebuchet MS" w:cs="Arial"/>
                <w:sz w:val="22"/>
                <w:szCs w:val="22"/>
                <w:lang w:val="en-AU"/>
              </w:rPr>
            </w:pPr>
            <w:r>
              <w:rPr>
                <w:rFonts w:ascii="Trebuchet MS" w:hAnsi="Trebuchet MS" w:cs="Arial"/>
                <w:sz w:val="22"/>
                <w:szCs w:val="22"/>
                <w:lang w:val="en-AU"/>
              </w:rPr>
              <w:t>0</w:t>
            </w:r>
          </w:p>
        </w:tc>
        <w:tc>
          <w:tcPr>
            <w:tcW w:w="2149" w:type="dxa"/>
            <w:tcBorders>
              <w:top w:val="single" w:sz="4" w:space="0" w:color="auto"/>
              <w:left w:val="single" w:sz="4" w:space="0" w:color="auto"/>
              <w:bottom w:val="single" w:sz="4" w:space="0" w:color="auto"/>
              <w:right w:val="single" w:sz="4" w:space="0" w:color="auto"/>
            </w:tcBorders>
          </w:tcPr>
          <w:p w14:paraId="7D275011" w14:textId="3A12A5C0" w:rsidR="00CB5775" w:rsidRPr="00CB5775" w:rsidRDefault="00CB5775" w:rsidP="00CB5775">
            <w:pPr>
              <w:spacing w:before="60"/>
              <w:jc w:val="center"/>
              <w:rPr>
                <w:rFonts w:ascii="Trebuchet MS" w:hAnsi="Trebuchet MS" w:cs="Arial"/>
                <w:bCs/>
                <w:sz w:val="22"/>
                <w:szCs w:val="22"/>
                <w:lang w:val="en-US"/>
              </w:rPr>
            </w:pPr>
            <w:r>
              <w:rPr>
                <w:rFonts w:ascii="Trebuchet MS" w:hAnsi="Trebuchet MS" w:cs="Arial"/>
                <w:bCs/>
                <w:sz w:val="22"/>
                <w:szCs w:val="22"/>
                <w:lang w:val="en-US"/>
              </w:rPr>
              <w:t>1</w:t>
            </w:r>
          </w:p>
        </w:tc>
        <w:tc>
          <w:tcPr>
            <w:tcW w:w="1169" w:type="dxa"/>
            <w:tcBorders>
              <w:top w:val="single" w:sz="4" w:space="0" w:color="auto"/>
              <w:left w:val="single" w:sz="4" w:space="0" w:color="auto"/>
              <w:bottom w:val="single" w:sz="4" w:space="0" w:color="auto"/>
              <w:right w:val="single" w:sz="4" w:space="0" w:color="auto"/>
            </w:tcBorders>
            <w:vAlign w:val="center"/>
          </w:tcPr>
          <w:p w14:paraId="68379808" w14:textId="786D977B" w:rsidR="00CB5775" w:rsidRPr="003B59DA" w:rsidRDefault="00CB5775" w:rsidP="00556CE2">
            <w:pPr>
              <w:jc w:val="center"/>
              <w:rPr>
                <w:rFonts w:ascii="Trebuchet MS" w:hAnsi="Trebuchet MS"/>
                <w:sz w:val="22"/>
                <w:szCs w:val="22"/>
              </w:rPr>
            </w:pPr>
            <w:r>
              <w:rPr>
                <w:rFonts w:ascii="Trebuchet MS" w:hAnsi="Trebuchet MS"/>
                <w:sz w:val="22"/>
                <w:szCs w:val="22"/>
              </w:rPr>
              <w:t>2</w:t>
            </w:r>
          </w:p>
        </w:tc>
        <w:tc>
          <w:tcPr>
            <w:tcW w:w="1265" w:type="dxa"/>
            <w:tcBorders>
              <w:top w:val="single" w:sz="4" w:space="0" w:color="auto"/>
              <w:left w:val="single" w:sz="4" w:space="0" w:color="auto"/>
              <w:bottom w:val="single" w:sz="4" w:space="0" w:color="auto"/>
              <w:right w:val="single" w:sz="4" w:space="0" w:color="auto"/>
            </w:tcBorders>
            <w:vAlign w:val="center"/>
          </w:tcPr>
          <w:p w14:paraId="37D04E7D" w14:textId="1F5936A2" w:rsidR="00CB5775" w:rsidRPr="003B59DA" w:rsidRDefault="00CB5775" w:rsidP="00556CE2">
            <w:pPr>
              <w:spacing w:before="20"/>
              <w:jc w:val="center"/>
              <w:rPr>
                <w:rFonts w:ascii="Trebuchet MS" w:hAnsi="Trebuchet MS" w:cs="Arial"/>
                <w:sz w:val="22"/>
                <w:szCs w:val="22"/>
                <w:lang w:val="en-AU"/>
              </w:rPr>
            </w:pPr>
            <w:r>
              <w:rPr>
                <w:rFonts w:ascii="Trebuchet MS" w:hAnsi="Trebuchet MS" w:cs="Arial"/>
                <w:sz w:val="22"/>
                <w:szCs w:val="22"/>
                <w:lang w:val="en-AU"/>
              </w:rPr>
              <w:t>3</w:t>
            </w:r>
          </w:p>
        </w:tc>
        <w:tc>
          <w:tcPr>
            <w:tcW w:w="2989" w:type="dxa"/>
            <w:tcBorders>
              <w:left w:val="single" w:sz="4" w:space="0" w:color="auto"/>
              <w:right w:val="single" w:sz="4" w:space="0" w:color="auto"/>
            </w:tcBorders>
          </w:tcPr>
          <w:p w14:paraId="4D5FD43F" w14:textId="3C919C86" w:rsidR="00CB5775" w:rsidRDefault="00CB5775" w:rsidP="00556CE2">
            <w:pPr>
              <w:spacing w:before="60"/>
              <w:jc w:val="center"/>
              <w:rPr>
                <w:rFonts w:ascii="Trebuchet MS" w:hAnsi="Trebuchet MS"/>
                <w:sz w:val="22"/>
                <w:szCs w:val="22"/>
                <w:lang w:eastAsia="ro-RO"/>
              </w:rPr>
            </w:pPr>
            <w:r>
              <w:rPr>
                <w:rFonts w:ascii="Trebuchet MS" w:hAnsi="Trebuchet MS"/>
                <w:sz w:val="22"/>
                <w:szCs w:val="22"/>
                <w:lang w:eastAsia="ro-RO"/>
              </w:rPr>
              <w:t>4</w:t>
            </w:r>
          </w:p>
        </w:tc>
      </w:tr>
      <w:tr w:rsidR="00CB5775" w:rsidRPr="003B59DA" w14:paraId="1AC48253" w14:textId="77777777" w:rsidTr="00CB5775">
        <w:tc>
          <w:tcPr>
            <w:tcW w:w="570" w:type="dxa"/>
            <w:tcBorders>
              <w:top w:val="single" w:sz="4" w:space="0" w:color="auto"/>
              <w:left w:val="single" w:sz="4" w:space="0" w:color="auto"/>
              <w:bottom w:val="single" w:sz="4" w:space="0" w:color="auto"/>
              <w:right w:val="single" w:sz="4" w:space="0" w:color="auto"/>
            </w:tcBorders>
          </w:tcPr>
          <w:p w14:paraId="7EBC656E" w14:textId="77777777" w:rsidR="00CB5775" w:rsidRPr="003B59DA" w:rsidRDefault="00CB5775" w:rsidP="00556CE2">
            <w:pPr>
              <w:spacing w:before="60"/>
              <w:rPr>
                <w:rFonts w:ascii="Trebuchet MS" w:hAnsi="Trebuchet MS" w:cs="Arial"/>
                <w:sz w:val="22"/>
                <w:szCs w:val="22"/>
                <w:lang w:val="en-AU"/>
              </w:rPr>
            </w:pPr>
            <w:r w:rsidRPr="003B59DA">
              <w:rPr>
                <w:rFonts w:ascii="Trebuchet MS" w:hAnsi="Trebuchet MS" w:cs="Arial"/>
                <w:sz w:val="22"/>
                <w:szCs w:val="22"/>
                <w:lang w:val="en-AU"/>
              </w:rPr>
              <w:t xml:space="preserve">1. </w:t>
            </w:r>
          </w:p>
        </w:tc>
        <w:tc>
          <w:tcPr>
            <w:tcW w:w="2149" w:type="dxa"/>
            <w:tcBorders>
              <w:top w:val="single" w:sz="4" w:space="0" w:color="auto"/>
              <w:left w:val="single" w:sz="4" w:space="0" w:color="auto"/>
              <w:bottom w:val="single" w:sz="4" w:space="0" w:color="auto"/>
              <w:right w:val="single" w:sz="4" w:space="0" w:color="auto"/>
            </w:tcBorders>
          </w:tcPr>
          <w:p w14:paraId="1C8C3808" w14:textId="330E85E6" w:rsidR="00CB5775" w:rsidRPr="00CB5775" w:rsidRDefault="00CB5775" w:rsidP="00CB5775">
            <w:pPr>
              <w:spacing w:before="60"/>
              <w:rPr>
                <w:rFonts w:ascii="Trebuchet MS" w:hAnsi="Trebuchet MS" w:cs="Arial"/>
                <w:bCs/>
                <w:sz w:val="22"/>
                <w:szCs w:val="22"/>
                <w:lang w:val="en-US"/>
              </w:rPr>
            </w:pPr>
            <w:r w:rsidRPr="00CB5775">
              <w:rPr>
                <w:rFonts w:ascii="Trebuchet MS" w:hAnsi="Trebuchet MS" w:cs="Arial"/>
                <w:bCs/>
                <w:sz w:val="22"/>
                <w:szCs w:val="22"/>
                <w:lang w:val="en-US"/>
              </w:rPr>
              <w:t>Sistem de protecție de tip Web</w:t>
            </w:r>
            <w:r>
              <w:rPr>
                <w:rFonts w:ascii="Trebuchet MS" w:hAnsi="Trebuchet MS" w:cs="Arial"/>
                <w:bCs/>
                <w:sz w:val="22"/>
                <w:szCs w:val="22"/>
                <w:lang w:val="en-US"/>
              </w:rPr>
              <w:t xml:space="preserve"> </w:t>
            </w:r>
            <w:r w:rsidRPr="00CB5775">
              <w:rPr>
                <w:rFonts w:ascii="Trebuchet MS" w:hAnsi="Trebuchet MS" w:cs="Arial"/>
                <w:bCs/>
                <w:sz w:val="22"/>
                <w:szCs w:val="22"/>
                <w:lang w:val="en-US"/>
              </w:rPr>
              <w:t>Application Firewall</w:t>
            </w:r>
          </w:p>
        </w:tc>
        <w:tc>
          <w:tcPr>
            <w:tcW w:w="1169" w:type="dxa"/>
            <w:tcBorders>
              <w:top w:val="single" w:sz="4" w:space="0" w:color="auto"/>
              <w:left w:val="single" w:sz="4" w:space="0" w:color="auto"/>
              <w:bottom w:val="single" w:sz="4" w:space="0" w:color="auto"/>
              <w:right w:val="single" w:sz="4" w:space="0" w:color="auto"/>
            </w:tcBorders>
            <w:vAlign w:val="center"/>
          </w:tcPr>
          <w:p w14:paraId="3773FEFF" w14:textId="77777777" w:rsidR="00CB5775" w:rsidRPr="003B59DA" w:rsidRDefault="00CB5775" w:rsidP="00556CE2">
            <w:pPr>
              <w:jc w:val="center"/>
              <w:rPr>
                <w:rFonts w:ascii="Trebuchet MS" w:hAnsi="Trebuchet MS"/>
                <w:sz w:val="22"/>
                <w:szCs w:val="22"/>
              </w:rPr>
            </w:pPr>
            <w:r w:rsidRPr="003B59DA">
              <w:rPr>
                <w:rFonts w:ascii="Trebuchet MS" w:hAnsi="Trebuchet MS"/>
                <w:sz w:val="22"/>
                <w:szCs w:val="22"/>
              </w:rPr>
              <w:t>1</w:t>
            </w:r>
          </w:p>
        </w:tc>
        <w:tc>
          <w:tcPr>
            <w:tcW w:w="1265" w:type="dxa"/>
            <w:tcBorders>
              <w:top w:val="single" w:sz="4" w:space="0" w:color="auto"/>
              <w:left w:val="single" w:sz="4" w:space="0" w:color="auto"/>
              <w:bottom w:val="single" w:sz="4" w:space="0" w:color="auto"/>
              <w:right w:val="single" w:sz="4" w:space="0" w:color="auto"/>
            </w:tcBorders>
            <w:vAlign w:val="center"/>
          </w:tcPr>
          <w:p w14:paraId="780A5AD2" w14:textId="77777777" w:rsidR="00CB5775" w:rsidRPr="003B59DA" w:rsidRDefault="00CB5775" w:rsidP="00556CE2">
            <w:pPr>
              <w:spacing w:before="20"/>
              <w:jc w:val="center"/>
              <w:rPr>
                <w:rFonts w:ascii="Trebuchet MS" w:hAnsi="Trebuchet MS" w:cs="Arial"/>
                <w:sz w:val="22"/>
                <w:szCs w:val="22"/>
                <w:lang w:val="en-AU"/>
              </w:rPr>
            </w:pPr>
            <w:r w:rsidRPr="003B59DA">
              <w:rPr>
                <w:rFonts w:ascii="Trebuchet MS" w:hAnsi="Trebuchet MS" w:cs="Arial"/>
                <w:sz w:val="22"/>
                <w:szCs w:val="22"/>
                <w:lang w:val="en-AU"/>
              </w:rPr>
              <w:t>………</w:t>
            </w:r>
          </w:p>
        </w:tc>
        <w:tc>
          <w:tcPr>
            <w:tcW w:w="2989" w:type="dxa"/>
            <w:tcBorders>
              <w:left w:val="single" w:sz="4" w:space="0" w:color="auto"/>
              <w:right w:val="single" w:sz="4" w:space="0" w:color="auto"/>
            </w:tcBorders>
          </w:tcPr>
          <w:p w14:paraId="4C07EE39" w14:textId="77777777" w:rsidR="00CB5775" w:rsidRDefault="00CB5775" w:rsidP="00556CE2">
            <w:pPr>
              <w:spacing w:before="60"/>
              <w:jc w:val="center"/>
              <w:rPr>
                <w:rFonts w:ascii="Trebuchet MS" w:hAnsi="Trebuchet MS"/>
                <w:sz w:val="22"/>
                <w:szCs w:val="22"/>
                <w:lang w:eastAsia="ro-RO"/>
              </w:rPr>
            </w:pPr>
          </w:p>
          <w:p w14:paraId="404B107E" w14:textId="603428A3" w:rsidR="00CB5775" w:rsidRPr="003B59DA" w:rsidRDefault="00CB5775" w:rsidP="00556CE2">
            <w:pPr>
              <w:spacing w:before="60"/>
              <w:jc w:val="center"/>
              <w:rPr>
                <w:rFonts w:ascii="Trebuchet MS" w:hAnsi="Trebuchet MS" w:cs="Arial"/>
                <w:sz w:val="22"/>
                <w:szCs w:val="22"/>
                <w:lang w:val="en-AU"/>
              </w:rPr>
            </w:pPr>
            <w:r>
              <w:rPr>
                <w:rFonts w:ascii="Trebuchet MS" w:hAnsi="Trebuchet MS"/>
                <w:sz w:val="22"/>
                <w:szCs w:val="22"/>
                <w:lang w:eastAsia="ro-RO"/>
              </w:rPr>
              <w:t>493,900,00</w:t>
            </w:r>
          </w:p>
        </w:tc>
      </w:tr>
      <w:tr w:rsidR="00CB5775" w:rsidRPr="003B59DA" w14:paraId="4786DA3E" w14:textId="77777777" w:rsidTr="009756F4">
        <w:tc>
          <w:tcPr>
            <w:tcW w:w="570" w:type="dxa"/>
            <w:tcBorders>
              <w:top w:val="single" w:sz="4" w:space="0" w:color="auto"/>
              <w:left w:val="single" w:sz="4" w:space="0" w:color="auto"/>
              <w:bottom w:val="single" w:sz="4" w:space="0" w:color="auto"/>
              <w:right w:val="single" w:sz="4" w:space="0" w:color="auto"/>
            </w:tcBorders>
          </w:tcPr>
          <w:p w14:paraId="3E54953A" w14:textId="183FEBBF" w:rsidR="00CB5775" w:rsidRPr="003B59DA" w:rsidRDefault="00CB5775" w:rsidP="00556CE2">
            <w:pPr>
              <w:spacing w:before="60"/>
              <w:rPr>
                <w:rFonts w:ascii="Trebuchet MS" w:hAnsi="Trebuchet MS" w:cs="Arial"/>
                <w:sz w:val="22"/>
                <w:szCs w:val="22"/>
                <w:lang w:val="en-AU"/>
              </w:rPr>
            </w:pPr>
            <w:r>
              <w:rPr>
                <w:rFonts w:ascii="Trebuchet MS" w:hAnsi="Trebuchet MS" w:cs="Arial"/>
                <w:sz w:val="22"/>
                <w:szCs w:val="22"/>
                <w:lang w:val="en-AU"/>
              </w:rPr>
              <w:t>2.</w:t>
            </w:r>
          </w:p>
        </w:tc>
        <w:tc>
          <w:tcPr>
            <w:tcW w:w="2149" w:type="dxa"/>
            <w:tcBorders>
              <w:top w:val="single" w:sz="4" w:space="0" w:color="auto"/>
              <w:left w:val="single" w:sz="4" w:space="0" w:color="auto"/>
              <w:bottom w:val="single" w:sz="4" w:space="0" w:color="auto"/>
              <w:right w:val="single" w:sz="4" w:space="0" w:color="auto"/>
            </w:tcBorders>
          </w:tcPr>
          <w:p w14:paraId="4DEDB6B3" w14:textId="32FF2803" w:rsidR="00CB5775" w:rsidRPr="00CB5775" w:rsidRDefault="00CB5775" w:rsidP="00CB5775">
            <w:pPr>
              <w:spacing w:before="60"/>
              <w:rPr>
                <w:rFonts w:ascii="Trebuchet MS" w:hAnsi="Trebuchet MS" w:cs="Arial"/>
                <w:bCs/>
                <w:sz w:val="22"/>
                <w:szCs w:val="22"/>
                <w:lang w:val="en-US"/>
              </w:rPr>
            </w:pPr>
            <w:r w:rsidRPr="00C1272B">
              <w:rPr>
                <w:rFonts w:ascii="Trebuchet MS" w:hAnsi="Trebuchet MS" w:cs="Arial"/>
              </w:rPr>
              <w:t>Mentenanță licențe semnături de securitate pentru sistemul de protecție de tip Web Application Firewall, pentru 1 an</w:t>
            </w:r>
          </w:p>
        </w:tc>
        <w:tc>
          <w:tcPr>
            <w:tcW w:w="1169" w:type="dxa"/>
            <w:tcBorders>
              <w:top w:val="single" w:sz="4" w:space="0" w:color="auto"/>
              <w:left w:val="single" w:sz="4" w:space="0" w:color="auto"/>
              <w:bottom w:val="single" w:sz="4" w:space="0" w:color="auto"/>
              <w:right w:val="single" w:sz="4" w:space="0" w:color="auto"/>
            </w:tcBorders>
            <w:vAlign w:val="center"/>
          </w:tcPr>
          <w:p w14:paraId="54CE1C12" w14:textId="461AD62A" w:rsidR="00CB5775" w:rsidRPr="003B59DA" w:rsidRDefault="00CB5775" w:rsidP="00556CE2">
            <w:pPr>
              <w:jc w:val="center"/>
              <w:rPr>
                <w:rFonts w:ascii="Trebuchet MS" w:hAnsi="Trebuchet MS"/>
                <w:sz w:val="22"/>
                <w:szCs w:val="22"/>
              </w:rPr>
            </w:pPr>
            <w:r>
              <w:rPr>
                <w:rFonts w:ascii="Trebuchet MS" w:hAnsi="Trebuchet MS"/>
                <w:sz w:val="22"/>
                <w:szCs w:val="22"/>
              </w:rPr>
              <w:t>1</w:t>
            </w:r>
          </w:p>
        </w:tc>
        <w:tc>
          <w:tcPr>
            <w:tcW w:w="1265" w:type="dxa"/>
            <w:tcBorders>
              <w:top w:val="single" w:sz="4" w:space="0" w:color="auto"/>
              <w:left w:val="single" w:sz="4" w:space="0" w:color="auto"/>
              <w:bottom w:val="single" w:sz="4" w:space="0" w:color="auto"/>
              <w:right w:val="single" w:sz="4" w:space="0" w:color="auto"/>
            </w:tcBorders>
            <w:vAlign w:val="center"/>
          </w:tcPr>
          <w:p w14:paraId="0217BC5A" w14:textId="3B45D90E" w:rsidR="00CB5775" w:rsidRPr="003B59DA" w:rsidRDefault="00CB5775" w:rsidP="00556CE2">
            <w:pPr>
              <w:spacing w:before="20"/>
              <w:jc w:val="center"/>
              <w:rPr>
                <w:rFonts w:ascii="Trebuchet MS" w:hAnsi="Trebuchet MS" w:cs="Arial"/>
                <w:sz w:val="22"/>
                <w:szCs w:val="22"/>
                <w:lang w:val="en-AU"/>
              </w:rPr>
            </w:pPr>
            <w:r w:rsidRPr="003B59DA">
              <w:rPr>
                <w:rFonts w:ascii="Trebuchet MS" w:hAnsi="Trebuchet MS" w:cs="Arial"/>
                <w:sz w:val="22"/>
                <w:szCs w:val="22"/>
                <w:lang w:val="en-AU"/>
              </w:rPr>
              <w:t>………</w:t>
            </w:r>
          </w:p>
        </w:tc>
        <w:tc>
          <w:tcPr>
            <w:tcW w:w="2989" w:type="dxa"/>
            <w:tcBorders>
              <w:left w:val="single" w:sz="4" w:space="0" w:color="auto"/>
              <w:right w:val="single" w:sz="4" w:space="0" w:color="auto"/>
            </w:tcBorders>
          </w:tcPr>
          <w:p w14:paraId="3E669CC1" w14:textId="77777777" w:rsidR="00CB5775" w:rsidRDefault="00CB5775" w:rsidP="00556CE2">
            <w:pPr>
              <w:spacing w:before="60"/>
              <w:jc w:val="center"/>
              <w:rPr>
                <w:rFonts w:ascii="Trebuchet MS" w:hAnsi="Trebuchet MS"/>
                <w:sz w:val="22"/>
                <w:szCs w:val="22"/>
                <w:lang w:eastAsia="ro-RO"/>
              </w:rPr>
            </w:pPr>
          </w:p>
          <w:p w14:paraId="4D50523B" w14:textId="77777777" w:rsidR="00CB5775" w:rsidRDefault="00CB5775" w:rsidP="00556CE2">
            <w:pPr>
              <w:spacing w:before="60"/>
              <w:jc w:val="center"/>
              <w:rPr>
                <w:rFonts w:ascii="Trebuchet MS" w:hAnsi="Trebuchet MS"/>
                <w:sz w:val="22"/>
                <w:szCs w:val="22"/>
                <w:lang w:eastAsia="ro-RO"/>
              </w:rPr>
            </w:pPr>
          </w:p>
          <w:p w14:paraId="58CD8A15" w14:textId="77777777" w:rsidR="00CB5775" w:rsidRDefault="00CB5775" w:rsidP="00556CE2">
            <w:pPr>
              <w:spacing w:before="60"/>
              <w:jc w:val="center"/>
              <w:rPr>
                <w:rFonts w:ascii="Trebuchet MS" w:hAnsi="Trebuchet MS"/>
                <w:sz w:val="22"/>
                <w:szCs w:val="22"/>
                <w:lang w:eastAsia="ro-RO"/>
              </w:rPr>
            </w:pPr>
          </w:p>
          <w:p w14:paraId="63A18C0E" w14:textId="1D6F7AFA" w:rsidR="00CB5775" w:rsidRPr="003B59DA" w:rsidRDefault="00CB5775" w:rsidP="00556CE2">
            <w:pPr>
              <w:spacing w:before="60"/>
              <w:jc w:val="center"/>
              <w:rPr>
                <w:rFonts w:ascii="Trebuchet MS" w:hAnsi="Trebuchet MS" w:cs="Arial"/>
                <w:sz w:val="22"/>
                <w:szCs w:val="22"/>
                <w:lang w:val="en-AU"/>
              </w:rPr>
            </w:pPr>
            <w:r>
              <w:rPr>
                <w:rFonts w:ascii="Trebuchet MS" w:hAnsi="Trebuchet MS"/>
                <w:sz w:val="22"/>
                <w:szCs w:val="22"/>
                <w:lang w:eastAsia="ro-RO"/>
              </w:rPr>
              <w:t>298,700.00</w:t>
            </w:r>
          </w:p>
        </w:tc>
      </w:tr>
      <w:tr w:rsidR="009756F4" w:rsidRPr="003B59DA" w14:paraId="193D72E1" w14:textId="77777777" w:rsidTr="0041498F">
        <w:tc>
          <w:tcPr>
            <w:tcW w:w="570" w:type="dxa"/>
            <w:tcBorders>
              <w:top w:val="single" w:sz="4" w:space="0" w:color="auto"/>
              <w:left w:val="single" w:sz="4" w:space="0" w:color="auto"/>
              <w:bottom w:val="single" w:sz="4" w:space="0" w:color="auto"/>
              <w:right w:val="single" w:sz="4" w:space="0" w:color="auto"/>
            </w:tcBorders>
          </w:tcPr>
          <w:p w14:paraId="31E22E78" w14:textId="77777777" w:rsidR="009756F4" w:rsidRDefault="009756F4" w:rsidP="00556CE2">
            <w:pPr>
              <w:spacing w:before="60"/>
              <w:rPr>
                <w:rFonts w:ascii="Trebuchet MS" w:hAnsi="Trebuchet MS" w:cs="Arial"/>
                <w:sz w:val="22"/>
                <w:szCs w:val="22"/>
                <w:lang w:val="en-AU"/>
              </w:rPr>
            </w:pPr>
          </w:p>
        </w:tc>
        <w:tc>
          <w:tcPr>
            <w:tcW w:w="4583" w:type="dxa"/>
            <w:gridSpan w:val="3"/>
            <w:tcBorders>
              <w:top w:val="single" w:sz="4" w:space="0" w:color="auto"/>
              <w:left w:val="single" w:sz="4" w:space="0" w:color="auto"/>
              <w:bottom w:val="single" w:sz="4" w:space="0" w:color="auto"/>
              <w:right w:val="single" w:sz="4" w:space="0" w:color="auto"/>
            </w:tcBorders>
          </w:tcPr>
          <w:p w14:paraId="18AA69D4" w14:textId="28A689CE" w:rsidR="009756F4" w:rsidRPr="003B59DA" w:rsidRDefault="009756F4" w:rsidP="00556CE2">
            <w:pPr>
              <w:spacing w:before="20"/>
              <w:jc w:val="center"/>
              <w:rPr>
                <w:rFonts w:ascii="Trebuchet MS" w:hAnsi="Trebuchet MS" w:cs="Arial"/>
                <w:sz w:val="22"/>
                <w:szCs w:val="22"/>
                <w:lang w:val="en-AU"/>
              </w:rPr>
            </w:pPr>
            <w:r>
              <w:rPr>
                <w:rFonts w:ascii="Trebuchet MS" w:hAnsi="Trebuchet MS" w:cs="Arial"/>
              </w:rPr>
              <w:t>TOTAL</w:t>
            </w:r>
          </w:p>
        </w:tc>
        <w:tc>
          <w:tcPr>
            <w:tcW w:w="2989" w:type="dxa"/>
            <w:tcBorders>
              <w:left w:val="single" w:sz="4" w:space="0" w:color="auto"/>
              <w:bottom w:val="single" w:sz="4" w:space="0" w:color="auto"/>
              <w:right w:val="single" w:sz="4" w:space="0" w:color="auto"/>
            </w:tcBorders>
          </w:tcPr>
          <w:p w14:paraId="5CAAA309" w14:textId="77777777" w:rsidR="009756F4" w:rsidRDefault="009756F4" w:rsidP="00556CE2">
            <w:pPr>
              <w:spacing w:before="60"/>
              <w:jc w:val="center"/>
              <w:rPr>
                <w:rFonts w:ascii="Trebuchet MS" w:hAnsi="Trebuchet MS"/>
                <w:sz w:val="22"/>
                <w:szCs w:val="22"/>
                <w:lang w:eastAsia="ro-RO"/>
              </w:rPr>
            </w:pPr>
          </w:p>
        </w:tc>
      </w:tr>
    </w:tbl>
    <w:p w14:paraId="3D43A85A" w14:textId="77777777" w:rsidR="00CB5775" w:rsidRDefault="00CB5775" w:rsidP="00B45CEF">
      <w:pPr>
        <w:spacing w:line="276" w:lineRule="auto"/>
        <w:jc w:val="center"/>
        <w:rPr>
          <w:rFonts w:ascii="Trebuchet MS" w:hAnsi="Trebuchet MS"/>
          <w:b/>
          <w:sz w:val="22"/>
          <w:szCs w:val="22"/>
        </w:rPr>
      </w:pPr>
    </w:p>
    <w:p w14:paraId="3E89E2E1" w14:textId="77777777" w:rsidR="00CB5775" w:rsidRPr="000B53CB" w:rsidRDefault="00CB5775" w:rsidP="00B45CEF">
      <w:pPr>
        <w:spacing w:line="276" w:lineRule="auto"/>
        <w:jc w:val="center"/>
        <w:rPr>
          <w:rFonts w:ascii="Trebuchet MS" w:hAnsi="Trebuchet MS"/>
          <w:b/>
          <w:sz w:val="22"/>
          <w:szCs w:val="22"/>
        </w:rPr>
      </w:pPr>
    </w:p>
    <w:p w14:paraId="4CFABA29" w14:textId="77777777" w:rsidR="003904AA" w:rsidRDefault="003904AA" w:rsidP="00B1768A">
      <w:pPr>
        <w:jc w:val="both"/>
        <w:rPr>
          <w:rFonts w:ascii="Trebuchet MS" w:hAnsi="Trebuchet MS"/>
          <w:b/>
          <w:sz w:val="22"/>
          <w:szCs w:val="22"/>
        </w:rPr>
      </w:pPr>
    </w:p>
    <w:p w14:paraId="49C48FE9" w14:textId="77777777" w:rsidR="000B53CB" w:rsidRPr="000B53CB" w:rsidRDefault="000B53CB" w:rsidP="00B1768A">
      <w:pPr>
        <w:jc w:val="both"/>
        <w:rPr>
          <w:rFonts w:ascii="Trebuchet MS" w:hAnsi="Trebuchet MS"/>
          <w:b/>
          <w:sz w:val="22"/>
          <w:szCs w:val="22"/>
        </w:rPr>
      </w:pPr>
    </w:p>
    <w:p w14:paraId="674A4F58" w14:textId="77777777" w:rsidR="003904AA" w:rsidRPr="000B53CB" w:rsidRDefault="003904AA" w:rsidP="00B1768A">
      <w:pPr>
        <w:jc w:val="both"/>
        <w:rPr>
          <w:rFonts w:ascii="Trebuchet MS" w:hAnsi="Trebuchet MS"/>
          <w:b/>
          <w:sz w:val="22"/>
          <w:szCs w:val="22"/>
        </w:rPr>
      </w:pPr>
    </w:p>
    <w:p w14:paraId="28D2CDBE" w14:textId="77777777" w:rsidR="003904AA" w:rsidRPr="000B53CB" w:rsidRDefault="003904AA" w:rsidP="00B1768A">
      <w:pPr>
        <w:jc w:val="both"/>
        <w:rPr>
          <w:rFonts w:ascii="Trebuchet MS" w:hAnsi="Trebuchet MS"/>
          <w:b/>
          <w:sz w:val="22"/>
          <w:szCs w:val="22"/>
        </w:rPr>
      </w:pPr>
    </w:p>
    <w:p w14:paraId="3A2BC5A5" w14:textId="77777777" w:rsidR="003904AA" w:rsidRPr="000B53CB" w:rsidRDefault="003904AA" w:rsidP="00B1768A">
      <w:pPr>
        <w:jc w:val="both"/>
        <w:rPr>
          <w:rFonts w:ascii="Trebuchet MS" w:hAnsi="Trebuchet MS"/>
          <w:b/>
          <w:sz w:val="22"/>
          <w:szCs w:val="22"/>
        </w:rPr>
      </w:pPr>
    </w:p>
    <w:p w14:paraId="3C4A19B1" w14:textId="41B4446F" w:rsidR="00C2684C" w:rsidRPr="000B53CB" w:rsidRDefault="00FD3A63" w:rsidP="003E7C8B">
      <w:pPr>
        <w:tabs>
          <w:tab w:val="left" w:pos="7361"/>
        </w:tabs>
        <w:spacing w:line="276" w:lineRule="auto"/>
        <w:ind w:left="1134"/>
        <w:rPr>
          <w:rFonts w:ascii="Trebuchet MS" w:hAnsi="Trebuchet MS"/>
          <w:sz w:val="22"/>
          <w:szCs w:val="22"/>
        </w:rPr>
      </w:pPr>
      <w:r w:rsidRPr="000B53CB">
        <w:rPr>
          <w:rFonts w:ascii="Trebuchet MS" w:hAnsi="Trebuchet MS"/>
          <w:sz w:val="22"/>
          <w:szCs w:val="22"/>
        </w:rPr>
        <w:t>Toate pre</w:t>
      </w:r>
      <w:r w:rsidR="00733FF2" w:rsidRPr="000B53CB">
        <w:rPr>
          <w:rFonts w:ascii="Trebuchet MS" w:hAnsi="Trebuchet MS"/>
          <w:sz w:val="22"/>
          <w:szCs w:val="22"/>
        </w:rPr>
        <w:t>ț</w:t>
      </w:r>
      <w:r w:rsidRPr="000B53CB">
        <w:rPr>
          <w:rFonts w:ascii="Trebuchet MS" w:hAnsi="Trebuchet MS"/>
          <w:sz w:val="22"/>
          <w:szCs w:val="22"/>
        </w:rPr>
        <w:t xml:space="preserve">urile sunt exprimate în </w:t>
      </w:r>
      <w:r w:rsidR="00D348B3">
        <w:rPr>
          <w:rFonts w:ascii="Trebuchet MS" w:hAnsi="Trebuchet MS"/>
          <w:sz w:val="22"/>
          <w:szCs w:val="22"/>
          <w:u w:val="single"/>
        </w:rPr>
        <w:t>RON</w:t>
      </w:r>
      <w:r w:rsidRPr="00765F72">
        <w:rPr>
          <w:rFonts w:ascii="Trebuchet MS" w:hAnsi="Trebuchet MS"/>
          <w:sz w:val="22"/>
          <w:szCs w:val="22"/>
          <w:u w:val="single"/>
        </w:rPr>
        <w:t xml:space="preserve"> fără TVA</w:t>
      </w:r>
      <w:r w:rsidRPr="000B53CB">
        <w:rPr>
          <w:rFonts w:ascii="Trebuchet MS" w:hAnsi="Trebuchet MS"/>
          <w:sz w:val="22"/>
          <w:szCs w:val="22"/>
        </w:rPr>
        <w:t>.</w:t>
      </w:r>
    </w:p>
    <w:p w14:paraId="01C87179" w14:textId="77777777" w:rsidR="001A759D" w:rsidRPr="00733FF2" w:rsidRDefault="00305112" w:rsidP="003E7C8B">
      <w:pPr>
        <w:spacing w:after="200" w:line="276" w:lineRule="auto"/>
        <w:ind w:left="1134"/>
        <w:rPr>
          <w:rFonts w:ascii="Trebuchet MS" w:hAnsi="Trebuchet MS"/>
          <w:b/>
        </w:rPr>
      </w:pPr>
      <w:r w:rsidRPr="000B53CB">
        <w:rPr>
          <w:rFonts w:ascii="Trebuchet MS" w:hAnsi="Trebuchet MS"/>
          <w:b/>
          <w:sz w:val="22"/>
          <w:szCs w:val="22"/>
        </w:rPr>
        <w:t xml:space="preserve">*Valoarea totală rezultată se va trece în Formularul nr. 1 - Formularul de ofertă </w:t>
      </w:r>
      <w:r w:rsidR="001A759D" w:rsidRPr="000B53CB">
        <w:rPr>
          <w:rFonts w:ascii="Trebuchet MS" w:hAnsi="Trebuchet MS"/>
          <w:b/>
          <w:sz w:val="22"/>
          <w:szCs w:val="22"/>
        </w:rPr>
        <w:br w:type="page"/>
      </w:r>
    </w:p>
    <w:p w14:paraId="01B5DE17" w14:textId="77777777" w:rsidR="0024457B" w:rsidRPr="00733FF2" w:rsidRDefault="0024457B" w:rsidP="0051379B">
      <w:pPr>
        <w:pStyle w:val="Default"/>
        <w:jc w:val="right"/>
        <w:rPr>
          <w:rFonts w:ascii="Trebuchet MS" w:hAnsi="Trebuchet MS"/>
          <w:b/>
          <w:lang w:val="ro-RO"/>
        </w:rPr>
        <w:sectPr w:rsidR="0024457B" w:rsidRPr="00733FF2" w:rsidSect="00FD3A63">
          <w:pgSz w:w="16838" w:h="11906" w:orient="landscape"/>
          <w:pgMar w:top="720" w:right="720" w:bottom="720" w:left="720" w:header="709" w:footer="709" w:gutter="0"/>
          <w:cols w:space="708"/>
          <w:docGrid w:linePitch="360"/>
        </w:sectPr>
      </w:pPr>
    </w:p>
    <w:p w14:paraId="3915D580" w14:textId="77777777" w:rsidR="00203CB3" w:rsidRPr="00733FF2" w:rsidRDefault="00B45CEF" w:rsidP="0051379B">
      <w:pPr>
        <w:pStyle w:val="Default"/>
        <w:jc w:val="right"/>
        <w:rPr>
          <w:rFonts w:ascii="Trebuchet MS" w:hAnsi="Trebuchet MS"/>
          <w:lang w:val="ro-RO"/>
        </w:rPr>
      </w:pPr>
      <w:r w:rsidRPr="00733FF2">
        <w:rPr>
          <w:rFonts w:ascii="Trebuchet MS" w:hAnsi="Trebuchet MS"/>
          <w:b/>
          <w:lang w:val="ro-RO"/>
        </w:rPr>
        <w:lastRenderedPageBreak/>
        <w:t>F</w:t>
      </w:r>
      <w:r w:rsidR="00A34CFD" w:rsidRPr="00733FF2">
        <w:rPr>
          <w:rFonts w:ascii="Trebuchet MS" w:hAnsi="Trebuchet MS"/>
          <w:b/>
          <w:lang w:val="ro-RO"/>
        </w:rPr>
        <w:t>ORMULAR  nr. 2</w:t>
      </w:r>
    </w:p>
    <w:p w14:paraId="15AC625E" w14:textId="77777777" w:rsidR="00203CB3" w:rsidRPr="00733FF2" w:rsidRDefault="00203CB3" w:rsidP="00203CB3">
      <w:pPr>
        <w:jc w:val="both"/>
        <w:rPr>
          <w:rFonts w:ascii="Trebuchet MS" w:hAnsi="Trebuchet MS"/>
        </w:rPr>
      </w:pPr>
    </w:p>
    <w:p w14:paraId="11467E4D" w14:textId="77777777" w:rsidR="00203CB3" w:rsidRPr="00733FF2" w:rsidRDefault="00203CB3" w:rsidP="00203CB3">
      <w:pPr>
        <w:jc w:val="both"/>
        <w:rPr>
          <w:rFonts w:ascii="Trebuchet MS" w:hAnsi="Trebuchet MS"/>
        </w:rPr>
      </w:pPr>
    </w:p>
    <w:p w14:paraId="586814C1" w14:textId="77777777" w:rsidR="00203CB3" w:rsidRPr="00733FF2" w:rsidRDefault="00203CB3" w:rsidP="00203CB3">
      <w:pPr>
        <w:jc w:val="both"/>
        <w:rPr>
          <w:rFonts w:ascii="Trebuchet MS" w:hAnsi="Trebuchet MS"/>
          <w:i/>
        </w:rPr>
      </w:pPr>
      <w:r w:rsidRPr="00733FF2">
        <w:rPr>
          <w:rFonts w:ascii="Trebuchet MS" w:hAnsi="Trebuchet MS"/>
        </w:rPr>
        <w:t>Nume: …………………………… Func</w:t>
      </w:r>
      <w:r w:rsidR="00733FF2">
        <w:rPr>
          <w:rFonts w:ascii="Trebuchet MS" w:hAnsi="Trebuchet MS"/>
        </w:rPr>
        <w:t>ț</w:t>
      </w:r>
      <w:r w:rsidRPr="00733FF2">
        <w:rPr>
          <w:rFonts w:ascii="Trebuchet MS" w:hAnsi="Trebuchet MS"/>
        </w:rPr>
        <w:t>ie: ………………</w:t>
      </w:r>
    </w:p>
    <w:p w14:paraId="2BF12694" w14:textId="77777777" w:rsidR="003F0D06" w:rsidRPr="00733FF2" w:rsidRDefault="003F0D06" w:rsidP="00203CB3">
      <w:pPr>
        <w:pStyle w:val="Heading2"/>
        <w:jc w:val="center"/>
        <w:rPr>
          <w:rFonts w:ascii="Trebuchet MS" w:hAnsi="Trebuchet MS"/>
          <w:b w:val="0"/>
          <w:caps/>
          <w:noProof w:val="0"/>
          <w:szCs w:val="24"/>
          <w:lang w:val="ro-RO"/>
        </w:rPr>
      </w:pPr>
    </w:p>
    <w:p w14:paraId="5D61B5E9" w14:textId="77777777" w:rsidR="001178D3" w:rsidRPr="00733FF2" w:rsidRDefault="001178D3" w:rsidP="00203CB3">
      <w:pPr>
        <w:pStyle w:val="Heading2"/>
        <w:jc w:val="center"/>
        <w:rPr>
          <w:rFonts w:ascii="Trebuchet MS" w:hAnsi="Trebuchet MS"/>
          <w:b w:val="0"/>
          <w:caps/>
          <w:noProof w:val="0"/>
          <w:szCs w:val="24"/>
          <w:lang w:val="ro-RO"/>
        </w:rPr>
      </w:pPr>
    </w:p>
    <w:p w14:paraId="088C83B0" w14:textId="77777777" w:rsidR="001178D3" w:rsidRPr="00733FF2" w:rsidRDefault="001178D3" w:rsidP="00203CB3">
      <w:pPr>
        <w:pStyle w:val="Heading2"/>
        <w:jc w:val="center"/>
        <w:rPr>
          <w:rFonts w:ascii="Trebuchet MS" w:hAnsi="Trebuchet MS"/>
          <w:b w:val="0"/>
          <w:caps/>
          <w:noProof w:val="0"/>
          <w:szCs w:val="24"/>
          <w:lang w:val="ro-RO"/>
        </w:rPr>
      </w:pPr>
    </w:p>
    <w:p w14:paraId="11A4BAD3" w14:textId="77777777" w:rsidR="00203CB3" w:rsidRPr="00733FF2" w:rsidRDefault="00203CB3" w:rsidP="00203CB3">
      <w:pPr>
        <w:pStyle w:val="Heading2"/>
        <w:jc w:val="center"/>
        <w:rPr>
          <w:rFonts w:ascii="Trebuchet MS" w:hAnsi="Trebuchet MS"/>
          <w:noProof w:val="0"/>
          <w:szCs w:val="24"/>
          <w:lang w:val="ro-RO"/>
        </w:rPr>
      </w:pPr>
      <w:r w:rsidRPr="00733FF2">
        <w:rPr>
          <w:rFonts w:ascii="Trebuchet MS" w:hAnsi="Trebuchet MS"/>
          <w:b w:val="0"/>
          <w:caps/>
          <w:noProof w:val="0"/>
          <w:szCs w:val="24"/>
          <w:lang w:val="ro-RO"/>
        </w:rPr>
        <w:t xml:space="preserve"> </w:t>
      </w:r>
      <w:r w:rsidRPr="00733FF2">
        <w:rPr>
          <w:rFonts w:ascii="Trebuchet MS" w:hAnsi="Trebuchet MS"/>
          <w:caps/>
          <w:noProof w:val="0"/>
          <w:szCs w:val="24"/>
          <w:lang w:val="ro-RO"/>
        </w:rPr>
        <w:t>Solicitare de clarificĂri</w:t>
      </w:r>
    </w:p>
    <w:p w14:paraId="779FF9DB" w14:textId="77777777" w:rsidR="00203CB3" w:rsidRPr="00733FF2" w:rsidRDefault="00203CB3" w:rsidP="00203CB3">
      <w:pPr>
        <w:ind w:right="1048"/>
        <w:jc w:val="right"/>
        <w:rPr>
          <w:rFonts w:ascii="Trebuchet MS" w:eastAsia="MS Mincho" w:hAnsi="Trebuchet MS"/>
        </w:rPr>
      </w:pPr>
    </w:p>
    <w:p w14:paraId="4F413228" w14:textId="77777777" w:rsidR="00203CB3" w:rsidRPr="00733FF2" w:rsidRDefault="00203CB3" w:rsidP="00203CB3">
      <w:pPr>
        <w:ind w:right="1048"/>
        <w:jc w:val="right"/>
        <w:rPr>
          <w:rFonts w:ascii="Trebuchet MS" w:eastAsia="MS Mincho" w:hAnsi="Trebuchet MS"/>
        </w:rPr>
      </w:pPr>
    </w:p>
    <w:p w14:paraId="132DFC14" w14:textId="77777777" w:rsidR="00203CB3" w:rsidRPr="00733FF2" w:rsidRDefault="00203CB3" w:rsidP="00203CB3">
      <w:pPr>
        <w:ind w:right="1048"/>
        <w:jc w:val="right"/>
        <w:rPr>
          <w:rFonts w:ascii="Trebuchet MS" w:eastAsia="MS Mincho" w:hAnsi="Trebuchet MS"/>
        </w:rPr>
      </w:pPr>
    </w:p>
    <w:p w14:paraId="662C530C" w14:textId="77777777" w:rsidR="00203CB3" w:rsidRPr="00733FF2" w:rsidRDefault="00203CB3" w:rsidP="00203CB3">
      <w:pPr>
        <w:ind w:right="1048"/>
        <w:jc w:val="right"/>
        <w:rPr>
          <w:rFonts w:ascii="Trebuchet MS" w:eastAsia="MS Mincho" w:hAnsi="Trebuchet MS"/>
        </w:rPr>
      </w:pPr>
    </w:p>
    <w:p w14:paraId="4D7ACDA6" w14:textId="77777777" w:rsidR="00203CB3" w:rsidRPr="00733FF2" w:rsidRDefault="00203CB3" w:rsidP="00203CB3">
      <w:pPr>
        <w:ind w:right="1048"/>
        <w:jc w:val="right"/>
        <w:rPr>
          <w:rFonts w:ascii="Trebuchet MS" w:eastAsia="MS Mincho" w:hAnsi="Trebuchet MS"/>
        </w:rPr>
      </w:pPr>
    </w:p>
    <w:tbl>
      <w:tblPr>
        <w:tblpPr w:leftFromText="180" w:rightFromText="180" w:vertAnchor="text" w:horzAnchor="margin" w:tblpY="14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755"/>
        <w:gridCol w:w="4667"/>
      </w:tblGrid>
      <w:tr w:rsidR="00203CB3" w:rsidRPr="00733FF2" w14:paraId="79CD466B" w14:textId="77777777" w:rsidTr="001178D3">
        <w:tc>
          <w:tcPr>
            <w:tcW w:w="776" w:type="dxa"/>
          </w:tcPr>
          <w:p w14:paraId="7B302E6C" w14:textId="77777777" w:rsidR="00203CB3" w:rsidRPr="00733FF2" w:rsidRDefault="00203CB3" w:rsidP="001178D3">
            <w:pPr>
              <w:jc w:val="center"/>
              <w:rPr>
                <w:rFonts w:ascii="Trebuchet MS" w:hAnsi="Trebuchet MS"/>
                <w:b/>
              </w:rPr>
            </w:pPr>
            <w:r w:rsidRPr="00733FF2">
              <w:rPr>
                <w:rFonts w:ascii="Trebuchet MS" w:hAnsi="Trebuchet MS"/>
                <w:b/>
              </w:rPr>
              <w:t>NR.</w:t>
            </w:r>
          </w:p>
        </w:tc>
        <w:tc>
          <w:tcPr>
            <w:tcW w:w="3755" w:type="dxa"/>
          </w:tcPr>
          <w:p w14:paraId="0271CC44" w14:textId="77777777" w:rsidR="00203CB3" w:rsidRPr="00733FF2" w:rsidRDefault="00203CB3" w:rsidP="001178D3">
            <w:pPr>
              <w:jc w:val="center"/>
              <w:rPr>
                <w:rFonts w:ascii="Trebuchet MS" w:hAnsi="Trebuchet MS"/>
                <w:b/>
              </w:rPr>
            </w:pPr>
            <w:r w:rsidRPr="00733FF2">
              <w:rPr>
                <w:rFonts w:ascii="Trebuchet MS" w:hAnsi="Trebuchet MS"/>
                <w:b/>
              </w:rPr>
              <w:t>Întrebări</w:t>
            </w:r>
          </w:p>
        </w:tc>
        <w:tc>
          <w:tcPr>
            <w:tcW w:w="4667" w:type="dxa"/>
          </w:tcPr>
          <w:p w14:paraId="62B5F6E3" w14:textId="77777777" w:rsidR="00203CB3" w:rsidRPr="00733FF2" w:rsidRDefault="00203CB3" w:rsidP="001178D3">
            <w:pPr>
              <w:jc w:val="center"/>
              <w:rPr>
                <w:rFonts w:ascii="Trebuchet MS" w:hAnsi="Trebuchet MS"/>
                <w:b/>
              </w:rPr>
            </w:pPr>
            <w:r w:rsidRPr="00733FF2">
              <w:rPr>
                <w:rFonts w:ascii="Trebuchet MS" w:hAnsi="Trebuchet MS"/>
                <w:b/>
              </w:rPr>
              <w:t>Răspunsuri</w:t>
            </w:r>
          </w:p>
        </w:tc>
      </w:tr>
      <w:tr w:rsidR="00203CB3" w:rsidRPr="00733FF2" w14:paraId="183BAD72" w14:textId="77777777" w:rsidTr="001178D3">
        <w:tc>
          <w:tcPr>
            <w:tcW w:w="776" w:type="dxa"/>
            <w:vAlign w:val="center"/>
          </w:tcPr>
          <w:p w14:paraId="5313738D" w14:textId="77777777" w:rsidR="00203CB3" w:rsidRPr="00733FF2" w:rsidRDefault="00203CB3" w:rsidP="001178D3">
            <w:pPr>
              <w:jc w:val="center"/>
              <w:rPr>
                <w:rFonts w:ascii="Trebuchet MS" w:hAnsi="Trebuchet MS"/>
              </w:rPr>
            </w:pPr>
            <w:r w:rsidRPr="00733FF2">
              <w:rPr>
                <w:rFonts w:ascii="Trebuchet MS" w:hAnsi="Trebuchet MS"/>
              </w:rPr>
              <w:t>1.</w:t>
            </w:r>
          </w:p>
        </w:tc>
        <w:tc>
          <w:tcPr>
            <w:tcW w:w="3755" w:type="dxa"/>
          </w:tcPr>
          <w:p w14:paraId="2C44CBA7" w14:textId="77777777" w:rsidR="00203CB3" w:rsidRPr="00733FF2" w:rsidRDefault="00203CB3" w:rsidP="00EE31C0">
            <w:pPr>
              <w:rPr>
                <w:rFonts w:ascii="Trebuchet MS" w:hAnsi="Trebuchet MS"/>
              </w:rPr>
            </w:pPr>
          </w:p>
        </w:tc>
        <w:tc>
          <w:tcPr>
            <w:tcW w:w="4667" w:type="dxa"/>
          </w:tcPr>
          <w:p w14:paraId="6645A0EE" w14:textId="77777777" w:rsidR="00203CB3" w:rsidRPr="00733FF2" w:rsidRDefault="00203CB3" w:rsidP="00EE31C0">
            <w:pPr>
              <w:rPr>
                <w:rFonts w:ascii="Trebuchet MS" w:hAnsi="Trebuchet MS"/>
              </w:rPr>
            </w:pPr>
            <w:r w:rsidRPr="00733FF2">
              <w:rPr>
                <w:rFonts w:ascii="Trebuchet MS" w:hAnsi="Trebuchet MS"/>
              </w:rPr>
              <w:t xml:space="preserve">Va fi specificat de </w:t>
            </w:r>
            <w:r w:rsidR="002C6942" w:rsidRPr="00733FF2">
              <w:rPr>
                <w:rFonts w:ascii="Trebuchet MS" w:hAnsi="Trebuchet MS"/>
              </w:rPr>
              <w:t xml:space="preserve">către </w:t>
            </w:r>
            <w:r w:rsidRPr="00733FF2">
              <w:rPr>
                <w:rFonts w:ascii="Trebuchet MS" w:hAnsi="Trebuchet MS"/>
              </w:rPr>
              <w:t>Autoritatea Contractantă.</w:t>
            </w:r>
          </w:p>
        </w:tc>
      </w:tr>
      <w:tr w:rsidR="00203CB3" w:rsidRPr="00733FF2" w14:paraId="534D7EE0" w14:textId="77777777" w:rsidTr="001178D3">
        <w:trPr>
          <w:trHeight w:val="552"/>
        </w:trPr>
        <w:tc>
          <w:tcPr>
            <w:tcW w:w="776" w:type="dxa"/>
            <w:vAlign w:val="center"/>
          </w:tcPr>
          <w:p w14:paraId="44799FDE" w14:textId="77777777" w:rsidR="00203CB3" w:rsidRPr="00733FF2" w:rsidRDefault="00203CB3" w:rsidP="001178D3">
            <w:pPr>
              <w:jc w:val="center"/>
              <w:rPr>
                <w:rFonts w:ascii="Trebuchet MS" w:hAnsi="Trebuchet MS"/>
              </w:rPr>
            </w:pPr>
            <w:r w:rsidRPr="00733FF2">
              <w:rPr>
                <w:rFonts w:ascii="Trebuchet MS" w:hAnsi="Trebuchet MS"/>
              </w:rPr>
              <w:t>2.</w:t>
            </w:r>
          </w:p>
        </w:tc>
        <w:tc>
          <w:tcPr>
            <w:tcW w:w="3755" w:type="dxa"/>
          </w:tcPr>
          <w:p w14:paraId="08F6DCFF" w14:textId="77777777" w:rsidR="00203CB3" w:rsidRPr="00733FF2" w:rsidRDefault="00203CB3" w:rsidP="00EE31C0">
            <w:pPr>
              <w:jc w:val="both"/>
              <w:rPr>
                <w:rFonts w:ascii="Trebuchet MS" w:hAnsi="Trebuchet MS"/>
              </w:rPr>
            </w:pPr>
          </w:p>
          <w:p w14:paraId="0188D1D8" w14:textId="77777777" w:rsidR="00203CB3" w:rsidRPr="00733FF2" w:rsidRDefault="00203CB3" w:rsidP="00EE31C0">
            <w:pPr>
              <w:jc w:val="both"/>
              <w:rPr>
                <w:rFonts w:ascii="Trebuchet MS" w:hAnsi="Trebuchet MS"/>
              </w:rPr>
            </w:pPr>
          </w:p>
        </w:tc>
        <w:tc>
          <w:tcPr>
            <w:tcW w:w="4667" w:type="dxa"/>
          </w:tcPr>
          <w:p w14:paraId="78E70F93" w14:textId="77777777" w:rsidR="00203CB3" w:rsidRPr="00733FF2" w:rsidRDefault="00203CB3" w:rsidP="00EE31C0">
            <w:pPr>
              <w:rPr>
                <w:rFonts w:ascii="Trebuchet MS" w:hAnsi="Trebuchet MS"/>
              </w:rPr>
            </w:pPr>
          </w:p>
        </w:tc>
      </w:tr>
    </w:tbl>
    <w:p w14:paraId="5F094225" w14:textId="77777777" w:rsidR="00203CB3" w:rsidRPr="00733FF2" w:rsidRDefault="00203CB3" w:rsidP="00203CB3">
      <w:pPr>
        <w:autoSpaceDE w:val="0"/>
        <w:autoSpaceDN w:val="0"/>
        <w:adjustRightInd w:val="0"/>
        <w:jc w:val="center"/>
        <w:rPr>
          <w:rFonts w:ascii="Trebuchet MS" w:hAnsi="Trebuchet MS"/>
          <w:b/>
          <w:bCs/>
        </w:rPr>
      </w:pPr>
    </w:p>
    <w:p w14:paraId="013B7F6E" w14:textId="77777777" w:rsidR="00203CB3" w:rsidRPr="00733FF2" w:rsidRDefault="00203CB3" w:rsidP="00203CB3">
      <w:pPr>
        <w:autoSpaceDE w:val="0"/>
        <w:autoSpaceDN w:val="0"/>
        <w:adjustRightInd w:val="0"/>
        <w:jc w:val="center"/>
        <w:rPr>
          <w:rFonts w:ascii="Trebuchet MS" w:hAnsi="Trebuchet MS"/>
          <w:b/>
          <w:bCs/>
        </w:rPr>
      </w:pPr>
    </w:p>
    <w:p w14:paraId="62944758" w14:textId="77777777" w:rsidR="00203CB3" w:rsidRPr="00733FF2" w:rsidRDefault="00203CB3" w:rsidP="00203CB3">
      <w:pPr>
        <w:autoSpaceDE w:val="0"/>
        <w:autoSpaceDN w:val="0"/>
        <w:adjustRightInd w:val="0"/>
        <w:jc w:val="center"/>
        <w:rPr>
          <w:rFonts w:ascii="Trebuchet MS" w:hAnsi="Trebuchet MS"/>
          <w:b/>
          <w:bCs/>
        </w:rPr>
      </w:pPr>
    </w:p>
    <w:p w14:paraId="6D81F780" w14:textId="77777777" w:rsidR="00203CB3" w:rsidRPr="00733FF2" w:rsidRDefault="00203CB3" w:rsidP="00203CB3">
      <w:pPr>
        <w:autoSpaceDE w:val="0"/>
        <w:autoSpaceDN w:val="0"/>
        <w:adjustRightInd w:val="0"/>
        <w:jc w:val="center"/>
        <w:rPr>
          <w:rFonts w:ascii="Trebuchet MS" w:hAnsi="Trebuchet MS"/>
          <w:b/>
          <w:bCs/>
        </w:rPr>
      </w:pPr>
    </w:p>
    <w:p w14:paraId="2E00CA75" w14:textId="77777777" w:rsidR="00203CB3" w:rsidRPr="00733FF2" w:rsidRDefault="00203CB3" w:rsidP="00203CB3">
      <w:pPr>
        <w:autoSpaceDE w:val="0"/>
        <w:autoSpaceDN w:val="0"/>
        <w:adjustRightInd w:val="0"/>
        <w:jc w:val="center"/>
        <w:rPr>
          <w:rFonts w:ascii="Trebuchet MS" w:hAnsi="Trebuchet MS"/>
          <w:b/>
          <w:bCs/>
        </w:rPr>
      </w:pPr>
    </w:p>
    <w:p w14:paraId="6F63C623" w14:textId="77777777" w:rsidR="00203CB3" w:rsidRPr="00733FF2" w:rsidRDefault="00203CB3" w:rsidP="00203CB3">
      <w:pPr>
        <w:autoSpaceDE w:val="0"/>
        <w:autoSpaceDN w:val="0"/>
        <w:adjustRightInd w:val="0"/>
        <w:jc w:val="center"/>
        <w:rPr>
          <w:rFonts w:ascii="Trebuchet MS" w:hAnsi="Trebuchet MS"/>
          <w:b/>
          <w:bCs/>
        </w:rPr>
      </w:pPr>
    </w:p>
    <w:p w14:paraId="61B53289" w14:textId="77777777" w:rsidR="00203CB3" w:rsidRPr="00733FF2" w:rsidRDefault="00203CB3" w:rsidP="00203CB3">
      <w:pPr>
        <w:autoSpaceDE w:val="0"/>
        <w:autoSpaceDN w:val="0"/>
        <w:adjustRightInd w:val="0"/>
        <w:jc w:val="center"/>
        <w:rPr>
          <w:rFonts w:ascii="Trebuchet MS" w:hAnsi="Trebuchet MS"/>
          <w:b/>
          <w:bCs/>
          <w:sz w:val="26"/>
          <w:szCs w:val="26"/>
        </w:rPr>
      </w:pPr>
    </w:p>
    <w:p w14:paraId="7F609B7D" w14:textId="77777777" w:rsidR="00203CB3" w:rsidRPr="00733FF2" w:rsidRDefault="00203CB3" w:rsidP="00203CB3">
      <w:pPr>
        <w:autoSpaceDE w:val="0"/>
        <w:autoSpaceDN w:val="0"/>
        <w:adjustRightInd w:val="0"/>
        <w:jc w:val="center"/>
        <w:rPr>
          <w:rFonts w:ascii="Trebuchet MS" w:hAnsi="Trebuchet MS"/>
          <w:b/>
          <w:bCs/>
          <w:sz w:val="26"/>
          <w:szCs w:val="26"/>
        </w:rPr>
      </w:pPr>
    </w:p>
    <w:p w14:paraId="383A15ED" w14:textId="77777777" w:rsidR="00203CB3" w:rsidRPr="00733FF2" w:rsidRDefault="00203CB3" w:rsidP="00203CB3">
      <w:pPr>
        <w:autoSpaceDE w:val="0"/>
        <w:autoSpaceDN w:val="0"/>
        <w:adjustRightInd w:val="0"/>
        <w:jc w:val="center"/>
        <w:rPr>
          <w:rFonts w:ascii="Trebuchet MS" w:hAnsi="Trebuchet MS"/>
          <w:b/>
          <w:bCs/>
          <w:sz w:val="26"/>
          <w:szCs w:val="26"/>
        </w:rPr>
      </w:pPr>
    </w:p>
    <w:p w14:paraId="27680755" w14:textId="77777777" w:rsidR="00203CB3" w:rsidRPr="00733FF2" w:rsidRDefault="00203CB3" w:rsidP="00203CB3">
      <w:pPr>
        <w:autoSpaceDE w:val="0"/>
        <w:autoSpaceDN w:val="0"/>
        <w:adjustRightInd w:val="0"/>
        <w:jc w:val="center"/>
        <w:rPr>
          <w:rFonts w:ascii="Trebuchet MS" w:hAnsi="Trebuchet MS"/>
          <w:b/>
          <w:bCs/>
          <w:sz w:val="26"/>
          <w:szCs w:val="26"/>
        </w:rPr>
      </w:pPr>
    </w:p>
    <w:p w14:paraId="5CEE0060" w14:textId="77777777" w:rsidR="00203CB3" w:rsidRPr="00733FF2" w:rsidRDefault="00203CB3" w:rsidP="00203CB3">
      <w:pPr>
        <w:autoSpaceDE w:val="0"/>
        <w:autoSpaceDN w:val="0"/>
        <w:adjustRightInd w:val="0"/>
        <w:jc w:val="center"/>
        <w:rPr>
          <w:rFonts w:ascii="Trebuchet MS" w:hAnsi="Trebuchet MS"/>
          <w:b/>
          <w:bCs/>
          <w:sz w:val="26"/>
          <w:szCs w:val="26"/>
        </w:rPr>
      </w:pPr>
    </w:p>
    <w:p w14:paraId="31913B11" w14:textId="77777777" w:rsidR="00203CB3" w:rsidRPr="00733FF2" w:rsidRDefault="00203CB3" w:rsidP="00203CB3">
      <w:pPr>
        <w:autoSpaceDE w:val="0"/>
        <w:autoSpaceDN w:val="0"/>
        <w:adjustRightInd w:val="0"/>
        <w:jc w:val="center"/>
        <w:rPr>
          <w:rFonts w:ascii="Trebuchet MS" w:hAnsi="Trebuchet MS"/>
          <w:b/>
          <w:bCs/>
          <w:sz w:val="26"/>
          <w:szCs w:val="26"/>
        </w:rPr>
      </w:pPr>
    </w:p>
    <w:p w14:paraId="2B93CD00" w14:textId="77777777" w:rsidR="00203CB3" w:rsidRPr="00733FF2" w:rsidRDefault="00203CB3" w:rsidP="00203CB3">
      <w:pPr>
        <w:autoSpaceDE w:val="0"/>
        <w:autoSpaceDN w:val="0"/>
        <w:adjustRightInd w:val="0"/>
        <w:jc w:val="center"/>
        <w:rPr>
          <w:rFonts w:ascii="Trebuchet MS" w:hAnsi="Trebuchet MS"/>
          <w:b/>
          <w:bCs/>
          <w:sz w:val="26"/>
          <w:szCs w:val="26"/>
        </w:rPr>
      </w:pPr>
    </w:p>
    <w:p w14:paraId="602C39F6" w14:textId="77777777" w:rsidR="00203CB3" w:rsidRPr="00733FF2" w:rsidRDefault="00203CB3" w:rsidP="00203CB3">
      <w:pPr>
        <w:autoSpaceDE w:val="0"/>
        <w:autoSpaceDN w:val="0"/>
        <w:adjustRightInd w:val="0"/>
        <w:jc w:val="center"/>
        <w:rPr>
          <w:rFonts w:ascii="Trebuchet MS" w:hAnsi="Trebuchet MS"/>
          <w:b/>
          <w:bCs/>
          <w:sz w:val="26"/>
          <w:szCs w:val="26"/>
        </w:rPr>
      </w:pPr>
    </w:p>
    <w:p w14:paraId="1BB87EB7" w14:textId="77777777" w:rsidR="0051379B" w:rsidRPr="00733FF2" w:rsidRDefault="0051379B" w:rsidP="00203CB3">
      <w:pPr>
        <w:autoSpaceDE w:val="0"/>
        <w:autoSpaceDN w:val="0"/>
        <w:adjustRightInd w:val="0"/>
        <w:jc w:val="center"/>
        <w:rPr>
          <w:rFonts w:ascii="Trebuchet MS" w:hAnsi="Trebuchet MS"/>
          <w:b/>
          <w:bCs/>
          <w:sz w:val="26"/>
          <w:szCs w:val="26"/>
        </w:rPr>
      </w:pPr>
    </w:p>
    <w:p w14:paraId="0FE1FEFC" w14:textId="77777777" w:rsidR="0051379B" w:rsidRPr="00733FF2" w:rsidRDefault="0051379B" w:rsidP="00203CB3">
      <w:pPr>
        <w:autoSpaceDE w:val="0"/>
        <w:autoSpaceDN w:val="0"/>
        <w:adjustRightInd w:val="0"/>
        <w:jc w:val="center"/>
        <w:rPr>
          <w:rFonts w:ascii="Trebuchet MS" w:hAnsi="Trebuchet MS"/>
          <w:b/>
          <w:bCs/>
          <w:sz w:val="26"/>
          <w:szCs w:val="26"/>
        </w:rPr>
      </w:pPr>
    </w:p>
    <w:p w14:paraId="6BFFCE7B" w14:textId="77777777" w:rsidR="0051379B" w:rsidRPr="00733FF2" w:rsidRDefault="0051379B" w:rsidP="00203CB3">
      <w:pPr>
        <w:autoSpaceDE w:val="0"/>
        <w:autoSpaceDN w:val="0"/>
        <w:adjustRightInd w:val="0"/>
        <w:jc w:val="center"/>
        <w:rPr>
          <w:rFonts w:ascii="Trebuchet MS" w:hAnsi="Trebuchet MS"/>
          <w:b/>
          <w:bCs/>
          <w:sz w:val="26"/>
          <w:szCs w:val="26"/>
        </w:rPr>
      </w:pPr>
    </w:p>
    <w:p w14:paraId="4FA122B8" w14:textId="77777777" w:rsidR="0051379B" w:rsidRPr="00733FF2" w:rsidRDefault="0051379B" w:rsidP="00203CB3">
      <w:pPr>
        <w:autoSpaceDE w:val="0"/>
        <w:autoSpaceDN w:val="0"/>
        <w:adjustRightInd w:val="0"/>
        <w:jc w:val="center"/>
        <w:rPr>
          <w:rFonts w:ascii="Trebuchet MS" w:hAnsi="Trebuchet MS"/>
          <w:b/>
          <w:bCs/>
          <w:sz w:val="26"/>
          <w:szCs w:val="26"/>
        </w:rPr>
      </w:pPr>
    </w:p>
    <w:p w14:paraId="73BDC52E" w14:textId="77777777" w:rsidR="0051379B" w:rsidRPr="00733FF2" w:rsidRDefault="0051379B" w:rsidP="00203CB3">
      <w:pPr>
        <w:autoSpaceDE w:val="0"/>
        <w:autoSpaceDN w:val="0"/>
        <w:adjustRightInd w:val="0"/>
        <w:jc w:val="center"/>
        <w:rPr>
          <w:rFonts w:ascii="Trebuchet MS" w:hAnsi="Trebuchet MS"/>
          <w:b/>
          <w:bCs/>
          <w:sz w:val="26"/>
          <w:szCs w:val="26"/>
        </w:rPr>
      </w:pPr>
    </w:p>
    <w:p w14:paraId="52427BD5" w14:textId="77777777" w:rsidR="0051379B" w:rsidRPr="00733FF2" w:rsidRDefault="0051379B" w:rsidP="00203CB3">
      <w:pPr>
        <w:autoSpaceDE w:val="0"/>
        <w:autoSpaceDN w:val="0"/>
        <w:adjustRightInd w:val="0"/>
        <w:jc w:val="center"/>
        <w:rPr>
          <w:rFonts w:ascii="Trebuchet MS" w:hAnsi="Trebuchet MS"/>
          <w:b/>
          <w:bCs/>
          <w:sz w:val="26"/>
          <w:szCs w:val="26"/>
        </w:rPr>
      </w:pPr>
    </w:p>
    <w:p w14:paraId="5B95799D" w14:textId="77777777" w:rsidR="0051379B" w:rsidRPr="00733FF2" w:rsidRDefault="0051379B" w:rsidP="00203CB3">
      <w:pPr>
        <w:autoSpaceDE w:val="0"/>
        <w:autoSpaceDN w:val="0"/>
        <w:adjustRightInd w:val="0"/>
        <w:jc w:val="center"/>
        <w:rPr>
          <w:rFonts w:ascii="Trebuchet MS" w:hAnsi="Trebuchet MS"/>
          <w:b/>
          <w:bCs/>
          <w:sz w:val="26"/>
          <w:szCs w:val="26"/>
        </w:rPr>
      </w:pPr>
    </w:p>
    <w:p w14:paraId="106750B5" w14:textId="77777777" w:rsidR="0051379B" w:rsidRPr="00733FF2" w:rsidRDefault="0051379B" w:rsidP="00203CB3">
      <w:pPr>
        <w:autoSpaceDE w:val="0"/>
        <w:autoSpaceDN w:val="0"/>
        <w:adjustRightInd w:val="0"/>
        <w:jc w:val="center"/>
        <w:rPr>
          <w:rFonts w:ascii="Trebuchet MS" w:hAnsi="Trebuchet MS"/>
          <w:b/>
          <w:bCs/>
          <w:sz w:val="26"/>
          <w:szCs w:val="26"/>
        </w:rPr>
      </w:pPr>
    </w:p>
    <w:p w14:paraId="668FECF8" w14:textId="77777777" w:rsidR="0051379B" w:rsidRPr="00733FF2" w:rsidRDefault="0051379B" w:rsidP="00203CB3">
      <w:pPr>
        <w:autoSpaceDE w:val="0"/>
        <w:autoSpaceDN w:val="0"/>
        <w:adjustRightInd w:val="0"/>
        <w:jc w:val="center"/>
        <w:rPr>
          <w:rFonts w:ascii="Trebuchet MS" w:hAnsi="Trebuchet MS"/>
          <w:b/>
          <w:bCs/>
          <w:sz w:val="26"/>
          <w:szCs w:val="26"/>
        </w:rPr>
      </w:pPr>
    </w:p>
    <w:p w14:paraId="3A82CF4B" w14:textId="77777777" w:rsidR="0051379B" w:rsidRPr="00733FF2" w:rsidRDefault="0051379B" w:rsidP="00203CB3">
      <w:pPr>
        <w:autoSpaceDE w:val="0"/>
        <w:autoSpaceDN w:val="0"/>
        <w:adjustRightInd w:val="0"/>
        <w:jc w:val="center"/>
        <w:rPr>
          <w:rFonts w:ascii="Trebuchet MS" w:hAnsi="Trebuchet MS"/>
          <w:b/>
          <w:bCs/>
          <w:sz w:val="26"/>
          <w:szCs w:val="26"/>
        </w:rPr>
      </w:pPr>
    </w:p>
    <w:p w14:paraId="47574AFC" w14:textId="77777777" w:rsidR="0051379B" w:rsidRPr="00733FF2" w:rsidRDefault="0051379B" w:rsidP="00203CB3">
      <w:pPr>
        <w:autoSpaceDE w:val="0"/>
        <w:autoSpaceDN w:val="0"/>
        <w:adjustRightInd w:val="0"/>
        <w:jc w:val="center"/>
        <w:rPr>
          <w:rFonts w:ascii="Trebuchet MS" w:hAnsi="Trebuchet MS"/>
          <w:b/>
          <w:bCs/>
          <w:sz w:val="26"/>
          <w:szCs w:val="26"/>
        </w:rPr>
      </w:pPr>
    </w:p>
    <w:p w14:paraId="7AE47E1C" w14:textId="77777777" w:rsidR="0051379B" w:rsidRPr="00733FF2" w:rsidRDefault="0051379B" w:rsidP="00203CB3">
      <w:pPr>
        <w:autoSpaceDE w:val="0"/>
        <w:autoSpaceDN w:val="0"/>
        <w:adjustRightInd w:val="0"/>
        <w:jc w:val="center"/>
        <w:rPr>
          <w:rFonts w:ascii="Trebuchet MS" w:hAnsi="Trebuchet MS"/>
          <w:b/>
          <w:bCs/>
          <w:sz w:val="26"/>
          <w:szCs w:val="26"/>
        </w:rPr>
      </w:pPr>
    </w:p>
    <w:p w14:paraId="2AC6ECD6" w14:textId="77777777" w:rsidR="0051379B" w:rsidRPr="00733FF2" w:rsidRDefault="0051379B" w:rsidP="00203CB3">
      <w:pPr>
        <w:autoSpaceDE w:val="0"/>
        <w:autoSpaceDN w:val="0"/>
        <w:adjustRightInd w:val="0"/>
        <w:jc w:val="center"/>
        <w:rPr>
          <w:rFonts w:ascii="Trebuchet MS" w:hAnsi="Trebuchet MS"/>
          <w:b/>
          <w:bCs/>
          <w:sz w:val="26"/>
          <w:szCs w:val="26"/>
        </w:rPr>
      </w:pPr>
    </w:p>
    <w:p w14:paraId="2C78A08A" w14:textId="77777777" w:rsidR="00FD614A" w:rsidRPr="00733FF2" w:rsidRDefault="00FD614A" w:rsidP="00203CB3">
      <w:pPr>
        <w:autoSpaceDE w:val="0"/>
        <w:autoSpaceDN w:val="0"/>
        <w:adjustRightInd w:val="0"/>
        <w:jc w:val="center"/>
        <w:rPr>
          <w:rFonts w:ascii="Trebuchet MS" w:hAnsi="Trebuchet MS"/>
          <w:b/>
          <w:bCs/>
          <w:sz w:val="26"/>
          <w:szCs w:val="26"/>
        </w:rPr>
      </w:pPr>
    </w:p>
    <w:p w14:paraId="2AB39CF6" w14:textId="77777777" w:rsidR="00203CB3" w:rsidRPr="00733FF2" w:rsidRDefault="002B7ED2" w:rsidP="00203CB3">
      <w:pPr>
        <w:jc w:val="right"/>
        <w:rPr>
          <w:rFonts w:ascii="Trebuchet MS" w:hAnsi="Trebuchet MS"/>
          <w:b/>
        </w:rPr>
      </w:pPr>
      <w:r w:rsidRPr="00733FF2">
        <w:rPr>
          <w:rFonts w:ascii="Trebuchet MS" w:hAnsi="Trebuchet MS"/>
          <w:b/>
        </w:rPr>
        <w:lastRenderedPageBreak/>
        <w:t>FORMULAR</w:t>
      </w:r>
      <w:r w:rsidR="00A34CFD" w:rsidRPr="00733FF2">
        <w:rPr>
          <w:rFonts w:ascii="Trebuchet MS" w:hAnsi="Trebuchet MS"/>
          <w:b/>
        </w:rPr>
        <w:t xml:space="preserve"> nr. 3</w:t>
      </w:r>
    </w:p>
    <w:p w14:paraId="47994024" w14:textId="77777777" w:rsidR="00203CB3" w:rsidRPr="00733FF2" w:rsidRDefault="00203CB3" w:rsidP="00203CB3">
      <w:pPr>
        <w:rPr>
          <w:rFonts w:ascii="Trebuchet MS" w:hAnsi="Trebuchet MS" w:cs="Verdana-BoldItalic"/>
          <w:b/>
          <w:bCs/>
          <w:i/>
          <w:iCs/>
          <w:lang w:eastAsia="ro-RO"/>
        </w:rPr>
      </w:pPr>
      <w:r w:rsidRPr="00733FF2">
        <w:rPr>
          <w:rFonts w:ascii="Trebuchet MS" w:hAnsi="Trebuchet MS" w:cs="Verdana-BoldItalic"/>
          <w:b/>
          <w:bCs/>
          <w:i/>
          <w:iCs/>
          <w:lang w:eastAsia="ro-RO"/>
        </w:rPr>
        <w:t xml:space="preserve">          </w:t>
      </w:r>
    </w:p>
    <w:p w14:paraId="5D3E7673" w14:textId="77777777" w:rsidR="00203CB3" w:rsidRPr="00733FF2" w:rsidRDefault="00203CB3" w:rsidP="00203CB3">
      <w:pPr>
        <w:rPr>
          <w:rFonts w:ascii="Trebuchet MS" w:hAnsi="Trebuchet MS" w:cs="Verdana-BoldItalic"/>
          <w:b/>
          <w:bCs/>
          <w:i/>
          <w:iCs/>
          <w:lang w:eastAsia="ro-RO"/>
        </w:rPr>
      </w:pPr>
    </w:p>
    <w:p w14:paraId="4052FDA8" w14:textId="77777777" w:rsidR="00203CB3" w:rsidRPr="00733FF2" w:rsidRDefault="00203CB3" w:rsidP="00203CB3">
      <w:pPr>
        <w:rPr>
          <w:rFonts w:ascii="Trebuchet MS" w:hAnsi="Trebuchet MS" w:cs="Verdana-BoldItalic"/>
          <w:b/>
          <w:bCs/>
          <w:i/>
          <w:iCs/>
          <w:lang w:eastAsia="ro-RO"/>
        </w:rPr>
      </w:pPr>
    </w:p>
    <w:p w14:paraId="4AD9F4BE" w14:textId="77777777" w:rsidR="00203CB3" w:rsidRPr="00733FF2" w:rsidRDefault="00203CB3" w:rsidP="00D85ECF">
      <w:pPr>
        <w:spacing w:line="276" w:lineRule="auto"/>
        <w:jc w:val="center"/>
        <w:rPr>
          <w:rFonts w:ascii="Trebuchet MS" w:hAnsi="Trebuchet MS"/>
          <w:b/>
          <w:bCs/>
          <w:lang w:eastAsia="ro-RO"/>
        </w:rPr>
      </w:pPr>
      <w:r w:rsidRPr="00733FF2">
        <w:rPr>
          <w:rFonts w:ascii="Trebuchet MS" w:hAnsi="Trebuchet MS"/>
          <w:b/>
          <w:bCs/>
          <w:lang w:eastAsia="ro-RO"/>
        </w:rPr>
        <w:t>FORMULAR DE ÎNSCRIERE LA PROCEDURĂ</w:t>
      </w:r>
    </w:p>
    <w:p w14:paraId="268EE747" w14:textId="77777777" w:rsidR="00D85ECF" w:rsidRPr="00733FF2" w:rsidRDefault="00D85ECF" w:rsidP="00D85ECF">
      <w:pPr>
        <w:spacing w:line="276" w:lineRule="auto"/>
        <w:jc w:val="center"/>
        <w:rPr>
          <w:rFonts w:ascii="Trebuchet MS" w:hAnsi="Trebuchet MS"/>
          <w:b/>
          <w:bCs/>
          <w:lang w:eastAsia="ro-RO"/>
        </w:rPr>
      </w:pPr>
      <w:r w:rsidRPr="00733FF2">
        <w:rPr>
          <w:rFonts w:ascii="Trebuchet MS" w:hAnsi="Trebuchet MS"/>
          <w:b/>
          <w:bCs/>
          <w:lang w:eastAsia="ro-RO"/>
        </w:rPr>
        <w:t>(</w:t>
      </w:r>
      <w:r w:rsidRPr="00733FF2">
        <w:rPr>
          <w:rFonts w:ascii="Trebuchet MS" w:hAnsi="Trebuchet MS"/>
          <w:b/>
          <w:bCs/>
          <w:i/>
          <w:lang w:eastAsia="ro-RO"/>
        </w:rPr>
        <w:t>op</w:t>
      </w:r>
      <w:r w:rsidR="00733FF2">
        <w:rPr>
          <w:rFonts w:ascii="Trebuchet MS" w:hAnsi="Trebuchet MS"/>
          <w:b/>
          <w:bCs/>
          <w:i/>
          <w:lang w:eastAsia="ro-RO"/>
        </w:rPr>
        <w:t>ț</w:t>
      </w:r>
      <w:r w:rsidRPr="00733FF2">
        <w:rPr>
          <w:rFonts w:ascii="Trebuchet MS" w:hAnsi="Trebuchet MS"/>
          <w:b/>
          <w:bCs/>
          <w:i/>
          <w:lang w:eastAsia="ro-RO"/>
        </w:rPr>
        <w:t>ional</w:t>
      </w:r>
      <w:r w:rsidRPr="00733FF2">
        <w:rPr>
          <w:rFonts w:ascii="Trebuchet MS" w:hAnsi="Trebuchet MS"/>
          <w:b/>
          <w:bCs/>
          <w:lang w:eastAsia="ro-RO"/>
        </w:rPr>
        <w:t>)</w:t>
      </w:r>
    </w:p>
    <w:p w14:paraId="534B68DB" w14:textId="77777777" w:rsidR="00203CB3" w:rsidRPr="00733FF2" w:rsidRDefault="00203CB3" w:rsidP="00D85ECF">
      <w:pPr>
        <w:spacing w:line="276" w:lineRule="auto"/>
        <w:jc w:val="center"/>
        <w:rPr>
          <w:rFonts w:ascii="Trebuchet MS" w:hAnsi="Trebuchet MS"/>
          <w:b/>
          <w:bCs/>
          <w:lang w:eastAsia="ro-RO"/>
        </w:rPr>
      </w:pPr>
      <w:r w:rsidRPr="00733FF2">
        <w:rPr>
          <w:rFonts w:ascii="Trebuchet MS" w:hAnsi="Trebuchet MS"/>
          <w:b/>
          <w:bCs/>
          <w:lang w:eastAsia="ro-RO"/>
        </w:rPr>
        <w:t>Nr. ......../....................</w:t>
      </w:r>
    </w:p>
    <w:p w14:paraId="0F028024" w14:textId="77777777" w:rsidR="00203CB3" w:rsidRPr="00733FF2" w:rsidRDefault="00203CB3" w:rsidP="00203CB3">
      <w:pPr>
        <w:rPr>
          <w:rFonts w:ascii="Trebuchet MS" w:hAnsi="Trebuchet MS"/>
          <w:b/>
          <w:bCs/>
          <w:lang w:eastAsia="ro-RO"/>
        </w:rPr>
      </w:pPr>
    </w:p>
    <w:p w14:paraId="6DFA8BBD" w14:textId="77777777" w:rsidR="00203CB3" w:rsidRPr="00733FF2" w:rsidRDefault="00203CB3" w:rsidP="00203CB3">
      <w:pPr>
        <w:rPr>
          <w:rFonts w:ascii="Trebuchet MS" w:hAnsi="Trebuchet MS"/>
          <w:b/>
          <w:bCs/>
          <w:lang w:eastAsia="ro-RO"/>
        </w:rPr>
      </w:pPr>
    </w:p>
    <w:p w14:paraId="3FCFC75F" w14:textId="77777777" w:rsidR="00203CB3" w:rsidRPr="00733FF2" w:rsidRDefault="00203CB3" w:rsidP="00203CB3">
      <w:pPr>
        <w:rPr>
          <w:rFonts w:ascii="Trebuchet MS" w:hAnsi="Trebuchet MS"/>
          <w:b/>
          <w:bCs/>
          <w:lang w:eastAsia="ro-RO"/>
        </w:rPr>
      </w:pPr>
    </w:p>
    <w:p w14:paraId="21206F24" w14:textId="77777777" w:rsidR="00203CB3" w:rsidRPr="00733FF2" w:rsidRDefault="00203CB3" w:rsidP="00EB6687">
      <w:pPr>
        <w:spacing w:line="360" w:lineRule="auto"/>
        <w:jc w:val="both"/>
        <w:rPr>
          <w:rFonts w:ascii="Trebuchet MS" w:hAnsi="Trebuchet MS"/>
          <w:iCs/>
          <w:lang w:eastAsia="ro-RO"/>
        </w:rPr>
      </w:pPr>
      <w:r w:rsidRPr="00733FF2">
        <w:rPr>
          <w:rFonts w:ascii="Trebuchet MS" w:hAnsi="Trebuchet MS"/>
          <w:iCs/>
          <w:lang w:eastAsia="ro-RO"/>
        </w:rPr>
        <w:t xml:space="preserve">1. Denumirea completă a ofertantului </w:t>
      </w:r>
      <w:r w:rsidR="001178D3" w:rsidRPr="00733FF2">
        <w:rPr>
          <w:rFonts w:ascii="Trebuchet MS" w:hAnsi="Trebuchet MS"/>
          <w:iCs/>
          <w:lang w:eastAsia="ro-RO"/>
        </w:rPr>
        <w:t>..........</w:t>
      </w:r>
      <w:r w:rsidRPr="00733FF2">
        <w:rPr>
          <w:rFonts w:ascii="Trebuchet MS" w:hAnsi="Trebuchet MS"/>
          <w:iCs/>
          <w:lang w:eastAsia="ro-RO"/>
        </w:rPr>
        <w:t>.............................................</w:t>
      </w:r>
    </w:p>
    <w:p w14:paraId="74547391" w14:textId="77777777" w:rsidR="00203CB3" w:rsidRPr="00733FF2" w:rsidRDefault="001178D3" w:rsidP="00EB6687">
      <w:pPr>
        <w:spacing w:line="360" w:lineRule="auto"/>
        <w:jc w:val="both"/>
        <w:rPr>
          <w:rFonts w:ascii="Trebuchet MS" w:hAnsi="Trebuchet MS"/>
          <w:iCs/>
          <w:lang w:eastAsia="ro-RO"/>
        </w:rPr>
      </w:pPr>
      <w:r w:rsidRPr="00733FF2">
        <w:rPr>
          <w:rFonts w:ascii="Trebuchet MS" w:hAnsi="Trebuchet MS"/>
          <w:iCs/>
          <w:lang w:eastAsia="ro-RO"/>
        </w:rPr>
        <w:t>(î</w:t>
      </w:r>
      <w:r w:rsidR="00203CB3" w:rsidRPr="00733FF2">
        <w:rPr>
          <w:rFonts w:ascii="Trebuchet MS" w:hAnsi="Trebuchet MS"/>
          <w:iCs/>
          <w:lang w:eastAsia="ro-RO"/>
        </w:rPr>
        <w:t>n situa</w:t>
      </w:r>
      <w:r w:rsidR="00733FF2">
        <w:rPr>
          <w:rFonts w:ascii="Trebuchet MS" w:hAnsi="Trebuchet MS"/>
          <w:iCs/>
          <w:lang w:eastAsia="ro-RO"/>
        </w:rPr>
        <w:t>ț</w:t>
      </w:r>
      <w:r w:rsidR="00203CB3" w:rsidRPr="00733FF2">
        <w:rPr>
          <w:rFonts w:ascii="Trebuchet MS" w:hAnsi="Trebuchet MS"/>
          <w:iCs/>
          <w:lang w:eastAsia="ro-RO"/>
        </w:rPr>
        <w:t>ia în care oferta depusă este ofertă comună</w:t>
      </w:r>
      <w:r w:rsidRPr="00733FF2">
        <w:rPr>
          <w:rFonts w:ascii="Trebuchet MS" w:hAnsi="Trebuchet MS"/>
          <w:iCs/>
          <w:lang w:eastAsia="ro-RO"/>
        </w:rPr>
        <w:t>,</w:t>
      </w:r>
      <w:r w:rsidR="00203CB3" w:rsidRPr="00733FF2">
        <w:rPr>
          <w:rFonts w:ascii="Trebuchet MS" w:hAnsi="Trebuchet MS"/>
          <w:iCs/>
          <w:lang w:eastAsia="ro-RO"/>
        </w:rPr>
        <w:t xml:space="preserve"> se vor men</w:t>
      </w:r>
      <w:r w:rsidR="00733FF2">
        <w:rPr>
          <w:rFonts w:ascii="Trebuchet MS" w:hAnsi="Trebuchet MS"/>
          <w:iCs/>
          <w:lang w:eastAsia="ro-RO"/>
        </w:rPr>
        <w:t>ț</w:t>
      </w:r>
      <w:r w:rsidR="00203CB3" w:rsidRPr="00733FF2">
        <w:rPr>
          <w:rFonts w:ascii="Trebuchet MS" w:hAnsi="Trebuchet MS"/>
          <w:iCs/>
          <w:lang w:eastAsia="ro-RO"/>
        </w:rPr>
        <w:t>iona to</w:t>
      </w:r>
      <w:r w:rsidR="00733FF2">
        <w:rPr>
          <w:rFonts w:ascii="Trebuchet MS" w:hAnsi="Trebuchet MS"/>
          <w:iCs/>
          <w:lang w:eastAsia="ro-RO"/>
        </w:rPr>
        <w:t>ț</w:t>
      </w:r>
      <w:r w:rsidR="00203CB3" w:rsidRPr="00733FF2">
        <w:rPr>
          <w:rFonts w:ascii="Trebuchet MS" w:hAnsi="Trebuchet MS"/>
          <w:iCs/>
          <w:lang w:eastAsia="ro-RO"/>
        </w:rPr>
        <w:t>i operatorii economici asocia</w:t>
      </w:r>
      <w:r w:rsidR="00733FF2">
        <w:rPr>
          <w:rFonts w:ascii="Trebuchet MS" w:hAnsi="Trebuchet MS"/>
          <w:iCs/>
          <w:lang w:eastAsia="ro-RO"/>
        </w:rPr>
        <w:t>ț</w:t>
      </w:r>
      <w:r w:rsidR="00203CB3" w:rsidRPr="00733FF2">
        <w:rPr>
          <w:rFonts w:ascii="Trebuchet MS" w:hAnsi="Trebuchet MS"/>
          <w:iCs/>
          <w:lang w:eastAsia="ro-RO"/>
        </w:rPr>
        <w:t>i,</w:t>
      </w:r>
      <w:r w:rsidR="0051379B" w:rsidRPr="00733FF2">
        <w:rPr>
          <w:rFonts w:ascii="Trebuchet MS" w:hAnsi="Trebuchet MS"/>
          <w:iCs/>
          <w:lang w:eastAsia="ro-RO"/>
        </w:rPr>
        <w:t xml:space="preserve"> </w:t>
      </w:r>
      <w:r w:rsidR="00203CB3" w:rsidRPr="00733FF2">
        <w:rPr>
          <w:rFonts w:ascii="Trebuchet MS" w:hAnsi="Trebuchet MS"/>
          <w:iCs/>
          <w:lang w:eastAsia="ro-RO"/>
        </w:rPr>
        <w:t xml:space="preserve">precum </w:t>
      </w:r>
      <w:r w:rsidR="00733FF2">
        <w:rPr>
          <w:rFonts w:ascii="Trebuchet MS" w:hAnsi="Trebuchet MS"/>
          <w:iCs/>
          <w:lang w:eastAsia="ro-RO"/>
        </w:rPr>
        <w:t>ș</w:t>
      </w:r>
      <w:r w:rsidR="00203CB3" w:rsidRPr="00733FF2">
        <w:rPr>
          <w:rFonts w:ascii="Trebuchet MS" w:hAnsi="Trebuchet MS"/>
          <w:iCs/>
          <w:lang w:eastAsia="ro-RO"/>
        </w:rPr>
        <w:t>i leader</w:t>
      </w:r>
      <w:r w:rsidRPr="00733FF2">
        <w:rPr>
          <w:rFonts w:ascii="Trebuchet MS" w:hAnsi="Trebuchet MS"/>
          <w:iCs/>
          <w:lang w:eastAsia="ro-RO"/>
        </w:rPr>
        <w:t>-</w:t>
      </w:r>
      <w:r w:rsidR="00203CB3" w:rsidRPr="00733FF2">
        <w:rPr>
          <w:rFonts w:ascii="Trebuchet MS" w:hAnsi="Trebuchet MS"/>
          <w:iCs/>
          <w:lang w:eastAsia="ro-RO"/>
        </w:rPr>
        <w:t xml:space="preserve">ul de </w:t>
      </w:r>
      <w:r w:rsidR="004C24C8" w:rsidRPr="00733FF2">
        <w:rPr>
          <w:rFonts w:ascii="Trebuchet MS" w:hAnsi="Trebuchet MS"/>
          <w:iCs/>
          <w:lang w:eastAsia="ro-RO"/>
        </w:rPr>
        <w:t>asociere</w:t>
      </w:r>
      <w:r w:rsidR="00203CB3" w:rsidRPr="00733FF2">
        <w:rPr>
          <w:rFonts w:ascii="Trebuchet MS" w:hAnsi="Trebuchet MS"/>
          <w:iCs/>
          <w:lang w:eastAsia="ro-RO"/>
        </w:rPr>
        <w:t>)</w:t>
      </w:r>
    </w:p>
    <w:p w14:paraId="66E28A6B" w14:textId="77777777" w:rsidR="00203CB3" w:rsidRPr="00733FF2" w:rsidRDefault="00203CB3" w:rsidP="00EB6687">
      <w:pPr>
        <w:spacing w:line="360" w:lineRule="auto"/>
        <w:jc w:val="both"/>
        <w:rPr>
          <w:rFonts w:ascii="Trebuchet MS" w:hAnsi="Trebuchet MS"/>
          <w:iCs/>
          <w:lang w:eastAsia="ro-RO"/>
        </w:rPr>
      </w:pPr>
      <w:r w:rsidRPr="00733FF2">
        <w:rPr>
          <w:rFonts w:ascii="Trebuchet MS" w:hAnsi="Trebuchet MS"/>
          <w:iCs/>
          <w:lang w:eastAsia="ro-RO"/>
        </w:rPr>
        <w:t>2. Sediul ofertantului (adresa comp</w:t>
      </w:r>
      <w:r w:rsidR="001178D3" w:rsidRPr="00733FF2">
        <w:rPr>
          <w:rFonts w:ascii="Trebuchet MS" w:hAnsi="Trebuchet MS"/>
          <w:iCs/>
          <w:lang w:eastAsia="ro-RO"/>
        </w:rPr>
        <w:t>letă): .............</w:t>
      </w:r>
      <w:r w:rsidRPr="00733FF2">
        <w:rPr>
          <w:rFonts w:ascii="Trebuchet MS" w:hAnsi="Trebuchet MS"/>
          <w:iCs/>
          <w:lang w:eastAsia="ro-RO"/>
        </w:rPr>
        <w:t>.......................................</w:t>
      </w:r>
      <w:r w:rsidR="0051379B" w:rsidRPr="00733FF2">
        <w:rPr>
          <w:rFonts w:ascii="Trebuchet MS" w:hAnsi="Trebuchet MS"/>
          <w:iCs/>
          <w:lang w:eastAsia="ro-RO"/>
        </w:rPr>
        <w:t xml:space="preserve"> </w:t>
      </w:r>
      <w:r w:rsidRPr="00733FF2">
        <w:rPr>
          <w:rFonts w:ascii="Trebuchet MS" w:hAnsi="Trebuchet MS"/>
          <w:iCs/>
          <w:lang w:eastAsia="ro-RO"/>
        </w:rPr>
        <w:t>..............................................................................................................................................................................................................</w:t>
      </w:r>
      <w:r w:rsidR="001178D3" w:rsidRPr="00733FF2">
        <w:rPr>
          <w:rFonts w:ascii="Trebuchet MS" w:hAnsi="Trebuchet MS"/>
          <w:iCs/>
          <w:lang w:eastAsia="ro-RO"/>
        </w:rPr>
        <w:t>.............................</w:t>
      </w:r>
      <w:r w:rsidRPr="00733FF2">
        <w:rPr>
          <w:rFonts w:ascii="Trebuchet MS" w:hAnsi="Trebuchet MS"/>
          <w:iCs/>
          <w:lang w:eastAsia="ro-RO"/>
        </w:rPr>
        <w:t>................</w:t>
      </w:r>
      <w:r w:rsidR="001178D3" w:rsidRPr="00733FF2">
        <w:rPr>
          <w:rFonts w:ascii="Trebuchet MS" w:hAnsi="Trebuchet MS"/>
          <w:iCs/>
          <w:lang w:eastAsia="ro-RO"/>
        </w:rPr>
        <w:t xml:space="preserve"> </w:t>
      </w:r>
      <w:r w:rsidR="0051379B" w:rsidRPr="00733FF2">
        <w:rPr>
          <w:rFonts w:ascii="Trebuchet MS" w:hAnsi="Trebuchet MS"/>
          <w:lang w:eastAsia="ro-RO"/>
        </w:rPr>
        <w:t>telefon</w:t>
      </w:r>
      <w:r w:rsidR="001178D3" w:rsidRPr="00733FF2">
        <w:rPr>
          <w:rFonts w:ascii="Trebuchet MS" w:hAnsi="Trebuchet MS"/>
          <w:lang w:eastAsia="ro-RO"/>
        </w:rPr>
        <w:t xml:space="preserve"> ....................</w:t>
      </w:r>
      <w:r w:rsidR="0051379B" w:rsidRPr="00733FF2">
        <w:rPr>
          <w:rFonts w:ascii="Trebuchet MS" w:hAnsi="Trebuchet MS"/>
          <w:lang w:eastAsia="ro-RO"/>
        </w:rPr>
        <w:t>,</w:t>
      </w:r>
      <w:r w:rsidR="001178D3" w:rsidRPr="00733FF2">
        <w:rPr>
          <w:rFonts w:ascii="Trebuchet MS" w:hAnsi="Trebuchet MS"/>
          <w:lang w:eastAsia="ro-RO"/>
        </w:rPr>
        <w:t xml:space="preserve"> </w:t>
      </w:r>
      <w:r w:rsidR="0051379B" w:rsidRPr="00733FF2">
        <w:rPr>
          <w:rFonts w:ascii="Trebuchet MS" w:hAnsi="Trebuchet MS"/>
          <w:lang w:eastAsia="ro-RO"/>
        </w:rPr>
        <w:t xml:space="preserve">fax </w:t>
      </w:r>
      <w:r w:rsidR="001178D3" w:rsidRPr="00733FF2">
        <w:rPr>
          <w:rFonts w:ascii="Trebuchet MS" w:hAnsi="Trebuchet MS"/>
          <w:lang w:eastAsia="ro-RO"/>
        </w:rPr>
        <w:t>..................</w:t>
      </w:r>
      <w:r w:rsidR="0051379B" w:rsidRPr="00733FF2">
        <w:rPr>
          <w:rFonts w:ascii="Trebuchet MS" w:hAnsi="Trebuchet MS"/>
          <w:lang w:eastAsia="ro-RO"/>
        </w:rPr>
        <w:t>, e-mail .......................................</w:t>
      </w:r>
    </w:p>
    <w:p w14:paraId="1BE517BF" w14:textId="77777777" w:rsidR="00203CB3" w:rsidRPr="00733FF2" w:rsidRDefault="00203CB3" w:rsidP="00EB6687">
      <w:pPr>
        <w:spacing w:line="360" w:lineRule="auto"/>
        <w:jc w:val="both"/>
        <w:rPr>
          <w:rFonts w:ascii="Trebuchet MS" w:hAnsi="Trebuchet MS"/>
          <w:lang w:eastAsia="ro-RO"/>
        </w:rPr>
      </w:pPr>
      <w:r w:rsidRPr="00733FF2">
        <w:rPr>
          <w:rFonts w:ascii="Trebuchet MS" w:hAnsi="Trebuchet MS"/>
          <w:lang w:eastAsia="ro-RO"/>
        </w:rPr>
        <w:t xml:space="preserve">3. Date de identificare a ofertantului (număr de </w:t>
      </w:r>
      <w:r w:rsidR="001178D3" w:rsidRPr="00733FF2">
        <w:rPr>
          <w:rFonts w:ascii="Trebuchet MS" w:hAnsi="Trebuchet MS"/>
          <w:lang w:eastAsia="ro-RO"/>
        </w:rPr>
        <w:t>înregistrare î</w:t>
      </w:r>
      <w:r w:rsidRPr="00733FF2">
        <w:rPr>
          <w:rFonts w:ascii="Trebuchet MS" w:hAnsi="Trebuchet MS"/>
          <w:lang w:eastAsia="ro-RO"/>
        </w:rPr>
        <w:t>n Registrul Comer</w:t>
      </w:r>
      <w:r w:rsidR="00733FF2">
        <w:rPr>
          <w:rFonts w:ascii="Trebuchet MS" w:hAnsi="Trebuchet MS"/>
          <w:lang w:eastAsia="ro-RO"/>
        </w:rPr>
        <w:t>ț</w:t>
      </w:r>
      <w:r w:rsidRPr="00733FF2">
        <w:rPr>
          <w:rFonts w:ascii="Trebuchet MS" w:hAnsi="Trebuchet MS"/>
          <w:lang w:eastAsia="ro-RO"/>
        </w:rPr>
        <w:t xml:space="preserve">ului </w:t>
      </w:r>
      <w:r w:rsidR="00733FF2">
        <w:rPr>
          <w:rFonts w:ascii="Trebuchet MS" w:hAnsi="Trebuchet MS"/>
          <w:lang w:eastAsia="ro-RO"/>
        </w:rPr>
        <w:t>ș</w:t>
      </w:r>
      <w:r w:rsidRPr="00733FF2">
        <w:rPr>
          <w:rFonts w:ascii="Trebuchet MS" w:hAnsi="Trebuchet MS"/>
          <w:lang w:eastAsia="ro-RO"/>
        </w:rPr>
        <w:t>i cod unic de</w:t>
      </w:r>
      <w:r w:rsidR="0051379B" w:rsidRPr="00733FF2">
        <w:rPr>
          <w:rFonts w:ascii="Trebuchet MS" w:hAnsi="Trebuchet MS"/>
          <w:lang w:eastAsia="ro-RO"/>
        </w:rPr>
        <w:t xml:space="preserve"> </w:t>
      </w:r>
      <w:r w:rsidR="001178D3" w:rsidRPr="00733FF2">
        <w:rPr>
          <w:rFonts w:ascii="Trebuchet MS" w:hAnsi="Trebuchet MS"/>
          <w:lang w:eastAsia="ro-RO"/>
        </w:rPr>
        <w:t>înregistrare</w:t>
      </w:r>
      <w:r w:rsidRPr="00733FF2">
        <w:rPr>
          <w:rFonts w:ascii="Trebuchet MS" w:hAnsi="Trebuchet MS"/>
          <w:lang w:eastAsia="ro-RO"/>
        </w:rPr>
        <w:t xml:space="preserve">) </w:t>
      </w:r>
      <w:r w:rsidR="00323775" w:rsidRPr="00733FF2">
        <w:rPr>
          <w:rFonts w:ascii="Trebuchet MS" w:hAnsi="Trebuchet MS"/>
          <w:lang w:eastAsia="ro-RO"/>
        </w:rPr>
        <w:t>...................................................</w:t>
      </w:r>
    </w:p>
    <w:p w14:paraId="3ECCAAF1" w14:textId="77777777" w:rsidR="00203CB3" w:rsidRPr="00733FF2" w:rsidRDefault="00203CB3" w:rsidP="00EB6687">
      <w:pPr>
        <w:spacing w:line="360" w:lineRule="auto"/>
        <w:jc w:val="both"/>
        <w:rPr>
          <w:rFonts w:ascii="Trebuchet MS" w:hAnsi="Trebuchet MS"/>
          <w:lang w:eastAsia="ro-RO"/>
        </w:rPr>
      </w:pPr>
      <w:r w:rsidRPr="00733FF2">
        <w:rPr>
          <w:rFonts w:ascii="Trebuchet MS" w:hAnsi="Trebuchet MS"/>
          <w:lang w:eastAsia="ro-RO"/>
        </w:rPr>
        <w:t>4. Contul</w:t>
      </w:r>
      <w:r w:rsidR="0051379B" w:rsidRPr="00733FF2">
        <w:rPr>
          <w:rFonts w:ascii="Trebuchet MS" w:hAnsi="Trebuchet MS"/>
          <w:lang w:eastAsia="ro-RO"/>
        </w:rPr>
        <w:t xml:space="preserve"> de trezorerie si</w:t>
      </w:r>
      <w:r w:rsidRPr="00733FF2">
        <w:rPr>
          <w:rFonts w:ascii="Trebuchet MS" w:hAnsi="Trebuchet MS"/>
          <w:lang w:eastAsia="ro-RO"/>
        </w:rPr>
        <w:t xml:space="preserve"> </w:t>
      </w:r>
      <w:r w:rsidR="0051379B" w:rsidRPr="00733FF2">
        <w:rPr>
          <w:rFonts w:ascii="Trebuchet MS" w:hAnsi="Trebuchet MS"/>
          <w:lang w:eastAsia="ro-RO"/>
        </w:rPr>
        <w:t>trezoreria</w:t>
      </w:r>
      <w:r w:rsidRPr="00733FF2">
        <w:rPr>
          <w:rFonts w:ascii="Trebuchet MS" w:hAnsi="Trebuchet MS"/>
          <w:lang w:eastAsia="ro-RO"/>
        </w:rPr>
        <w:t xml:space="preserve"> in care se vor face plă</w:t>
      </w:r>
      <w:r w:rsidR="00733FF2">
        <w:rPr>
          <w:rFonts w:ascii="Trebuchet MS" w:hAnsi="Trebuchet MS"/>
          <w:lang w:eastAsia="ro-RO"/>
        </w:rPr>
        <w:t>ț</w:t>
      </w:r>
      <w:r w:rsidRPr="00733FF2">
        <w:rPr>
          <w:rFonts w:ascii="Trebuchet MS" w:hAnsi="Trebuchet MS"/>
          <w:lang w:eastAsia="ro-RO"/>
        </w:rPr>
        <w:t>ile de către autoritatea contractantă</w:t>
      </w:r>
      <w:r w:rsidR="00323775" w:rsidRPr="00733FF2">
        <w:rPr>
          <w:rFonts w:ascii="Trebuchet MS" w:hAnsi="Trebuchet MS"/>
          <w:lang w:eastAsia="ro-RO"/>
        </w:rPr>
        <w:t xml:space="preserve"> ....................................................................................</w:t>
      </w:r>
    </w:p>
    <w:p w14:paraId="4CC6AE00" w14:textId="77777777" w:rsidR="00203CB3" w:rsidRPr="00733FF2" w:rsidRDefault="00203CB3" w:rsidP="00EB6687">
      <w:pPr>
        <w:spacing w:line="360" w:lineRule="auto"/>
        <w:jc w:val="both"/>
        <w:rPr>
          <w:rFonts w:ascii="Trebuchet MS" w:hAnsi="Trebuchet MS"/>
          <w:lang w:eastAsia="ro-RO"/>
        </w:rPr>
      </w:pPr>
      <w:r w:rsidRPr="00733FF2">
        <w:rPr>
          <w:rFonts w:ascii="Trebuchet MS" w:hAnsi="Trebuchet MS"/>
          <w:lang w:eastAsia="ro-RO"/>
        </w:rPr>
        <w:t>5. Garan</w:t>
      </w:r>
      <w:r w:rsidR="00733FF2">
        <w:rPr>
          <w:rFonts w:ascii="Trebuchet MS" w:hAnsi="Trebuchet MS"/>
          <w:lang w:eastAsia="ro-RO"/>
        </w:rPr>
        <w:t>ț</w:t>
      </w:r>
      <w:r w:rsidRPr="00733FF2">
        <w:rPr>
          <w:rFonts w:ascii="Trebuchet MS" w:hAnsi="Trebuchet MS"/>
          <w:lang w:eastAsia="ro-RO"/>
        </w:rPr>
        <w:t>ia de participare l</w:t>
      </w:r>
      <w:r w:rsidR="00B45CEF" w:rsidRPr="00733FF2">
        <w:rPr>
          <w:rFonts w:ascii="Trebuchet MS" w:hAnsi="Trebuchet MS"/>
          <w:lang w:eastAsia="ro-RO"/>
        </w:rPr>
        <w:t>a procedură a fost constituită î</w:t>
      </w:r>
      <w:r w:rsidRPr="00733FF2">
        <w:rPr>
          <w:rFonts w:ascii="Trebuchet MS" w:hAnsi="Trebuchet MS"/>
          <w:lang w:eastAsia="ro-RO"/>
        </w:rPr>
        <w:t xml:space="preserve">n data de </w:t>
      </w:r>
      <w:r w:rsidR="00323775" w:rsidRPr="00733FF2">
        <w:rPr>
          <w:rFonts w:ascii="Trebuchet MS" w:hAnsi="Trebuchet MS"/>
          <w:lang w:eastAsia="ro-RO"/>
        </w:rPr>
        <w:t>...................</w:t>
      </w:r>
      <w:r w:rsidRPr="00733FF2">
        <w:rPr>
          <w:rFonts w:ascii="Trebuchet MS" w:hAnsi="Trebuchet MS"/>
          <w:lang w:eastAsia="ro-RO"/>
        </w:rPr>
        <w:t>, astfel:</w:t>
      </w:r>
    </w:p>
    <w:p w14:paraId="7D0E16A7" w14:textId="77777777" w:rsidR="00203CB3" w:rsidRPr="00733FF2" w:rsidRDefault="00203CB3" w:rsidP="00EB6687">
      <w:pPr>
        <w:spacing w:line="360" w:lineRule="auto"/>
        <w:jc w:val="both"/>
        <w:rPr>
          <w:rFonts w:ascii="Trebuchet MS" w:hAnsi="Trebuchet MS"/>
          <w:lang w:eastAsia="ro-RO"/>
        </w:rPr>
      </w:pPr>
      <w:r w:rsidRPr="00733FF2">
        <w:rPr>
          <w:rFonts w:ascii="Trebuchet MS" w:hAnsi="Trebuchet MS"/>
          <w:lang w:eastAsia="ro-RO"/>
        </w:rPr>
        <w:t xml:space="preserve">- Scrisoare de </w:t>
      </w:r>
      <w:r w:rsidR="00323775" w:rsidRPr="00733FF2">
        <w:rPr>
          <w:rFonts w:ascii="Trebuchet MS" w:hAnsi="Trebuchet MS"/>
          <w:lang w:eastAsia="ro-RO"/>
        </w:rPr>
        <w:t>garan</w:t>
      </w:r>
      <w:r w:rsidR="00733FF2">
        <w:rPr>
          <w:rFonts w:ascii="Trebuchet MS" w:hAnsi="Trebuchet MS"/>
          <w:lang w:eastAsia="ro-RO"/>
        </w:rPr>
        <w:t>ț</w:t>
      </w:r>
      <w:r w:rsidR="00323775" w:rsidRPr="00733FF2">
        <w:rPr>
          <w:rFonts w:ascii="Trebuchet MS" w:hAnsi="Trebuchet MS"/>
          <w:lang w:eastAsia="ro-RO"/>
        </w:rPr>
        <w:t>ie bancară</w:t>
      </w:r>
      <w:r w:rsidRPr="00733FF2">
        <w:rPr>
          <w:rFonts w:ascii="Trebuchet MS" w:hAnsi="Trebuchet MS"/>
          <w:lang w:eastAsia="ro-RO"/>
        </w:rPr>
        <w:t xml:space="preserve"> </w:t>
      </w:r>
      <w:r w:rsidR="00323775" w:rsidRPr="00733FF2">
        <w:rPr>
          <w:rFonts w:ascii="Trebuchet MS" w:hAnsi="Trebuchet MS"/>
          <w:lang w:eastAsia="ro-RO"/>
        </w:rPr>
        <w:t>nr. ...................... emisă</w:t>
      </w:r>
      <w:r w:rsidRPr="00733FF2">
        <w:rPr>
          <w:rFonts w:ascii="Trebuchet MS" w:hAnsi="Trebuchet MS"/>
          <w:lang w:eastAsia="ro-RO"/>
        </w:rPr>
        <w:t xml:space="preserve"> de societatea</w:t>
      </w:r>
      <w:r w:rsidR="0051379B" w:rsidRPr="00733FF2">
        <w:rPr>
          <w:rFonts w:ascii="Trebuchet MS" w:hAnsi="Trebuchet MS"/>
          <w:lang w:eastAsia="ro-RO"/>
        </w:rPr>
        <w:t xml:space="preserve"> </w:t>
      </w:r>
      <w:r w:rsidR="00323775" w:rsidRPr="00733FF2">
        <w:rPr>
          <w:rFonts w:ascii="Trebuchet MS" w:hAnsi="Trebuchet MS"/>
          <w:lang w:eastAsia="ro-RO"/>
        </w:rPr>
        <w:t>bancară</w:t>
      </w:r>
      <w:r w:rsidRPr="00733FF2">
        <w:rPr>
          <w:rFonts w:ascii="Trebuchet MS" w:hAnsi="Trebuchet MS"/>
          <w:lang w:eastAsia="ro-RO"/>
        </w:rPr>
        <w:t xml:space="preserve"> ...................................... ori Instrument de garantare nr. ...................... emis de</w:t>
      </w:r>
      <w:r w:rsidR="0051379B" w:rsidRPr="00733FF2">
        <w:rPr>
          <w:rFonts w:ascii="Trebuchet MS" w:hAnsi="Trebuchet MS"/>
          <w:lang w:eastAsia="ro-RO"/>
        </w:rPr>
        <w:t xml:space="preserve"> </w:t>
      </w:r>
      <w:r w:rsidR="00323775" w:rsidRPr="00733FF2">
        <w:rPr>
          <w:rFonts w:ascii="Trebuchet MS" w:hAnsi="Trebuchet MS"/>
          <w:lang w:eastAsia="ro-RO"/>
        </w:rPr>
        <w:t>societatea de asigură</w:t>
      </w:r>
      <w:r w:rsidRPr="00733FF2">
        <w:rPr>
          <w:rFonts w:ascii="Trebuchet MS" w:hAnsi="Trebuchet MS"/>
          <w:lang w:eastAsia="ro-RO"/>
        </w:rPr>
        <w:t>ri ................................</w:t>
      </w:r>
    </w:p>
    <w:p w14:paraId="20881103" w14:textId="77777777" w:rsidR="00203CB3" w:rsidRPr="00733FF2" w:rsidRDefault="00203CB3" w:rsidP="00EB6687">
      <w:pPr>
        <w:spacing w:line="360" w:lineRule="auto"/>
        <w:jc w:val="both"/>
        <w:rPr>
          <w:rFonts w:ascii="Trebuchet MS" w:hAnsi="Trebuchet MS"/>
          <w:lang w:eastAsia="ro-RO"/>
        </w:rPr>
      </w:pPr>
      <w:r w:rsidRPr="00733FF2">
        <w:rPr>
          <w:rFonts w:ascii="Trebuchet MS" w:hAnsi="Trebuchet MS"/>
          <w:lang w:eastAsia="ro-RO"/>
        </w:rPr>
        <w:t xml:space="preserve">- Ordin de plată nr. </w:t>
      </w:r>
      <w:r w:rsidR="00323775" w:rsidRPr="00733FF2">
        <w:rPr>
          <w:rFonts w:ascii="Trebuchet MS" w:hAnsi="Trebuchet MS"/>
          <w:lang w:eastAsia="ro-RO"/>
        </w:rPr>
        <w:t>..........................................</w:t>
      </w:r>
    </w:p>
    <w:p w14:paraId="1F015BCF" w14:textId="77777777" w:rsidR="0051379B" w:rsidRPr="00733FF2" w:rsidRDefault="000953EC" w:rsidP="00323775">
      <w:pPr>
        <w:spacing w:line="360" w:lineRule="auto"/>
        <w:jc w:val="both"/>
        <w:rPr>
          <w:rFonts w:ascii="Trebuchet MS" w:hAnsi="Trebuchet MS"/>
          <w:lang w:eastAsia="ro-RO"/>
        </w:rPr>
      </w:pPr>
      <w:r w:rsidRPr="00733FF2">
        <w:rPr>
          <w:rFonts w:ascii="Trebuchet MS" w:hAnsi="Trebuchet MS"/>
          <w:lang w:eastAsia="ro-RO"/>
        </w:rPr>
        <w:t>6. Persoana fizică î</w:t>
      </w:r>
      <w:r w:rsidR="00203CB3" w:rsidRPr="00733FF2">
        <w:rPr>
          <w:rFonts w:ascii="Trebuchet MS" w:hAnsi="Trebuchet MS"/>
          <w:lang w:eastAsia="ro-RO"/>
        </w:rPr>
        <w:t xml:space="preserve">mputernicită să reprezinte societatea la procedură </w:t>
      </w:r>
      <w:r w:rsidR="00323775" w:rsidRPr="00733FF2">
        <w:rPr>
          <w:rFonts w:ascii="Trebuchet MS" w:hAnsi="Trebuchet MS"/>
          <w:lang w:eastAsia="ro-RO"/>
        </w:rPr>
        <w:t>................</w:t>
      </w:r>
    </w:p>
    <w:p w14:paraId="122BE520" w14:textId="77777777" w:rsidR="00323775" w:rsidRPr="00733FF2" w:rsidRDefault="00323775" w:rsidP="00323775">
      <w:pPr>
        <w:spacing w:line="360" w:lineRule="auto"/>
        <w:jc w:val="both"/>
        <w:rPr>
          <w:rFonts w:ascii="Trebuchet MS" w:hAnsi="Trebuchet MS"/>
          <w:lang w:eastAsia="ro-RO"/>
        </w:rPr>
      </w:pPr>
      <w:r w:rsidRPr="00733FF2">
        <w:rPr>
          <w:rFonts w:ascii="Trebuchet MS" w:hAnsi="Trebuchet MS"/>
          <w:lang w:eastAsia="ro-RO"/>
        </w:rPr>
        <w:t>..............................................................</w:t>
      </w:r>
    </w:p>
    <w:p w14:paraId="3901B6B2" w14:textId="77777777" w:rsidR="00323775" w:rsidRPr="00733FF2" w:rsidRDefault="00323775" w:rsidP="00323775">
      <w:pPr>
        <w:spacing w:line="360" w:lineRule="auto"/>
        <w:jc w:val="both"/>
        <w:rPr>
          <w:rFonts w:ascii="Trebuchet MS" w:hAnsi="Trebuchet MS"/>
          <w:lang w:eastAsia="ro-RO"/>
        </w:rPr>
      </w:pPr>
    </w:p>
    <w:p w14:paraId="11CA9BBD" w14:textId="77777777" w:rsidR="00203CB3" w:rsidRPr="00733FF2" w:rsidRDefault="00203CB3" w:rsidP="0051379B">
      <w:pPr>
        <w:jc w:val="right"/>
        <w:rPr>
          <w:rFonts w:ascii="Trebuchet MS" w:hAnsi="Trebuchet MS"/>
          <w:lang w:eastAsia="ro-RO"/>
        </w:rPr>
      </w:pPr>
      <w:r w:rsidRPr="00733FF2">
        <w:rPr>
          <w:rFonts w:ascii="Trebuchet MS" w:hAnsi="Trebuchet MS"/>
          <w:lang w:eastAsia="ro-RO"/>
        </w:rPr>
        <w:t>___________________________</w:t>
      </w:r>
    </w:p>
    <w:p w14:paraId="24C569AB" w14:textId="77777777" w:rsidR="00203CB3" w:rsidRPr="00733FF2" w:rsidRDefault="00203CB3" w:rsidP="00203CB3">
      <w:pPr>
        <w:jc w:val="right"/>
        <w:rPr>
          <w:rFonts w:ascii="Trebuchet MS" w:hAnsi="Trebuchet MS"/>
          <w:i/>
          <w:lang w:eastAsia="ro-RO"/>
        </w:rPr>
      </w:pPr>
      <w:r w:rsidRPr="00733FF2">
        <w:rPr>
          <w:rFonts w:ascii="Trebuchet MS" w:hAnsi="Trebuchet MS"/>
          <w:i/>
          <w:lang w:eastAsia="ro-RO"/>
        </w:rPr>
        <w:t>(Nume, prenume)</w:t>
      </w:r>
    </w:p>
    <w:p w14:paraId="44738DF4" w14:textId="77777777" w:rsidR="00203CB3" w:rsidRPr="00733FF2" w:rsidRDefault="00203CB3" w:rsidP="00203CB3">
      <w:pPr>
        <w:jc w:val="right"/>
        <w:rPr>
          <w:rFonts w:ascii="Trebuchet MS" w:hAnsi="Trebuchet MS"/>
          <w:lang w:eastAsia="ro-RO"/>
        </w:rPr>
      </w:pPr>
      <w:r w:rsidRPr="00733FF2">
        <w:rPr>
          <w:rFonts w:ascii="Trebuchet MS" w:hAnsi="Trebuchet MS"/>
          <w:lang w:eastAsia="ro-RO"/>
        </w:rPr>
        <w:t>___________________________</w:t>
      </w:r>
    </w:p>
    <w:p w14:paraId="20199266" w14:textId="77777777" w:rsidR="00203CB3" w:rsidRPr="00733FF2" w:rsidRDefault="00203CB3" w:rsidP="00203CB3">
      <w:pPr>
        <w:jc w:val="right"/>
        <w:rPr>
          <w:rFonts w:ascii="Trebuchet MS" w:hAnsi="Trebuchet MS"/>
          <w:i/>
          <w:lang w:eastAsia="ro-RO"/>
        </w:rPr>
      </w:pPr>
      <w:r w:rsidRPr="00733FF2">
        <w:rPr>
          <w:rFonts w:ascii="Trebuchet MS" w:hAnsi="Trebuchet MS"/>
          <w:i/>
          <w:lang w:eastAsia="ro-RO"/>
        </w:rPr>
        <w:t>(Func</w:t>
      </w:r>
      <w:r w:rsidR="00733FF2">
        <w:rPr>
          <w:rFonts w:ascii="Trebuchet MS" w:hAnsi="Trebuchet MS"/>
          <w:i/>
          <w:lang w:eastAsia="ro-RO"/>
        </w:rPr>
        <w:t>ț</w:t>
      </w:r>
      <w:r w:rsidRPr="00733FF2">
        <w:rPr>
          <w:rFonts w:ascii="Trebuchet MS" w:hAnsi="Trebuchet MS"/>
          <w:i/>
          <w:lang w:eastAsia="ro-RO"/>
        </w:rPr>
        <w:t>ie)</w:t>
      </w:r>
    </w:p>
    <w:p w14:paraId="101214D8" w14:textId="77777777" w:rsidR="00203CB3" w:rsidRPr="00733FF2" w:rsidRDefault="00203CB3" w:rsidP="00203CB3">
      <w:pPr>
        <w:jc w:val="right"/>
        <w:rPr>
          <w:rFonts w:ascii="Trebuchet MS" w:hAnsi="Trebuchet MS"/>
          <w:lang w:eastAsia="ro-RO"/>
        </w:rPr>
      </w:pPr>
      <w:r w:rsidRPr="00733FF2">
        <w:rPr>
          <w:rFonts w:ascii="Trebuchet MS" w:hAnsi="Trebuchet MS"/>
          <w:lang w:eastAsia="ro-RO"/>
        </w:rPr>
        <w:t>___________________________</w:t>
      </w:r>
    </w:p>
    <w:p w14:paraId="20B66861" w14:textId="77777777" w:rsidR="00E34D8B" w:rsidRPr="00733FF2" w:rsidRDefault="00203CB3" w:rsidP="00323775">
      <w:pPr>
        <w:jc w:val="right"/>
        <w:rPr>
          <w:rFonts w:ascii="Trebuchet MS" w:hAnsi="Trebuchet MS"/>
          <w:i/>
          <w:lang w:eastAsia="ro-RO"/>
        </w:rPr>
      </w:pPr>
      <w:r w:rsidRPr="00733FF2">
        <w:rPr>
          <w:rFonts w:ascii="Trebuchet MS" w:hAnsi="Trebuchet MS"/>
          <w:lang w:eastAsia="ro-RO"/>
        </w:rPr>
        <w:t xml:space="preserve">                                                                        </w:t>
      </w:r>
      <w:r w:rsidR="0051379B" w:rsidRPr="00733FF2">
        <w:rPr>
          <w:rFonts w:ascii="Trebuchet MS" w:hAnsi="Trebuchet MS"/>
          <w:lang w:eastAsia="ro-RO"/>
        </w:rPr>
        <w:t xml:space="preserve">                   </w:t>
      </w:r>
      <w:r w:rsidRPr="00733FF2">
        <w:rPr>
          <w:rFonts w:ascii="Trebuchet MS" w:hAnsi="Trebuchet MS"/>
          <w:i/>
          <w:lang w:eastAsia="ro-RO"/>
        </w:rPr>
        <w:t>(Semnătura autorizată)</w:t>
      </w:r>
    </w:p>
    <w:p w14:paraId="10CF16C6" w14:textId="77777777" w:rsidR="00021D82" w:rsidRPr="00733FF2" w:rsidRDefault="00021D82" w:rsidP="00323775">
      <w:pPr>
        <w:jc w:val="right"/>
        <w:rPr>
          <w:rFonts w:ascii="Trebuchet MS" w:hAnsi="Trebuchet MS"/>
          <w:i/>
          <w:lang w:eastAsia="ro-RO"/>
        </w:rPr>
      </w:pPr>
    </w:p>
    <w:p w14:paraId="73A972FB" w14:textId="77777777" w:rsidR="00021D82" w:rsidRPr="00733FF2" w:rsidRDefault="00021D82" w:rsidP="00323775">
      <w:pPr>
        <w:jc w:val="right"/>
        <w:rPr>
          <w:rFonts w:ascii="Trebuchet MS" w:hAnsi="Trebuchet MS"/>
          <w:i/>
          <w:lang w:eastAsia="ro-RO"/>
        </w:rPr>
      </w:pPr>
    </w:p>
    <w:p w14:paraId="395881E8" w14:textId="755B904E" w:rsidR="00BB073C" w:rsidRPr="00733FF2" w:rsidRDefault="00130A17" w:rsidP="00BB073C">
      <w:pPr>
        <w:jc w:val="right"/>
        <w:rPr>
          <w:rFonts w:ascii="Trebuchet MS" w:hAnsi="Trebuchet MS"/>
          <w:b/>
        </w:rPr>
      </w:pPr>
      <w:r w:rsidRPr="00733FF2">
        <w:rPr>
          <w:rFonts w:ascii="Trebuchet MS" w:hAnsi="Trebuchet MS"/>
          <w:b/>
        </w:rPr>
        <w:lastRenderedPageBreak/>
        <w:t xml:space="preserve">FORMULAR </w:t>
      </w:r>
      <w:r w:rsidR="00BB073C" w:rsidRPr="00733FF2">
        <w:rPr>
          <w:rFonts w:ascii="Trebuchet MS" w:hAnsi="Trebuchet MS"/>
          <w:b/>
        </w:rPr>
        <w:t xml:space="preserve">nr. </w:t>
      </w:r>
      <w:r w:rsidR="00DF3306">
        <w:rPr>
          <w:rFonts w:ascii="Trebuchet MS" w:hAnsi="Trebuchet MS"/>
          <w:b/>
        </w:rPr>
        <w:t>4</w:t>
      </w:r>
    </w:p>
    <w:p w14:paraId="137C82B1" w14:textId="77777777" w:rsidR="00BB073C" w:rsidRPr="00733FF2" w:rsidRDefault="00BB073C" w:rsidP="00BB073C">
      <w:pPr>
        <w:pStyle w:val="NoSpacing"/>
        <w:rPr>
          <w:rFonts w:ascii="Trebuchet MS" w:hAnsi="Trebuchet MS"/>
          <w:sz w:val="24"/>
          <w:szCs w:val="24"/>
        </w:rPr>
      </w:pPr>
      <w:r w:rsidRPr="00733FF2">
        <w:rPr>
          <w:rFonts w:ascii="Trebuchet MS" w:hAnsi="Trebuchet MS"/>
          <w:sz w:val="24"/>
          <w:szCs w:val="24"/>
        </w:rPr>
        <w:t xml:space="preserve">    OPERATOR ECONOMIC                                                    </w:t>
      </w:r>
    </w:p>
    <w:p w14:paraId="2AAE78E0" w14:textId="77777777" w:rsidR="00BB073C" w:rsidRPr="00733FF2" w:rsidRDefault="00BB073C" w:rsidP="00BB073C">
      <w:pPr>
        <w:pStyle w:val="NoSpacing"/>
        <w:rPr>
          <w:rFonts w:ascii="Trebuchet MS" w:hAnsi="Trebuchet MS"/>
          <w:sz w:val="24"/>
          <w:szCs w:val="24"/>
        </w:rPr>
      </w:pPr>
      <w:r w:rsidRPr="00733FF2">
        <w:rPr>
          <w:rFonts w:ascii="Trebuchet MS" w:hAnsi="Trebuchet MS"/>
          <w:sz w:val="24"/>
          <w:szCs w:val="24"/>
        </w:rPr>
        <w:t xml:space="preserve">  _____________________</w:t>
      </w:r>
    </w:p>
    <w:p w14:paraId="025FE22D" w14:textId="77777777" w:rsidR="00BB073C" w:rsidRPr="00733FF2" w:rsidRDefault="00BB073C" w:rsidP="00BB073C">
      <w:pPr>
        <w:pStyle w:val="NoSpacing"/>
        <w:rPr>
          <w:rFonts w:ascii="Trebuchet MS" w:hAnsi="Trebuchet MS"/>
          <w:sz w:val="24"/>
          <w:szCs w:val="24"/>
        </w:rPr>
      </w:pPr>
      <w:r w:rsidRPr="00733FF2">
        <w:rPr>
          <w:rFonts w:ascii="Trebuchet MS" w:hAnsi="Trebuchet MS"/>
          <w:sz w:val="24"/>
          <w:szCs w:val="24"/>
        </w:rPr>
        <w:t xml:space="preserve">     (denumirea/numele)</w:t>
      </w:r>
    </w:p>
    <w:p w14:paraId="33747FB0" w14:textId="77777777" w:rsidR="00BB073C" w:rsidRPr="00733FF2" w:rsidRDefault="00BB073C" w:rsidP="00BB073C">
      <w:pPr>
        <w:pStyle w:val="NoSpacing"/>
        <w:spacing w:line="360" w:lineRule="auto"/>
        <w:rPr>
          <w:rFonts w:ascii="Trebuchet MS" w:hAnsi="Trebuchet MS"/>
          <w:sz w:val="24"/>
          <w:szCs w:val="24"/>
        </w:rPr>
      </w:pPr>
    </w:p>
    <w:p w14:paraId="17534448" w14:textId="77777777" w:rsidR="00BB073C" w:rsidRPr="00733FF2" w:rsidRDefault="00BB073C" w:rsidP="00BB073C">
      <w:pPr>
        <w:pStyle w:val="DefaultText"/>
        <w:spacing w:line="360" w:lineRule="auto"/>
        <w:jc w:val="center"/>
        <w:rPr>
          <w:rFonts w:ascii="Trebuchet MS" w:hAnsi="Trebuchet MS"/>
          <w:b/>
          <w:szCs w:val="24"/>
        </w:rPr>
      </w:pPr>
    </w:p>
    <w:p w14:paraId="706F3141" w14:textId="77777777" w:rsidR="00BB073C" w:rsidRPr="00733FF2" w:rsidRDefault="00BB073C" w:rsidP="00BB073C">
      <w:pPr>
        <w:pStyle w:val="DefaultText"/>
        <w:spacing w:line="360" w:lineRule="auto"/>
        <w:jc w:val="center"/>
        <w:rPr>
          <w:rFonts w:ascii="Trebuchet MS" w:hAnsi="Trebuchet MS"/>
          <w:b/>
          <w:szCs w:val="24"/>
          <w:u w:val="single"/>
        </w:rPr>
      </w:pPr>
      <w:r w:rsidRPr="00733FF2">
        <w:rPr>
          <w:rFonts w:ascii="Trebuchet MS" w:hAnsi="Trebuchet MS"/>
          <w:b/>
          <w:szCs w:val="24"/>
          <w:u w:val="single"/>
        </w:rPr>
        <w:t>DECLARA</w:t>
      </w:r>
      <w:r w:rsidR="00733FF2">
        <w:rPr>
          <w:rFonts w:ascii="Trebuchet MS" w:hAnsi="Trebuchet MS"/>
          <w:b/>
          <w:szCs w:val="24"/>
          <w:u w:val="single"/>
        </w:rPr>
        <w:t>Ț</w:t>
      </w:r>
      <w:r w:rsidRPr="00733FF2">
        <w:rPr>
          <w:rFonts w:ascii="Trebuchet MS" w:hAnsi="Trebuchet MS"/>
          <w:b/>
          <w:szCs w:val="24"/>
          <w:u w:val="single"/>
        </w:rPr>
        <w:t>IE (dacă este cazul)</w:t>
      </w:r>
    </w:p>
    <w:p w14:paraId="74C1862B" w14:textId="77777777" w:rsidR="00BB073C" w:rsidRPr="00733FF2" w:rsidRDefault="00BB073C" w:rsidP="00BB073C">
      <w:pPr>
        <w:pStyle w:val="DefaultText"/>
        <w:spacing w:line="360" w:lineRule="auto"/>
        <w:jc w:val="center"/>
        <w:rPr>
          <w:rFonts w:ascii="Trebuchet MS" w:hAnsi="Trebuchet MS"/>
          <w:b/>
          <w:szCs w:val="24"/>
          <w:u w:val="single"/>
        </w:rPr>
      </w:pPr>
      <w:r w:rsidRPr="00733FF2">
        <w:rPr>
          <w:rFonts w:ascii="Trebuchet MS" w:hAnsi="Trebuchet MS"/>
          <w:b/>
          <w:szCs w:val="24"/>
          <w:u w:val="single"/>
        </w:rPr>
        <w:t>pe propria răspundere</w:t>
      </w:r>
    </w:p>
    <w:p w14:paraId="3F450DB1" w14:textId="77777777" w:rsidR="00BB073C" w:rsidRPr="00733FF2" w:rsidRDefault="00BB073C" w:rsidP="00BB073C">
      <w:pPr>
        <w:pStyle w:val="DefaultText"/>
        <w:spacing w:line="360" w:lineRule="auto"/>
        <w:jc w:val="center"/>
        <w:rPr>
          <w:rFonts w:ascii="Trebuchet MS" w:hAnsi="Trebuchet MS"/>
          <w:b/>
          <w:szCs w:val="24"/>
        </w:rPr>
      </w:pPr>
      <w:r w:rsidRPr="00733FF2">
        <w:rPr>
          <w:rFonts w:ascii="Trebuchet MS" w:hAnsi="Trebuchet MS"/>
          <w:b/>
          <w:szCs w:val="24"/>
        </w:rPr>
        <w:t>privind partea/păr</w:t>
      </w:r>
      <w:r w:rsidR="00733FF2">
        <w:rPr>
          <w:rFonts w:ascii="Trebuchet MS" w:hAnsi="Trebuchet MS"/>
          <w:b/>
          <w:szCs w:val="24"/>
        </w:rPr>
        <w:t>ț</w:t>
      </w:r>
      <w:r w:rsidRPr="00733FF2">
        <w:rPr>
          <w:rFonts w:ascii="Trebuchet MS" w:hAnsi="Trebuchet MS"/>
          <w:b/>
          <w:szCs w:val="24"/>
        </w:rPr>
        <w:t xml:space="preserve">ile din propunerea tehnică </w:t>
      </w:r>
      <w:r w:rsidR="00733FF2">
        <w:rPr>
          <w:rFonts w:ascii="Trebuchet MS" w:hAnsi="Trebuchet MS"/>
          <w:b/>
          <w:szCs w:val="24"/>
        </w:rPr>
        <w:t>ș</w:t>
      </w:r>
      <w:r w:rsidRPr="00733FF2">
        <w:rPr>
          <w:rFonts w:ascii="Trebuchet MS" w:hAnsi="Trebuchet MS"/>
          <w:b/>
          <w:szCs w:val="24"/>
        </w:rPr>
        <w:t>i/sau din propunerea financiară declarate confiden</w:t>
      </w:r>
      <w:r w:rsidR="00733FF2">
        <w:rPr>
          <w:rFonts w:ascii="Trebuchet MS" w:hAnsi="Trebuchet MS"/>
          <w:b/>
          <w:szCs w:val="24"/>
        </w:rPr>
        <w:t>ț</w:t>
      </w:r>
      <w:r w:rsidRPr="00733FF2">
        <w:rPr>
          <w:rFonts w:ascii="Trebuchet MS" w:hAnsi="Trebuchet MS"/>
          <w:b/>
          <w:szCs w:val="24"/>
        </w:rPr>
        <w:t>iale, clasificate sau protejate de un drept de proprietate intelectuală</w:t>
      </w:r>
    </w:p>
    <w:p w14:paraId="572B12B2" w14:textId="77777777" w:rsidR="00BB073C" w:rsidRPr="00733FF2" w:rsidRDefault="00BB073C" w:rsidP="00BB073C">
      <w:pPr>
        <w:spacing w:line="360" w:lineRule="auto"/>
        <w:rPr>
          <w:rFonts w:ascii="Trebuchet MS" w:hAnsi="Trebuchet MS"/>
        </w:rPr>
      </w:pPr>
    </w:p>
    <w:p w14:paraId="2A7916E0" w14:textId="77777777" w:rsidR="00BB073C" w:rsidRPr="00733FF2" w:rsidRDefault="00BB073C" w:rsidP="00BB073C">
      <w:pPr>
        <w:spacing w:line="360" w:lineRule="auto"/>
        <w:rPr>
          <w:rFonts w:ascii="Trebuchet MS" w:hAnsi="Trebuchet MS"/>
        </w:rPr>
      </w:pPr>
    </w:p>
    <w:p w14:paraId="026F4B8C" w14:textId="77777777" w:rsidR="00BB073C" w:rsidRPr="00733FF2" w:rsidRDefault="00BB073C" w:rsidP="00BB073C">
      <w:pPr>
        <w:spacing w:line="360" w:lineRule="auto"/>
        <w:ind w:firstLine="708"/>
        <w:jc w:val="both"/>
        <w:rPr>
          <w:rFonts w:ascii="Trebuchet MS" w:hAnsi="Trebuchet MS"/>
        </w:rPr>
      </w:pPr>
      <w:r w:rsidRPr="00733FF2">
        <w:rPr>
          <w:rFonts w:ascii="Trebuchet MS" w:hAnsi="Trebuchet MS"/>
        </w:rPr>
        <w:t>Subsemnatul</w:t>
      </w:r>
      <w:r w:rsidR="00F70B61" w:rsidRPr="00733FF2">
        <w:rPr>
          <w:rFonts w:ascii="Trebuchet MS" w:hAnsi="Trebuchet MS"/>
        </w:rPr>
        <w:t xml:space="preserve"> .............................................</w:t>
      </w:r>
      <w:r w:rsidRPr="00733FF2">
        <w:rPr>
          <w:rFonts w:ascii="Trebuchet MS" w:hAnsi="Trebuchet MS"/>
        </w:rPr>
        <w:t xml:space="preserve">, reprezentant împuternicit al </w:t>
      </w:r>
      <w:r w:rsidR="00F70B61" w:rsidRPr="00733FF2">
        <w:rPr>
          <w:rFonts w:ascii="Trebuchet MS" w:hAnsi="Trebuchet MS"/>
        </w:rPr>
        <w:t xml:space="preserve">........................................ </w:t>
      </w:r>
      <w:r w:rsidRPr="00733FF2">
        <w:rPr>
          <w:rFonts w:ascii="Trebuchet MS" w:hAnsi="Trebuchet MS"/>
          <w:i/>
          <w:sz w:val="20"/>
        </w:rPr>
        <w:t>(denumirea operatorului economic)</w:t>
      </w:r>
      <w:r w:rsidRPr="00733FF2">
        <w:rPr>
          <w:rFonts w:ascii="Trebuchet MS" w:hAnsi="Trebuchet MS"/>
        </w:rPr>
        <w:t>, declar pe pr</w:t>
      </w:r>
      <w:r w:rsidR="00F70B61" w:rsidRPr="00733FF2">
        <w:rPr>
          <w:rFonts w:ascii="Trebuchet MS" w:hAnsi="Trebuchet MS"/>
        </w:rPr>
        <w:t>opria răspundere</w:t>
      </w:r>
      <w:r w:rsidRPr="00733FF2">
        <w:rPr>
          <w:rFonts w:ascii="Trebuchet MS" w:hAnsi="Trebuchet MS"/>
        </w:rPr>
        <w:t xml:space="preserve"> că</w:t>
      </w:r>
      <w:r w:rsidR="00F70B61" w:rsidRPr="00733FF2">
        <w:rPr>
          <w:rFonts w:ascii="Trebuchet MS" w:hAnsi="Trebuchet MS"/>
        </w:rPr>
        <w:t>,</w:t>
      </w:r>
      <w:r w:rsidRPr="00733FF2">
        <w:rPr>
          <w:rFonts w:ascii="Trebuchet MS" w:hAnsi="Trebuchet MS"/>
        </w:rPr>
        <w:t xml:space="preserve"> pentru atribuirea contractului de achizi</w:t>
      </w:r>
      <w:r w:rsidR="00733FF2">
        <w:rPr>
          <w:rFonts w:ascii="Trebuchet MS" w:hAnsi="Trebuchet MS"/>
        </w:rPr>
        <w:t>ț</w:t>
      </w:r>
      <w:r w:rsidRPr="00733FF2">
        <w:rPr>
          <w:rFonts w:ascii="Trebuchet MS" w:hAnsi="Trebuchet MS"/>
        </w:rPr>
        <w:t xml:space="preserve">ie publică având ca obiect </w:t>
      </w:r>
      <w:r w:rsidR="00F70B61" w:rsidRPr="00733FF2">
        <w:rPr>
          <w:rFonts w:ascii="Trebuchet MS" w:hAnsi="Trebuchet MS"/>
        </w:rPr>
        <w:t xml:space="preserve">.................................. </w:t>
      </w:r>
      <w:r w:rsidRPr="00733FF2">
        <w:rPr>
          <w:rFonts w:ascii="Trebuchet MS" w:hAnsi="Trebuchet MS"/>
          <w:i/>
          <w:sz w:val="20"/>
        </w:rPr>
        <w:t>(se men</w:t>
      </w:r>
      <w:r w:rsidR="00733FF2">
        <w:rPr>
          <w:rFonts w:ascii="Trebuchet MS" w:hAnsi="Trebuchet MS"/>
          <w:i/>
          <w:sz w:val="20"/>
        </w:rPr>
        <w:t>ț</w:t>
      </w:r>
      <w:r w:rsidRPr="00733FF2">
        <w:rPr>
          <w:rFonts w:ascii="Trebuchet MS" w:hAnsi="Trebuchet MS"/>
          <w:i/>
          <w:sz w:val="20"/>
        </w:rPr>
        <w:t>ionează obiectul contractului)</w:t>
      </w:r>
      <w:r w:rsidRPr="00733FF2">
        <w:rPr>
          <w:rFonts w:ascii="Trebuchet MS" w:hAnsi="Trebuchet MS"/>
        </w:rPr>
        <w:t>, aplicată de Inspectoratul de Stat în Construc</w:t>
      </w:r>
      <w:r w:rsidR="00733FF2">
        <w:rPr>
          <w:rFonts w:ascii="Trebuchet MS" w:hAnsi="Trebuchet MS"/>
        </w:rPr>
        <w:t>ț</w:t>
      </w:r>
      <w:r w:rsidRPr="00733FF2">
        <w:rPr>
          <w:rFonts w:ascii="Trebuchet MS" w:hAnsi="Trebuchet MS"/>
        </w:rPr>
        <w:t>ii –ISC, conform art. 123, alin. (1) din H.G. nr. 395/2016 pentru aprobarea Normelor metodologice de aplicare a prevederilor referitoare la atribuirea contractului de achizi</w:t>
      </w:r>
      <w:r w:rsidR="00733FF2">
        <w:rPr>
          <w:rFonts w:ascii="Trebuchet MS" w:hAnsi="Trebuchet MS"/>
        </w:rPr>
        <w:t>ț</w:t>
      </w:r>
      <w:r w:rsidRPr="00733FF2">
        <w:rPr>
          <w:rFonts w:ascii="Trebuchet MS" w:hAnsi="Trebuchet MS"/>
        </w:rPr>
        <w:t>ie publică/acordului-cadru din Legea nr. 98/2016 privind achizi</w:t>
      </w:r>
      <w:r w:rsidR="00733FF2">
        <w:rPr>
          <w:rFonts w:ascii="Trebuchet MS" w:hAnsi="Trebuchet MS"/>
        </w:rPr>
        <w:t>ț</w:t>
      </w:r>
      <w:r w:rsidRPr="00733FF2">
        <w:rPr>
          <w:rFonts w:ascii="Trebuchet MS" w:hAnsi="Trebuchet MS"/>
        </w:rPr>
        <w:t xml:space="preserve">iile publice, cu modificările </w:t>
      </w:r>
      <w:r w:rsidR="00733FF2">
        <w:rPr>
          <w:rFonts w:ascii="Trebuchet MS" w:hAnsi="Trebuchet MS"/>
        </w:rPr>
        <w:t>ș</w:t>
      </w:r>
      <w:r w:rsidRPr="00733FF2">
        <w:rPr>
          <w:rFonts w:ascii="Trebuchet MS" w:hAnsi="Trebuchet MS"/>
        </w:rPr>
        <w:t>i completările ulterioare, declar care informa</w:t>
      </w:r>
      <w:r w:rsidR="00733FF2">
        <w:rPr>
          <w:rFonts w:ascii="Trebuchet MS" w:hAnsi="Trebuchet MS"/>
        </w:rPr>
        <w:t>ț</w:t>
      </w:r>
      <w:r w:rsidRPr="00733FF2">
        <w:rPr>
          <w:rFonts w:ascii="Trebuchet MS" w:hAnsi="Trebuchet MS"/>
        </w:rPr>
        <w:t xml:space="preserve">ii din propunerea  tehnică </w:t>
      </w:r>
      <w:r w:rsidR="00733FF2">
        <w:rPr>
          <w:rFonts w:ascii="Trebuchet MS" w:hAnsi="Trebuchet MS"/>
        </w:rPr>
        <w:t>ș</w:t>
      </w:r>
      <w:r w:rsidRPr="00733FF2">
        <w:rPr>
          <w:rFonts w:ascii="Trebuchet MS" w:hAnsi="Trebuchet MS"/>
        </w:rPr>
        <w:t>i/sau din propunerea financiară sunt confiden</w:t>
      </w:r>
      <w:r w:rsidR="00733FF2">
        <w:rPr>
          <w:rFonts w:ascii="Trebuchet MS" w:hAnsi="Trebuchet MS"/>
        </w:rPr>
        <w:t>ț</w:t>
      </w:r>
      <w:r w:rsidRPr="00733FF2">
        <w:rPr>
          <w:rFonts w:ascii="Trebuchet MS" w:hAnsi="Trebuchet MS"/>
        </w:rPr>
        <w:t>iale, clasificate sau sunt protejate de un drept de proprietate intelectuală.</w:t>
      </w:r>
    </w:p>
    <w:p w14:paraId="02B1E7DF" w14:textId="77777777" w:rsidR="00BB073C" w:rsidRPr="00733FF2" w:rsidRDefault="00BB073C" w:rsidP="00BB073C">
      <w:pPr>
        <w:spacing w:line="360" w:lineRule="auto"/>
        <w:ind w:firstLine="708"/>
        <w:jc w:val="both"/>
        <w:rPr>
          <w:rFonts w:ascii="Trebuchet MS" w:hAnsi="Trebuchet MS"/>
        </w:rPr>
      </w:pPr>
      <w:r w:rsidRPr="00733FF2">
        <w:rPr>
          <w:rFonts w:ascii="Trebuchet MS" w:hAnsi="Trebuchet MS"/>
        </w:rPr>
        <w:t xml:space="preserve">1. Oferta tehnică: </w:t>
      </w:r>
      <w:r w:rsidR="00F70B61" w:rsidRPr="00733FF2">
        <w:rPr>
          <w:rFonts w:ascii="Trebuchet MS" w:hAnsi="Trebuchet MS"/>
        </w:rPr>
        <w:t>........................................</w:t>
      </w:r>
    </w:p>
    <w:p w14:paraId="7E18F75B" w14:textId="77777777" w:rsidR="00BB073C" w:rsidRPr="00733FF2" w:rsidRDefault="00BB073C" w:rsidP="00BB073C">
      <w:pPr>
        <w:spacing w:line="360" w:lineRule="auto"/>
        <w:ind w:firstLine="708"/>
        <w:jc w:val="both"/>
        <w:rPr>
          <w:rFonts w:ascii="Trebuchet MS" w:hAnsi="Trebuchet MS"/>
        </w:rPr>
      </w:pPr>
      <w:r w:rsidRPr="00733FF2">
        <w:rPr>
          <w:rFonts w:ascii="Trebuchet MS" w:hAnsi="Trebuchet MS"/>
        </w:rPr>
        <w:t>2. Oferta financiară</w:t>
      </w:r>
      <w:r w:rsidR="00F70B61" w:rsidRPr="00733FF2">
        <w:rPr>
          <w:rFonts w:ascii="Trebuchet MS" w:hAnsi="Trebuchet MS"/>
        </w:rPr>
        <w:t>: .....................................</w:t>
      </w:r>
    </w:p>
    <w:p w14:paraId="1ED64861" w14:textId="77777777" w:rsidR="00BB073C" w:rsidRPr="00733FF2" w:rsidRDefault="00BB073C" w:rsidP="00F70B61">
      <w:pPr>
        <w:spacing w:line="360" w:lineRule="auto"/>
        <w:jc w:val="both"/>
        <w:rPr>
          <w:rFonts w:ascii="Trebuchet MS" w:hAnsi="Trebuchet MS"/>
        </w:rPr>
      </w:pPr>
      <w:r w:rsidRPr="00733FF2">
        <w:rPr>
          <w:rFonts w:ascii="Trebuchet MS" w:hAnsi="Trebuchet MS"/>
        </w:rPr>
        <w:t>Subsemnatul declar că</w:t>
      </w:r>
      <w:r w:rsidR="00F70B61" w:rsidRPr="00733FF2">
        <w:rPr>
          <w:rFonts w:ascii="Trebuchet MS" w:hAnsi="Trebuchet MS"/>
        </w:rPr>
        <w:t>: ..................................</w:t>
      </w:r>
    </w:p>
    <w:p w14:paraId="1DA379D9" w14:textId="77777777" w:rsidR="00BB073C" w:rsidRPr="00733FF2" w:rsidRDefault="00BB073C" w:rsidP="00BB073C">
      <w:pPr>
        <w:rPr>
          <w:rFonts w:ascii="Trebuchet MS" w:hAnsi="Trebuchet MS"/>
        </w:rPr>
      </w:pPr>
    </w:p>
    <w:p w14:paraId="23862DAF" w14:textId="77777777" w:rsidR="008A274B" w:rsidRPr="00733FF2" w:rsidRDefault="008A274B" w:rsidP="00F70B61">
      <w:pPr>
        <w:jc w:val="both"/>
        <w:rPr>
          <w:rFonts w:ascii="Trebuchet MS" w:hAnsi="Trebuchet MS"/>
        </w:rPr>
      </w:pPr>
      <w:r w:rsidRPr="00733FF2">
        <w:rPr>
          <w:rFonts w:ascii="Trebuchet MS" w:hAnsi="Trebuchet MS"/>
        </w:rPr>
        <w:t>Aten</w:t>
      </w:r>
      <w:r w:rsidR="00733FF2">
        <w:rPr>
          <w:rFonts w:ascii="Trebuchet MS" w:hAnsi="Trebuchet MS"/>
        </w:rPr>
        <w:t>ț</w:t>
      </w:r>
      <w:r w:rsidRPr="00733FF2">
        <w:rPr>
          <w:rFonts w:ascii="Trebuchet MS" w:hAnsi="Trebuchet MS"/>
        </w:rPr>
        <w:t>ie:</w:t>
      </w:r>
      <w:r w:rsidRPr="00733FF2">
        <w:rPr>
          <w:rFonts w:ascii="Trebuchet MS" w:hAnsi="Trebuchet MS" w:cs="Arial"/>
          <w:color w:val="000000"/>
        </w:rPr>
        <w:t xml:space="preserve"> </w:t>
      </w:r>
      <w:r w:rsidRPr="00733FF2">
        <w:rPr>
          <w:rFonts w:ascii="Trebuchet MS" w:hAnsi="Trebuchet MS"/>
        </w:rPr>
        <w:t>Informa</w:t>
      </w:r>
      <w:r w:rsidR="00733FF2">
        <w:rPr>
          <w:rFonts w:ascii="Trebuchet MS" w:hAnsi="Trebuchet MS"/>
        </w:rPr>
        <w:t>ț</w:t>
      </w:r>
      <w:r w:rsidRPr="00733FF2">
        <w:rPr>
          <w:rFonts w:ascii="Trebuchet MS" w:hAnsi="Trebuchet MS"/>
        </w:rPr>
        <w:t>iile indicate de operatorii economici ca fiind confiden</w:t>
      </w:r>
      <w:r w:rsidR="00733FF2">
        <w:rPr>
          <w:rFonts w:ascii="Trebuchet MS" w:hAnsi="Trebuchet MS"/>
        </w:rPr>
        <w:t>ț</w:t>
      </w:r>
      <w:r w:rsidRPr="00733FF2">
        <w:rPr>
          <w:rFonts w:ascii="Trebuchet MS" w:hAnsi="Trebuchet MS"/>
        </w:rPr>
        <w:t xml:space="preserve">iale, inclusiv secrete tehnice sau comerciale </w:t>
      </w:r>
      <w:r w:rsidR="00733FF2">
        <w:rPr>
          <w:rFonts w:ascii="Trebuchet MS" w:hAnsi="Trebuchet MS"/>
        </w:rPr>
        <w:t>ș</w:t>
      </w:r>
      <w:r w:rsidRPr="00733FF2">
        <w:rPr>
          <w:rFonts w:ascii="Trebuchet MS" w:hAnsi="Trebuchet MS"/>
        </w:rPr>
        <w:t>i elementele confiden</w:t>
      </w:r>
      <w:r w:rsidR="00733FF2">
        <w:rPr>
          <w:rFonts w:ascii="Trebuchet MS" w:hAnsi="Trebuchet MS"/>
        </w:rPr>
        <w:t>ț</w:t>
      </w:r>
      <w:r w:rsidRPr="00733FF2">
        <w:rPr>
          <w:rFonts w:ascii="Trebuchet MS" w:hAnsi="Trebuchet MS"/>
        </w:rPr>
        <w:t>iale ale ofertelor, trebuie să fie înso</w:t>
      </w:r>
      <w:r w:rsidR="00733FF2">
        <w:rPr>
          <w:rFonts w:ascii="Trebuchet MS" w:hAnsi="Trebuchet MS"/>
        </w:rPr>
        <w:t>ț</w:t>
      </w:r>
      <w:r w:rsidRPr="00733FF2">
        <w:rPr>
          <w:rFonts w:ascii="Trebuchet MS" w:hAnsi="Trebuchet MS"/>
        </w:rPr>
        <w:t>ite de dovada care le conferă caracterul de confiden</w:t>
      </w:r>
      <w:r w:rsidR="00733FF2">
        <w:rPr>
          <w:rFonts w:ascii="Trebuchet MS" w:hAnsi="Trebuchet MS"/>
        </w:rPr>
        <w:t>ț</w:t>
      </w:r>
      <w:r w:rsidRPr="00733FF2">
        <w:rPr>
          <w:rFonts w:ascii="Trebuchet MS" w:hAnsi="Trebuchet MS"/>
        </w:rPr>
        <w:t>ialitate.</w:t>
      </w:r>
    </w:p>
    <w:p w14:paraId="6D9360B9" w14:textId="77777777" w:rsidR="008A274B" w:rsidRPr="00733FF2" w:rsidRDefault="008A274B" w:rsidP="00BB073C">
      <w:pPr>
        <w:rPr>
          <w:rFonts w:ascii="Trebuchet MS" w:hAnsi="Trebuchet MS"/>
        </w:rPr>
      </w:pPr>
    </w:p>
    <w:p w14:paraId="49F2845B" w14:textId="77777777" w:rsidR="008A274B" w:rsidRPr="00733FF2" w:rsidRDefault="008A274B" w:rsidP="00BB073C">
      <w:pPr>
        <w:rPr>
          <w:rFonts w:ascii="Trebuchet MS" w:hAnsi="Trebuchet MS"/>
        </w:rPr>
      </w:pPr>
    </w:p>
    <w:p w14:paraId="77CC674E" w14:textId="77777777" w:rsidR="00BB073C" w:rsidRPr="00733FF2" w:rsidRDefault="00BB073C" w:rsidP="00BB073C">
      <w:pPr>
        <w:pStyle w:val="DefaultText"/>
        <w:jc w:val="both"/>
        <w:rPr>
          <w:rFonts w:ascii="Trebuchet MS" w:hAnsi="Trebuchet MS"/>
          <w:szCs w:val="24"/>
        </w:rPr>
      </w:pPr>
      <w:r w:rsidRPr="00733FF2">
        <w:rPr>
          <w:rFonts w:ascii="Trebuchet MS" w:hAnsi="Trebuchet MS"/>
          <w:szCs w:val="24"/>
        </w:rPr>
        <w:t>Data completării ..............................</w:t>
      </w:r>
    </w:p>
    <w:p w14:paraId="77A409C7" w14:textId="77777777" w:rsidR="006016A0" w:rsidRPr="00733FF2" w:rsidRDefault="006016A0" w:rsidP="00BB073C">
      <w:pPr>
        <w:pStyle w:val="DefaultText"/>
        <w:jc w:val="both"/>
        <w:rPr>
          <w:rFonts w:ascii="Trebuchet MS" w:hAnsi="Trebuchet MS"/>
          <w:szCs w:val="24"/>
        </w:rPr>
      </w:pPr>
    </w:p>
    <w:p w14:paraId="6B180D9A" w14:textId="77777777" w:rsidR="00BB073C" w:rsidRPr="00733FF2" w:rsidRDefault="00BB073C" w:rsidP="00BB073C">
      <w:pPr>
        <w:jc w:val="both"/>
        <w:rPr>
          <w:rFonts w:ascii="Trebuchet MS" w:hAnsi="Trebuchet MS"/>
          <w:i/>
          <w:iCs/>
        </w:rPr>
      </w:pPr>
    </w:p>
    <w:p w14:paraId="14CEC5F5" w14:textId="77777777" w:rsidR="00BB073C" w:rsidRPr="00733FF2" w:rsidRDefault="00BB073C" w:rsidP="00BB073C">
      <w:pPr>
        <w:ind w:left="708" w:firstLine="4962"/>
        <w:jc w:val="both"/>
        <w:rPr>
          <w:rFonts w:ascii="Trebuchet MS" w:hAnsi="Trebuchet MS"/>
          <w:i/>
          <w:iCs/>
        </w:rPr>
      </w:pPr>
      <w:r w:rsidRPr="00733FF2">
        <w:rPr>
          <w:rFonts w:ascii="Trebuchet MS" w:hAnsi="Trebuchet MS"/>
          <w:i/>
          <w:iCs/>
        </w:rPr>
        <w:t>Operator economic,</w:t>
      </w:r>
      <w:r w:rsidRPr="00733FF2">
        <w:rPr>
          <w:rFonts w:ascii="Trebuchet MS" w:hAnsi="Trebuchet MS"/>
          <w:i/>
          <w:iCs/>
        </w:rPr>
        <w:tab/>
      </w:r>
      <w:r w:rsidRPr="00733FF2">
        <w:rPr>
          <w:rFonts w:ascii="Trebuchet MS" w:hAnsi="Trebuchet MS"/>
          <w:i/>
          <w:iCs/>
        </w:rPr>
        <w:tab/>
      </w:r>
      <w:r w:rsidRPr="00733FF2">
        <w:rPr>
          <w:rFonts w:ascii="Trebuchet MS" w:hAnsi="Trebuchet MS"/>
          <w:i/>
          <w:iCs/>
        </w:rPr>
        <w:tab/>
      </w:r>
      <w:r w:rsidRPr="00733FF2">
        <w:rPr>
          <w:rFonts w:ascii="Trebuchet MS" w:hAnsi="Trebuchet MS"/>
          <w:i/>
          <w:iCs/>
        </w:rPr>
        <w:tab/>
        <w:t xml:space="preserve"> </w:t>
      </w:r>
      <w:r w:rsidRPr="00733FF2">
        <w:rPr>
          <w:rFonts w:ascii="Trebuchet MS" w:hAnsi="Trebuchet MS"/>
          <w:i/>
          <w:iCs/>
        </w:rPr>
        <w:tab/>
      </w:r>
      <w:r w:rsidRPr="00733FF2">
        <w:rPr>
          <w:rFonts w:ascii="Trebuchet MS" w:hAnsi="Trebuchet MS"/>
          <w:i/>
          <w:iCs/>
        </w:rPr>
        <w:tab/>
        <w:t xml:space="preserve">        </w:t>
      </w:r>
      <w:r w:rsidR="00FC125C" w:rsidRPr="00733FF2">
        <w:rPr>
          <w:rFonts w:ascii="Trebuchet MS" w:hAnsi="Trebuchet MS"/>
          <w:i/>
          <w:iCs/>
        </w:rPr>
        <w:t xml:space="preserve">                    </w:t>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r>
      <w:r w:rsidR="00FC125C" w:rsidRPr="00733FF2">
        <w:rPr>
          <w:rFonts w:ascii="Trebuchet MS" w:hAnsi="Trebuchet MS"/>
          <w:i/>
          <w:iCs/>
        </w:rPr>
        <w:tab/>
        <w:t xml:space="preserve">     </w:t>
      </w:r>
      <w:r w:rsidRPr="00733FF2">
        <w:rPr>
          <w:rFonts w:ascii="Trebuchet MS" w:hAnsi="Trebuchet MS"/>
          <w:i/>
          <w:iCs/>
        </w:rPr>
        <w:t xml:space="preserve">                              </w:t>
      </w:r>
      <w:r w:rsidR="00F70B61" w:rsidRPr="00733FF2">
        <w:rPr>
          <w:rFonts w:ascii="Trebuchet MS" w:hAnsi="Trebuchet MS"/>
          <w:i/>
          <w:iCs/>
        </w:rPr>
        <w:t>.............................................</w:t>
      </w:r>
    </w:p>
    <w:p w14:paraId="5B8D08F7" w14:textId="77777777" w:rsidR="00964803" w:rsidRPr="00733FF2" w:rsidRDefault="00964803">
      <w:pPr>
        <w:spacing w:after="200" w:line="276" w:lineRule="auto"/>
        <w:rPr>
          <w:rFonts w:ascii="Trebuchet MS" w:hAnsi="Trebuchet MS"/>
          <w:i/>
          <w:iCs/>
        </w:rPr>
      </w:pPr>
      <w:r w:rsidRPr="00733FF2">
        <w:rPr>
          <w:rFonts w:ascii="Trebuchet MS" w:hAnsi="Trebuchet MS"/>
          <w:i/>
          <w:iCs/>
        </w:rPr>
        <w:br w:type="page"/>
      </w:r>
    </w:p>
    <w:p w14:paraId="4C9DD814" w14:textId="77777777" w:rsidR="00964803" w:rsidRPr="00733FF2" w:rsidRDefault="00964803" w:rsidP="00DE7C0A">
      <w:pPr>
        <w:jc w:val="both"/>
        <w:rPr>
          <w:rFonts w:ascii="Trebuchet MS" w:hAnsi="Trebuchet MS"/>
          <w:iCs/>
        </w:rPr>
        <w:sectPr w:rsidR="00964803" w:rsidRPr="00733FF2" w:rsidSect="00306120">
          <w:pgSz w:w="11906" w:h="16838"/>
          <w:pgMar w:top="1418" w:right="1134" w:bottom="1418" w:left="1418" w:header="709" w:footer="709" w:gutter="0"/>
          <w:cols w:space="708"/>
          <w:docGrid w:linePitch="360"/>
        </w:sectPr>
      </w:pPr>
    </w:p>
    <w:p w14:paraId="5E7743C4" w14:textId="4C8A1327" w:rsidR="00964803" w:rsidRDefault="00130A17" w:rsidP="00964803">
      <w:pPr>
        <w:spacing w:line="276" w:lineRule="auto"/>
        <w:jc w:val="right"/>
        <w:rPr>
          <w:rFonts w:ascii="Trebuchet MS" w:hAnsi="Trebuchet MS"/>
          <w:b/>
          <w:iCs/>
        </w:rPr>
      </w:pPr>
      <w:r w:rsidRPr="00EB2D98">
        <w:rPr>
          <w:rFonts w:ascii="Trebuchet MS" w:hAnsi="Trebuchet MS"/>
          <w:b/>
          <w:iCs/>
        </w:rPr>
        <w:lastRenderedPageBreak/>
        <w:t xml:space="preserve">FORMULAR </w:t>
      </w:r>
      <w:r w:rsidR="00964803" w:rsidRPr="00EB2D98">
        <w:rPr>
          <w:rFonts w:ascii="Trebuchet MS" w:hAnsi="Trebuchet MS"/>
          <w:b/>
          <w:iCs/>
        </w:rPr>
        <w:t xml:space="preserve">nr. </w:t>
      </w:r>
      <w:r w:rsidR="00DF3306" w:rsidRPr="00EB2D98">
        <w:rPr>
          <w:rFonts w:ascii="Trebuchet MS" w:hAnsi="Trebuchet MS"/>
          <w:b/>
          <w:iCs/>
        </w:rPr>
        <w:t>5</w:t>
      </w:r>
      <w:r w:rsidR="00964803" w:rsidRPr="00EB2D98">
        <w:rPr>
          <w:rFonts w:ascii="Trebuchet MS" w:hAnsi="Trebuchet MS"/>
          <w:b/>
          <w:iCs/>
        </w:rPr>
        <w:t xml:space="preserve"> - Propunere tehnică</w:t>
      </w:r>
    </w:p>
    <w:p w14:paraId="206FA181" w14:textId="77777777" w:rsidR="0081024D" w:rsidRDefault="0081024D" w:rsidP="00964803">
      <w:pPr>
        <w:spacing w:line="276" w:lineRule="auto"/>
        <w:jc w:val="right"/>
        <w:rPr>
          <w:rFonts w:ascii="Trebuchet MS" w:hAnsi="Trebuchet MS"/>
          <w:b/>
          <w:iCs/>
        </w:rPr>
      </w:pPr>
    </w:p>
    <w:p w14:paraId="38102509" w14:textId="77777777" w:rsidR="00863069" w:rsidRPr="00733FF2" w:rsidRDefault="00863069" w:rsidP="00DE7C0A">
      <w:pPr>
        <w:jc w:val="both"/>
        <w:rPr>
          <w:rFonts w:ascii="Trebuchet MS" w:hAnsi="Trebuchet MS"/>
          <w:iCs/>
        </w:rPr>
      </w:pPr>
    </w:p>
    <w:tbl>
      <w:tblPr>
        <w:tblpPr w:leftFromText="180" w:rightFromText="180" w:vertAnchor="text" w:tblpX="-324"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654"/>
      </w:tblGrid>
      <w:tr w:rsidR="00311517" w:rsidRPr="00733FF2" w14:paraId="46861C2C" w14:textId="77777777" w:rsidTr="0081024D">
        <w:trPr>
          <w:trHeight w:val="413"/>
        </w:trPr>
        <w:tc>
          <w:tcPr>
            <w:tcW w:w="7225" w:type="dxa"/>
            <w:shd w:val="clear" w:color="auto" w:fill="BFBFBF" w:themeFill="background1" w:themeFillShade="BF"/>
            <w:vAlign w:val="center"/>
          </w:tcPr>
          <w:p w14:paraId="5E69A335" w14:textId="77777777" w:rsidR="00311517" w:rsidRPr="00733FF2" w:rsidRDefault="00311517" w:rsidP="0042398D">
            <w:pPr>
              <w:suppressAutoHyphens/>
              <w:spacing w:line="276" w:lineRule="auto"/>
              <w:jc w:val="center"/>
              <w:rPr>
                <w:rFonts w:ascii="Trebuchet MS" w:hAnsi="Trebuchet MS"/>
                <w:b/>
                <w:smallCaps/>
                <w:sz w:val="22"/>
                <w:szCs w:val="22"/>
                <w:lang w:eastAsia="ar-SA"/>
              </w:rPr>
            </w:pPr>
            <w:r w:rsidRPr="00733FF2">
              <w:rPr>
                <w:rFonts w:ascii="Trebuchet MS" w:hAnsi="Trebuchet MS"/>
                <w:b/>
                <w:smallCaps/>
                <w:sz w:val="22"/>
                <w:szCs w:val="22"/>
                <w:lang w:eastAsia="ar-SA"/>
              </w:rPr>
              <w:t>1</w:t>
            </w:r>
          </w:p>
        </w:tc>
        <w:tc>
          <w:tcPr>
            <w:tcW w:w="7654" w:type="dxa"/>
            <w:shd w:val="clear" w:color="auto" w:fill="BFBFBF" w:themeFill="background1" w:themeFillShade="BF"/>
            <w:vAlign w:val="center"/>
          </w:tcPr>
          <w:p w14:paraId="15A71966" w14:textId="77777777" w:rsidR="00311517" w:rsidRPr="00733FF2" w:rsidRDefault="00311517" w:rsidP="0042398D">
            <w:pPr>
              <w:suppressAutoHyphens/>
              <w:spacing w:line="276" w:lineRule="auto"/>
              <w:jc w:val="center"/>
              <w:rPr>
                <w:rFonts w:ascii="Trebuchet MS" w:hAnsi="Trebuchet MS"/>
                <w:b/>
                <w:smallCaps/>
                <w:sz w:val="22"/>
                <w:szCs w:val="22"/>
                <w:lang w:eastAsia="ar-SA"/>
              </w:rPr>
            </w:pPr>
            <w:r>
              <w:rPr>
                <w:rFonts w:ascii="Trebuchet MS" w:hAnsi="Trebuchet MS"/>
                <w:b/>
                <w:smallCaps/>
                <w:sz w:val="22"/>
                <w:szCs w:val="22"/>
                <w:lang w:eastAsia="ar-SA"/>
              </w:rPr>
              <w:t>2</w:t>
            </w:r>
          </w:p>
        </w:tc>
      </w:tr>
      <w:tr w:rsidR="00311517" w:rsidRPr="00733FF2" w14:paraId="1BEA500D" w14:textId="77777777" w:rsidTr="0081024D">
        <w:trPr>
          <w:trHeight w:val="702"/>
        </w:trPr>
        <w:tc>
          <w:tcPr>
            <w:tcW w:w="7225" w:type="dxa"/>
            <w:shd w:val="clear" w:color="auto" w:fill="BFBFBF" w:themeFill="background1" w:themeFillShade="BF"/>
            <w:vAlign w:val="center"/>
          </w:tcPr>
          <w:p w14:paraId="21F38DB7" w14:textId="77777777" w:rsidR="00311517" w:rsidRPr="00733FF2" w:rsidRDefault="00311517" w:rsidP="0042398D">
            <w:pPr>
              <w:suppressAutoHyphens/>
              <w:spacing w:line="276" w:lineRule="auto"/>
              <w:jc w:val="center"/>
              <w:rPr>
                <w:rFonts w:ascii="Trebuchet MS" w:hAnsi="Trebuchet MS"/>
                <w:b/>
                <w:smallCaps/>
                <w:szCs w:val="22"/>
                <w:lang w:eastAsia="ar-SA"/>
              </w:rPr>
            </w:pPr>
            <w:r w:rsidRPr="00733FF2">
              <w:rPr>
                <w:rFonts w:ascii="Trebuchet MS" w:hAnsi="Trebuchet MS"/>
                <w:b/>
                <w:smallCaps/>
                <w:szCs w:val="22"/>
                <w:lang w:eastAsia="ar-SA"/>
              </w:rPr>
              <w:t>Specifica</w:t>
            </w:r>
            <w:r>
              <w:rPr>
                <w:rFonts w:ascii="Trebuchet MS" w:hAnsi="Trebuchet MS"/>
                <w:b/>
                <w:smallCaps/>
                <w:szCs w:val="22"/>
                <w:lang w:eastAsia="ar-SA"/>
              </w:rPr>
              <w:t>ț</w:t>
            </w:r>
            <w:r w:rsidRPr="00733FF2">
              <w:rPr>
                <w:rFonts w:ascii="Trebuchet MS" w:hAnsi="Trebuchet MS"/>
                <w:b/>
                <w:smallCaps/>
                <w:szCs w:val="22"/>
                <w:lang w:eastAsia="ar-SA"/>
              </w:rPr>
              <w:t>ii solicitate în caietul de sarcini</w:t>
            </w:r>
          </w:p>
        </w:tc>
        <w:tc>
          <w:tcPr>
            <w:tcW w:w="7654" w:type="dxa"/>
            <w:shd w:val="clear" w:color="auto" w:fill="BFBFBF" w:themeFill="background1" w:themeFillShade="BF"/>
            <w:vAlign w:val="center"/>
          </w:tcPr>
          <w:p w14:paraId="17907522" w14:textId="77777777" w:rsidR="00311517" w:rsidRPr="00733FF2" w:rsidRDefault="00311517" w:rsidP="0042398D">
            <w:pPr>
              <w:suppressAutoHyphens/>
              <w:spacing w:line="276" w:lineRule="auto"/>
              <w:jc w:val="center"/>
              <w:rPr>
                <w:rFonts w:ascii="Trebuchet MS" w:hAnsi="Trebuchet MS"/>
                <w:b/>
                <w:smallCaps/>
                <w:szCs w:val="22"/>
                <w:lang w:eastAsia="ar-SA"/>
              </w:rPr>
            </w:pPr>
            <w:r w:rsidRPr="00733FF2">
              <w:rPr>
                <w:rFonts w:ascii="Trebuchet MS" w:hAnsi="Trebuchet MS"/>
                <w:b/>
                <w:smallCaps/>
                <w:szCs w:val="22"/>
                <w:lang w:eastAsia="ar-SA"/>
              </w:rPr>
              <w:t>Specifica</w:t>
            </w:r>
            <w:r>
              <w:rPr>
                <w:rFonts w:ascii="Trebuchet MS" w:hAnsi="Trebuchet MS"/>
                <w:b/>
                <w:smallCaps/>
                <w:szCs w:val="22"/>
                <w:lang w:eastAsia="ar-SA"/>
              </w:rPr>
              <w:t>ț</w:t>
            </w:r>
            <w:r w:rsidRPr="00733FF2">
              <w:rPr>
                <w:rFonts w:ascii="Trebuchet MS" w:hAnsi="Trebuchet MS"/>
                <w:b/>
                <w:smallCaps/>
                <w:szCs w:val="22"/>
                <w:lang w:eastAsia="ar-SA"/>
              </w:rPr>
              <w:t>iile ofertate*</w:t>
            </w:r>
          </w:p>
        </w:tc>
      </w:tr>
      <w:tr w:rsidR="00556A10" w:rsidRPr="00733FF2" w14:paraId="37832CA0" w14:textId="77777777" w:rsidTr="00556A10">
        <w:trPr>
          <w:trHeight w:val="384"/>
        </w:trPr>
        <w:tc>
          <w:tcPr>
            <w:tcW w:w="14879" w:type="dxa"/>
            <w:gridSpan w:val="2"/>
            <w:shd w:val="clear" w:color="auto" w:fill="D9D9D9" w:themeFill="background1" w:themeFillShade="D9"/>
            <w:vAlign w:val="center"/>
          </w:tcPr>
          <w:p w14:paraId="070DCD21" w14:textId="77777777" w:rsidR="00556A10" w:rsidRPr="001503A4" w:rsidRDefault="006A3ABA" w:rsidP="00E20E74">
            <w:pPr>
              <w:pStyle w:val="ListParagraph"/>
              <w:numPr>
                <w:ilvl w:val="0"/>
                <w:numId w:val="2"/>
              </w:numPr>
              <w:suppressAutoHyphens/>
              <w:rPr>
                <w:rFonts w:ascii="Trebuchet MS" w:hAnsi="Trebuchet MS"/>
                <w:b/>
                <w:sz w:val="22"/>
                <w:szCs w:val="22"/>
                <w:lang w:eastAsia="ar-SA"/>
              </w:rPr>
            </w:pPr>
            <w:r w:rsidRPr="001503A4">
              <w:rPr>
                <w:rFonts w:ascii="Trebuchet MS" w:hAnsi="Trebuchet MS"/>
                <w:b/>
                <w:sz w:val="22"/>
                <w:szCs w:val="22"/>
              </w:rPr>
              <w:t>Obiectul achiziției</w:t>
            </w:r>
          </w:p>
        </w:tc>
      </w:tr>
      <w:tr w:rsidR="00311517" w:rsidRPr="00733FF2" w14:paraId="132B10C9" w14:textId="77777777" w:rsidTr="0081024D">
        <w:trPr>
          <w:trHeight w:val="1829"/>
        </w:trPr>
        <w:tc>
          <w:tcPr>
            <w:tcW w:w="7225" w:type="dxa"/>
            <w:vAlign w:val="center"/>
          </w:tcPr>
          <w:p w14:paraId="29794497" w14:textId="77777777" w:rsidR="00E20E74" w:rsidRPr="00E20E74" w:rsidRDefault="00E20E74" w:rsidP="00E20E74">
            <w:pPr>
              <w:jc w:val="both"/>
              <w:rPr>
                <w:rFonts w:ascii="Trebuchet MS" w:eastAsia="MS Mincho" w:hAnsi="Trebuchet MS"/>
              </w:rPr>
            </w:pPr>
            <w:r w:rsidRPr="00E20E74">
              <w:rPr>
                <w:rFonts w:ascii="Trebuchet MS" w:eastAsia="MS Mincho" w:hAnsi="Trebuchet MS"/>
              </w:rPr>
              <w:t>Obiectul prezentului caiet de sarcini îl constituie achiziția unui sistem de protecție de tip Web Application Firewall, precum și achiziția de mentenanță licențe semnături de securitate pentru 1 an aferente acestuia, în scopul asigurării unui nivel ridicat de securitate cibernetică pentru aplicațiile web și serviciile online utilizate de Inspectoratul de Stat în Construcții.</w:t>
            </w:r>
          </w:p>
          <w:p w14:paraId="0C1BB0A9" w14:textId="5799D222" w:rsidR="00E20E74" w:rsidRPr="00E20E74" w:rsidRDefault="00E20E74" w:rsidP="00E20E74">
            <w:pPr>
              <w:jc w:val="both"/>
              <w:rPr>
                <w:rFonts w:ascii="Trebuchet MS" w:eastAsia="MS Mincho" w:hAnsi="Trebuchet MS"/>
              </w:rPr>
            </w:pPr>
            <w:r w:rsidRPr="00E20E74">
              <w:rPr>
                <w:rFonts w:ascii="Trebuchet MS" w:eastAsia="MS Mincho" w:hAnsi="Trebuchet MS"/>
              </w:rPr>
              <w:t xml:space="preserve">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w:t>
            </w:r>
          </w:p>
          <w:p w14:paraId="6D84CE35" w14:textId="01D8E740" w:rsidR="00E20E74" w:rsidRDefault="00E20E74" w:rsidP="00E20E74">
            <w:pPr>
              <w:jc w:val="both"/>
              <w:rPr>
                <w:rFonts w:ascii="Trebuchet MS" w:eastAsia="MS Mincho" w:hAnsi="Trebuchet MS"/>
              </w:rPr>
            </w:pPr>
            <w:r w:rsidRPr="00E20E74">
              <w:rPr>
                <w:rFonts w:ascii="Trebuchet MS" w:eastAsia="MS Mincho" w:hAnsi="Trebuchet MS"/>
              </w:rPr>
              <w:t>Aceste specificații vor fi considerate ca având mențiunea “sau echivalent”.</w:t>
            </w:r>
          </w:p>
          <w:p w14:paraId="6B7FF27D" w14:textId="2A7265DF" w:rsidR="000C2D14" w:rsidRPr="006A3ABA" w:rsidRDefault="00E20E74" w:rsidP="006A3ABA">
            <w:pPr>
              <w:spacing w:after="120" w:line="276" w:lineRule="auto"/>
              <w:jc w:val="both"/>
              <w:rPr>
                <w:rFonts w:ascii="Trebuchet MS" w:eastAsia="MS Mincho" w:hAnsi="Trebuchet MS"/>
                <w:b/>
                <w:u w:val="single"/>
              </w:rPr>
            </w:pPr>
            <w:r w:rsidRPr="00E20E74">
              <w:rPr>
                <w:rFonts w:ascii="Trebuchet MS" w:eastAsia="MS Mincho" w:hAnsi="Trebuchet MS"/>
                <w:b/>
                <w:u w:val="single"/>
              </w:rPr>
              <w:t>Toate cerințele din prezentul caiet de sarcini sunt minime și obligatorii, neîndeplinirea acestora va atrage respingerea ofertei.</w:t>
            </w:r>
          </w:p>
        </w:tc>
        <w:tc>
          <w:tcPr>
            <w:tcW w:w="7654" w:type="dxa"/>
            <w:vAlign w:val="center"/>
          </w:tcPr>
          <w:p w14:paraId="26868F10" w14:textId="77777777" w:rsidR="00311517" w:rsidRPr="00733FF2" w:rsidRDefault="00311517" w:rsidP="00556A10">
            <w:pPr>
              <w:suppressAutoHyphens/>
              <w:rPr>
                <w:rFonts w:ascii="Trebuchet MS" w:hAnsi="Trebuchet MS"/>
                <w:sz w:val="22"/>
                <w:szCs w:val="22"/>
                <w:lang w:eastAsia="ar-SA"/>
              </w:rPr>
            </w:pPr>
          </w:p>
        </w:tc>
      </w:tr>
      <w:tr w:rsidR="00A71993" w:rsidRPr="00733FF2" w14:paraId="206AA66B" w14:textId="77777777" w:rsidTr="00A71993">
        <w:trPr>
          <w:trHeight w:val="386"/>
        </w:trPr>
        <w:tc>
          <w:tcPr>
            <w:tcW w:w="14879" w:type="dxa"/>
            <w:gridSpan w:val="2"/>
            <w:shd w:val="clear" w:color="auto" w:fill="D9D9D9" w:themeFill="background1" w:themeFillShade="D9"/>
            <w:vAlign w:val="center"/>
          </w:tcPr>
          <w:p w14:paraId="762FBCCB" w14:textId="77777777" w:rsidR="00A71993" w:rsidRPr="001503A4" w:rsidRDefault="00A71993" w:rsidP="00E20E74">
            <w:pPr>
              <w:pStyle w:val="ListParagraph"/>
              <w:numPr>
                <w:ilvl w:val="0"/>
                <w:numId w:val="2"/>
              </w:numPr>
              <w:suppressAutoHyphens/>
              <w:rPr>
                <w:rFonts w:ascii="Trebuchet MS" w:hAnsi="Trebuchet MS"/>
                <w:sz w:val="22"/>
                <w:szCs w:val="22"/>
                <w:lang w:eastAsia="ar-SA"/>
              </w:rPr>
            </w:pPr>
            <w:r w:rsidRPr="001503A4">
              <w:rPr>
                <w:rFonts w:ascii="Trebuchet MS" w:hAnsi="Trebuchet MS"/>
                <w:b/>
                <w:sz w:val="22"/>
                <w:szCs w:val="22"/>
              </w:rPr>
              <w:t>Specificații tehnice</w:t>
            </w:r>
          </w:p>
        </w:tc>
      </w:tr>
      <w:tr w:rsidR="00957BE5" w:rsidRPr="00733FF2" w14:paraId="7B353D88" w14:textId="77777777" w:rsidTr="00936B3E">
        <w:trPr>
          <w:trHeight w:val="1209"/>
        </w:trPr>
        <w:tc>
          <w:tcPr>
            <w:tcW w:w="7225" w:type="dxa"/>
            <w:vAlign w:val="center"/>
          </w:tcPr>
          <w:p w14:paraId="6B8B54F4" w14:textId="77777777" w:rsidR="000C2D14" w:rsidRDefault="000C2D14" w:rsidP="00752A95">
            <w:pPr>
              <w:jc w:val="both"/>
              <w:rPr>
                <w:rFonts w:ascii="Trebuchet MS" w:eastAsia="MS Mincho" w:hAnsi="Trebuchet MS"/>
                <w:bCs/>
              </w:rPr>
            </w:pPr>
            <w:r w:rsidRPr="000C2D14">
              <w:rPr>
                <w:rFonts w:ascii="Trebuchet MS" w:eastAsia="MS Mincho" w:hAnsi="Trebuchet MS"/>
                <w:bCs/>
              </w:rPr>
              <w:t xml:space="preserve">Sistemul Informatic și de Comunicații al Inspectoratului de Stat în Construcții – I.S.C. s-a dezvoltat, în ultimii 12 ani, ca un sistem unitar și integrat, prin implementarea progresivă a infrastructurilor hardware, software și de comunicații, precum și prin asigurarea securității sistemelor informatice, în contextul </w:t>
            </w:r>
            <w:r w:rsidRPr="000C2D14">
              <w:rPr>
                <w:rFonts w:ascii="Trebuchet MS" w:eastAsia="MS Mincho" w:hAnsi="Trebuchet MS"/>
                <w:bCs/>
              </w:rPr>
              <w:lastRenderedPageBreak/>
              <w:t>creșterii continue a cerințelor privind confidențialitatea, integritatea și disponibilitatea datelor. Totodată, dezvoltarea sistemului a avut ca obiectiv și punerea la dispoziția investitorilor a unor servicii publice digitalizate, necesare depunerii documentelor în relația cu I.S.C., precum și facilitarea procesării plăților online.</w:t>
            </w:r>
          </w:p>
          <w:p w14:paraId="644E486F" w14:textId="77777777" w:rsidR="000C2D14" w:rsidRDefault="000C2D14" w:rsidP="00752A95">
            <w:pPr>
              <w:jc w:val="both"/>
              <w:rPr>
                <w:rFonts w:ascii="Trebuchet MS" w:eastAsia="MS Mincho" w:hAnsi="Trebuchet MS"/>
                <w:bCs/>
              </w:rPr>
            </w:pPr>
            <w:r w:rsidRPr="000C2D14">
              <w:rPr>
                <w:rFonts w:ascii="Trebuchet MS" w:eastAsia="MS Mincho" w:hAnsi="Trebuchet MS"/>
                <w:bCs/>
              </w:rPr>
              <w:t>Sistemul Informatic și de Comunicații al I.S.C. a fost extins semnificativ prin finalizarea, în anul 2023, a proiectului intitulat „Consolidarea capacității ISC de a-și exercita competențele într-un mod unitar, eficient și eficace”, având ca obiectiv specific „Extinderea Sistemului Informatic Integrat de Management existent”, proiect cofinanțat din Fondul Social European. În cadrul acestuia, a fost achiziționată infrastructură hardware, constând în echipamente IT și licențe, care a fost integrată cu infrastructura existentă într-o soluție omogenă, coerentă și unitară. Pe această bază a fost dezvoltată o infrastructură software alcătuită din module și aplicații IT concepute într-o manieră modulară, deschisă și flexibilă, care permite extinderea ulterioară cu funcționalități noi.</w:t>
            </w:r>
          </w:p>
          <w:p w14:paraId="043170CB" w14:textId="77777777" w:rsidR="000C2D14" w:rsidRPr="000C2D14" w:rsidRDefault="000C2D14" w:rsidP="000C2D14">
            <w:pPr>
              <w:jc w:val="both"/>
              <w:rPr>
                <w:rFonts w:ascii="Trebuchet MS" w:eastAsia="MS Mincho" w:hAnsi="Trebuchet MS"/>
                <w:bCs/>
              </w:rPr>
            </w:pPr>
            <w:r w:rsidRPr="000C2D14">
              <w:rPr>
                <w:rFonts w:ascii="Trebuchet MS" w:eastAsia="MS Mincho" w:hAnsi="Trebuchet MS"/>
                <w:bCs/>
              </w:rPr>
              <w:t>Platformele informatice astfel realizate deservesc atât utilizatorii interni, cât și beneficiarii externi, respectiv investitori, cetățeni și personal tehnic de specialitate, fiind esențiale pentru desfășurarea activităților instituției în regim digital, în condiții de securitate și eficiență operațională.</w:t>
            </w:r>
          </w:p>
          <w:p w14:paraId="77C0CD0C" w14:textId="77777777" w:rsidR="000C2D14" w:rsidRPr="000C2D14" w:rsidRDefault="000C2D14" w:rsidP="000C2D14">
            <w:pPr>
              <w:jc w:val="both"/>
              <w:rPr>
                <w:rFonts w:ascii="Trebuchet MS" w:eastAsia="MS Mincho" w:hAnsi="Trebuchet MS"/>
                <w:bCs/>
              </w:rPr>
            </w:pPr>
            <w:r w:rsidRPr="000C2D14">
              <w:rPr>
                <w:rFonts w:ascii="Trebuchet MS" w:eastAsia="MS Mincho" w:hAnsi="Trebuchet MS"/>
                <w:bCs/>
              </w:rPr>
              <w:t>Pentru asigurarea sustenabilității proiectului menționat anterior, a securității serviciilor online și a consolidării măsurilor de securitate cibernetică la nivelul infrastructurii informatice a instituției, precum și pentru protejarea serviciilor digitale oferite investitorilor, este necesară asigurarea continuității protecției aplicațiilor web, în conformitate cu cerințele actuale de securitate cibernetică și cu standardele tehnice în vigoare.</w:t>
            </w:r>
          </w:p>
          <w:p w14:paraId="672E99B4" w14:textId="77777777" w:rsidR="00D432A7" w:rsidRDefault="000C2D14" w:rsidP="000C2D14">
            <w:pPr>
              <w:jc w:val="both"/>
              <w:rPr>
                <w:rFonts w:ascii="Trebuchet MS" w:eastAsia="MS Mincho" w:hAnsi="Trebuchet MS"/>
                <w:bCs/>
              </w:rPr>
            </w:pPr>
            <w:r w:rsidRPr="000C2D14">
              <w:rPr>
                <w:rFonts w:ascii="Trebuchet MS" w:eastAsia="MS Mincho" w:hAnsi="Trebuchet MS"/>
                <w:bCs/>
              </w:rPr>
              <w:t xml:space="preserve">În acest context, Sistemul Informatic Integrat de Management existent necesită achiziționarea unui echipament de tip Web </w:t>
            </w:r>
            <w:r w:rsidRPr="000C2D14">
              <w:rPr>
                <w:rFonts w:ascii="Trebuchet MS" w:eastAsia="MS Mincho" w:hAnsi="Trebuchet MS"/>
                <w:bCs/>
              </w:rPr>
              <w:lastRenderedPageBreak/>
              <w:t>Application Firewall, precum și achiziția de mentenanță pentru licențele de semnături de securitate aferente acestuia, pentru o perioadă de 1 an, în vederea prevenirii expunerii la atacuri cibernetice, consolidării nivelului de securitate cibernetică, asigurării conformității cu reglementările în vigoare privind protecția datelor cu caracter personal și garantării funcționării în condiții de siguranță a platformelor informatice administrate de Inspectoratul de Stat în Construcții.</w:t>
            </w:r>
          </w:p>
          <w:p w14:paraId="3138D78B" w14:textId="3A873321" w:rsidR="000C2D14" w:rsidRPr="00107C71" w:rsidRDefault="000C2D14" w:rsidP="000C2D14">
            <w:pPr>
              <w:jc w:val="both"/>
              <w:rPr>
                <w:rFonts w:ascii="Trebuchet MS" w:eastAsia="MS Mincho" w:hAnsi="Trebuchet MS"/>
              </w:rPr>
            </w:pPr>
          </w:p>
        </w:tc>
        <w:tc>
          <w:tcPr>
            <w:tcW w:w="7654" w:type="dxa"/>
            <w:vAlign w:val="center"/>
          </w:tcPr>
          <w:p w14:paraId="6CB1C73C" w14:textId="77777777" w:rsidR="00957BE5" w:rsidRPr="00936B3E" w:rsidRDefault="00957BE5" w:rsidP="00D432A7">
            <w:pPr>
              <w:spacing w:after="240"/>
              <w:rPr>
                <w:rFonts w:ascii="Trebuchet MS" w:hAnsi="Trebuchet MS"/>
                <w:sz w:val="22"/>
                <w:szCs w:val="22"/>
                <w:lang w:eastAsia="ar-SA"/>
              </w:rPr>
            </w:pPr>
          </w:p>
        </w:tc>
      </w:tr>
      <w:tr w:rsidR="00A71993" w:rsidRPr="00733FF2" w14:paraId="0D570898" w14:textId="77777777" w:rsidTr="00A71993">
        <w:trPr>
          <w:trHeight w:val="386"/>
        </w:trPr>
        <w:tc>
          <w:tcPr>
            <w:tcW w:w="14879" w:type="dxa"/>
            <w:gridSpan w:val="2"/>
            <w:shd w:val="clear" w:color="auto" w:fill="D9D9D9" w:themeFill="background1" w:themeFillShade="D9"/>
            <w:vAlign w:val="center"/>
          </w:tcPr>
          <w:p w14:paraId="18F86C14" w14:textId="189CEF06" w:rsidR="00A71993" w:rsidRPr="00A71993" w:rsidRDefault="00752A95" w:rsidP="00E20E74">
            <w:pPr>
              <w:pStyle w:val="ListParagraph"/>
              <w:numPr>
                <w:ilvl w:val="0"/>
                <w:numId w:val="2"/>
              </w:numPr>
              <w:spacing w:line="276" w:lineRule="auto"/>
              <w:jc w:val="both"/>
              <w:rPr>
                <w:rFonts w:ascii="Trebuchet MS" w:eastAsia="MS Mincho" w:hAnsi="Trebuchet MS"/>
                <w:b/>
              </w:rPr>
            </w:pPr>
            <w:r>
              <w:rPr>
                <w:rFonts w:ascii="Trebuchet MS" w:eastAsia="MS Mincho" w:hAnsi="Trebuchet MS"/>
                <w:b/>
              </w:rPr>
              <w:lastRenderedPageBreak/>
              <w:t>Cerințe tehnice minime-sistem de protecție Web Application Firewall</w:t>
            </w:r>
          </w:p>
        </w:tc>
      </w:tr>
      <w:tr w:rsidR="00FF3E3C" w:rsidRPr="00733FF2" w14:paraId="23218D7F" w14:textId="77777777" w:rsidTr="0081024D">
        <w:trPr>
          <w:trHeight w:val="1262"/>
        </w:trPr>
        <w:tc>
          <w:tcPr>
            <w:tcW w:w="7225" w:type="dxa"/>
            <w:vAlign w:val="center"/>
          </w:tcPr>
          <w:p w14:paraId="0062FE8B" w14:textId="7BA9B4A3" w:rsidR="00752A95" w:rsidRPr="00752A95" w:rsidRDefault="00752A95" w:rsidP="00E20E74">
            <w:pPr>
              <w:pStyle w:val="ListParagraph"/>
              <w:numPr>
                <w:ilvl w:val="1"/>
                <w:numId w:val="2"/>
              </w:numPr>
              <w:jc w:val="both"/>
              <w:rPr>
                <w:rFonts w:ascii="Trebuchet MS" w:eastAsia="MS Mincho" w:hAnsi="Trebuchet MS"/>
                <w:b/>
                <w:bCs/>
                <w:lang w:val="en-US"/>
              </w:rPr>
            </w:pPr>
            <w:r w:rsidRPr="00752A95">
              <w:rPr>
                <w:rFonts w:ascii="Trebuchet MS" w:eastAsia="MS Mincho" w:hAnsi="Trebuchet MS"/>
                <w:b/>
                <w:bCs/>
                <w:lang w:val="en-US"/>
              </w:rPr>
              <w:t>Cerințe generale</w:t>
            </w:r>
          </w:p>
          <w:p w14:paraId="11E6996C" w14:textId="77777777" w:rsidR="000C2D14" w:rsidRPr="000C2D14" w:rsidRDefault="000C2D14" w:rsidP="000C2D14">
            <w:pPr>
              <w:jc w:val="both"/>
              <w:rPr>
                <w:rFonts w:ascii="Trebuchet MS" w:eastAsia="MS Mincho" w:hAnsi="Trebuchet MS"/>
                <w:bCs/>
                <w:lang w:val="en-US"/>
              </w:rPr>
            </w:pPr>
            <w:r w:rsidRPr="000C2D14">
              <w:rPr>
                <w:rFonts w:ascii="Trebuchet MS" w:eastAsia="MS Mincho" w:hAnsi="Trebuchet MS"/>
                <w:bCs/>
                <w:lang w:val="en-US"/>
              </w:rPr>
              <w:t>Sistemul de protecție de tip Web Application Firewall trebuie să fie un echipament dedicat, de tip appliance hardware, destinat protejării aplicațiilor web și serviciilor online critice, capabil să funcționeze în regim de producție în infrastructuri informatice cu cerințe ridicate de disponibilitate și securitate.</w:t>
            </w:r>
          </w:p>
          <w:p w14:paraId="13BA4711" w14:textId="77777777" w:rsidR="000C2D14" w:rsidRDefault="000C2D14" w:rsidP="000C2D14">
            <w:pPr>
              <w:jc w:val="both"/>
              <w:rPr>
                <w:rFonts w:ascii="Trebuchet MS" w:eastAsia="MS Mincho" w:hAnsi="Trebuchet MS"/>
                <w:bCs/>
                <w:lang w:val="en-US"/>
              </w:rPr>
            </w:pPr>
            <w:r w:rsidRPr="000C2D14">
              <w:rPr>
                <w:rFonts w:ascii="Trebuchet MS" w:eastAsia="MS Mincho" w:hAnsi="Trebuchet MS"/>
                <w:bCs/>
                <w:lang w:val="en-US"/>
              </w:rPr>
              <w:t xml:space="preserve">Sistemul de protecție de tip Web Application Firewall va proteja infrastructura software a sistemului informatic și de comunicații a I.S.C. împotriva atacurilor cibernetice de tip SQL Injection, Cross Site Scripting, code executions, Browser Exploits, Brute Force Login, Buffer Overflows, Command Injection, Cookie Tampering/Poisoning, Cross Site Request Forgery, Denial Of Service, Directory Traversal Forms Tampering, Hidden Field Manipulation, HTTP Header overflow, Outbound Data Leakage, Local file Inclusion, Man în the Middle attacks, Remote File Inclusion, Session Hijacking, Site Reconnaissance, XML Intrusion Prevention etc. </w:t>
            </w:r>
          </w:p>
          <w:p w14:paraId="2534CD4F" w14:textId="77777777" w:rsidR="000C2D14" w:rsidRPr="000C2D14" w:rsidRDefault="000C2D14" w:rsidP="000C2D14">
            <w:pPr>
              <w:jc w:val="both"/>
              <w:rPr>
                <w:rFonts w:ascii="Trebuchet MS" w:eastAsia="MS Mincho" w:hAnsi="Trebuchet MS"/>
                <w:bCs/>
                <w:lang w:val="en-US"/>
              </w:rPr>
            </w:pPr>
            <w:r w:rsidRPr="000C2D14">
              <w:rPr>
                <w:rFonts w:ascii="Trebuchet MS" w:eastAsia="MS Mincho" w:hAnsi="Trebuchet MS"/>
                <w:bCs/>
                <w:lang w:val="en-US"/>
              </w:rPr>
              <w:t xml:space="preserve">Sistemul de protecție de tip Web Application Firewall va asigura o procesare cu o latență mică și performanțe foarte bune pentru inspecția atât a traficului http, cât și a traficului https, având posibilitatea de </w:t>
            </w:r>
            <w:proofErr w:type="gramStart"/>
            <w:r w:rsidRPr="000C2D14">
              <w:rPr>
                <w:rFonts w:ascii="Trebuchet MS" w:eastAsia="MS Mincho" w:hAnsi="Trebuchet MS"/>
                <w:bCs/>
                <w:lang w:val="en-US"/>
              </w:rPr>
              <w:t>a</w:t>
            </w:r>
            <w:proofErr w:type="gramEnd"/>
            <w:r w:rsidRPr="000C2D14">
              <w:rPr>
                <w:rFonts w:ascii="Trebuchet MS" w:eastAsia="MS Mincho" w:hAnsi="Trebuchet MS"/>
                <w:bCs/>
                <w:lang w:val="en-US"/>
              </w:rPr>
              <w:t xml:space="preserve"> oferi inspecție SSL și offload, cu o flexibilitate mare în vederea instalării. </w:t>
            </w:r>
          </w:p>
          <w:p w14:paraId="75B50858" w14:textId="77777777" w:rsidR="000C2D14" w:rsidRPr="000C2D14" w:rsidRDefault="000C2D14" w:rsidP="000C2D14">
            <w:pPr>
              <w:jc w:val="both"/>
              <w:rPr>
                <w:rFonts w:ascii="Trebuchet MS" w:eastAsia="MS Mincho" w:hAnsi="Trebuchet MS"/>
                <w:bCs/>
                <w:lang w:val="en-US"/>
              </w:rPr>
            </w:pPr>
            <w:r w:rsidRPr="000C2D14">
              <w:rPr>
                <w:rFonts w:ascii="Trebuchet MS" w:eastAsia="MS Mincho" w:hAnsi="Trebuchet MS"/>
                <w:bCs/>
                <w:lang w:val="en-US"/>
              </w:rPr>
              <w:lastRenderedPageBreak/>
              <w:t xml:space="preserve">Sistemul de protecție de tip Web Application Firewall va asigura protecție împotriva încercărilor de modificare nelegitimă a conținutului aplicațiilor web și bazelor de date, va efectua inspecția fișierelor și datelor încărcate în aplicațiile web, pentru a detecta virușii și malware-ul cunoscut. </w:t>
            </w:r>
          </w:p>
          <w:p w14:paraId="3D0DFE19" w14:textId="77777777" w:rsidR="000C2D14" w:rsidRPr="000C2D14" w:rsidRDefault="000C2D14" w:rsidP="000C2D14">
            <w:pPr>
              <w:jc w:val="both"/>
              <w:rPr>
                <w:rFonts w:ascii="Trebuchet MS" w:eastAsia="MS Mincho" w:hAnsi="Trebuchet MS"/>
                <w:bCs/>
                <w:lang w:val="en-US"/>
              </w:rPr>
            </w:pPr>
            <w:r w:rsidRPr="000C2D14">
              <w:rPr>
                <w:rFonts w:ascii="Trebuchet MS" w:eastAsia="MS Mincho" w:hAnsi="Trebuchet MS"/>
                <w:bCs/>
                <w:lang w:val="en-US"/>
              </w:rPr>
              <w:t>Sistemul de protecție de tip Web Application Firewall va include un mecanism bazat pe captcha pentru identificarea utilizatorilor reali.</w:t>
            </w:r>
          </w:p>
          <w:p w14:paraId="792377C9" w14:textId="77777777" w:rsidR="00FF3E3C" w:rsidRDefault="000C2D14" w:rsidP="000C2D14">
            <w:pPr>
              <w:jc w:val="both"/>
              <w:rPr>
                <w:rFonts w:ascii="Trebuchet MS" w:eastAsia="MS Mincho" w:hAnsi="Trebuchet MS"/>
                <w:bCs/>
                <w:lang w:val="en-US"/>
              </w:rPr>
            </w:pPr>
            <w:r w:rsidRPr="000C2D14">
              <w:rPr>
                <w:rFonts w:ascii="Trebuchet MS" w:eastAsia="MS Mincho" w:hAnsi="Trebuchet MS"/>
                <w:bCs/>
                <w:lang w:val="en-US"/>
              </w:rPr>
              <w:t>Sistemul de protecție de tip Web Application Firewall se va integra cu sistemul tehnic de protecție de tip Next Generation Firewall care este implementat în Sistemul Informatic și de Comunicații al I.S.C, astfel încât sursele carantinate de firewall să fie automat distribuite către web application firewall, pentru a nu le permite accesul către aplicațiile legitime.</w:t>
            </w:r>
          </w:p>
          <w:p w14:paraId="23D66B44" w14:textId="5CD9CEBC" w:rsidR="000C2D14" w:rsidRPr="00771713" w:rsidRDefault="000C2D14" w:rsidP="000C2D14">
            <w:pPr>
              <w:jc w:val="both"/>
              <w:rPr>
                <w:rFonts w:ascii="Trebuchet MS" w:eastAsia="MS Mincho" w:hAnsi="Trebuchet MS"/>
              </w:rPr>
            </w:pPr>
          </w:p>
        </w:tc>
        <w:tc>
          <w:tcPr>
            <w:tcW w:w="7654" w:type="dxa"/>
            <w:vAlign w:val="center"/>
          </w:tcPr>
          <w:p w14:paraId="73DDE831" w14:textId="77777777" w:rsidR="00FF3E3C" w:rsidRPr="00733FF2" w:rsidRDefault="00FF3E3C" w:rsidP="00556A10">
            <w:pPr>
              <w:suppressAutoHyphens/>
              <w:rPr>
                <w:rFonts w:ascii="Trebuchet MS" w:hAnsi="Trebuchet MS"/>
                <w:sz w:val="22"/>
                <w:szCs w:val="22"/>
                <w:lang w:eastAsia="ar-SA"/>
              </w:rPr>
            </w:pPr>
          </w:p>
        </w:tc>
      </w:tr>
      <w:tr w:rsidR="00752A95" w:rsidRPr="00733FF2" w14:paraId="393281A6" w14:textId="77777777" w:rsidTr="0081024D">
        <w:trPr>
          <w:trHeight w:val="1262"/>
        </w:trPr>
        <w:tc>
          <w:tcPr>
            <w:tcW w:w="7225" w:type="dxa"/>
            <w:vAlign w:val="center"/>
          </w:tcPr>
          <w:p w14:paraId="76B81A04" w14:textId="77777777" w:rsidR="00752A95" w:rsidRPr="00752A95" w:rsidRDefault="00752A95" w:rsidP="00752A95">
            <w:pPr>
              <w:jc w:val="both"/>
              <w:rPr>
                <w:rFonts w:ascii="Trebuchet MS" w:eastAsia="MS Mincho" w:hAnsi="Trebuchet MS"/>
                <w:b/>
                <w:bCs/>
                <w:lang w:val="en-US"/>
              </w:rPr>
            </w:pPr>
            <w:r w:rsidRPr="00752A95">
              <w:rPr>
                <w:rFonts w:ascii="Trebuchet MS" w:eastAsia="MS Mincho" w:hAnsi="Trebuchet MS"/>
                <w:b/>
                <w:bCs/>
                <w:lang w:val="en-US"/>
              </w:rPr>
              <w:t>4.2 Cerințe hardware și funcționale minime</w:t>
            </w:r>
          </w:p>
          <w:p w14:paraId="1708B5FC"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Sistemul de protecție de tip Web Application Firewall trebuie să ofere funcționalități hardware dedicate și să fie dotat, fără a se limita la, cu următoarele caracteristici minime:</w:t>
            </w:r>
          </w:p>
          <w:p w14:paraId="08395338"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interfețe de rețea, incluzând minimum 8 porturi Gigabit Ethernet (10/100/1000 Mbps) cu conectivitate RJ45;</w:t>
            </w:r>
          </w:p>
          <w:p w14:paraId="1A3A366E"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interfețe de rețea, incluzând minimum 8 porturi 10 Gigabit Ethernet SFP+, destinate traficului de date la nivel de aplicație web;</w:t>
            </w:r>
          </w:p>
          <w:p w14:paraId="4646DE72"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suport pentru bypass hardware pentru minimum o parte dintre interfețele de date, în scopul asigurării continuității traficului;</w:t>
            </w:r>
          </w:p>
          <w:p w14:paraId="27D09601"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procesare SSL/TLS accelerată hardware, dedicată inspecției și offloading</w:t>
            </w:r>
            <w:r w:rsidRPr="000C2D14">
              <w:rPr>
                <w:rFonts w:ascii="Cambria Math" w:eastAsia="MS Mincho" w:hAnsi="Cambria Math" w:cs="Cambria Math"/>
                <w:lang w:val="en-US"/>
              </w:rPr>
              <w:t>‑</w:t>
            </w:r>
            <w:r w:rsidRPr="000C2D14">
              <w:rPr>
                <w:rFonts w:ascii="Trebuchet MS" w:eastAsia="MS Mincho" w:hAnsi="Trebuchet MS"/>
                <w:lang w:val="en-US"/>
              </w:rPr>
              <w:t>ului criptografic;</w:t>
            </w:r>
          </w:p>
          <w:p w14:paraId="08176EFF"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minimum un port USB pentru operațiuni de mentenanță și administrare;</w:t>
            </w:r>
          </w:p>
          <w:p w14:paraId="0609DCD2"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lastRenderedPageBreak/>
              <w:t>-</w:t>
            </w:r>
            <w:r w:rsidRPr="000C2D14">
              <w:rPr>
                <w:rFonts w:ascii="Trebuchet MS" w:eastAsia="MS Mincho" w:hAnsi="Trebuchet MS"/>
                <w:lang w:val="en-US"/>
              </w:rPr>
              <w:tab/>
              <w:t>capacitate internă de stocare pe suport SSD de minimum 1,8 TB, configurată în regim de redundanță, utilizată pentru jurnalizare, rapoarte și funcții avansate de securitate;</w:t>
            </w:r>
          </w:p>
          <w:p w14:paraId="43690FE6"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factor de formă de maxim 2U, adecvat montării în rack standard de centru de date;</w:t>
            </w:r>
          </w:p>
          <w:p w14:paraId="3093B975"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 xml:space="preserve">modul de securitate hardware de tip TPM sau echivalent, pentru protejarea cheilor criptografice și </w:t>
            </w:r>
            <w:proofErr w:type="gramStart"/>
            <w:r w:rsidRPr="000C2D14">
              <w:rPr>
                <w:rFonts w:ascii="Trebuchet MS" w:eastAsia="MS Mincho" w:hAnsi="Trebuchet MS"/>
                <w:lang w:val="en-US"/>
              </w:rPr>
              <w:t>a</w:t>
            </w:r>
            <w:proofErr w:type="gramEnd"/>
            <w:r w:rsidRPr="000C2D14">
              <w:rPr>
                <w:rFonts w:ascii="Trebuchet MS" w:eastAsia="MS Mincho" w:hAnsi="Trebuchet MS"/>
                <w:lang w:val="en-US"/>
              </w:rPr>
              <w:t xml:space="preserve"> integrității sistemului;</w:t>
            </w:r>
          </w:p>
          <w:p w14:paraId="74383BF7" w14:textId="77777777" w:rsidR="00D322D7" w:rsidRDefault="000C2D14" w:rsidP="000C2D14">
            <w:pPr>
              <w:jc w:val="both"/>
              <w:rPr>
                <w:rFonts w:ascii="Trebuchet MS" w:eastAsia="MS Mincho" w:hAnsi="Trebuchet MS"/>
                <w:lang w:val="en-US"/>
              </w:rPr>
            </w:pPr>
            <w:r w:rsidRPr="000C2D14">
              <w:rPr>
                <w:rFonts w:ascii="Trebuchet MS" w:eastAsia="MS Mincho" w:hAnsi="Trebuchet MS"/>
                <w:lang w:val="en-US"/>
              </w:rPr>
              <w:t>-</w:t>
            </w:r>
            <w:r w:rsidRPr="000C2D14">
              <w:rPr>
                <w:rFonts w:ascii="Trebuchet MS" w:eastAsia="MS Mincho" w:hAnsi="Trebuchet MS"/>
                <w:lang w:val="en-US"/>
              </w:rPr>
              <w:tab/>
              <w:t>suport pentru surse de alimentare redundante, de tip AC, hot</w:t>
            </w:r>
            <w:r w:rsidRPr="000C2D14">
              <w:rPr>
                <w:rFonts w:ascii="Cambria Math" w:eastAsia="MS Mincho" w:hAnsi="Cambria Math" w:cs="Cambria Math"/>
                <w:lang w:val="en-US"/>
              </w:rPr>
              <w:t>‑</w:t>
            </w:r>
            <w:r w:rsidRPr="000C2D14">
              <w:rPr>
                <w:rFonts w:ascii="Trebuchet MS" w:eastAsia="MS Mincho" w:hAnsi="Trebuchet MS"/>
                <w:lang w:val="en-US"/>
              </w:rPr>
              <w:t>swappable, pentru asigurarea continuit</w:t>
            </w:r>
            <w:r w:rsidRPr="000C2D14">
              <w:rPr>
                <w:rFonts w:ascii="Trebuchet MS" w:eastAsia="MS Mincho" w:hAnsi="Trebuchet MS" w:cs="Trebuchet MS"/>
                <w:lang w:val="en-US"/>
              </w:rPr>
              <w:t>ăț</w:t>
            </w:r>
            <w:r w:rsidRPr="000C2D14">
              <w:rPr>
                <w:rFonts w:ascii="Trebuchet MS" w:eastAsia="MS Mincho" w:hAnsi="Trebuchet MS"/>
                <w:lang w:val="en-US"/>
              </w:rPr>
              <w:t>ii opera</w:t>
            </w:r>
            <w:r w:rsidRPr="000C2D14">
              <w:rPr>
                <w:rFonts w:ascii="Trebuchet MS" w:eastAsia="MS Mincho" w:hAnsi="Trebuchet MS" w:cs="Trebuchet MS"/>
                <w:lang w:val="en-US"/>
              </w:rPr>
              <w:t>ț</w:t>
            </w:r>
            <w:r w:rsidRPr="000C2D14">
              <w:rPr>
                <w:rFonts w:ascii="Trebuchet MS" w:eastAsia="MS Mincho" w:hAnsi="Trebuchet MS"/>
                <w:lang w:val="en-US"/>
              </w:rPr>
              <w:t>ionale.</w:t>
            </w:r>
          </w:p>
          <w:p w14:paraId="1E9CDAAE" w14:textId="2E3E7B3F" w:rsidR="000C2D14" w:rsidRPr="00752A95" w:rsidRDefault="000C2D14" w:rsidP="000C2D14">
            <w:pPr>
              <w:jc w:val="both"/>
              <w:rPr>
                <w:rFonts w:ascii="Trebuchet MS" w:eastAsia="MS Mincho" w:hAnsi="Trebuchet MS"/>
                <w:b/>
                <w:bCs/>
                <w:lang w:val="en-US"/>
              </w:rPr>
            </w:pPr>
          </w:p>
        </w:tc>
        <w:tc>
          <w:tcPr>
            <w:tcW w:w="7654" w:type="dxa"/>
            <w:vAlign w:val="center"/>
          </w:tcPr>
          <w:p w14:paraId="027E0FD8" w14:textId="77777777" w:rsidR="00752A95" w:rsidRPr="00733FF2" w:rsidRDefault="00752A95" w:rsidP="00556A10">
            <w:pPr>
              <w:suppressAutoHyphens/>
              <w:rPr>
                <w:rFonts w:ascii="Trebuchet MS" w:hAnsi="Trebuchet MS"/>
                <w:sz w:val="22"/>
                <w:szCs w:val="22"/>
                <w:lang w:eastAsia="ar-SA"/>
              </w:rPr>
            </w:pPr>
          </w:p>
        </w:tc>
      </w:tr>
      <w:tr w:rsidR="00752A95" w:rsidRPr="00733FF2" w14:paraId="4A4F4C76" w14:textId="77777777" w:rsidTr="0081024D">
        <w:trPr>
          <w:trHeight w:val="1262"/>
        </w:trPr>
        <w:tc>
          <w:tcPr>
            <w:tcW w:w="7225" w:type="dxa"/>
            <w:vAlign w:val="center"/>
          </w:tcPr>
          <w:p w14:paraId="5641D1F6" w14:textId="77777777" w:rsidR="00752A95" w:rsidRPr="00752A95" w:rsidRDefault="00752A95" w:rsidP="00752A95">
            <w:pPr>
              <w:jc w:val="both"/>
              <w:rPr>
                <w:rFonts w:ascii="Trebuchet MS" w:eastAsia="MS Mincho" w:hAnsi="Trebuchet MS"/>
                <w:b/>
                <w:bCs/>
                <w:lang w:val="en-US"/>
              </w:rPr>
            </w:pPr>
            <w:r w:rsidRPr="00752A95">
              <w:rPr>
                <w:rFonts w:ascii="Trebuchet MS" w:eastAsia="MS Mincho" w:hAnsi="Trebuchet MS"/>
                <w:b/>
                <w:bCs/>
                <w:lang w:val="en-US"/>
              </w:rPr>
              <w:t xml:space="preserve">4.3 Cerințe </w:t>
            </w:r>
          </w:p>
          <w:p w14:paraId="42934FD0"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Sistemul de protecție de tip Web Application Firewall trebuie să integreze funcționalități hardware și să fie dotat, fără a se limita la, cu următoarele caracteristici:</w:t>
            </w:r>
          </w:p>
          <w:p w14:paraId="2869C391" w14:textId="462BE5D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protecție împotriva atacurilor web cunoscute, inclusiv OWASP Top 10;</w:t>
            </w:r>
          </w:p>
          <w:p w14:paraId="7C8065D1" w14:textId="095B7009"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detecția și prevenirea atacurilor de tip SQL Injection, Cross Site Scripting, CSRF, DoS, brute force, session hijacking și altele similare;</w:t>
            </w:r>
          </w:p>
          <w:p w14:paraId="64CF0274" w14:textId="6E3F0BCD"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inspecție SSL/TLS cu posibilitate de offload;</w:t>
            </w:r>
          </w:p>
          <w:p w14:paraId="749DFBF9" w14:textId="42906C4A"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detecția și blocarea fișierelor malițioase de tip malware din tranzacțiile procesate;</w:t>
            </w:r>
          </w:p>
          <w:p w14:paraId="6BD86582" w14:textId="79369462"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mecanisme de reputație IP și blocare automată a surselor malițioase;</w:t>
            </w:r>
          </w:p>
          <w:p w14:paraId="67BB1559" w14:textId="712D7035"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mecanisme de validare a utilizatorilor reali, inclusiv captcha sau metode echivalente;</w:t>
            </w:r>
          </w:p>
          <w:p w14:paraId="5DC29343" w14:textId="0305980D" w:rsidR="00D322D7" w:rsidRPr="00752A95" w:rsidRDefault="000C2D14" w:rsidP="000C2D14">
            <w:pPr>
              <w:jc w:val="both"/>
              <w:rPr>
                <w:rFonts w:ascii="Trebuchet MS" w:eastAsia="MS Mincho" w:hAnsi="Trebuchet MS"/>
                <w:b/>
                <w:bC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integrare cu soluții de tip Next Generation Firewall sau sisteme de securitate echivalente aflate în infrastructura existentă.</w:t>
            </w:r>
          </w:p>
        </w:tc>
        <w:tc>
          <w:tcPr>
            <w:tcW w:w="7654" w:type="dxa"/>
            <w:vAlign w:val="center"/>
          </w:tcPr>
          <w:p w14:paraId="0C98505A" w14:textId="77777777" w:rsidR="00752A95" w:rsidRPr="00733FF2" w:rsidRDefault="00752A95" w:rsidP="00556A10">
            <w:pPr>
              <w:suppressAutoHyphens/>
              <w:rPr>
                <w:rFonts w:ascii="Trebuchet MS" w:hAnsi="Trebuchet MS"/>
                <w:sz w:val="22"/>
                <w:szCs w:val="22"/>
                <w:lang w:eastAsia="ar-SA"/>
              </w:rPr>
            </w:pPr>
          </w:p>
        </w:tc>
      </w:tr>
      <w:tr w:rsidR="00752A95" w:rsidRPr="00733FF2" w14:paraId="7A3CA7B0" w14:textId="77777777" w:rsidTr="000C2D14">
        <w:trPr>
          <w:trHeight w:val="841"/>
        </w:trPr>
        <w:tc>
          <w:tcPr>
            <w:tcW w:w="7225" w:type="dxa"/>
            <w:vAlign w:val="center"/>
          </w:tcPr>
          <w:p w14:paraId="6C649A4C" w14:textId="77777777" w:rsidR="00752A95" w:rsidRPr="00752A95" w:rsidRDefault="00752A95" w:rsidP="00752A95">
            <w:pPr>
              <w:jc w:val="both"/>
              <w:rPr>
                <w:rFonts w:ascii="Trebuchet MS" w:eastAsia="MS Mincho" w:hAnsi="Trebuchet MS"/>
                <w:b/>
                <w:bCs/>
                <w:lang w:val="en-US"/>
              </w:rPr>
            </w:pPr>
            <w:r w:rsidRPr="00752A95">
              <w:rPr>
                <w:rFonts w:ascii="Trebuchet MS" w:eastAsia="MS Mincho" w:hAnsi="Trebuchet MS"/>
                <w:b/>
                <w:bCs/>
                <w:lang w:val="en-US"/>
              </w:rPr>
              <w:t>4.4 Servicii incluse</w:t>
            </w:r>
          </w:p>
          <w:p w14:paraId="591AD7EA" w14:textId="77777777"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Furnizarea sistemului va include obligatoriu:</w:t>
            </w:r>
          </w:p>
          <w:p w14:paraId="75DA1C06" w14:textId="63D8775A"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 xml:space="preserve">instalarea la sediul autorității contractante </w:t>
            </w:r>
            <w:proofErr w:type="gramStart"/>
            <w:r w:rsidRPr="000C2D14">
              <w:rPr>
                <w:rFonts w:ascii="Trebuchet MS" w:eastAsia="MS Mincho" w:hAnsi="Trebuchet MS"/>
                <w:lang w:val="en-US"/>
              </w:rPr>
              <w:t>a</w:t>
            </w:r>
            <w:proofErr w:type="gramEnd"/>
            <w:r w:rsidRPr="000C2D14">
              <w:rPr>
                <w:rFonts w:ascii="Trebuchet MS" w:eastAsia="MS Mincho" w:hAnsi="Trebuchet MS"/>
                <w:lang w:val="en-US"/>
              </w:rPr>
              <w:t xml:space="preserve"> echipamentului;</w:t>
            </w:r>
          </w:p>
          <w:p w14:paraId="4B720139" w14:textId="5BA5B6AA"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punerea în producție și integrarea în infrastructura existentă;</w:t>
            </w:r>
          </w:p>
          <w:p w14:paraId="6FA5C909" w14:textId="3E2F6B04" w:rsidR="000C2D14" w:rsidRPr="000C2D14" w:rsidRDefault="000C2D14" w:rsidP="000C2D14">
            <w:pPr>
              <w:jc w:val="both"/>
              <w:rPr>
                <w:rFonts w:ascii="Trebuchet MS" w:eastAsia="MS Mincho" w:hAnsi="Trebuchet MS"/>
                <w:lang w:val="en-US"/>
              </w:rPr>
            </w:pPr>
            <w:r w:rsidRPr="000C2D14">
              <w:rPr>
                <w:rFonts w:ascii="Trebuchet MS" w:eastAsia="MS Mincho" w:hAnsi="Trebuchet MS"/>
                <w:lang w:val="en-US"/>
              </w:rPr>
              <w:t>-</w:t>
            </w:r>
            <w:r>
              <w:rPr>
                <w:rFonts w:ascii="Trebuchet MS" w:eastAsia="MS Mincho" w:hAnsi="Trebuchet MS"/>
                <w:lang w:val="en-US"/>
              </w:rPr>
              <w:t xml:space="preserve"> </w:t>
            </w:r>
            <w:r w:rsidRPr="000C2D14">
              <w:rPr>
                <w:rFonts w:ascii="Trebuchet MS" w:eastAsia="MS Mincho" w:hAnsi="Trebuchet MS"/>
                <w:lang w:val="en-US"/>
              </w:rPr>
              <w:t>testarea funcțională și de performanță;</w:t>
            </w:r>
          </w:p>
          <w:p w14:paraId="1BDFF296" w14:textId="196C0BBB" w:rsidR="00D322D7" w:rsidRPr="000C2D14" w:rsidRDefault="000C2D14" w:rsidP="000C2D14">
            <w:pPr>
              <w:jc w:val="both"/>
              <w:rPr>
                <w:rFonts w:ascii="Trebuchet MS" w:eastAsia="MS Mincho" w:hAnsi="Trebuchet MS"/>
                <w:lang w:val="en-US"/>
              </w:rPr>
            </w:pPr>
            <w:r w:rsidRPr="000C2D14">
              <w:rPr>
                <w:rFonts w:ascii="Trebuchet MS" w:eastAsia="MS Mincho" w:hAnsi="Trebuchet MS"/>
                <w:lang w:val="en-US"/>
              </w:rPr>
              <w:lastRenderedPageBreak/>
              <w:t>-</w:t>
            </w:r>
            <w:r>
              <w:rPr>
                <w:rFonts w:ascii="Trebuchet MS" w:eastAsia="MS Mincho" w:hAnsi="Trebuchet MS"/>
                <w:lang w:val="en-US"/>
              </w:rPr>
              <w:t xml:space="preserve"> </w:t>
            </w:r>
            <w:r w:rsidRPr="000C2D14">
              <w:rPr>
                <w:rFonts w:ascii="Trebuchet MS" w:eastAsia="MS Mincho" w:hAnsi="Trebuchet MS"/>
                <w:lang w:val="en-US"/>
              </w:rPr>
              <w:t>instruirea personalului desemnat de autoritatea contractantă pentru administrare și operare.</w:t>
            </w:r>
          </w:p>
        </w:tc>
        <w:tc>
          <w:tcPr>
            <w:tcW w:w="7654" w:type="dxa"/>
            <w:vAlign w:val="center"/>
          </w:tcPr>
          <w:p w14:paraId="796A333D" w14:textId="77777777" w:rsidR="00752A95" w:rsidRPr="00733FF2" w:rsidRDefault="00752A95" w:rsidP="00556A10">
            <w:pPr>
              <w:suppressAutoHyphens/>
              <w:rPr>
                <w:rFonts w:ascii="Trebuchet MS" w:hAnsi="Trebuchet MS"/>
                <w:sz w:val="22"/>
                <w:szCs w:val="22"/>
                <w:lang w:eastAsia="ar-SA"/>
              </w:rPr>
            </w:pPr>
          </w:p>
        </w:tc>
      </w:tr>
      <w:tr w:rsidR="00A71993" w:rsidRPr="00733FF2" w14:paraId="3E2ABFAA" w14:textId="77777777" w:rsidTr="00A71993">
        <w:trPr>
          <w:trHeight w:val="386"/>
        </w:trPr>
        <w:tc>
          <w:tcPr>
            <w:tcW w:w="14879" w:type="dxa"/>
            <w:gridSpan w:val="2"/>
            <w:shd w:val="clear" w:color="auto" w:fill="D9D9D9" w:themeFill="background1" w:themeFillShade="D9"/>
            <w:vAlign w:val="center"/>
          </w:tcPr>
          <w:p w14:paraId="593E17FA" w14:textId="79F2C68B" w:rsidR="00A71993" w:rsidRPr="009F1DAD" w:rsidRDefault="00752A95" w:rsidP="00E20E74">
            <w:pPr>
              <w:pStyle w:val="ListParagraph"/>
              <w:numPr>
                <w:ilvl w:val="0"/>
                <w:numId w:val="2"/>
              </w:numPr>
              <w:spacing w:line="276" w:lineRule="auto"/>
              <w:jc w:val="both"/>
              <w:rPr>
                <w:rFonts w:ascii="Trebuchet MS" w:eastAsia="MS Mincho" w:hAnsi="Trebuchet MS"/>
                <w:b/>
              </w:rPr>
            </w:pPr>
            <w:r>
              <w:rPr>
                <w:rFonts w:ascii="Trebuchet MS" w:eastAsia="MS Mincho" w:hAnsi="Trebuchet MS"/>
                <w:b/>
              </w:rPr>
              <w:t>Cerințe minime-mentenanță anuală licențe semnături de securitate</w:t>
            </w:r>
          </w:p>
        </w:tc>
      </w:tr>
      <w:tr w:rsidR="00FF3E3C" w:rsidRPr="00733FF2" w14:paraId="22E884FE" w14:textId="77777777" w:rsidTr="00851B1C">
        <w:trPr>
          <w:trHeight w:val="2685"/>
        </w:trPr>
        <w:tc>
          <w:tcPr>
            <w:tcW w:w="7225" w:type="dxa"/>
            <w:vAlign w:val="center"/>
          </w:tcPr>
          <w:p w14:paraId="5680BF0A" w14:textId="77777777" w:rsidR="00B80B97" w:rsidRPr="00B80B97" w:rsidRDefault="00B80B97" w:rsidP="00B80B97">
            <w:pPr>
              <w:shd w:val="clear" w:color="auto" w:fill="FFFFFF"/>
              <w:jc w:val="both"/>
              <w:rPr>
                <w:rFonts w:ascii="Trebuchet MS" w:hAnsi="Trebuchet MS"/>
                <w:b/>
                <w:bCs/>
                <w:lang w:val="en-US"/>
              </w:rPr>
            </w:pPr>
            <w:r w:rsidRPr="00B80B97">
              <w:rPr>
                <w:rFonts w:ascii="Trebuchet MS" w:hAnsi="Trebuchet MS"/>
                <w:b/>
                <w:bCs/>
                <w:lang w:val="en-US"/>
              </w:rPr>
              <w:t>5.1 Descriere generală</w:t>
            </w:r>
          </w:p>
          <w:p w14:paraId="3D3E34B5" w14:textId="77777777" w:rsidR="000C2D14" w:rsidRPr="000C2D14" w:rsidRDefault="000C2D14" w:rsidP="000C2D14">
            <w:pPr>
              <w:shd w:val="clear" w:color="auto" w:fill="FFFFFF"/>
              <w:jc w:val="both"/>
              <w:rPr>
                <w:rFonts w:ascii="Trebuchet MS" w:hAnsi="Trebuchet MS"/>
                <w:bCs/>
                <w:lang w:val="en-US"/>
              </w:rPr>
            </w:pPr>
            <w:r w:rsidRPr="000C2D14">
              <w:rPr>
                <w:rFonts w:ascii="Trebuchet MS" w:hAnsi="Trebuchet MS"/>
                <w:bCs/>
                <w:lang w:val="en-US"/>
              </w:rPr>
              <w:t>Se solicită achiziția de mentenanță pentru licențele de semnături de securitate aferente sistemului de protecție de tip Web Application Firewall, pentru o perioadă de 12 luni.</w:t>
            </w:r>
          </w:p>
          <w:p w14:paraId="179C1232" w14:textId="1678D222" w:rsidR="005F09CF" w:rsidRPr="00851B1C" w:rsidRDefault="000C2D14" w:rsidP="000C2D14">
            <w:pPr>
              <w:shd w:val="clear" w:color="auto" w:fill="FFFFFF"/>
              <w:jc w:val="both"/>
              <w:rPr>
                <w:rFonts w:ascii="Trebuchet MS" w:hAnsi="Trebuchet MS"/>
                <w:color w:val="FF0000"/>
              </w:rPr>
            </w:pPr>
            <w:r w:rsidRPr="000C2D14">
              <w:rPr>
                <w:rFonts w:ascii="Trebuchet MS" w:hAnsi="Trebuchet MS"/>
                <w:bCs/>
                <w:lang w:val="en-US"/>
              </w:rPr>
              <w:t xml:space="preserve">Ofertantul va furniza mentenanță licențe semnături de securitate aferente sistemului de protecție de tip Web Application Firewall, pentru o perioadă de 12 luni, astfel încât să se asigure continuitatea dreptului de utilizare. </w:t>
            </w:r>
          </w:p>
        </w:tc>
        <w:tc>
          <w:tcPr>
            <w:tcW w:w="7654" w:type="dxa"/>
            <w:vAlign w:val="center"/>
          </w:tcPr>
          <w:p w14:paraId="5972C47B" w14:textId="77777777" w:rsidR="00FF3E3C" w:rsidRPr="00733FF2" w:rsidRDefault="00FF3E3C" w:rsidP="00556A10">
            <w:pPr>
              <w:suppressAutoHyphens/>
              <w:rPr>
                <w:rFonts w:ascii="Trebuchet MS" w:hAnsi="Trebuchet MS"/>
                <w:sz w:val="22"/>
                <w:szCs w:val="22"/>
                <w:lang w:eastAsia="ar-SA"/>
              </w:rPr>
            </w:pPr>
          </w:p>
        </w:tc>
      </w:tr>
      <w:tr w:rsidR="00B80B97" w:rsidRPr="00733FF2" w14:paraId="6AC173D1" w14:textId="77777777" w:rsidTr="00851B1C">
        <w:trPr>
          <w:trHeight w:val="2685"/>
        </w:trPr>
        <w:tc>
          <w:tcPr>
            <w:tcW w:w="7225" w:type="dxa"/>
            <w:vAlign w:val="center"/>
          </w:tcPr>
          <w:p w14:paraId="77810259" w14:textId="77777777" w:rsidR="00B80B97" w:rsidRPr="00B80B97" w:rsidRDefault="00B80B97" w:rsidP="00B80B97">
            <w:pPr>
              <w:shd w:val="clear" w:color="auto" w:fill="FFFFFF"/>
              <w:jc w:val="both"/>
              <w:rPr>
                <w:rFonts w:ascii="Trebuchet MS" w:hAnsi="Trebuchet MS"/>
                <w:b/>
                <w:bCs/>
                <w:lang w:val="en-US"/>
              </w:rPr>
            </w:pPr>
            <w:r w:rsidRPr="00B80B97">
              <w:rPr>
                <w:rFonts w:ascii="Trebuchet MS" w:hAnsi="Trebuchet MS"/>
                <w:b/>
                <w:bCs/>
                <w:lang w:val="en-US"/>
              </w:rPr>
              <w:t>5.2 Conținutul serviciilor de mentenanță</w:t>
            </w:r>
          </w:p>
          <w:p w14:paraId="5603A0A2"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Mentenanța pentru licențele de semnături și securitate aferente sistemului de protecție de tip Web Application Firewall (WAF), pentru o perioadă de 12 luni, trebuie să includă cel puțin următoarele funcționalități:</w:t>
            </w:r>
          </w:p>
          <w:p w14:paraId="11AA08F9" w14:textId="47F8AA40"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actualizarea periodică și automată a bazelor de date de semnături de securitate, utilizate pentru identificarea amenințărilor la nivel de aplicație web;</w:t>
            </w:r>
          </w:p>
          <w:p w14:paraId="4327002A" w14:textId="60BBFD8E"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actualizarea reputației adreselor IP, cu suport pentru clasificarea pe categorii, surse și comportamente, și pentru blocarea automată </w:t>
            </w:r>
            <w:proofErr w:type="gramStart"/>
            <w:r w:rsidRPr="00267D5A">
              <w:rPr>
                <w:rFonts w:ascii="Trebuchet MS" w:hAnsi="Trebuchet MS"/>
                <w:lang w:val="en-US"/>
              </w:rPr>
              <w:t>a</w:t>
            </w:r>
            <w:proofErr w:type="gramEnd"/>
            <w:r w:rsidRPr="00267D5A">
              <w:rPr>
                <w:rFonts w:ascii="Trebuchet MS" w:hAnsi="Trebuchet MS"/>
                <w:lang w:val="en-US"/>
              </w:rPr>
              <w:t xml:space="preserve"> adreselor IP malițioase;</w:t>
            </w:r>
          </w:p>
          <w:p w14:paraId="4A3E1E94" w14:textId="09E27138"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detecția și prevenirea automată </w:t>
            </w:r>
            <w:proofErr w:type="gramStart"/>
            <w:r w:rsidRPr="00267D5A">
              <w:rPr>
                <w:rFonts w:ascii="Trebuchet MS" w:hAnsi="Trebuchet MS"/>
                <w:lang w:val="en-US"/>
              </w:rPr>
              <w:t>a</w:t>
            </w:r>
            <w:proofErr w:type="gramEnd"/>
            <w:r w:rsidRPr="00267D5A">
              <w:rPr>
                <w:rFonts w:ascii="Trebuchet MS" w:hAnsi="Trebuchet MS"/>
                <w:lang w:val="en-US"/>
              </w:rPr>
              <w:t xml:space="preserve"> atacurilor cibernetice la nivel de aplicație web, inclusiv identificarea noilor vectori de atac prin mecanisme de analiză și corelare;</w:t>
            </w:r>
          </w:p>
          <w:p w14:paraId="4C27ED01" w14:textId="5282DD71"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protecție împotriva fișierelor malițioase (malware), prin scanarea, detectarea și blocarea automată a conținutului periculos din traficul și tranzacțiile procesate;</w:t>
            </w:r>
          </w:p>
          <w:p w14:paraId="32BC2604" w14:textId="2CCF4484"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lastRenderedPageBreak/>
              <w:t>-</w:t>
            </w:r>
            <w:r>
              <w:rPr>
                <w:rFonts w:ascii="Trebuchet MS" w:hAnsi="Trebuchet MS"/>
                <w:lang w:val="en-US"/>
              </w:rPr>
              <w:t xml:space="preserve"> </w:t>
            </w:r>
            <w:r w:rsidRPr="00267D5A">
              <w:rPr>
                <w:rFonts w:ascii="Trebuchet MS" w:hAnsi="Trebuchet MS"/>
                <w:lang w:val="en-US"/>
              </w:rPr>
              <w:t>protecție împotriva atacurilor web cunoscute și emergente, inclusiv a celor descrise de standarde și bune practici recunoscute la nivel internațional, precum OWASP Top 10;</w:t>
            </w:r>
          </w:p>
          <w:p w14:paraId="770B3B72" w14:textId="39A35A8C"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suport continuu pentru funcționalități avansate de securitate, actualizări de intelligence de amenințări și mecanisme de corelare </w:t>
            </w:r>
            <w:proofErr w:type="gramStart"/>
            <w:r w:rsidRPr="00267D5A">
              <w:rPr>
                <w:rFonts w:ascii="Trebuchet MS" w:hAnsi="Trebuchet MS"/>
                <w:lang w:val="en-US"/>
              </w:rPr>
              <w:t>a</w:t>
            </w:r>
            <w:proofErr w:type="gramEnd"/>
            <w:r w:rsidRPr="00267D5A">
              <w:rPr>
                <w:rFonts w:ascii="Trebuchet MS" w:hAnsi="Trebuchet MS"/>
                <w:lang w:val="en-US"/>
              </w:rPr>
              <w:t xml:space="preserve"> evenimentelor de securitate;</w:t>
            </w:r>
          </w:p>
          <w:p w14:paraId="6A3C8946" w14:textId="77777777" w:rsid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acces la servicii de suport tehnic și asistență pentru menținerea nivelului de securitate, conform politicilor producătorului soluției utilizate.</w:t>
            </w:r>
          </w:p>
          <w:p w14:paraId="48C7FB04"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Cerințele de mai sus sunt minime și obligatorii și trebuie asigurate integral pe întreaga durată a perioadei de mentenanță.</w:t>
            </w:r>
          </w:p>
          <w:p w14:paraId="08B93578" w14:textId="77777777" w:rsidR="00D322D7" w:rsidRDefault="00267D5A" w:rsidP="00267D5A">
            <w:pPr>
              <w:shd w:val="clear" w:color="auto" w:fill="FFFFFF"/>
              <w:jc w:val="both"/>
              <w:rPr>
                <w:rFonts w:ascii="Trebuchet MS" w:hAnsi="Trebuchet MS"/>
                <w:lang w:val="en-US"/>
              </w:rPr>
            </w:pPr>
            <w:r w:rsidRPr="00267D5A">
              <w:rPr>
                <w:rFonts w:ascii="Trebuchet MS" w:hAnsi="Trebuchet MS"/>
                <w:lang w:val="en-US"/>
              </w:rPr>
              <w:t>Ofertantul va furniza mentenanță pentru licențele de semnături de securitate aferente sistemului de protecție de tip Web Application Firewall, pentru o perioadă de 12 luni, în scopul asigurării continuității dreptului de utilizare.</w:t>
            </w:r>
          </w:p>
          <w:p w14:paraId="6157E25F" w14:textId="7AF2D957" w:rsidR="00267D5A" w:rsidRPr="00B80B97" w:rsidRDefault="00267D5A" w:rsidP="00267D5A">
            <w:pPr>
              <w:shd w:val="clear" w:color="auto" w:fill="FFFFFF"/>
              <w:jc w:val="both"/>
              <w:rPr>
                <w:rFonts w:ascii="Trebuchet MS" w:hAnsi="Trebuchet MS"/>
                <w:b/>
                <w:bCs/>
                <w:lang w:val="en-US"/>
              </w:rPr>
            </w:pPr>
          </w:p>
        </w:tc>
        <w:tc>
          <w:tcPr>
            <w:tcW w:w="7654" w:type="dxa"/>
            <w:vAlign w:val="center"/>
          </w:tcPr>
          <w:p w14:paraId="03944902" w14:textId="77777777" w:rsidR="00B80B97" w:rsidRPr="00733FF2" w:rsidRDefault="00B80B97" w:rsidP="00556A10">
            <w:pPr>
              <w:suppressAutoHyphens/>
              <w:rPr>
                <w:rFonts w:ascii="Trebuchet MS" w:hAnsi="Trebuchet MS"/>
                <w:sz w:val="22"/>
                <w:szCs w:val="22"/>
                <w:lang w:eastAsia="ar-SA"/>
              </w:rPr>
            </w:pPr>
          </w:p>
        </w:tc>
      </w:tr>
      <w:tr w:rsidR="00AB45E1" w:rsidRPr="009F1DAD" w14:paraId="5DF0F4E5" w14:textId="77777777" w:rsidTr="004A2C09">
        <w:trPr>
          <w:trHeight w:val="386"/>
        </w:trPr>
        <w:tc>
          <w:tcPr>
            <w:tcW w:w="14879" w:type="dxa"/>
            <w:gridSpan w:val="2"/>
            <w:shd w:val="clear" w:color="auto" w:fill="D9D9D9" w:themeFill="background1" w:themeFillShade="D9"/>
            <w:vAlign w:val="center"/>
          </w:tcPr>
          <w:p w14:paraId="77BE6336" w14:textId="735C0F0E" w:rsidR="00AB45E1" w:rsidRPr="00AB45E1" w:rsidRDefault="00AB45E1" w:rsidP="00E20E74">
            <w:pPr>
              <w:pStyle w:val="ListParagraph"/>
              <w:numPr>
                <w:ilvl w:val="0"/>
                <w:numId w:val="2"/>
              </w:numPr>
              <w:rPr>
                <w:rFonts w:ascii="Trebuchet MS" w:eastAsia="MS Mincho" w:hAnsi="Trebuchet MS"/>
                <w:b/>
              </w:rPr>
            </w:pPr>
            <w:r w:rsidRPr="00AB45E1">
              <w:rPr>
                <w:rFonts w:ascii="Trebuchet MS" w:eastAsia="MS Mincho" w:hAnsi="Trebuchet MS"/>
                <w:b/>
              </w:rPr>
              <w:t>Servicii de garanție și suport tehnic</w:t>
            </w:r>
          </w:p>
        </w:tc>
      </w:tr>
      <w:tr w:rsidR="00641EEC" w:rsidRPr="00733FF2" w14:paraId="21CF4BD1" w14:textId="77777777" w:rsidTr="00851B1C">
        <w:trPr>
          <w:trHeight w:val="2685"/>
        </w:trPr>
        <w:tc>
          <w:tcPr>
            <w:tcW w:w="7225" w:type="dxa"/>
            <w:vAlign w:val="center"/>
          </w:tcPr>
          <w:p w14:paraId="77DC16AC"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Sistemul de protecție de tip Web Application Firewall va beneficia de minim 12 luni de garanție și suport tehnic, ce va include:</w:t>
            </w:r>
          </w:p>
          <w:p w14:paraId="515EB2B4"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 xml:space="preserve">Înlocuirea echipamentului în caz de defecțiune hardware </w:t>
            </w:r>
          </w:p>
          <w:p w14:paraId="38FA84B9"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 xml:space="preserve">Înlocuirea echipamentului, </w:t>
            </w:r>
            <w:proofErr w:type="gramStart"/>
            <w:r w:rsidRPr="00267D5A">
              <w:rPr>
                <w:rFonts w:ascii="Trebuchet MS" w:hAnsi="Trebuchet MS"/>
                <w:lang w:val="en-US"/>
              </w:rPr>
              <w:t>în  cazul</w:t>
            </w:r>
            <w:proofErr w:type="gramEnd"/>
            <w:r w:rsidRPr="00267D5A">
              <w:rPr>
                <w:rFonts w:ascii="Trebuchet MS" w:hAnsi="Trebuchet MS"/>
                <w:lang w:val="en-US"/>
              </w:rPr>
              <w:t xml:space="preserve"> în care echipamentul și accesoriile necesită înlocuire în perioada de garanție tehnică, ca urmare a defectării sau funcționării neconforme cu cerințele specificate în prezentul caiet de sarcini, se va realiza în maximum 24 de ore, în timpul programului de lucru al Autorității contractante, transportul de la și înapoi la Autoritatea contractantă intrând în sarcina ofertantului.</w:t>
            </w:r>
          </w:p>
          <w:p w14:paraId="7DC2852B"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Update firmware versiuni minore și majore.</w:t>
            </w:r>
          </w:p>
          <w:p w14:paraId="2A7BCC44"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 xml:space="preserve">Update-uri automate de semnături de securitate pentru îndeplinirea tuturor funcționalităților cerute mai sus, timp de minim 12 luni. </w:t>
            </w:r>
          </w:p>
          <w:p w14:paraId="6A581A1A"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lastRenderedPageBreak/>
              <w:t>-</w:t>
            </w:r>
            <w:r w:rsidRPr="00267D5A">
              <w:rPr>
                <w:rFonts w:ascii="Trebuchet MS" w:hAnsi="Trebuchet MS"/>
                <w:lang w:val="en-US"/>
              </w:rPr>
              <w:tab/>
              <w:t>După expirarea serviciilor de suport tehnic, actualizare de semnături și de actualizare software, echipamentul trebuie să funcționeze, să permită atât administrarea, cât și fluxurile de date.</w:t>
            </w:r>
          </w:p>
          <w:p w14:paraId="50EE49A3"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Ofertantul va asigura Autorității contractante accesul pe site-ul producătorului pentru descărcarea de actualizări firmware sau alte componente software ale echipamentului și tehnologiilor livrate.</w:t>
            </w:r>
          </w:p>
          <w:p w14:paraId="608BC529"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 xml:space="preserve">În perioada de garanție, Ofertantul va repara sau înlocui, după caz, orice componentă defectă </w:t>
            </w:r>
            <w:proofErr w:type="gramStart"/>
            <w:r w:rsidRPr="00267D5A">
              <w:rPr>
                <w:rFonts w:ascii="Trebuchet MS" w:hAnsi="Trebuchet MS"/>
                <w:lang w:val="en-US"/>
              </w:rPr>
              <w:t>a</w:t>
            </w:r>
            <w:proofErr w:type="gramEnd"/>
            <w:r w:rsidRPr="00267D5A">
              <w:rPr>
                <w:rFonts w:ascii="Trebuchet MS" w:hAnsi="Trebuchet MS"/>
                <w:lang w:val="en-US"/>
              </w:rPr>
              <w:t xml:space="preserve"> echipamentului livrat. În cazul reparării, vor fi utilizate numai piese noi.</w:t>
            </w:r>
          </w:p>
          <w:p w14:paraId="6D1792A7"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Produsul înlocuit va beneficia de aceleași condiții de suport și garanție de la data semnării unui nou proces-verbal de recepție.</w:t>
            </w:r>
          </w:p>
          <w:p w14:paraId="2885020D" w14:textId="77777777" w:rsidR="004805AE" w:rsidRDefault="00267D5A" w:rsidP="00267D5A">
            <w:pPr>
              <w:shd w:val="clear" w:color="auto" w:fill="FFFFFF"/>
              <w:jc w:val="both"/>
              <w:rPr>
                <w:rFonts w:ascii="Trebuchet MS" w:hAnsi="Trebuchet MS"/>
                <w:lang w:val="en-US"/>
              </w:rPr>
            </w:pPr>
            <w:r w:rsidRPr="00267D5A">
              <w:rPr>
                <w:rFonts w:ascii="Trebuchet MS" w:hAnsi="Trebuchet MS"/>
                <w:lang w:val="en-US"/>
              </w:rPr>
              <w:t>-</w:t>
            </w:r>
            <w:r w:rsidRPr="00267D5A">
              <w:rPr>
                <w:rFonts w:ascii="Trebuchet MS" w:hAnsi="Trebuchet MS"/>
                <w:lang w:val="en-US"/>
              </w:rPr>
              <w:tab/>
              <w:t>Produsul înlocuit va respecta cel puțin specificațiile minime și obligatorii din caietul de sarcini.</w:t>
            </w:r>
          </w:p>
          <w:p w14:paraId="6612642A" w14:textId="3C620BED" w:rsidR="00267D5A" w:rsidRPr="00267D5A" w:rsidRDefault="00267D5A" w:rsidP="00267D5A">
            <w:pPr>
              <w:shd w:val="clear" w:color="auto" w:fill="FFFFFF"/>
              <w:jc w:val="both"/>
              <w:rPr>
                <w:rFonts w:ascii="Trebuchet MS" w:hAnsi="Trebuchet MS"/>
                <w:lang w:val="en-US"/>
              </w:rPr>
            </w:pPr>
          </w:p>
        </w:tc>
        <w:tc>
          <w:tcPr>
            <w:tcW w:w="7654" w:type="dxa"/>
            <w:vAlign w:val="center"/>
          </w:tcPr>
          <w:p w14:paraId="6A999AAA" w14:textId="77777777" w:rsidR="00641EEC" w:rsidRPr="00733FF2" w:rsidRDefault="00641EEC" w:rsidP="00556A10">
            <w:pPr>
              <w:suppressAutoHyphens/>
              <w:rPr>
                <w:rFonts w:ascii="Trebuchet MS" w:hAnsi="Trebuchet MS"/>
                <w:sz w:val="22"/>
                <w:szCs w:val="22"/>
                <w:lang w:eastAsia="ar-SA"/>
              </w:rPr>
            </w:pPr>
          </w:p>
        </w:tc>
      </w:tr>
      <w:tr w:rsidR="00AB45E1" w:rsidRPr="00733FF2" w14:paraId="26A6BFC4" w14:textId="77777777" w:rsidTr="00521E36">
        <w:trPr>
          <w:trHeight w:val="1701"/>
        </w:trPr>
        <w:tc>
          <w:tcPr>
            <w:tcW w:w="7225" w:type="dxa"/>
            <w:vAlign w:val="center"/>
          </w:tcPr>
          <w:p w14:paraId="3C970186" w14:textId="0E555E69" w:rsidR="00AB45E1" w:rsidRPr="004805AE" w:rsidRDefault="00267D5A" w:rsidP="00B80B97">
            <w:pPr>
              <w:shd w:val="clear" w:color="auto" w:fill="FFFFFF"/>
              <w:jc w:val="both"/>
              <w:rPr>
                <w:rFonts w:ascii="Trebuchet MS" w:hAnsi="Trebuchet MS"/>
                <w:lang w:val="en-US"/>
              </w:rPr>
            </w:pPr>
            <w:r w:rsidRPr="00267D5A">
              <w:rPr>
                <w:rFonts w:ascii="Trebuchet MS" w:hAnsi="Trebuchet MS"/>
                <w:lang w:val="en-US"/>
              </w:rPr>
              <w:t>Perioada de garanție începe din momentul semnării procesului verbal de recepție calitativă, iar pentru echipamentul livrat Ofertantul va asigura, fără costuri suplimentare, servicii de garanție și suport tehnic hardware și software.</w:t>
            </w:r>
          </w:p>
        </w:tc>
        <w:tc>
          <w:tcPr>
            <w:tcW w:w="7654" w:type="dxa"/>
            <w:vAlign w:val="center"/>
          </w:tcPr>
          <w:p w14:paraId="08224B13" w14:textId="77777777" w:rsidR="00AB45E1" w:rsidRPr="00733FF2" w:rsidRDefault="00AB45E1" w:rsidP="00556A10">
            <w:pPr>
              <w:suppressAutoHyphens/>
              <w:rPr>
                <w:rFonts w:ascii="Trebuchet MS" w:hAnsi="Trebuchet MS"/>
                <w:sz w:val="22"/>
                <w:szCs w:val="22"/>
                <w:lang w:eastAsia="ar-SA"/>
              </w:rPr>
            </w:pPr>
          </w:p>
        </w:tc>
      </w:tr>
      <w:tr w:rsidR="00AB45E1" w:rsidRPr="00733FF2" w14:paraId="2A24F74F" w14:textId="77777777" w:rsidTr="004805AE">
        <w:trPr>
          <w:trHeight w:val="1408"/>
        </w:trPr>
        <w:tc>
          <w:tcPr>
            <w:tcW w:w="7225" w:type="dxa"/>
            <w:vAlign w:val="center"/>
          </w:tcPr>
          <w:p w14:paraId="14116D12" w14:textId="7D49D08D" w:rsidR="00AB45E1" w:rsidRPr="004805AE" w:rsidRDefault="00267D5A" w:rsidP="00B80B97">
            <w:pPr>
              <w:shd w:val="clear" w:color="auto" w:fill="FFFFFF"/>
              <w:jc w:val="both"/>
              <w:rPr>
                <w:rFonts w:ascii="Trebuchet MS" w:hAnsi="Trebuchet MS"/>
                <w:lang w:val="en-US"/>
              </w:rPr>
            </w:pPr>
            <w:r w:rsidRPr="00267D5A">
              <w:rPr>
                <w:rFonts w:ascii="Trebuchet MS" w:hAnsi="Trebuchet MS"/>
                <w:lang w:val="en-US"/>
              </w:rPr>
              <w:t>Suportul tehnic va fi asigurat de către ofertant în baza unui Service Level Agreement (SLA), iar cererile de suport vor fi direcționate către un singur punct de contact, pe baza unei proceduri de tip helpdesk.</w:t>
            </w:r>
          </w:p>
        </w:tc>
        <w:tc>
          <w:tcPr>
            <w:tcW w:w="7654" w:type="dxa"/>
            <w:vAlign w:val="center"/>
          </w:tcPr>
          <w:p w14:paraId="7B91F9B1" w14:textId="77777777" w:rsidR="00AB45E1" w:rsidRPr="00733FF2" w:rsidRDefault="00AB45E1" w:rsidP="00556A10">
            <w:pPr>
              <w:suppressAutoHyphens/>
              <w:rPr>
                <w:rFonts w:ascii="Trebuchet MS" w:hAnsi="Trebuchet MS"/>
                <w:sz w:val="22"/>
                <w:szCs w:val="22"/>
                <w:lang w:eastAsia="ar-SA"/>
              </w:rPr>
            </w:pPr>
          </w:p>
        </w:tc>
      </w:tr>
      <w:tr w:rsidR="004805AE" w:rsidRPr="00733FF2" w14:paraId="3D3D3AF1" w14:textId="77777777" w:rsidTr="004805AE">
        <w:trPr>
          <w:trHeight w:val="1408"/>
        </w:trPr>
        <w:tc>
          <w:tcPr>
            <w:tcW w:w="7225" w:type="dxa"/>
            <w:vAlign w:val="center"/>
          </w:tcPr>
          <w:p w14:paraId="79F6344A" w14:textId="77777777"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Serviciul de helpdesk va asigura obligatoriu cel puţin următoarele funcţionalităţi:</w:t>
            </w:r>
          </w:p>
          <w:p w14:paraId="7540FDEE" w14:textId="32EC77F2"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Validarea incidentelor de către personalul autorizat al Autorității contractante;</w:t>
            </w:r>
          </w:p>
          <w:p w14:paraId="595A87D3" w14:textId="1AF40268"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lastRenderedPageBreak/>
              <w:t>-</w:t>
            </w:r>
            <w:r>
              <w:rPr>
                <w:rFonts w:ascii="Trebuchet MS" w:hAnsi="Trebuchet MS"/>
                <w:lang w:val="en-US"/>
              </w:rPr>
              <w:t xml:space="preserve"> </w:t>
            </w:r>
            <w:r w:rsidRPr="00267D5A">
              <w:rPr>
                <w:rFonts w:ascii="Trebuchet MS" w:hAnsi="Trebuchet MS"/>
                <w:lang w:val="en-US"/>
              </w:rPr>
              <w:t>Detalierea, validarea şi aprobarea acţiunilor care trebuie desfăşurate atât de către personalul Ofertantului, cât şi de către personalul Autorității contractante, în vederea rezolvării incidentului (activităţi, livrabile, termene de realizare etc.);</w:t>
            </w:r>
          </w:p>
          <w:p w14:paraId="011986F1" w14:textId="748AA96A"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Urmărirea acţiunilor stabilite în vederea rezolvării incidentelor şi </w:t>
            </w:r>
            <w:proofErr w:type="gramStart"/>
            <w:r w:rsidRPr="00267D5A">
              <w:rPr>
                <w:rFonts w:ascii="Trebuchet MS" w:hAnsi="Trebuchet MS"/>
                <w:lang w:val="en-US"/>
              </w:rPr>
              <w:t>a</w:t>
            </w:r>
            <w:proofErr w:type="gramEnd"/>
            <w:r w:rsidRPr="00267D5A">
              <w:rPr>
                <w:rFonts w:ascii="Trebuchet MS" w:hAnsi="Trebuchet MS"/>
                <w:lang w:val="en-US"/>
              </w:rPr>
              <w:t xml:space="preserve"> istoricului privind evenimentele legate de fiecare acţiune;</w:t>
            </w:r>
          </w:p>
          <w:p w14:paraId="4B5A847F" w14:textId="30D3B11C"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Ataşarea de documente descriptive în fiecare moment al fluxului de rezolvare </w:t>
            </w:r>
            <w:proofErr w:type="gramStart"/>
            <w:r w:rsidRPr="00267D5A">
              <w:rPr>
                <w:rFonts w:ascii="Trebuchet MS" w:hAnsi="Trebuchet MS"/>
                <w:lang w:val="en-US"/>
              </w:rPr>
              <w:t>a</w:t>
            </w:r>
            <w:proofErr w:type="gramEnd"/>
            <w:r w:rsidRPr="00267D5A">
              <w:rPr>
                <w:rFonts w:ascii="Trebuchet MS" w:hAnsi="Trebuchet MS"/>
                <w:lang w:val="en-US"/>
              </w:rPr>
              <w:t xml:space="preserve"> incidentelor;</w:t>
            </w:r>
          </w:p>
          <w:p w14:paraId="6A99D7C6" w14:textId="2531CD8D"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Comunicare între părţi cu privire la acţiunile desfăşurate în vederea rezolvării incidentelor;</w:t>
            </w:r>
          </w:p>
          <w:p w14:paraId="2AF7B1DB" w14:textId="69CC61A2"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Notificări automate cu privire la tratarea incidentelor;</w:t>
            </w:r>
          </w:p>
          <w:p w14:paraId="7B6ED9C0" w14:textId="525EAB19"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 xml:space="preserve">Proceduri de închidere </w:t>
            </w:r>
            <w:proofErr w:type="gramStart"/>
            <w:r w:rsidRPr="00267D5A">
              <w:rPr>
                <w:rFonts w:ascii="Trebuchet MS" w:hAnsi="Trebuchet MS"/>
                <w:lang w:val="en-US"/>
              </w:rPr>
              <w:t>a</w:t>
            </w:r>
            <w:proofErr w:type="gramEnd"/>
            <w:r w:rsidRPr="00267D5A">
              <w:rPr>
                <w:rFonts w:ascii="Trebuchet MS" w:hAnsi="Trebuchet MS"/>
                <w:lang w:val="en-US"/>
              </w:rPr>
              <w:t xml:space="preserve"> incidentelor;</w:t>
            </w:r>
          </w:p>
          <w:p w14:paraId="66A4879E" w14:textId="0F180ADB" w:rsidR="00267D5A" w:rsidRPr="00267D5A"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Sistem de raportare cu privire la incidentele din perioada de derulare a contractului.</w:t>
            </w:r>
          </w:p>
          <w:p w14:paraId="395C2A73" w14:textId="77777777" w:rsidR="004805AE" w:rsidRDefault="00267D5A" w:rsidP="00267D5A">
            <w:pPr>
              <w:shd w:val="clear" w:color="auto" w:fill="FFFFFF"/>
              <w:jc w:val="both"/>
              <w:rPr>
                <w:rFonts w:ascii="Trebuchet MS" w:hAnsi="Trebuchet MS"/>
                <w:lang w:val="en-US"/>
              </w:rPr>
            </w:pPr>
            <w:r w:rsidRPr="00267D5A">
              <w:rPr>
                <w:rFonts w:ascii="Trebuchet MS" w:hAnsi="Trebuchet MS"/>
                <w:lang w:val="en-US"/>
              </w:rPr>
              <w:t>-</w:t>
            </w:r>
            <w:r>
              <w:rPr>
                <w:rFonts w:ascii="Trebuchet MS" w:hAnsi="Trebuchet MS"/>
                <w:lang w:val="en-US"/>
              </w:rPr>
              <w:t xml:space="preserve"> </w:t>
            </w:r>
            <w:r w:rsidRPr="00267D5A">
              <w:rPr>
                <w:rFonts w:ascii="Trebuchet MS" w:hAnsi="Trebuchet MS"/>
                <w:lang w:val="en-US"/>
              </w:rPr>
              <w:t>Ofertantul se obligă să păstreze confidenţialitatea tuturor informaţiilor la care are acces, prevederile legale de prelucrare şi protecţie a datelor cu caracter personal, precum şi cele legate de protecţia muncii.</w:t>
            </w:r>
          </w:p>
          <w:p w14:paraId="230090E2" w14:textId="4A4FA4AF" w:rsidR="007A7058" w:rsidRPr="004805AE" w:rsidRDefault="007A7058" w:rsidP="00267D5A">
            <w:pPr>
              <w:shd w:val="clear" w:color="auto" w:fill="FFFFFF"/>
              <w:jc w:val="both"/>
              <w:rPr>
                <w:rFonts w:ascii="Trebuchet MS" w:hAnsi="Trebuchet MS"/>
                <w:lang w:val="en-US"/>
              </w:rPr>
            </w:pPr>
          </w:p>
        </w:tc>
        <w:tc>
          <w:tcPr>
            <w:tcW w:w="7654" w:type="dxa"/>
            <w:vAlign w:val="center"/>
          </w:tcPr>
          <w:p w14:paraId="67C2F4FB" w14:textId="77777777" w:rsidR="004805AE" w:rsidRPr="00733FF2" w:rsidRDefault="004805AE" w:rsidP="00556A10">
            <w:pPr>
              <w:suppressAutoHyphens/>
              <w:rPr>
                <w:rFonts w:ascii="Trebuchet MS" w:hAnsi="Trebuchet MS"/>
                <w:sz w:val="22"/>
                <w:szCs w:val="22"/>
                <w:lang w:eastAsia="ar-SA"/>
              </w:rPr>
            </w:pPr>
          </w:p>
        </w:tc>
      </w:tr>
      <w:tr w:rsidR="004805AE" w:rsidRPr="00733FF2" w14:paraId="2F056924" w14:textId="77777777" w:rsidTr="00521E36">
        <w:trPr>
          <w:trHeight w:val="1134"/>
        </w:trPr>
        <w:tc>
          <w:tcPr>
            <w:tcW w:w="7225" w:type="dxa"/>
            <w:vAlign w:val="center"/>
          </w:tcPr>
          <w:p w14:paraId="4156AD85" w14:textId="755A3560" w:rsidR="004805AE" w:rsidRPr="004805AE" w:rsidRDefault="00267D5A" w:rsidP="004805AE">
            <w:pPr>
              <w:shd w:val="clear" w:color="auto" w:fill="FFFFFF"/>
              <w:jc w:val="both"/>
              <w:rPr>
                <w:rFonts w:ascii="Trebuchet MS" w:hAnsi="Trebuchet MS"/>
                <w:lang w:val="en-US"/>
              </w:rPr>
            </w:pPr>
            <w:r w:rsidRPr="00267D5A">
              <w:rPr>
                <w:rFonts w:ascii="Trebuchet MS" w:hAnsi="Trebuchet MS"/>
                <w:lang w:val="en-US"/>
              </w:rPr>
              <w:t>Serviciile de helpdesk vor fi prestate utilizând exclusiv infrastructura de helpdesk a Ofertantului.</w:t>
            </w:r>
          </w:p>
        </w:tc>
        <w:tc>
          <w:tcPr>
            <w:tcW w:w="7654" w:type="dxa"/>
            <w:vAlign w:val="center"/>
          </w:tcPr>
          <w:p w14:paraId="354B90F9" w14:textId="77777777" w:rsidR="004805AE" w:rsidRPr="00733FF2" w:rsidRDefault="004805AE" w:rsidP="00556A10">
            <w:pPr>
              <w:suppressAutoHyphens/>
              <w:rPr>
                <w:rFonts w:ascii="Trebuchet MS" w:hAnsi="Trebuchet MS"/>
                <w:sz w:val="22"/>
                <w:szCs w:val="22"/>
                <w:lang w:eastAsia="ar-SA"/>
              </w:rPr>
            </w:pPr>
          </w:p>
        </w:tc>
      </w:tr>
      <w:tr w:rsidR="00CE2835" w:rsidRPr="00733FF2" w14:paraId="16560AD6" w14:textId="77777777" w:rsidTr="00CE2835">
        <w:trPr>
          <w:trHeight w:val="416"/>
        </w:trPr>
        <w:tc>
          <w:tcPr>
            <w:tcW w:w="7225" w:type="dxa"/>
            <w:vAlign w:val="center"/>
          </w:tcPr>
          <w:p w14:paraId="11BB5578" w14:textId="77777777" w:rsidR="00CE2835" w:rsidRDefault="00267D5A" w:rsidP="004805AE">
            <w:pPr>
              <w:shd w:val="clear" w:color="auto" w:fill="FFFFFF"/>
              <w:jc w:val="both"/>
              <w:rPr>
                <w:rFonts w:ascii="Trebuchet MS" w:hAnsi="Trebuchet MS"/>
                <w:lang w:val="en-US"/>
              </w:rPr>
            </w:pPr>
            <w:r w:rsidRPr="00267D5A">
              <w:rPr>
                <w:rFonts w:ascii="Trebuchet MS" w:hAnsi="Trebuchet MS"/>
                <w:lang w:val="en-US"/>
              </w:rPr>
              <w:t>Ofertantul va oferi conturi de utilizator în cadrul aplicaţiei de tip helpdesk.</w:t>
            </w:r>
          </w:p>
          <w:p w14:paraId="5AC1A44A" w14:textId="40D5584A" w:rsidR="00267D5A" w:rsidRPr="00CE2835" w:rsidRDefault="00267D5A" w:rsidP="004805AE">
            <w:pPr>
              <w:shd w:val="clear" w:color="auto" w:fill="FFFFFF"/>
              <w:jc w:val="both"/>
              <w:rPr>
                <w:rFonts w:ascii="Trebuchet MS" w:hAnsi="Trebuchet MS"/>
                <w:lang w:val="en-US"/>
              </w:rPr>
            </w:pPr>
          </w:p>
        </w:tc>
        <w:tc>
          <w:tcPr>
            <w:tcW w:w="7654" w:type="dxa"/>
            <w:vAlign w:val="center"/>
          </w:tcPr>
          <w:p w14:paraId="51C89056" w14:textId="77777777" w:rsidR="00CE2835" w:rsidRPr="00733FF2" w:rsidRDefault="00CE2835" w:rsidP="00556A10">
            <w:pPr>
              <w:suppressAutoHyphens/>
              <w:rPr>
                <w:rFonts w:ascii="Trebuchet MS" w:hAnsi="Trebuchet MS"/>
                <w:sz w:val="22"/>
                <w:szCs w:val="22"/>
                <w:lang w:eastAsia="ar-SA"/>
              </w:rPr>
            </w:pPr>
          </w:p>
        </w:tc>
      </w:tr>
      <w:tr w:rsidR="00CE2835" w:rsidRPr="00733FF2" w14:paraId="2A5589C9" w14:textId="77777777" w:rsidTr="00CE2835">
        <w:trPr>
          <w:trHeight w:val="416"/>
        </w:trPr>
        <w:tc>
          <w:tcPr>
            <w:tcW w:w="7225" w:type="dxa"/>
            <w:vAlign w:val="center"/>
          </w:tcPr>
          <w:p w14:paraId="05BA2BE2"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Clasificarea nivelurilor de deranjament (pentru solicitările/incidentele referitoare la activităţile de garanție și suport):</w:t>
            </w:r>
          </w:p>
          <w:p w14:paraId="52322197"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CRITIC</w:t>
            </w:r>
          </w:p>
          <w:p w14:paraId="683F894D" w14:textId="24E98CB4"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Deranjamente care afectează activitatea instituţiei prin nefuncţionarea echipamentului sau blocarea anumitor funcţionalităţi.</w:t>
            </w:r>
          </w:p>
          <w:p w14:paraId="68833AF1" w14:textId="3AEE1AE3"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lastRenderedPageBreak/>
              <w:t>-</w:t>
            </w:r>
            <w:r>
              <w:rPr>
                <w:rFonts w:ascii="Trebuchet MS" w:hAnsi="Trebuchet MS"/>
                <w:bCs/>
                <w:lang w:val="en-US"/>
              </w:rPr>
              <w:t xml:space="preserve"> </w:t>
            </w:r>
            <w:r w:rsidRPr="00267D5A">
              <w:rPr>
                <w:rFonts w:ascii="Trebuchet MS" w:hAnsi="Trebuchet MS"/>
                <w:bCs/>
                <w:lang w:val="en-US"/>
              </w:rPr>
              <w:t>Aceste deranjamente afectează în mod direct funcționarea echipamentului, componente hardware sau software cu impact asupra activităţii Autorității contractante sunt inoperabile sau întregul sistem este inoperabil.</w:t>
            </w:r>
          </w:p>
          <w:p w14:paraId="0D7925F1"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 xml:space="preserve">MAJOR </w:t>
            </w:r>
          </w:p>
          <w:p w14:paraId="7BB141B9" w14:textId="61A82F7E"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Problemele majore care au un impact semnificativ în funcţionarea echipamentului şi afectează în mod direct activitatea Autorității contractante.  O componentă hardware sau software este parţial inoperabilă avand un impact major asupra activitaţii Autorității contractante. Aceste probleme nu sunt tolerate în folosinţa sistemelor.</w:t>
            </w:r>
          </w:p>
          <w:p w14:paraId="5A3358BB"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MINOR</w:t>
            </w:r>
          </w:p>
          <w:p w14:paraId="1C057DDF" w14:textId="5CBF4F2C" w:rsidR="00CE2835"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Problemele minore care nu au un impact semnificativ în funcţionarea echipamentului şi nu afectează în mod direct activitatea Autorității contractante. O componentă hardware sau software fără impact critic nu funcționează în parametri optimi. Aceste probleme sunt tolerate în folosinţa sistemelor.</w:t>
            </w:r>
          </w:p>
          <w:p w14:paraId="0A8126AE" w14:textId="7EDFE7F4" w:rsidR="00267D5A" w:rsidRPr="00CE2835" w:rsidRDefault="00267D5A" w:rsidP="00267D5A">
            <w:pPr>
              <w:shd w:val="clear" w:color="auto" w:fill="FFFFFF"/>
              <w:jc w:val="both"/>
              <w:rPr>
                <w:rFonts w:ascii="Trebuchet MS" w:hAnsi="Trebuchet MS"/>
                <w:lang w:val="en-US"/>
              </w:rPr>
            </w:pPr>
          </w:p>
        </w:tc>
        <w:tc>
          <w:tcPr>
            <w:tcW w:w="7654" w:type="dxa"/>
            <w:vAlign w:val="center"/>
          </w:tcPr>
          <w:p w14:paraId="17B58900" w14:textId="77777777" w:rsidR="00CE2835" w:rsidRPr="00733FF2" w:rsidRDefault="00CE2835" w:rsidP="00556A10">
            <w:pPr>
              <w:suppressAutoHyphens/>
              <w:rPr>
                <w:rFonts w:ascii="Trebuchet MS" w:hAnsi="Trebuchet MS"/>
                <w:sz w:val="22"/>
                <w:szCs w:val="22"/>
                <w:lang w:eastAsia="ar-SA"/>
              </w:rPr>
            </w:pPr>
          </w:p>
        </w:tc>
      </w:tr>
      <w:tr w:rsidR="00CE2835" w:rsidRPr="00733FF2" w14:paraId="7FBCDB3E" w14:textId="77777777" w:rsidTr="00CE2835">
        <w:trPr>
          <w:trHeight w:val="416"/>
        </w:trPr>
        <w:tc>
          <w:tcPr>
            <w:tcW w:w="7225" w:type="dxa"/>
            <w:vAlign w:val="center"/>
          </w:tcPr>
          <w:p w14:paraId="1DFBCE41"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Orar de preluare solicitări de intervenţie, timp de răspuns şi de remediere:</w:t>
            </w:r>
          </w:p>
          <w:p w14:paraId="60244C68" w14:textId="7AB310D4"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Orar: luni – joi, orele 8 – 16,30; vineri, orele 8 – 14 considerate zile şi ore lucrătoare.</w:t>
            </w:r>
          </w:p>
          <w:p w14:paraId="6B9425D8" w14:textId="1A40489C"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 xml:space="preserve">Pentru probleme critice (de severitate 1) care au ca efect oprirea funcţionării </w:t>
            </w:r>
          </w:p>
          <w:p w14:paraId="2D7CB72C" w14:textId="77777777"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 xml:space="preserve">echipamenului şi/sau activităţii sau serviciilor instituţiei, ofertantul va oferi asistenţă permanentă, 24 x 24, 7 x 7, pe toata durata contractului. </w:t>
            </w:r>
          </w:p>
          <w:p w14:paraId="238854AD" w14:textId="74E141D5" w:rsidR="00267D5A" w:rsidRP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t>-</w:t>
            </w:r>
            <w:r>
              <w:rPr>
                <w:rFonts w:ascii="Trebuchet MS" w:hAnsi="Trebuchet MS"/>
                <w:bCs/>
                <w:lang w:val="en-US"/>
              </w:rPr>
              <w:t xml:space="preserve"> </w:t>
            </w:r>
            <w:r w:rsidRPr="00267D5A">
              <w:rPr>
                <w:rFonts w:ascii="Trebuchet MS" w:hAnsi="Trebuchet MS"/>
                <w:bCs/>
                <w:lang w:val="en-US"/>
              </w:rPr>
              <w:t>Timpul de răspuns la solicitările Autorității contractante reprezintă timpul de</w:t>
            </w:r>
            <w:r w:rsidR="00C82D59">
              <w:rPr>
                <w:rFonts w:ascii="Trebuchet MS" w:hAnsi="Trebuchet MS"/>
                <w:bCs/>
                <w:lang w:val="en-US"/>
              </w:rPr>
              <w:t xml:space="preserve"> </w:t>
            </w:r>
            <w:r w:rsidRPr="00267D5A">
              <w:rPr>
                <w:rFonts w:ascii="Trebuchet MS" w:hAnsi="Trebuchet MS"/>
                <w:bCs/>
                <w:lang w:val="en-US"/>
              </w:rPr>
              <w:t>identificare a problemelor sesizate, chiar prin deplasare în locaţia de unde există acces la echipamentul/aplicaţiile software care fac obiectul sesizării.</w:t>
            </w:r>
          </w:p>
          <w:p w14:paraId="7E13519C" w14:textId="748A70F7" w:rsidR="00267D5A" w:rsidRDefault="00267D5A" w:rsidP="00267D5A">
            <w:pPr>
              <w:shd w:val="clear" w:color="auto" w:fill="FFFFFF"/>
              <w:jc w:val="both"/>
              <w:rPr>
                <w:rFonts w:ascii="Trebuchet MS" w:hAnsi="Trebuchet MS"/>
                <w:bCs/>
                <w:lang w:val="en-US"/>
              </w:rPr>
            </w:pPr>
            <w:r w:rsidRPr="00267D5A">
              <w:rPr>
                <w:rFonts w:ascii="Trebuchet MS" w:hAnsi="Trebuchet MS"/>
                <w:bCs/>
                <w:lang w:val="en-US"/>
              </w:rPr>
              <w:lastRenderedPageBreak/>
              <w:t>-</w:t>
            </w:r>
            <w:r>
              <w:rPr>
                <w:rFonts w:ascii="Trebuchet MS" w:hAnsi="Trebuchet MS"/>
                <w:bCs/>
                <w:lang w:val="en-US"/>
              </w:rPr>
              <w:t xml:space="preserve"> </w:t>
            </w:r>
            <w:r w:rsidRPr="00267D5A">
              <w:rPr>
                <w:rFonts w:ascii="Trebuchet MS" w:hAnsi="Trebuchet MS"/>
                <w:bCs/>
                <w:lang w:val="en-US"/>
              </w:rPr>
              <w:t>Timpul de remediere a problemelor apărute în funcţionarea echipamentului instalat sau în curs de instalare: (Fix time) reprezintă durata de timp până la oferirea soluţiei finale.</w:t>
            </w:r>
          </w:p>
          <w:p w14:paraId="1E06DA7A" w14:textId="77777777" w:rsidR="00267D5A" w:rsidRDefault="00267D5A" w:rsidP="00267D5A">
            <w:pPr>
              <w:shd w:val="clear" w:color="auto" w:fill="FFFFFF"/>
              <w:jc w:val="both"/>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581"/>
              <w:gridCol w:w="1842"/>
            </w:tblGrid>
            <w:tr w:rsidR="00267D5A" w:rsidRPr="00267D5A" w14:paraId="6CFBF96C" w14:textId="77777777" w:rsidTr="00267D5A">
              <w:trPr>
                <w:trHeight w:val="343"/>
              </w:trPr>
              <w:tc>
                <w:tcPr>
                  <w:tcW w:w="2038" w:type="dxa"/>
                </w:tcPr>
                <w:p w14:paraId="332AB309"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
                      <w:bCs/>
                      <w:i/>
                      <w:lang w:val="en-US"/>
                    </w:rPr>
                  </w:pPr>
                  <w:r w:rsidRPr="00267D5A">
                    <w:rPr>
                      <w:rFonts w:ascii="Trebuchet MS" w:hAnsi="Trebuchet MS"/>
                      <w:b/>
                      <w:bCs/>
                      <w:lang w:val="en-US"/>
                    </w:rPr>
                    <w:t>Nivel de deranjament</w:t>
                  </w:r>
                </w:p>
              </w:tc>
              <w:tc>
                <w:tcPr>
                  <w:tcW w:w="1581" w:type="dxa"/>
                </w:tcPr>
                <w:p w14:paraId="08233F35"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
                      <w:bCs/>
                      <w:lang w:val="en-US"/>
                    </w:rPr>
                    <w:t>Timp de răspuns</w:t>
                  </w:r>
                </w:p>
              </w:tc>
              <w:tc>
                <w:tcPr>
                  <w:tcW w:w="1842" w:type="dxa"/>
                </w:tcPr>
                <w:p w14:paraId="4B3C8D0D"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
                      <w:bCs/>
                      <w:lang w:val="en-US"/>
                    </w:rPr>
                    <w:t>Timp de remediere</w:t>
                  </w:r>
                </w:p>
              </w:tc>
            </w:tr>
            <w:tr w:rsidR="00267D5A" w:rsidRPr="00267D5A" w14:paraId="48897F7C" w14:textId="77777777" w:rsidTr="00267D5A">
              <w:trPr>
                <w:trHeight w:val="343"/>
              </w:trPr>
              <w:tc>
                <w:tcPr>
                  <w:tcW w:w="2038" w:type="dxa"/>
                </w:tcPr>
                <w:p w14:paraId="199C8BF0"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
                      <w:bCs/>
                      <w:i/>
                      <w:lang w:val="en-US"/>
                    </w:rPr>
                  </w:pPr>
                  <w:r w:rsidRPr="00267D5A">
                    <w:rPr>
                      <w:rFonts w:ascii="Trebuchet MS" w:hAnsi="Trebuchet MS"/>
                      <w:b/>
                      <w:bCs/>
                      <w:i/>
                      <w:lang w:val="en-US"/>
                    </w:rPr>
                    <w:t>Critic</w:t>
                  </w:r>
                </w:p>
              </w:tc>
              <w:tc>
                <w:tcPr>
                  <w:tcW w:w="1581" w:type="dxa"/>
                </w:tcPr>
                <w:p w14:paraId="25B138A7"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30 min</w:t>
                  </w:r>
                </w:p>
              </w:tc>
              <w:tc>
                <w:tcPr>
                  <w:tcW w:w="1842" w:type="dxa"/>
                </w:tcPr>
                <w:p w14:paraId="1AD71691"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4 h</w:t>
                  </w:r>
                </w:p>
              </w:tc>
            </w:tr>
            <w:tr w:rsidR="00267D5A" w:rsidRPr="00267D5A" w14:paraId="118258BE" w14:textId="77777777" w:rsidTr="00267D5A">
              <w:tc>
                <w:tcPr>
                  <w:tcW w:w="2038" w:type="dxa"/>
                </w:tcPr>
                <w:p w14:paraId="5DEC8479"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
                      <w:bCs/>
                      <w:i/>
                      <w:lang w:val="en-US"/>
                    </w:rPr>
                  </w:pPr>
                  <w:r w:rsidRPr="00267D5A">
                    <w:rPr>
                      <w:rFonts w:ascii="Trebuchet MS" w:hAnsi="Trebuchet MS"/>
                      <w:b/>
                      <w:bCs/>
                      <w:i/>
                      <w:lang w:val="en-US"/>
                    </w:rPr>
                    <w:t>Major</w:t>
                  </w:r>
                </w:p>
              </w:tc>
              <w:tc>
                <w:tcPr>
                  <w:tcW w:w="1581" w:type="dxa"/>
                </w:tcPr>
                <w:p w14:paraId="55A2FA49"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1 h</w:t>
                  </w:r>
                </w:p>
              </w:tc>
              <w:tc>
                <w:tcPr>
                  <w:tcW w:w="1842" w:type="dxa"/>
                </w:tcPr>
                <w:p w14:paraId="6868A4AC"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8 h</w:t>
                  </w:r>
                </w:p>
              </w:tc>
            </w:tr>
            <w:tr w:rsidR="00267D5A" w:rsidRPr="00267D5A" w14:paraId="5FE748CA" w14:textId="77777777" w:rsidTr="00267D5A">
              <w:tc>
                <w:tcPr>
                  <w:tcW w:w="2038" w:type="dxa"/>
                </w:tcPr>
                <w:p w14:paraId="509326F9"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
                      <w:bCs/>
                      <w:i/>
                      <w:lang w:val="en-US"/>
                    </w:rPr>
                  </w:pPr>
                  <w:r w:rsidRPr="00267D5A">
                    <w:rPr>
                      <w:rFonts w:ascii="Trebuchet MS" w:hAnsi="Trebuchet MS"/>
                      <w:b/>
                      <w:bCs/>
                      <w:i/>
                      <w:lang w:val="en-US"/>
                    </w:rPr>
                    <w:t>Minor</w:t>
                  </w:r>
                </w:p>
              </w:tc>
              <w:tc>
                <w:tcPr>
                  <w:tcW w:w="1581" w:type="dxa"/>
                </w:tcPr>
                <w:p w14:paraId="384AEFE8"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4 h</w:t>
                  </w:r>
                </w:p>
              </w:tc>
              <w:tc>
                <w:tcPr>
                  <w:tcW w:w="1842" w:type="dxa"/>
                </w:tcPr>
                <w:p w14:paraId="2DE25BC4" w14:textId="77777777" w:rsidR="00267D5A" w:rsidRPr="00267D5A" w:rsidRDefault="00267D5A" w:rsidP="00FC29D5">
                  <w:pPr>
                    <w:framePr w:hSpace="180" w:wrap="around" w:vAnchor="text" w:hAnchor="text" w:x="-324" w:y="1"/>
                    <w:shd w:val="clear" w:color="auto" w:fill="FFFFFF"/>
                    <w:suppressOverlap/>
                    <w:jc w:val="both"/>
                    <w:rPr>
                      <w:rFonts w:ascii="Trebuchet MS" w:hAnsi="Trebuchet MS"/>
                      <w:bCs/>
                      <w:lang w:val="en-US"/>
                    </w:rPr>
                  </w:pPr>
                  <w:r w:rsidRPr="00267D5A">
                    <w:rPr>
                      <w:rFonts w:ascii="Trebuchet MS" w:hAnsi="Trebuchet MS"/>
                      <w:bCs/>
                      <w:lang w:val="en-US"/>
                    </w:rPr>
                    <w:t>2 zile</w:t>
                  </w:r>
                </w:p>
              </w:tc>
            </w:tr>
          </w:tbl>
          <w:p w14:paraId="7FAA01BE" w14:textId="77777777" w:rsidR="009A1253" w:rsidRDefault="009A1253" w:rsidP="00CE2835">
            <w:pPr>
              <w:shd w:val="clear" w:color="auto" w:fill="FFFFFF"/>
              <w:jc w:val="both"/>
              <w:rPr>
                <w:rFonts w:ascii="Trebuchet MS" w:hAnsi="Trebuchet MS"/>
                <w:bCs/>
                <w:lang w:val="en-US"/>
              </w:rPr>
            </w:pPr>
          </w:p>
          <w:p w14:paraId="6933058C" w14:textId="77777777" w:rsidR="00267D5A" w:rsidRPr="00CE2835" w:rsidRDefault="00267D5A" w:rsidP="00CE2835">
            <w:pPr>
              <w:shd w:val="clear" w:color="auto" w:fill="FFFFFF"/>
              <w:jc w:val="both"/>
              <w:rPr>
                <w:rFonts w:ascii="Trebuchet MS" w:hAnsi="Trebuchet MS"/>
                <w:bCs/>
                <w:lang w:val="en-US"/>
              </w:rPr>
            </w:pPr>
          </w:p>
        </w:tc>
        <w:tc>
          <w:tcPr>
            <w:tcW w:w="7654" w:type="dxa"/>
            <w:vAlign w:val="center"/>
          </w:tcPr>
          <w:p w14:paraId="6568C790" w14:textId="77777777" w:rsidR="00CE2835" w:rsidRPr="00733FF2" w:rsidRDefault="00CE2835" w:rsidP="00556A10">
            <w:pPr>
              <w:suppressAutoHyphens/>
              <w:rPr>
                <w:rFonts w:ascii="Trebuchet MS" w:hAnsi="Trebuchet MS"/>
                <w:sz w:val="22"/>
                <w:szCs w:val="22"/>
                <w:lang w:eastAsia="ar-SA"/>
              </w:rPr>
            </w:pPr>
          </w:p>
        </w:tc>
      </w:tr>
      <w:tr w:rsidR="00CE2835" w:rsidRPr="00733FF2" w14:paraId="215875A1" w14:textId="77777777" w:rsidTr="00CE2835">
        <w:trPr>
          <w:trHeight w:val="416"/>
        </w:trPr>
        <w:tc>
          <w:tcPr>
            <w:tcW w:w="7225" w:type="dxa"/>
            <w:vAlign w:val="center"/>
          </w:tcPr>
          <w:p w14:paraId="0C11E684" w14:textId="77777777" w:rsidR="00CE2835" w:rsidRDefault="00267D5A" w:rsidP="00CE2835">
            <w:pPr>
              <w:shd w:val="clear" w:color="auto" w:fill="FFFFFF"/>
              <w:jc w:val="both"/>
              <w:rPr>
                <w:rFonts w:ascii="Trebuchet MS" w:hAnsi="Trebuchet MS"/>
                <w:bCs/>
                <w:lang w:val="en-US"/>
              </w:rPr>
            </w:pPr>
            <w:r w:rsidRPr="00267D5A">
              <w:rPr>
                <w:rFonts w:ascii="Trebuchet MS" w:hAnsi="Trebuchet MS"/>
                <w:bCs/>
                <w:lang w:val="en-US"/>
              </w:rPr>
              <w:t>Nerespectarea orarului de preluare a solicitărilor, a timpilor de răspuns şi/sau de remediere la solicitările Autorității contractante menţionaţi mai sus, dă dreptul Autorității contractante de a percepe penalităţi şi/sau a pretinde plata de daune-interese.</w:t>
            </w:r>
          </w:p>
          <w:p w14:paraId="673EFA8E" w14:textId="272F192E" w:rsidR="00267D5A" w:rsidRPr="00CE2835" w:rsidRDefault="00267D5A" w:rsidP="00CE2835">
            <w:pPr>
              <w:shd w:val="clear" w:color="auto" w:fill="FFFFFF"/>
              <w:jc w:val="both"/>
              <w:rPr>
                <w:rFonts w:ascii="Trebuchet MS" w:hAnsi="Trebuchet MS"/>
                <w:bCs/>
                <w:lang w:val="en-US"/>
              </w:rPr>
            </w:pPr>
          </w:p>
        </w:tc>
        <w:tc>
          <w:tcPr>
            <w:tcW w:w="7654" w:type="dxa"/>
            <w:vAlign w:val="center"/>
          </w:tcPr>
          <w:p w14:paraId="761F143E" w14:textId="77777777" w:rsidR="00CE2835" w:rsidRPr="00733FF2" w:rsidRDefault="00CE2835" w:rsidP="00556A10">
            <w:pPr>
              <w:suppressAutoHyphens/>
              <w:rPr>
                <w:rFonts w:ascii="Trebuchet MS" w:hAnsi="Trebuchet MS"/>
                <w:sz w:val="22"/>
                <w:szCs w:val="22"/>
                <w:lang w:eastAsia="ar-SA"/>
              </w:rPr>
            </w:pPr>
          </w:p>
        </w:tc>
      </w:tr>
      <w:tr w:rsidR="00CE2835" w:rsidRPr="00733FF2" w14:paraId="2949CA58" w14:textId="77777777" w:rsidTr="00CE2835">
        <w:trPr>
          <w:trHeight w:val="416"/>
        </w:trPr>
        <w:tc>
          <w:tcPr>
            <w:tcW w:w="7225" w:type="dxa"/>
            <w:vAlign w:val="center"/>
          </w:tcPr>
          <w:p w14:paraId="23D893FC" w14:textId="77777777" w:rsidR="00CE2835" w:rsidRDefault="00267D5A" w:rsidP="00CE2835">
            <w:pPr>
              <w:shd w:val="clear" w:color="auto" w:fill="FFFFFF"/>
              <w:jc w:val="both"/>
              <w:rPr>
                <w:rFonts w:ascii="Trebuchet MS" w:hAnsi="Trebuchet MS"/>
                <w:bCs/>
                <w:lang w:val="en-US"/>
              </w:rPr>
            </w:pPr>
            <w:r w:rsidRPr="00267D5A">
              <w:rPr>
                <w:rFonts w:ascii="Trebuchet MS" w:hAnsi="Trebuchet MS"/>
                <w:bCs/>
                <w:lang w:val="en-US"/>
              </w:rPr>
              <w:t>Fiecare intervenţie va fi consemnată într-un Raport de activități în vederea recepţiei serviciilor prestate.</w:t>
            </w:r>
          </w:p>
          <w:p w14:paraId="42EFCA70" w14:textId="5B22FF06" w:rsidR="00267D5A" w:rsidRPr="00CE2835" w:rsidRDefault="00267D5A" w:rsidP="00CE2835">
            <w:pPr>
              <w:shd w:val="clear" w:color="auto" w:fill="FFFFFF"/>
              <w:jc w:val="both"/>
              <w:rPr>
                <w:rFonts w:ascii="Trebuchet MS" w:hAnsi="Trebuchet MS"/>
                <w:bCs/>
                <w:lang w:val="en-US"/>
              </w:rPr>
            </w:pPr>
          </w:p>
        </w:tc>
        <w:tc>
          <w:tcPr>
            <w:tcW w:w="7654" w:type="dxa"/>
            <w:vAlign w:val="center"/>
          </w:tcPr>
          <w:p w14:paraId="0436117E" w14:textId="77777777" w:rsidR="00CE2835" w:rsidRPr="00733FF2" w:rsidRDefault="00CE2835" w:rsidP="00556A10">
            <w:pPr>
              <w:suppressAutoHyphens/>
              <w:rPr>
                <w:rFonts w:ascii="Trebuchet MS" w:hAnsi="Trebuchet MS"/>
                <w:sz w:val="22"/>
                <w:szCs w:val="22"/>
                <w:lang w:eastAsia="ar-SA"/>
              </w:rPr>
            </w:pPr>
          </w:p>
        </w:tc>
      </w:tr>
      <w:tr w:rsidR="00155B88" w:rsidRPr="00733FF2" w14:paraId="5A1C3324" w14:textId="77777777" w:rsidTr="00CE2835">
        <w:trPr>
          <w:trHeight w:val="416"/>
        </w:trPr>
        <w:tc>
          <w:tcPr>
            <w:tcW w:w="7225" w:type="dxa"/>
            <w:vAlign w:val="center"/>
          </w:tcPr>
          <w:p w14:paraId="4111100F" w14:textId="645E04C6" w:rsidR="00FE3A53" w:rsidRPr="00FE3A53" w:rsidRDefault="00FE3A53" w:rsidP="00E20E74">
            <w:pPr>
              <w:pStyle w:val="ListParagraph"/>
              <w:numPr>
                <w:ilvl w:val="0"/>
                <w:numId w:val="3"/>
              </w:numPr>
              <w:shd w:val="clear" w:color="auto" w:fill="FFFFFF"/>
              <w:jc w:val="both"/>
              <w:rPr>
                <w:rFonts w:ascii="Trebuchet MS" w:hAnsi="Trebuchet MS"/>
                <w:b/>
                <w:bCs/>
                <w:u w:val="single"/>
                <w:lang w:val="en-US"/>
              </w:rPr>
            </w:pPr>
            <w:r w:rsidRPr="00FE3A53">
              <w:rPr>
                <w:rFonts w:ascii="Trebuchet MS" w:hAnsi="Trebuchet MS"/>
                <w:b/>
                <w:bCs/>
                <w:u w:val="single"/>
                <w:lang w:val="en-US"/>
              </w:rPr>
              <w:t>Livrare, ambalare, etichetare, transport și asigurare pe durata transportului</w:t>
            </w:r>
          </w:p>
          <w:p w14:paraId="5E7E4B12" w14:textId="77777777" w:rsidR="00473D12" w:rsidRPr="00473D12" w:rsidRDefault="00473D12" w:rsidP="00473D12">
            <w:pPr>
              <w:shd w:val="clear" w:color="auto" w:fill="FFFFFF"/>
              <w:jc w:val="both"/>
              <w:rPr>
                <w:rFonts w:ascii="Trebuchet MS" w:hAnsi="Trebuchet MS"/>
                <w:bCs/>
                <w:lang w:val="en-US"/>
              </w:rPr>
            </w:pPr>
            <w:r w:rsidRPr="00473D12">
              <w:rPr>
                <w:rFonts w:ascii="Trebuchet MS" w:hAnsi="Trebuchet MS"/>
                <w:bCs/>
                <w:lang w:val="en-US"/>
              </w:rPr>
              <w:t xml:space="preserve">Termenul de livrare este de maxim 45 zile </w:t>
            </w:r>
            <w:proofErr w:type="gramStart"/>
            <w:r w:rsidRPr="00473D12">
              <w:rPr>
                <w:rFonts w:ascii="Trebuchet MS" w:hAnsi="Trebuchet MS"/>
                <w:bCs/>
                <w:lang w:val="en-US"/>
              </w:rPr>
              <w:t>calendaristice(</w:t>
            </w:r>
            <w:proofErr w:type="gramEnd"/>
            <w:r w:rsidRPr="00473D12">
              <w:rPr>
                <w:rFonts w:ascii="Trebuchet MS" w:hAnsi="Trebuchet MS"/>
                <w:bCs/>
                <w:lang w:val="en-US"/>
              </w:rPr>
              <w:t xml:space="preserve">livrare, instalare, punere în funcțiune) de la data semnării contractului de către ambele părți. Echipamentul este considerat livrat și pus în funcțiune când toate activitățile în cadrul contractului au fost realizate și produsul este instalat, funcționează în parametri optimi și este acceptat de Autorității contractante. </w:t>
            </w:r>
          </w:p>
          <w:p w14:paraId="2E12D5DF" w14:textId="77777777" w:rsidR="00473D12" w:rsidRPr="00473D12" w:rsidRDefault="00473D12" w:rsidP="00473D12">
            <w:pPr>
              <w:shd w:val="clear" w:color="auto" w:fill="FFFFFF"/>
              <w:jc w:val="both"/>
              <w:rPr>
                <w:rFonts w:ascii="Trebuchet MS" w:hAnsi="Trebuchet MS"/>
                <w:bCs/>
                <w:lang w:val="en-US"/>
              </w:rPr>
            </w:pPr>
            <w:r w:rsidRPr="00473D12">
              <w:rPr>
                <w:rFonts w:ascii="Trebuchet MS" w:hAnsi="Trebuchet MS"/>
                <w:bCs/>
                <w:lang w:val="en-US"/>
              </w:rPr>
              <w:t xml:space="preserve">Echipamentul livrat va respecta specificațiile tehnice solicitate și la livrare va </w:t>
            </w:r>
            <w:proofErr w:type="gramStart"/>
            <w:r w:rsidRPr="00473D12">
              <w:rPr>
                <w:rFonts w:ascii="Trebuchet MS" w:hAnsi="Trebuchet MS"/>
                <w:bCs/>
                <w:lang w:val="en-US"/>
              </w:rPr>
              <w:t>fi  însoțit</w:t>
            </w:r>
            <w:proofErr w:type="gramEnd"/>
            <w:r w:rsidRPr="00473D12">
              <w:rPr>
                <w:rFonts w:ascii="Trebuchet MS" w:hAnsi="Trebuchet MS"/>
                <w:bCs/>
                <w:lang w:val="en-US"/>
              </w:rPr>
              <w:t xml:space="preserve"> de toate accesoriile necesare punerii în funcțiune, de fișa tehnică și de certificatul </w:t>
            </w:r>
            <w:proofErr w:type="gramStart"/>
            <w:r w:rsidRPr="00473D12">
              <w:rPr>
                <w:rFonts w:ascii="Trebuchet MS" w:hAnsi="Trebuchet MS"/>
                <w:bCs/>
                <w:lang w:val="en-US"/>
              </w:rPr>
              <w:t>de  garanție</w:t>
            </w:r>
            <w:proofErr w:type="gramEnd"/>
            <w:r w:rsidRPr="00473D12">
              <w:rPr>
                <w:rFonts w:ascii="Trebuchet MS" w:hAnsi="Trebuchet MS"/>
                <w:bCs/>
                <w:lang w:val="en-US"/>
              </w:rPr>
              <w:t>.</w:t>
            </w:r>
          </w:p>
          <w:p w14:paraId="23A387CE" w14:textId="77777777" w:rsidR="00473D12" w:rsidRPr="00473D12" w:rsidRDefault="00473D12" w:rsidP="00473D12">
            <w:pPr>
              <w:shd w:val="clear" w:color="auto" w:fill="FFFFFF"/>
              <w:jc w:val="both"/>
              <w:rPr>
                <w:rFonts w:ascii="Trebuchet MS" w:hAnsi="Trebuchet MS"/>
                <w:bCs/>
                <w:lang w:val="en-US"/>
              </w:rPr>
            </w:pPr>
            <w:r w:rsidRPr="00473D12">
              <w:rPr>
                <w:rFonts w:ascii="Trebuchet MS" w:hAnsi="Trebuchet MS"/>
                <w:bCs/>
                <w:lang w:val="en-US"/>
              </w:rPr>
              <w:lastRenderedPageBreak/>
              <w:t xml:space="preserve">Echipamentul va fi livrat cantitativ și calitativ la sediul ISC, str. C.F. Robescu nr. 23, sector 3, București. </w:t>
            </w:r>
          </w:p>
          <w:p w14:paraId="2216278D" w14:textId="77777777" w:rsidR="00155B88" w:rsidRDefault="00473D12" w:rsidP="00473D12">
            <w:pPr>
              <w:shd w:val="clear" w:color="auto" w:fill="FFFFFF"/>
              <w:jc w:val="both"/>
              <w:rPr>
                <w:rFonts w:ascii="Trebuchet MS" w:hAnsi="Trebuchet MS"/>
                <w:bCs/>
                <w:lang w:val="en-US"/>
              </w:rPr>
            </w:pPr>
            <w:r w:rsidRPr="00473D12">
              <w:rPr>
                <w:rFonts w:ascii="Trebuchet MS" w:hAnsi="Trebuchet MS"/>
                <w:bCs/>
                <w:lang w:val="en-US"/>
              </w:rPr>
              <w:t xml:space="preserve">Transportul și toate costurile asociate cad în sarcina exclusivă </w:t>
            </w:r>
            <w:proofErr w:type="gramStart"/>
            <w:r w:rsidRPr="00473D12">
              <w:rPr>
                <w:rFonts w:ascii="Trebuchet MS" w:hAnsi="Trebuchet MS"/>
                <w:bCs/>
                <w:lang w:val="en-US"/>
              </w:rPr>
              <w:t>a</w:t>
            </w:r>
            <w:proofErr w:type="gramEnd"/>
            <w:r w:rsidRPr="00473D12">
              <w:rPr>
                <w:rFonts w:ascii="Trebuchet MS" w:hAnsi="Trebuchet MS"/>
                <w:bCs/>
                <w:lang w:val="en-US"/>
              </w:rPr>
              <w:t xml:space="preserve"> ofertantului.</w:t>
            </w:r>
          </w:p>
          <w:p w14:paraId="1D362EEB" w14:textId="539DC1BA" w:rsidR="00473D12" w:rsidRPr="00CE2835" w:rsidRDefault="00473D12" w:rsidP="00473D12">
            <w:pPr>
              <w:shd w:val="clear" w:color="auto" w:fill="FFFFFF"/>
              <w:jc w:val="both"/>
              <w:rPr>
                <w:rFonts w:ascii="Trebuchet MS" w:hAnsi="Trebuchet MS"/>
                <w:bCs/>
                <w:lang w:val="en-US"/>
              </w:rPr>
            </w:pPr>
          </w:p>
        </w:tc>
        <w:tc>
          <w:tcPr>
            <w:tcW w:w="7654" w:type="dxa"/>
            <w:vAlign w:val="center"/>
          </w:tcPr>
          <w:p w14:paraId="42B2A2CC" w14:textId="77777777" w:rsidR="00155B88" w:rsidRPr="00733FF2" w:rsidRDefault="00155B88" w:rsidP="00556A10">
            <w:pPr>
              <w:suppressAutoHyphens/>
              <w:rPr>
                <w:rFonts w:ascii="Trebuchet MS" w:hAnsi="Trebuchet MS"/>
                <w:sz w:val="22"/>
                <w:szCs w:val="22"/>
                <w:lang w:eastAsia="ar-SA"/>
              </w:rPr>
            </w:pPr>
          </w:p>
        </w:tc>
      </w:tr>
      <w:tr w:rsidR="00FE3A53" w:rsidRPr="00733FF2" w14:paraId="5E7F0204" w14:textId="77777777" w:rsidTr="00CE2835">
        <w:trPr>
          <w:trHeight w:val="416"/>
        </w:trPr>
        <w:tc>
          <w:tcPr>
            <w:tcW w:w="7225" w:type="dxa"/>
            <w:vAlign w:val="center"/>
          </w:tcPr>
          <w:p w14:paraId="6C8E90AF" w14:textId="38B9F162" w:rsidR="00FE3A53" w:rsidRPr="00FE3A53" w:rsidRDefault="00FE3A53" w:rsidP="00E20E74">
            <w:pPr>
              <w:pStyle w:val="ListParagraph"/>
              <w:numPr>
                <w:ilvl w:val="0"/>
                <w:numId w:val="3"/>
              </w:numPr>
              <w:shd w:val="clear" w:color="auto" w:fill="FFFFFF"/>
              <w:jc w:val="both"/>
              <w:rPr>
                <w:rFonts w:ascii="Trebuchet MS" w:hAnsi="Trebuchet MS"/>
                <w:b/>
                <w:bCs/>
                <w:u w:val="single"/>
                <w:lang w:val="en-US"/>
              </w:rPr>
            </w:pPr>
            <w:r w:rsidRPr="00FE3A53">
              <w:rPr>
                <w:rFonts w:ascii="Trebuchet MS" w:hAnsi="Trebuchet MS"/>
                <w:b/>
                <w:bCs/>
                <w:u w:val="single"/>
                <w:lang w:val="en-US"/>
              </w:rPr>
              <w:t>Instalarea, punerea în funcțiune, testarea echipamentului livrat</w:t>
            </w:r>
          </w:p>
          <w:p w14:paraId="04ACDCF5"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Înainte de livrarea echipamentului, instalarea și integrarea acestuia în sistemul informatic și de comunicații al Autorității contractante, ofertantul va elabora un document de analiză cu aplicațiile web existente în infrastructura Autorității contractante, ce vor fi protejate de echipamentul dedicat și de noua soluție de securitate,în care va preciza detaliile de execuție, soluția de implementare recomandată (Inline, Proxy sau alternativ), precum și configurația inițială a profilurilor de inspecție, detecție și protecție.</w:t>
            </w:r>
          </w:p>
          <w:p w14:paraId="76A54578"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Ofertantul va instala corespunzător echipamentul la sediul ISC și va efectua toate </w:t>
            </w:r>
            <w:proofErr w:type="gramStart"/>
            <w:r w:rsidRPr="00473D12">
              <w:rPr>
                <w:rFonts w:ascii="Trebuchet MS" w:hAnsi="Trebuchet MS"/>
                <w:lang w:val="en-US"/>
              </w:rPr>
              <w:t>operațiile  necesare</w:t>
            </w:r>
            <w:proofErr w:type="gramEnd"/>
            <w:r w:rsidRPr="00473D12">
              <w:rPr>
                <w:rFonts w:ascii="Trebuchet MS" w:hAnsi="Trebuchet MS"/>
                <w:lang w:val="en-US"/>
              </w:rPr>
              <w:t xml:space="preserve"> pentru </w:t>
            </w:r>
            <w:proofErr w:type="gramStart"/>
            <w:r w:rsidRPr="00473D12">
              <w:rPr>
                <w:rFonts w:ascii="Trebuchet MS" w:hAnsi="Trebuchet MS"/>
                <w:lang w:val="en-US"/>
              </w:rPr>
              <w:t>a</w:t>
            </w:r>
            <w:proofErr w:type="gramEnd"/>
            <w:r w:rsidRPr="00473D12">
              <w:rPr>
                <w:rFonts w:ascii="Trebuchet MS" w:hAnsi="Trebuchet MS"/>
                <w:lang w:val="en-US"/>
              </w:rPr>
              <w:t xml:space="preserve"> asigura funcționarea optimă </w:t>
            </w:r>
            <w:proofErr w:type="gramStart"/>
            <w:r w:rsidRPr="00473D12">
              <w:rPr>
                <w:rFonts w:ascii="Trebuchet MS" w:hAnsi="Trebuchet MS"/>
                <w:lang w:val="en-US"/>
              </w:rPr>
              <w:t>a</w:t>
            </w:r>
            <w:proofErr w:type="gramEnd"/>
            <w:r w:rsidRPr="00473D12">
              <w:rPr>
                <w:rFonts w:ascii="Trebuchet MS" w:hAnsi="Trebuchet MS"/>
                <w:lang w:val="en-US"/>
              </w:rPr>
              <w:t xml:space="preserve"> echipamentului. </w:t>
            </w:r>
          </w:p>
          <w:p w14:paraId="3D66FBB7"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Testarea produsului va avea în vedere următoarele elemente: acces direct prin utilizator de tip administrator, verificare conectivitate în rețea, verificare resurse sistem – conform cerințelor din caietul de sarcini și ofertei tehnice. Operațiunile se vor finaliza prin întocmirea unui raport de instalare și punere în funcțiune. </w:t>
            </w:r>
          </w:p>
          <w:p w14:paraId="32D35D58"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Ofertantul va efectua pe cheltuiala sa toate testele, pentru </w:t>
            </w:r>
            <w:proofErr w:type="gramStart"/>
            <w:r w:rsidRPr="00473D12">
              <w:rPr>
                <w:rFonts w:ascii="Trebuchet MS" w:hAnsi="Trebuchet MS"/>
                <w:lang w:val="en-US"/>
              </w:rPr>
              <w:t>a</w:t>
            </w:r>
            <w:proofErr w:type="gramEnd"/>
            <w:r w:rsidRPr="00473D12">
              <w:rPr>
                <w:rFonts w:ascii="Trebuchet MS" w:hAnsi="Trebuchet MS"/>
                <w:lang w:val="en-US"/>
              </w:rPr>
              <w:t xml:space="preserve"> asigura Autorității contractante </w:t>
            </w:r>
            <w:proofErr w:type="gramStart"/>
            <w:r w:rsidRPr="00473D12">
              <w:rPr>
                <w:rFonts w:ascii="Trebuchet MS" w:hAnsi="Trebuchet MS"/>
                <w:lang w:val="en-US"/>
              </w:rPr>
              <w:t>că  echipamentul</w:t>
            </w:r>
            <w:proofErr w:type="gramEnd"/>
            <w:r w:rsidRPr="00473D12">
              <w:rPr>
                <w:rFonts w:ascii="Trebuchet MS" w:hAnsi="Trebuchet MS"/>
                <w:lang w:val="en-US"/>
              </w:rPr>
              <w:t xml:space="preserve"> funcționează în parametri optimi. </w:t>
            </w:r>
          </w:p>
          <w:p w14:paraId="73285563" w14:textId="77777777" w:rsid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După testarea funcțională </w:t>
            </w:r>
            <w:proofErr w:type="gramStart"/>
            <w:r w:rsidRPr="00473D12">
              <w:rPr>
                <w:rFonts w:ascii="Trebuchet MS" w:hAnsi="Trebuchet MS"/>
                <w:lang w:val="en-US"/>
              </w:rPr>
              <w:t>a</w:t>
            </w:r>
            <w:proofErr w:type="gramEnd"/>
            <w:r w:rsidRPr="00473D12">
              <w:rPr>
                <w:rFonts w:ascii="Trebuchet MS" w:hAnsi="Trebuchet MS"/>
                <w:lang w:val="en-US"/>
              </w:rPr>
              <w:t xml:space="preserve"> echipamentului, ofertantul în colaborare cu personalul de specialitate IT al Autorității contractante, va proceda la migrarea tuturor aplicațiilor web prin noul echipament dedicat protecției, prin noua soluție de securitate.</w:t>
            </w:r>
          </w:p>
          <w:p w14:paraId="5E9FBE7D"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lastRenderedPageBreak/>
              <w:t>Această activitate se va realiza pe baza documentului redactat în faza de analiză și întreaga operațiune (pentru toate aplicațiile) va dura maxim 1 zi calendaristică.</w:t>
            </w:r>
          </w:p>
          <w:p w14:paraId="315B9F99"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Ofertantul se va sigura că întreruperea serviciilor și accesibilității aplicațiilor va fi minimală.</w:t>
            </w:r>
          </w:p>
          <w:p w14:paraId="2306706C"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Ofertantul este responsabil pentru transferul certificatelor digitale de tip SSL de pe serverele de aplicații existente pe echipamentul de protecție web.</w:t>
            </w:r>
          </w:p>
          <w:p w14:paraId="4913AFC8"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După migrarea aplicațiilor, ofertantul este responsabil să monitorizeze pentru cel puțin 3 zile calendaristice traficul către aplicații pentru </w:t>
            </w:r>
            <w:proofErr w:type="gramStart"/>
            <w:r w:rsidRPr="00473D12">
              <w:rPr>
                <w:rFonts w:ascii="Trebuchet MS" w:hAnsi="Trebuchet MS"/>
                <w:lang w:val="en-US"/>
              </w:rPr>
              <w:t>a</w:t>
            </w:r>
            <w:proofErr w:type="gramEnd"/>
            <w:r w:rsidRPr="00473D12">
              <w:rPr>
                <w:rFonts w:ascii="Trebuchet MS" w:hAnsi="Trebuchet MS"/>
                <w:lang w:val="en-US"/>
              </w:rPr>
              <w:t xml:space="preserve"> efectua eventuale optimizări ale configurației profilurilor de inspecție, detecție și protecție.</w:t>
            </w:r>
          </w:p>
          <w:p w14:paraId="01D8D7D5" w14:textId="77777777" w:rsidR="00FE3A53"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La finalizarea perioadei de monitorizare, ofertantul va prezenta un raport de migrare </w:t>
            </w:r>
            <w:proofErr w:type="gramStart"/>
            <w:r w:rsidRPr="00473D12">
              <w:rPr>
                <w:rFonts w:ascii="Trebuchet MS" w:hAnsi="Trebuchet MS"/>
                <w:lang w:val="en-US"/>
              </w:rPr>
              <w:t>a</w:t>
            </w:r>
            <w:proofErr w:type="gramEnd"/>
            <w:r w:rsidRPr="00473D12">
              <w:rPr>
                <w:rFonts w:ascii="Trebuchet MS" w:hAnsi="Trebuchet MS"/>
                <w:lang w:val="en-US"/>
              </w:rPr>
              <w:t xml:space="preserve"> aplicațiilor pe baza căruia se va întocmi procesul verbal de recepție calitativă.</w:t>
            </w:r>
          </w:p>
          <w:p w14:paraId="5935011B" w14:textId="134B6F9D" w:rsidR="00473D12" w:rsidRPr="00FE3A53" w:rsidRDefault="00473D12" w:rsidP="00473D12">
            <w:pPr>
              <w:shd w:val="clear" w:color="auto" w:fill="FFFFFF"/>
              <w:jc w:val="both"/>
              <w:rPr>
                <w:rFonts w:ascii="Trebuchet MS" w:hAnsi="Trebuchet MS"/>
                <w:b/>
                <w:bCs/>
                <w:u w:val="single"/>
                <w:lang w:val="en-US"/>
              </w:rPr>
            </w:pPr>
          </w:p>
        </w:tc>
        <w:tc>
          <w:tcPr>
            <w:tcW w:w="7654" w:type="dxa"/>
            <w:vAlign w:val="center"/>
          </w:tcPr>
          <w:p w14:paraId="6178486A" w14:textId="77777777" w:rsidR="00FE3A53" w:rsidRPr="00733FF2" w:rsidRDefault="00FE3A53" w:rsidP="00556A10">
            <w:pPr>
              <w:suppressAutoHyphens/>
              <w:rPr>
                <w:rFonts w:ascii="Trebuchet MS" w:hAnsi="Trebuchet MS"/>
                <w:sz w:val="22"/>
                <w:szCs w:val="22"/>
                <w:lang w:eastAsia="ar-SA"/>
              </w:rPr>
            </w:pPr>
          </w:p>
        </w:tc>
      </w:tr>
      <w:tr w:rsidR="00473D12" w:rsidRPr="00733FF2" w14:paraId="1CBA4E57" w14:textId="77777777" w:rsidTr="00CE2835">
        <w:trPr>
          <w:trHeight w:val="416"/>
        </w:trPr>
        <w:tc>
          <w:tcPr>
            <w:tcW w:w="7225" w:type="dxa"/>
            <w:vAlign w:val="center"/>
          </w:tcPr>
          <w:p w14:paraId="75FFD015" w14:textId="41F94E25" w:rsidR="00473D12" w:rsidRPr="00473D12" w:rsidRDefault="00473D12" w:rsidP="00473D12">
            <w:pPr>
              <w:pStyle w:val="ListParagraph"/>
              <w:numPr>
                <w:ilvl w:val="0"/>
                <w:numId w:val="6"/>
              </w:numPr>
              <w:rPr>
                <w:rFonts w:ascii="Trebuchet MS" w:hAnsi="Trebuchet MS"/>
                <w:b/>
                <w:bCs/>
                <w:u w:val="single"/>
                <w:lang w:val="en-US"/>
              </w:rPr>
            </w:pPr>
            <w:r w:rsidRPr="00473D12">
              <w:rPr>
                <w:rFonts w:ascii="Trebuchet MS" w:hAnsi="Trebuchet MS"/>
                <w:b/>
                <w:bCs/>
                <w:u w:val="single"/>
                <w:lang w:val="en-US"/>
              </w:rPr>
              <w:t xml:space="preserve">Documentații ce trebuie furnizate Autorității contractante în legătură cu produsul </w:t>
            </w:r>
          </w:p>
          <w:p w14:paraId="6158F3E1"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La livrare, Produsul trebuie să fie însoțite de următoarele documente: </w:t>
            </w:r>
          </w:p>
          <w:p w14:paraId="2C90DA4D"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w:t>
            </w:r>
            <w:r w:rsidRPr="00473D12">
              <w:rPr>
                <w:rFonts w:ascii="Trebuchet MS" w:hAnsi="Trebuchet MS"/>
                <w:lang w:val="en-US"/>
              </w:rPr>
              <w:tab/>
              <w:t xml:space="preserve">certificatul de garanție, emis de producător (ofertant); </w:t>
            </w:r>
          </w:p>
          <w:p w14:paraId="4C139476"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w:t>
            </w:r>
            <w:r w:rsidRPr="00473D12">
              <w:rPr>
                <w:rFonts w:ascii="Trebuchet MS" w:hAnsi="Trebuchet MS"/>
                <w:lang w:val="en-US"/>
              </w:rPr>
              <w:tab/>
              <w:t xml:space="preserve">fișa tehnică a produsului; </w:t>
            </w:r>
          </w:p>
          <w:p w14:paraId="1DAFDEB5" w14:textId="26336090"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w:t>
            </w:r>
            <w:r w:rsidRPr="00473D12">
              <w:rPr>
                <w:rFonts w:ascii="Trebuchet MS" w:hAnsi="Trebuchet MS"/>
                <w:lang w:val="en-US"/>
              </w:rPr>
              <w:tab/>
              <w:t>manual de utilizare în limba română sau limba engleză.</w:t>
            </w:r>
          </w:p>
          <w:p w14:paraId="5EFA2CFC" w14:textId="77777777" w:rsidR="00473D12" w:rsidRPr="00473D12" w:rsidRDefault="00473D12" w:rsidP="00473D12">
            <w:pPr>
              <w:shd w:val="clear" w:color="auto" w:fill="FFFFFF"/>
              <w:jc w:val="both"/>
              <w:rPr>
                <w:rFonts w:ascii="Trebuchet MS" w:hAnsi="Trebuchet MS"/>
                <w:b/>
                <w:bCs/>
                <w:u w:val="single"/>
                <w:lang w:val="en-US"/>
              </w:rPr>
            </w:pPr>
          </w:p>
        </w:tc>
        <w:tc>
          <w:tcPr>
            <w:tcW w:w="7654" w:type="dxa"/>
            <w:vAlign w:val="center"/>
          </w:tcPr>
          <w:p w14:paraId="3E9CB436" w14:textId="77777777" w:rsidR="00473D12" w:rsidRPr="00733FF2" w:rsidRDefault="00473D12" w:rsidP="00556A10">
            <w:pPr>
              <w:suppressAutoHyphens/>
              <w:rPr>
                <w:rFonts w:ascii="Trebuchet MS" w:hAnsi="Trebuchet MS"/>
                <w:sz w:val="22"/>
                <w:szCs w:val="22"/>
                <w:lang w:eastAsia="ar-SA"/>
              </w:rPr>
            </w:pPr>
          </w:p>
        </w:tc>
      </w:tr>
      <w:tr w:rsidR="00D83F7A" w:rsidRPr="00733FF2" w14:paraId="3A45CCAF" w14:textId="77777777" w:rsidTr="0084253D">
        <w:trPr>
          <w:trHeight w:val="416"/>
        </w:trPr>
        <w:tc>
          <w:tcPr>
            <w:tcW w:w="14879" w:type="dxa"/>
            <w:gridSpan w:val="2"/>
            <w:shd w:val="clear" w:color="auto" w:fill="D9D9D9" w:themeFill="background1" w:themeFillShade="D9"/>
            <w:vAlign w:val="center"/>
          </w:tcPr>
          <w:p w14:paraId="32FD4B7D" w14:textId="3C5AFAB3" w:rsidR="00D83F7A" w:rsidRPr="00D83F7A" w:rsidRDefault="00D83F7A" w:rsidP="00E20E74">
            <w:pPr>
              <w:pStyle w:val="ListParagraph"/>
              <w:numPr>
                <w:ilvl w:val="0"/>
                <w:numId w:val="2"/>
              </w:numPr>
              <w:suppressAutoHyphens/>
              <w:rPr>
                <w:rFonts w:ascii="Trebuchet MS" w:hAnsi="Trebuchet MS"/>
                <w:sz w:val="22"/>
                <w:szCs w:val="22"/>
                <w:lang w:eastAsia="ar-SA"/>
              </w:rPr>
            </w:pPr>
            <w:r w:rsidRPr="00D83F7A">
              <w:rPr>
                <w:rFonts w:ascii="Trebuchet MS" w:eastAsia="MS Mincho" w:hAnsi="Trebuchet MS"/>
                <w:b/>
              </w:rPr>
              <w:t>Atribuțiile și responsabilitățile părților</w:t>
            </w:r>
          </w:p>
        </w:tc>
      </w:tr>
      <w:tr w:rsidR="00FE3A53" w:rsidRPr="00733FF2" w14:paraId="2CDD8D68" w14:textId="77777777" w:rsidTr="00CE2835">
        <w:trPr>
          <w:trHeight w:val="416"/>
        </w:trPr>
        <w:tc>
          <w:tcPr>
            <w:tcW w:w="7225" w:type="dxa"/>
            <w:vAlign w:val="center"/>
          </w:tcPr>
          <w:p w14:paraId="1A6F8AE2" w14:textId="77777777" w:rsidR="00473D12" w:rsidRPr="00473D12" w:rsidRDefault="00473D12" w:rsidP="00473D12">
            <w:pPr>
              <w:shd w:val="clear" w:color="auto" w:fill="FFFFFF"/>
              <w:jc w:val="both"/>
              <w:rPr>
                <w:rFonts w:ascii="Trebuchet MS" w:hAnsi="Trebuchet MS"/>
              </w:rPr>
            </w:pPr>
            <w:r w:rsidRPr="00473D12">
              <w:rPr>
                <w:rFonts w:ascii="Trebuchet MS" w:hAnsi="Trebuchet MS"/>
              </w:rPr>
              <w:t>Ofertantul are obligația de a furniza un sistem de protecție de tip Web Application Firewall și mentenanță anuala licențe semnături de Securitate pentru sistemul de protecție de tip Web Application Firewall, în conformitate cu specificațiile caietului de sarcini.</w:t>
            </w:r>
          </w:p>
          <w:p w14:paraId="39616063" w14:textId="77777777" w:rsidR="00FE3A53" w:rsidRDefault="00473D12" w:rsidP="00473D12">
            <w:pPr>
              <w:shd w:val="clear" w:color="auto" w:fill="FFFFFF"/>
              <w:jc w:val="both"/>
              <w:rPr>
                <w:rFonts w:ascii="Trebuchet MS" w:hAnsi="Trebuchet MS"/>
              </w:rPr>
            </w:pPr>
            <w:r w:rsidRPr="00473D12">
              <w:rPr>
                <w:rFonts w:ascii="Trebuchet MS" w:hAnsi="Trebuchet MS"/>
              </w:rPr>
              <w:t xml:space="preserve">Autoritatea contractantă are obligația de a plăti prețul sistemului de protecție de tip Web Application Firewall și mentenanță anuala licențe semnături de securitate pentru sistemul de </w:t>
            </w:r>
            <w:r w:rsidRPr="00473D12">
              <w:rPr>
                <w:rFonts w:ascii="Trebuchet MS" w:hAnsi="Trebuchet MS"/>
              </w:rPr>
              <w:lastRenderedPageBreak/>
              <w:t>protecție de tip Web Application Firewall, în termen de maximum 30 de zile de la data primirii facturii.</w:t>
            </w:r>
          </w:p>
          <w:p w14:paraId="4BC852A7" w14:textId="442FADE2" w:rsidR="00473D12" w:rsidRPr="00FE3A53" w:rsidRDefault="00473D12" w:rsidP="00473D12">
            <w:pPr>
              <w:shd w:val="clear" w:color="auto" w:fill="FFFFFF"/>
              <w:jc w:val="both"/>
              <w:rPr>
                <w:rFonts w:ascii="Trebuchet MS" w:hAnsi="Trebuchet MS"/>
                <w:b/>
                <w:bCs/>
                <w:u w:val="single"/>
                <w:lang w:val="en-US"/>
              </w:rPr>
            </w:pPr>
          </w:p>
        </w:tc>
        <w:tc>
          <w:tcPr>
            <w:tcW w:w="7654" w:type="dxa"/>
            <w:vAlign w:val="center"/>
          </w:tcPr>
          <w:p w14:paraId="5F17BDE9" w14:textId="77777777" w:rsidR="00FE3A53" w:rsidRPr="00733FF2" w:rsidRDefault="00FE3A53" w:rsidP="00FE3A53">
            <w:pPr>
              <w:suppressAutoHyphens/>
              <w:rPr>
                <w:rFonts w:ascii="Trebuchet MS" w:hAnsi="Trebuchet MS"/>
                <w:sz w:val="22"/>
                <w:szCs w:val="22"/>
                <w:lang w:eastAsia="ar-SA"/>
              </w:rPr>
            </w:pPr>
          </w:p>
        </w:tc>
      </w:tr>
      <w:tr w:rsidR="00D83F7A" w:rsidRPr="00733FF2" w14:paraId="723182BA" w14:textId="77777777" w:rsidTr="0094739B">
        <w:trPr>
          <w:trHeight w:val="416"/>
        </w:trPr>
        <w:tc>
          <w:tcPr>
            <w:tcW w:w="14879" w:type="dxa"/>
            <w:gridSpan w:val="2"/>
            <w:shd w:val="clear" w:color="auto" w:fill="D9D9D9" w:themeFill="background1" w:themeFillShade="D9"/>
            <w:vAlign w:val="center"/>
          </w:tcPr>
          <w:p w14:paraId="62ABC1AA" w14:textId="5CFDDF8B" w:rsidR="00D83F7A" w:rsidRPr="00D83F7A" w:rsidRDefault="00D83F7A" w:rsidP="00E20E74">
            <w:pPr>
              <w:pStyle w:val="ListParagraph"/>
              <w:numPr>
                <w:ilvl w:val="0"/>
                <w:numId w:val="2"/>
              </w:numPr>
              <w:suppressAutoHyphens/>
              <w:rPr>
                <w:rFonts w:ascii="Trebuchet MS" w:hAnsi="Trebuchet MS"/>
                <w:sz w:val="22"/>
                <w:szCs w:val="22"/>
                <w:lang w:eastAsia="ar-SA"/>
              </w:rPr>
            </w:pPr>
            <w:r w:rsidRPr="00D83F7A">
              <w:rPr>
                <w:rFonts w:ascii="Trebuchet MS" w:eastAsia="MS Mincho" w:hAnsi="Trebuchet MS"/>
                <w:b/>
              </w:rPr>
              <w:t>Modalități și condiții de plată</w:t>
            </w:r>
          </w:p>
        </w:tc>
      </w:tr>
      <w:tr w:rsidR="00FE3A53" w:rsidRPr="00733FF2" w14:paraId="27C9C73D" w14:textId="77777777" w:rsidTr="00CE2835">
        <w:trPr>
          <w:trHeight w:val="416"/>
        </w:trPr>
        <w:tc>
          <w:tcPr>
            <w:tcW w:w="7225" w:type="dxa"/>
            <w:vAlign w:val="center"/>
          </w:tcPr>
          <w:p w14:paraId="220DE53B" w14:textId="77777777" w:rsidR="00473D12" w:rsidRPr="00473D12"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Plata se va efectua prin ordin de plată, în contul de trezorerie al furnizorului, în baza facturii transmise de acesta, primită și acceptată de Autoritatea contractantă, în termen de maxim 30 de zile de la data primirii facturii. </w:t>
            </w:r>
          </w:p>
          <w:p w14:paraId="3170C48D" w14:textId="77777777" w:rsidR="00FE3A53" w:rsidRDefault="00473D12" w:rsidP="00473D12">
            <w:pPr>
              <w:shd w:val="clear" w:color="auto" w:fill="FFFFFF"/>
              <w:jc w:val="both"/>
              <w:rPr>
                <w:rFonts w:ascii="Trebuchet MS" w:hAnsi="Trebuchet MS"/>
                <w:lang w:val="en-US"/>
              </w:rPr>
            </w:pPr>
            <w:r w:rsidRPr="00473D12">
              <w:rPr>
                <w:rFonts w:ascii="Trebuchet MS" w:hAnsi="Trebuchet MS"/>
                <w:lang w:val="en-US"/>
              </w:rPr>
              <w:t xml:space="preserve">Factura se va emite după semnarea procesului - verbal de recepție calitativă și cantitativă. </w:t>
            </w:r>
          </w:p>
          <w:p w14:paraId="7245F5CE" w14:textId="0A1FBA0A" w:rsidR="00473D12" w:rsidRPr="00FE3A53" w:rsidRDefault="00473D12" w:rsidP="00473D12">
            <w:pPr>
              <w:shd w:val="clear" w:color="auto" w:fill="FFFFFF"/>
              <w:jc w:val="both"/>
              <w:rPr>
                <w:rFonts w:ascii="Trebuchet MS" w:hAnsi="Trebuchet MS"/>
                <w:b/>
                <w:bCs/>
                <w:u w:val="single"/>
                <w:lang w:val="en-US"/>
              </w:rPr>
            </w:pPr>
          </w:p>
        </w:tc>
        <w:tc>
          <w:tcPr>
            <w:tcW w:w="7654" w:type="dxa"/>
            <w:vAlign w:val="center"/>
          </w:tcPr>
          <w:p w14:paraId="00F3E5F6" w14:textId="77777777" w:rsidR="00FE3A53" w:rsidRPr="00733FF2" w:rsidRDefault="00FE3A53" w:rsidP="00FE3A53">
            <w:pPr>
              <w:suppressAutoHyphens/>
              <w:rPr>
                <w:rFonts w:ascii="Trebuchet MS" w:hAnsi="Trebuchet MS"/>
                <w:sz w:val="22"/>
                <w:szCs w:val="22"/>
                <w:lang w:eastAsia="ar-SA"/>
              </w:rPr>
            </w:pPr>
          </w:p>
        </w:tc>
      </w:tr>
    </w:tbl>
    <w:p w14:paraId="4D42C3BD" w14:textId="77777777" w:rsidR="00964803" w:rsidRPr="00311517" w:rsidRDefault="00311517" w:rsidP="00BB00CE">
      <w:pPr>
        <w:suppressAutoHyphens/>
        <w:spacing w:before="120"/>
        <w:ind w:left="284" w:hanging="284"/>
        <w:rPr>
          <w:rFonts w:ascii="Trebuchet MS" w:hAnsi="Trebuchet MS"/>
          <w:b/>
          <w:sz w:val="22"/>
          <w:lang w:eastAsia="ar-SA"/>
        </w:rPr>
      </w:pPr>
      <w:r w:rsidRPr="00311517">
        <w:rPr>
          <w:rFonts w:ascii="Trebuchet MS" w:hAnsi="Trebuchet MS"/>
          <w:b/>
          <w:sz w:val="22"/>
          <w:lang w:eastAsia="ar-SA"/>
        </w:rPr>
        <w:t>*</w:t>
      </w:r>
      <w:r>
        <w:rPr>
          <w:rFonts w:ascii="Trebuchet MS" w:hAnsi="Trebuchet MS"/>
          <w:b/>
          <w:sz w:val="22"/>
          <w:lang w:eastAsia="ar-SA"/>
        </w:rPr>
        <w:t xml:space="preserve">  </w:t>
      </w:r>
      <w:r w:rsidR="00964803" w:rsidRPr="00311517">
        <w:rPr>
          <w:rFonts w:ascii="Trebuchet MS" w:hAnsi="Trebuchet MS"/>
          <w:b/>
          <w:sz w:val="22"/>
          <w:lang w:eastAsia="ar-SA"/>
        </w:rPr>
        <w:t xml:space="preserve"> Se indică denumirea </w:t>
      </w:r>
      <w:r w:rsidR="00733FF2" w:rsidRPr="00311517">
        <w:rPr>
          <w:rFonts w:ascii="Trebuchet MS" w:hAnsi="Trebuchet MS"/>
          <w:b/>
          <w:sz w:val="22"/>
          <w:lang w:eastAsia="ar-SA"/>
        </w:rPr>
        <w:t>ș</w:t>
      </w:r>
      <w:r w:rsidR="00964803" w:rsidRPr="00311517">
        <w:rPr>
          <w:rFonts w:ascii="Trebuchet MS" w:hAnsi="Trebuchet MS"/>
          <w:b/>
          <w:sz w:val="22"/>
          <w:lang w:eastAsia="ar-SA"/>
        </w:rPr>
        <w:t>i specifica</w:t>
      </w:r>
      <w:r w:rsidR="00733FF2" w:rsidRPr="00311517">
        <w:rPr>
          <w:rFonts w:ascii="Trebuchet MS" w:hAnsi="Trebuchet MS"/>
          <w:b/>
          <w:sz w:val="22"/>
          <w:lang w:eastAsia="ar-SA"/>
        </w:rPr>
        <w:t>ț</w:t>
      </w:r>
      <w:r w:rsidR="00964803" w:rsidRPr="00311517">
        <w:rPr>
          <w:rFonts w:ascii="Trebuchet MS" w:hAnsi="Trebuchet MS"/>
          <w:b/>
          <w:sz w:val="22"/>
          <w:lang w:eastAsia="ar-SA"/>
        </w:rPr>
        <w:t>iile articolului oferit. A se completa separat pentru fiecare articol prezentat în coloana din stânga. Vă rugăm să urmări</w:t>
      </w:r>
      <w:r w:rsidR="00733FF2" w:rsidRPr="00311517">
        <w:rPr>
          <w:rFonts w:ascii="Trebuchet MS" w:hAnsi="Trebuchet MS"/>
          <w:b/>
          <w:sz w:val="22"/>
          <w:lang w:eastAsia="ar-SA"/>
        </w:rPr>
        <w:t>ț</w:t>
      </w:r>
      <w:r w:rsidR="00964803" w:rsidRPr="00311517">
        <w:rPr>
          <w:rFonts w:ascii="Trebuchet MS" w:hAnsi="Trebuchet MS"/>
          <w:b/>
          <w:sz w:val="22"/>
          <w:lang w:eastAsia="ar-SA"/>
        </w:rPr>
        <w:t>i clauzele referitoare la specifica</w:t>
      </w:r>
      <w:r w:rsidR="00733FF2" w:rsidRPr="00311517">
        <w:rPr>
          <w:rFonts w:ascii="Trebuchet MS" w:hAnsi="Trebuchet MS"/>
          <w:b/>
          <w:sz w:val="22"/>
          <w:lang w:eastAsia="ar-SA"/>
        </w:rPr>
        <w:t>ț</w:t>
      </w:r>
      <w:r w:rsidR="00964803" w:rsidRPr="00311517">
        <w:rPr>
          <w:rFonts w:ascii="Trebuchet MS" w:hAnsi="Trebuchet MS"/>
          <w:b/>
          <w:sz w:val="22"/>
          <w:lang w:eastAsia="ar-SA"/>
        </w:rPr>
        <w:t>iile tehnice prezentate în caietul de sarcini, respectiv în coloana din stânga.</w:t>
      </w:r>
    </w:p>
    <w:p w14:paraId="155BFDBC" w14:textId="77777777" w:rsidR="00311517" w:rsidRPr="00733FF2" w:rsidRDefault="00311517" w:rsidP="00BB00CE">
      <w:pPr>
        <w:suppressAutoHyphens/>
        <w:spacing w:before="60"/>
        <w:ind w:left="284"/>
        <w:jc w:val="both"/>
        <w:rPr>
          <w:rFonts w:ascii="Trebuchet MS" w:hAnsi="Trebuchet MS"/>
          <w:b/>
          <w:sz w:val="22"/>
          <w:lang w:eastAsia="ar-SA"/>
        </w:rPr>
      </w:pPr>
      <w:r w:rsidRPr="00733FF2">
        <w:rPr>
          <w:rFonts w:ascii="Trebuchet MS" w:hAnsi="Trebuchet MS"/>
          <w:b/>
          <w:sz w:val="22"/>
          <w:lang w:eastAsia="ar-SA"/>
        </w:rPr>
        <w:t>Dovada îndeplinirii cerin</w:t>
      </w:r>
      <w:r>
        <w:rPr>
          <w:rFonts w:ascii="Trebuchet MS" w:hAnsi="Trebuchet MS"/>
          <w:b/>
          <w:sz w:val="22"/>
          <w:lang w:eastAsia="ar-SA"/>
        </w:rPr>
        <w:t>ț</w:t>
      </w:r>
      <w:r w:rsidRPr="00733FF2">
        <w:rPr>
          <w:rFonts w:ascii="Trebuchet MS" w:hAnsi="Trebuchet MS"/>
          <w:b/>
          <w:sz w:val="22"/>
          <w:lang w:eastAsia="ar-SA"/>
        </w:rPr>
        <w:t>ei prin trimitere la documenta</w:t>
      </w:r>
      <w:r>
        <w:rPr>
          <w:rFonts w:ascii="Trebuchet MS" w:hAnsi="Trebuchet MS"/>
          <w:b/>
          <w:sz w:val="22"/>
          <w:lang w:eastAsia="ar-SA"/>
        </w:rPr>
        <w:t>ț</w:t>
      </w:r>
      <w:r w:rsidRPr="00733FF2">
        <w:rPr>
          <w:rFonts w:ascii="Trebuchet MS" w:hAnsi="Trebuchet MS"/>
          <w:b/>
          <w:sz w:val="22"/>
          <w:lang w:eastAsia="ar-SA"/>
        </w:rPr>
        <w:t>ia tehnică, unde este cazul (pentru fiecare cerin</w:t>
      </w:r>
      <w:r>
        <w:rPr>
          <w:rFonts w:ascii="Trebuchet MS" w:hAnsi="Trebuchet MS"/>
          <w:b/>
          <w:sz w:val="22"/>
          <w:lang w:eastAsia="ar-SA"/>
        </w:rPr>
        <w:t>ț</w:t>
      </w:r>
      <w:r w:rsidRPr="00733FF2">
        <w:rPr>
          <w:rFonts w:ascii="Trebuchet MS" w:hAnsi="Trebuchet MS"/>
          <w:b/>
          <w:sz w:val="22"/>
          <w:lang w:eastAsia="ar-SA"/>
        </w:rPr>
        <w:t xml:space="preserve">ă din coloana 1 este obligatorie completarea coloanei </w:t>
      </w:r>
      <w:r>
        <w:rPr>
          <w:rFonts w:ascii="Trebuchet MS" w:hAnsi="Trebuchet MS"/>
          <w:b/>
          <w:sz w:val="22"/>
          <w:lang w:eastAsia="ar-SA"/>
        </w:rPr>
        <w:t>2</w:t>
      </w:r>
      <w:r w:rsidRPr="00733FF2">
        <w:rPr>
          <w:rFonts w:ascii="Trebuchet MS" w:hAnsi="Trebuchet MS"/>
          <w:b/>
          <w:sz w:val="22"/>
          <w:lang w:eastAsia="ar-SA"/>
        </w:rPr>
        <w:t xml:space="preserve"> cu trimiteri precise la mijloacele probante - document, pagină, aliniat - care sunt parte a propunerii tehnice)</w:t>
      </w:r>
    </w:p>
    <w:p w14:paraId="0521C122" w14:textId="77777777" w:rsidR="00311517" w:rsidRPr="00733FF2" w:rsidRDefault="00311517" w:rsidP="006E777C">
      <w:pPr>
        <w:suppressAutoHyphens/>
        <w:spacing w:before="120" w:line="276" w:lineRule="auto"/>
        <w:ind w:left="284" w:hanging="284"/>
        <w:rPr>
          <w:rFonts w:ascii="Trebuchet MS" w:hAnsi="Trebuchet MS"/>
          <w:b/>
          <w:sz w:val="22"/>
          <w:lang w:eastAsia="ar-SA"/>
        </w:rPr>
      </w:pPr>
    </w:p>
    <w:p w14:paraId="7AFAF2CA" w14:textId="77777777" w:rsidR="00964803" w:rsidRPr="00733FF2" w:rsidRDefault="00964803" w:rsidP="006E777C">
      <w:pPr>
        <w:suppressAutoHyphens/>
        <w:spacing w:line="276" w:lineRule="auto"/>
        <w:ind w:left="2124"/>
        <w:rPr>
          <w:rFonts w:ascii="Trebuchet MS" w:hAnsi="Trebuchet MS"/>
          <w:lang w:eastAsia="ar-SA"/>
        </w:rPr>
      </w:pPr>
      <w:r w:rsidRPr="00733FF2">
        <w:rPr>
          <w:rFonts w:ascii="Trebuchet MS" w:hAnsi="Trebuchet MS"/>
          <w:lang w:eastAsia="ar-SA"/>
        </w:rPr>
        <w:t>Data completării:</w:t>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r>
      <w:r w:rsidRPr="00733FF2">
        <w:rPr>
          <w:rFonts w:ascii="Trebuchet MS" w:hAnsi="Trebuchet MS"/>
          <w:lang w:eastAsia="ar-SA"/>
        </w:rPr>
        <w:tab/>
        <w:t>Operator economic,</w:t>
      </w:r>
    </w:p>
    <w:p w14:paraId="08412D7E" w14:textId="77777777" w:rsidR="005103BB" w:rsidRPr="00733FF2" w:rsidRDefault="00964803" w:rsidP="006E777C">
      <w:pPr>
        <w:suppressAutoHyphens/>
        <w:spacing w:line="276" w:lineRule="auto"/>
        <w:ind w:left="7788" w:firstLine="708"/>
        <w:rPr>
          <w:rFonts w:ascii="Trebuchet MS" w:hAnsi="Trebuchet MS"/>
          <w:i/>
          <w:lang w:eastAsia="ar-SA"/>
        </w:rPr>
      </w:pPr>
      <w:r w:rsidRPr="00733FF2">
        <w:rPr>
          <w:rFonts w:ascii="Trebuchet MS" w:hAnsi="Trebuchet MS"/>
          <w:i/>
          <w:lang w:eastAsia="ar-SA"/>
        </w:rPr>
        <w:t>(d</w:t>
      </w:r>
      <w:r w:rsidR="001E2EFE" w:rsidRPr="00733FF2">
        <w:rPr>
          <w:rFonts w:ascii="Trebuchet MS" w:hAnsi="Trebuchet MS"/>
          <w:i/>
          <w:lang w:eastAsia="ar-SA"/>
        </w:rPr>
        <w:t xml:space="preserve">enumire, semnătură autorizată, </w:t>
      </w:r>
      <w:r w:rsidR="00733FF2">
        <w:rPr>
          <w:rFonts w:ascii="Trebuchet MS" w:hAnsi="Trebuchet MS"/>
          <w:i/>
          <w:lang w:eastAsia="ar-SA"/>
        </w:rPr>
        <w:t>ș</w:t>
      </w:r>
      <w:r w:rsidR="001E2EFE" w:rsidRPr="00733FF2">
        <w:rPr>
          <w:rFonts w:ascii="Trebuchet MS" w:hAnsi="Trebuchet MS"/>
          <w:i/>
          <w:lang w:eastAsia="ar-SA"/>
        </w:rPr>
        <w:t>tampilă</w:t>
      </w:r>
      <w:r w:rsidRPr="00733FF2">
        <w:rPr>
          <w:rFonts w:ascii="Trebuchet MS" w:hAnsi="Trebuchet MS"/>
          <w:i/>
          <w:lang w:eastAsia="ar-SA"/>
        </w:rPr>
        <w:t>)</w:t>
      </w:r>
    </w:p>
    <w:sectPr w:rsidR="005103BB" w:rsidRPr="00733FF2" w:rsidSect="009B55FD">
      <w:pgSz w:w="16838" w:h="11906" w:orient="landscape"/>
      <w:pgMar w:top="1418" w:right="124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5BF9" w14:textId="77777777" w:rsidR="00B21741" w:rsidRDefault="00B21741" w:rsidP="00203CB3">
      <w:r>
        <w:separator/>
      </w:r>
    </w:p>
  </w:endnote>
  <w:endnote w:type="continuationSeparator" w:id="0">
    <w:p w14:paraId="6DF7B567" w14:textId="77777777" w:rsidR="00B21741" w:rsidRDefault="00B21741" w:rsidP="0020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Bold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D499" w14:textId="77777777" w:rsidR="00B21741" w:rsidRDefault="00B21741" w:rsidP="00203CB3">
      <w:r>
        <w:separator/>
      </w:r>
    </w:p>
  </w:footnote>
  <w:footnote w:type="continuationSeparator" w:id="0">
    <w:p w14:paraId="0AFA0FB0" w14:textId="77777777" w:rsidR="00B21741" w:rsidRDefault="00B21741" w:rsidP="0020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1181"/>
    <w:multiLevelType w:val="hybridMultilevel"/>
    <w:tmpl w:val="6278FB48"/>
    <w:lvl w:ilvl="0" w:tplc="C764EC9A">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E361F0"/>
    <w:multiLevelType w:val="hybridMultilevel"/>
    <w:tmpl w:val="D584C72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18D3A04"/>
    <w:multiLevelType w:val="hybridMultilevel"/>
    <w:tmpl w:val="4B46148C"/>
    <w:lvl w:ilvl="0" w:tplc="0418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77C3C61"/>
    <w:multiLevelType w:val="hybridMultilevel"/>
    <w:tmpl w:val="1BA6F05A"/>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7AD1A8F"/>
    <w:multiLevelType w:val="hybridMultilevel"/>
    <w:tmpl w:val="D584C7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923CD8"/>
    <w:multiLevelType w:val="multilevel"/>
    <w:tmpl w:val="73D2B5A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03987850">
    <w:abstractNumId w:val="2"/>
  </w:num>
  <w:num w:numId="2" w16cid:durableId="1847016637">
    <w:abstractNumId w:val="5"/>
  </w:num>
  <w:num w:numId="3" w16cid:durableId="5720551">
    <w:abstractNumId w:val="1"/>
  </w:num>
  <w:num w:numId="4" w16cid:durableId="590773692">
    <w:abstractNumId w:val="4"/>
  </w:num>
  <w:num w:numId="5" w16cid:durableId="304315008">
    <w:abstractNumId w:val="0"/>
  </w:num>
  <w:num w:numId="6" w16cid:durableId="7518513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B3"/>
    <w:rsid w:val="000059DF"/>
    <w:rsid w:val="000060C9"/>
    <w:rsid w:val="000078CC"/>
    <w:rsid w:val="00011D27"/>
    <w:rsid w:val="000133B3"/>
    <w:rsid w:val="0001395A"/>
    <w:rsid w:val="00013A71"/>
    <w:rsid w:val="00020526"/>
    <w:rsid w:val="00020C4A"/>
    <w:rsid w:val="00021D82"/>
    <w:rsid w:val="00023AC8"/>
    <w:rsid w:val="00031F9F"/>
    <w:rsid w:val="00033457"/>
    <w:rsid w:val="00041B96"/>
    <w:rsid w:val="00043192"/>
    <w:rsid w:val="00054EAE"/>
    <w:rsid w:val="00070FB1"/>
    <w:rsid w:val="00071C9A"/>
    <w:rsid w:val="00080BF4"/>
    <w:rsid w:val="00092496"/>
    <w:rsid w:val="0009497E"/>
    <w:rsid w:val="000953EC"/>
    <w:rsid w:val="00096A68"/>
    <w:rsid w:val="000A52A0"/>
    <w:rsid w:val="000B06FC"/>
    <w:rsid w:val="000B0964"/>
    <w:rsid w:val="000B27A9"/>
    <w:rsid w:val="000B53CB"/>
    <w:rsid w:val="000C2D14"/>
    <w:rsid w:val="000C7C79"/>
    <w:rsid w:val="000D20F0"/>
    <w:rsid w:val="000D35AF"/>
    <w:rsid w:val="000F62BB"/>
    <w:rsid w:val="000F7119"/>
    <w:rsid w:val="00105B41"/>
    <w:rsid w:val="00107C71"/>
    <w:rsid w:val="00111E66"/>
    <w:rsid w:val="0011214B"/>
    <w:rsid w:val="001178D3"/>
    <w:rsid w:val="00121BF5"/>
    <w:rsid w:val="001221C8"/>
    <w:rsid w:val="0012599D"/>
    <w:rsid w:val="00130A17"/>
    <w:rsid w:val="00130E6A"/>
    <w:rsid w:val="00134844"/>
    <w:rsid w:val="00136239"/>
    <w:rsid w:val="001363DE"/>
    <w:rsid w:val="00140975"/>
    <w:rsid w:val="0014243E"/>
    <w:rsid w:val="00143557"/>
    <w:rsid w:val="001503A4"/>
    <w:rsid w:val="001531D2"/>
    <w:rsid w:val="00155B88"/>
    <w:rsid w:val="00160A49"/>
    <w:rsid w:val="001666BB"/>
    <w:rsid w:val="00166CB8"/>
    <w:rsid w:val="00170C77"/>
    <w:rsid w:val="001731DA"/>
    <w:rsid w:val="001738C0"/>
    <w:rsid w:val="00180A83"/>
    <w:rsid w:val="00182F99"/>
    <w:rsid w:val="0018513E"/>
    <w:rsid w:val="00193764"/>
    <w:rsid w:val="00196E4A"/>
    <w:rsid w:val="001A2512"/>
    <w:rsid w:val="001A44FC"/>
    <w:rsid w:val="001A6CBB"/>
    <w:rsid w:val="001A759D"/>
    <w:rsid w:val="001A7FE7"/>
    <w:rsid w:val="001B2FBB"/>
    <w:rsid w:val="001B33E3"/>
    <w:rsid w:val="001B3D0D"/>
    <w:rsid w:val="001C01E5"/>
    <w:rsid w:val="001C2725"/>
    <w:rsid w:val="001C65FC"/>
    <w:rsid w:val="001D1D9D"/>
    <w:rsid w:val="001D2A26"/>
    <w:rsid w:val="001E1BE0"/>
    <w:rsid w:val="001E2EFE"/>
    <w:rsid w:val="001F0B6B"/>
    <w:rsid w:val="001F1DA7"/>
    <w:rsid w:val="001F62F5"/>
    <w:rsid w:val="00203CB3"/>
    <w:rsid w:val="00207021"/>
    <w:rsid w:val="002248DE"/>
    <w:rsid w:val="0022500B"/>
    <w:rsid w:val="0022544A"/>
    <w:rsid w:val="002278BA"/>
    <w:rsid w:val="00231D17"/>
    <w:rsid w:val="0023570D"/>
    <w:rsid w:val="00235B0B"/>
    <w:rsid w:val="002412DC"/>
    <w:rsid w:val="00241EF3"/>
    <w:rsid w:val="00242160"/>
    <w:rsid w:val="0024457B"/>
    <w:rsid w:val="0025303C"/>
    <w:rsid w:val="00260B56"/>
    <w:rsid w:val="00261A12"/>
    <w:rsid w:val="00261E29"/>
    <w:rsid w:val="0026385A"/>
    <w:rsid w:val="00263D6A"/>
    <w:rsid w:val="00265BE9"/>
    <w:rsid w:val="00267D5A"/>
    <w:rsid w:val="00282D84"/>
    <w:rsid w:val="002838AB"/>
    <w:rsid w:val="0028581E"/>
    <w:rsid w:val="00293569"/>
    <w:rsid w:val="002B10D7"/>
    <w:rsid w:val="002B1ED2"/>
    <w:rsid w:val="002B4497"/>
    <w:rsid w:val="002B4A33"/>
    <w:rsid w:val="002B7ED2"/>
    <w:rsid w:val="002C55A8"/>
    <w:rsid w:val="002C6942"/>
    <w:rsid w:val="002D432D"/>
    <w:rsid w:val="002D6C0B"/>
    <w:rsid w:val="002E081E"/>
    <w:rsid w:val="002E14B9"/>
    <w:rsid w:val="002E7709"/>
    <w:rsid w:val="002F1602"/>
    <w:rsid w:val="002F415F"/>
    <w:rsid w:val="00302EAA"/>
    <w:rsid w:val="00305112"/>
    <w:rsid w:val="00306120"/>
    <w:rsid w:val="00306674"/>
    <w:rsid w:val="00311517"/>
    <w:rsid w:val="00321374"/>
    <w:rsid w:val="003223B5"/>
    <w:rsid w:val="00323775"/>
    <w:rsid w:val="00323A56"/>
    <w:rsid w:val="003248B9"/>
    <w:rsid w:val="003266BB"/>
    <w:rsid w:val="003339A0"/>
    <w:rsid w:val="0033646F"/>
    <w:rsid w:val="003375B1"/>
    <w:rsid w:val="003437FA"/>
    <w:rsid w:val="00344DF0"/>
    <w:rsid w:val="003452A9"/>
    <w:rsid w:val="00345F07"/>
    <w:rsid w:val="00347B24"/>
    <w:rsid w:val="003572A1"/>
    <w:rsid w:val="00360F52"/>
    <w:rsid w:val="003652F5"/>
    <w:rsid w:val="0037409A"/>
    <w:rsid w:val="003828DE"/>
    <w:rsid w:val="00382BCD"/>
    <w:rsid w:val="003877E5"/>
    <w:rsid w:val="003902EC"/>
    <w:rsid w:val="003904AA"/>
    <w:rsid w:val="00390C53"/>
    <w:rsid w:val="00394772"/>
    <w:rsid w:val="003A4086"/>
    <w:rsid w:val="003B2384"/>
    <w:rsid w:val="003B4FAB"/>
    <w:rsid w:val="003C1B3E"/>
    <w:rsid w:val="003C1C7A"/>
    <w:rsid w:val="003C28FB"/>
    <w:rsid w:val="003C4436"/>
    <w:rsid w:val="003C68E1"/>
    <w:rsid w:val="003D7C91"/>
    <w:rsid w:val="003E13EE"/>
    <w:rsid w:val="003E39D7"/>
    <w:rsid w:val="003E5777"/>
    <w:rsid w:val="003E67FF"/>
    <w:rsid w:val="003E7C8B"/>
    <w:rsid w:val="003F0D06"/>
    <w:rsid w:val="003F6470"/>
    <w:rsid w:val="003F74C4"/>
    <w:rsid w:val="00402499"/>
    <w:rsid w:val="00403787"/>
    <w:rsid w:val="00405D2F"/>
    <w:rsid w:val="00413D8A"/>
    <w:rsid w:val="00414ADE"/>
    <w:rsid w:val="004150FC"/>
    <w:rsid w:val="0042143A"/>
    <w:rsid w:val="0042398D"/>
    <w:rsid w:val="004307DD"/>
    <w:rsid w:val="00437D76"/>
    <w:rsid w:val="0044229E"/>
    <w:rsid w:val="00446693"/>
    <w:rsid w:val="00450EEE"/>
    <w:rsid w:val="00451842"/>
    <w:rsid w:val="0046206F"/>
    <w:rsid w:val="00464348"/>
    <w:rsid w:val="00472C3C"/>
    <w:rsid w:val="00473D12"/>
    <w:rsid w:val="00474CFD"/>
    <w:rsid w:val="004805AE"/>
    <w:rsid w:val="00485B66"/>
    <w:rsid w:val="00490487"/>
    <w:rsid w:val="004904AD"/>
    <w:rsid w:val="004952F4"/>
    <w:rsid w:val="004A13C3"/>
    <w:rsid w:val="004B4D38"/>
    <w:rsid w:val="004C24C8"/>
    <w:rsid w:val="004D2763"/>
    <w:rsid w:val="004E49EE"/>
    <w:rsid w:val="004F5655"/>
    <w:rsid w:val="005022C0"/>
    <w:rsid w:val="00502CFA"/>
    <w:rsid w:val="00503A49"/>
    <w:rsid w:val="00504668"/>
    <w:rsid w:val="00505F33"/>
    <w:rsid w:val="005103BB"/>
    <w:rsid w:val="0051379B"/>
    <w:rsid w:val="00517AB6"/>
    <w:rsid w:val="00521E36"/>
    <w:rsid w:val="00523CB9"/>
    <w:rsid w:val="0053045C"/>
    <w:rsid w:val="00535799"/>
    <w:rsid w:val="00535C0F"/>
    <w:rsid w:val="00543DF5"/>
    <w:rsid w:val="00553E25"/>
    <w:rsid w:val="00556A10"/>
    <w:rsid w:val="00561CA5"/>
    <w:rsid w:val="00562167"/>
    <w:rsid w:val="0056514D"/>
    <w:rsid w:val="005662EC"/>
    <w:rsid w:val="00570723"/>
    <w:rsid w:val="005725A7"/>
    <w:rsid w:val="005731AA"/>
    <w:rsid w:val="00576972"/>
    <w:rsid w:val="00582AED"/>
    <w:rsid w:val="00584551"/>
    <w:rsid w:val="0058693F"/>
    <w:rsid w:val="00587F68"/>
    <w:rsid w:val="005A1422"/>
    <w:rsid w:val="005B004B"/>
    <w:rsid w:val="005B411D"/>
    <w:rsid w:val="005C0E4E"/>
    <w:rsid w:val="005C2145"/>
    <w:rsid w:val="005D526D"/>
    <w:rsid w:val="005D5BFA"/>
    <w:rsid w:val="005E09F9"/>
    <w:rsid w:val="005E286F"/>
    <w:rsid w:val="005E73C7"/>
    <w:rsid w:val="005F09CF"/>
    <w:rsid w:val="005F0A5E"/>
    <w:rsid w:val="005F33E4"/>
    <w:rsid w:val="005F3E0E"/>
    <w:rsid w:val="006013E8"/>
    <w:rsid w:val="006016A0"/>
    <w:rsid w:val="00606AE1"/>
    <w:rsid w:val="0061113D"/>
    <w:rsid w:val="006304F4"/>
    <w:rsid w:val="00640F33"/>
    <w:rsid w:val="00641EEC"/>
    <w:rsid w:val="00644A8C"/>
    <w:rsid w:val="006519FF"/>
    <w:rsid w:val="0065406D"/>
    <w:rsid w:val="006557EA"/>
    <w:rsid w:val="006607ED"/>
    <w:rsid w:val="00667B44"/>
    <w:rsid w:val="006732ED"/>
    <w:rsid w:val="00673986"/>
    <w:rsid w:val="00683B04"/>
    <w:rsid w:val="00686F90"/>
    <w:rsid w:val="00690D00"/>
    <w:rsid w:val="00696DAD"/>
    <w:rsid w:val="006975C9"/>
    <w:rsid w:val="00697C15"/>
    <w:rsid w:val="006A06C5"/>
    <w:rsid w:val="006A09AC"/>
    <w:rsid w:val="006A250D"/>
    <w:rsid w:val="006A28CB"/>
    <w:rsid w:val="006A3ABA"/>
    <w:rsid w:val="006B19B0"/>
    <w:rsid w:val="006B49BD"/>
    <w:rsid w:val="006B6CF5"/>
    <w:rsid w:val="006B7FB3"/>
    <w:rsid w:val="006C273E"/>
    <w:rsid w:val="006D0EA7"/>
    <w:rsid w:val="006D18D0"/>
    <w:rsid w:val="006D1F0A"/>
    <w:rsid w:val="006D73CE"/>
    <w:rsid w:val="006D789C"/>
    <w:rsid w:val="006E28A3"/>
    <w:rsid w:val="006E6AC7"/>
    <w:rsid w:val="006E777C"/>
    <w:rsid w:val="006F0E8E"/>
    <w:rsid w:val="006F3A8A"/>
    <w:rsid w:val="006F540E"/>
    <w:rsid w:val="0070244C"/>
    <w:rsid w:val="007029C5"/>
    <w:rsid w:val="00702EEE"/>
    <w:rsid w:val="00703EF8"/>
    <w:rsid w:val="00704366"/>
    <w:rsid w:val="00707C00"/>
    <w:rsid w:val="00717BDA"/>
    <w:rsid w:val="00717C63"/>
    <w:rsid w:val="00726256"/>
    <w:rsid w:val="00733FF2"/>
    <w:rsid w:val="00737D2B"/>
    <w:rsid w:val="00744625"/>
    <w:rsid w:val="0074659B"/>
    <w:rsid w:val="0075033C"/>
    <w:rsid w:val="0075167C"/>
    <w:rsid w:val="00751858"/>
    <w:rsid w:val="007523EA"/>
    <w:rsid w:val="00752A95"/>
    <w:rsid w:val="00754187"/>
    <w:rsid w:val="00757E72"/>
    <w:rsid w:val="00757F45"/>
    <w:rsid w:val="0076001F"/>
    <w:rsid w:val="00765F72"/>
    <w:rsid w:val="007663F7"/>
    <w:rsid w:val="007701E5"/>
    <w:rsid w:val="00771204"/>
    <w:rsid w:val="00771713"/>
    <w:rsid w:val="00771A71"/>
    <w:rsid w:val="00773E93"/>
    <w:rsid w:val="00777FFA"/>
    <w:rsid w:val="00784193"/>
    <w:rsid w:val="0079547D"/>
    <w:rsid w:val="007A2F1B"/>
    <w:rsid w:val="007A626A"/>
    <w:rsid w:val="007A7058"/>
    <w:rsid w:val="007B180C"/>
    <w:rsid w:val="007C0FE3"/>
    <w:rsid w:val="007D1F01"/>
    <w:rsid w:val="007E27DA"/>
    <w:rsid w:val="007E3C46"/>
    <w:rsid w:val="007E4CDC"/>
    <w:rsid w:val="007F20BF"/>
    <w:rsid w:val="007F7357"/>
    <w:rsid w:val="007F7D96"/>
    <w:rsid w:val="008055E2"/>
    <w:rsid w:val="00806219"/>
    <w:rsid w:val="0081024D"/>
    <w:rsid w:val="008106A9"/>
    <w:rsid w:val="008173AC"/>
    <w:rsid w:val="00817B15"/>
    <w:rsid w:val="00824480"/>
    <w:rsid w:val="00826B41"/>
    <w:rsid w:val="008304EF"/>
    <w:rsid w:val="00830532"/>
    <w:rsid w:val="00832F43"/>
    <w:rsid w:val="00834112"/>
    <w:rsid w:val="008466FF"/>
    <w:rsid w:val="0085138D"/>
    <w:rsid w:val="00851B1C"/>
    <w:rsid w:val="00852901"/>
    <w:rsid w:val="00853FB4"/>
    <w:rsid w:val="00860784"/>
    <w:rsid w:val="00863069"/>
    <w:rsid w:val="008633DC"/>
    <w:rsid w:val="00863568"/>
    <w:rsid w:val="008662B6"/>
    <w:rsid w:val="00874765"/>
    <w:rsid w:val="0087761E"/>
    <w:rsid w:val="00877635"/>
    <w:rsid w:val="00881455"/>
    <w:rsid w:val="00887310"/>
    <w:rsid w:val="008907EF"/>
    <w:rsid w:val="0089176B"/>
    <w:rsid w:val="008935B7"/>
    <w:rsid w:val="00897D6F"/>
    <w:rsid w:val="008A274B"/>
    <w:rsid w:val="008B6482"/>
    <w:rsid w:val="008C334C"/>
    <w:rsid w:val="008D1251"/>
    <w:rsid w:val="008D1DF5"/>
    <w:rsid w:val="008D24FE"/>
    <w:rsid w:val="008D69EC"/>
    <w:rsid w:val="008D712B"/>
    <w:rsid w:val="008D7E80"/>
    <w:rsid w:val="008E301E"/>
    <w:rsid w:val="008E4D76"/>
    <w:rsid w:val="008F1037"/>
    <w:rsid w:val="008F1251"/>
    <w:rsid w:val="008F3410"/>
    <w:rsid w:val="008F345F"/>
    <w:rsid w:val="008F77C6"/>
    <w:rsid w:val="008F7843"/>
    <w:rsid w:val="00900AA7"/>
    <w:rsid w:val="00902359"/>
    <w:rsid w:val="00914EDD"/>
    <w:rsid w:val="00916B87"/>
    <w:rsid w:val="00917D7F"/>
    <w:rsid w:val="00917DEF"/>
    <w:rsid w:val="00920689"/>
    <w:rsid w:val="00921550"/>
    <w:rsid w:val="00925F1E"/>
    <w:rsid w:val="00930CF9"/>
    <w:rsid w:val="00933338"/>
    <w:rsid w:val="00934C8A"/>
    <w:rsid w:val="00936B3E"/>
    <w:rsid w:val="00942B9A"/>
    <w:rsid w:val="00951621"/>
    <w:rsid w:val="009557FA"/>
    <w:rsid w:val="00956A3A"/>
    <w:rsid w:val="00957BE5"/>
    <w:rsid w:val="00964803"/>
    <w:rsid w:val="00973ED7"/>
    <w:rsid w:val="009756F4"/>
    <w:rsid w:val="009840A7"/>
    <w:rsid w:val="00991B11"/>
    <w:rsid w:val="0099301B"/>
    <w:rsid w:val="00994678"/>
    <w:rsid w:val="009A1253"/>
    <w:rsid w:val="009A55E5"/>
    <w:rsid w:val="009A69D8"/>
    <w:rsid w:val="009A7028"/>
    <w:rsid w:val="009B3B01"/>
    <w:rsid w:val="009B55FD"/>
    <w:rsid w:val="009B57E9"/>
    <w:rsid w:val="009B7A9C"/>
    <w:rsid w:val="009C095D"/>
    <w:rsid w:val="009E1D68"/>
    <w:rsid w:val="009E2698"/>
    <w:rsid w:val="009E3D1E"/>
    <w:rsid w:val="009F1DAD"/>
    <w:rsid w:val="00A031C0"/>
    <w:rsid w:val="00A11BEB"/>
    <w:rsid w:val="00A14B62"/>
    <w:rsid w:val="00A21D06"/>
    <w:rsid w:val="00A2430D"/>
    <w:rsid w:val="00A25045"/>
    <w:rsid w:val="00A25EB8"/>
    <w:rsid w:val="00A32173"/>
    <w:rsid w:val="00A33008"/>
    <w:rsid w:val="00A34CFD"/>
    <w:rsid w:val="00A34F39"/>
    <w:rsid w:val="00A50CF7"/>
    <w:rsid w:val="00A50FE8"/>
    <w:rsid w:val="00A54950"/>
    <w:rsid w:val="00A62815"/>
    <w:rsid w:val="00A649E3"/>
    <w:rsid w:val="00A66F56"/>
    <w:rsid w:val="00A70AA1"/>
    <w:rsid w:val="00A71993"/>
    <w:rsid w:val="00A734B1"/>
    <w:rsid w:val="00A9189F"/>
    <w:rsid w:val="00A974BB"/>
    <w:rsid w:val="00AA42CB"/>
    <w:rsid w:val="00AA4F8F"/>
    <w:rsid w:val="00AB0BC0"/>
    <w:rsid w:val="00AB45E1"/>
    <w:rsid w:val="00AC4E8E"/>
    <w:rsid w:val="00AD58FA"/>
    <w:rsid w:val="00AE79A8"/>
    <w:rsid w:val="00AF1B65"/>
    <w:rsid w:val="00AF1B9C"/>
    <w:rsid w:val="00AF2513"/>
    <w:rsid w:val="00AF47D6"/>
    <w:rsid w:val="00B00168"/>
    <w:rsid w:val="00B022D7"/>
    <w:rsid w:val="00B04123"/>
    <w:rsid w:val="00B05ECD"/>
    <w:rsid w:val="00B11ADC"/>
    <w:rsid w:val="00B1270D"/>
    <w:rsid w:val="00B13035"/>
    <w:rsid w:val="00B13D6D"/>
    <w:rsid w:val="00B1768A"/>
    <w:rsid w:val="00B20750"/>
    <w:rsid w:val="00B21741"/>
    <w:rsid w:val="00B225E1"/>
    <w:rsid w:val="00B231CC"/>
    <w:rsid w:val="00B23BCF"/>
    <w:rsid w:val="00B312C1"/>
    <w:rsid w:val="00B31E89"/>
    <w:rsid w:val="00B324E8"/>
    <w:rsid w:val="00B35070"/>
    <w:rsid w:val="00B418A5"/>
    <w:rsid w:val="00B45CEF"/>
    <w:rsid w:val="00B474FF"/>
    <w:rsid w:val="00B50967"/>
    <w:rsid w:val="00B51785"/>
    <w:rsid w:val="00B55CDB"/>
    <w:rsid w:val="00B61517"/>
    <w:rsid w:val="00B76119"/>
    <w:rsid w:val="00B7767A"/>
    <w:rsid w:val="00B80B97"/>
    <w:rsid w:val="00B80BBC"/>
    <w:rsid w:val="00B90B48"/>
    <w:rsid w:val="00B91B09"/>
    <w:rsid w:val="00B94B7D"/>
    <w:rsid w:val="00BB00CE"/>
    <w:rsid w:val="00BB073C"/>
    <w:rsid w:val="00BB0FCD"/>
    <w:rsid w:val="00BB74F4"/>
    <w:rsid w:val="00BC00C4"/>
    <w:rsid w:val="00BC06D6"/>
    <w:rsid w:val="00BC1FB6"/>
    <w:rsid w:val="00BC336F"/>
    <w:rsid w:val="00BC6B89"/>
    <w:rsid w:val="00BC6FF4"/>
    <w:rsid w:val="00BC702A"/>
    <w:rsid w:val="00BE2210"/>
    <w:rsid w:val="00BE2E0A"/>
    <w:rsid w:val="00BE2E1B"/>
    <w:rsid w:val="00BE2FBC"/>
    <w:rsid w:val="00BE5C84"/>
    <w:rsid w:val="00BF15F2"/>
    <w:rsid w:val="00BF3294"/>
    <w:rsid w:val="00BF7DF3"/>
    <w:rsid w:val="00C002F8"/>
    <w:rsid w:val="00C00802"/>
    <w:rsid w:val="00C039AA"/>
    <w:rsid w:val="00C04587"/>
    <w:rsid w:val="00C050F3"/>
    <w:rsid w:val="00C05FEC"/>
    <w:rsid w:val="00C105A1"/>
    <w:rsid w:val="00C113D1"/>
    <w:rsid w:val="00C1272B"/>
    <w:rsid w:val="00C242BE"/>
    <w:rsid w:val="00C2684C"/>
    <w:rsid w:val="00C27F7A"/>
    <w:rsid w:val="00C30EE5"/>
    <w:rsid w:val="00C33A4C"/>
    <w:rsid w:val="00C33BC9"/>
    <w:rsid w:val="00C3697F"/>
    <w:rsid w:val="00C41614"/>
    <w:rsid w:val="00C456F8"/>
    <w:rsid w:val="00C55E32"/>
    <w:rsid w:val="00C625FC"/>
    <w:rsid w:val="00C663E4"/>
    <w:rsid w:val="00C678CE"/>
    <w:rsid w:val="00C7167F"/>
    <w:rsid w:val="00C738F3"/>
    <w:rsid w:val="00C751AF"/>
    <w:rsid w:val="00C755BE"/>
    <w:rsid w:val="00C7718F"/>
    <w:rsid w:val="00C82D59"/>
    <w:rsid w:val="00C83D05"/>
    <w:rsid w:val="00C84594"/>
    <w:rsid w:val="00C86340"/>
    <w:rsid w:val="00CA0A78"/>
    <w:rsid w:val="00CA0F57"/>
    <w:rsid w:val="00CB5775"/>
    <w:rsid w:val="00CB5F17"/>
    <w:rsid w:val="00CC2776"/>
    <w:rsid w:val="00CC64B8"/>
    <w:rsid w:val="00CC7BE6"/>
    <w:rsid w:val="00CD102D"/>
    <w:rsid w:val="00CD23D0"/>
    <w:rsid w:val="00CD4F4F"/>
    <w:rsid w:val="00CD611B"/>
    <w:rsid w:val="00CD7B51"/>
    <w:rsid w:val="00CE1C3E"/>
    <w:rsid w:val="00CE2835"/>
    <w:rsid w:val="00CF61B8"/>
    <w:rsid w:val="00D03093"/>
    <w:rsid w:val="00D031F4"/>
    <w:rsid w:val="00D15A13"/>
    <w:rsid w:val="00D17DB0"/>
    <w:rsid w:val="00D237E9"/>
    <w:rsid w:val="00D322D7"/>
    <w:rsid w:val="00D33EBC"/>
    <w:rsid w:val="00D348B3"/>
    <w:rsid w:val="00D350D5"/>
    <w:rsid w:val="00D35C76"/>
    <w:rsid w:val="00D37CCB"/>
    <w:rsid w:val="00D432A7"/>
    <w:rsid w:val="00D4426B"/>
    <w:rsid w:val="00D525EF"/>
    <w:rsid w:val="00D57631"/>
    <w:rsid w:val="00D57B66"/>
    <w:rsid w:val="00D65628"/>
    <w:rsid w:val="00D83F7A"/>
    <w:rsid w:val="00D85ECF"/>
    <w:rsid w:val="00D9311D"/>
    <w:rsid w:val="00D9338E"/>
    <w:rsid w:val="00D9417C"/>
    <w:rsid w:val="00DA335E"/>
    <w:rsid w:val="00DA4F2C"/>
    <w:rsid w:val="00DB080F"/>
    <w:rsid w:val="00DB23F3"/>
    <w:rsid w:val="00DB750B"/>
    <w:rsid w:val="00DC2275"/>
    <w:rsid w:val="00DD055D"/>
    <w:rsid w:val="00DE0030"/>
    <w:rsid w:val="00DE2F09"/>
    <w:rsid w:val="00DE663E"/>
    <w:rsid w:val="00DE6D47"/>
    <w:rsid w:val="00DE7BB4"/>
    <w:rsid w:val="00DE7C0A"/>
    <w:rsid w:val="00DF3306"/>
    <w:rsid w:val="00DF4255"/>
    <w:rsid w:val="00DF5048"/>
    <w:rsid w:val="00DF5A5B"/>
    <w:rsid w:val="00E010A5"/>
    <w:rsid w:val="00E01644"/>
    <w:rsid w:val="00E03BCA"/>
    <w:rsid w:val="00E04938"/>
    <w:rsid w:val="00E07545"/>
    <w:rsid w:val="00E0757A"/>
    <w:rsid w:val="00E138BC"/>
    <w:rsid w:val="00E155F0"/>
    <w:rsid w:val="00E20E74"/>
    <w:rsid w:val="00E220A7"/>
    <w:rsid w:val="00E221FE"/>
    <w:rsid w:val="00E23130"/>
    <w:rsid w:val="00E30ACC"/>
    <w:rsid w:val="00E34D8B"/>
    <w:rsid w:val="00E3786D"/>
    <w:rsid w:val="00E456BE"/>
    <w:rsid w:val="00E534C5"/>
    <w:rsid w:val="00E55ED4"/>
    <w:rsid w:val="00E5744F"/>
    <w:rsid w:val="00E64720"/>
    <w:rsid w:val="00E74568"/>
    <w:rsid w:val="00E8277C"/>
    <w:rsid w:val="00E83184"/>
    <w:rsid w:val="00E848B6"/>
    <w:rsid w:val="00E9279D"/>
    <w:rsid w:val="00E943D0"/>
    <w:rsid w:val="00E9734D"/>
    <w:rsid w:val="00EA2613"/>
    <w:rsid w:val="00EA2D75"/>
    <w:rsid w:val="00EA5996"/>
    <w:rsid w:val="00EB2D98"/>
    <w:rsid w:val="00EB3896"/>
    <w:rsid w:val="00EB6687"/>
    <w:rsid w:val="00EC0D1D"/>
    <w:rsid w:val="00EC1784"/>
    <w:rsid w:val="00ED00CD"/>
    <w:rsid w:val="00ED26F4"/>
    <w:rsid w:val="00ED4934"/>
    <w:rsid w:val="00ED531C"/>
    <w:rsid w:val="00EE05AE"/>
    <w:rsid w:val="00EE31C0"/>
    <w:rsid w:val="00EE34B7"/>
    <w:rsid w:val="00F0029F"/>
    <w:rsid w:val="00F046AB"/>
    <w:rsid w:val="00F0715A"/>
    <w:rsid w:val="00F22EEC"/>
    <w:rsid w:val="00F22EEE"/>
    <w:rsid w:val="00F25156"/>
    <w:rsid w:val="00F31AA1"/>
    <w:rsid w:val="00F31F5B"/>
    <w:rsid w:val="00F46E41"/>
    <w:rsid w:val="00F5695C"/>
    <w:rsid w:val="00F70B61"/>
    <w:rsid w:val="00F72E52"/>
    <w:rsid w:val="00F769D2"/>
    <w:rsid w:val="00F87D86"/>
    <w:rsid w:val="00FA6C44"/>
    <w:rsid w:val="00FB0A7F"/>
    <w:rsid w:val="00FB67DD"/>
    <w:rsid w:val="00FC05C3"/>
    <w:rsid w:val="00FC125C"/>
    <w:rsid w:val="00FC29D5"/>
    <w:rsid w:val="00FC3D9C"/>
    <w:rsid w:val="00FC459C"/>
    <w:rsid w:val="00FD1DD6"/>
    <w:rsid w:val="00FD3A63"/>
    <w:rsid w:val="00FD45DD"/>
    <w:rsid w:val="00FD5C96"/>
    <w:rsid w:val="00FD614A"/>
    <w:rsid w:val="00FD7586"/>
    <w:rsid w:val="00FE040A"/>
    <w:rsid w:val="00FE1789"/>
    <w:rsid w:val="00FE3A53"/>
    <w:rsid w:val="00FE44CC"/>
    <w:rsid w:val="00FE5512"/>
    <w:rsid w:val="00FE5A98"/>
    <w:rsid w:val="00FE653E"/>
    <w:rsid w:val="00FE6FCB"/>
    <w:rsid w:val="00FE7C01"/>
    <w:rsid w:val="00FF3E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246B"/>
  <w15:docId w15:val="{E6B8DA2E-DBDD-4C67-9542-9D97D3B1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48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Numbered - 2,Sub Heading,ignorer2,21,22,23,24,25,211,221,231,26,212..."/>
    <w:basedOn w:val="Normal"/>
    <w:link w:val="Heading2Char"/>
    <w:uiPriority w:val="9"/>
    <w:qFormat/>
    <w:rsid w:val="00203CB3"/>
    <w:pPr>
      <w:spacing w:before="120"/>
      <w:outlineLvl w:val="1"/>
    </w:pPr>
    <w:rPr>
      <w:rFonts w:ascii="Arial" w:hAnsi="Arial"/>
      <w:b/>
      <w:noProof/>
      <w:szCs w:val="20"/>
      <w:lang w:val="en-US"/>
    </w:rPr>
  </w:style>
  <w:style w:type="paragraph" w:styleId="Heading3">
    <w:name w:val="heading 3"/>
    <w:basedOn w:val="Normal"/>
    <w:link w:val="Heading3Char"/>
    <w:qFormat/>
    <w:rsid w:val="00203CB3"/>
    <w:pPr>
      <w:spacing w:before="120"/>
      <w:outlineLvl w:val="2"/>
    </w:pPr>
    <w:rPr>
      <w:b/>
      <w:noProof/>
      <w:szCs w:val="20"/>
      <w:lang w:val="en-US"/>
    </w:rPr>
  </w:style>
  <w:style w:type="paragraph" w:styleId="Heading8">
    <w:name w:val="heading 8"/>
    <w:basedOn w:val="Normal"/>
    <w:next w:val="Normal"/>
    <w:link w:val="Heading8Char"/>
    <w:uiPriority w:val="9"/>
    <w:semiHidden/>
    <w:unhideWhenUsed/>
    <w:qFormat/>
    <w:rsid w:val="00BB00C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Sub Heading Char,ignorer2 Char,21 Char,22 Char,23 Char,24 Char,25 Char,211 Char,221 Char,231 Char,26 Char,212... Char"/>
    <w:basedOn w:val="DefaultParagraphFont"/>
    <w:link w:val="Heading2"/>
    <w:uiPriority w:val="9"/>
    <w:rsid w:val="00203CB3"/>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203CB3"/>
    <w:rPr>
      <w:rFonts w:ascii="Times New Roman" w:eastAsia="Times New Roman" w:hAnsi="Times New Roman" w:cs="Times New Roman"/>
      <w:b/>
      <w:noProof/>
      <w:sz w:val="24"/>
      <w:szCs w:val="20"/>
      <w:lang w:val="en-US"/>
    </w:rPr>
  </w:style>
  <w:style w:type="paragraph" w:customStyle="1" w:styleId="DefaultText2">
    <w:name w:val="Default Text:2"/>
    <w:basedOn w:val="Normal"/>
    <w:rsid w:val="00203CB3"/>
    <w:rPr>
      <w:noProof/>
      <w:szCs w:val="20"/>
      <w:lang w:val="en-US"/>
    </w:rPr>
  </w:style>
  <w:style w:type="paragraph" w:styleId="BodyText">
    <w:name w:val="Body Text"/>
    <w:basedOn w:val="Normal"/>
    <w:link w:val="BodyTextChar"/>
    <w:rsid w:val="00203CB3"/>
    <w:pPr>
      <w:jc w:val="both"/>
    </w:pPr>
    <w:rPr>
      <w:szCs w:val="20"/>
      <w:lang w:val="en-US"/>
    </w:rPr>
  </w:style>
  <w:style w:type="character" w:customStyle="1" w:styleId="BodyTextChar">
    <w:name w:val="Body Text Char"/>
    <w:basedOn w:val="DefaultParagraphFont"/>
    <w:link w:val="BodyText"/>
    <w:rsid w:val="00203CB3"/>
    <w:rPr>
      <w:rFonts w:ascii="Times New Roman" w:eastAsia="Times New Roman" w:hAnsi="Times New Roman" w:cs="Times New Roman"/>
      <w:sz w:val="24"/>
      <w:szCs w:val="20"/>
      <w:lang w:val="en-US"/>
    </w:rPr>
  </w:style>
  <w:style w:type="paragraph" w:customStyle="1" w:styleId="Default">
    <w:name w:val="Default"/>
    <w:rsid w:val="00203CB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w:basedOn w:val="Normal"/>
    <w:link w:val="FootnoteTextChar"/>
    <w:uiPriority w:val="99"/>
    <w:rsid w:val="00203CB3"/>
    <w:rPr>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uiPriority w:val="99"/>
    <w:rsid w:val="00203CB3"/>
    <w:rPr>
      <w:rFonts w:ascii="Times New Roman" w:eastAsia="Times New Roman" w:hAnsi="Times New Roman" w:cs="Times New Roman"/>
      <w:sz w:val="20"/>
      <w:szCs w:val="20"/>
    </w:rPr>
  </w:style>
  <w:style w:type="character" w:styleId="FootnoteReference">
    <w:name w:val="footnote reference"/>
    <w:rsid w:val="00203CB3"/>
    <w:rPr>
      <w:vertAlign w:val="superscript"/>
    </w:rPr>
  </w:style>
  <w:style w:type="paragraph" w:customStyle="1" w:styleId="normaltableau">
    <w:name w:val="normal_tableau"/>
    <w:basedOn w:val="Normal"/>
    <w:rsid w:val="00203CB3"/>
    <w:pPr>
      <w:spacing w:before="120" w:after="120"/>
      <w:jc w:val="both"/>
    </w:pPr>
    <w:rPr>
      <w:rFonts w:ascii="Optima" w:hAnsi="Optima"/>
      <w:sz w:val="22"/>
      <w:szCs w:val="20"/>
      <w:lang w:val="en-GB" w:eastAsia="en-GB"/>
    </w:rPr>
  </w:style>
  <w:style w:type="paragraph" w:customStyle="1" w:styleId="Headingform">
    <w:name w:val="Heading form"/>
    <w:basedOn w:val="Heading2"/>
    <w:autoRedefine/>
    <w:rsid w:val="00203CB3"/>
    <w:pPr>
      <w:spacing w:before="240" w:after="60"/>
      <w:jc w:val="center"/>
    </w:pPr>
    <w:rPr>
      <w:rFonts w:ascii="Times New Roman" w:hAnsi="Times New Roman"/>
      <w:bCs/>
      <w:iCs/>
      <w:noProof w:val="0"/>
      <w:sz w:val="22"/>
      <w:szCs w:val="28"/>
      <w:lang w:val="ro-RO"/>
    </w:rPr>
  </w:style>
  <w:style w:type="paragraph" w:customStyle="1" w:styleId="CaracterCaracter">
    <w:name w:val="Caracter Caracter"/>
    <w:basedOn w:val="Normal"/>
    <w:rsid w:val="00011D27"/>
    <w:rPr>
      <w:noProof/>
      <w:lang w:val="pl-PL" w:eastAsia="pl-PL"/>
    </w:rPr>
  </w:style>
  <w:style w:type="paragraph" w:styleId="BalloonText">
    <w:name w:val="Balloon Text"/>
    <w:basedOn w:val="Normal"/>
    <w:link w:val="BalloonTextChar"/>
    <w:uiPriority w:val="99"/>
    <w:semiHidden/>
    <w:unhideWhenUsed/>
    <w:rsid w:val="00887310"/>
    <w:rPr>
      <w:rFonts w:ascii="Tahoma" w:hAnsi="Tahoma" w:cs="Tahoma"/>
      <w:sz w:val="16"/>
      <w:szCs w:val="16"/>
    </w:rPr>
  </w:style>
  <w:style w:type="character" w:customStyle="1" w:styleId="BalloonTextChar">
    <w:name w:val="Balloon Text Char"/>
    <w:basedOn w:val="DefaultParagraphFont"/>
    <w:link w:val="BalloonText"/>
    <w:uiPriority w:val="99"/>
    <w:semiHidden/>
    <w:rsid w:val="00887310"/>
    <w:rPr>
      <w:rFonts w:ascii="Tahoma" w:eastAsia="Times New Roman" w:hAnsi="Tahoma" w:cs="Tahoma"/>
      <w:sz w:val="16"/>
      <w:szCs w:val="16"/>
    </w:rPr>
  </w:style>
  <w:style w:type="paragraph" w:styleId="NoSpacing">
    <w:name w:val="No Spacing"/>
    <w:uiPriority w:val="1"/>
    <w:qFormat/>
    <w:rsid w:val="007B180C"/>
    <w:pPr>
      <w:spacing w:after="0" w:line="240" w:lineRule="auto"/>
    </w:pPr>
    <w:rPr>
      <w:rFonts w:ascii="Calibri" w:eastAsia="Calibri" w:hAnsi="Calibri" w:cs="Times New Roman"/>
    </w:rPr>
  </w:style>
  <w:style w:type="paragraph" w:customStyle="1" w:styleId="DefaultText">
    <w:name w:val="Default Text"/>
    <w:basedOn w:val="Normal"/>
    <w:rsid w:val="007B180C"/>
    <w:pPr>
      <w:overflowPunct w:val="0"/>
      <w:autoSpaceDE w:val="0"/>
      <w:autoSpaceDN w:val="0"/>
      <w:adjustRightInd w:val="0"/>
      <w:textAlignment w:val="baseline"/>
    </w:pPr>
    <w:rPr>
      <w:szCs w:val="20"/>
    </w:rPr>
  </w:style>
  <w:style w:type="paragraph" w:styleId="ListParagraph">
    <w:name w:val="List Paragraph"/>
    <w:aliases w:val="Normal bullet 2,List Paragraph1,Bullet 1,Table of contents numbered,A_wyliczenie,K-P_odwolanie,Akapit z listą5,maz_wyliczenie,opis dzialania,Akapit z listą BS,Outlines a.b.c.,List_Paragraph,Multilevel para_II,Akapit z lista BS,body 2,lp1"/>
    <w:basedOn w:val="Normal"/>
    <w:link w:val="ListParagraphChar"/>
    <w:uiPriority w:val="34"/>
    <w:qFormat/>
    <w:rsid w:val="00A21D06"/>
    <w:pPr>
      <w:ind w:left="720"/>
      <w:contextualSpacing/>
    </w:pPr>
  </w:style>
  <w:style w:type="table" w:styleId="TableGrid">
    <w:name w:val="Table Grid"/>
    <w:basedOn w:val="TableNormal"/>
    <w:uiPriority w:val="59"/>
    <w:rsid w:val="005E286F"/>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8BC"/>
    <w:pPr>
      <w:tabs>
        <w:tab w:val="center" w:pos="4680"/>
        <w:tab w:val="right" w:pos="9360"/>
      </w:tabs>
    </w:pPr>
  </w:style>
  <w:style w:type="character" w:customStyle="1" w:styleId="HeaderChar">
    <w:name w:val="Header Char"/>
    <w:basedOn w:val="DefaultParagraphFont"/>
    <w:link w:val="Header"/>
    <w:uiPriority w:val="99"/>
    <w:rsid w:val="00E138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38BC"/>
    <w:pPr>
      <w:tabs>
        <w:tab w:val="center" w:pos="4680"/>
        <w:tab w:val="right" w:pos="9360"/>
      </w:tabs>
    </w:pPr>
  </w:style>
  <w:style w:type="character" w:customStyle="1" w:styleId="FooterChar">
    <w:name w:val="Footer Char"/>
    <w:basedOn w:val="DefaultParagraphFont"/>
    <w:link w:val="Footer"/>
    <w:uiPriority w:val="99"/>
    <w:rsid w:val="00E138B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64803"/>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Normal bullet 2 Char,List Paragraph1 Char,Bullet 1 Char,Table of contents numbered Char,A_wyliczenie Char,K-P_odwolanie Char,Akapit z listą5 Char,maz_wyliczenie Char,opis dzialania Char,Akapit z listą BS Char,Outlines a.b.c. Char"/>
    <w:link w:val="ListParagraph"/>
    <w:uiPriority w:val="34"/>
    <w:qFormat/>
    <w:locked/>
    <w:rsid w:val="00964803"/>
    <w:rPr>
      <w:rFonts w:ascii="Times New Roman" w:eastAsia="Times New Roman" w:hAnsi="Times New Roman" w:cs="Times New Roman"/>
      <w:sz w:val="24"/>
      <w:szCs w:val="24"/>
    </w:rPr>
  </w:style>
  <w:style w:type="character" w:customStyle="1" w:styleId="Bodytext2">
    <w:name w:val="Body text (2)_"/>
    <w:basedOn w:val="DefaultParagraphFont"/>
    <w:link w:val="Bodytext21"/>
    <w:uiPriority w:val="99"/>
    <w:rsid w:val="00964803"/>
    <w:rPr>
      <w:rFonts w:ascii="Arial" w:hAnsi="Arial" w:cs="Arial"/>
      <w:shd w:val="clear" w:color="auto" w:fill="FFFFFF"/>
    </w:rPr>
  </w:style>
  <w:style w:type="paragraph" w:customStyle="1" w:styleId="Bodytext21">
    <w:name w:val="Body text (2)1"/>
    <w:basedOn w:val="Normal"/>
    <w:link w:val="Bodytext2"/>
    <w:uiPriority w:val="99"/>
    <w:rsid w:val="00964803"/>
    <w:pPr>
      <w:widowControl w:val="0"/>
      <w:shd w:val="clear" w:color="auto" w:fill="FFFFFF"/>
      <w:spacing w:before="120" w:after="120" w:line="240" w:lineRule="atLeast"/>
      <w:ind w:hanging="460"/>
    </w:pPr>
    <w:rPr>
      <w:rFonts w:ascii="Arial" w:eastAsiaTheme="minorHAnsi" w:hAnsi="Arial" w:cs="Arial"/>
      <w:sz w:val="22"/>
      <w:szCs w:val="22"/>
    </w:rPr>
  </w:style>
  <w:style w:type="character" w:customStyle="1" w:styleId="Heading8Char">
    <w:name w:val="Heading 8 Char"/>
    <w:basedOn w:val="DefaultParagraphFont"/>
    <w:link w:val="Heading8"/>
    <w:uiPriority w:val="9"/>
    <w:rsid w:val="00BB00C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6326">
      <w:bodyDiv w:val="1"/>
      <w:marLeft w:val="0"/>
      <w:marRight w:val="0"/>
      <w:marTop w:val="0"/>
      <w:marBottom w:val="0"/>
      <w:divBdr>
        <w:top w:val="none" w:sz="0" w:space="0" w:color="auto"/>
        <w:left w:val="none" w:sz="0" w:space="0" w:color="auto"/>
        <w:bottom w:val="none" w:sz="0" w:space="0" w:color="auto"/>
        <w:right w:val="none" w:sz="0" w:space="0" w:color="auto"/>
      </w:divBdr>
    </w:div>
    <w:div w:id="206533462">
      <w:bodyDiv w:val="1"/>
      <w:marLeft w:val="0"/>
      <w:marRight w:val="0"/>
      <w:marTop w:val="0"/>
      <w:marBottom w:val="0"/>
      <w:divBdr>
        <w:top w:val="none" w:sz="0" w:space="0" w:color="auto"/>
        <w:left w:val="none" w:sz="0" w:space="0" w:color="auto"/>
        <w:bottom w:val="none" w:sz="0" w:space="0" w:color="auto"/>
        <w:right w:val="none" w:sz="0" w:space="0" w:color="auto"/>
      </w:divBdr>
    </w:div>
    <w:div w:id="222260727">
      <w:bodyDiv w:val="1"/>
      <w:marLeft w:val="0"/>
      <w:marRight w:val="0"/>
      <w:marTop w:val="0"/>
      <w:marBottom w:val="0"/>
      <w:divBdr>
        <w:top w:val="none" w:sz="0" w:space="0" w:color="auto"/>
        <w:left w:val="none" w:sz="0" w:space="0" w:color="auto"/>
        <w:bottom w:val="none" w:sz="0" w:space="0" w:color="auto"/>
        <w:right w:val="none" w:sz="0" w:space="0" w:color="auto"/>
      </w:divBdr>
    </w:div>
    <w:div w:id="315108301">
      <w:bodyDiv w:val="1"/>
      <w:marLeft w:val="0"/>
      <w:marRight w:val="0"/>
      <w:marTop w:val="0"/>
      <w:marBottom w:val="0"/>
      <w:divBdr>
        <w:top w:val="none" w:sz="0" w:space="0" w:color="auto"/>
        <w:left w:val="none" w:sz="0" w:space="0" w:color="auto"/>
        <w:bottom w:val="none" w:sz="0" w:space="0" w:color="auto"/>
        <w:right w:val="none" w:sz="0" w:space="0" w:color="auto"/>
      </w:divBdr>
    </w:div>
    <w:div w:id="516699894">
      <w:bodyDiv w:val="1"/>
      <w:marLeft w:val="0"/>
      <w:marRight w:val="0"/>
      <w:marTop w:val="0"/>
      <w:marBottom w:val="0"/>
      <w:divBdr>
        <w:top w:val="none" w:sz="0" w:space="0" w:color="auto"/>
        <w:left w:val="none" w:sz="0" w:space="0" w:color="auto"/>
        <w:bottom w:val="none" w:sz="0" w:space="0" w:color="auto"/>
        <w:right w:val="none" w:sz="0" w:space="0" w:color="auto"/>
      </w:divBdr>
    </w:div>
    <w:div w:id="568274957">
      <w:bodyDiv w:val="1"/>
      <w:marLeft w:val="0"/>
      <w:marRight w:val="0"/>
      <w:marTop w:val="0"/>
      <w:marBottom w:val="0"/>
      <w:divBdr>
        <w:top w:val="none" w:sz="0" w:space="0" w:color="auto"/>
        <w:left w:val="none" w:sz="0" w:space="0" w:color="auto"/>
        <w:bottom w:val="none" w:sz="0" w:space="0" w:color="auto"/>
        <w:right w:val="none" w:sz="0" w:space="0" w:color="auto"/>
      </w:divBdr>
    </w:div>
    <w:div w:id="723868814">
      <w:bodyDiv w:val="1"/>
      <w:marLeft w:val="0"/>
      <w:marRight w:val="0"/>
      <w:marTop w:val="0"/>
      <w:marBottom w:val="0"/>
      <w:divBdr>
        <w:top w:val="none" w:sz="0" w:space="0" w:color="auto"/>
        <w:left w:val="none" w:sz="0" w:space="0" w:color="auto"/>
        <w:bottom w:val="none" w:sz="0" w:space="0" w:color="auto"/>
        <w:right w:val="none" w:sz="0" w:space="0" w:color="auto"/>
      </w:divBdr>
    </w:div>
    <w:div w:id="862472457">
      <w:bodyDiv w:val="1"/>
      <w:marLeft w:val="0"/>
      <w:marRight w:val="0"/>
      <w:marTop w:val="0"/>
      <w:marBottom w:val="0"/>
      <w:divBdr>
        <w:top w:val="none" w:sz="0" w:space="0" w:color="auto"/>
        <w:left w:val="none" w:sz="0" w:space="0" w:color="auto"/>
        <w:bottom w:val="none" w:sz="0" w:space="0" w:color="auto"/>
        <w:right w:val="none" w:sz="0" w:space="0" w:color="auto"/>
      </w:divBdr>
    </w:div>
    <w:div w:id="953560944">
      <w:bodyDiv w:val="1"/>
      <w:marLeft w:val="0"/>
      <w:marRight w:val="0"/>
      <w:marTop w:val="0"/>
      <w:marBottom w:val="0"/>
      <w:divBdr>
        <w:top w:val="none" w:sz="0" w:space="0" w:color="auto"/>
        <w:left w:val="none" w:sz="0" w:space="0" w:color="auto"/>
        <w:bottom w:val="none" w:sz="0" w:space="0" w:color="auto"/>
        <w:right w:val="none" w:sz="0" w:space="0" w:color="auto"/>
      </w:divBdr>
    </w:div>
    <w:div w:id="1017736805">
      <w:bodyDiv w:val="1"/>
      <w:marLeft w:val="0"/>
      <w:marRight w:val="0"/>
      <w:marTop w:val="0"/>
      <w:marBottom w:val="0"/>
      <w:divBdr>
        <w:top w:val="none" w:sz="0" w:space="0" w:color="auto"/>
        <w:left w:val="none" w:sz="0" w:space="0" w:color="auto"/>
        <w:bottom w:val="none" w:sz="0" w:space="0" w:color="auto"/>
        <w:right w:val="none" w:sz="0" w:space="0" w:color="auto"/>
      </w:divBdr>
    </w:div>
    <w:div w:id="1299535626">
      <w:bodyDiv w:val="1"/>
      <w:marLeft w:val="0"/>
      <w:marRight w:val="0"/>
      <w:marTop w:val="0"/>
      <w:marBottom w:val="0"/>
      <w:divBdr>
        <w:top w:val="none" w:sz="0" w:space="0" w:color="auto"/>
        <w:left w:val="none" w:sz="0" w:space="0" w:color="auto"/>
        <w:bottom w:val="none" w:sz="0" w:space="0" w:color="auto"/>
        <w:right w:val="none" w:sz="0" w:space="0" w:color="auto"/>
      </w:divBdr>
    </w:div>
    <w:div w:id="1321815138">
      <w:bodyDiv w:val="1"/>
      <w:marLeft w:val="0"/>
      <w:marRight w:val="0"/>
      <w:marTop w:val="0"/>
      <w:marBottom w:val="0"/>
      <w:divBdr>
        <w:top w:val="none" w:sz="0" w:space="0" w:color="auto"/>
        <w:left w:val="none" w:sz="0" w:space="0" w:color="auto"/>
        <w:bottom w:val="none" w:sz="0" w:space="0" w:color="auto"/>
        <w:right w:val="none" w:sz="0" w:space="0" w:color="auto"/>
      </w:divBdr>
    </w:div>
    <w:div w:id="1386636131">
      <w:bodyDiv w:val="1"/>
      <w:marLeft w:val="0"/>
      <w:marRight w:val="0"/>
      <w:marTop w:val="0"/>
      <w:marBottom w:val="0"/>
      <w:divBdr>
        <w:top w:val="none" w:sz="0" w:space="0" w:color="auto"/>
        <w:left w:val="none" w:sz="0" w:space="0" w:color="auto"/>
        <w:bottom w:val="none" w:sz="0" w:space="0" w:color="auto"/>
        <w:right w:val="none" w:sz="0" w:space="0" w:color="auto"/>
      </w:divBdr>
    </w:div>
    <w:div w:id="15436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15E5-FE42-4FB4-8E2C-DE8A20B4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4279</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Stanica Anamaria, ISC</dc:creator>
  <cp:lastModifiedBy>Barbulescu Monica Maria, DEA, SIAP, Compartiment Achizitii Publice</cp:lastModifiedBy>
  <cp:revision>132</cp:revision>
  <cp:lastPrinted>2024-04-02T11:35:00Z</cp:lastPrinted>
  <dcterms:created xsi:type="dcterms:W3CDTF">2021-07-22T07:10:00Z</dcterms:created>
  <dcterms:modified xsi:type="dcterms:W3CDTF">2026-05-26T10:22:00Z</dcterms:modified>
</cp:coreProperties>
</file>