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AC4968" w14:textId="2BDFA1C2" w:rsidR="007031D7" w:rsidRPr="00DF2A42" w:rsidRDefault="00781638" w:rsidP="00781638">
      <w:pPr>
        <w:spacing w:line="360" w:lineRule="exact"/>
        <w:jc w:val="right"/>
        <w:rPr>
          <w:rFonts w:eastAsia="Calibri"/>
          <w:b/>
          <w:sz w:val="22"/>
          <w:szCs w:val="22"/>
          <w:lang w:val="ro-RO"/>
        </w:rPr>
      </w:pPr>
      <w:bookmarkStart w:id="0" w:name="_Hlk535934430"/>
      <w:r w:rsidRPr="00DF2A42">
        <w:rPr>
          <w:rFonts w:eastAsia="Calibri"/>
          <w:b/>
          <w:sz w:val="22"/>
          <w:szCs w:val="22"/>
          <w:lang w:val="ro-RO"/>
        </w:rPr>
        <w:t>Formular 8</w:t>
      </w:r>
    </w:p>
    <w:p w14:paraId="74CF0AEC" w14:textId="77777777" w:rsidR="00554C8A" w:rsidRDefault="007031D7" w:rsidP="007031D7">
      <w:pPr>
        <w:spacing w:line="360" w:lineRule="exact"/>
        <w:jc w:val="center"/>
        <w:rPr>
          <w:rFonts w:eastAsia="Calibri"/>
          <w:b/>
          <w:sz w:val="22"/>
          <w:szCs w:val="22"/>
          <w:lang w:val="ro-RO"/>
        </w:rPr>
      </w:pPr>
      <w:r w:rsidRPr="00DF2A42">
        <w:rPr>
          <w:rFonts w:eastAsia="Calibri"/>
          <w:b/>
          <w:sz w:val="22"/>
          <w:szCs w:val="22"/>
          <w:lang w:val="ro-RO"/>
        </w:rPr>
        <w:t>Propunere Tehnică</w:t>
      </w:r>
    </w:p>
    <w:p w14:paraId="3D88BC80" w14:textId="28420DBD" w:rsidR="007031D7" w:rsidRPr="00DF2A42" w:rsidRDefault="00554C8A" w:rsidP="007031D7">
      <w:pPr>
        <w:spacing w:line="360" w:lineRule="exact"/>
        <w:jc w:val="center"/>
        <w:rPr>
          <w:rFonts w:eastAsia="Calibri"/>
          <w:b/>
          <w:sz w:val="22"/>
          <w:szCs w:val="22"/>
          <w:lang w:val="ro-RO"/>
        </w:rPr>
      </w:pPr>
      <w:r>
        <w:rPr>
          <w:rFonts w:eastAsia="Calibri"/>
          <w:b/>
          <w:sz w:val="22"/>
          <w:szCs w:val="22"/>
          <w:lang w:val="ro-RO"/>
        </w:rPr>
        <w:t xml:space="preserve">Furnizare </w:t>
      </w:r>
      <w:r w:rsidR="00DE6E86">
        <w:rPr>
          <w:rFonts w:eastAsia="Calibri"/>
          <w:b/>
          <w:sz w:val="22"/>
          <w:szCs w:val="22"/>
          <w:lang w:val="ro-RO"/>
        </w:rPr>
        <w:t>Energie electrică</w:t>
      </w:r>
      <w:r w:rsidR="007031D7" w:rsidRPr="00DF2A42">
        <w:rPr>
          <w:rFonts w:eastAsia="Calibri"/>
          <w:b/>
          <w:sz w:val="22"/>
          <w:szCs w:val="22"/>
          <w:lang w:val="ro-RO"/>
        </w:rPr>
        <w:t xml:space="preserve"> </w:t>
      </w:r>
    </w:p>
    <w:p w14:paraId="41B44A4D" w14:textId="77777777" w:rsidR="007031D7" w:rsidRPr="00DF2A42" w:rsidRDefault="007031D7" w:rsidP="007031D7">
      <w:pPr>
        <w:spacing w:line="360" w:lineRule="exact"/>
        <w:jc w:val="center"/>
        <w:rPr>
          <w:rFonts w:eastAsia="Calibri"/>
          <w:b/>
          <w:sz w:val="22"/>
          <w:szCs w:val="22"/>
          <w:lang w:val="ro-RO"/>
        </w:rPr>
      </w:pPr>
    </w:p>
    <w:p w14:paraId="3C93309C" w14:textId="77777777" w:rsidR="007031D7" w:rsidRPr="00DF2A42" w:rsidRDefault="007031D7" w:rsidP="007031D7">
      <w:pPr>
        <w:spacing w:line="360" w:lineRule="exact"/>
        <w:jc w:val="center"/>
        <w:rPr>
          <w:rFonts w:eastAsia="Calibri"/>
          <w:b/>
          <w:sz w:val="22"/>
          <w:szCs w:val="22"/>
          <w:lang w:val="ro-RO"/>
        </w:rPr>
      </w:pPr>
    </w:p>
    <w:p w14:paraId="75BC92D5" w14:textId="77777777" w:rsidR="007031D7" w:rsidRPr="00DF2A42" w:rsidRDefault="007031D7" w:rsidP="007031D7">
      <w:pPr>
        <w:widowControl/>
        <w:autoSpaceDE/>
        <w:autoSpaceDN/>
        <w:spacing w:line="360" w:lineRule="exact"/>
        <w:rPr>
          <w:rFonts w:eastAsia="Calibri"/>
          <w:sz w:val="22"/>
          <w:szCs w:val="22"/>
          <w:lang w:val="ro-RO"/>
        </w:rPr>
      </w:pPr>
    </w:p>
    <w:sdt>
      <w:sdtPr>
        <w:rPr>
          <w:rFonts w:ascii="Times New Roman" w:eastAsia="Times New Roman" w:hAnsi="Times New Roman" w:cs="Times New Roman"/>
          <w:b w:val="0"/>
          <w:bCs w:val="0"/>
          <w:color w:val="auto"/>
          <w:sz w:val="22"/>
          <w:szCs w:val="22"/>
          <w:lang w:val="ro-RO" w:eastAsia="en-US"/>
        </w:rPr>
        <w:id w:val="1094819197"/>
        <w:docPartObj>
          <w:docPartGallery w:val="Table of Contents"/>
          <w:docPartUnique/>
        </w:docPartObj>
      </w:sdtPr>
      <w:sdtContent>
        <w:p w14:paraId="5E59DE21" w14:textId="77777777" w:rsidR="007031D7" w:rsidRPr="00DF2A42" w:rsidRDefault="007031D7" w:rsidP="007031D7">
          <w:pPr>
            <w:pStyle w:val="TOCHeading"/>
            <w:spacing w:before="0" w:line="360" w:lineRule="exact"/>
            <w:jc w:val="center"/>
            <w:rPr>
              <w:rFonts w:ascii="Times New Roman" w:hAnsi="Times New Roman" w:cs="Times New Roman"/>
              <w:color w:val="auto"/>
              <w:sz w:val="22"/>
              <w:szCs w:val="22"/>
              <w:u w:val="single"/>
              <w:lang w:val="ro-RO"/>
            </w:rPr>
          </w:pPr>
          <w:r w:rsidRPr="00DF2A42">
            <w:rPr>
              <w:rFonts w:ascii="Times New Roman" w:hAnsi="Times New Roman" w:cs="Times New Roman"/>
              <w:color w:val="auto"/>
              <w:sz w:val="22"/>
              <w:szCs w:val="22"/>
              <w:u w:val="single"/>
              <w:lang w:val="ro-RO"/>
            </w:rPr>
            <w:t>Cuprins</w:t>
          </w:r>
        </w:p>
        <w:p w14:paraId="38AB6F6E" w14:textId="77777777" w:rsidR="007031D7" w:rsidRPr="00DF2A42" w:rsidRDefault="007031D7" w:rsidP="007031D7">
          <w:pPr>
            <w:spacing w:line="360" w:lineRule="exact"/>
            <w:rPr>
              <w:b/>
              <w:sz w:val="22"/>
              <w:szCs w:val="22"/>
              <w:lang w:val="ro-RO" w:eastAsia="ja-JP"/>
            </w:rPr>
          </w:pPr>
        </w:p>
        <w:p w14:paraId="6C58556F" w14:textId="38124A41" w:rsidR="00DF2A42" w:rsidRDefault="007031D7">
          <w:pPr>
            <w:pStyle w:val="TOC1"/>
            <w:rPr>
              <w:rFonts w:asciiTheme="minorHAnsi" w:eastAsiaTheme="minorEastAsia" w:hAnsiTheme="minorHAnsi" w:cstheme="minorBidi"/>
              <w:noProof/>
              <w:kern w:val="2"/>
              <w14:ligatures w14:val="standardContextual"/>
            </w:rPr>
          </w:pPr>
          <w:r w:rsidRPr="00DF2A42">
            <w:rPr>
              <w:b/>
              <w:sz w:val="22"/>
              <w:szCs w:val="22"/>
              <w:lang w:val="ro-RO"/>
            </w:rPr>
            <w:fldChar w:fldCharType="begin"/>
          </w:r>
          <w:r w:rsidRPr="00DF2A42">
            <w:rPr>
              <w:b/>
              <w:sz w:val="22"/>
              <w:szCs w:val="22"/>
              <w:lang w:val="ro-RO"/>
            </w:rPr>
            <w:instrText xml:space="preserve"> TOC \o "1-3" \h \z \u </w:instrText>
          </w:r>
          <w:r w:rsidRPr="00DF2A42">
            <w:rPr>
              <w:b/>
              <w:sz w:val="22"/>
              <w:szCs w:val="22"/>
              <w:lang w:val="ro-RO"/>
            </w:rPr>
            <w:fldChar w:fldCharType="separate"/>
          </w:r>
          <w:hyperlink w:anchor="_Toc201579148" w:history="1">
            <w:r w:rsidR="00DF2A42" w:rsidRPr="00975C7C">
              <w:rPr>
                <w:rStyle w:val="Hyperlink"/>
                <w:noProof/>
                <w:lang w:val="ro-RO"/>
              </w:rPr>
              <w:t>1.</w:t>
            </w:r>
            <w:r w:rsidR="00DF2A42" w:rsidRPr="00975C7C">
              <w:rPr>
                <w:rStyle w:val="Hyperlink"/>
                <w:noProof/>
              </w:rPr>
              <w:t xml:space="preserve"> Informații despre contextul care a determinat achiziționarea produselor și </w:t>
            </w:r>
            <w:r w:rsidR="00DF2A42" w:rsidRPr="00975C7C">
              <w:rPr>
                <w:rStyle w:val="Hyperlink"/>
                <w:noProof/>
                <w:lang w:val="ro-RO"/>
              </w:rPr>
              <w:t>despre beneficiile anticipate de către entitatea contractantă</w:t>
            </w:r>
            <w:r w:rsidR="00DF2A42">
              <w:rPr>
                <w:noProof/>
                <w:webHidden/>
              </w:rPr>
              <w:tab/>
            </w:r>
            <w:r w:rsidR="00DF2A42">
              <w:rPr>
                <w:noProof/>
                <w:webHidden/>
              </w:rPr>
              <w:fldChar w:fldCharType="begin"/>
            </w:r>
            <w:r w:rsidR="00DF2A42">
              <w:rPr>
                <w:noProof/>
                <w:webHidden/>
              </w:rPr>
              <w:instrText xml:space="preserve"> PAGEREF _Toc201579148 \h </w:instrText>
            </w:r>
            <w:r w:rsidR="00DF2A42">
              <w:rPr>
                <w:noProof/>
                <w:webHidden/>
              </w:rPr>
            </w:r>
            <w:r w:rsidR="00DF2A42">
              <w:rPr>
                <w:noProof/>
                <w:webHidden/>
              </w:rPr>
              <w:fldChar w:fldCharType="separate"/>
            </w:r>
            <w:r w:rsidR="00DF2A42">
              <w:rPr>
                <w:noProof/>
                <w:webHidden/>
              </w:rPr>
              <w:t>3</w:t>
            </w:r>
            <w:r w:rsidR="00DF2A42">
              <w:rPr>
                <w:noProof/>
                <w:webHidden/>
              </w:rPr>
              <w:fldChar w:fldCharType="end"/>
            </w:r>
          </w:hyperlink>
        </w:p>
        <w:p w14:paraId="13D284BA" w14:textId="06D86A0E" w:rsidR="00DF2A42" w:rsidRDefault="00DF2A42">
          <w:pPr>
            <w:pStyle w:val="TOC1"/>
            <w:rPr>
              <w:rFonts w:asciiTheme="minorHAnsi" w:eastAsiaTheme="minorEastAsia" w:hAnsiTheme="minorHAnsi" w:cstheme="minorBidi"/>
              <w:noProof/>
              <w:kern w:val="2"/>
              <w14:ligatures w14:val="standardContextual"/>
            </w:rPr>
          </w:pPr>
          <w:hyperlink w:anchor="_Toc201579149" w:history="1">
            <w:r w:rsidRPr="00975C7C">
              <w:rPr>
                <w:rStyle w:val="Hyperlink"/>
                <w:noProof/>
                <w:lang w:val="ro-RO"/>
              </w:rPr>
              <w:t>2. Descrierea produselor solicitate</w:t>
            </w:r>
            <w:r>
              <w:rPr>
                <w:noProof/>
                <w:webHidden/>
              </w:rPr>
              <w:tab/>
            </w:r>
            <w:r>
              <w:rPr>
                <w:noProof/>
                <w:webHidden/>
              </w:rPr>
              <w:fldChar w:fldCharType="begin"/>
            </w:r>
            <w:r>
              <w:rPr>
                <w:noProof/>
                <w:webHidden/>
              </w:rPr>
              <w:instrText xml:space="preserve"> PAGEREF _Toc201579149 \h </w:instrText>
            </w:r>
            <w:r>
              <w:rPr>
                <w:noProof/>
                <w:webHidden/>
              </w:rPr>
            </w:r>
            <w:r>
              <w:rPr>
                <w:noProof/>
                <w:webHidden/>
              </w:rPr>
              <w:fldChar w:fldCharType="separate"/>
            </w:r>
            <w:r>
              <w:rPr>
                <w:noProof/>
                <w:webHidden/>
              </w:rPr>
              <w:t>4</w:t>
            </w:r>
            <w:r>
              <w:rPr>
                <w:noProof/>
                <w:webHidden/>
              </w:rPr>
              <w:fldChar w:fldCharType="end"/>
            </w:r>
          </w:hyperlink>
        </w:p>
        <w:p w14:paraId="0E3AA1B9" w14:textId="5BA4B6C1" w:rsidR="00DF2A42" w:rsidRDefault="00DF2A42">
          <w:pPr>
            <w:pStyle w:val="TOC1"/>
            <w:rPr>
              <w:rFonts w:asciiTheme="minorHAnsi" w:eastAsiaTheme="minorEastAsia" w:hAnsiTheme="minorHAnsi" w:cstheme="minorBidi"/>
              <w:noProof/>
              <w:kern w:val="2"/>
              <w14:ligatures w14:val="standardContextual"/>
            </w:rPr>
          </w:pPr>
          <w:hyperlink w:anchor="_Toc201579150" w:history="1">
            <w:r w:rsidRPr="00975C7C">
              <w:rPr>
                <w:rStyle w:val="Hyperlink"/>
                <w:noProof/>
                <w:lang w:val="ro-RO"/>
              </w:rPr>
              <w:t>3. Garanție / Termen de valabilitate</w:t>
            </w:r>
            <w:r>
              <w:rPr>
                <w:noProof/>
                <w:webHidden/>
              </w:rPr>
              <w:tab/>
            </w:r>
            <w:r>
              <w:rPr>
                <w:noProof/>
                <w:webHidden/>
              </w:rPr>
              <w:fldChar w:fldCharType="begin"/>
            </w:r>
            <w:r>
              <w:rPr>
                <w:noProof/>
                <w:webHidden/>
              </w:rPr>
              <w:instrText xml:space="preserve"> PAGEREF _Toc201579150 \h </w:instrText>
            </w:r>
            <w:r>
              <w:rPr>
                <w:noProof/>
                <w:webHidden/>
              </w:rPr>
            </w:r>
            <w:r>
              <w:rPr>
                <w:noProof/>
                <w:webHidden/>
              </w:rPr>
              <w:fldChar w:fldCharType="separate"/>
            </w:r>
            <w:r>
              <w:rPr>
                <w:noProof/>
                <w:webHidden/>
              </w:rPr>
              <w:t>8</w:t>
            </w:r>
            <w:r>
              <w:rPr>
                <w:noProof/>
                <w:webHidden/>
              </w:rPr>
              <w:fldChar w:fldCharType="end"/>
            </w:r>
          </w:hyperlink>
        </w:p>
        <w:p w14:paraId="7A5AFAFD" w14:textId="06976A72" w:rsidR="00DF2A42" w:rsidRDefault="00DF2A42">
          <w:pPr>
            <w:pStyle w:val="TOC1"/>
            <w:rPr>
              <w:rFonts w:asciiTheme="minorHAnsi" w:eastAsiaTheme="minorEastAsia" w:hAnsiTheme="minorHAnsi" w:cstheme="minorBidi"/>
              <w:noProof/>
              <w:kern w:val="2"/>
              <w14:ligatures w14:val="standardContextual"/>
            </w:rPr>
          </w:pPr>
          <w:hyperlink w:anchor="_Toc201579151" w:history="1">
            <w:r w:rsidRPr="00975C7C">
              <w:rPr>
                <w:rStyle w:val="Hyperlink"/>
                <w:noProof/>
                <w:lang w:val="ro-RO"/>
              </w:rPr>
              <w:t>4. Livrare, ambalare, etichetare, transport</w:t>
            </w:r>
            <w:r>
              <w:rPr>
                <w:noProof/>
                <w:webHidden/>
              </w:rPr>
              <w:tab/>
            </w:r>
            <w:r>
              <w:rPr>
                <w:noProof/>
                <w:webHidden/>
              </w:rPr>
              <w:fldChar w:fldCharType="begin"/>
            </w:r>
            <w:r>
              <w:rPr>
                <w:noProof/>
                <w:webHidden/>
              </w:rPr>
              <w:instrText xml:space="preserve"> PAGEREF _Toc201579151 \h </w:instrText>
            </w:r>
            <w:r>
              <w:rPr>
                <w:noProof/>
                <w:webHidden/>
              </w:rPr>
            </w:r>
            <w:r>
              <w:rPr>
                <w:noProof/>
                <w:webHidden/>
              </w:rPr>
              <w:fldChar w:fldCharType="separate"/>
            </w:r>
            <w:r>
              <w:rPr>
                <w:noProof/>
                <w:webHidden/>
              </w:rPr>
              <w:t>9</w:t>
            </w:r>
            <w:r>
              <w:rPr>
                <w:noProof/>
                <w:webHidden/>
              </w:rPr>
              <w:fldChar w:fldCharType="end"/>
            </w:r>
          </w:hyperlink>
        </w:p>
        <w:p w14:paraId="0F5BB260" w14:textId="6ABB56AE" w:rsidR="00DF2A42" w:rsidRDefault="00DF2A42">
          <w:pPr>
            <w:pStyle w:val="TOC1"/>
            <w:rPr>
              <w:rFonts w:asciiTheme="minorHAnsi" w:eastAsiaTheme="minorEastAsia" w:hAnsiTheme="minorHAnsi" w:cstheme="minorBidi"/>
              <w:noProof/>
              <w:kern w:val="2"/>
              <w14:ligatures w14:val="standardContextual"/>
            </w:rPr>
          </w:pPr>
          <w:hyperlink w:anchor="_Toc201579152" w:history="1">
            <w:r w:rsidRPr="00975C7C">
              <w:rPr>
                <w:rStyle w:val="Hyperlink"/>
                <w:noProof/>
                <w:lang w:val="ro-RO"/>
              </w:rPr>
              <w:t>5. Asamblare, instalare și verificare</w:t>
            </w:r>
            <w:r>
              <w:rPr>
                <w:noProof/>
                <w:webHidden/>
              </w:rPr>
              <w:tab/>
            </w:r>
            <w:r>
              <w:rPr>
                <w:noProof/>
                <w:webHidden/>
              </w:rPr>
              <w:fldChar w:fldCharType="begin"/>
            </w:r>
            <w:r>
              <w:rPr>
                <w:noProof/>
                <w:webHidden/>
              </w:rPr>
              <w:instrText xml:space="preserve"> PAGEREF _Toc201579152 \h </w:instrText>
            </w:r>
            <w:r>
              <w:rPr>
                <w:noProof/>
                <w:webHidden/>
              </w:rPr>
            </w:r>
            <w:r>
              <w:rPr>
                <w:noProof/>
                <w:webHidden/>
              </w:rPr>
              <w:fldChar w:fldCharType="separate"/>
            </w:r>
            <w:r>
              <w:rPr>
                <w:noProof/>
                <w:webHidden/>
              </w:rPr>
              <w:t>10</w:t>
            </w:r>
            <w:r>
              <w:rPr>
                <w:noProof/>
                <w:webHidden/>
              </w:rPr>
              <w:fldChar w:fldCharType="end"/>
            </w:r>
          </w:hyperlink>
        </w:p>
        <w:p w14:paraId="4BD6C718" w14:textId="0B281C03" w:rsidR="00DF2A42" w:rsidRDefault="00DF2A42">
          <w:pPr>
            <w:pStyle w:val="TOC1"/>
            <w:rPr>
              <w:rFonts w:asciiTheme="minorHAnsi" w:eastAsiaTheme="minorEastAsia" w:hAnsiTheme="minorHAnsi" w:cstheme="minorBidi"/>
              <w:noProof/>
              <w:kern w:val="2"/>
              <w14:ligatures w14:val="standardContextual"/>
            </w:rPr>
          </w:pPr>
          <w:hyperlink w:anchor="_Toc201579153" w:history="1">
            <w:r w:rsidRPr="00975C7C">
              <w:rPr>
                <w:rStyle w:val="Hyperlink"/>
                <w:noProof/>
                <w:lang w:val="ro-RO"/>
              </w:rPr>
              <w:t>6. Mentenanța în perioada de garanție</w:t>
            </w:r>
            <w:r>
              <w:rPr>
                <w:noProof/>
                <w:webHidden/>
              </w:rPr>
              <w:tab/>
            </w:r>
            <w:r>
              <w:rPr>
                <w:noProof/>
                <w:webHidden/>
              </w:rPr>
              <w:fldChar w:fldCharType="begin"/>
            </w:r>
            <w:r>
              <w:rPr>
                <w:noProof/>
                <w:webHidden/>
              </w:rPr>
              <w:instrText xml:space="preserve"> PAGEREF _Toc201579153 \h </w:instrText>
            </w:r>
            <w:r>
              <w:rPr>
                <w:noProof/>
                <w:webHidden/>
              </w:rPr>
            </w:r>
            <w:r>
              <w:rPr>
                <w:noProof/>
                <w:webHidden/>
              </w:rPr>
              <w:fldChar w:fldCharType="separate"/>
            </w:r>
            <w:r>
              <w:rPr>
                <w:noProof/>
                <w:webHidden/>
              </w:rPr>
              <w:t>10</w:t>
            </w:r>
            <w:r>
              <w:rPr>
                <w:noProof/>
                <w:webHidden/>
              </w:rPr>
              <w:fldChar w:fldCharType="end"/>
            </w:r>
          </w:hyperlink>
        </w:p>
        <w:p w14:paraId="775B3FB2" w14:textId="6EFCA064" w:rsidR="00DF2A42" w:rsidRDefault="00DF2A42">
          <w:pPr>
            <w:pStyle w:val="TOC1"/>
            <w:rPr>
              <w:rFonts w:asciiTheme="minorHAnsi" w:eastAsiaTheme="minorEastAsia" w:hAnsiTheme="minorHAnsi" w:cstheme="minorBidi"/>
              <w:noProof/>
              <w:kern w:val="2"/>
              <w14:ligatures w14:val="standardContextual"/>
            </w:rPr>
          </w:pPr>
          <w:hyperlink w:anchor="_Toc201579155" w:history="1">
            <w:r w:rsidRPr="00975C7C">
              <w:rPr>
                <w:rStyle w:val="Hyperlink"/>
                <w:noProof/>
                <w:lang w:val="ro-RO"/>
              </w:rPr>
              <w:t>7. Atribuțiile și responsabilitățile părților</w:t>
            </w:r>
            <w:r>
              <w:rPr>
                <w:noProof/>
                <w:webHidden/>
              </w:rPr>
              <w:tab/>
            </w:r>
            <w:r>
              <w:rPr>
                <w:noProof/>
                <w:webHidden/>
              </w:rPr>
              <w:fldChar w:fldCharType="begin"/>
            </w:r>
            <w:r>
              <w:rPr>
                <w:noProof/>
                <w:webHidden/>
              </w:rPr>
              <w:instrText xml:space="preserve"> PAGEREF _Toc201579155 \h </w:instrText>
            </w:r>
            <w:r>
              <w:rPr>
                <w:noProof/>
                <w:webHidden/>
              </w:rPr>
            </w:r>
            <w:r>
              <w:rPr>
                <w:noProof/>
                <w:webHidden/>
              </w:rPr>
              <w:fldChar w:fldCharType="separate"/>
            </w:r>
            <w:r>
              <w:rPr>
                <w:noProof/>
                <w:webHidden/>
              </w:rPr>
              <w:t>12</w:t>
            </w:r>
            <w:r>
              <w:rPr>
                <w:noProof/>
                <w:webHidden/>
              </w:rPr>
              <w:fldChar w:fldCharType="end"/>
            </w:r>
          </w:hyperlink>
        </w:p>
        <w:p w14:paraId="02A77F9C" w14:textId="22FC55D8" w:rsidR="00DF2A42" w:rsidRDefault="00DF2A42">
          <w:pPr>
            <w:pStyle w:val="TOC1"/>
            <w:rPr>
              <w:rFonts w:asciiTheme="minorHAnsi" w:eastAsiaTheme="minorEastAsia" w:hAnsiTheme="minorHAnsi" w:cstheme="minorBidi"/>
              <w:noProof/>
              <w:kern w:val="2"/>
              <w14:ligatures w14:val="standardContextual"/>
            </w:rPr>
          </w:pPr>
          <w:hyperlink w:anchor="_Toc201579156" w:history="1">
            <w:r w:rsidRPr="00975C7C">
              <w:rPr>
                <w:rStyle w:val="Hyperlink"/>
                <w:noProof/>
                <w:lang w:val="ro-RO"/>
              </w:rPr>
              <w:t>8. Documentații ce trebuie furnizate entității contractante în legătură cu produsul</w:t>
            </w:r>
            <w:r>
              <w:rPr>
                <w:noProof/>
                <w:webHidden/>
              </w:rPr>
              <w:tab/>
            </w:r>
            <w:r>
              <w:rPr>
                <w:noProof/>
                <w:webHidden/>
              </w:rPr>
              <w:fldChar w:fldCharType="begin"/>
            </w:r>
            <w:r>
              <w:rPr>
                <w:noProof/>
                <w:webHidden/>
              </w:rPr>
              <w:instrText xml:space="preserve"> PAGEREF _Toc201579156 \h </w:instrText>
            </w:r>
            <w:r>
              <w:rPr>
                <w:noProof/>
                <w:webHidden/>
              </w:rPr>
            </w:r>
            <w:r>
              <w:rPr>
                <w:noProof/>
                <w:webHidden/>
              </w:rPr>
              <w:fldChar w:fldCharType="separate"/>
            </w:r>
            <w:r>
              <w:rPr>
                <w:noProof/>
                <w:webHidden/>
              </w:rPr>
              <w:t>13</w:t>
            </w:r>
            <w:r>
              <w:rPr>
                <w:noProof/>
                <w:webHidden/>
              </w:rPr>
              <w:fldChar w:fldCharType="end"/>
            </w:r>
          </w:hyperlink>
        </w:p>
        <w:p w14:paraId="6ED74588" w14:textId="5B79E29E" w:rsidR="00DF2A42" w:rsidRDefault="00DF2A42">
          <w:pPr>
            <w:pStyle w:val="TOC1"/>
            <w:rPr>
              <w:rFonts w:asciiTheme="minorHAnsi" w:eastAsiaTheme="minorEastAsia" w:hAnsiTheme="minorHAnsi" w:cstheme="minorBidi"/>
              <w:noProof/>
              <w:kern w:val="2"/>
              <w14:ligatures w14:val="standardContextual"/>
            </w:rPr>
          </w:pPr>
          <w:hyperlink w:anchor="_Toc201579157" w:history="1">
            <w:r w:rsidRPr="00975C7C">
              <w:rPr>
                <w:rStyle w:val="Hyperlink"/>
                <w:noProof/>
                <w:lang w:val="ro-RO"/>
              </w:rPr>
              <w:t>8. Recepția produselor</w:t>
            </w:r>
            <w:r>
              <w:rPr>
                <w:noProof/>
                <w:webHidden/>
              </w:rPr>
              <w:tab/>
            </w:r>
            <w:r>
              <w:rPr>
                <w:noProof/>
                <w:webHidden/>
              </w:rPr>
              <w:fldChar w:fldCharType="begin"/>
            </w:r>
            <w:r>
              <w:rPr>
                <w:noProof/>
                <w:webHidden/>
              </w:rPr>
              <w:instrText xml:space="preserve"> PAGEREF _Toc201579157 \h </w:instrText>
            </w:r>
            <w:r>
              <w:rPr>
                <w:noProof/>
                <w:webHidden/>
              </w:rPr>
            </w:r>
            <w:r>
              <w:rPr>
                <w:noProof/>
                <w:webHidden/>
              </w:rPr>
              <w:fldChar w:fldCharType="separate"/>
            </w:r>
            <w:r>
              <w:rPr>
                <w:noProof/>
                <w:webHidden/>
              </w:rPr>
              <w:t>14</w:t>
            </w:r>
            <w:r>
              <w:rPr>
                <w:noProof/>
                <w:webHidden/>
              </w:rPr>
              <w:fldChar w:fldCharType="end"/>
            </w:r>
          </w:hyperlink>
        </w:p>
        <w:p w14:paraId="539365A6" w14:textId="4F8437BF" w:rsidR="00DF2A42" w:rsidRDefault="00DF2A42">
          <w:pPr>
            <w:pStyle w:val="TOC1"/>
            <w:rPr>
              <w:rFonts w:asciiTheme="minorHAnsi" w:eastAsiaTheme="minorEastAsia" w:hAnsiTheme="minorHAnsi" w:cstheme="minorBidi"/>
              <w:noProof/>
              <w:kern w:val="2"/>
              <w14:ligatures w14:val="standardContextual"/>
            </w:rPr>
          </w:pPr>
          <w:hyperlink w:anchor="_Toc201579158" w:history="1">
            <w:r w:rsidRPr="00975C7C">
              <w:rPr>
                <w:rStyle w:val="Hyperlink"/>
                <w:noProof/>
                <w:lang w:val="ro-RO"/>
              </w:rPr>
              <w:t>9.Modalități si condiții de plata</w:t>
            </w:r>
            <w:r>
              <w:rPr>
                <w:noProof/>
                <w:webHidden/>
              </w:rPr>
              <w:tab/>
            </w:r>
            <w:r>
              <w:rPr>
                <w:noProof/>
                <w:webHidden/>
              </w:rPr>
              <w:fldChar w:fldCharType="begin"/>
            </w:r>
            <w:r>
              <w:rPr>
                <w:noProof/>
                <w:webHidden/>
              </w:rPr>
              <w:instrText xml:space="preserve"> PAGEREF _Toc201579158 \h </w:instrText>
            </w:r>
            <w:r>
              <w:rPr>
                <w:noProof/>
                <w:webHidden/>
              </w:rPr>
            </w:r>
            <w:r>
              <w:rPr>
                <w:noProof/>
                <w:webHidden/>
              </w:rPr>
              <w:fldChar w:fldCharType="separate"/>
            </w:r>
            <w:r>
              <w:rPr>
                <w:noProof/>
                <w:webHidden/>
              </w:rPr>
              <w:t>16</w:t>
            </w:r>
            <w:r>
              <w:rPr>
                <w:noProof/>
                <w:webHidden/>
              </w:rPr>
              <w:fldChar w:fldCharType="end"/>
            </w:r>
          </w:hyperlink>
        </w:p>
        <w:p w14:paraId="4AB8E534" w14:textId="58AF69CB" w:rsidR="007031D7" w:rsidRPr="00DF2A42" w:rsidRDefault="007031D7" w:rsidP="007031D7">
          <w:pPr>
            <w:spacing w:line="360" w:lineRule="exact"/>
            <w:rPr>
              <w:b/>
              <w:sz w:val="22"/>
              <w:szCs w:val="22"/>
              <w:lang w:val="ro-RO"/>
            </w:rPr>
          </w:pPr>
          <w:r w:rsidRPr="00DF2A42">
            <w:rPr>
              <w:b/>
              <w:bCs/>
              <w:sz w:val="22"/>
              <w:szCs w:val="22"/>
              <w:lang w:val="ro-RO"/>
            </w:rPr>
            <w:fldChar w:fldCharType="end"/>
          </w:r>
        </w:p>
      </w:sdtContent>
    </w:sdt>
    <w:p w14:paraId="323DE8D6" w14:textId="77777777" w:rsidR="007031D7" w:rsidRPr="00DF2A42" w:rsidRDefault="007031D7" w:rsidP="007031D7">
      <w:pPr>
        <w:widowControl/>
        <w:autoSpaceDE/>
        <w:autoSpaceDN/>
        <w:spacing w:line="360" w:lineRule="exact"/>
        <w:rPr>
          <w:rFonts w:eastAsia="Calibri"/>
          <w:b/>
          <w:i/>
          <w:sz w:val="22"/>
          <w:szCs w:val="22"/>
          <w:lang w:val="ro-RO"/>
        </w:rPr>
      </w:pPr>
      <w:r w:rsidRPr="00DF2A42">
        <w:rPr>
          <w:rFonts w:eastAsia="Calibri"/>
          <w:b/>
          <w:i/>
          <w:sz w:val="22"/>
          <w:szCs w:val="22"/>
          <w:lang w:val="ro-RO"/>
        </w:rPr>
        <w:br w:type="page"/>
      </w:r>
    </w:p>
    <w:p w14:paraId="0C1A37A1" w14:textId="77777777" w:rsidR="007031D7" w:rsidRPr="00DF2A42" w:rsidRDefault="007031D7" w:rsidP="007031D7">
      <w:pPr>
        <w:widowControl/>
        <w:autoSpaceDE/>
        <w:autoSpaceDN/>
        <w:spacing w:line="360" w:lineRule="exact"/>
        <w:rPr>
          <w:i/>
          <w:color w:val="FF0000"/>
          <w:sz w:val="22"/>
          <w:szCs w:val="22"/>
          <w:highlight w:val="lightGray"/>
          <w:lang w:val="ro-RO"/>
        </w:rPr>
      </w:pPr>
      <w:r w:rsidRPr="00DF2A42">
        <w:rPr>
          <w:rFonts w:eastAsia="Calibri"/>
          <w:i/>
          <w:sz w:val="22"/>
          <w:szCs w:val="22"/>
          <w:lang w:val="ro-RO"/>
        </w:rPr>
        <w:lastRenderedPageBreak/>
        <w:t xml:space="preserve">Numele Ofertantului (operator economic individual sau asociere de operatori economici): </w:t>
      </w:r>
      <w:r w:rsidRPr="00DF2A42">
        <w:rPr>
          <w:i/>
          <w:color w:val="FF0000"/>
          <w:sz w:val="22"/>
          <w:szCs w:val="22"/>
          <w:highlight w:val="lightGray"/>
          <w:lang w:val="ro-RO"/>
        </w:rPr>
        <w:t>[introduceți]</w:t>
      </w:r>
    </w:p>
    <w:p w14:paraId="64D4E5D1" w14:textId="77777777" w:rsidR="007031D7" w:rsidRPr="00DF2A42" w:rsidRDefault="007031D7" w:rsidP="007031D7">
      <w:pPr>
        <w:spacing w:line="360" w:lineRule="exact"/>
        <w:jc w:val="both"/>
        <w:rPr>
          <w:rFonts w:eastAsia="Calibri"/>
          <w:b/>
          <w:sz w:val="22"/>
          <w:szCs w:val="22"/>
          <w:lang w:val="ro-RO"/>
        </w:rPr>
      </w:pPr>
    </w:p>
    <w:p w14:paraId="568163F5" w14:textId="77777777" w:rsidR="007031D7" w:rsidRPr="00DF2A42" w:rsidRDefault="007031D7" w:rsidP="007031D7">
      <w:pPr>
        <w:spacing w:line="360" w:lineRule="exact"/>
        <w:jc w:val="both"/>
        <w:rPr>
          <w:rFonts w:eastAsia="Calibri"/>
          <w:b/>
          <w:sz w:val="22"/>
          <w:szCs w:val="22"/>
          <w:lang w:val="ro-RO"/>
        </w:rPr>
      </w:pPr>
    </w:p>
    <w:p w14:paraId="3CE49076" w14:textId="77777777" w:rsidR="007031D7" w:rsidRPr="00DF2A42" w:rsidRDefault="007031D7" w:rsidP="007031D7">
      <w:pPr>
        <w:spacing w:line="360" w:lineRule="exact"/>
        <w:jc w:val="right"/>
        <w:rPr>
          <w:i/>
          <w:color w:val="FF0000"/>
          <w:sz w:val="22"/>
          <w:szCs w:val="22"/>
          <w:lang w:val="ro-RO"/>
        </w:rPr>
      </w:pPr>
      <w:r w:rsidRPr="00DF2A42">
        <w:rPr>
          <w:sz w:val="22"/>
          <w:szCs w:val="22"/>
          <w:lang w:val="ro-RO"/>
        </w:rPr>
        <w:t>Data:</w:t>
      </w:r>
      <w:r w:rsidRPr="00DF2A42">
        <w:rPr>
          <w:i/>
          <w:color w:val="FF0000"/>
          <w:sz w:val="22"/>
          <w:szCs w:val="22"/>
          <w:lang w:val="ro-RO"/>
        </w:rPr>
        <w:t xml:space="preserve"> </w:t>
      </w:r>
      <w:r w:rsidRPr="00DF2A42">
        <w:rPr>
          <w:i/>
          <w:color w:val="FF0000"/>
          <w:sz w:val="22"/>
          <w:szCs w:val="22"/>
          <w:highlight w:val="lightGray"/>
          <w:lang w:val="ro-RO"/>
        </w:rPr>
        <w:t>[ZZ/LL/AAAA]</w:t>
      </w:r>
    </w:p>
    <w:p w14:paraId="2786CC45" w14:textId="2BE76D5D" w:rsidR="007031D7" w:rsidRPr="00DF2A42" w:rsidRDefault="007031D7" w:rsidP="007031D7">
      <w:pPr>
        <w:spacing w:line="360" w:lineRule="exact"/>
        <w:jc w:val="right"/>
        <w:rPr>
          <w:i/>
          <w:color w:val="FF0000"/>
          <w:sz w:val="22"/>
          <w:szCs w:val="22"/>
          <w:highlight w:val="lightGray"/>
          <w:lang w:val="ro-RO"/>
        </w:rPr>
      </w:pPr>
      <w:r w:rsidRPr="00DF2A42">
        <w:rPr>
          <w:i/>
          <w:sz w:val="22"/>
          <w:szCs w:val="22"/>
          <w:lang w:val="ro-RO"/>
        </w:rPr>
        <w:t>Anunț de participare</w:t>
      </w:r>
      <w:r w:rsidR="005D2637" w:rsidRPr="00DF2A42">
        <w:rPr>
          <w:i/>
          <w:sz w:val="22"/>
          <w:szCs w:val="22"/>
          <w:lang w:val="ro-RO"/>
        </w:rPr>
        <w:t xml:space="preserve"> simplificat</w:t>
      </w:r>
      <w:r w:rsidRPr="00DF2A42">
        <w:rPr>
          <w:i/>
          <w:sz w:val="22"/>
          <w:szCs w:val="22"/>
          <w:lang w:val="ro-RO"/>
        </w:rPr>
        <w:t xml:space="preserve">: </w:t>
      </w:r>
      <w:r w:rsidRPr="00DF2A42">
        <w:rPr>
          <w:i/>
          <w:color w:val="FF0000"/>
          <w:sz w:val="22"/>
          <w:szCs w:val="22"/>
          <w:highlight w:val="lightGray"/>
          <w:lang w:val="ro-RO"/>
        </w:rPr>
        <w:t>[introduceți numărul anunțului de participare]</w:t>
      </w:r>
    </w:p>
    <w:p w14:paraId="79573EE4" w14:textId="77777777" w:rsidR="007031D7" w:rsidRPr="00DF2A42" w:rsidRDefault="007031D7" w:rsidP="007031D7">
      <w:pPr>
        <w:spacing w:line="360" w:lineRule="exact"/>
        <w:jc w:val="right"/>
        <w:rPr>
          <w:i/>
          <w:color w:val="FF0000"/>
          <w:sz w:val="22"/>
          <w:szCs w:val="22"/>
          <w:lang w:val="ro-RO"/>
        </w:rPr>
      </w:pPr>
      <w:r w:rsidRPr="00DF2A42">
        <w:rPr>
          <w:i/>
          <w:sz w:val="22"/>
          <w:szCs w:val="22"/>
          <w:lang w:val="ro-RO"/>
        </w:rPr>
        <w:t xml:space="preserve">Obiectul contractului: </w:t>
      </w:r>
      <w:r w:rsidRPr="00DF2A42">
        <w:rPr>
          <w:i/>
          <w:color w:val="FF0000"/>
          <w:sz w:val="22"/>
          <w:szCs w:val="22"/>
          <w:highlight w:val="lightGray"/>
          <w:lang w:val="ro-RO"/>
        </w:rPr>
        <w:t>[introduceți obiectul contractului din anunțul de participare]</w:t>
      </w:r>
    </w:p>
    <w:p w14:paraId="2314AA24" w14:textId="77777777" w:rsidR="007031D7" w:rsidRPr="00DF2A42" w:rsidRDefault="007031D7" w:rsidP="007031D7">
      <w:pPr>
        <w:spacing w:line="360" w:lineRule="exact"/>
        <w:rPr>
          <w:sz w:val="22"/>
          <w:szCs w:val="22"/>
          <w:lang w:val="ro-RO"/>
        </w:rPr>
      </w:pPr>
    </w:p>
    <w:p w14:paraId="6ACFDD8C" w14:textId="77777777" w:rsidR="007031D7" w:rsidRPr="00DF2A42" w:rsidRDefault="007031D7" w:rsidP="007031D7">
      <w:pPr>
        <w:spacing w:line="360" w:lineRule="exact"/>
        <w:rPr>
          <w:sz w:val="22"/>
          <w:szCs w:val="22"/>
          <w:lang w:val="ro-RO"/>
        </w:rPr>
      </w:pPr>
    </w:p>
    <w:p w14:paraId="43734616" w14:textId="77777777" w:rsidR="007031D7" w:rsidRPr="00DF2A42" w:rsidRDefault="007031D7" w:rsidP="007031D7">
      <w:pPr>
        <w:spacing w:line="360" w:lineRule="exact"/>
        <w:jc w:val="both"/>
        <w:rPr>
          <w:i/>
          <w:color w:val="FF0000"/>
          <w:sz w:val="22"/>
          <w:szCs w:val="22"/>
          <w:highlight w:val="lightGray"/>
          <w:lang w:val="ro-RO"/>
        </w:rPr>
      </w:pPr>
      <w:r w:rsidRPr="00DF2A42">
        <w:rPr>
          <w:i/>
          <w:color w:val="FF0000"/>
          <w:sz w:val="22"/>
          <w:szCs w:val="22"/>
          <w:highlight w:val="lightGray"/>
          <w:lang w:val="ro-RO"/>
        </w:rPr>
        <w:t>[Informațiile prezentate de Ofertanți în acest formular reprezintă fundament pentru:</w:t>
      </w:r>
    </w:p>
    <w:p w14:paraId="38548825" w14:textId="77777777" w:rsidR="007031D7" w:rsidRPr="00DF2A42" w:rsidRDefault="007031D7" w:rsidP="007031D7">
      <w:pPr>
        <w:pStyle w:val="ListParagraph"/>
        <w:numPr>
          <w:ilvl w:val="0"/>
          <w:numId w:val="10"/>
        </w:numPr>
        <w:spacing w:line="360" w:lineRule="exact"/>
        <w:ind w:left="360"/>
        <w:contextualSpacing w:val="0"/>
        <w:jc w:val="both"/>
        <w:rPr>
          <w:i/>
          <w:color w:val="FF0000"/>
          <w:sz w:val="22"/>
          <w:szCs w:val="22"/>
          <w:highlight w:val="lightGray"/>
          <w:lang w:val="ro-RO"/>
        </w:rPr>
      </w:pPr>
      <w:r w:rsidRPr="00DF2A42">
        <w:rPr>
          <w:i/>
          <w:color w:val="FF0000"/>
          <w:sz w:val="22"/>
          <w:szCs w:val="22"/>
          <w:highlight w:val="lightGray"/>
          <w:lang w:val="ro-RO"/>
        </w:rPr>
        <w:t>evaluarea Propunerii Tehnice în corelație cu cerințele minime din Caietul de Sarcini,</w:t>
      </w:r>
    </w:p>
    <w:p w14:paraId="1DF7B83A" w14:textId="77777777" w:rsidR="007031D7" w:rsidRPr="00DF2A42" w:rsidRDefault="007031D7" w:rsidP="007031D7">
      <w:pPr>
        <w:pStyle w:val="ListParagraph"/>
        <w:numPr>
          <w:ilvl w:val="0"/>
          <w:numId w:val="10"/>
        </w:numPr>
        <w:spacing w:line="360" w:lineRule="exact"/>
        <w:ind w:left="360"/>
        <w:contextualSpacing w:val="0"/>
        <w:jc w:val="both"/>
        <w:rPr>
          <w:i/>
          <w:color w:val="FF0000"/>
          <w:sz w:val="22"/>
          <w:szCs w:val="22"/>
          <w:highlight w:val="lightGray"/>
          <w:lang w:val="ro-RO"/>
        </w:rPr>
      </w:pPr>
      <w:r w:rsidRPr="00DF2A42">
        <w:rPr>
          <w:i/>
          <w:color w:val="FF0000"/>
          <w:sz w:val="22"/>
          <w:szCs w:val="22"/>
          <w:highlight w:val="lightGray"/>
          <w:lang w:val="ro-RO"/>
        </w:rPr>
        <w:t>aplicarea criteriului de atribuire conform metodologiei stabilite prin Documentația de Atribuire.]</w:t>
      </w:r>
    </w:p>
    <w:p w14:paraId="4363592B" w14:textId="77777777" w:rsidR="007031D7" w:rsidRPr="00DF2A42" w:rsidRDefault="007031D7" w:rsidP="007031D7">
      <w:pPr>
        <w:spacing w:line="360" w:lineRule="exact"/>
        <w:jc w:val="both"/>
        <w:rPr>
          <w:sz w:val="22"/>
          <w:szCs w:val="22"/>
          <w:highlight w:val="lightGray"/>
          <w:lang w:val="ro-RO"/>
        </w:rPr>
      </w:pPr>
    </w:p>
    <w:p w14:paraId="5560A721" w14:textId="77777777" w:rsidR="007031D7" w:rsidRPr="00DF2A42" w:rsidRDefault="007031D7" w:rsidP="007031D7">
      <w:pPr>
        <w:spacing w:line="360" w:lineRule="exact"/>
        <w:jc w:val="both"/>
        <w:rPr>
          <w:i/>
          <w:color w:val="FF0000"/>
          <w:sz w:val="22"/>
          <w:szCs w:val="22"/>
          <w:highlight w:val="lightGray"/>
          <w:lang w:val="ro-RO"/>
        </w:rPr>
      </w:pPr>
      <w:r w:rsidRPr="00DF2A42">
        <w:rPr>
          <w:i/>
          <w:color w:val="FF0000"/>
          <w:sz w:val="22"/>
          <w:szCs w:val="22"/>
          <w:highlight w:val="lightGray"/>
          <w:lang w:val="ro-RO"/>
        </w:rPr>
        <w:t>[Toate informațiile solicitate în cele ce urmează reprezintă elemente cheie obligatorii ale Propunerii Tehnice.]</w:t>
      </w:r>
    </w:p>
    <w:p w14:paraId="77F87507" w14:textId="77777777" w:rsidR="007031D7" w:rsidRPr="00DF2A42" w:rsidRDefault="007031D7" w:rsidP="007031D7">
      <w:pPr>
        <w:spacing w:line="360" w:lineRule="exact"/>
        <w:jc w:val="both"/>
        <w:rPr>
          <w:sz w:val="22"/>
          <w:szCs w:val="22"/>
          <w:highlight w:val="lightGray"/>
          <w:lang w:val="ro-RO"/>
        </w:rPr>
      </w:pPr>
    </w:p>
    <w:p w14:paraId="13306207" w14:textId="77777777" w:rsidR="007031D7" w:rsidRPr="00DF2A42" w:rsidRDefault="007031D7" w:rsidP="007031D7">
      <w:pPr>
        <w:spacing w:line="360" w:lineRule="exact"/>
        <w:jc w:val="both"/>
        <w:rPr>
          <w:sz w:val="22"/>
          <w:szCs w:val="22"/>
          <w:highlight w:val="lightGray"/>
          <w:lang w:val="ro-RO"/>
        </w:rPr>
      </w:pPr>
    </w:p>
    <w:p w14:paraId="422D5633" w14:textId="77777777" w:rsidR="007031D7" w:rsidRPr="00DF2A42" w:rsidRDefault="007031D7" w:rsidP="007031D7">
      <w:pPr>
        <w:spacing w:line="360" w:lineRule="exact"/>
        <w:jc w:val="both"/>
        <w:rPr>
          <w:i/>
          <w:sz w:val="22"/>
          <w:szCs w:val="22"/>
          <w:highlight w:val="lightGray"/>
          <w:lang w:val="ro-RO"/>
        </w:rPr>
      </w:pPr>
    </w:p>
    <w:p w14:paraId="6050AA15" w14:textId="77777777" w:rsidR="007031D7" w:rsidRPr="00DF2A42" w:rsidRDefault="007031D7" w:rsidP="007031D7">
      <w:pPr>
        <w:spacing w:line="360" w:lineRule="exact"/>
        <w:jc w:val="both"/>
        <w:rPr>
          <w:rFonts w:eastAsia="Calibri"/>
          <w:i/>
          <w:sz w:val="22"/>
          <w:szCs w:val="22"/>
          <w:lang w:val="ro-RO"/>
        </w:rPr>
      </w:pPr>
      <w:r w:rsidRPr="00DF2A42">
        <w:rPr>
          <w:rFonts w:eastAsia="Calibri"/>
          <w:i/>
          <w:sz w:val="22"/>
          <w:szCs w:val="22"/>
          <w:highlight w:val="lightGray"/>
          <w:lang w:val="ro-RO"/>
        </w:rPr>
        <w:t>[Se recomandă ca Propunerea Tehnică să cuprindă secțiunile mai jos identificate.]</w:t>
      </w:r>
    </w:p>
    <w:p w14:paraId="554EEB5B" w14:textId="59896A4D" w:rsidR="007031D7" w:rsidRPr="00DF2A42" w:rsidRDefault="007031D7" w:rsidP="00554C8A">
      <w:pPr>
        <w:widowControl/>
        <w:autoSpaceDE/>
        <w:autoSpaceDN/>
        <w:spacing w:after="200" w:line="276" w:lineRule="auto"/>
        <w:rPr>
          <w:rFonts w:eastAsia="Calibri"/>
          <w:sz w:val="22"/>
          <w:szCs w:val="22"/>
          <w:highlight w:val="lightGray"/>
          <w:lang w:val="ro-RO"/>
        </w:rPr>
        <w:sectPr w:rsidR="007031D7" w:rsidRPr="00DF2A42" w:rsidSect="007031D7">
          <w:footerReference w:type="default" r:id="rId8"/>
          <w:pgSz w:w="11906" w:h="16838"/>
          <w:pgMar w:top="992" w:right="1286" w:bottom="1418" w:left="1418" w:header="709" w:footer="709" w:gutter="0"/>
          <w:cols w:space="708"/>
          <w:docGrid w:linePitch="360"/>
        </w:sectPr>
      </w:pPr>
      <w:r w:rsidRPr="00DF2A42">
        <w:rPr>
          <w:rFonts w:eastAsia="Calibri"/>
          <w:sz w:val="22"/>
          <w:szCs w:val="22"/>
          <w:highlight w:val="lightGray"/>
          <w:lang w:val="ro-RO"/>
        </w:rPr>
        <w:br w:type="page"/>
      </w:r>
    </w:p>
    <w:p w14:paraId="0FFF87FF" w14:textId="4E742A59" w:rsidR="00815DF8" w:rsidRPr="00DF2A42" w:rsidRDefault="00815DF8" w:rsidP="00554C8A">
      <w:pPr>
        <w:pStyle w:val="Heading1"/>
        <w:rPr>
          <w:rFonts w:eastAsia="Calibri"/>
          <w:sz w:val="22"/>
          <w:szCs w:val="22"/>
          <w:highlight w:val="lightGray"/>
          <w:lang w:val="ro-RO"/>
        </w:rPr>
      </w:pPr>
      <w:bookmarkStart w:id="1" w:name="_Modalitatea_și_tehnicile"/>
      <w:bookmarkStart w:id="2" w:name="_Modalitatea_și_tehnicileMetodologia"/>
      <w:bookmarkEnd w:id="1"/>
      <w:bookmarkEnd w:id="2"/>
    </w:p>
    <w:p w14:paraId="25D62AE9" w14:textId="1A551CD6" w:rsidR="00DE6E86" w:rsidRDefault="00DE6E86" w:rsidP="00DE6E86">
      <w:pPr>
        <w:pStyle w:val="Heading1"/>
        <w:numPr>
          <w:ilvl w:val="0"/>
          <w:numId w:val="116"/>
        </w:numPr>
        <w:rPr>
          <w:rFonts w:ascii="Times New Roman" w:hAnsi="Times New Roman" w:cs="Times New Roman"/>
          <w:sz w:val="24"/>
          <w:szCs w:val="24"/>
          <w:lang w:val="ro-RO"/>
        </w:rPr>
      </w:pPr>
      <w:bookmarkStart w:id="3" w:name="_Toc201579149"/>
      <w:r>
        <w:rPr>
          <w:rFonts w:ascii="Times New Roman" w:hAnsi="Times New Roman" w:cs="Times New Roman"/>
          <w:sz w:val="24"/>
          <w:szCs w:val="24"/>
          <w:lang w:val="ro-RO"/>
        </w:rPr>
        <w:t>Obiectivul general la care contribuie furnizarea produselor</w:t>
      </w:r>
    </w:p>
    <w:p w14:paraId="22282DC4" w14:textId="77777777" w:rsidR="00E44E77" w:rsidRPr="00E44E77" w:rsidRDefault="00DE6E86" w:rsidP="00E44E77">
      <w:pPr>
        <w:rPr>
          <w:b/>
          <w:bCs/>
          <w:i/>
          <w:iCs/>
          <w:color w:val="EE0000"/>
          <w:lang w:val="es-ES"/>
        </w:rPr>
      </w:pPr>
      <w:r w:rsidRPr="00DE6E86">
        <w:rPr>
          <w:i/>
          <w:iCs/>
          <w:color w:val="EE0000"/>
          <w:highlight w:val="lightGray"/>
          <w:shd w:val="clear" w:color="auto" w:fill="FFFFFF" w:themeFill="background1"/>
          <w:lang w:val="ro-RO"/>
        </w:rPr>
        <w:t>[</w:t>
      </w:r>
      <w:r w:rsidRPr="00DE6E86">
        <w:rPr>
          <w:i/>
          <w:iCs/>
          <w:color w:val="EE0000"/>
          <w:highlight w:val="lightGray"/>
          <w:lang w:val="ro-RO"/>
        </w:rPr>
        <w:t xml:space="preserve">În acest capitol, Ofertantul trebuie să demonstreze că a analizat și a înțeles </w:t>
      </w:r>
      <w:r w:rsidRPr="00DE6E86">
        <w:rPr>
          <w:i/>
          <w:iCs/>
          <w:color w:val="EE0000"/>
          <w:lang w:val="ro-RO"/>
        </w:rPr>
        <w:t xml:space="preserve"> care sunt </w:t>
      </w:r>
      <w:r>
        <w:rPr>
          <w:i/>
          <w:iCs/>
          <w:color w:val="EE0000"/>
          <w:lang w:val="ro-RO"/>
        </w:rPr>
        <w:t xml:space="preserve">obiectivele </w:t>
      </w:r>
      <w:r w:rsidR="00E44E77" w:rsidRPr="00E44E77">
        <w:rPr>
          <w:b/>
          <w:bCs/>
          <w:i/>
          <w:iCs/>
          <w:color w:val="EE0000"/>
          <w:lang w:val="es-ES"/>
        </w:rPr>
        <w:t xml:space="preserve">la care </w:t>
      </w:r>
      <w:proofErr w:type="spellStart"/>
      <w:r w:rsidR="00E44E77" w:rsidRPr="00E44E77">
        <w:rPr>
          <w:b/>
          <w:bCs/>
          <w:i/>
          <w:iCs/>
          <w:color w:val="EE0000"/>
          <w:lang w:val="es-ES"/>
        </w:rPr>
        <w:t>contribuie</w:t>
      </w:r>
      <w:proofErr w:type="spellEnd"/>
      <w:r w:rsidR="00E44E77" w:rsidRPr="00E44E77">
        <w:rPr>
          <w:b/>
          <w:bCs/>
          <w:i/>
          <w:iCs/>
          <w:color w:val="EE0000"/>
          <w:lang w:val="es-ES"/>
        </w:rPr>
        <w:t xml:space="preserve"> </w:t>
      </w:r>
      <w:proofErr w:type="spellStart"/>
      <w:r w:rsidR="00E44E77" w:rsidRPr="00E44E77">
        <w:rPr>
          <w:b/>
          <w:bCs/>
          <w:i/>
          <w:iCs/>
          <w:color w:val="EE0000"/>
          <w:lang w:val="es-ES"/>
        </w:rPr>
        <w:t>furnizarea</w:t>
      </w:r>
      <w:proofErr w:type="spellEnd"/>
      <w:r w:rsidR="00E44E77" w:rsidRPr="00E44E77">
        <w:rPr>
          <w:b/>
          <w:bCs/>
          <w:i/>
          <w:iCs/>
          <w:color w:val="EE0000"/>
          <w:lang w:val="es-ES"/>
        </w:rPr>
        <w:t xml:space="preserve"> </w:t>
      </w:r>
      <w:proofErr w:type="spellStart"/>
      <w:r w:rsidR="00E44E77" w:rsidRPr="00E44E77">
        <w:rPr>
          <w:b/>
          <w:bCs/>
          <w:i/>
          <w:iCs/>
          <w:color w:val="EE0000"/>
          <w:lang w:val="es-ES"/>
        </w:rPr>
        <w:t>produselor</w:t>
      </w:r>
      <w:proofErr w:type="spellEnd"/>
    </w:p>
    <w:p w14:paraId="39424C6F" w14:textId="513F9774" w:rsidR="00DE6E86" w:rsidRPr="00DE6E86" w:rsidRDefault="00DE6E86" w:rsidP="00DE6E86">
      <w:pPr>
        <w:rPr>
          <w:i/>
          <w:iCs/>
          <w:color w:val="EE0000"/>
          <w:lang w:val="ro-RO"/>
        </w:rPr>
      </w:pPr>
      <w:r w:rsidRPr="00DE6E86">
        <w:rPr>
          <w:i/>
          <w:iCs/>
          <w:color w:val="EE0000"/>
          <w:lang w:val="ro-RO"/>
        </w:rPr>
        <w:t xml:space="preserve"> , conform cerintelor din capitolele 3.</w:t>
      </w:r>
      <w:r w:rsidR="00E44E77">
        <w:rPr>
          <w:i/>
          <w:iCs/>
          <w:color w:val="EE0000"/>
          <w:lang w:val="ro-RO"/>
        </w:rPr>
        <w:t>1 și</w:t>
      </w:r>
      <w:r w:rsidR="00E44E77" w:rsidRPr="00DE6E86">
        <w:rPr>
          <w:i/>
          <w:iCs/>
          <w:color w:val="EE0000"/>
          <w:lang w:val="ro-RO"/>
        </w:rPr>
        <w:t xml:space="preserve"> </w:t>
      </w:r>
      <w:r w:rsidRPr="00DE6E86">
        <w:rPr>
          <w:i/>
          <w:iCs/>
          <w:color w:val="EE0000"/>
          <w:lang w:val="ro-RO"/>
        </w:rPr>
        <w:t xml:space="preserve">3.2 din Caietul de sarcini </w:t>
      </w:r>
    </w:p>
    <w:p w14:paraId="64A49E2D" w14:textId="3F7B0176" w:rsidR="00DE6E86" w:rsidRDefault="00DE6E86" w:rsidP="00DE6E86">
      <w:pPr>
        <w:rPr>
          <w:rFonts w:eastAsia="Calibri"/>
          <w:lang w:val="ro-RO"/>
        </w:rPr>
      </w:pPr>
      <w:r w:rsidRPr="00DE6E86">
        <w:rPr>
          <w:rFonts w:eastAsia="Calibri"/>
          <w:i/>
          <w:iCs/>
          <w:color w:val="EE0000"/>
          <w:highlight w:val="lightGray"/>
          <w:lang w:val="ro-RO"/>
        </w:rPr>
        <w:t>[Introduceți informațiile în formatul</w:t>
      </w:r>
      <w:r w:rsidRPr="00DE6E86">
        <w:rPr>
          <w:rFonts w:eastAsia="Calibri"/>
          <w:color w:val="EE0000"/>
          <w:highlight w:val="lightGray"/>
          <w:lang w:val="ro-RO"/>
        </w:rPr>
        <w:t xml:space="preserve"> </w:t>
      </w:r>
      <w:r w:rsidRPr="00DE6E86">
        <w:rPr>
          <w:rFonts w:eastAsia="Calibri"/>
          <w:highlight w:val="lightGray"/>
          <w:lang w:val="ro-RO"/>
        </w:rPr>
        <w:t>de mai jos]</w:t>
      </w:r>
    </w:p>
    <w:tbl>
      <w:tblPr>
        <w:tblStyle w:val="TableGrid"/>
        <w:tblW w:w="0" w:type="auto"/>
        <w:tblLook w:val="04A0" w:firstRow="1" w:lastRow="0" w:firstColumn="1" w:lastColumn="0" w:noHBand="0" w:noVBand="1"/>
      </w:tblPr>
      <w:tblGrid>
        <w:gridCol w:w="9577"/>
        <w:gridCol w:w="4841"/>
      </w:tblGrid>
      <w:tr w:rsidR="00E44E77" w:rsidRPr="00DF2A42" w14:paraId="6348E775" w14:textId="77777777" w:rsidTr="000319A1">
        <w:tc>
          <w:tcPr>
            <w:tcW w:w="9577" w:type="dxa"/>
            <w:shd w:val="clear" w:color="auto" w:fill="D0CECE" w:themeFill="background2" w:themeFillShade="E6"/>
          </w:tcPr>
          <w:p w14:paraId="1D0463BA" w14:textId="77777777" w:rsidR="00E44E77" w:rsidRPr="00DF2A42" w:rsidRDefault="00E44E77" w:rsidP="000319A1">
            <w:pPr>
              <w:spacing w:line="360" w:lineRule="exact"/>
              <w:rPr>
                <w:b/>
                <w:bCs/>
                <w:sz w:val="22"/>
                <w:szCs w:val="22"/>
              </w:rPr>
            </w:pPr>
            <w:r w:rsidRPr="00DF2A42">
              <w:rPr>
                <w:b/>
                <w:bCs/>
                <w:sz w:val="22"/>
                <w:szCs w:val="22"/>
              </w:rPr>
              <w:t xml:space="preserve">Cerințe Caiet de sarcini </w:t>
            </w:r>
          </w:p>
        </w:tc>
        <w:tc>
          <w:tcPr>
            <w:tcW w:w="4841" w:type="dxa"/>
            <w:shd w:val="clear" w:color="auto" w:fill="D0CECE" w:themeFill="background2" w:themeFillShade="E6"/>
          </w:tcPr>
          <w:p w14:paraId="4C729848" w14:textId="77777777" w:rsidR="00E44E77" w:rsidRPr="00DF2A42" w:rsidRDefault="00E44E77" w:rsidP="000319A1">
            <w:pPr>
              <w:spacing w:line="360" w:lineRule="exact"/>
              <w:rPr>
                <w:b/>
                <w:bCs/>
                <w:sz w:val="22"/>
                <w:szCs w:val="22"/>
              </w:rPr>
            </w:pPr>
            <w:r w:rsidRPr="00DF2A42">
              <w:rPr>
                <w:b/>
                <w:bCs/>
                <w:sz w:val="22"/>
                <w:szCs w:val="22"/>
              </w:rPr>
              <w:t xml:space="preserve">Ofertat </w:t>
            </w:r>
          </w:p>
        </w:tc>
      </w:tr>
      <w:tr w:rsidR="00E44E77" w:rsidRPr="00DF2A42" w14:paraId="315BB4B2" w14:textId="77777777" w:rsidTr="000319A1">
        <w:tc>
          <w:tcPr>
            <w:tcW w:w="9577" w:type="dxa"/>
          </w:tcPr>
          <w:p w14:paraId="1D5B9AB3" w14:textId="77777777" w:rsidR="00E44E77" w:rsidRPr="002E4CD6" w:rsidRDefault="00E44E77" w:rsidP="00E44E77">
            <w:pPr>
              <w:spacing w:line="360" w:lineRule="auto"/>
              <w:rPr>
                <w:b/>
                <w:bCs/>
                <w:lang w:val="es-ES"/>
              </w:rPr>
            </w:pPr>
            <w:proofErr w:type="spellStart"/>
            <w:r w:rsidRPr="002E4CD6">
              <w:rPr>
                <w:b/>
                <w:bCs/>
                <w:lang w:val="es-ES"/>
              </w:rPr>
              <w:t>Obiectivul</w:t>
            </w:r>
            <w:proofErr w:type="spellEnd"/>
            <w:r w:rsidRPr="002E4CD6">
              <w:rPr>
                <w:b/>
                <w:bCs/>
                <w:lang w:val="es-ES"/>
              </w:rPr>
              <w:t xml:space="preserve"> general la care </w:t>
            </w:r>
            <w:proofErr w:type="spellStart"/>
            <w:r w:rsidRPr="002E4CD6">
              <w:rPr>
                <w:b/>
                <w:bCs/>
                <w:lang w:val="es-ES"/>
              </w:rPr>
              <w:t>contribuie</w:t>
            </w:r>
            <w:proofErr w:type="spellEnd"/>
            <w:r w:rsidRPr="002E4CD6">
              <w:rPr>
                <w:b/>
                <w:bCs/>
                <w:lang w:val="es-ES"/>
              </w:rPr>
              <w:t xml:space="preserve"> </w:t>
            </w:r>
            <w:proofErr w:type="spellStart"/>
            <w:r w:rsidRPr="002E4CD6">
              <w:rPr>
                <w:b/>
                <w:bCs/>
                <w:lang w:val="es-ES"/>
              </w:rPr>
              <w:t>furnizarea</w:t>
            </w:r>
            <w:proofErr w:type="spellEnd"/>
            <w:r w:rsidRPr="002E4CD6">
              <w:rPr>
                <w:b/>
                <w:bCs/>
                <w:lang w:val="es-ES"/>
              </w:rPr>
              <w:t xml:space="preserve"> </w:t>
            </w:r>
            <w:proofErr w:type="spellStart"/>
            <w:r w:rsidRPr="002E4CD6">
              <w:rPr>
                <w:b/>
                <w:bCs/>
                <w:lang w:val="es-ES"/>
              </w:rPr>
              <w:t>produselor</w:t>
            </w:r>
            <w:proofErr w:type="spellEnd"/>
          </w:p>
          <w:p w14:paraId="5E4A87DD" w14:textId="77777777" w:rsidR="00E44E77" w:rsidRPr="002E4CD6" w:rsidRDefault="00E44E77" w:rsidP="00E44E77">
            <w:pPr>
              <w:spacing w:line="360" w:lineRule="auto"/>
              <w:jc w:val="both"/>
              <w:rPr>
                <w:sz w:val="22"/>
                <w:szCs w:val="22"/>
                <w:lang w:val="es-ES"/>
              </w:rPr>
            </w:pPr>
            <w:proofErr w:type="spellStart"/>
            <w:r w:rsidRPr="002E4CD6">
              <w:rPr>
                <w:sz w:val="22"/>
                <w:szCs w:val="22"/>
                <w:lang w:val="es-ES"/>
              </w:rPr>
              <w:t>Asigurarea</w:t>
            </w:r>
            <w:proofErr w:type="spellEnd"/>
            <w:r w:rsidRPr="002E4CD6">
              <w:rPr>
                <w:sz w:val="22"/>
                <w:szCs w:val="22"/>
                <w:lang w:val="es-ES"/>
              </w:rPr>
              <w:t xml:space="preserve"> </w:t>
            </w:r>
            <w:proofErr w:type="spellStart"/>
            <w:r w:rsidRPr="002E4CD6">
              <w:rPr>
                <w:sz w:val="22"/>
                <w:szCs w:val="22"/>
                <w:lang w:val="es-ES"/>
              </w:rPr>
              <w:t>necesarului</w:t>
            </w:r>
            <w:proofErr w:type="spellEnd"/>
            <w:r w:rsidRPr="002E4CD6">
              <w:rPr>
                <w:sz w:val="22"/>
                <w:szCs w:val="22"/>
                <w:lang w:val="es-ES"/>
              </w:rPr>
              <w:t xml:space="preserve"> de </w:t>
            </w:r>
            <w:proofErr w:type="spellStart"/>
            <w:r w:rsidRPr="002E4CD6">
              <w:rPr>
                <w:sz w:val="22"/>
                <w:szCs w:val="22"/>
                <w:lang w:val="es-ES"/>
              </w:rPr>
              <w:t>energie</w:t>
            </w:r>
            <w:proofErr w:type="spellEnd"/>
            <w:r w:rsidRPr="002E4CD6">
              <w:rPr>
                <w:sz w:val="22"/>
                <w:szCs w:val="22"/>
                <w:lang w:val="es-ES"/>
              </w:rPr>
              <w:t xml:space="preserve"> </w:t>
            </w:r>
            <w:proofErr w:type="spellStart"/>
            <w:r w:rsidRPr="002E4CD6">
              <w:rPr>
                <w:sz w:val="22"/>
                <w:szCs w:val="22"/>
                <w:lang w:val="es-ES"/>
              </w:rPr>
              <w:t>electrica</w:t>
            </w:r>
            <w:proofErr w:type="spellEnd"/>
            <w:r w:rsidRPr="002E4CD6">
              <w:rPr>
                <w:sz w:val="22"/>
                <w:szCs w:val="22"/>
                <w:lang w:val="es-ES"/>
              </w:rPr>
              <w:t xml:space="preserve"> </w:t>
            </w:r>
            <w:proofErr w:type="spellStart"/>
            <w:r w:rsidRPr="002E4CD6">
              <w:rPr>
                <w:sz w:val="22"/>
                <w:szCs w:val="22"/>
                <w:lang w:val="es-ES"/>
              </w:rPr>
              <w:t>pentru</w:t>
            </w:r>
            <w:proofErr w:type="spellEnd"/>
            <w:r w:rsidRPr="002E4CD6">
              <w:rPr>
                <w:sz w:val="22"/>
                <w:szCs w:val="22"/>
                <w:lang w:val="es-ES"/>
              </w:rPr>
              <w:t xml:space="preserve"> </w:t>
            </w:r>
            <w:proofErr w:type="spellStart"/>
            <w:r w:rsidRPr="002E4CD6">
              <w:rPr>
                <w:sz w:val="22"/>
                <w:szCs w:val="22"/>
                <w:lang w:val="es-ES"/>
              </w:rPr>
              <w:t>toate</w:t>
            </w:r>
            <w:proofErr w:type="spellEnd"/>
            <w:r w:rsidRPr="002E4CD6">
              <w:rPr>
                <w:sz w:val="22"/>
                <w:szCs w:val="22"/>
                <w:lang w:val="es-ES"/>
              </w:rPr>
              <w:t xml:space="preserve"> cele 4 </w:t>
            </w:r>
            <w:proofErr w:type="spellStart"/>
            <w:r w:rsidRPr="002E4CD6">
              <w:rPr>
                <w:sz w:val="22"/>
                <w:szCs w:val="22"/>
                <w:lang w:val="es-ES"/>
              </w:rPr>
              <w:t>locuri</w:t>
            </w:r>
            <w:proofErr w:type="spellEnd"/>
            <w:r w:rsidRPr="002E4CD6">
              <w:rPr>
                <w:sz w:val="22"/>
                <w:szCs w:val="22"/>
                <w:lang w:val="es-ES"/>
              </w:rPr>
              <w:t xml:space="preserve"> de </w:t>
            </w:r>
            <w:proofErr w:type="spellStart"/>
            <w:r w:rsidRPr="002E4CD6">
              <w:rPr>
                <w:sz w:val="22"/>
                <w:szCs w:val="22"/>
                <w:lang w:val="es-ES"/>
              </w:rPr>
              <w:t>consum</w:t>
            </w:r>
            <w:proofErr w:type="spellEnd"/>
            <w:r w:rsidRPr="002E4CD6">
              <w:rPr>
                <w:sz w:val="22"/>
                <w:szCs w:val="22"/>
                <w:lang w:val="es-ES"/>
              </w:rPr>
              <w:t xml:space="preserve"> ale R.A. </w:t>
            </w:r>
            <w:proofErr w:type="spellStart"/>
            <w:r w:rsidRPr="002E4CD6">
              <w:rPr>
                <w:sz w:val="22"/>
                <w:szCs w:val="22"/>
                <w:lang w:val="es-ES"/>
              </w:rPr>
              <w:t>Aeroportul</w:t>
            </w:r>
            <w:proofErr w:type="spellEnd"/>
            <w:r w:rsidRPr="002E4CD6">
              <w:rPr>
                <w:sz w:val="22"/>
                <w:szCs w:val="22"/>
                <w:lang w:val="es-ES"/>
              </w:rPr>
              <w:t xml:space="preserve"> Iasi:</w:t>
            </w:r>
          </w:p>
          <w:p w14:paraId="6C4B0405" w14:textId="77777777" w:rsidR="00E44E77" w:rsidRPr="002E4CD6" w:rsidRDefault="00E44E77" w:rsidP="00E44E77">
            <w:pPr>
              <w:pStyle w:val="Textbody"/>
              <w:rPr>
                <w:b/>
                <w:bCs/>
                <w:sz w:val="28"/>
                <w:szCs w:val="28"/>
                <w:lang w:val="es-ES"/>
              </w:rPr>
            </w:pPr>
          </w:p>
          <w:p w14:paraId="14E632BF" w14:textId="67039F18" w:rsidR="00E44E77" w:rsidRPr="002E4CD6" w:rsidRDefault="00E44E77" w:rsidP="00E44E77">
            <w:pPr>
              <w:pStyle w:val="Textbody"/>
              <w:rPr>
                <w:lang w:val="fr-FR"/>
              </w:rPr>
            </w:pPr>
            <w:r w:rsidRPr="002E4CD6">
              <w:rPr>
                <w:lang w:val="fr-FR"/>
              </w:rPr>
              <w:t>-Terminal T1+Terminal T</w:t>
            </w:r>
            <w:proofErr w:type="gramStart"/>
            <w:r w:rsidRPr="002E4CD6">
              <w:rPr>
                <w:lang w:val="fr-FR"/>
              </w:rPr>
              <w:t>2:</w:t>
            </w:r>
            <w:proofErr w:type="gramEnd"/>
            <w:r w:rsidRPr="002E4CD6">
              <w:rPr>
                <w:lang w:val="fr-FR"/>
              </w:rPr>
              <w:t xml:space="preserve"> EMO </w:t>
            </w:r>
            <w:proofErr w:type="gramStart"/>
            <w:r w:rsidRPr="002E4CD6">
              <w:rPr>
                <w:lang w:val="fr-FR"/>
              </w:rPr>
              <w:t>1851077;</w:t>
            </w:r>
            <w:proofErr w:type="gramEnd"/>
            <w:r>
              <w:rPr>
                <w:lang w:val="fr-FR"/>
              </w:rPr>
              <w:t xml:space="preserve"> </w:t>
            </w:r>
            <w:r w:rsidRPr="002E4CD6">
              <w:rPr>
                <w:lang w:val="fr-FR"/>
              </w:rPr>
              <w:t xml:space="preserve">NLC 5001630237 +NLC 5001630246 ; </w:t>
            </w:r>
          </w:p>
          <w:p w14:paraId="5E3597D6" w14:textId="77777777" w:rsidR="00E44E77" w:rsidRPr="002E4CD6" w:rsidRDefault="00E44E77" w:rsidP="00E44E77">
            <w:pPr>
              <w:pStyle w:val="Textbody"/>
              <w:rPr>
                <w:lang w:val="fr-FR"/>
              </w:rPr>
            </w:pPr>
            <w:r w:rsidRPr="002E4CD6">
              <w:rPr>
                <w:lang w:val="fr-FR"/>
              </w:rPr>
              <w:t>-</w:t>
            </w:r>
            <w:proofErr w:type="spellStart"/>
            <w:r w:rsidRPr="002E4CD6">
              <w:rPr>
                <w:lang w:val="fr-FR"/>
              </w:rPr>
              <w:t>Instalatii</w:t>
            </w:r>
            <w:proofErr w:type="spellEnd"/>
            <w:r w:rsidRPr="002E4CD6">
              <w:rPr>
                <w:lang w:val="fr-FR"/>
              </w:rPr>
              <w:t xml:space="preserve"> </w:t>
            </w:r>
            <w:proofErr w:type="spellStart"/>
            <w:proofErr w:type="gramStart"/>
            <w:r w:rsidRPr="002E4CD6">
              <w:rPr>
                <w:lang w:val="fr-FR"/>
              </w:rPr>
              <w:t>Balizaj;EMO</w:t>
            </w:r>
            <w:proofErr w:type="spellEnd"/>
            <w:proofErr w:type="gramEnd"/>
            <w:r w:rsidRPr="002E4CD6">
              <w:rPr>
                <w:lang w:val="fr-FR"/>
              </w:rPr>
              <w:t xml:space="preserve"> </w:t>
            </w:r>
            <w:proofErr w:type="gramStart"/>
            <w:r w:rsidRPr="002E4CD6">
              <w:rPr>
                <w:lang w:val="fr-FR"/>
              </w:rPr>
              <w:t>3457125;</w:t>
            </w:r>
            <w:proofErr w:type="gramEnd"/>
            <w:r w:rsidRPr="002E4CD6">
              <w:rPr>
                <w:lang w:val="fr-FR"/>
              </w:rPr>
              <w:t xml:space="preserve"> NLC </w:t>
            </w:r>
            <w:proofErr w:type="gramStart"/>
            <w:r w:rsidRPr="002E4CD6">
              <w:rPr>
                <w:lang w:val="fr-FR"/>
              </w:rPr>
              <w:t>5003260899;</w:t>
            </w:r>
            <w:proofErr w:type="gramEnd"/>
          </w:p>
          <w:p w14:paraId="490ECD66" w14:textId="77777777" w:rsidR="00E44E77" w:rsidRPr="002E4CD6" w:rsidRDefault="00E44E77" w:rsidP="00E44E77">
            <w:pPr>
              <w:pStyle w:val="Textbody"/>
              <w:rPr>
                <w:lang w:val="fr-FR"/>
              </w:rPr>
            </w:pPr>
            <w:r w:rsidRPr="002E4CD6">
              <w:rPr>
                <w:lang w:val="fr-FR"/>
              </w:rPr>
              <w:t xml:space="preserve">-Terminal T3 : EMO 3535181 ; NLC </w:t>
            </w:r>
            <w:proofErr w:type="gramStart"/>
            <w:r w:rsidRPr="002E4CD6">
              <w:rPr>
                <w:lang w:val="fr-FR"/>
              </w:rPr>
              <w:t>8343914;</w:t>
            </w:r>
            <w:proofErr w:type="gramEnd"/>
          </w:p>
          <w:p w14:paraId="57EAA808" w14:textId="77777777" w:rsidR="00E44E77" w:rsidRPr="002E4CD6" w:rsidRDefault="00E44E77" w:rsidP="00E44E77">
            <w:pPr>
              <w:pStyle w:val="Textbody"/>
              <w:rPr>
                <w:lang w:val="fr-FR"/>
              </w:rPr>
            </w:pPr>
            <w:r w:rsidRPr="002E4CD6">
              <w:rPr>
                <w:lang w:val="fr-FR"/>
              </w:rPr>
              <w:t>-Terminal T4 : EMO 4267143 ; NLC 5004155499 ;</w:t>
            </w:r>
          </w:p>
          <w:p w14:paraId="603D1CE9" w14:textId="77777777" w:rsidR="00E44E77" w:rsidRPr="002E4CD6" w:rsidRDefault="00E44E77" w:rsidP="00E44E77">
            <w:pPr>
              <w:pStyle w:val="Textbody"/>
              <w:rPr>
                <w:lang w:val="fr-FR"/>
              </w:rPr>
            </w:pPr>
          </w:p>
          <w:p w14:paraId="238B06F7" w14:textId="77777777" w:rsidR="00E44E77" w:rsidRDefault="00E44E77" w:rsidP="00E44E77">
            <w:pPr>
              <w:pStyle w:val="Textbody"/>
              <w:rPr>
                <w:lang w:val="fr-FR"/>
              </w:rPr>
            </w:pPr>
            <w:r w:rsidRPr="002E4CD6">
              <w:rPr>
                <w:lang w:val="fr-FR"/>
              </w:rPr>
              <w:t xml:space="preserve">Tip </w:t>
            </w:r>
            <w:proofErr w:type="gramStart"/>
            <w:r w:rsidRPr="002E4CD6">
              <w:rPr>
                <w:lang w:val="fr-FR"/>
              </w:rPr>
              <w:t>client:</w:t>
            </w:r>
            <w:proofErr w:type="gramEnd"/>
            <w:r w:rsidRPr="002E4CD6">
              <w:rPr>
                <w:lang w:val="fr-FR"/>
              </w:rPr>
              <w:t xml:space="preserve"> </w:t>
            </w:r>
            <w:proofErr w:type="spellStart"/>
            <w:proofErr w:type="gramStart"/>
            <w:r w:rsidRPr="002E4CD6">
              <w:rPr>
                <w:lang w:val="fr-FR"/>
              </w:rPr>
              <w:t>noncasnic,medie</w:t>
            </w:r>
            <w:proofErr w:type="spellEnd"/>
            <w:proofErr w:type="gramEnd"/>
            <w:r w:rsidRPr="002E4CD6">
              <w:rPr>
                <w:lang w:val="fr-FR"/>
              </w:rPr>
              <w:t xml:space="preserve"> </w:t>
            </w:r>
            <w:proofErr w:type="spellStart"/>
            <w:proofErr w:type="gramStart"/>
            <w:r w:rsidRPr="002E4CD6">
              <w:rPr>
                <w:lang w:val="fr-FR"/>
              </w:rPr>
              <w:t>tensiune</w:t>
            </w:r>
            <w:proofErr w:type="spellEnd"/>
            <w:r w:rsidRPr="002E4CD6">
              <w:rPr>
                <w:lang w:val="fr-FR"/>
              </w:rPr>
              <w:t>;</w:t>
            </w:r>
            <w:proofErr w:type="gramEnd"/>
          </w:p>
          <w:p w14:paraId="2736933E" w14:textId="77777777" w:rsidR="00E44E77" w:rsidRDefault="00E44E77" w:rsidP="00E44E77">
            <w:pPr>
              <w:pStyle w:val="Textbody"/>
              <w:rPr>
                <w:lang w:val="fr-FR"/>
              </w:rPr>
            </w:pPr>
          </w:p>
          <w:p w14:paraId="3A99507B" w14:textId="77777777" w:rsidR="00E44E77" w:rsidRPr="00AB47F9" w:rsidRDefault="00E44E77" w:rsidP="00E44E77">
            <w:pPr>
              <w:spacing w:line="360" w:lineRule="auto"/>
              <w:rPr>
                <w:b/>
                <w:bCs/>
                <w:lang w:val="fr-FR"/>
              </w:rPr>
            </w:pPr>
            <w:proofErr w:type="spellStart"/>
            <w:r w:rsidRPr="00AB47F9">
              <w:rPr>
                <w:b/>
                <w:bCs/>
                <w:lang w:val="fr-FR"/>
              </w:rPr>
              <w:t>Obiectivul</w:t>
            </w:r>
            <w:proofErr w:type="spellEnd"/>
            <w:r w:rsidRPr="00AB47F9">
              <w:rPr>
                <w:b/>
                <w:bCs/>
                <w:lang w:val="fr-FR"/>
              </w:rPr>
              <w:t xml:space="preserve"> </w:t>
            </w:r>
            <w:proofErr w:type="spellStart"/>
            <w:r w:rsidRPr="00AB47F9">
              <w:rPr>
                <w:b/>
                <w:bCs/>
                <w:lang w:val="fr-FR"/>
              </w:rPr>
              <w:t>specific</w:t>
            </w:r>
            <w:proofErr w:type="spellEnd"/>
            <w:r w:rsidRPr="00AB47F9">
              <w:rPr>
                <w:b/>
                <w:bCs/>
                <w:lang w:val="fr-FR"/>
              </w:rPr>
              <w:t xml:space="preserve"> la care </w:t>
            </w:r>
            <w:proofErr w:type="spellStart"/>
            <w:r w:rsidRPr="00AB47F9">
              <w:rPr>
                <w:b/>
                <w:bCs/>
                <w:lang w:val="fr-FR"/>
              </w:rPr>
              <w:t>contribuie</w:t>
            </w:r>
            <w:proofErr w:type="spellEnd"/>
            <w:r w:rsidRPr="00AB47F9">
              <w:rPr>
                <w:b/>
                <w:bCs/>
                <w:lang w:val="fr-FR"/>
              </w:rPr>
              <w:t xml:space="preserve"> </w:t>
            </w:r>
            <w:proofErr w:type="spellStart"/>
            <w:r w:rsidRPr="00AB47F9">
              <w:rPr>
                <w:b/>
                <w:bCs/>
                <w:lang w:val="fr-FR"/>
              </w:rPr>
              <w:t>furnizarea</w:t>
            </w:r>
            <w:proofErr w:type="spellEnd"/>
            <w:r w:rsidRPr="00AB47F9">
              <w:rPr>
                <w:b/>
                <w:bCs/>
                <w:lang w:val="fr-FR"/>
              </w:rPr>
              <w:t xml:space="preserve"> </w:t>
            </w:r>
            <w:proofErr w:type="spellStart"/>
            <w:r w:rsidRPr="00AB47F9">
              <w:rPr>
                <w:b/>
                <w:bCs/>
                <w:lang w:val="fr-FR"/>
              </w:rPr>
              <w:t>produselor</w:t>
            </w:r>
            <w:proofErr w:type="spellEnd"/>
            <w:r w:rsidRPr="00AB47F9">
              <w:rPr>
                <w:b/>
                <w:bCs/>
                <w:lang w:val="fr-FR"/>
              </w:rPr>
              <w:t xml:space="preserve">, </w:t>
            </w:r>
            <w:proofErr w:type="spellStart"/>
            <w:r w:rsidRPr="00AB47F9">
              <w:rPr>
                <w:b/>
                <w:bCs/>
                <w:lang w:val="fr-FR"/>
              </w:rPr>
              <w:t>dacă</w:t>
            </w:r>
            <w:proofErr w:type="spellEnd"/>
            <w:r w:rsidRPr="00AB47F9">
              <w:rPr>
                <w:b/>
                <w:bCs/>
                <w:lang w:val="fr-FR"/>
              </w:rPr>
              <w:t xml:space="preserve"> e </w:t>
            </w:r>
            <w:proofErr w:type="spellStart"/>
            <w:r w:rsidRPr="00AB47F9">
              <w:rPr>
                <w:b/>
                <w:bCs/>
                <w:lang w:val="fr-FR"/>
              </w:rPr>
              <w:t>cazul</w:t>
            </w:r>
            <w:proofErr w:type="spellEnd"/>
          </w:p>
          <w:p w14:paraId="26B15A06" w14:textId="77777777" w:rsidR="00E44E77" w:rsidRPr="00AB47F9" w:rsidRDefault="00E44E77" w:rsidP="00E44E77">
            <w:pPr>
              <w:spacing w:line="360" w:lineRule="auto"/>
              <w:jc w:val="both"/>
              <w:rPr>
                <w:lang w:val="fr-FR"/>
              </w:rPr>
            </w:pPr>
            <w:proofErr w:type="spellStart"/>
            <w:r w:rsidRPr="00AB47F9">
              <w:rPr>
                <w:lang w:val="fr-FR"/>
              </w:rPr>
              <w:t>Obtinerea</w:t>
            </w:r>
            <w:proofErr w:type="spellEnd"/>
            <w:r w:rsidRPr="00AB47F9">
              <w:rPr>
                <w:lang w:val="fr-FR"/>
              </w:rPr>
              <w:t xml:space="preserve"> </w:t>
            </w:r>
            <w:proofErr w:type="spellStart"/>
            <w:r w:rsidRPr="00AB47F9">
              <w:rPr>
                <w:lang w:val="fr-FR"/>
              </w:rPr>
              <w:t>unui</w:t>
            </w:r>
            <w:proofErr w:type="spellEnd"/>
            <w:r w:rsidRPr="00AB47F9">
              <w:rPr>
                <w:lang w:val="fr-FR"/>
              </w:rPr>
              <w:t xml:space="preserve"> </w:t>
            </w:r>
            <w:proofErr w:type="spellStart"/>
            <w:r w:rsidRPr="00AB47F9">
              <w:rPr>
                <w:lang w:val="fr-FR"/>
              </w:rPr>
              <w:t>pret</w:t>
            </w:r>
            <w:proofErr w:type="spellEnd"/>
            <w:r w:rsidRPr="00AB47F9">
              <w:rPr>
                <w:lang w:val="fr-FR"/>
              </w:rPr>
              <w:t xml:space="preserve"> de </w:t>
            </w:r>
            <w:proofErr w:type="spellStart"/>
            <w:r w:rsidRPr="00AB47F9">
              <w:rPr>
                <w:lang w:val="fr-FR"/>
              </w:rPr>
              <w:t>furnizare</w:t>
            </w:r>
            <w:proofErr w:type="spellEnd"/>
            <w:r w:rsidRPr="00AB47F9">
              <w:rPr>
                <w:lang w:val="fr-FR"/>
              </w:rPr>
              <w:t xml:space="preserve"> </w:t>
            </w:r>
            <w:proofErr w:type="spellStart"/>
            <w:proofErr w:type="gramStart"/>
            <w:r w:rsidRPr="00AB47F9">
              <w:rPr>
                <w:lang w:val="fr-FR"/>
              </w:rPr>
              <w:t>competitiv</w:t>
            </w:r>
            <w:proofErr w:type="spellEnd"/>
            <w:r w:rsidRPr="00AB47F9">
              <w:rPr>
                <w:lang w:val="fr-FR"/>
              </w:rPr>
              <w:t xml:space="preserve"> ,</w:t>
            </w:r>
            <w:proofErr w:type="spellStart"/>
            <w:r w:rsidRPr="00AB47F9">
              <w:rPr>
                <w:lang w:val="fr-FR"/>
              </w:rPr>
              <w:t>pe</w:t>
            </w:r>
            <w:proofErr w:type="spellEnd"/>
            <w:proofErr w:type="gramEnd"/>
            <w:r w:rsidRPr="00AB47F9">
              <w:rPr>
                <w:lang w:val="fr-FR"/>
              </w:rPr>
              <w:t xml:space="preserve"> </w:t>
            </w:r>
            <w:proofErr w:type="spellStart"/>
            <w:r w:rsidRPr="00AB47F9">
              <w:rPr>
                <w:lang w:val="fr-FR"/>
              </w:rPr>
              <w:t>piata</w:t>
            </w:r>
            <w:proofErr w:type="spellEnd"/>
            <w:r w:rsidRPr="00AB47F9">
              <w:rPr>
                <w:lang w:val="fr-FR"/>
              </w:rPr>
              <w:t xml:space="preserve"> </w:t>
            </w:r>
            <w:proofErr w:type="spellStart"/>
            <w:r w:rsidRPr="00AB47F9">
              <w:rPr>
                <w:lang w:val="fr-FR"/>
              </w:rPr>
              <w:t>concurentiala</w:t>
            </w:r>
            <w:proofErr w:type="spellEnd"/>
            <w:r w:rsidRPr="00AB47F9">
              <w:rPr>
                <w:lang w:val="fr-FR"/>
              </w:rPr>
              <w:t>.</w:t>
            </w:r>
          </w:p>
          <w:p w14:paraId="7AF59670" w14:textId="77777777" w:rsidR="00E44E77" w:rsidRPr="002E4CD6" w:rsidRDefault="00E44E77" w:rsidP="00E44E77">
            <w:pPr>
              <w:pStyle w:val="Textbody"/>
              <w:rPr>
                <w:lang w:val="fr-FR"/>
              </w:rPr>
            </w:pPr>
          </w:p>
          <w:p w14:paraId="7241AEC0" w14:textId="77777777" w:rsidR="00E44E77" w:rsidRPr="00DF2A42" w:rsidRDefault="00E44E77" w:rsidP="000319A1">
            <w:pPr>
              <w:pStyle w:val="Default"/>
              <w:ind w:left="630"/>
              <w:jc w:val="both"/>
              <w:rPr>
                <w:rFonts w:ascii="Times New Roman" w:hAnsi="Times New Roman" w:cs="Times New Roman"/>
                <w:iCs/>
                <w:sz w:val="22"/>
                <w:szCs w:val="22"/>
                <w:lang w:val="fr-BE"/>
              </w:rPr>
            </w:pPr>
          </w:p>
        </w:tc>
        <w:tc>
          <w:tcPr>
            <w:tcW w:w="4841" w:type="dxa"/>
          </w:tcPr>
          <w:p w14:paraId="5CD9FA14" w14:textId="46D31031" w:rsidR="00E44E77" w:rsidRPr="00DF2A42" w:rsidRDefault="00E44E77" w:rsidP="000319A1">
            <w:pPr>
              <w:spacing w:line="360" w:lineRule="exact"/>
              <w:rPr>
                <w:color w:val="ED0000"/>
                <w:sz w:val="22"/>
                <w:szCs w:val="22"/>
              </w:rPr>
            </w:pPr>
            <w:r w:rsidRPr="00DF2A42">
              <w:rPr>
                <w:i/>
                <w:iCs/>
                <w:color w:val="ED0000"/>
                <w:sz w:val="22"/>
                <w:szCs w:val="22"/>
              </w:rPr>
              <w:t xml:space="preserve">Ofertantul va arăta </w:t>
            </w:r>
            <w:r>
              <w:rPr>
                <w:i/>
                <w:iCs/>
                <w:color w:val="ED0000"/>
                <w:sz w:val="22"/>
                <w:szCs w:val="22"/>
              </w:rPr>
              <w:t>dacă</w:t>
            </w:r>
            <w:r w:rsidRPr="00DF2A42">
              <w:rPr>
                <w:i/>
                <w:iCs/>
                <w:color w:val="ED0000"/>
                <w:sz w:val="22"/>
                <w:szCs w:val="22"/>
              </w:rPr>
              <w:t xml:space="preserve">  </w:t>
            </w:r>
            <w:r w:rsidRPr="00E44E77">
              <w:rPr>
                <w:i/>
                <w:iCs/>
                <w:color w:val="ED0000"/>
                <w:sz w:val="22"/>
                <w:szCs w:val="22"/>
                <w:highlight w:val="lightGray"/>
                <w:lang w:val="en-US"/>
              </w:rPr>
              <w:t xml:space="preserve">a </w:t>
            </w:r>
            <w:proofErr w:type="spellStart"/>
            <w:r w:rsidRPr="00E44E77">
              <w:rPr>
                <w:i/>
                <w:iCs/>
                <w:color w:val="ED0000"/>
                <w:sz w:val="22"/>
                <w:szCs w:val="22"/>
                <w:highlight w:val="lightGray"/>
                <w:lang w:val="en-US"/>
              </w:rPr>
              <w:t>analizat</w:t>
            </w:r>
            <w:proofErr w:type="spellEnd"/>
            <w:r w:rsidRPr="00E44E77">
              <w:rPr>
                <w:i/>
                <w:iCs/>
                <w:color w:val="ED0000"/>
                <w:sz w:val="22"/>
                <w:szCs w:val="22"/>
                <w:highlight w:val="lightGray"/>
                <w:lang w:val="en-US"/>
              </w:rPr>
              <w:t xml:space="preserve"> </w:t>
            </w:r>
            <w:proofErr w:type="spellStart"/>
            <w:r w:rsidRPr="00E44E77">
              <w:rPr>
                <w:i/>
                <w:iCs/>
                <w:color w:val="ED0000"/>
                <w:sz w:val="22"/>
                <w:szCs w:val="22"/>
                <w:highlight w:val="lightGray"/>
                <w:lang w:val="en-US"/>
              </w:rPr>
              <w:t>și</w:t>
            </w:r>
            <w:proofErr w:type="spellEnd"/>
            <w:r w:rsidRPr="00E44E77">
              <w:rPr>
                <w:i/>
                <w:iCs/>
                <w:color w:val="ED0000"/>
                <w:sz w:val="22"/>
                <w:szCs w:val="22"/>
                <w:highlight w:val="lightGray"/>
                <w:lang w:val="en-US"/>
              </w:rPr>
              <w:t xml:space="preserve"> a </w:t>
            </w:r>
            <w:proofErr w:type="spellStart"/>
            <w:r w:rsidRPr="00E44E77">
              <w:rPr>
                <w:i/>
                <w:iCs/>
                <w:color w:val="ED0000"/>
                <w:sz w:val="22"/>
                <w:szCs w:val="22"/>
                <w:highlight w:val="lightGray"/>
                <w:lang w:val="en-US"/>
              </w:rPr>
              <w:t>înțeles</w:t>
            </w:r>
            <w:proofErr w:type="spellEnd"/>
            <w:r w:rsidRPr="00E44E77">
              <w:rPr>
                <w:i/>
                <w:iCs/>
                <w:color w:val="ED0000"/>
                <w:sz w:val="22"/>
                <w:szCs w:val="22"/>
                <w:highlight w:val="lightGray"/>
                <w:lang w:val="en-US"/>
              </w:rPr>
              <w:t xml:space="preserve"> </w:t>
            </w:r>
            <w:r w:rsidRPr="00E44E77">
              <w:rPr>
                <w:i/>
                <w:iCs/>
                <w:color w:val="ED0000"/>
                <w:sz w:val="22"/>
                <w:szCs w:val="22"/>
                <w:lang w:val="en-US"/>
              </w:rPr>
              <w:t xml:space="preserve"> care sunt </w:t>
            </w:r>
            <w:proofErr w:type="spellStart"/>
            <w:r w:rsidRPr="00E44E77">
              <w:rPr>
                <w:i/>
                <w:iCs/>
                <w:color w:val="ED0000"/>
                <w:sz w:val="22"/>
                <w:szCs w:val="22"/>
                <w:lang w:val="en-US"/>
              </w:rPr>
              <w:t>obiectivele</w:t>
            </w:r>
            <w:proofErr w:type="spellEnd"/>
            <w:r w:rsidRPr="00E44E77">
              <w:rPr>
                <w:i/>
                <w:iCs/>
                <w:color w:val="ED0000"/>
                <w:sz w:val="22"/>
                <w:szCs w:val="22"/>
                <w:lang w:val="en-US"/>
              </w:rPr>
              <w:t xml:space="preserve"> </w:t>
            </w:r>
            <w:r w:rsidRPr="00E44E77">
              <w:rPr>
                <w:b/>
                <w:bCs/>
                <w:i/>
                <w:iCs/>
                <w:color w:val="ED0000"/>
                <w:sz w:val="22"/>
                <w:szCs w:val="22"/>
                <w:lang w:val="es-ES"/>
              </w:rPr>
              <w:t xml:space="preserve">la care </w:t>
            </w:r>
            <w:proofErr w:type="spellStart"/>
            <w:r w:rsidRPr="00E44E77">
              <w:rPr>
                <w:b/>
                <w:bCs/>
                <w:i/>
                <w:iCs/>
                <w:color w:val="ED0000"/>
                <w:sz w:val="22"/>
                <w:szCs w:val="22"/>
                <w:lang w:val="es-ES"/>
              </w:rPr>
              <w:t>contribuie</w:t>
            </w:r>
            <w:proofErr w:type="spellEnd"/>
            <w:r w:rsidRPr="00E44E77">
              <w:rPr>
                <w:b/>
                <w:bCs/>
                <w:i/>
                <w:iCs/>
                <w:color w:val="ED0000"/>
                <w:sz w:val="22"/>
                <w:szCs w:val="22"/>
                <w:lang w:val="es-ES"/>
              </w:rPr>
              <w:t xml:space="preserve"> </w:t>
            </w:r>
            <w:proofErr w:type="spellStart"/>
            <w:r w:rsidRPr="00E44E77">
              <w:rPr>
                <w:b/>
                <w:bCs/>
                <w:i/>
                <w:iCs/>
                <w:color w:val="ED0000"/>
                <w:sz w:val="22"/>
                <w:szCs w:val="22"/>
                <w:lang w:val="es-ES"/>
              </w:rPr>
              <w:t>furnizarea</w:t>
            </w:r>
            <w:proofErr w:type="spellEnd"/>
            <w:r w:rsidRPr="00E44E77">
              <w:rPr>
                <w:b/>
                <w:bCs/>
                <w:i/>
                <w:iCs/>
                <w:color w:val="ED0000"/>
                <w:sz w:val="22"/>
                <w:szCs w:val="22"/>
                <w:lang w:val="es-ES"/>
              </w:rPr>
              <w:t xml:space="preserve"> </w:t>
            </w:r>
            <w:proofErr w:type="spellStart"/>
            <w:r w:rsidRPr="00E44E77">
              <w:rPr>
                <w:b/>
                <w:bCs/>
                <w:i/>
                <w:iCs/>
                <w:color w:val="ED0000"/>
                <w:sz w:val="22"/>
                <w:szCs w:val="22"/>
                <w:lang w:val="es-ES"/>
              </w:rPr>
              <w:t>produselor</w:t>
            </w:r>
            <w:proofErr w:type="spellEnd"/>
            <w:r>
              <w:rPr>
                <w:b/>
                <w:bCs/>
                <w:i/>
                <w:iCs/>
                <w:color w:val="ED0000"/>
                <w:sz w:val="22"/>
                <w:szCs w:val="22"/>
                <w:lang w:val="es-ES"/>
              </w:rPr>
              <w:t>.</w:t>
            </w:r>
          </w:p>
        </w:tc>
      </w:tr>
    </w:tbl>
    <w:p w14:paraId="07E215D2" w14:textId="77777777" w:rsidR="00E44E77" w:rsidRPr="00DE6E86" w:rsidRDefault="00E44E77" w:rsidP="00DE6E86">
      <w:pPr>
        <w:rPr>
          <w:lang w:val="ro-RO"/>
        </w:rPr>
      </w:pPr>
    </w:p>
    <w:p w14:paraId="5E1EE17E" w14:textId="0915D698" w:rsidR="007031D7" w:rsidRPr="00DF2A42" w:rsidRDefault="00815DF8" w:rsidP="00DF2B9A">
      <w:pPr>
        <w:pStyle w:val="Heading1"/>
        <w:rPr>
          <w:rFonts w:ascii="Times New Roman" w:hAnsi="Times New Roman" w:cs="Times New Roman"/>
          <w:sz w:val="24"/>
          <w:szCs w:val="24"/>
          <w:lang w:val="ro-RO"/>
        </w:rPr>
      </w:pPr>
      <w:r w:rsidRPr="00DF2A42">
        <w:rPr>
          <w:rFonts w:ascii="Times New Roman" w:hAnsi="Times New Roman" w:cs="Times New Roman"/>
          <w:sz w:val="24"/>
          <w:szCs w:val="24"/>
          <w:lang w:val="ro-RO"/>
        </w:rPr>
        <w:t>Descrierea produselor solicitate</w:t>
      </w:r>
      <w:bookmarkEnd w:id="3"/>
    </w:p>
    <w:p w14:paraId="4B05DAFB" w14:textId="1EC7AF1E" w:rsidR="007031D7" w:rsidRPr="00DF2A42" w:rsidRDefault="007031D7" w:rsidP="007031D7">
      <w:pPr>
        <w:spacing w:line="360" w:lineRule="exact"/>
        <w:jc w:val="both"/>
        <w:rPr>
          <w:bCs/>
          <w:i/>
          <w:color w:val="FF0000"/>
          <w:sz w:val="22"/>
          <w:szCs w:val="22"/>
          <w:lang w:val="ro-RO"/>
        </w:rPr>
      </w:pPr>
      <w:r w:rsidRPr="00DF2A42">
        <w:rPr>
          <w:i/>
          <w:color w:val="FF0000"/>
          <w:sz w:val="22"/>
          <w:szCs w:val="22"/>
          <w:highlight w:val="lightGray"/>
          <w:shd w:val="clear" w:color="auto" w:fill="FFFFFF" w:themeFill="background1"/>
          <w:lang w:val="ro-RO"/>
        </w:rPr>
        <w:t>[</w:t>
      </w:r>
      <w:r w:rsidRPr="00DF2A42">
        <w:rPr>
          <w:bCs/>
          <w:i/>
          <w:color w:val="FF0000"/>
          <w:sz w:val="22"/>
          <w:szCs w:val="22"/>
          <w:highlight w:val="lightGray"/>
          <w:lang w:val="ro-RO"/>
        </w:rPr>
        <w:t>În acest capitol, Ofertantul trebuie să demonstreze că a</w:t>
      </w:r>
      <w:r w:rsidR="005D2637" w:rsidRPr="00DF2A42">
        <w:rPr>
          <w:bCs/>
          <w:i/>
          <w:color w:val="FF0000"/>
          <w:sz w:val="22"/>
          <w:szCs w:val="22"/>
          <w:highlight w:val="lightGray"/>
          <w:lang w:val="ro-RO"/>
        </w:rPr>
        <w:t xml:space="preserve"> analizat și a înțeles </w:t>
      </w:r>
      <w:r w:rsidR="00815DF8" w:rsidRPr="00DF2A42">
        <w:rPr>
          <w:bCs/>
          <w:i/>
          <w:color w:val="FF0000"/>
          <w:sz w:val="22"/>
          <w:szCs w:val="22"/>
          <w:lang w:val="ro-RO"/>
        </w:rPr>
        <w:t xml:space="preserve"> care sunt caracteristicilie produselor solicitate și să demonstreze conformitatea </w:t>
      </w:r>
      <w:r w:rsidR="00815DF8" w:rsidRPr="00DF2A42">
        <w:rPr>
          <w:bCs/>
          <w:i/>
          <w:color w:val="FF0000"/>
          <w:sz w:val="22"/>
          <w:szCs w:val="22"/>
          <w:lang w:val="ro-RO"/>
        </w:rPr>
        <w:lastRenderedPageBreak/>
        <w:t>produselor solicitate cu cele ofertate</w:t>
      </w:r>
      <w:r w:rsidR="000558A4" w:rsidRPr="00DF2A42">
        <w:rPr>
          <w:bCs/>
          <w:i/>
          <w:color w:val="FF0000"/>
          <w:sz w:val="22"/>
          <w:szCs w:val="22"/>
          <w:lang w:val="ro-RO"/>
        </w:rPr>
        <w:t xml:space="preserve"> , conform cerintelor din capitolele 3.3.,3.3.1 </w:t>
      </w:r>
      <w:r w:rsidR="00C93B05" w:rsidRPr="00DF2A42">
        <w:rPr>
          <w:bCs/>
          <w:i/>
          <w:color w:val="FF0000"/>
          <w:sz w:val="22"/>
          <w:szCs w:val="22"/>
          <w:lang w:val="ro-RO"/>
        </w:rPr>
        <w:t xml:space="preserve">și 3.3.2 </w:t>
      </w:r>
      <w:r w:rsidR="000558A4" w:rsidRPr="00DF2A42">
        <w:rPr>
          <w:bCs/>
          <w:i/>
          <w:color w:val="FF0000"/>
          <w:sz w:val="22"/>
          <w:szCs w:val="22"/>
          <w:lang w:val="ro-RO"/>
        </w:rPr>
        <w:t xml:space="preserve">din Caietul de sarcini </w:t>
      </w:r>
    </w:p>
    <w:p w14:paraId="1C4F7D45" w14:textId="77777777" w:rsidR="007031D7" w:rsidRPr="00DF2A42" w:rsidRDefault="007031D7" w:rsidP="00C62564">
      <w:pPr>
        <w:widowControl/>
        <w:tabs>
          <w:tab w:val="left" w:pos="360"/>
        </w:tabs>
        <w:adjustRightInd w:val="0"/>
        <w:contextualSpacing/>
        <w:jc w:val="both"/>
        <w:rPr>
          <w:rFonts w:eastAsia="Calibri"/>
          <w:i/>
          <w:color w:val="FF0000"/>
          <w:sz w:val="22"/>
          <w:szCs w:val="22"/>
          <w:highlight w:val="lightGray"/>
          <w:lang w:val="ro-RO"/>
        </w:rPr>
      </w:pPr>
      <w:r w:rsidRPr="00DF2A42">
        <w:rPr>
          <w:rFonts w:eastAsia="Calibri"/>
          <w:i/>
          <w:color w:val="FF0000"/>
          <w:sz w:val="22"/>
          <w:szCs w:val="22"/>
          <w:highlight w:val="lightGray"/>
          <w:lang w:val="ro-RO"/>
        </w:rPr>
        <w:t>[Introduceți informațiile în formatul de mai jos]</w:t>
      </w:r>
    </w:p>
    <w:p w14:paraId="3085920A" w14:textId="77777777" w:rsidR="007031D7" w:rsidRPr="00DF2A42" w:rsidRDefault="007031D7" w:rsidP="007031D7">
      <w:pPr>
        <w:widowControl/>
        <w:tabs>
          <w:tab w:val="left" w:pos="360"/>
        </w:tabs>
        <w:adjustRightInd w:val="0"/>
        <w:ind w:left="360"/>
        <w:contextualSpacing/>
        <w:jc w:val="both"/>
        <w:rPr>
          <w:rFonts w:eastAsia="Calibri"/>
          <w:i/>
          <w:color w:val="FF0000"/>
          <w:sz w:val="22"/>
          <w:szCs w:val="22"/>
          <w:highlight w:val="lightGray"/>
          <w:lang w:val="ro-RO"/>
        </w:rPr>
      </w:pPr>
    </w:p>
    <w:tbl>
      <w:tblPr>
        <w:tblStyle w:val="TableGrid"/>
        <w:tblW w:w="0" w:type="auto"/>
        <w:tblLook w:val="04A0" w:firstRow="1" w:lastRow="0" w:firstColumn="1" w:lastColumn="0" w:noHBand="0" w:noVBand="1"/>
      </w:tblPr>
      <w:tblGrid>
        <w:gridCol w:w="9060"/>
        <w:gridCol w:w="5358"/>
      </w:tblGrid>
      <w:tr w:rsidR="007031D7" w:rsidRPr="00DF2A42" w14:paraId="3CE0C56E" w14:textId="77777777" w:rsidTr="00554C8A">
        <w:tc>
          <w:tcPr>
            <w:tcW w:w="8584" w:type="dxa"/>
            <w:shd w:val="clear" w:color="auto" w:fill="D0CECE" w:themeFill="background2" w:themeFillShade="E6"/>
          </w:tcPr>
          <w:p w14:paraId="73C80130" w14:textId="77777777" w:rsidR="007031D7" w:rsidRPr="00DF2A42" w:rsidRDefault="007031D7" w:rsidP="007E29C6">
            <w:pPr>
              <w:spacing w:line="360" w:lineRule="exact"/>
              <w:jc w:val="both"/>
              <w:rPr>
                <w:rFonts w:eastAsia="Calibri"/>
                <w:sz w:val="22"/>
                <w:szCs w:val="22"/>
                <w:highlight w:val="lightGray"/>
              </w:rPr>
            </w:pPr>
            <w:r w:rsidRPr="00DF2A42">
              <w:rPr>
                <w:rFonts w:eastAsia="Calibri"/>
                <w:sz w:val="22"/>
                <w:szCs w:val="22"/>
                <w:highlight w:val="lightGray"/>
              </w:rPr>
              <w:t xml:space="preserve">Solicitare Caie de sarcini </w:t>
            </w:r>
          </w:p>
        </w:tc>
        <w:tc>
          <w:tcPr>
            <w:tcW w:w="5834" w:type="dxa"/>
            <w:shd w:val="clear" w:color="auto" w:fill="D0CECE" w:themeFill="background2" w:themeFillShade="E6"/>
          </w:tcPr>
          <w:p w14:paraId="5AE27649" w14:textId="77777777" w:rsidR="007031D7" w:rsidRPr="00DF2A42" w:rsidRDefault="007031D7" w:rsidP="007E29C6">
            <w:pPr>
              <w:spacing w:line="360" w:lineRule="exact"/>
              <w:jc w:val="both"/>
              <w:rPr>
                <w:rFonts w:eastAsia="Calibri"/>
                <w:sz w:val="22"/>
                <w:szCs w:val="22"/>
                <w:highlight w:val="lightGray"/>
              </w:rPr>
            </w:pPr>
            <w:r w:rsidRPr="00DF2A42">
              <w:rPr>
                <w:rFonts w:eastAsia="Calibri"/>
                <w:sz w:val="22"/>
                <w:szCs w:val="22"/>
                <w:highlight w:val="lightGray"/>
              </w:rPr>
              <w:t>Ofertat</w:t>
            </w:r>
          </w:p>
        </w:tc>
      </w:tr>
      <w:tr w:rsidR="007031D7" w:rsidRPr="00DF2A42" w14:paraId="1CC130FB" w14:textId="77777777" w:rsidTr="00554C8A">
        <w:tc>
          <w:tcPr>
            <w:tcW w:w="8584" w:type="dxa"/>
          </w:tcPr>
          <w:p w14:paraId="20B90EB3" w14:textId="77777777" w:rsidR="00E44E77" w:rsidRPr="00AB47F9" w:rsidRDefault="00E44E77" w:rsidP="00E44E77">
            <w:pPr>
              <w:spacing w:line="360" w:lineRule="auto"/>
              <w:jc w:val="both"/>
              <w:rPr>
                <w:lang w:val="fr-FR"/>
              </w:rPr>
            </w:pPr>
            <w:proofErr w:type="spellStart"/>
            <w:r w:rsidRPr="00AB47F9">
              <w:rPr>
                <w:lang w:val="fr-FR"/>
              </w:rPr>
              <w:t>În</w:t>
            </w:r>
            <w:proofErr w:type="spellEnd"/>
            <w:r w:rsidRPr="00AB47F9">
              <w:rPr>
                <w:lang w:val="fr-FR"/>
              </w:rPr>
              <w:t xml:space="preserve"> </w:t>
            </w:r>
            <w:proofErr w:type="spellStart"/>
            <w:r w:rsidRPr="00AB47F9">
              <w:rPr>
                <w:lang w:val="fr-FR"/>
              </w:rPr>
              <w:t>derularea</w:t>
            </w:r>
            <w:proofErr w:type="spellEnd"/>
            <w:r w:rsidRPr="00AB47F9">
              <w:rPr>
                <w:lang w:val="fr-FR"/>
              </w:rPr>
              <w:t xml:space="preserve"> </w:t>
            </w:r>
            <w:proofErr w:type="spellStart"/>
            <w:r w:rsidRPr="00AB47F9">
              <w:rPr>
                <w:lang w:val="fr-FR"/>
              </w:rPr>
              <w:t>contractului</w:t>
            </w:r>
            <w:proofErr w:type="spellEnd"/>
            <w:r w:rsidRPr="00AB47F9">
              <w:rPr>
                <w:lang w:val="fr-FR"/>
              </w:rPr>
              <w:t xml:space="preserve">, </w:t>
            </w:r>
            <w:proofErr w:type="spellStart"/>
            <w:r w:rsidRPr="00AB47F9">
              <w:rPr>
                <w:lang w:val="fr-FR"/>
              </w:rPr>
              <w:t>activitatea</w:t>
            </w:r>
            <w:proofErr w:type="spellEnd"/>
            <w:r w:rsidRPr="00AB47F9">
              <w:rPr>
                <w:lang w:val="fr-FR"/>
              </w:rPr>
              <w:t xml:space="preserve"> </w:t>
            </w:r>
            <w:proofErr w:type="spellStart"/>
            <w:r w:rsidRPr="00AB47F9">
              <w:rPr>
                <w:lang w:val="fr-FR"/>
              </w:rPr>
              <w:t>contractantului</w:t>
            </w:r>
            <w:proofErr w:type="spellEnd"/>
            <w:r w:rsidRPr="00AB47F9">
              <w:rPr>
                <w:lang w:val="fr-FR"/>
              </w:rPr>
              <w:t xml:space="preserve"> va fi </w:t>
            </w:r>
            <w:proofErr w:type="spellStart"/>
            <w:r w:rsidRPr="00AB47F9">
              <w:rPr>
                <w:lang w:val="fr-FR"/>
              </w:rPr>
              <w:t>condusă</w:t>
            </w:r>
            <w:proofErr w:type="spellEnd"/>
            <w:r w:rsidRPr="00AB47F9">
              <w:rPr>
                <w:lang w:val="fr-FR"/>
              </w:rPr>
              <w:t xml:space="preserve"> de </w:t>
            </w:r>
            <w:proofErr w:type="spellStart"/>
            <w:r w:rsidRPr="00AB47F9">
              <w:rPr>
                <w:lang w:val="fr-FR"/>
              </w:rPr>
              <w:t>următoarele</w:t>
            </w:r>
            <w:proofErr w:type="spellEnd"/>
            <w:r w:rsidRPr="00AB47F9">
              <w:rPr>
                <w:lang w:val="fr-FR"/>
              </w:rPr>
              <w:t xml:space="preserve"> </w:t>
            </w:r>
            <w:proofErr w:type="spellStart"/>
            <w:proofErr w:type="gramStart"/>
            <w:r w:rsidRPr="00AB47F9">
              <w:rPr>
                <w:lang w:val="fr-FR"/>
              </w:rPr>
              <w:t>principii</w:t>
            </w:r>
            <w:proofErr w:type="spellEnd"/>
            <w:r w:rsidRPr="00AB47F9">
              <w:rPr>
                <w:lang w:val="fr-FR"/>
              </w:rPr>
              <w:t>:</w:t>
            </w:r>
            <w:proofErr w:type="gramEnd"/>
            <w:r w:rsidRPr="00AB47F9">
              <w:rPr>
                <w:lang w:val="fr-FR"/>
              </w:rPr>
              <w:br/>
              <w:t xml:space="preserve">i. </w:t>
            </w:r>
            <w:proofErr w:type="spellStart"/>
            <w:r w:rsidRPr="00AB47F9">
              <w:rPr>
                <w:lang w:val="fr-FR"/>
              </w:rPr>
              <w:t>Contractantul</w:t>
            </w:r>
            <w:proofErr w:type="spellEnd"/>
            <w:r w:rsidRPr="00AB47F9">
              <w:rPr>
                <w:lang w:val="fr-FR"/>
              </w:rPr>
              <w:t xml:space="preserve"> </w:t>
            </w:r>
            <w:proofErr w:type="spellStart"/>
            <w:r w:rsidRPr="00AB47F9">
              <w:rPr>
                <w:lang w:val="fr-FR"/>
              </w:rPr>
              <w:t>acționează</w:t>
            </w:r>
            <w:proofErr w:type="spellEnd"/>
            <w:r w:rsidRPr="00AB47F9">
              <w:rPr>
                <w:lang w:val="fr-FR"/>
              </w:rPr>
              <w:t xml:space="preserve"> </w:t>
            </w:r>
            <w:proofErr w:type="spellStart"/>
            <w:r w:rsidRPr="00AB47F9">
              <w:rPr>
                <w:lang w:val="fr-FR"/>
              </w:rPr>
              <w:t>în</w:t>
            </w:r>
            <w:proofErr w:type="spellEnd"/>
            <w:r w:rsidRPr="00AB47F9">
              <w:rPr>
                <w:lang w:val="fr-FR"/>
              </w:rPr>
              <w:t xml:space="preserve"> </w:t>
            </w:r>
            <w:proofErr w:type="spellStart"/>
            <w:r w:rsidRPr="00AB47F9">
              <w:rPr>
                <w:lang w:val="fr-FR"/>
              </w:rPr>
              <w:t>interesul</w:t>
            </w:r>
            <w:proofErr w:type="spellEnd"/>
            <w:r w:rsidRPr="00AB47F9">
              <w:rPr>
                <w:lang w:val="fr-FR"/>
              </w:rPr>
              <w:t xml:space="preserve"> </w:t>
            </w:r>
            <w:proofErr w:type="spellStart"/>
            <w:r w:rsidRPr="00AB47F9">
              <w:rPr>
                <w:lang w:val="fr-FR"/>
              </w:rPr>
              <w:t>autorității</w:t>
            </w:r>
            <w:proofErr w:type="spellEnd"/>
            <w:r w:rsidRPr="00AB47F9">
              <w:rPr>
                <w:lang w:val="fr-FR"/>
              </w:rPr>
              <w:t>/</w:t>
            </w:r>
            <w:proofErr w:type="spellStart"/>
            <w:r w:rsidRPr="00AB47F9">
              <w:rPr>
                <w:lang w:val="fr-FR"/>
              </w:rPr>
              <w:t>entității</w:t>
            </w:r>
            <w:proofErr w:type="spellEnd"/>
            <w:r w:rsidRPr="00AB47F9">
              <w:rPr>
                <w:lang w:val="fr-FR"/>
              </w:rPr>
              <w:t xml:space="preserve"> contractante </w:t>
            </w:r>
            <w:proofErr w:type="spellStart"/>
            <w:r w:rsidRPr="00AB47F9">
              <w:rPr>
                <w:lang w:val="fr-FR"/>
              </w:rPr>
              <w:t>pe</w:t>
            </w:r>
            <w:proofErr w:type="spellEnd"/>
            <w:r w:rsidRPr="00AB47F9">
              <w:rPr>
                <w:lang w:val="fr-FR"/>
              </w:rPr>
              <w:t xml:space="preserve"> </w:t>
            </w:r>
            <w:proofErr w:type="spellStart"/>
            <w:r w:rsidRPr="00AB47F9">
              <w:rPr>
                <w:lang w:val="fr-FR"/>
              </w:rPr>
              <w:t>durata</w:t>
            </w:r>
            <w:proofErr w:type="spellEnd"/>
            <w:r w:rsidRPr="00AB47F9">
              <w:rPr>
                <w:lang w:val="fr-FR"/>
              </w:rPr>
              <w:t xml:space="preserve"> </w:t>
            </w:r>
            <w:proofErr w:type="spellStart"/>
            <w:r w:rsidRPr="00AB47F9">
              <w:rPr>
                <w:lang w:val="fr-FR"/>
              </w:rPr>
              <w:t>furnizării</w:t>
            </w:r>
            <w:proofErr w:type="spellEnd"/>
            <w:r w:rsidRPr="00AB47F9">
              <w:rPr>
                <w:lang w:val="fr-FR"/>
              </w:rPr>
              <w:t xml:space="preserve"> </w:t>
            </w:r>
            <w:proofErr w:type="spellStart"/>
            <w:r w:rsidRPr="00AB47F9">
              <w:rPr>
                <w:lang w:val="fr-FR"/>
              </w:rPr>
              <w:t>produselor</w:t>
            </w:r>
            <w:proofErr w:type="spellEnd"/>
            <w:r w:rsidRPr="00AB47F9">
              <w:rPr>
                <w:lang w:val="fr-FR"/>
              </w:rPr>
              <w:t xml:space="preserve">, </w:t>
            </w:r>
            <w:proofErr w:type="spellStart"/>
            <w:r w:rsidRPr="00AB47F9">
              <w:rPr>
                <w:lang w:val="fr-FR"/>
              </w:rPr>
              <w:t>în</w:t>
            </w:r>
            <w:proofErr w:type="spellEnd"/>
            <w:r w:rsidRPr="00AB47F9">
              <w:rPr>
                <w:lang w:val="fr-FR"/>
              </w:rPr>
              <w:t xml:space="preserve"> </w:t>
            </w:r>
            <w:proofErr w:type="spellStart"/>
            <w:r w:rsidRPr="00AB47F9">
              <w:rPr>
                <w:lang w:val="fr-FR"/>
              </w:rPr>
              <w:t>condițiile</w:t>
            </w:r>
            <w:proofErr w:type="spellEnd"/>
            <w:r w:rsidRPr="00AB47F9">
              <w:rPr>
                <w:lang w:val="fr-FR"/>
              </w:rPr>
              <w:t xml:space="preserve"> </w:t>
            </w:r>
            <w:proofErr w:type="spellStart"/>
            <w:r w:rsidRPr="00AB47F9">
              <w:rPr>
                <w:lang w:val="fr-FR"/>
              </w:rPr>
              <w:t>și</w:t>
            </w:r>
            <w:proofErr w:type="spellEnd"/>
            <w:r w:rsidRPr="00AB47F9">
              <w:rPr>
                <w:lang w:val="fr-FR"/>
              </w:rPr>
              <w:t xml:space="preserve"> </w:t>
            </w:r>
            <w:proofErr w:type="spellStart"/>
            <w:r w:rsidRPr="00AB47F9">
              <w:rPr>
                <w:lang w:val="fr-FR"/>
              </w:rPr>
              <w:t>cu</w:t>
            </w:r>
            <w:proofErr w:type="spellEnd"/>
            <w:r w:rsidRPr="00AB47F9">
              <w:rPr>
                <w:lang w:val="fr-FR"/>
              </w:rPr>
              <w:t xml:space="preserve"> </w:t>
            </w:r>
            <w:proofErr w:type="spellStart"/>
            <w:r w:rsidRPr="00AB47F9">
              <w:rPr>
                <w:lang w:val="fr-FR"/>
              </w:rPr>
              <w:t>limitele</w:t>
            </w:r>
            <w:proofErr w:type="spellEnd"/>
            <w:r w:rsidRPr="00AB47F9">
              <w:rPr>
                <w:lang w:val="fr-FR"/>
              </w:rPr>
              <w:t xml:space="preserve"> </w:t>
            </w:r>
            <w:proofErr w:type="spellStart"/>
            <w:r w:rsidRPr="00AB47F9">
              <w:rPr>
                <w:lang w:val="fr-FR"/>
              </w:rPr>
              <w:t>descrise</w:t>
            </w:r>
            <w:proofErr w:type="spellEnd"/>
            <w:r w:rsidRPr="00AB47F9">
              <w:rPr>
                <w:lang w:val="fr-FR"/>
              </w:rPr>
              <w:t xml:space="preserve"> </w:t>
            </w:r>
            <w:proofErr w:type="spellStart"/>
            <w:r w:rsidRPr="00AB47F9">
              <w:rPr>
                <w:lang w:val="fr-FR"/>
              </w:rPr>
              <w:t>în</w:t>
            </w:r>
            <w:proofErr w:type="spellEnd"/>
            <w:r w:rsidRPr="00AB47F9">
              <w:rPr>
                <w:lang w:val="fr-FR"/>
              </w:rPr>
              <w:t xml:space="preserve"> </w:t>
            </w:r>
            <w:proofErr w:type="spellStart"/>
            <w:r w:rsidRPr="00AB47F9">
              <w:rPr>
                <w:lang w:val="fr-FR"/>
              </w:rPr>
              <w:t>documentația</w:t>
            </w:r>
            <w:proofErr w:type="spellEnd"/>
            <w:r w:rsidRPr="00AB47F9">
              <w:rPr>
                <w:lang w:val="fr-FR"/>
              </w:rPr>
              <w:t xml:space="preserve"> </w:t>
            </w:r>
            <w:proofErr w:type="spellStart"/>
            <w:r w:rsidRPr="00AB47F9">
              <w:rPr>
                <w:lang w:val="fr-FR"/>
              </w:rPr>
              <w:t>aferentă</w:t>
            </w:r>
            <w:proofErr w:type="spellEnd"/>
            <w:r w:rsidRPr="00AB47F9">
              <w:rPr>
                <w:lang w:val="fr-FR"/>
              </w:rPr>
              <w:t xml:space="preserve"> </w:t>
            </w:r>
            <w:proofErr w:type="spellStart"/>
            <w:r w:rsidRPr="00AB47F9">
              <w:rPr>
                <w:lang w:val="fr-FR"/>
              </w:rPr>
              <w:t>prezentei</w:t>
            </w:r>
            <w:proofErr w:type="spellEnd"/>
            <w:r w:rsidRPr="00AB47F9">
              <w:rPr>
                <w:lang w:val="fr-FR"/>
              </w:rPr>
              <w:t xml:space="preserve"> </w:t>
            </w:r>
            <w:proofErr w:type="spellStart"/>
            <w:r w:rsidRPr="00AB47F9">
              <w:rPr>
                <w:lang w:val="fr-FR"/>
              </w:rPr>
              <w:t>proceduri</w:t>
            </w:r>
            <w:proofErr w:type="spellEnd"/>
            <w:r w:rsidRPr="00AB47F9">
              <w:rPr>
                <w:lang w:val="fr-FR"/>
              </w:rPr>
              <w:t xml:space="preserve"> de </w:t>
            </w:r>
            <w:proofErr w:type="spellStart"/>
            <w:proofErr w:type="gramStart"/>
            <w:r w:rsidRPr="00AB47F9">
              <w:rPr>
                <w:lang w:val="fr-FR"/>
              </w:rPr>
              <w:t>atribuire</w:t>
            </w:r>
            <w:proofErr w:type="spellEnd"/>
            <w:r w:rsidRPr="00AB47F9">
              <w:rPr>
                <w:lang w:val="fr-FR"/>
              </w:rPr>
              <w:t>;</w:t>
            </w:r>
            <w:proofErr w:type="gramEnd"/>
          </w:p>
          <w:p w14:paraId="7675AD0F" w14:textId="77777777" w:rsidR="00E44E77" w:rsidRPr="00AB47F9" w:rsidRDefault="00E44E77" w:rsidP="00E44E77">
            <w:pPr>
              <w:spacing w:line="360" w:lineRule="auto"/>
              <w:jc w:val="both"/>
              <w:rPr>
                <w:lang w:val="fr-FR"/>
              </w:rPr>
            </w:pPr>
            <w:r w:rsidRPr="00AB47F9">
              <w:rPr>
                <w:lang w:val="fr-FR"/>
              </w:rPr>
              <w:t xml:space="preserve">ii. </w:t>
            </w:r>
            <w:proofErr w:type="spellStart"/>
            <w:r w:rsidRPr="00AB47F9">
              <w:rPr>
                <w:lang w:val="fr-FR"/>
              </w:rPr>
              <w:t>Contractantul</w:t>
            </w:r>
            <w:proofErr w:type="spellEnd"/>
            <w:r w:rsidRPr="00AB47F9">
              <w:rPr>
                <w:lang w:val="fr-FR"/>
              </w:rPr>
              <w:t xml:space="preserve"> </w:t>
            </w:r>
            <w:proofErr w:type="spellStart"/>
            <w:r w:rsidRPr="00AB47F9">
              <w:rPr>
                <w:lang w:val="fr-FR"/>
              </w:rPr>
              <w:t>acționează</w:t>
            </w:r>
            <w:proofErr w:type="spellEnd"/>
            <w:r w:rsidRPr="00AB47F9">
              <w:rPr>
                <w:lang w:val="fr-FR"/>
              </w:rPr>
              <w:t xml:space="preserve"> </w:t>
            </w:r>
            <w:proofErr w:type="spellStart"/>
            <w:r w:rsidRPr="00AB47F9">
              <w:rPr>
                <w:lang w:val="fr-FR"/>
              </w:rPr>
              <w:t>în</w:t>
            </w:r>
            <w:proofErr w:type="spellEnd"/>
            <w:r w:rsidRPr="00AB47F9">
              <w:rPr>
                <w:lang w:val="fr-FR"/>
              </w:rPr>
              <w:t xml:space="preserve"> </w:t>
            </w:r>
            <w:proofErr w:type="spellStart"/>
            <w:r w:rsidRPr="00AB47F9">
              <w:rPr>
                <w:lang w:val="fr-FR"/>
              </w:rPr>
              <w:t>sensul</w:t>
            </w:r>
            <w:proofErr w:type="spellEnd"/>
            <w:r w:rsidRPr="00AB47F9">
              <w:rPr>
                <w:lang w:val="fr-FR"/>
              </w:rPr>
              <w:t xml:space="preserve"> </w:t>
            </w:r>
            <w:proofErr w:type="spellStart"/>
            <w:r w:rsidRPr="00AB47F9">
              <w:rPr>
                <w:lang w:val="fr-FR"/>
              </w:rPr>
              <w:t>realizării</w:t>
            </w:r>
            <w:proofErr w:type="spellEnd"/>
            <w:r w:rsidRPr="00AB47F9">
              <w:rPr>
                <w:lang w:val="fr-FR"/>
              </w:rPr>
              <w:t xml:space="preserve"> </w:t>
            </w:r>
            <w:proofErr w:type="spellStart"/>
            <w:r w:rsidRPr="00AB47F9">
              <w:rPr>
                <w:lang w:val="fr-FR"/>
              </w:rPr>
              <w:t>obiectivelor</w:t>
            </w:r>
            <w:proofErr w:type="spellEnd"/>
            <w:r w:rsidRPr="00AB47F9">
              <w:rPr>
                <w:lang w:val="fr-FR"/>
              </w:rPr>
              <w:t xml:space="preserve"> </w:t>
            </w:r>
            <w:proofErr w:type="spellStart"/>
            <w:r w:rsidRPr="00AB47F9">
              <w:rPr>
                <w:lang w:val="fr-FR"/>
              </w:rPr>
              <w:t>prezentate</w:t>
            </w:r>
            <w:proofErr w:type="spellEnd"/>
            <w:r w:rsidRPr="00AB47F9">
              <w:rPr>
                <w:lang w:val="fr-FR"/>
              </w:rPr>
              <w:t xml:space="preserve"> </w:t>
            </w:r>
            <w:proofErr w:type="spellStart"/>
            <w:r w:rsidRPr="00AB47F9">
              <w:rPr>
                <w:lang w:val="fr-FR"/>
              </w:rPr>
              <w:t>pentru</w:t>
            </w:r>
            <w:proofErr w:type="spellEnd"/>
            <w:r w:rsidRPr="00AB47F9">
              <w:rPr>
                <w:lang w:val="fr-FR"/>
              </w:rPr>
              <w:t xml:space="preserve"> </w:t>
            </w:r>
            <w:proofErr w:type="spellStart"/>
            <w:r w:rsidRPr="00AB47F9">
              <w:rPr>
                <w:lang w:val="fr-FR"/>
              </w:rPr>
              <w:t>contract</w:t>
            </w:r>
            <w:proofErr w:type="spellEnd"/>
            <w:r w:rsidRPr="00AB47F9">
              <w:rPr>
                <w:lang w:val="fr-FR"/>
              </w:rPr>
              <w:t xml:space="preserve"> </w:t>
            </w:r>
            <w:proofErr w:type="spellStart"/>
            <w:r w:rsidRPr="00AB47F9">
              <w:rPr>
                <w:lang w:val="fr-FR"/>
              </w:rPr>
              <w:t>în</w:t>
            </w:r>
            <w:proofErr w:type="spellEnd"/>
            <w:r w:rsidRPr="00AB47F9">
              <w:rPr>
                <w:lang w:val="fr-FR"/>
              </w:rPr>
              <w:t xml:space="preserve"> </w:t>
            </w:r>
            <w:proofErr w:type="spellStart"/>
            <w:r w:rsidRPr="00AB47F9">
              <w:rPr>
                <w:lang w:val="fr-FR"/>
              </w:rPr>
              <w:t>ceea</w:t>
            </w:r>
            <w:proofErr w:type="spellEnd"/>
            <w:r w:rsidRPr="00AB47F9">
              <w:rPr>
                <w:lang w:val="fr-FR"/>
              </w:rPr>
              <w:t xml:space="preserve"> ce </w:t>
            </w:r>
            <w:proofErr w:type="spellStart"/>
            <w:r w:rsidRPr="00AB47F9">
              <w:rPr>
                <w:lang w:val="fr-FR"/>
              </w:rPr>
              <w:t>privește</w:t>
            </w:r>
            <w:proofErr w:type="spellEnd"/>
            <w:r w:rsidRPr="00AB47F9">
              <w:rPr>
                <w:lang w:val="fr-FR"/>
              </w:rPr>
              <w:t xml:space="preserve"> </w:t>
            </w:r>
            <w:proofErr w:type="spellStart"/>
            <w:r w:rsidRPr="00AB47F9">
              <w:rPr>
                <w:lang w:val="fr-FR"/>
              </w:rPr>
              <w:t>optimizarea</w:t>
            </w:r>
            <w:proofErr w:type="spellEnd"/>
            <w:r w:rsidRPr="00AB47F9">
              <w:rPr>
                <w:lang w:val="fr-FR"/>
              </w:rPr>
              <w:t xml:space="preserve"> </w:t>
            </w:r>
            <w:proofErr w:type="spellStart"/>
            <w:r w:rsidRPr="00AB47F9">
              <w:rPr>
                <w:lang w:val="fr-FR"/>
              </w:rPr>
              <w:t>folosirii</w:t>
            </w:r>
            <w:proofErr w:type="spellEnd"/>
            <w:r w:rsidRPr="00AB47F9">
              <w:rPr>
                <w:lang w:val="fr-FR"/>
              </w:rPr>
              <w:t xml:space="preserve"> </w:t>
            </w:r>
            <w:proofErr w:type="spellStart"/>
            <w:r w:rsidRPr="00AB47F9">
              <w:rPr>
                <w:lang w:val="fr-FR"/>
              </w:rPr>
              <w:t>resurselor</w:t>
            </w:r>
            <w:proofErr w:type="spellEnd"/>
            <w:r w:rsidRPr="00AB47F9">
              <w:rPr>
                <w:lang w:val="fr-FR"/>
              </w:rPr>
              <w:t xml:space="preserve"> </w:t>
            </w:r>
            <w:proofErr w:type="spellStart"/>
            <w:r w:rsidRPr="00AB47F9">
              <w:rPr>
                <w:lang w:val="fr-FR"/>
              </w:rPr>
              <w:t>necesare</w:t>
            </w:r>
            <w:proofErr w:type="spellEnd"/>
            <w:r w:rsidRPr="00AB47F9">
              <w:rPr>
                <w:lang w:val="fr-FR"/>
              </w:rPr>
              <w:t xml:space="preserve"> </w:t>
            </w:r>
            <w:proofErr w:type="spellStart"/>
            <w:r w:rsidRPr="00AB47F9">
              <w:rPr>
                <w:lang w:val="fr-FR"/>
              </w:rPr>
              <w:t>îndeplinirii</w:t>
            </w:r>
            <w:proofErr w:type="spellEnd"/>
            <w:r w:rsidRPr="00AB47F9">
              <w:rPr>
                <w:lang w:val="fr-FR"/>
              </w:rPr>
              <w:t xml:space="preserve"> </w:t>
            </w:r>
            <w:proofErr w:type="spellStart"/>
            <w:r w:rsidRPr="00AB47F9">
              <w:rPr>
                <w:lang w:val="fr-FR"/>
              </w:rPr>
              <w:t>obiectivelor</w:t>
            </w:r>
            <w:proofErr w:type="spellEnd"/>
            <w:r w:rsidRPr="00AB47F9">
              <w:rPr>
                <w:lang w:val="fr-FR"/>
              </w:rPr>
              <w:t xml:space="preserve"> </w:t>
            </w:r>
            <w:proofErr w:type="spellStart"/>
            <w:r w:rsidRPr="00AB47F9">
              <w:rPr>
                <w:lang w:val="fr-FR"/>
              </w:rPr>
              <w:t>contractului</w:t>
            </w:r>
            <w:proofErr w:type="spellEnd"/>
            <w:r w:rsidRPr="00AB47F9">
              <w:rPr>
                <w:lang w:val="fr-FR"/>
              </w:rPr>
              <w:t>.</w:t>
            </w:r>
          </w:p>
          <w:p w14:paraId="09E126B0" w14:textId="5056F130" w:rsidR="000054B8" w:rsidRPr="00554C8A" w:rsidRDefault="000054B8" w:rsidP="00554C8A">
            <w:pPr>
              <w:widowControl/>
              <w:autoSpaceDE/>
              <w:autoSpaceDN/>
              <w:spacing w:line="276" w:lineRule="auto"/>
              <w:jc w:val="both"/>
              <w:rPr>
                <w:rFonts w:eastAsia="MS Mincho"/>
                <w:color w:val="000000" w:themeColor="text1"/>
                <w:sz w:val="22"/>
                <w:szCs w:val="22"/>
                <w:lang w:eastAsia="ja-JP"/>
              </w:rPr>
            </w:pPr>
          </w:p>
        </w:tc>
        <w:tc>
          <w:tcPr>
            <w:tcW w:w="5834" w:type="dxa"/>
          </w:tcPr>
          <w:p w14:paraId="1D95F413" w14:textId="0B80B99D" w:rsidR="007031D7" w:rsidRPr="00DF2A42" w:rsidRDefault="00C93B05" w:rsidP="00717EEF">
            <w:pPr>
              <w:ind w:firstLine="720"/>
              <w:jc w:val="both"/>
              <w:rPr>
                <w:rFonts w:eastAsia="Calibri"/>
                <w:b/>
                <w:bCs/>
                <w:sz w:val="22"/>
                <w:szCs w:val="22"/>
                <w:highlight w:val="lightGray"/>
              </w:rPr>
            </w:pPr>
            <w:r w:rsidRPr="00DF2A42">
              <w:rPr>
                <w:i/>
                <w:iCs/>
                <w:color w:val="ED0000"/>
                <w:sz w:val="22"/>
                <w:szCs w:val="22"/>
              </w:rPr>
              <w:t xml:space="preserve">Ofertantul va </w:t>
            </w:r>
            <w:r w:rsidR="00554C8A">
              <w:rPr>
                <w:i/>
                <w:iCs/>
                <w:color w:val="ED0000"/>
                <w:sz w:val="22"/>
                <w:szCs w:val="22"/>
              </w:rPr>
              <w:t>menționa dacă va îndeplini</w:t>
            </w:r>
            <w:r w:rsidRPr="00DF2A42">
              <w:rPr>
                <w:i/>
                <w:iCs/>
                <w:color w:val="ED0000"/>
                <w:sz w:val="22"/>
                <w:szCs w:val="22"/>
              </w:rPr>
              <w:t xml:space="preserve"> aceste cerințe ale Caietului de sarcini</w:t>
            </w:r>
          </w:p>
        </w:tc>
      </w:tr>
      <w:tr w:rsidR="00815DF8" w:rsidRPr="00DF2A42" w14:paraId="30EDD9F4" w14:textId="77777777" w:rsidTr="00554C8A">
        <w:tc>
          <w:tcPr>
            <w:tcW w:w="8584" w:type="dxa"/>
          </w:tcPr>
          <w:p w14:paraId="0B743BBA" w14:textId="695F32AB" w:rsidR="00554C8A" w:rsidRDefault="00837955" w:rsidP="00554C8A">
            <w:r>
              <w:t>Enerfie electrică</w:t>
            </w:r>
          </w:p>
          <w:p w14:paraId="5D243E2A" w14:textId="77777777" w:rsidR="00554C8A" w:rsidRDefault="00554C8A" w:rsidP="00554C8A"/>
          <w:p w14:paraId="5271C2C6" w14:textId="77777777" w:rsidR="00554C8A" w:rsidRPr="00F65727" w:rsidRDefault="00554C8A" w:rsidP="00554C8A">
            <w:pPr>
              <w:rPr>
                <w:lang w:val="it-IT"/>
              </w:rPr>
            </w:pPr>
          </w:p>
          <w:tbl>
            <w:tblPr>
              <w:tblStyle w:val="TableGrid"/>
              <w:tblW w:w="0" w:type="auto"/>
              <w:tblLayout w:type="fixed"/>
              <w:tblLook w:val="04A0" w:firstRow="1" w:lastRow="0" w:firstColumn="1" w:lastColumn="0" w:noHBand="0" w:noVBand="1"/>
            </w:tblPr>
            <w:tblGrid>
              <w:gridCol w:w="1011"/>
              <w:gridCol w:w="730"/>
              <w:gridCol w:w="1376"/>
              <w:gridCol w:w="1011"/>
              <w:gridCol w:w="1695"/>
              <w:gridCol w:w="1414"/>
              <w:gridCol w:w="1597"/>
            </w:tblGrid>
            <w:tr w:rsidR="00E44E77" w:rsidRPr="00E44E77" w14:paraId="070653F7" w14:textId="77777777" w:rsidTr="000319A1">
              <w:trPr>
                <w:trHeight w:val="2580"/>
              </w:trPr>
              <w:tc>
                <w:tcPr>
                  <w:tcW w:w="1176" w:type="dxa"/>
                  <w:shd w:val="clear" w:color="auto" w:fill="D9D9D9" w:themeFill="background1" w:themeFillShade="D9"/>
                </w:tcPr>
                <w:p w14:paraId="06BEEC80" w14:textId="77777777" w:rsidR="00E44E77" w:rsidRPr="00E44E77" w:rsidRDefault="00E44E77" w:rsidP="00E44E77">
                  <w:pPr>
                    <w:spacing w:line="360" w:lineRule="auto"/>
                    <w:jc w:val="both"/>
                    <w:rPr>
                      <w:sz w:val="22"/>
                      <w:szCs w:val="22"/>
                    </w:rPr>
                  </w:pPr>
                  <w:r w:rsidRPr="00E44E77">
                    <w:rPr>
                      <w:sz w:val="22"/>
                      <w:szCs w:val="22"/>
                    </w:rPr>
                    <w:t>Cantitate</w:t>
                  </w:r>
                </w:p>
              </w:tc>
              <w:tc>
                <w:tcPr>
                  <w:tcW w:w="804" w:type="dxa"/>
                  <w:shd w:val="clear" w:color="auto" w:fill="D9D9D9" w:themeFill="background1" w:themeFillShade="D9"/>
                </w:tcPr>
                <w:p w14:paraId="65839D26" w14:textId="77777777" w:rsidR="00E44E77" w:rsidRPr="00E44E77" w:rsidRDefault="00E44E77" w:rsidP="00E44E77">
                  <w:pPr>
                    <w:spacing w:line="360" w:lineRule="auto"/>
                    <w:jc w:val="both"/>
                    <w:rPr>
                      <w:sz w:val="22"/>
                      <w:szCs w:val="22"/>
                    </w:rPr>
                  </w:pPr>
                  <w:r w:rsidRPr="00E44E77">
                    <w:rPr>
                      <w:sz w:val="22"/>
                      <w:szCs w:val="22"/>
                    </w:rPr>
                    <w:t>UM</w:t>
                  </w:r>
                </w:p>
              </w:tc>
              <w:tc>
                <w:tcPr>
                  <w:tcW w:w="1984" w:type="dxa"/>
                  <w:shd w:val="clear" w:color="auto" w:fill="D9D9D9" w:themeFill="background1" w:themeFillShade="D9"/>
                </w:tcPr>
                <w:p w14:paraId="0530B2EB" w14:textId="77777777" w:rsidR="00E44E77" w:rsidRPr="00E44E77" w:rsidRDefault="00E44E77" w:rsidP="00E44E77">
                  <w:pPr>
                    <w:spacing w:line="360" w:lineRule="auto"/>
                    <w:jc w:val="both"/>
                    <w:rPr>
                      <w:sz w:val="22"/>
                      <w:szCs w:val="22"/>
                    </w:rPr>
                  </w:pPr>
                  <w:r w:rsidRPr="00E44E77">
                    <w:rPr>
                      <w:sz w:val="22"/>
                      <w:szCs w:val="22"/>
                    </w:rPr>
                    <w:t>Loc de livrare</w:t>
                  </w:r>
                  <w:r w:rsidRPr="00E44E77">
                    <w:rPr>
                      <w:sz w:val="22"/>
                      <w:szCs w:val="22"/>
                    </w:rPr>
                    <w:br/>
                  </w:r>
                </w:p>
              </w:tc>
              <w:tc>
                <w:tcPr>
                  <w:tcW w:w="1418" w:type="dxa"/>
                  <w:shd w:val="clear" w:color="auto" w:fill="D9D9D9" w:themeFill="background1" w:themeFillShade="D9"/>
                </w:tcPr>
                <w:p w14:paraId="384C9B5E" w14:textId="77777777" w:rsidR="00E44E77" w:rsidRPr="00E44E77" w:rsidRDefault="00E44E77" w:rsidP="00E44E77">
                  <w:pPr>
                    <w:spacing w:line="360" w:lineRule="auto"/>
                    <w:jc w:val="both"/>
                    <w:rPr>
                      <w:sz w:val="22"/>
                      <w:szCs w:val="22"/>
                    </w:rPr>
                  </w:pPr>
                  <w:r w:rsidRPr="00E44E77">
                    <w:rPr>
                      <w:sz w:val="22"/>
                      <w:szCs w:val="22"/>
                    </w:rPr>
                    <w:t>Data de</w:t>
                  </w:r>
                  <w:r w:rsidRPr="00E44E77">
                    <w:rPr>
                      <w:sz w:val="22"/>
                      <w:szCs w:val="22"/>
                    </w:rPr>
                    <w:br/>
                    <w:t>livrare</w:t>
                  </w:r>
                  <w:r w:rsidRPr="00E44E77">
                    <w:rPr>
                      <w:sz w:val="22"/>
                      <w:szCs w:val="22"/>
                    </w:rPr>
                    <w:br/>
                    <w:t>solicitată</w:t>
                  </w:r>
                  <w:r w:rsidRPr="00E44E77">
                    <w:rPr>
                      <w:sz w:val="22"/>
                      <w:szCs w:val="22"/>
                    </w:rPr>
                    <w:br/>
                  </w:r>
                </w:p>
              </w:tc>
              <w:tc>
                <w:tcPr>
                  <w:tcW w:w="1701" w:type="dxa"/>
                  <w:shd w:val="clear" w:color="auto" w:fill="D9D9D9" w:themeFill="background1" w:themeFillShade="D9"/>
                </w:tcPr>
                <w:p w14:paraId="6DF12F40" w14:textId="77777777" w:rsidR="00E44E77" w:rsidRPr="00E44E77" w:rsidRDefault="00E44E77" w:rsidP="00E44E77">
                  <w:pPr>
                    <w:spacing w:line="360" w:lineRule="auto"/>
                    <w:jc w:val="both"/>
                    <w:rPr>
                      <w:sz w:val="22"/>
                      <w:szCs w:val="22"/>
                    </w:rPr>
                  </w:pPr>
                  <w:r w:rsidRPr="00E44E77">
                    <w:rPr>
                      <w:sz w:val="22"/>
                      <w:szCs w:val="22"/>
                    </w:rPr>
                    <w:t>Specificații tehnice SAU</w:t>
                  </w:r>
                  <w:r w:rsidRPr="00E44E77">
                    <w:rPr>
                      <w:sz w:val="22"/>
                      <w:szCs w:val="22"/>
                    </w:rPr>
                    <w:br/>
                    <w:t>cerințe de performanță /</w:t>
                  </w:r>
                  <w:r w:rsidRPr="00E44E77">
                    <w:rPr>
                      <w:sz w:val="22"/>
                      <w:szCs w:val="22"/>
                    </w:rPr>
                    <w:br/>
                    <w:t>funcționale minime</w:t>
                  </w:r>
                  <w:r w:rsidRPr="00E44E77">
                    <w:rPr>
                      <w:sz w:val="22"/>
                      <w:szCs w:val="22"/>
                    </w:rPr>
                    <w:br/>
                  </w:r>
                </w:p>
              </w:tc>
              <w:tc>
                <w:tcPr>
                  <w:tcW w:w="1460" w:type="dxa"/>
                  <w:shd w:val="clear" w:color="auto" w:fill="D9D9D9" w:themeFill="background1" w:themeFillShade="D9"/>
                </w:tcPr>
                <w:p w14:paraId="58AE9CBD" w14:textId="77777777" w:rsidR="00E44E77" w:rsidRPr="00E44E77" w:rsidRDefault="00E44E77" w:rsidP="00E44E77">
                  <w:pPr>
                    <w:spacing w:line="360" w:lineRule="auto"/>
                    <w:jc w:val="both"/>
                    <w:rPr>
                      <w:sz w:val="22"/>
                      <w:szCs w:val="22"/>
                    </w:rPr>
                  </w:pPr>
                  <w:r w:rsidRPr="00E44E77">
                    <w:rPr>
                      <w:sz w:val="22"/>
                      <w:szCs w:val="22"/>
                    </w:rPr>
                    <w:t>Specificații tehnice SAU</w:t>
                  </w:r>
                  <w:r w:rsidRPr="00E44E77">
                    <w:rPr>
                      <w:sz w:val="22"/>
                      <w:szCs w:val="22"/>
                    </w:rPr>
                    <w:br/>
                    <w:t>cerințe de performanță /</w:t>
                  </w:r>
                  <w:r w:rsidRPr="00E44E77">
                    <w:rPr>
                      <w:sz w:val="22"/>
                      <w:szCs w:val="22"/>
                    </w:rPr>
                    <w:br/>
                    <w:t>funcționale extinse/dorite</w:t>
                  </w:r>
                </w:p>
              </w:tc>
              <w:tc>
                <w:tcPr>
                  <w:tcW w:w="1722" w:type="dxa"/>
                  <w:shd w:val="clear" w:color="auto" w:fill="D9D9D9" w:themeFill="background1" w:themeFillShade="D9"/>
                </w:tcPr>
                <w:p w14:paraId="3DBFED7B" w14:textId="77777777" w:rsidR="00E44E77" w:rsidRPr="00E44E77" w:rsidRDefault="00E44E77" w:rsidP="00E44E77">
                  <w:pPr>
                    <w:spacing w:line="360" w:lineRule="auto"/>
                    <w:jc w:val="both"/>
                    <w:rPr>
                      <w:sz w:val="22"/>
                      <w:szCs w:val="22"/>
                    </w:rPr>
                  </w:pPr>
                  <w:r w:rsidRPr="00E44E77">
                    <w:rPr>
                      <w:sz w:val="22"/>
                      <w:szCs w:val="22"/>
                    </w:rPr>
                    <w:t>Durata minima</w:t>
                  </w:r>
                  <w:r w:rsidRPr="00E44E77">
                    <w:rPr>
                      <w:sz w:val="22"/>
                      <w:szCs w:val="22"/>
                    </w:rPr>
                    <w:br/>
                    <w:t>garanție/termen de valabilitate</w:t>
                  </w:r>
                  <w:r w:rsidRPr="00E44E77">
                    <w:rPr>
                      <w:sz w:val="22"/>
                      <w:szCs w:val="22"/>
                    </w:rPr>
                    <w:br/>
                  </w:r>
                </w:p>
              </w:tc>
            </w:tr>
            <w:tr w:rsidR="00E44E77" w:rsidRPr="00E44E77" w14:paraId="29DF87A9" w14:textId="77777777" w:rsidTr="000319A1">
              <w:tc>
                <w:tcPr>
                  <w:tcW w:w="1176" w:type="dxa"/>
                  <w:shd w:val="clear" w:color="auto" w:fill="D9D9D9" w:themeFill="background1" w:themeFillShade="D9"/>
                </w:tcPr>
                <w:p w14:paraId="18CFDAC3" w14:textId="77777777" w:rsidR="00E44E77" w:rsidRPr="00E44E77" w:rsidRDefault="00E44E77" w:rsidP="00E44E77">
                  <w:pPr>
                    <w:spacing w:line="360" w:lineRule="auto"/>
                    <w:rPr>
                      <w:sz w:val="22"/>
                      <w:szCs w:val="22"/>
                    </w:rPr>
                  </w:pPr>
                  <w:r w:rsidRPr="00E44E77">
                    <w:rPr>
                      <w:sz w:val="22"/>
                      <w:szCs w:val="22"/>
                    </w:rPr>
                    <w:t>1</w:t>
                  </w:r>
                </w:p>
              </w:tc>
              <w:tc>
                <w:tcPr>
                  <w:tcW w:w="804" w:type="dxa"/>
                  <w:shd w:val="clear" w:color="auto" w:fill="D9D9D9" w:themeFill="background1" w:themeFillShade="D9"/>
                </w:tcPr>
                <w:p w14:paraId="79082EDF" w14:textId="77777777" w:rsidR="00E44E77" w:rsidRPr="00E44E77" w:rsidRDefault="00E44E77" w:rsidP="00E44E77">
                  <w:pPr>
                    <w:spacing w:line="360" w:lineRule="auto"/>
                    <w:rPr>
                      <w:sz w:val="22"/>
                      <w:szCs w:val="22"/>
                    </w:rPr>
                  </w:pPr>
                  <w:r w:rsidRPr="00E44E77">
                    <w:rPr>
                      <w:sz w:val="22"/>
                      <w:szCs w:val="22"/>
                    </w:rPr>
                    <w:t>2</w:t>
                  </w:r>
                </w:p>
              </w:tc>
              <w:tc>
                <w:tcPr>
                  <w:tcW w:w="1984" w:type="dxa"/>
                  <w:shd w:val="clear" w:color="auto" w:fill="D9D9D9" w:themeFill="background1" w:themeFillShade="D9"/>
                </w:tcPr>
                <w:p w14:paraId="49FB1E84" w14:textId="77777777" w:rsidR="00E44E77" w:rsidRPr="00E44E77" w:rsidRDefault="00E44E77" w:rsidP="00E44E77">
                  <w:pPr>
                    <w:spacing w:line="360" w:lineRule="auto"/>
                    <w:rPr>
                      <w:sz w:val="22"/>
                      <w:szCs w:val="22"/>
                    </w:rPr>
                  </w:pPr>
                  <w:r w:rsidRPr="00E44E77">
                    <w:rPr>
                      <w:sz w:val="22"/>
                      <w:szCs w:val="22"/>
                    </w:rPr>
                    <w:t>3</w:t>
                  </w:r>
                </w:p>
              </w:tc>
              <w:tc>
                <w:tcPr>
                  <w:tcW w:w="1418" w:type="dxa"/>
                  <w:shd w:val="clear" w:color="auto" w:fill="D9D9D9" w:themeFill="background1" w:themeFillShade="D9"/>
                </w:tcPr>
                <w:p w14:paraId="41CE9162" w14:textId="77777777" w:rsidR="00E44E77" w:rsidRPr="00E44E77" w:rsidRDefault="00E44E77" w:rsidP="00E44E77">
                  <w:pPr>
                    <w:spacing w:line="360" w:lineRule="auto"/>
                    <w:rPr>
                      <w:sz w:val="22"/>
                      <w:szCs w:val="22"/>
                    </w:rPr>
                  </w:pPr>
                  <w:r w:rsidRPr="00E44E77">
                    <w:rPr>
                      <w:sz w:val="22"/>
                      <w:szCs w:val="22"/>
                    </w:rPr>
                    <w:t>4</w:t>
                  </w:r>
                </w:p>
              </w:tc>
              <w:tc>
                <w:tcPr>
                  <w:tcW w:w="1701" w:type="dxa"/>
                  <w:shd w:val="clear" w:color="auto" w:fill="D9D9D9" w:themeFill="background1" w:themeFillShade="D9"/>
                </w:tcPr>
                <w:p w14:paraId="2CAC37DE" w14:textId="77777777" w:rsidR="00E44E77" w:rsidRPr="00E44E77" w:rsidRDefault="00E44E77" w:rsidP="00E44E77">
                  <w:pPr>
                    <w:spacing w:line="360" w:lineRule="auto"/>
                    <w:rPr>
                      <w:sz w:val="22"/>
                      <w:szCs w:val="22"/>
                    </w:rPr>
                  </w:pPr>
                  <w:r w:rsidRPr="00E44E77">
                    <w:rPr>
                      <w:sz w:val="22"/>
                      <w:szCs w:val="22"/>
                    </w:rPr>
                    <w:t>5</w:t>
                  </w:r>
                </w:p>
              </w:tc>
              <w:tc>
                <w:tcPr>
                  <w:tcW w:w="1460" w:type="dxa"/>
                  <w:shd w:val="clear" w:color="auto" w:fill="D9D9D9" w:themeFill="background1" w:themeFillShade="D9"/>
                </w:tcPr>
                <w:p w14:paraId="65E7FC43" w14:textId="77777777" w:rsidR="00E44E77" w:rsidRPr="00E44E77" w:rsidRDefault="00E44E77" w:rsidP="00E44E77">
                  <w:pPr>
                    <w:spacing w:line="360" w:lineRule="auto"/>
                    <w:rPr>
                      <w:sz w:val="22"/>
                      <w:szCs w:val="22"/>
                    </w:rPr>
                  </w:pPr>
                  <w:r w:rsidRPr="00E44E77">
                    <w:rPr>
                      <w:sz w:val="22"/>
                      <w:szCs w:val="22"/>
                    </w:rPr>
                    <w:t>6</w:t>
                  </w:r>
                </w:p>
              </w:tc>
              <w:tc>
                <w:tcPr>
                  <w:tcW w:w="1722" w:type="dxa"/>
                  <w:shd w:val="clear" w:color="auto" w:fill="D9D9D9" w:themeFill="background1" w:themeFillShade="D9"/>
                </w:tcPr>
                <w:p w14:paraId="0FC59486" w14:textId="77777777" w:rsidR="00E44E77" w:rsidRPr="00E44E77" w:rsidRDefault="00E44E77" w:rsidP="00E44E77">
                  <w:pPr>
                    <w:spacing w:line="360" w:lineRule="auto"/>
                    <w:rPr>
                      <w:sz w:val="22"/>
                      <w:szCs w:val="22"/>
                    </w:rPr>
                  </w:pPr>
                  <w:r w:rsidRPr="00E44E77">
                    <w:rPr>
                      <w:sz w:val="22"/>
                      <w:szCs w:val="22"/>
                    </w:rPr>
                    <w:t>7</w:t>
                  </w:r>
                </w:p>
              </w:tc>
            </w:tr>
            <w:tr w:rsidR="00E44E77" w:rsidRPr="00E44E77" w14:paraId="0DE3D929" w14:textId="77777777" w:rsidTr="000319A1">
              <w:tc>
                <w:tcPr>
                  <w:tcW w:w="1176" w:type="dxa"/>
                </w:tcPr>
                <w:p w14:paraId="7F6433F6" w14:textId="77777777" w:rsidR="00E44E77" w:rsidRPr="00E44E77" w:rsidRDefault="00E44E77" w:rsidP="00E44E77">
                  <w:pPr>
                    <w:spacing w:line="360" w:lineRule="auto"/>
                    <w:rPr>
                      <w:sz w:val="22"/>
                      <w:szCs w:val="22"/>
                    </w:rPr>
                  </w:pPr>
                  <w:r w:rsidRPr="00E44E77">
                    <w:rPr>
                      <w:sz w:val="22"/>
                      <w:szCs w:val="22"/>
                    </w:rPr>
                    <w:t>3600</w:t>
                  </w:r>
                </w:p>
              </w:tc>
              <w:tc>
                <w:tcPr>
                  <w:tcW w:w="804" w:type="dxa"/>
                </w:tcPr>
                <w:p w14:paraId="422A4ED7" w14:textId="77777777" w:rsidR="00E44E77" w:rsidRPr="00E44E77" w:rsidRDefault="00E44E77" w:rsidP="00E44E77">
                  <w:pPr>
                    <w:spacing w:line="360" w:lineRule="auto"/>
                    <w:rPr>
                      <w:sz w:val="22"/>
                      <w:szCs w:val="22"/>
                    </w:rPr>
                  </w:pPr>
                  <w:r w:rsidRPr="00E44E77">
                    <w:rPr>
                      <w:sz w:val="22"/>
                      <w:szCs w:val="22"/>
                    </w:rPr>
                    <w:t>MWh</w:t>
                  </w:r>
                </w:p>
              </w:tc>
              <w:tc>
                <w:tcPr>
                  <w:tcW w:w="1984" w:type="dxa"/>
                </w:tcPr>
                <w:p w14:paraId="6C1F6C4A" w14:textId="77777777" w:rsidR="00E44E77" w:rsidRPr="00E44E77" w:rsidRDefault="00E44E77" w:rsidP="00E44E77">
                  <w:pPr>
                    <w:spacing w:line="360" w:lineRule="auto"/>
                    <w:rPr>
                      <w:sz w:val="22"/>
                      <w:szCs w:val="22"/>
                      <w:lang w:val="it-IT"/>
                    </w:rPr>
                  </w:pPr>
                  <w:r w:rsidRPr="00E44E77">
                    <w:rPr>
                      <w:sz w:val="22"/>
                      <w:szCs w:val="22"/>
                      <w:lang w:val="it-IT"/>
                    </w:rPr>
                    <w:t>Iasi,Strada Aeroportului nr.46</w:t>
                  </w:r>
                </w:p>
                <w:p w14:paraId="0C8A3917" w14:textId="77777777" w:rsidR="00E44E77" w:rsidRPr="00E44E77" w:rsidRDefault="00E44E77" w:rsidP="00E44E77">
                  <w:pPr>
                    <w:spacing w:line="360" w:lineRule="auto"/>
                    <w:rPr>
                      <w:sz w:val="22"/>
                      <w:szCs w:val="22"/>
                      <w:lang w:val="it-IT"/>
                    </w:rPr>
                  </w:pPr>
                  <w:r w:rsidRPr="00E44E77">
                    <w:rPr>
                      <w:sz w:val="22"/>
                      <w:szCs w:val="22"/>
                      <w:lang w:val="it-IT"/>
                    </w:rPr>
                    <w:lastRenderedPageBreak/>
                    <w:t>EMO 4267143</w:t>
                  </w:r>
                </w:p>
                <w:p w14:paraId="2DBCD18B" w14:textId="77777777" w:rsidR="00E44E77" w:rsidRPr="00E44E77" w:rsidRDefault="00E44E77" w:rsidP="00E44E77">
                  <w:pPr>
                    <w:spacing w:line="360" w:lineRule="auto"/>
                    <w:rPr>
                      <w:sz w:val="22"/>
                      <w:szCs w:val="22"/>
                    </w:rPr>
                  </w:pPr>
                  <w:r w:rsidRPr="00E44E77">
                    <w:rPr>
                      <w:sz w:val="22"/>
                      <w:szCs w:val="22"/>
                    </w:rPr>
                    <w:t>NLC 5004155499</w:t>
                  </w:r>
                </w:p>
                <w:p w14:paraId="3FBF7F16" w14:textId="77777777" w:rsidR="00E44E77" w:rsidRPr="00E44E77" w:rsidRDefault="00E44E77" w:rsidP="00E44E77">
                  <w:pPr>
                    <w:spacing w:line="360" w:lineRule="auto"/>
                    <w:rPr>
                      <w:sz w:val="22"/>
                      <w:szCs w:val="22"/>
                    </w:rPr>
                  </w:pPr>
                  <w:r w:rsidRPr="00E44E77">
                    <w:rPr>
                      <w:sz w:val="22"/>
                      <w:szCs w:val="22"/>
                    </w:rPr>
                    <w:t xml:space="preserve">(Terminal T4) </w:t>
                  </w:r>
                  <w:r w:rsidRPr="00E44E77">
                    <w:rPr>
                      <w:sz w:val="22"/>
                      <w:szCs w:val="22"/>
                    </w:rPr>
                    <w:br/>
                  </w:r>
                </w:p>
              </w:tc>
              <w:tc>
                <w:tcPr>
                  <w:tcW w:w="1418" w:type="dxa"/>
                </w:tcPr>
                <w:p w14:paraId="307B54AC" w14:textId="77777777" w:rsidR="00E44E77" w:rsidRPr="00E44E77" w:rsidRDefault="00E44E77" w:rsidP="00E44E77">
                  <w:pPr>
                    <w:spacing w:line="360" w:lineRule="auto"/>
                    <w:rPr>
                      <w:sz w:val="22"/>
                      <w:szCs w:val="22"/>
                      <w:lang w:val="it-IT"/>
                    </w:rPr>
                  </w:pPr>
                  <w:r w:rsidRPr="00E44E77">
                    <w:rPr>
                      <w:sz w:val="22"/>
                      <w:szCs w:val="22"/>
                      <w:lang w:val="it-IT"/>
                    </w:rPr>
                    <w:lastRenderedPageBreak/>
                    <w:t>01-01-2026</w:t>
                  </w:r>
                  <w:r w:rsidRPr="00E44E77">
                    <w:rPr>
                      <w:sz w:val="22"/>
                      <w:szCs w:val="22"/>
                      <w:lang w:val="it-IT"/>
                    </w:rPr>
                    <w:br/>
                  </w:r>
                </w:p>
              </w:tc>
              <w:tc>
                <w:tcPr>
                  <w:tcW w:w="1701" w:type="dxa"/>
                </w:tcPr>
                <w:p w14:paraId="066C109F" w14:textId="77777777" w:rsidR="00E44E77" w:rsidRPr="00E44E77" w:rsidRDefault="00E44E77" w:rsidP="00E44E77">
                  <w:pPr>
                    <w:spacing w:line="360" w:lineRule="auto"/>
                    <w:rPr>
                      <w:rStyle w:val="Emphasis"/>
                      <w:i w:val="0"/>
                      <w:iCs w:val="0"/>
                      <w:color w:val="000000" w:themeColor="text1"/>
                      <w:sz w:val="22"/>
                      <w:szCs w:val="22"/>
                      <w:shd w:val="clear" w:color="auto" w:fill="FFFFFF"/>
                    </w:rPr>
                  </w:pPr>
                  <w:r w:rsidRPr="00E44E77">
                    <w:rPr>
                      <w:sz w:val="22"/>
                      <w:szCs w:val="22"/>
                    </w:rPr>
                    <w:t xml:space="preserve">Cerinte ce de-riva din </w:t>
                  </w:r>
                  <w:r w:rsidRPr="00E44E77">
                    <w:rPr>
                      <w:rStyle w:val="Emphasis"/>
                      <w:color w:val="000000" w:themeColor="text1"/>
                      <w:sz w:val="22"/>
                      <w:szCs w:val="22"/>
                      <w:shd w:val="clear" w:color="auto" w:fill="FFFFFF"/>
                    </w:rPr>
                    <w:t xml:space="preserve">Standar-dul de </w:t>
                  </w:r>
                  <w:r w:rsidRPr="00E44E77">
                    <w:rPr>
                      <w:rStyle w:val="Emphasis"/>
                      <w:color w:val="000000" w:themeColor="text1"/>
                      <w:sz w:val="22"/>
                      <w:szCs w:val="22"/>
                      <w:shd w:val="clear" w:color="auto" w:fill="FFFFFF"/>
                    </w:rPr>
                    <w:lastRenderedPageBreak/>
                    <w:t>perfor-manţă pentru activitatea de   furnizare</w:t>
                  </w:r>
                  <w:r w:rsidRPr="00E44E77">
                    <w:rPr>
                      <w:color w:val="000000" w:themeColor="text1"/>
                      <w:sz w:val="22"/>
                      <w:szCs w:val="22"/>
                      <w:shd w:val="clear" w:color="auto" w:fill="FFFFFF"/>
                    </w:rPr>
                    <w:t> a </w:t>
                  </w:r>
                  <w:r w:rsidRPr="00E44E77">
                    <w:rPr>
                      <w:rStyle w:val="Emphasis"/>
                      <w:color w:val="000000" w:themeColor="text1"/>
                      <w:sz w:val="22"/>
                      <w:szCs w:val="22"/>
                      <w:shd w:val="clear" w:color="auto" w:fill="FFFFFF"/>
                    </w:rPr>
                    <w:t>ener-giei electrice;</w:t>
                  </w:r>
                </w:p>
                <w:p w14:paraId="7AC657D5" w14:textId="77777777" w:rsidR="00E44E77" w:rsidRPr="00E44E77" w:rsidRDefault="00E44E77" w:rsidP="00E44E77">
                  <w:pPr>
                    <w:spacing w:line="360" w:lineRule="auto"/>
                    <w:rPr>
                      <w:sz w:val="22"/>
                      <w:szCs w:val="22"/>
                    </w:rPr>
                  </w:pPr>
                </w:p>
              </w:tc>
              <w:tc>
                <w:tcPr>
                  <w:tcW w:w="1460" w:type="dxa"/>
                </w:tcPr>
                <w:p w14:paraId="26248FCD" w14:textId="77777777" w:rsidR="00E44E77" w:rsidRPr="00E44E77" w:rsidRDefault="00E44E77" w:rsidP="00E44E77">
                  <w:pPr>
                    <w:spacing w:line="360" w:lineRule="auto"/>
                    <w:jc w:val="center"/>
                    <w:rPr>
                      <w:sz w:val="22"/>
                      <w:szCs w:val="22"/>
                    </w:rPr>
                  </w:pPr>
                  <w:r w:rsidRPr="00E44E77">
                    <w:rPr>
                      <w:sz w:val="22"/>
                      <w:szCs w:val="22"/>
                    </w:rPr>
                    <w:lastRenderedPageBreak/>
                    <w:t>x</w:t>
                  </w:r>
                  <w:r w:rsidRPr="00E44E77">
                    <w:rPr>
                      <w:sz w:val="22"/>
                      <w:szCs w:val="22"/>
                    </w:rPr>
                    <w:br/>
                  </w:r>
                </w:p>
              </w:tc>
              <w:tc>
                <w:tcPr>
                  <w:tcW w:w="1722" w:type="dxa"/>
                </w:tcPr>
                <w:p w14:paraId="63AD640B" w14:textId="77777777" w:rsidR="00E44E77" w:rsidRPr="00E44E77" w:rsidRDefault="00E44E77" w:rsidP="00E44E77">
                  <w:pPr>
                    <w:spacing w:line="360" w:lineRule="auto"/>
                    <w:jc w:val="center"/>
                    <w:rPr>
                      <w:sz w:val="22"/>
                      <w:szCs w:val="22"/>
                    </w:rPr>
                  </w:pPr>
                  <w:r w:rsidRPr="00E44E77">
                    <w:rPr>
                      <w:sz w:val="22"/>
                      <w:szCs w:val="22"/>
                    </w:rPr>
                    <w:t>x</w:t>
                  </w:r>
                  <w:r w:rsidRPr="00E44E77">
                    <w:rPr>
                      <w:sz w:val="22"/>
                      <w:szCs w:val="22"/>
                    </w:rPr>
                    <w:br/>
                  </w:r>
                </w:p>
              </w:tc>
            </w:tr>
            <w:tr w:rsidR="00E44E77" w:rsidRPr="00E44E77" w14:paraId="0FF50CD3" w14:textId="77777777" w:rsidTr="000319A1">
              <w:tc>
                <w:tcPr>
                  <w:tcW w:w="1176" w:type="dxa"/>
                </w:tcPr>
                <w:p w14:paraId="790EA13B" w14:textId="77777777" w:rsidR="00E44E77" w:rsidRPr="00E44E77" w:rsidRDefault="00E44E77" w:rsidP="00E44E77">
                  <w:pPr>
                    <w:spacing w:line="360" w:lineRule="auto"/>
                    <w:rPr>
                      <w:sz w:val="22"/>
                      <w:szCs w:val="22"/>
                    </w:rPr>
                  </w:pPr>
                  <w:r w:rsidRPr="00E44E77">
                    <w:rPr>
                      <w:sz w:val="22"/>
                      <w:szCs w:val="22"/>
                    </w:rPr>
                    <w:t>750</w:t>
                  </w:r>
                </w:p>
              </w:tc>
              <w:tc>
                <w:tcPr>
                  <w:tcW w:w="804" w:type="dxa"/>
                </w:tcPr>
                <w:p w14:paraId="414C3C22" w14:textId="77777777" w:rsidR="00E44E77" w:rsidRPr="00E44E77" w:rsidRDefault="00E44E77" w:rsidP="00E44E77">
                  <w:pPr>
                    <w:spacing w:line="360" w:lineRule="auto"/>
                    <w:rPr>
                      <w:sz w:val="22"/>
                      <w:szCs w:val="22"/>
                    </w:rPr>
                  </w:pPr>
                  <w:r w:rsidRPr="00E44E77">
                    <w:rPr>
                      <w:sz w:val="22"/>
                      <w:szCs w:val="22"/>
                    </w:rPr>
                    <w:t>MWh</w:t>
                  </w:r>
                </w:p>
              </w:tc>
              <w:tc>
                <w:tcPr>
                  <w:tcW w:w="1984" w:type="dxa"/>
                </w:tcPr>
                <w:p w14:paraId="24ABCD2E" w14:textId="77777777" w:rsidR="00E44E77" w:rsidRPr="00E44E77" w:rsidRDefault="00E44E77" w:rsidP="00E44E77">
                  <w:pPr>
                    <w:spacing w:line="360" w:lineRule="auto"/>
                    <w:rPr>
                      <w:sz w:val="22"/>
                      <w:szCs w:val="22"/>
                    </w:rPr>
                  </w:pPr>
                  <w:r w:rsidRPr="00E44E77">
                    <w:rPr>
                      <w:sz w:val="22"/>
                      <w:szCs w:val="22"/>
                    </w:rPr>
                    <w:t>Iasi,Strada Moara de Vant nr 34</w:t>
                  </w:r>
                </w:p>
                <w:p w14:paraId="6DEB159B" w14:textId="77777777" w:rsidR="00E44E77" w:rsidRPr="00E44E77" w:rsidRDefault="00E44E77" w:rsidP="00E44E77">
                  <w:pPr>
                    <w:spacing w:line="360" w:lineRule="auto"/>
                    <w:rPr>
                      <w:sz w:val="22"/>
                      <w:szCs w:val="22"/>
                    </w:rPr>
                  </w:pPr>
                  <w:r w:rsidRPr="00E44E77">
                    <w:rPr>
                      <w:sz w:val="22"/>
                      <w:szCs w:val="22"/>
                    </w:rPr>
                    <w:t>EMO 1851077</w:t>
                  </w:r>
                </w:p>
                <w:p w14:paraId="6EA8C87A" w14:textId="77777777" w:rsidR="00E44E77" w:rsidRPr="00E44E77" w:rsidRDefault="00E44E77" w:rsidP="00E44E77">
                  <w:pPr>
                    <w:pStyle w:val="Textbody"/>
                    <w:rPr>
                      <w:rFonts w:cs="Times New Roman"/>
                      <w:sz w:val="22"/>
                      <w:szCs w:val="22"/>
                    </w:rPr>
                  </w:pPr>
                  <w:r w:rsidRPr="00E44E77">
                    <w:rPr>
                      <w:rFonts w:cs="Times New Roman"/>
                      <w:sz w:val="22"/>
                      <w:szCs w:val="22"/>
                    </w:rPr>
                    <w:t xml:space="preserve">(Terminal T1+Terminal T2) </w:t>
                  </w:r>
                </w:p>
                <w:p w14:paraId="5C1FE32F" w14:textId="77777777" w:rsidR="00E44E77" w:rsidRPr="00E44E77" w:rsidRDefault="00E44E77" w:rsidP="00E44E77">
                  <w:pPr>
                    <w:spacing w:line="360" w:lineRule="auto"/>
                    <w:rPr>
                      <w:sz w:val="22"/>
                      <w:szCs w:val="22"/>
                    </w:rPr>
                  </w:pPr>
                </w:p>
              </w:tc>
              <w:tc>
                <w:tcPr>
                  <w:tcW w:w="1418" w:type="dxa"/>
                </w:tcPr>
                <w:p w14:paraId="4E5B6D72" w14:textId="77777777" w:rsidR="00E44E77" w:rsidRPr="00E44E77" w:rsidRDefault="00E44E77" w:rsidP="00E44E77">
                  <w:pPr>
                    <w:spacing w:line="360" w:lineRule="auto"/>
                    <w:rPr>
                      <w:sz w:val="22"/>
                      <w:szCs w:val="22"/>
                      <w:lang w:val="it-IT"/>
                    </w:rPr>
                  </w:pPr>
                  <w:r w:rsidRPr="00E44E77">
                    <w:rPr>
                      <w:sz w:val="22"/>
                      <w:szCs w:val="22"/>
                      <w:lang w:val="it-IT"/>
                    </w:rPr>
                    <w:t>01-01-2026</w:t>
                  </w:r>
                </w:p>
              </w:tc>
              <w:tc>
                <w:tcPr>
                  <w:tcW w:w="1701" w:type="dxa"/>
                </w:tcPr>
                <w:p w14:paraId="2482936B" w14:textId="77777777" w:rsidR="00E44E77" w:rsidRPr="00E44E77" w:rsidRDefault="00E44E77" w:rsidP="00E44E77">
                  <w:pPr>
                    <w:spacing w:line="360" w:lineRule="auto"/>
                    <w:rPr>
                      <w:rStyle w:val="Emphasis"/>
                      <w:i w:val="0"/>
                      <w:iCs w:val="0"/>
                      <w:color w:val="000000" w:themeColor="text1"/>
                      <w:sz w:val="22"/>
                      <w:szCs w:val="22"/>
                      <w:shd w:val="clear" w:color="auto" w:fill="FFFFFF"/>
                    </w:rPr>
                  </w:pPr>
                  <w:r w:rsidRPr="00E44E77">
                    <w:rPr>
                      <w:sz w:val="22"/>
                      <w:szCs w:val="22"/>
                    </w:rPr>
                    <w:t xml:space="preserve">Cerinte ce de-riva din </w:t>
                  </w:r>
                  <w:r w:rsidRPr="00E44E77">
                    <w:rPr>
                      <w:rStyle w:val="Emphasis"/>
                      <w:color w:val="000000" w:themeColor="text1"/>
                      <w:sz w:val="22"/>
                      <w:szCs w:val="22"/>
                      <w:shd w:val="clear" w:color="auto" w:fill="FFFFFF"/>
                    </w:rPr>
                    <w:t>Standar-dul de perfor-manţă pentru activitatea de   furnizare</w:t>
                  </w:r>
                  <w:r w:rsidRPr="00E44E77">
                    <w:rPr>
                      <w:color w:val="000000" w:themeColor="text1"/>
                      <w:sz w:val="22"/>
                      <w:szCs w:val="22"/>
                      <w:shd w:val="clear" w:color="auto" w:fill="FFFFFF"/>
                    </w:rPr>
                    <w:t> a </w:t>
                  </w:r>
                  <w:r w:rsidRPr="00E44E77">
                    <w:rPr>
                      <w:rStyle w:val="Emphasis"/>
                      <w:color w:val="000000" w:themeColor="text1"/>
                      <w:sz w:val="22"/>
                      <w:szCs w:val="22"/>
                      <w:shd w:val="clear" w:color="auto" w:fill="FFFFFF"/>
                    </w:rPr>
                    <w:t>ener-giei electrice;</w:t>
                  </w:r>
                </w:p>
                <w:p w14:paraId="405E4404" w14:textId="77777777" w:rsidR="00E44E77" w:rsidRPr="00E44E77" w:rsidRDefault="00E44E77" w:rsidP="00E44E77">
                  <w:pPr>
                    <w:spacing w:line="360" w:lineRule="auto"/>
                    <w:rPr>
                      <w:sz w:val="22"/>
                      <w:szCs w:val="22"/>
                    </w:rPr>
                  </w:pPr>
                </w:p>
              </w:tc>
              <w:tc>
                <w:tcPr>
                  <w:tcW w:w="1460" w:type="dxa"/>
                </w:tcPr>
                <w:p w14:paraId="7B64269D" w14:textId="77777777" w:rsidR="00E44E77" w:rsidRPr="00E44E77" w:rsidRDefault="00E44E77" w:rsidP="00E44E77">
                  <w:pPr>
                    <w:spacing w:line="360" w:lineRule="auto"/>
                    <w:jc w:val="center"/>
                    <w:rPr>
                      <w:sz w:val="22"/>
                      <w:szCs w:val="22"/>
                    </w:rPr>
                  </w:pPr>
                  <w:r w:rsidRPr="00E44E77">
                    <w:rPr>
                      <w:sz w:val="22"/>
                      <w:szCs w:val="22"/>
                    </w:rPr>
                    <w:t>x</w:t>
                  </w:r>
                </w:p>
              </w:tc>
              <w:tc>
                <w:tcPr>
                  <w:tcW w:w="1722" w:type="dxa"/>
                </w:tcPr>
                <w:p w14:paraId="4C2A5B15" w14:textId="77777777" w:rsidR="00E44E77" w:rsidRPr="00E44E77" w:rsidRDefault="00E44E77" w:rsidP="00E44E77">
                  <w:pPr>
                    <w:spacing w:line="360" w:lineRule="auto"/>
                    <w:jc w:val="center"/>
                    <w:rPr>
                      <w:sz w:val="22"/>
                      <w:szCs w:val="22"/>
                    </w:rPr>
                  </w:pPr>
                  <w:r w:rsidRPr="00E44E77">
                    <w:rPr>
                      <w:sz w:val="22"/>
                      <w:szCs w:val="22"/>
                    </w:rPr>
                    <w:t>x</w:t>
                  </w:r>
                </w:p>
              </w:tc>
            </w:tr>
            <w:tr w:rsidR="00E44E77" w:rsidRPr="00E44E77" w14:paraId="3DD4F014" w14:textId="77777777" w:rsidTr="000319A1">
              <w:tc>
                <w:tcPr>
                  <w:tcW w:w="1176" w:type="dxa"/>
                </w:tcPr>
                <w:p w14:paraId="46F9A61C" w14:textId="77777777" w:rsidR="00E44E77" w:rsidRPr="00E44E77" w:rsidRDefault="00E44E77" w:rsidP="00E44E77">
                  <w:pPr>
                    <w:spacing w:line="360" w:lineRule="auto"/>
                    <w:rPr>
                      <w:sz w:val="22"/>
                      <w:szCs w:val="22"/>
                    </w:rPr>
                  </w:pPr>
                  <w:r w:rsidRPr="00E44E77">
                    <w:rPr>
                      <w:sz w:val="22"/>
                      <w:szCs w:val="22"/>
                    </w:rPr>
                    <w:t>300</w:t>
                  </w:r>
                </w:p>
              </w:tc>
              <w:tc>
                <w:tcPr>
                  <w:tcW w:w="804" w:type="dxa"/>
                </w:tcPr>
                <w:p w14:paraId="7266677F" w14:textId="77777777" w:rsidR="00E44E77" w:rsidRPr="00E44E77" w:rsidRDefault="00E44E77" w:rsidP="00E44E77">
                  <w:pPr>
                    <w:spacing w:line="360" w:lineRule="auto"/>
                    <w:rPr>
                      <w:sz w:val="22"/>
                      <w:szCs w:val="22"/>
                    </w:rPr>
                  </w:pPr>
                  <w:r w:rsidRPr="00E44E77">
                    <w:rPr>
                      <w:sz w:val="22"/>
                      <w:szCs w:val="22"/>
                    </w:rPr>
                    <w:t>MWh</w:t>
                  </w:r>
                </w:p>
              </w:tc>
              <w:tc>
                <w:tcPr>
                  <w:tcW w:w="1984" w:type="dxa"/>
                </w:tcPr>
                <w:p w14:paraId="5D9D5F7B" w14:textId="77777777" w:rsidR="00E44E77" w:rsidRPr="00E44E77" w:rsidRDefault="00E44E77" w:rsidP="00E44E77">
                  <w:pPr>
                    <w:spacing w:line="360" w:lineRule="auto"/>
                    <w:rPr>
                      <w:sz w:val="22"/>
                      <w:szCs w:val="22"/>
                    </w:rPr>
                  </w:pPr>
                  <w:r w:rsidRPr="00E44E77">
                    <w:rPr>
                      <w:sz w:val="22"/>
                      <w:szCs w:val="22"/>
                    </w:rPr>
                    <w:t>Iasi,Strada Moara de Vant nr 34</w:t>
                  </w:r>
                </w:p>
                <w:p w14:paraId="7964E4B2" w14:textId="77777777" w:rsidR="00E44E77" w:rsidRPr="00E44E77" w:rsidRDefault="00E44E77" w:rsidP="00E44E77">
                  <w:pPr>
                    <w:spacing w:line="360" w:lineRule="auto"/>
                    <w:rPr>
                      <w:sz w:val="22"/>
                      <w:szCs w:val="22"/>
                    </w:rPr>
                  </w:pPr>
                  <w:r w:rsidRPr="00E44E77">
                    <w:rPr>
                      <w:sz w:val="22"/>
                      <w:szCs w:val="22"/>
                    </w:rPr>
                    <w:t>EMO 3457125</w:t>
                  </w:r>
                </w:p>
                <w:p w14:paraId="2EA679E6" w14:textId="77777777" w:rsidR="00E44E77" w:rsidRPr="00E44E77" w:rsidRDefault="00E44E77" w:rsidP="00E44E77">
                  <w:pPr>
                    <w:pStyle w:val="Textbody"/>
                    <w:rPr>
                      <w:rFonts w:cs="Times New Roman"/>
                      <w:sz w:val="22"/>
                      <w:szCs w:val="22"/>
                    </w:rPr>
                  </w:pPr>
                  <w:r w:rsidRPr="00E44E77">
                    <w:rPr>
                      <w:rFonts w:cs="Times New Roman"/>
                      <w:sz w:val="22"/>
                      <w:szCs w:val="22"/>
                    </w:rPr>
                    <w:t>(Instalatii Balizaj)</w:t>
                  </w:r>
                </w:p>
                <w:p w14:paraId="439F427F" w14:textId="77777777" w:rsidR="00E44E77" w:rsidRPr="00E44E77" w:rsidRDefault="00E44E77" w:rsidP="00E44E77">
                  <w:pPr>
                    <w:pStyle w:val="Textbody"/>
                    <w:rPr>
                      <w:rFonts w:cs="Times New Roman"/>
                      <w:sz w:val="22"/>
                      <w:szCs w:val="22"/>
                    </w:rPr>
                  </w:pPr>
                </w:p>
              </w:tc>
              <w:tc>
                <w:tcPr>
                  <w:tcW w:w="1418" w:type="dxa"/>
                </w:tcPr>
                <w:p w14:paraId="4FC6E916" w14:textId="77777777" w:rsidR="00E44E77" w:rsidRPr="00E44E77" w:rsidRDefault="00E44E77" w:rsidP="00E44E77">
                  <w:pPr>
                    <w:spacing w:line="360" w:lineRule="auto"/>
                    <w:rPr>
                      <w:sz w:val="22"/>
                      <w:szCs w:val="22"/>
                      <w:lang w:val="it-IT"/>
                    </w:rPr>
                  </w:pPr>
                  <w:bookmarkStart w:id="4" w:name="_Hlk207364003"/>
                  <w:r w:rsidRPr="00E44E77">
                    <w:rPr>
                      <w:sz w:val="22"/>
                      <w:szCs w:val="22"/>
                      <w:lang w:val="it-IT"/>
                    </w:rPr>
                    <w:t>01-01-2026</w:t>
                  </w:r>
                  <w:bookmarkEnd w:id="4"/>
                </w:p>
              </w:tc>
              <w:tc>
                <w:tcPr>
                  <w:tcW w:w="1701" w:type="dxa"/>
                </w:tcPr>
                <w:p w14:paraId="1CE8E0DD" w14:textId="77777777" w:rsidR="00E44E77" w:rsidRPr="00E44E77" w:rsidRDefault="00E44E77" w:rsidP="00E44E77">
                  <w:pPr>
                    <w:spacing w:line="360" w:lineRule="auto"/>
                    <w:rPr>
                      <w:rStyle w:val="Emphasis"/>
                      <w:i w:val="0"/>
                      <w:iCs w:val="0"/>
                      <w:color w:val="000000" w:themeColor="text1"/>
                      <w:sz w:val="22"/>
                      <w:szCs w:val="22"/>
                      <w:shd w:val="clear" w:color="auto" w:fill="FFFFFF"/>
                    </w:rPr>
                  </w:pPr>
                  <w:r w:rsidRPr="00E44E77">
                    <w:rPr>
                      <w:sz w:val="22"/>
                      <w:szCs w:val="22"/>
                    </w:rPr>
                    <w:t xml:space="preserve">Cerinte ce de-riva din </w:t>
                  </w:r>
                  <w:r w:rsidRPr="00E44E77">
                    <w:rPr>
                      <w:rStyle w:val="Emphasis"/>
                      <w:color w:val="000000" w:themeColor="text1"/>
                      <w:sz w:val="22"/>
                      <w:szCs w:val="22"/>
                      <w:shd w:val="clear" w:color="auto" w:fill="FFFFFF"/>
                    </w:rPr>
                    <w:t>Standar-dul de perfor-manţă pentru activitatea de   furnizare</w:t>
                  </w:r>
                  <w:r w:rsidRPr="00E44E77">
                    <w:rPr>
                      <w:color w:val="000000" w:themeColor="text1"/>
                      <w:sz w:val="22"/>
                      <w:szCs w:val="22"/>
                      <w:shd w:val="clear" w:color="auto" w:fill="FFFFFF"/>
                    </w:rPr>
                    <w:t> a </w:t>
                  </w:r>
                  <w:r w:rsidRPr="00E44E77">
                    <w:rPr>
                      <w:rStyle w:val="Emphasis"/>
                      <w:color w:val="000000" w:themeColor="text1"/>
                      <w:sz w:val="22"/>
                      <w:szCs w:val="22"/>
                      <w:shd w:val="clear" w:color="auto" w:fill="FFFFFF"/>
                    </w:rPr>
                    <w:t>ener-giei electrice;</w:t>
                  </w:r>
                </w:p>
                <w:p w14:paraId="2D073908" w14:textId="77777777" w:rsidR="00E44E77" w:rsidRPr="00E44E77" w:rsidRDefault="00E44E77" w:rsidP="00E44E77">
                  <w:pPr>
                    <w:spacing w:line="360" w:lineRule="auto"/>
                    <w:rPr>
                      <w:sz w:val="22"/>
                      <w:szCs w:val="22"/>
                    </w:rPr>
                  </w:pPr>
                </w:p>
              </w:tc>
              <w:tc>
                <w:tcPr>
                  <w:tcW w:w="1460" w:type="dxa"/>
                </w:tcPr>
                <w:p w14:paraId="0923AAF9" w14:textId="77777777" w:rsidR="00E44E77" w:rsidRPr="00E44E77" w:rsidRDefault="00E44E77" w:rsidP="00E44E77">
                  <w:pPr>
                    <w:spacing w:line="360" w:lineRule="auto"/>
                    <w:jc w:val="center"/>
                    <w:rPr>
                      <w:sz w:val="22"/>
                      <w:szCs w:val="22"/>
                    </w:rPr>
                  </w:pPr>
                  <w:r w:rsidRPr="00E44E77">
                    <w:rPr>
                      <w:sz w:val="22"/>
                      <w:szCs w:val="22"/>
                    </w:rPr>
                    <w:lastRenderedPageBreak/>
                    <w:t>x</w:t>
                  </w:r>
                </w:p>
              </w:tc>
              <w:tc>
                <w:tcPr>
                  <w:tcW w:w="1722" w:type="dxa"/>
                </w:tcPr>
                <w:p w14:paraId="3862B560" w14:textId="77777777" w:rsidR="00E44E77" w:rsidRPr="00E44E77" w:rsidRDefault="00E44E77" w:rsidP="00E44E77">
                  <w:pPr>
                    <w:spacing w:line="360" w:lineRule="auto"/>
                    <w:jc w:val="center"/>
                    <w:rPr>
                      <w:sz w:val="22"/>
                      <w:szCs w:val="22"/>
                    </w:rPr>
                  </w:pPr>
                  <w:r w:rsidRPr="00E44E77">
                    <w:rPr>
                      <w:sz w:val="22"/>
                      <w:szCs w:val="22"/>
                    </w:rPr>
                    <w:t>x</w:t>
                  </w:r>
                </w:p>
              </w:tc>
            </w:tr>
            <w:tr w:rsidR="00E44E77" w:rsidRPr="00E44E77" w14:paraId="1CA57178" w14:textId="77777777" w:rsidTr="000319A1">
              <w:tc>
                <w:tcPr>
                  <w:tcW w:w="1176" w:type="dxa"/>
                </w:tcPr>
                <w:p w14:paraId="2D0AFEB1" w14:textId="77777777" w:rsidR="00E44E77" w:rsidRPr="00E44E77" w:rsidRDefault="00E44E77" w:rsidP="00E44E77">
                  <w:pPr>
                    <w:spacing w:line="360" w:lineRule="auto"/>
                    <w:rPr>
                      <w:sz w:val="22"/>
                      <w:szCs w:val="22"/>
                    </w:rPr>
                  </w:pPr>
                  <w:r w:rsidRPr="00E44E77">
                    <w:rPr>
                      <w:sz w:val="22"/>
                      <w:szCs w:val="22"/>
                    </w:rPr>
                    <w:t>850</w:t>
                  </w:r>
                </w:p>
              </w:tc>
              <w:tc>
                <w:tcPr>
                  <w:tcW w:w="804" w:type="dxa"/>
                </w:tcPr>
                <w:p w14:paraId="19D99476" w14:textId="77777777" w:rsidR="00E44E77" w:rsidRPr="00E44E77" w:rsidRDefault="00E44E77" w:rsidP="00E44E77">
                  <w:pPr>
                    <w:spacing w:line="360" w:lineRule="auto"/>
                    <w:rPr>
                      <w:sz w:val="22"/>
                      <w:szCs w:val="22"/>
                    </w:rPr>
                  </w:pPr>
                  <w:r w:rsidRPr="00E44E77">
                    <w:rPr>
                      <w:sz w:val="22"/>
                      <w:szCs w:val="22"/>
                    </w:rPr>
                    <w:t>MWh</w:t>
                  </w:r>
                </w:p>
              </w:tc>
              <w:tc>
                <w:tcPr>
                  <w:tcW w:w="1984" w:type="dxa"/>
                </w:tcPr>
                <w:p w14:paraId="4B212345" w14:textId="77777777" w:rsidR="00E44E77" w:rsidRPr="00E44E77" w:rsidRDefault="00E44E77" w:rsidP="00E44E77">
                  <w:pPr>
                    <w:spacing w:line="360" w:lineRule="auto"/>
                    <w:rPr>
                      <w:sz w:val="22"/>
                      <w:szCs w:val="22"/>
                    </w:rPr>
                  </w:pPr>
                  <w:r w:rsidRPr="00E44E77">
                    <w:rPr>
                      <w:sz w:val="22"/>
                      <w:szCs w:val="22"/>
                    </w:rPr>
                    <w:t>Iasi,Strada Moara de Vant nr 34</w:t>
                  </w:r>
                </w:p>
                <w:p w14:paraId="5152F4F1" w14:textId="77777777" w:rsidR="00E44E77" w:rsidRPr="00E44E77" w:rsidRDefault="00E44E77" w:rsidP="00E44E77">
                  <w:pPr>
                    <w:pStyle w:val="Textbody"/>
                    <w:rPr>
                      <w:rFonts w:cs="Times New Roman"/>
                      <w:sz w:val="22"/>
                      <w:szCs w:val="22"/>
                    </w:rPr>
                  </w:pPr>
                  <w:r w:rsidRPr="00E44E77">
                    <w:rPr>
                      <w:rFonts w:cs="Times New Roman"/>
                      <w:sz w:val="22"/>
                      <w:szCs w:val="22"/>
                    </w:rPr>
                    <w:t>EMO 3535181</w:t>
                  </w:r>
                </w:p>
                <w:p w14:paraId="768BAA73" w14:textId="77777777" w:rsidR="00E44E77" w:rsidRPr="00E44E77" w:rsidRDefault="00E44E77" w:rsidP="00E44E77">
                  <w:pPr>
                    <w:pStyle w:val="Textbody"/>
                    <w:rPr>
                      <w:rFonts w:cs="Times New Roman"/>
                      <w:sz w:val="22"/>
                      <w:szCs w:val="22"/>
                    </w:rPr>
                  </w:pPr>
                  <w:r w:rsidRPr="00E44E77">
                    <w:rPr>
                      <w:rFonts w:cs="Times New Roman"/>
                      <w:sz w:val="22"/>
                      <w:szCs w:val="22"/>
                    </w:rPr>
                    <w:t>(Terminal T3)</w:t>
                  </w:r>
                </w:p>
                <w:p w14:paraId="6716E301" w14:textId="77777777" w:rsidR="00E44E77" w:rsidRPr="00E44E77" w:rsidRDefault="00E44E77" w:rsidP="00E44E77">
                  <w:pPr>
                    <w:spacing w:line="360" w:lineRule="auto"/>
                    <w:rPr>
                      <w:sz w:val="22"/>
                      <w:szCs w:val="22"/>
                    </w:rPr>
                  </w:pPr>
                </w:p>
              </w:tc>
              <w:tc>
                <w:tcPr>
                  <w:tcW w:w="1418" w:type="dxa"/>
                </w:tcPr>
                <w:p w14:paraId="740F867C" w14:textId="77777777" w:rsidR="00E44E77" w:rsidRPr="00E44E77" w:rsidRDefault="00E44E77" w:rsidP="00E44E77">
                  <w:pPr>
                    <w:spacing w:line="360" w:lineRule="auto"/>
                    <w:rPr>
                      <w:sz w:val="22"/>
                      <w:szCs w:val="22"/>
                      <w:lang w:val="it-IT"/>
                    </w:rPr>
                  </w:pPr>
                  <w:r w:rsidRPr="00E44E77">
                    <w:rPr>
                      <w:sz w:val="22"/>
                      <w:szCs w:val="22"/>
                      <w:lang w:val="it-IT"/>
                    </w:rPr>
                    <w:t>01-01-2026</w:t>
                  </w:r>
                </w:p>
              </w:tc>
              <w:tc>
                <w:tcPr>
                  <w:tcW w:w="1701" w:type="dxa"/>
                </w:tcPr>
                <w:p w14:paraId="12A73D2F" w14:textId="77777777" w:rsidR="00E44E77" w:rsidRPr="00E44E77" w:rsidRDefault="00E44E77" w:rsidP="00E44E77">
                  <w:pPr>
                    <w:spacing w:line="360" w:lineRule="auto"/>
                    <w:rPr>
                      <w:rStyle w:val="Emphasis"/>
                      <w:i w:val="0"/>
                      <w:iCs w:val="0"/>
                      <w:color w:val="000000" w:themeColor="text1"/>
                      <w:sz w:val="22"/>
                      <w:szCs w:val="22"/>
                      <w:shd w:val="clear" w:color="auto" w:fill="FFFFFF"/>
                    </w:rPr>
                  </w:pPr>
                  <w:r w:rsidRPr="00E44E77">
                    <w:rPr>
                      <w:sz w:val="22"/>
                      <w:szCs w:val="22"/>
                    </w:rPr>
                    <w:t xml:space="preserve">Cerinte ce de-riva din </w:t>
                  </w:r>
                  <w:r w:rsidRPr="00E44E77">
                    <w:rPr>
                      <w:rStyle w:val="Emphasis"/>
                      <w:color w:val="000000" w:themeColor="text1"/>
                      <w:sz w:val="22"/>
                      <w:szCs w:val="22"/>
                      <w:shd w:val="clear" w:color="auto" w:fill="FFFFFF"/>
                    </w:rPr>
                    <w:t>Standar-dul de perfor-manţă pentru activitatea de   furnizare</w:t>
                  </w:r>
                  <w:r w:rsidRPr="00E44E77">
                    <w:rPr>
                      <w:color w:val="000000" w:themeColor="text1"/>
                      <w:sz w:val="22"/>
                      <w:szCs w:val="22"/>
                      <w:shd w:val="clear" w:color="auto" w:fill="FFFFFF"/>
                    </w:rPr>
                    <w:t> a </w:t>
                  </w:r>
                  <w:r w:rsidRPr="00E44E77">
                    <w:rPr>
                      <w:rStyle w:val="Emphasis"/>
                      <w:color w:val="000000" w:themeColor="text1"/>
                      <w:sz w:val="22"/>
                      <w:szCs w:val="22"/>
                      <w:shd w:val="clear" w:color="auto" w:fill="FFFFFF"/>
                    </w:rPr>
                    <w:t>ener-giei electrice;</w:t>
                  </w:r>
                </w:p>
                <w:p w14:paraId="34E2EA8C" w14:textId="77777777" w:rsidR="00E44E77" w:rsidRPr="00E44E77" w:rsidRDefault="00E44E77" w:rsidP="00E44E77">
                  <w:pPr>
                    <w:spacing w:line="360" w:lineRule="auto"/>
                    <w:rPr>
                      <w:sz w:val="22"/>
                      <w:szCs w:val="22"/>
                    </w:rPr>
                  </w:pPr>
                </w:p>
              </w:tc>
              <w:tc>
                <w:tcPr>
                  <w:tcW w:w="1460" w:type="dxa"/>
                </w:tcPr>
                <w:p w14:paraId="004CD8BA" w14:textId="77777777" w:rsidR="00E44E77" w:rsidRPr="00E44E77" w:rsidRDefault="00E44E77" w:rsidP="00E44E77">
                  <w:pPr>
                    <w:spacing w:line="360" w:lineRule="auto"/>
                    <w:jc w:val="center"/>
                    <w:rPr>
                      <w:sz w:val="22"/>
                      <w:szCs w:val="22"/>
                    </w:rPr>
                  </w:pPr>
                  <w:r w:rsidRPr="00E44E77">
                    <w:rPr>
                      <w:sz w:val="22"/>
                      <w:szCs w:val="22"/>
                    </w:rPr>
                    <w:t>x</w:t>
                  </w:r>
                </w:p>
              </w:tc>
              <w:tc>
                <w:tcPr>
                  <w:tcW w:w="1722" w:type="dxa"/>
                </w:tcPr>
                <w:p w14:paraId="1F22FF36" w14:textId="77777777" w:rsidR="00E44E77" w:rsidRPr="00E44E77" w:rsidRDefault="00E44E77" w:rsidP="00E44E77">
                  <w:pPr>
                    <w:spacing w:line="360" w:lineRule="auto"/>
                    <w:jc w:val="center"/>
                    <w:rPr>
                      <w:sz w:val="22"/>
                      <w:szCs w:val="22"/>
                    </w:rPr>
                  </w:pPr>
                  <w:r w:rsidRPr="00E44E77">
                    <w:rPr>
                      <w:sz w:val="22"/>
                      <w:szCs w:val="22"/>
                    </w:rPr>
                    <w:t>x</w:t>
                  </w:r>
                </w:p>
              </w:tc>
            </w:tr>
            <w:tr w:rsidR="00E44E77" w:rsidRPr="00E44E77" w14:paraId="4530DAE7" w14:textId="77777777" w:rsidTr="000319A1">
              <w:tc>
                <w:tcPr>
                  <w:tcW w:w="3964" w:type="dxa"/>
                  <w:gridSpan w:val="3"/>
                </w:tcPr>
                <w:p w14:paraId="11FEC8F6" w14:textId="77777777" w:rsidR="00E44E77" w:rsidRPr="00E44E77" w:rsidRDefault="00E44E77" w:rsidP="00E44E77">
                  <w:pPr>
                    <w:spacing w:line="360" w:lineRule="auto"/>
                    <w:jc w:val="center"/>
                    <w:rPr>
                      <w:b/>
                      <w:bCs/>
                      <w:sz w:val="22"/>
                      <w:szCs w:val="22"/>
                    </w:rPr>
                  </w:pPr>
                  <w:r w:rsidRPr="00E44E77">
                    <w:rPr>
                      <w:b/>
                      <w:bCs/>
                      <w:sz w:val="22"/>
                      <w:szCs w:val="22"/>
                    </w:rPr>
                    <w:t>Total cantitate estimata</w:t>
                  </w:r>
                </w:p>
                <w:p w14:paraId="767039F7" w14:textId="77777777" w:rsidR="00E44E77" w:rsidRPr="00E44E77" w:rsidRDefault="00E44E77" w:rsidP="00E44E77">
                  <w:pPr>
                    <w:spacing w:line="360" w:lineRule="auto"/>
                    <w:jc w:val="center"/>
                    <w:rPr>
                      <w:b/>
                      <w:bCs/>
                      <w:sz w:val="22"/>
                      <w:szCs w:val="22"/>
                    </w:rPr>
                  </w:pPr>
                  <w:r w:rsidRPr="00E44E77">
                    <w:rPr>
                      <w:b/>
                      <w:bCs/>
                      <w:sz w:val="22"/>
                      <w:szCs w:val="22"/>
                    </w:rPr>
                    <w:t>(contract 12 luni)</w:t>
                  </w:r>
                </w:p>
              </w:tc>
              <w:tc>
                <w:tcPr>
                  <w:tcW w:w="6301" w:type="dxa"/>
                  <w:gridSpan w:val="4"/>
                </w:tcPr>
                <w:p w14:paraId="4A6CA633" w14:textId="77777777" w:rsidR="00E44E77" w:rsidRPr="00E44E77" w:rsidRDefault="00E44E77" w:rsidP="00E44E77">
                  <w:pPr>
                    <w:spacing w:line="360" w:lineRule="auto"/>
                    <w:jc w:val="center"/>
                    <w:rPr>
                      <w:b/>
                      <w:bCs/>
                      <w:sz w:val="22"/>
                      <w:szCs w:val="22"/>
                    </w:rPr>
                  </w:pPr>
                  <w:r w:rsidRPr="00E44E77">
                    <w:rPr>
                      <w:b/>
                      <w:bCs/>
                      <w:sz w:val="22"/>
                      <w:szCs w:val="22"/>
                    </w:rPr>
                    <w:t>5.500 MWh</w:t>
                  </w:r>
                </w:p>
              </w:tc>
            </w:tr>
          </w:tbl>
          <w:p w14:paraId="737D642B" w14:textId="77777777" w:rsidR="00815DF8" w:rsidRPr="00DF2A42" w:rsidRDefault="00815DF8" w:rsidP="00815DF8">
            <w:pPr>
              <w:spacing w:line="360" w:lineRule="exact"/>
              <w:rPr>
                <w:rFonts w:eastAsia="Calibri"/>
                <w:b/>
                <w:bCs/>
                <w:sz w:val="22"/>
                <w:szCs w:val="22"/>
                <w:u w:val="single"/>
              </w:rPr>
            </w:pPr>
          </w:p>
        </w:tc>
        <w:tc>
          <w:tcPr>
            <w:tcW w:w="5834" w:type="dxa"/>
          </w:tcPr>
          <w:p w14:paraId="2C78CA19" w14:textId="7C196DB0" w:rsidR="00815DF8" w:rsidRPr="00DF2A42" w:rsidRDefault="00554C8A" w:rsidP="00717EEF">
            <w:pPr>
              <w:ind w:firstLine="720"/>
              <w:jc w:val="both"/>
              <w:rPr>
                <w:i/>
                <w:iCs/>
                <w:color w:val="ED0000"/>
                <w:sz w:val="22"/>
                <w:szCs w:val="22"/>
              </w:rPr>
            </w:pPr>
            <w:r w:rsidRPr="00DF2A42">
              <w:rPr>
                <w:i/>
                <w:iCs/>
                <w:color w:val="ED0000"/>
                <w:sz w:val="22"/>
                <w:szCs w:val="22"/>
              </w:rPr>
              <w:lastRenderedPageBreak/>
              <w:t xml:space="preserve">Ofertantul va </w:t>
            </w:r>
            <w:r>
              <w:rPr>
                <w:i/>
                <w:iCs/>
                <w:color w:val="ED0000"/>
                <w:sz w:val="22"/>
                <w:szCs w:val="22"/>
              </w:rPr>
              <w:t>menționa dacă va îndeplini</w:t>
            </w:r>
            <w:r w:rsidRPr="00DF2A42">
              <w:rPr>
                <w:i/>
                <w:iCs/>
                <w:color w:val="ED0000"/>
                <w:sz w:val="22"/>
                <w:szCs w:val="22"/>
              </w:rPr>
              <w:t xml:space="preserve"> aceste cerințe ale Caietului de sarcini</w:t>
            </w:r>
          </w:p>
        </w:tc>
      </w:tr>
      <w:tr w:rsidR="00815DF8" w:rsidRPr="00DF2A42" w14:paraId="7B3DF7DB" w14:textId="77777777" w:rsidTr="00554C8A">
        <w:tc>
          <w:tcPr>
            <w:tcW w:w="8584" w:type="dxa"/>
          </w:tcPr>
          <w:p w14:paraId="1A7D14B6" w14:textId="7FEDFA1E" w:rsidR="00815DF8" w:rsidRPr="00554C8A" w:rsidRDefault="00E44E77" w:rsidP="00554C8A">
            <w:pPr>
              <w:widowControl/>
              <w:autoSpaceDE/>
              <w:spacing w:line="360" w:lineRule="auto"/>
              <w:jc w:val="both"/>
            </w:pPr>
            <w:r w:rsidRPr="00E44E77">
              <w:lastRenderedPageBreak/>
              <w:t>Energia electrica  furnizata trebuie să îndeplinească cerinţele de calitate prevăzute în Standardul de Performanţă Pentru Serviciul de Furnizare a energiei Electrice in vigoare;</w:t>
            </w:r>
          </w:p>
        </w:tc>
        <w:tc>
          <w:tcPr>
            <w:tcW w:w="5834" w:type="dxa"/>
          </w:tcPr>
          <w:p w14:paraId="4B9055F2" w14:textId="5AA219B8" w:rsidR="00815DF8" w:rsidRPr="00DF2A42" w:rsidRDefault="00554C8A" w:rsidP="00717EEF">
            <w:pPr>
              <w:ind w:firstLine="720"/>
              <w:jc w:val="both"/>
              <w:rPr>
                <w:i/>
                <w:iCs/>
                <w:color w:val="ED0000"/>
                <w:sz w:val="22"/>
                <w:szCs w:val="22"/>
              </w:rPr>
            </w:pPr>
            <w:r w:rsidRPr="00DF2A42">
              <w:rPr>
                <w:i/>
                <w:iCs/>
                <w:color w:val="ED0000"/>
                <w:sz w:val="22"/>
                <w:szCs w:val="22"/>
              </w:rPr>
              <w:t xml:space="preserve">Ofertantul va </w:t>
            </w:r>
            <w:r>
              <w:rPr>
                <w:i/>
                <w:iCs/>
                <w:color w:val="ED0000"/>
                <w:sz w:val="22"/>
                <w:szCs w:val="22"/>
              </w:rPr>
              <w:t>menționa dacă va îndeplini</w:t>
            </w:r>
            <w:r w:rsidRPr="00DF2A42">
              <w:rPr>
                <w:i/>
                <w:iCs/>
                <w:color w:val="ED0000"/>
                <w:sz w:val="22"/>
                <w:szCs w:val="22"/>
              </w:rPr>
              <w:t xml:space="preserve"> aceste cerințe ale Caietului de sarcini</w:t>
            </w:r>
          </w:p>
        </w:tc>
      </w:tr>
      <w:tr w:rsidR="00815DF8" w:rsidRPr="00DF2A42" w14:paraId="3FAA50FE" w14:textId="77777777" w:rsidTr="00554C8A">
        <w:tc>
          <w:tcPr>
            <w:tcW w:w="8584" w:type="dxa"/>
          </w:tcPr>
          <w:p w14:paraId="6B374C8E" w14:textId="4A5291E8" w:rsidR="00815DF8" w:rsidRPr="00554C8A" w:rsidRDefault="00554C8A" w:rsidP="00554C8A">
            <w:pPr>
              <w:widowControl/>
              <w:autoSpaceDE/>
              <w:spacing w:line="360" w:lineRule="auto"/>
              <w:jc w:val="both"/>
            </w:pPr>
            <w:r w:rsidRPr="00554C8A">
              <w:t>Ofertantul nu va impune condiţii limitative de consum</w:t>
            </w:r>
          </w:p>
        </w:tc>
        <w:tc>
          <w:tcPr>
            <w:tcW w:w="5834" w:type="dxa"/>
          </w:tcPr>
          <w:p w14:paraId="4380CFA2" w14:textId="765C5F73" w:rsidR="00815DF8" w:rsidRPr="00DF2A42" w:rsidRDefault="00554C8A" w:rsidP="00717EEF">
            <w:pPr>
              <w:ind w:firstLine="720"/>
              <w:jc w:val="both"/>
              <w:rPr>
                <w:i/>
                <w:iCs/>
                <w:color w:val="ED0000"/>
                <w:sz w:val="22"/>
                <w:szCs w:val="22"/>
              </w:rPr>
            </w:pPr>
            <w:r w:rsidRPr="00DF2A42">
              <w:rPr>
                <w:i/>
                <w:iCs/>
                <w:color w:val="ED0000"/>
                <w:sz w:val="22"/>
                <w:szCs w:val="22"/>
              </w:rPr>
              <w:t xml:space="preserve">Ofertantul va </w:t>
            </w:r>
            <w:r>
              <w:rPr>
                <w:i/>
                <w:iCs/>
                <w:color w:val="ED0000"/>
                <w:sz w:val="22"/>
                <w:szCs w:val="22"/>
              </w:rPr>
              <w:t>menționa dacă va îndeplini</w:t>
            </w:r>
            <w:r w:rsidRPr="00DF2A42">
              <w:rPr>
                <w:i/>
                <w:iCs/>
                <w:color w:val="ED0000"/>
                <w:sz w:val="22"/>
                <w:szCs w:val="22"/>
              </w:rPr>
              <w:t xml:space="preserve"> aceste cerințe ale Caietului de sarcini</w:t>
            </w:r>
          </w:p>
        </w:tc>
      </w:tr>
      <w:tr w:rsidR="00815DF8" w:rsidRPr="00DF2A42" w14:paraId="1F7A31CC" w14:textId="77777777" w:rsidTr="00554C8A">
        <w:tc>
          <w:tcPr>
            <w:tcW w:w="8584" w:type="dxa"/>
          </w:tcPr>
          <w:p w14:paraId="19852431" w14:textId="31BCCF43" w:rsidR="00815DF8" w:rsidRPr="00554C8A" w:rsidRDefault="00554C8A" w:rsidP="00554C8A">
            <w:pPr>
              <w:widowControl/>
              <w:autoSpaceDE/>
              <w:spacing w:line="360" w:lineRule="auto"/>
              <w:jc w:val="both"/>
              <w:rPr>
                <w:rFonts w:ascii="Arial" w:hAnsi="Arial" w:cs="Arial"/>
                <w:sz w:val="22"/>
                <w:szCs w:val="22"/>
              </w:rPr>
            </w:pPr>
            <w:r w:rsidRPr="00554C8A">
              <w:rPr>
                <w:rStyle w:val="FontStyle28"/>
              </w:rPr>
              <w:t>Citirea grupurilor de măsurare/ contoarelor se va face lunar, prin citire</w:t>
            </w:r>
            <w:r w:rsidR="00E44E77">
              <w:rPr>
                <w:rStyle w:val="FontStyle28"/>
              </w:rPr>
              <w:t>a</w:t>
            </w:r>
            <w:r w:rsidRPr="00554C8A">
              <w:rPr>
                <w:rStyle w:val="FontStyle28"/>
              </w:rPr>
              <w:t xml:space="preserve"> indexului;</w:t>
            </w:r>
          </w:p>
        </w:tc>
        <w:tc>
          <w:tcPr>
            <w:tcW w:w="5834" w:type="dxa"/>
          </w:tcPr>
          <w:p w14:paraId="23CA35AF" w14:textId="50C6B2D7" w:rsidR="00815DF8" w:rsidRPr="00DF2A42" w:rsidRDefault="00554C8A" w:rsidP="00717EEF">
            <w:pPr>
              <w:ind w:firstLine="720"/>
              <w:jc w:val="both"/>
              <w:rPr>
                <w:i/>
                <w:iCs/>
                <w:color w:val="ED0000"/>
                <w:sz w:val="22"/>
                <w:szCs w:val="22"/>
              </w:rPr>
            </w:pPr>
            <w:r w:rsidRPr="00DF2A42">
              <w:rPr>
                <w:i/>
                <w:iCs/>
                <w:color w:val="ED0000"/>
                <w:sz w:val="22"/>
                <w:szCs w:val="22"/>
              </w:rPr>
              <w:t xml:space="preserve">Ofertantul va </w:t>
            </w:r>
            <w:r>
              <w:rPr>
                <w:i/>
                <w:iCs/>
                <w:color w:val="ED0000"/>
                <w:sz w:val="22"/>
                <w:szCs w:val="22"/>
              </w:rPr>
              <w:t>menționa dacă va îndeplini</w:t>
            </w:r>
            <w:r w:rsidRPr="00DF2A42">
              <w:rPr>
                <w:i/>
                <w:iCs/>
                <w:color w:val="ED0000"/>
                <w:sz w:val="22"/>
                <w:szCs w:val="22"/>
              </w:rPr>
              <w:t xml:space="preserve"> aceste cerințe ale Caietului de sarcini</w:t>
            </w:r>
          </w:p>
        </w:tc>
      </w:tr>
      <w:tr w:rsidR="000558A4" w:rsidRPr="00DF2A42" w14:paraId="6D09EBD4" w14:textId="77777777" w:rsidTr="00554C8A">
        <w:tc>
          <w:tcPr>
            <w:tcW w:w="8584" w:type="dxa"/>
          </w:tcPr>
          <w:p w14:paraId="66511EF4" w14:textId="2B782790" w:rsidR="000558A4" w:rsidRPr="00554C8A" w:rsidRDefault="00E44E77" w:rsidP="00554C8A">
            <w:pPr>
              <w:widowControl/>
              <w:autoSpaceDE/>
              <w:spacing w:line="360" w:lineRule="auto"/>
              <w:jc w:val="both"/>
              <w:rPr>
                <w:rFonts w:ascii="Arial" w:hAnsi="Arial" w:cs="Arial"/>
                <w:sz w:val="22"/>
                <w:szCs w:val="22"/>
              </w:rPr>
            </w:pPr>
            <w:r w:rsidRPr="00E44E77">
              <w:rPr>
                <w:rFonts w:ascii="Arial" w:hAnsi="Arial" w:cs="Arial"/>
                <w:sz w:val="22"/>
                <w:szCs w:val="22"/>
              </w:rPr>
              <w:t>Furnizorul va desemna o persoana responsabilă cu derularea contractului precum și numărul de telefon și adresa de e-mail a acestei persoane;</w:t>
            </w:r>
          </w:p>
        </w:tc>
        <w:tc>
          <w:tcPr>
            <w:tcW w:w="5834" w:type="dxa"/>
          </w:tcPr>
          <w:p w14:paraId="511D531A" w14:textId="1898AC89" w:rsidR="000558A4" w:rsidRPr="00DF2A42" w:rsidRDefault="00554C8A" w:rsidP="00717EEF">
            <w:pPr>
              <w:ind w:firstLine="720"/>
              <w:jc w:val="both"/>
              <w:rPr>
                <w:i/>
                <w:iCs/>
                <w:color w:val="ED0000"/>
                <w:sz w:val="22"/>
                <w:szCs w:val="22"/>
              </w:rPr>
            </w:pPr>
            <w:r w:rsidRPr="00DF2A42">
              <w:rPr>
                <w:i/>
                <w:iCs/>
                <w:color w:val="ED0000"/>
                <w:sz w:val="22"/>
                <w:szCs w:val="22"/>
              </w:rPr>
              <w:t xml:space="preserve">Ofertantul va </w:t>
            </w:r>
            <w:r>
              <w:rPr>
                <w:i/>
                <w:iCs/>
                <w:color w:val="ED0000"/>
                <w:sz w:val="22"/>
                <w:szCs w:val="22"/>
              </w:rPr>
              <w:t>menționa dacă va îndeplini</w:t>
            </w:r>
            <w:r w:rsidRPr="00DF2A42">
              <w:rPr>
                <w:i/>
                <w:iCs/>
                <w:color w:val="ED0000"/>
                <w:sz w:val="22"/>
                <w:szCs w:val="22"/>
              </w:rPr>
              <w:t xml:space="preserve"> aceste cerințe ale Caietului de sarcini</w:t>
            </w:r>
          </w:p>
        </w:tc>
      </w:tr>
      <w:tr w:rsidR="000558A4" w:rsidRPr="00DF2A42" w14:paraId="450A7B32" w14:textId="77777777" w:rsidTr="00554C8A">
        <w:tc>
          <w:tcPr>
            <w:tcW w:w="8584" w:type="dxa"/>
          </w:tcPr>
          <w:p w14:paraId="2A4978F2" w14:textId="77777777" w:rsidR="00837955" w:rsidRPr="00837955" w:rsidRDefault="00837955" w:rsidP="00837955">
            <w:pPr>
              <w:widowControl/>
              <w:autoSpaceDE/>
              <w:spacing w:line="360" w:lineRule="auto"/>
              <w:jc w:val="both"/>
            </w:pPr>
            <w:r w:rsidRPr="00837955">
              <w:t xml:space="preserve">Furnizorul va permite  creearea pe pagina proprii de web a unui cont dedicat beneficiarului din care acesta sa poata vizualiza/descarca facturi,istoric de consumuri,etc. </w:t>
            </w:r>
          </w:p>
          <w:p w14:paraId="03AFE526" w14:textId="4884D0C2" w:rsidR="000558A4" w:rsidRPr="00554C8A" w:rsidRDefault="000558A4" w:rsidP="00554C8A">
            <w:pPr>
              <w:widowControl/>
              <w:autoSpaceDE/>
              <w:spacing w:line="360" w:lineRule="auto"/>
              <w:jc w:val="both"/>
            </w:pPr>
          </w:p>
        </w:tc>
        <w:tc>
          <w:tcPr>
            <w:tcW w:w="5834" w:type="dxa"/>
          </w:tcPr>
          <w:p w14:paraId="0DF682F4" w14:textId="593C8949" w:rsidR="000558A4" w:rsidRPr="00DF2A42" w:rsidRDefault="00554C8A" w:rsidP="00717EEF">
            <w:pPr>
              <w:ind w:firstLine="720"/>
              <w:jc w:val="both"/>
              <w:rPr>
                <w:i/>
                <w:iCs/>
                <w:color w:val="ED0000"/>
                <w:sz w:val="22"/>
                <w:szCs w:val="22"/>
              </w:rPr>
            </w:pPr>
            <w:r w:rsidRPr="00DF2A42">
              <w:rPr>
                <w:i/>
                <w:iCs/>
                <w:color w:val="ED0000"/>
                <w:sz w:val="22"/>
                <w:szCs w:val="22"/>
              </w:rPr>
              <w:t xml:space="preserve">Ofertantul va </w:t>
            </w:r>
            <w:r>
              <w:rPr>
                <w:i/>
                <w:iCs/>
                <w:color w:val="ED0000"/>
                <w:sz w:val="22"/>
                <w:szCs w:val="22"/>
              </w:rPr>
              <w:t xml:space="preserve">menționa cine este persoana responsabilă și va menționa </w:t>
            </w:r>
            <w:proofErr w:type="spellStart"/>
            <w:r w:rsidRPr="00554C8A">
              <w:rPr>
                <w:i/>
                <w:iCs/>
                <w:color w:val="ED0000"/>
                <w:sz w:val="22"/>
                <w:szCs w:val="22"/>
                <w:lang w:val="en-US"/>
              </w:rPr>
              <w:t>numărul</w:t>
            </w:r>
            <w:proofErr w:type="spellEnd"/>
            <w:r w:rsidRPr="00554C8A">
              <w:rPr>
                <w:i/>
                <w:iCs/>
                <w:color w:val="ED0000"/>
                <w:sz w:val="22"/>
                <w:szCs w:val="22"/>
                <w:lang w:val="en-US"/>
              </w:rPr>
              <w:t xml:space="preserve"> de </w:t>
            </w:r>
            <w:proofErr w:type="spellStart"/>
            <w:r w:rsidRPr="00554C8A">
              <w:rPr>
                <w:i/>
                <w:iCs/>
                <w:color w:val="ED0000"/>
                <w:sz w:val="22"/>
                <w:szCs w:val="22"/>
                <w:lang w:val="en-US"/>
              </w:rPr>
              <w:t>telefon</w:t>
            </w:r>
            <w:proofErr w:type="spellEnd"/>
            <w:r w:rsidRPr="00554C8A">
              <w:rPr>
                <w:i/>
                <w:iCs/>
                <w:color w:val="ED0000"/>
                <w:sz w:val="22"/>
                <w:szCs w:val="22"/>
                <w:lang w:val="en-US"/>
              </w:rPr>
              <w:t xml:space="preserve"> </w:t>
            </w:r>
            <w:proofErr w:type="spellStart"/>
            <w:r w:rsidRPr="00554C8A">
              <w:rPr>
                <w:i/>
                <w:iCs/>
                <w:color w:val="ED0000"/>
                <w:sz w:val="22"/>
                <w:szCs w:val="22"/>
                <w:lang w:val="en-US"/>
              </w:rPr>
              <w:t>și</w:t>
            </w:r>
            <w:proofErr w:type="spellEnd"/>
            <w:r w:rsidRPr="00554C8A">
              <w:rPr>
                <w:i/>
                <w:iCs/>
                <w:color w:val="ED0000"/>
                <w:sz w:val="22"/>
                <w:szCs w:val="22"/>
                <w:lang w:val="en-US"/>
              </w:rPr>
              <w:t xml:space="preserve"> </w:t>
            </w:r>
            <w:proofErr w:type="spellStart"/>
            <w:r w:rsidRPr="00554C8A">
              <w:rPr>
                <w:i/>
                <w:iCs/>
                <w:color w:val="ED0000"/>
                <w:sz w:val="22"/>
                <w:szCs w:val="22"/>
                <w:lang w:val="en-US"/>
              </w:rPr>
              <w:t>adresa</w:t>
            </w:r>
            <w:proofErr w:type="spellEnd"/>
            <w:r w:rsidRPr="00554C8A">
              <w:rPr>
                <w:i/>
                <w:iCs/>
                <w:color w:val="ED0000"/>
                <w:sz w:val="22"/>
                <w:szCs w:val="22"/>
                <w:lang w:val="en-US"/>
              </w:rPr>
              <w:t xml:space="preserve"> de e-mail a </w:t>
            </w:r>
            <w:proofErr w:type="spellStart"/>
            <w:r w:rsidRPr="00554C8A">
              <w:rPr>
                <w:i/>
                <w:iCs/>
                <w:color w:val="ED0000"/>
                <w:sz w:val="22"/>
                <w:szCs w:val="22"/>
                <w:lang w:val="en-US"/>
              </w:rPr>
              <w:t>acestei</w:t>
            </w:r>
            <w:proofErr w:type="spellEnd"/>
            <w:r w:rsidRPr="00554C8A">
              <w:rPr>
                <w:i/>
                <w:iCs/>
                <w:color w:val="ED0000"/>
                <w:sz w:val="22"/>
                <w:szCs w:val="22"/>
                <w:lang w:val="en-US"/>
              </w:rPr>
              <w:t xml:space="preserve"> </w:t>
            </w:r>
            <w:proofErr w:type="spellStart"/>
            <w:r w:rsidRPr="00554C8A">
              <w:rPr>
                <w:i/>
                <w:iCs/>
                <w:color w:val="ED0000"/>
                <w:sz w:val="22"/>
                <w:szCs w:val="22"/>
                <w:lang w:val="en-US"/>
              </w:rPr>
              <w:t>persoane</w:t>
            </w:r>
            <w:proofErr w:type="spellEnd"/>
            <w:r w:rsidRPr="00554C8A">
              <w:rPr>
                <w:i/>
                <w:iCs/>
                <w:color w:val="ED0000"/>
                <w:sz w:val="22"/>
                <w:szCs w:val="22"/>
                <w:lang w:val="en-US"/>
              </w:rPr>
              <w:t>;</w:t>
            </w:r>
          </w:p>
        </w:tc>
      </w:tr>
    </w:tbl>
    <w:p w14:paraId="32913D83" w14:textId="77777777" w:rsidR="007031D7" w:rsidRPr="00DF2A42" w:rsidRDefault="007031D7" w:rsidP="007031D7">
      <w:pPr>
        <w:widowControl/>
        <w:tabs>
          <w:tab w:val="left" w:pos="360"/>
        </w:tabs>
        <w:adjustRightInd w:val="0"/>
        <w:ind w:left="360"/>
        <w:contextualSpacing/>
        <w:jc w:val="both"/>
        <w:rPr>
          <w:rFonts w:eastAsia="Calibri"/>
          <w:i/>
          <w:color w:val="FF0000"/>
          <w:sz w:val="22"/>
          <w:szCs w:val="22"/>
          <w:highlight w:val="lightGray"/>
          <w:lang w:val="ro-RO"/>
        </w:rPr>
      </w:pPr>
    </w:p>
    <w:p w14:paraId="6C404238" w14:textId="4D20934F" w:rsidR="000558A4" w:rsidRPr="00DF2A42" w:rsidRDefault="00C62564" w:rsidP="00DF2A42">
      <w:pPr>
        <w:pStyle w:val="Heading1"/>
        <w:rPr>
          <w:rFonts w:ascii="Times New Roman" w:hAnsi="Times New Roman" w:cs="Times New Roman"/>
          <w:sz w:val="24"/>
          <w:szCs w:val="24"/>
          <w:lang w:val="ro-RO"/>
        </w:rPr>
      </w:pPr>
      <w:bookmarkStart w:id="5" w:name="_Toc201579150"/>
      <w:r w:rsidRPr="00DF2A42">
        <w:rPr>
          <w:rFonts w:ascii="Times New Roman" w:hAnsi="Times New Roman" w:cs="Times New Roman"/>
          <w:sz w:val="24"/>
          <w:szCs w:val="24"/>
          <w:lang w:val="ro-RO"/>
        </w:rPr>
        <w:lastRenderedPageBreak/>
        <w:t>3</w:t>
      </w:r>
      <w:r w:rsidR="00554C8A">
        <w:rPr>
          <w:rFonts w:ascii="Times New Roman" w:hAnsi="Times New Roman" w:cs="Times New Roman"/>
          <w:sz w:val="24"/>
          <w:szCs w:val="24"/>
          <w:lang w:val="ro-RO"/>
        </w:rPr>
        <w:t>.3.2</w:t>
      </w:r>
      <w:r w:rsidRPr="00DF2A42">
        <w:rPr>
          <w:rFonts w:ascii="Times New Roman" w:hAnsi="Times New Roman" w:cs="Times New Roman"/>
          <w:sz w:val="24"/>
          <w:szCs w:val="24"/>
          <w:lang w:val="ro-RO"/>
        </w:rPr>
        <w:t>.</w:t>
      </w:r>
      <w:r w:rsidR="00EC1756" w:rsidRPr="00DF2A42">
        <w:rPr>
          <w:rFonts w:ascii="Times New Roman" w:hAnsi="Times New Roman" w:cs="Times New Roman"/>
          <w:sz w:val="24"/>
          <w:szCs w:val="24"/>
          <w:lang w:val="ro-RO"/>
        </w:rPr>
        <w:t xml:space="preserve"> </w:t>
      </w:r>
      <w:bookmarkEnd w:id="5"/>
      <w:r w:rsidR="00554C8A">
        <w:rPr>
          <w:rFonts w:ascii="Times New Roman" w:hAnsi="Times New Roman" w:cs="Times New Roman"/>
          <w:sz w:val="24"/>
          <w:szCs w:val="24"/>
          <w:lang w:val="ro-RO"/>
        </w:rPr>
        <w:t>Timp de funcționare</w:t>
      </w:r>
    </w:p>
    <w:p w14:paraId="36D82D14" w14:textId="77777777" w:rsidR="00EC1756" w:rsidRPr="00DF2A42" w:rsidRDefault="00EC1756" w:rsidP="00C62564">
      <w:pPr>
        <w:widowControl/>
        <w:tabs>
          <w:tab w:val="left" w:pos="360"/>
        </w:tabs>
        <w:adjustRightInd w:val="0"/>
        <w:contextualSpacing/>
        <w:jc w:val="both"/>
        <w:rPr>
          <w:rFonts w:eastAsia="Calibri"/>
          <w:i/>
          <w:color w:val="FF0000"/>
          <w:sz w:val="22"/>
          <w:szCs w:val="22"/>
          <w:highlight w:val="lightGray"/>
          <w:lang w:val="ro-RO"/>
        </w:rPr>
      </w:pPr>
    </w:p>
    <w:tbl>
      <w:tblPr>
        <w:tblStyle w:val="TableGrid"/>
        <w:tblW w:w="0" w:type="auto"/>
        <w:tblLook w:val="04A0" w:firstRow="1" w:lastRow="0" w:firstColumn="1" w:lastColumn="0" w:noHBand="0" w:noVBand="1"/>
      </w:tblPr>
      <w:tblGrid>
        <w:gridCol w:w="7645"/>
        <w:gridCol w:w="6773"/>
      </w:tblGrid>
      <w:tr w:rsidR="00C62564" w:rsidRPr="00DF2A42" w14:paraId="42EEA162" w14:textId="77777777" w:rsidTr="00C93B05">
        <w:tc>
          <w:tcPr>
            <w:tcW w:w="7645" w:type="dxa"/>
            <w:shd w:val="clear" w:color="auto" w:fill="D0CECE" w:themeFill="background2" w:themeFillShade="E6"/>
          </w:tcPr>
          <w:p w14:paraId="29B5A72B" w14:textId="2590A1B3" w:rsidR="00C62564" w:rsidRPr="00DF2A42" w:rsidRDefault="00C62564" w:rsidP="007031D7">
            <w:pPr>
              <w:spacing w:line="360" w:lineRule="exact"/>
              <w:rPr>
                <w:b/>
                <w:bCs/>
                <w:sz w:val="22"/>
                <w:szCs w:val="22"/>
              </w:rPr>
            </w:pPr>
            <w:r w:rsidRPr="00DF2A42">
              <w:rPr>
                <w:b/>
                <w:bCs/>
                <w:sz w:val="22"/>
                <w:szCs w:val="22"/>
              </w:rPr>
              <w:t xml:space="preserve">Cerințe Caiet de sarcini </w:t>
            </w:r>
          </w:p>
        </w:tc>
        <w:tc>
          <w:tcPr>
            <w:tcW w:w="6773" w:type="dxa"/>
            <w:shd w:val="clear" w:color="auto" w:fill="D0CECE" w:themeFill="background2" w:themeFillShade="E6"/>
          </w:tcPr>
          <w:p w14:paraId="38DAF4D0" w14:textId="2831768A" w:rsidR="00C62564" w:rsidRPr="00DF2A42" w:rsidRDefault="00C62564" w:rsidP="007031D7">
            <w:pPr>
              <w:spacing w:line="360" w:lineRule="exact"/>
              <w:rPr>
                <w:b/>
                <w:bCs/>
                <w:sz w:val="22"/>
                <w:szCs w:val="22"/>
              </w:rPr>
            </w:pPr>
            <w:r w:rsidRPr="00DF2A42">
              <w:rPr>
                <w:b/>
                <w:bCs/>
                <w:sz w:val="22"/>
                <w:szCs w:val="22"/>
              </w:rPr>
              <w:t xml:space="preserve">Ofertat </w:t>
            </w:r>
          </w:p>
        </w:tc>
      </w:tr>
      <w:tr w:rsidR="00C62564" w:rsidRPr="00DF2A42" w14:paraId="2C2E7CEB" w14:textId="77777777" w:rsidTr="00554C8A">
        <w:trPr>
          <w:trHeight w:val="471"/>
        </w:trPr>
        <w:tc>
          <w:tcPr>
            <w:tcW w:w="7645" w:type="dxa"/>
          </w:tcPr>
          <w:p w14:paraId="57B213ED" w14:textId="7CDE3364" w:rsidR="00C62564" w:rsidRPr="00554C8A" w:rsidRDefault="00554C8A" w:rsidP="00554C8A">
            <w:pPr>
              <w:spacing w:line="360" w:lineRule="auto"/>
              <w:jc w:val="both"/>
            </w:pPr>
            <w:r w:rsidRPr="00D15D12">
              <w:t>24/24;7/</w:t>
            </w:r>
            <w:r>
              <w:t>7</w:t>
            </w:r>
          </w:p>
        </w:tc>
        <w:tc>
          <w:tcPr>
            <w:tcW w:w="6773" w:type="dxa"/>
          </w:tcPr>
          <w:p w14:paraId="65B35771" w14:textId="03AC01D7" w:rsidR="00C62564" w:rsidRPr="00DF2A42" w:rsidRDefault="00C93B05" w:rsidP="007031D7">
            <w:pPr>
              <w:spacing w:line="360" w:lineRule="exact"/>
              <w:rPr>
                <w:color w:val="ED0000"/>
                <w:sz w:val="22"/>
                <w:szCs w:val="22"/>
              </w:rPr>
            </w:pPr>
            <w:r w:rsidRPr="00DF2A42">
              <w:rPr>
                <w:i/>
                <w:iCs/>
                <w:color w:val="ED0000"/>
                <w:sz w:val="22"/>
                <w:szCs w:val="22"/>
              </w:rPr>
              <w:t>Ofertantul va demonstra faptul că îndeplinește și va respecta aceste cerințe ale Caietului de sarcini</w:t>
            </w:r>
          </w:p>
        </w:tc>
      </w:tr>
    </w:tbl>
    <w:p w14:paraId="42555659" w14:textId="77777777" w:rsidR="007031D7" w:rsidRPr="00DF2A42" w:rsidRDefault="007031D7" w:rsidP="007031D7">
      <w:pPr>
        <w:spacing w:line="360" w:lineRule="exact"/>
        <w:jc w:val="both"/>
        <w:rPr>
          <w:rFonts w:eastAsia="Calibri"/>
          <w:sz w:val="22"/>
          <w:szCs w:val="22"/>
          <w:highlight w:val="lightGray"/>
          <w:lang w:val="ro-RO"/>
        </w:rPr>
      </w:pPr>
    </w:p>
    <w:p w14:paraId="59D536C6" w14:textId="33CD1F70" w:rsidR="00C93B05" w:rsidRPr="00DF2A42" w:rsidRDefault="00554C8A" w:rsidP="00DF2A42">
      <w:pPr>
        <w:pStyle w:val="Heading1"/>
        <w:rPr>
          <w:rFonts w:ascii="Times New Roman" w:hAnsi="Times New Roman" w:cs="Times New Roman"/>
          <w:sz w:val="24"/>
          <w:szCs w:val="24"/>
          <w:lang w:val="ro-RO"/>
        </w:rPr>
      </w:pPr>
      <w:bookmarkStart w:id="6" w:name="_Toc201579152"/>
      <w:r>
        <w:rPr>
          <w:rFonts w:ascii="Times New Roman" w:hAnsi="Times New Roman" w:cs="Times New Roman"/>
          <w:sz w:val="24"/>
          <w:szCs w:val="24"/>
          <w:lang w:val="ro-RO"/>
        </w:rPr>
        <w:t>3.3.3</w:t>
      </w:r>
      <w:r w:rsidR="00C93B05" w:rsidRPr="00DF2A42">
        <w:rPr>
          <w:rFonts w:ascii="Times New Roman" w:hAnsi="Times New Roman" w:cs="Times New Roman"/>
          <w:sz w:val="24"/>
          <w:szCs w:val="24"/>
          <w:lang w:val="ro-RO"/>
        </w:rPr>
        <w:t>.</w:t>
      </w:r>
      <w:r w:rsidR="00140E46" w:rsidRPr="00DF2A42">
        <w:rPr>
          <w:rFonts w:ascii="Times New Roman" w:hAnsi="Times New Roman" w:cs="Times New Roman"/>
          <w:sz w:val="24"/>
          <w:szCs w:val="24"/>
          <w:lang w:val="ro-RO"/>
        </w:rPr>
        <w:t xml:space="preserve"> </w:t>
      </w:r>
      <w:bookmarkEnd w:id="6"/>
      <w:r>
        <w:rPr>
          <w:rFonts w:ascii="Times New Roman" w:hAnsi="Times New Roman" w:cs="Times New Roman"/>
          <w:sz w:val="24"/>
          <w:szCs w:val="24"/>
          <w:lang w:val="ro-RO"/>
        </w:rPr>
        <w:t>Modul de întocmire al propunerii financiare</w:t>
      </w:r>
    </w:p>
    <w:p w14:paraId="253DC6B0" w14:textId="77777777" w:rsidR="00140E46" w:rsidRPr="00DF2A42" w:rsidRDefault="00140E46" w:rsidP="00140E46">
      <w:pPr>
        <w:rPr>
          <w:rFonts w:eastAsia="Calibri"/>
          <w:sz w:val="22"/>
          <w:szCs w:val="22"/>
          <w:lang w:val="ro-RO"/>
        </w:rPr>
      </w:pPr>
    </w:p>
    <w:tbl>
      <w:tblPr>
        <w:tblStyle w:val="TableGrid"/>
        <w:tblW w:w="0" w:type="auto"/>
        <w:tblLook w:val="04A0" w:firstRow="1" w:lastRow="0" w:firstColumn="1" w:lastColumn="0" w:noHBand="0" w:noVBand="1"/>
      </w:tblPr>
      <w:tblGrid>
        <w:gridCol w:w="9577"/>
        <w:gridCol w:w="4841"/>
      </w:tblGrid>
      <w:tr w:rsidR="00140E46" w:rsidRPr="00DF2A42" w14:paraId="4BE23F7E" w14:textId="77777777" w:rsidTr="00140E46">
        <w:tc>
          <w:tcPr>
            <w:tcW w:w="9577" w:type="dxa"/>
            <w:shd w:val="clear" w:color="auto" w:fill="D0CECE" w:themeFill="background2" w:themeFillShade="E6"/>
          </w:tcPr>
          <w:p w14:paraId="71217411" w14:textId="77777777" w:rsidR="00140E46" w:rsidRPr="00DF2A42" w:rsidRDefault="00140E46" w:rsidP="00292CCA">
            <w:pPr>
              <w:spacing w:line="360" w:lineRule="exact"/>
              <w:rPr>
                <w:b/>
                <w:bCs/>
                <w:sz w:val="22"/>
                <w:szCs w:val="22"/>
              </w:rPr>
            </w:pPr>
            <w:r w:rsidRPr="00DF2A42">
              <w:rPr>
                <w:b/>
                <w:bCs/>
                <w:sz w:val="22"/>
                <w:szCs w:val="22"/>
              </w:rPr>
              <w:t xml:space="preserve">Cerințe Caiet de sarcini </w:t>
            </w:r>
          </w:p>
        </w:tc>
        <w:tc>
          <w:tcPr>
            <w:tcW w:w="4841" w:type="dxa"/>
            <w:shd w:val="clear" w:color="auto" w:fill="D0CECE" w:themeFill="background2" w:themeFillShade="E6"/>
          </w:tcPr>
          <w:p w14:paraId="2B6E91F5" w14:textId="77777777" w:rsidR="00140E46" w:rsidRPr="00DF2A42" w:rsidRDefault="00140E46" w:rsidP="00292CCA">
            <w:pPr>
              <w:spacing w:line="360" w:lineRule="exact"/>
              <w:rPr>
                <w:b/>
                <w:bCs/>
                <w:sz w:val="22"/>
                <w:szCs w:val="22"/>
              </w:rPr>
            </w:pPr>
            <w:r w:rsidRPr="00DF2A42">
              <w:rPr>
                <w:b/>
                <w:bCs/>
                <w:sz w:val="22"/>
                <w:szCs w:val="22"/>
              </w:rPr>
              <w:t xml:space="preserve">Ofertat </w:t>
            </w:r>
          </w:p>
        </w:tc>
      </w:tr>
      <w:tr w:rsidR="00140E46" w:rsidRPr="00DF2A42" w14:paraId="5CD395FD" w14:textId="77777777" w:rsidTr="00554C8A">
        <w:trPr>
          <w:trHeight w:val="444"/>
        </w:trPr>
        <w:tc>
          <w:tcPr>
            <w:tcW w:w="9577" w:type="dxa"/>
          </w:tcPr>
          <w:p w14:paraId="4854AD10" w14:textId="323B35BC" w:rsidR="00140E46" w:rsidRPr="00837955" w:rsidRDefault="00837955" w:rsidP="00554C8A">
            <w:pPr>
              <w:spacing w:before="120" w:after="120" w:line="276" w:lineRule="auto"/>
              <w:jc w:val="both"/>
              <w:rPr>
                <w:sz w:val="22"/>
                <w:szCs w:val="22"/>
                <w:lang w:val="it-IT"/>
              </w:rPr>
            </w:pPr>
            <w:r w:rsidRPr="00837955">
              <w:rPr>
                <w:sz w:val="22"/>
                <w:szCs w:val="22"/>
              </w:rPr>
              <w:t xml:space="preserve">Alimentarea cu energie electrica se realizează în baza contracului incheiat in urma atribuirii , în conformitate cu Avizele  Tehnice de Racordare aferente locurilor de consum.Contractul de furnizare a energiei electrice se va încheia pe o perioadă de </w:t>
            </w:r>
            <w:r w:rsidRPr="00837955">
              <w:rPr>
                <w:b/>
                <w:sz w:val="22"/>
                <w:szCs w:val="22"/>
              </w:rPr>
              <w:t xml:space="preserve">12 luni. </w:t>
            </w:r>
            <w:r w:rsidRPr="00837955">
              <w:rPr>
                <w:sz w:val="22"/>
                <w:szCs w:val="22"/>
                <w:lang w:val="it-IT"/>
              </w:rPr>
              <w:t>Nu vor fi facturate niciun fel de consumuri viitoare, prezumate sau orice alte garanţii de consum. Achizitorul nu se obligă să consume întreaga cantitate energie electrica estimată. Nu se va percepe avans pentru cantitatea de energie electrica contractată.</w:t>
            </w:r>
          </w:p>
        </w:tc>
        <w:tc>
          <w:tcPr>
            <w:tcW w:w="4841" w:type="dxa"/>
          </w:tcPr>
          <w:p w14:paraId="0F8ADCF5" w14:textId="77777777" w:rsidR="00554C8A" w:rsidRPr="00554C8A" w:rsidRDefault="00554C8A" w:rsidP="00554C8A">
            <w:pPr>
              <w:pStyle w:val="ListParagraph"/>
              <w:spacing w:line="360" w:lineRule="exact"/>
              <w:ind w:left="835"/>
              <w:rPr>
                <w:i/>
                <w:iCs/>
                <w:color w:val="ED0000"/>
                <w:sz w:val="22"/>
                <w:szCs w:val="22"/>
              </w:rPr>
            </w:pPr>
          </w:p>
          <w:p w14:paraId="7DDB6227" w14:textId="063B8B04" w:rsidR="00554C8A" w:rsidRDefault="0095745E" w:rsidP="00292CCA">
            <w:pPr>
              <w:spacing w:line="360" w:lineRule="exact"/>
              <w:rPr>
                <w:i/>
                <w:iCs/>
                <w:color w:val="ED0000"/>
                <w:sz w:val="22"/>
                <w:szCs w:val="22"/>
              </w:rPr>
            </w:pPr>
            <w:r>
              <w:rPr>
                <w:i/>
                <w:iCs/>
                <w:color w:val="ED0000"/>
                <w:sz w:val="22"/>
                <w:szCs w:val="22"/>
              </w:rPr>
              <w:t>Ofertantul va preciza dacă își însușește aceste cerinte ale Caietului de sarcini</w:t>
            </w:r>
          </w:p>
          <w:p w14:paraId="13BD362A" w14:textId="4483BF75" w:rsidR="00554C8A" w:rsidRPr="00554C8A" w:rsidRDefault="00554C8A" w:rsidP="00292CCA">
            <w:pPr>
              <w:spacing w:line="360" w:lineRule="exact"/>
              <w:rPr>
                <w:i/>
                <w:iCs/>
                <w:color w:val="ED0000"/>
                <w:sz w:val="22"/>
                <w:szCs w:val="22"/>
              </w:rPr>
            </w:pPr>
          </w:p>
        </w:tc>
      </w:tr>
      <w:tr w:rsidR="00554C8A" w:rsidRPr="00DF2A42" w14:paraId="52B8BF06" w14:textId="77777777" w:rsidTr="00554C8A">
        <w:trPr>
          <w:trHeight w:val="444"/>
        </w:trPr>
        <w:tc>
          <w:tcPr>
            <w:tcW w:w="9577" w:type="dxa"/>
          </w:tcPr>
          <w:p w14:paraId="18748443" w14:textId="77777777" w:rsidR="00837955" w:rsidRPr="00665470" w:rsidRDefault="00837955" w:rsidP="00837955">
            <w:pPr>
              <w:spacing w:line="360" w:lineRule="auto"/>
              <w:contextualSpacing/>
              <w:jc w:val="both"/>
              <w:rPr>
                <w:rFonts w:eastAsiaTheme="minorHAnsi"/>
                <w:b/>
                <w:bCs/>
                <w:noProof/>
                <w:lang w:val="it-IT"/>
              </w:rPr>
            </w:pPr>
            <w:r w:rsidRPr="00665470">
              <w:rPr>
                <w:lang w:val="it-IT"/>
              </w:rPr>
              <w:t xml:space="preserve">Ofertantul va depune oferta  financiara ce va consta in </w:t>
            </w:r>
            <w:r w:rsidRPr="00665470">
              <w:rPr>
                <w:rStyle w:val="Fontdeparagrafimplicit1"/>
                <w:b/>
                <w:bCs/>
                <w:lang w:val="it-IT"/>
              </w:rPr>
              <w:t>pretul unitar  de livrare a   energiei electrice( sau pret  de baza de ofertare</w:t>
            </w:r>
            <w:r>
              <w:rPr>
                <w:rStyle w:val="Fontdeparagrafimplicit1"/>
                <w:b/>
                <w:bCs/>
                <w:lang w:val="it-IT"/>
              </w:rPr>
              <w:t xml:space="preserve"> </w:t>
            </w:r>
            <w:r w:rsidRPr="00665470">
              <w:rPr>
                <w:rStyle w:val="Fontdeparagrafimplicit1"/>
                <w:b/>
                <w:bCs/>
                <w:lang w:val="it-IT"/>
              </w:rPr>
              <w:t>-</w:t>
            </w:r>
            <w:r>
              <w:rPr>
                <w:rStyle w:val="Fontdeparagrafimplicit1"/>
                <w:b/>
                <w:bCs/>
                <w:lang w:val="it-IT"/>
              </w:rPr>
              <w:t xml:space="preserve"> </w:t>
            </w:r>
            <w:r w:rsidRPr="00665470">
              <w:rPr>
                <w:rStyle w:val="Fontdeparagrafimplicit1"/>
                <w:b/>
                <w:bCs/>
                <w:lang w:val="it-IT"/>
              </w:rPr>
              <w:t>PBO)</w:t>
            </w:r>
            <w:r w:rsidRPr="00665470">
              <w:rPr>
                <w:rStyle w:val="Fontdeparagrafimplicit1"/>
                <w:lang w:val="it-IT"/>
              </w:rPr>
              <w:t xml:space="preserve"> .</w:t>
            </w:r>
            <w:r w:rsidRPr="00665470">
              <w:rPr>
                <w:rFonts w:eastAsiaTheme="minorHAnsi"/>
                <w:noProof/>
                <w:lang w:val="it-IT"/>
              </w:rPr>
              <w:t>Acesta se va păstra neschimbat pe toată perioada derulării contractului.</w:t>
            </w:r>
            <w:r w:rsidRPr="00665470">
              <w:rPr>
                <w:rFonts w:eastAsiaTheme="minorHAnsi"/>
                <w:b/>
                <w:bCs/>
                <w:noProof/>
                <w:lang w:val="it-IT"/>
              </w:rPr>
              <w:t>Pretul de contract (PC) se va obtine din insumarea urmatoarelor componente de la data depunerii ofertei:</w:t>
            </w:r>
          </w:p>
          <w:p w14:paraId="4902C2E6" w14:textId="77777777" w:rsidR="00837955" w:rsidRPr="002E4CD6" w:rsidRDefault="00837955" w:rsidP="00837955">
            <w:pPr>
              <w:spacing w:line="360" w:lineRule="auto"/>
              <w:contextualSpacing/>
              <w:jc w:val="both"/>
              <w:rPr>
                <w:rFonts w:eastAsiaTheme="minorHAnsi"/>
                <w:noProof/>
                <w:lang w:val="es-ES"/>
              </w:rPr>
            </w:pPr>
            <w:r w:rsidRPr="002E4CD6">
              <w:rPr>
                <w:rFonts w:eastAsiaTheme="minorHAnsi"/>
                <w:noProof/>
                <w:lang w:val="es-ES"/>
              </w:rPr>
              <w:t>-pret  de baza de ofertare (PBO)......................lei/MWh;</w:t>
            </w:r>
          </w:p>
          <w:p w14:paraId="09FBD31D" w14:textId="77777777" w:rsidR="00837955" w:rsidRPr="002E4CD6" w:rsidRDefault="00837955" w:rsidP="00837955">
            <w:pPr>
              <w:spacing w:line="360" w:lineRule="auto"/>
              <w:contextualSpacing/>
              <w:jc w:val="both"/>
              <w:rPr>
                <w:rFonts w:eastAsiaTheme="minorHAnsi"/>
                <w:noProof/>
                <w:lang w:val="es-ES"/>
              </w:rPr>
            </w:pPr>
            <w:r w:rsidRPr="002E4CD6">
              <w:rPr>
                <w:rFonts w:eastAsiaTheme="minorHAnsi"/>
                <w:noProof/>
                <w:lang w:val="es-ES"/>
              </w:rPr>
              <w:t>-tarif aferent serviciilor de transport................lei/MWh, conform reglementari ANRE;</w:t>
            </w:r>
          </w:p>
          <w:p w14:paraId="1CDEC60C" w14:textId="77777777" w:rsidR="00837955" w:rsidRPr="002E4CD6" w:rsidRDefault="00837955" w:rsidP="00837955">
            <w:pPr>
              <w:spacing w:line="360" w:lineRule="auto"/>
              <w:contextualSpacing/>
              <w:jc w:val="both"/>
              <w:rPr>
                <w:rFonts w:eastAsiaTheme="minorHAnsi"/>
                <w:noProof/>
                <w:lang w:val="es-ES"/>
              </w:rPr>
            </w:pPr>
            <w:r w:rsidRPr="002E4CD6">
              <w:rPr>
                <w:rFonts w:eastAsiaTheme="minorHAnsi"/>
                <w:noProof/>
                <w:lang w:val="es-ES"/>
              </w:rPr>
              <w:t>-tarif aferent serviciului de distributie.............lei/MWh, conform reglementari ANRE;</w:t>
            </w:r>
          </w:p>
          <w:p w14:paraId="29606AEA" w14:textId="77777777" w:rsidR="00837955" w:rsidRPr="002E4CD6" w:rsidRDefault="00837955" w:rsidP="00837955">
            <w:pPr>
              <w:spacing w:line="360" w:lineRule="auto"/>
              <w:contextualSpacing/>
              <w:jc w:val="both"/>
              <w:rPr>
                <w:rFonts w:eastAsiaTheme="minorHAnsi"/>
                <w:noProof/>
                <w:lang w:val="es-ES"/>
              </w:rPr>
            </w:pPr>
            <w:r w:rsidRPr="002E4CD6">
              <w:rPr>
                <w:rFonts w:eastAsiaTheme="minorHAnsi"/>
                <w:noProof/>
                <w:lang w:val="es-ES"/>
              </w:rPr>
              <w:t>-tarif aferent serviciilor de sistem ...................lei/MWh, conform reglementari ANRE;</w:t>
            </w:r>
          </w:p>
          <w:p w14:paraId="72F26174" w14:textId="77777777" w:rsidR="00837955" w:rsidRPr="002E4CD6" w:rsidRDefault="00837955" w:rsidP="00837955">
            <w:pPr>
              <w:spacing w:line="360" w:lineRule="auto"/>
              <w:contextualSpacing/>
              <w:jc w:val="both"/>
              <w:rPr>
                <w:rFonts w:eastAsiaTheme="minorHAnsi"/>
                <w:noProof/>
                <w:lang w:val="es-ES"/>
              </w:rPr>
            </w:pPr>
            <w:r w:rsidRPr="002E4CD6">
              <w:rPr>
                <w:rFonts w:eastAsiaTheme="minorHAnsi"/>
                <w:noProof/>
                <w:lang w:val="es-ES"/>
              </w:rPr>
              <w:t>-contributia cogenerare....................................lei/MWh, conform reglementari ANRE;</w:t>
            </w:r>
          </w:p>
          <w:p w14:paraId="5791A629" w14:textId="77777777" w:rsidR="00837955" w:rsidRPr="002E4CD6" w:rsidRDefault="00837955" w:rsidP="00837955">
            <w:pPr>
              <w:spacing w:line="360" w:lineRule="auto"/>
              <w:contextualSpacing/>
              <w:jc w:val="both"/>
              <w:rPr>
                <w:rFonts w:eastAsiaTheme="minorHAnsi"/>
                <w:noProof/>
                <w:lang w:val="it-IT"/>
              </w:rPr>
            </w:pPr>
            <w:r w:rsidRPr="002E4CD6">
              <w:rPr>
                <w:rFonts w:eastAsiaTheme="minorHAnsi"/>
                <w:noProof/>
                <w:lang w:val="it-IT"/>
              </w:rPr>
              <w:lastRenderedPageBreak/>
              <w:t>-acciza comerciala .......................................... lei/MWh, conform Cod Fiscal;</w:t>
            </w:r>
          </w:p>
          <w:p w14:paraId="09A05907" w14:textId="77777777" w:rsidR="00837955" w:rsidRPr="002E4CD6" w:rsidRDefault="00837955" w:rsidP="00837955">
            <w:pPr>
              <w:spacing w:line="360" w:lineRule="auto"/>
              <w:contextualSpacing/>
              <w:jc w:val="both"/>
              <w:rPr>
                <w:rFonts w:eastAsiaTheme="minorHAnsi"/>
                <w:noProof/>
                <w:lang w:val="it-IT"/>
              </w:rPr>
            </w:pPr>
            <w:r w:rsidRPr="002E4CD6">
              <w:rPr>
                <w:rFonts w:eastAsiaTheme="minorHAnsi"/>
                <w:noProof/>
                <w:lang w:val="it-IT"/>
              </w:rPr>
              <w:t>-valoare de certificate verzi..............................lei/MWh, conform reglementari ANRE;</w:t>
            </w:r>
          </w:p>
          <w:p w14:paraId="0847F15D" w14:textId="71C0B463" w:rsidR="00554C8A" w:rsidRPr="00837955" w:rsidRDefault="00837955" w:rsidP="00837955">
            <w:pPr>
              <w:spacing w:line="360" w:lineRule="auto"/>
              <w:contextualSpacing/>
              <w:jc w:val="both"/>
              <w:rPr>
                <w:rFonts w:eastAsiaTheme="minorHAnsi"/>
                <w:noProof/>
                <w:lang w:val="es-ES"/>
              </w:rPr>
            </w:pPr>
            <w:r w:rsidRPr="002E4CD6">
              <w:rPr>
                <w:rFonts w:eastAsiaTheme="minorHAnsi"/>
                <w:noProof/>
                <w:lang w:val="es-ES"/>
              </w:rPr>
              <w:t>-TVA;</w:t>
            </w:r>
          </w:p>
        </w:tc>
        <w:tc>
          <w:tcPr>
            <w:tcW w:w="4841" w:type="dxa"/>
          </w:tcPr>
          <w:p w14:paraId="588126CE" w14:textId="77777777" w:rsidR="00554C8A" w:rsidRDefault="00554C8A" w:rsidP="00554C8A">
            <w:pPr>
              <w:spacing w:line="360" w:lineRule="exact"/>
              <w:rPr>
                <w:i/>
                <w:iCs/>
                <w:color w:val="ED0000"/>
                <w:sz w:val="22"/>
                <w:szCs w:val="22"/>
              </w:rPr>
            </w:pPr>
            <w:r w:rsidRPr="00DF2A42">
              <w:rPr>
                <w:i/>
                <w:iCs/>
                <w:color w:val="ED0000"/>
                <w:sz w:val="22"/>
                <w:szCs w:val="22"/>
              </w:rPr>
              <w:lastRenderedPageBreak/>
              <w:t xml:space="preserve">Ofertantul va </w:t>
            </w:r>
            <w:r>
              <w:rPr>
                <w:i/>
                <w:iCs/>
                <w:color w:val="ED0000"/>
                <w:sz w:val="22"/>
                <w:szCs w:val="22"/>
              </w:rPr>
              <w:t>bifa opțiunea corespunzătoare:</w:t>
            </w:r>
          </w:p>
          <w:p w14:paraId="6DBA985B" w14:textId="77777777" w:rsidR="00554C8A" w:rsidRDefault="00554C8A" w:rsidP="00554C8A">
            <w:pPr>
              <w:pStyle w:val="ListParagraph"/>
              <w:numPr>
                <w:ilvl w:val="0"/>
                <w:numId w:val="110"/>
              </w:numPr>
              <w:spacing w:line="360" w:lineRule="exact"/>
              <w:rPr>
                <w:i/>
                <w:iCs/>
                <w:color w:val="ED0000"/>
                <w:sz w:val="22"/>
                <w:szCs w:val="22"/>
              </w:rPr>
            </w:pPr>
            <w:r w:rsidRPr="00554C8A">
              <w:rPr>
                <w:i/>
                <w:iCs/>
                <w:color w:val="ED0000"/>
                <w:sz w:val="22"/>
                <w:szCs w:val="22"/>
              </w:rPr>
              <w:t xml:space="preserve">La întocmirea propunerii financiare </w:t>
            </w:r>
            <w:r>
              <w:rPr>
                <w:i/>
                <w:iCs/>
                <w:color w:val="ED0000"/>
                <w:sz w:val="22"/>
                <w:szCs w:val="22"/>
              </w:rPr>
              <w:t>vom</w:t>
            </w:r>
            <w:r w:rsidRPr="00554C8A">
              <w:rPr>
                <w:i/>
                <w:iCs/>
                <w:color w:val="ED0000"/>
                <w:sz w:val="22"/>
                <w:szCs w:val="22"/>
              </w:rPr>
              <w:t>respecta toate specificațiile acestui capitol al Caietului de sarcini</w:t>
            </w:r>
          </w:p>
          <w:p w14:paraId="2A73CE00" w14:textId="77777777" w:rsidR="00554C8A" w:rsidRPr="00554C8A" w:rsidRDefault="00554C8A" w:rsidP="00554C8A">
            <w:pPr>
              <w:pStyle w:val="ListParagraph"/>
              <w:numPr>
                <w:ilvl w:val="0"/>
                <w:numId w:val="110"/>
              </w:numPr>
              <w:spacing w:line="360" w:lineRule="exact"/>
              <w:rPr>
                <w:i/>
                <w:iCs/>
                <w:color w:val="ED0000"/>
                <w:sz w:val="22"/>
                <w:szCs w:val="22"/>
              </w:rPr>
            </w:pPr>
            <w:r w:rsidRPr="00554C8A">
              <w:rPr>
                <w:i/>
                <w:iCs/>
                <w:color w:val="ED0000"/>
                <w:sz w:val="22"/>
                <w:szCs w:val="22"/>
              </w:rPr>
              <w:t xml:space="preserve">La întocmirea propunerii financiare </w:t>
            </w:r>
            <w:r>
              <w:rPr>
                <w:i/>
                <w:iCs/>
                <w:color w:val="ED0000"/>
                <w:sz w:val="22"/>
                <w:szCs w:val="22"/>
              </w:rPr>
              <w:t xml:space="preserve">nu vom </w:t>
            </w:r>
            <w:r w:rsidRPr="00554C8A">
              <w:rPr>
                <w:i/>
                <w:iCs/>
                <w:color w:val="ED0000"/>
                <w:sz w:val="22"/>
                <w:szCs w:val="22"/>
              </w:rPr>
              <w:t>respecta toate specificațiile acestui capitol al Caietului de sarcini</w:t>
            </w:r>
          </w:p>
          <w:p w14:paraId="4B03253F" w14:textId="3B7ACEEA" w:rsidR="00554C8A" w:rsidRPr="00DF2A42" w:rsidRDefault="0095745E" w:rsidP="00292CCA">
            <w:pPr>
              <w:spacing w:line="360" w:lineRule="exact"/>
              <w:rPr>
                <w:i/>
                <w:iCs/>
                <w:color w:val="ED0000"/>
                <w:sz w:val="22"/>
                <w:szCs w:val="22"/>
              </w:rPr>
            </w:pPr>
            <w:r w:rsidRPr="0095745E">
              <w:rPr>
                <w:rFonts w:eastAsia="Calibri"/>
                <w:sz w:val="22"/>
                <w:szCs w:val="22"/>
                <w:highlight w:val="lightGray"/>
              </w:rPr>
              <w:t>Ofertantul va completa cu orice observatii/comentarii considerate necesare.</w:t>
            </w:r>
          </w:p>
        </w:tc>
      </w:tr>
      <w:tr w:rsidR="00554C8A" w:rsidRPr="00DF2A42" w14:paraId="26358FFE" w14:textId="77777777" w:rsidTr="00554C8A">
        <w:trPr>
          <w:trHeight w:val="444"/>
        </w:trPr>
        <w:tc>
          <w:tcPr>
            <w:tcW w:w="9577" w:type="dxa"/>
          </w:tcPr>
          <w:p w14:paraId="5856B290" w14:textId="77777777" w:rsidR="00837955" w:rsidRPr="00837955" w:rsidRDefault="00837955" w:rsidP="00837955">
            <w:pPr>
              <w:spacing w:before="120" w:after="120" w:line="276" w:lineRule="auto"/>
              <w:jc w:val="both"/>
              <w:rPr>
                <w:sz w:val="22"/>
                <w:szCs w:val="22"/>
                <w:lang w:val="es-ES"/>
              </w:rPr>
            </w:pPr>
            <w:proofErr w:type="spellStart"/>
            <w:r w:rsidRPr="00837955">
              <w:rPr>
                <w:sz w:val="22"/>
                <w:szCs w:val="22"/>
                <w:lang w:val="es-ES"/>
              </w:rPr>
              <w:t>Actualizarea</w:t>
            </w:r>
            <w:proofErr w:type="spellEnd"/>
            <w:r w:rsidRPr="00837955">
              <w:rPr>
                <w:sz w:val="22"/>
                <w:szCs w:val="22"/>
                <w:lang w:val="es-ES"/>
              </w:rPr>
              <w:t xml:space="preserve"> </w:t>
            </w:r>
            <w:proofErr w:type="spellStart"/>
            <w:r w:rsidRPr="00837955">
              <w:rPr>
                <w:sz w:val="22"/>
                <w:szCs w:val="22"/>
                <w:lang w:val="es-ES"/>
              </w:rPr>
              <w:t>prețului</w:t>
            </w:r>
            <w:proofErr w:type="spellEnd"/>
            <w:r w:rsidRPr="00837955">
              <w:rPr>
                <w:sz w:val="22"/>
                <w:szCs w:val="22"/>
                <w:lang w:val="es-ES"/>
              </w:rPr>
              <w:t xml:space="preserve"> </w:t>
            </w:r>
            <w:proofErr w:type="spellStart"/>
            <w:r w:rsidRPr="00837955">
              <w:rPr>
                <w:sz w:val="22"/>
                <w:szCs w:val="22"/>
                <w:lang w:val="es-ES"/>
              </w:rPr>
              <w:t>unitar</w:t>
            </w:r>
            <w:proofErr w:type="spellEnd"/>
            <w:r w:rsidRPr="00837955">
              <w:rPr>
                <w:sz w:val="22"/>
                <w:szCs w:val="22"/>
                <w:lang w:val="es-ES"/>
              </w:rPr>
              <w:t xml:space="preserve"> de baza de </w:t>
            </w:r>
            <w:proofErr w:type="gramStart"/>
            <w:r w:rsidRPr="00837955">
              <w:rPr>
                <w:sz w:val="22"/>
                <w:szCs w:val="22"/>
                <w:lang w:val="es-ES"/>
              </w:rPr>
              <w:t>facturare(</w:t>
            </w:r>
            <w:proofErr w:type="gramEnd"/>
            <w:r w:rsidRPr="00837955">
              <w:rPr>
                <w:sz w:val="22"/>
                <w:szCs w:val="22"/>
                <w:lang w:val="es-ES"/>
              </w:rPr>
              <w:t xml:space="preserve">PBF) se va realiza </w:t>
            </w:r>
            <w:proofErr w:type="spellStart"/>
            <w:r w:rsidRPr="00837955">
              <w:rPr>
                <w:sz w:val="22"/>
                <w:szCs w:val="22"/>
                <w:lang w:val="es-ES"/>
              </w:rPr>
              <w:t>astfel</w:t>
            </w:r>
            <w:proofErr w:type="spellEnd"/>
            <w:r w:rsidRPr="00837955">
              <w:rPr>
                <w:sz w:val="22"/>
                <w:szCs w:val="22"/>
                <w:lang w:val="es-ES"/>
              </w:rPr>
              <w:t>:</w:t>
            </w:r>
          </w:p>
          <w:p w14:paraId="110D27BD" w14:textId="77777777" w:rsidR="00837955" w:rsidRPr="00837955" w:rsidRDefault="00837955" w:rsidP="00837955">
            <w:pPr>
              <w:spacing w:before="120" w:after="120" w:line="276" w:lineRule="auto"/>
              <w:jc w:val="both"/>
              <w:rPr>
                <w:sz w:val="22"/>
                <w:szCs w:val="22"/>
                <w:lang w:val="it-IT"/>
              </w:rPr>
            </w:pPr>
            <w:r w:rsidRPr="00837955">
              <w:rPr>
                <w:sz w:val="22"/>
                <w:szCs w:val="22"/>
                <w:lang w:val="it-IT"/>
              </w:rPr>
              <w:t xml:space="preserve">PBF (lei/MWh) = PBO (lei/MWh) x CF/CO </w:t>
            </w:r>
          </w:p>
          <w:p w14:paraId="40BA46F1" w14:textId="77777777" w:rsidR="00837955" w:rsidRPr="00837955" w:rsidRDefault="00837955" w:rsidP="00837955">
            <w:pPr>
              <w:spacing w:before="120" w:after="120" w:line="276" w:lineRule="auto"/>
              <w:jc w:val="both"/>
              <w:rPr>
                <w:sz w:val="22"/>
                <w:szCs w:val="22"/>
                <w:lang w:val="it-IT"/>
              </w:rPr>
            </w:pPr>
            <w:r w:rsidRPr="00837955">
              <w:rPr>
                <w:sz w:val="22"/>
                <w:szCs w:val="22"/>
                <w:lang w:val="it-IT"/>
              </w:rPr>
              <w:t>PBF = pret unitar de bază de  facturare ;</w:t>
            </w:r>
          </w:p>
          <w:p w14:paraId="454057C1" w14:textId="77777777" w:rsidR="00837955" w:rsidRPr="00837955" w:rsidRDefault="00837955" w:rsidP="00837955">
            <w:pPr>
              <w:spacing w:before="120" w:after="120" w:line="276" w:lineRule="auto"/>
              <w:jc w:val="both"/>
              <w:rPr>
                <w:sz w:val="22"/>
                <w:szCs w:val="22"/>
                <w:lang w:val="it-IT"/>
              </w:rPr>
            </w:pPr>
            <w:r w:rsidRPr="00837955">
              <w:rPr>
                <w:sz w:val="22"/>
                <w:szCs w:val="22"/>
                <w:lang w:val="it-IT"/>
              </w:rPr>
              <w:t>PBO = pretul de baza din oferta financiară prezentată în cadrul procedurii.Acesta se va păstra neschimbat pe toată perioada derulării contractului ;</w:t>
            </w:r>
          </w:p>
          <w:p w14:paraId="50735689" w14:textId="77777777" w:rsidR="00837955" w:rsidRPr="00837955" w:rsidRDefault="00837955" w:rsidP="00837955">
            <w:pPr>
              <w:spacing w:before="120" w:after="120" w:line="276" w:lineRule="auto"/>
              <w:jc w:val="both"/>
              <w:rPr>
                <w:sz w:val="22"/>
                <w:szCs w:val="22"/>
                <w:lang w:val="it-IT"/>
              </w:rPr>
            </w:pPr>
            <w:r w:rsidRPr="00837955">
              <w:rPr>
                <w:sz w:val="22"/>
                <w:szCs w:val="22"/>
                <w:lang w:val="it-IT"/>
              </w:rPr>
              <w:t>CF = cotatia energiei electrice, publicata de catre BRM pentru săptămâna anterioară facturării ;</w:t>
            </w:r>
          </w:p>
          <w:p w14:paraId="73CBB449" w14:textId="77777777" w:rsidR="00837955" w:rsidRPr="00837955" w:rsidRDefault="00837955" w:rsidP="00837955">
            <w:pPr>
              <w:spacing w:before="120" w:after="120" w:line="276" w:lineRule="auto"/>
              <w:jc w:val="both"/>
              <w:rPr>
                <w:sz w:val="22"/>
                <w:szCs w:val="22"/>
                <w:lang w:val="it-IT"/>
              </w:rPr>
            </w:pPr>
            <w:r w:rsidRPr="00837955">
              <w:rPr>
                <w:sz w:val="22"/>
                <w:szCs w:val="22"/>
                <w:lang w:val="it-IT"/>
              </w:rPr>
              <w:t>CO = cotatia energiei electrice, publicat de către BRM pentru săptămâna anterioară datei limită de</w:t>
            </w:r>
          </w:p>
          <w:p w14:paraId="68D051A6" w14:textId="77777777" w:rsidR="00837955" w:rsidRPr="00837955" w:rsidRDefault="00837955" w:rsidP="00837955">
            <w:pPr>
              <w:spacing w:before="120" w:after="120" w:line="276" w:lineRule="auto"/>
              <w:jc w:val="both"/>
              <w:rPr>
                <w:sz w:val="22"/>
                <w:szCs w:val="22"/>
                <w:lang w:val="it-IT"/>
              </w:rPr>
            </w:pPr>
            <w:r w:rsidRPr="00837955">
              <w:rPr>
                <w:sz w:val="22"/>
                <w:szCs w:val="22"/>
                <w:lang w:val="it-IT"/>
              </w:rPr>
              <w:t>depunere a ofertei în cadrul procedurii de achizitie;</w:t>
            </w:r>
          </w:p>
          <w:p w14:paraId="5E8CD700" w14:textId="684C75F9" w:rsidR="00554C8A" w:rsidRPr="00554C8A" w:rsidRDefault="00554C8A" w:rsidP="00554C8A">
            <w:pPr>
              <w:spacing w:before="120" w:after="120" w:line="276" w:lineRule="auto"/>
              <w:jc w:val="both"/>
              <w:rPr>
                <w:sz w:val="22"/>
                <w:szCs w:val="22"/>
                <w:lang w:val="es-ES"/>
              </w:rPr>
            </w:pPr>
          </w:p>
          <w:p w14:paraId="21710728" w14:textId="77777777" w:rsidR="00554C8A" w:rsidRPr="00554C8A" w:rsidRDefault="00554C8A" w:rsidP="00554C8A">
            <w:pPr>
              <w:spacing w:before="120" w:after="120" w:line="276" w:lineRule="auto"/>
              <w:jc w:val="both"/>
              <w:rPr>
                <w:sz w:val="22"/>
                <w:szCs w:val="22"/>
                <w:lang w:val="it-IT"/>
              </w:rPr>
            </w:pPr>
          </w:p>
        </w:tc>
        <w:tc>
          <w:tcPr>
            <w:tcW w:w="4841" w:type="dxa"/>
          </w:tcPr>
          <w:p w14:paraId="08B81453" w14:textId="77777777" w:rsidR="00554C8A" w:rsidRDefault="00554C8A" w:rsidP="00554C8A">
            <w:pPr>
              <w:spacing w:line="360" w:lineRule="exact"/>
              <w:rPr>
                <w:i/>
                <w:iCs/>
                <w:color w:val="ED0000"/>
                <w:sz w:val="22"/>
                <w:szCs w:val="22"/>
              </w:rPr>
            </w:pPr>
            <w:r w:rsidRPr="00DF2A42">
              <w:rPr>
                <w:i/>
                <w:iCs/>
                <w:color w:val="ED0000"/>
                <w:sz w:val="22"/>
                <w:szCs w:val="22"/>
              </w:rPr>
              <w:t xml:space="preserve">Ofertantul va </w:t>
            </w:r>
            <w:r>
              <w:rPr>
                <w:i/>
                <w:iCs/>
                <w:color w:val="ED0000"/>
                <w:sz w:val="22"/>
                <w:szCs w:val="22"/>
              </w:rPr>
              <w:t>bifa opțiunea corespunzătoare:</w:t>
            </w:r>
          </w:p>
          <w:p w14:paraId="18F060E3" w14:textId="6175B6CD" w:rsidR="00554C8A" w:rsidRDefault="00554C8A" w:rsidP="00554C8A">
            <w:pPr>
              <w:pStyle w:val="ListParagraph"/>
              <w:numPr>
                <w:ilvl w:val="0"/>
                <w:numId w:val="110"/>
              </w:numPr>
              <w:spacing w:line="360" w:lineRule="exact"/>
              <w:rPr>
                <w:i/>
                <w:iCs/>
                <w:color w:val="ED0000"/>
                <w:sz w:val="22"/>
                <w:szCs w:val="22"/>
              </w:rPr>
            </w:pPr>
            <w:r>
              <w:rPr>
                <w:i/>
                <w:iCs/>
                <w:color w:val="ED0000"/>
                <w:sz w:val="22"/>
                <w:szCs w:val="22"/>
              </w:rPr>
              <w:t>Ne însușim formula de actualizare a prețului</w:t>
            </w:r>
          </w:p>
          <w:p w14:paraId="2A2EAA0B" w14:textId="4993E761" w:rsidR="00554C8A" w:rsidRDefault="00554C8A" w:rsidP="00554C8A">
            <w:pPr>
              <w:pStyle w:val="ListParagraph"/>
              <w:numPr>
                <w:ilvl w:val="0"/>
                <w:numId w:val="110"/>
              </w:numPr>
              <w:spacing w:line="360" w:lineRule="exact"/>
              <w:rPr>
                <w:i/>
                <w:iCs/>
                <w:color w:val="ED0000"/>
                <w:sz w:val="22"/>
                <w:szCs w:val="22"/>
              </w:rPr>
            </w:pPr>
            <w:r>
              <w:rPr>
                <w:i/>
                <w:iCs/>
                <w:color w:val="ED0000"/>
                <w:sz w:val="22"/>
                <w:szCs w:val="22"/>
              </w:rPr>
              <w:t>Nu ne însușim formula de actualizare a prețului</w:t>
            </w:r>
          </w:p>
          <w:p w14:paraId="082C4A93" w14:textId="3E5AC66B" w:rsidR="00554C8A" w:rsidRPr="00DF2A42" w:rsidRDefault="0095745E" w:rsidP="00554C8A">
            <w:pPr>
              <w:spacing w:line="360" w:lineRule="exact"/>
              <w:rPr>
                <w:i/>
                <w:iCs/>
                <w:color w:val="ED0000"/>
                <w:sz w:val="22"/>
                <w:szCs w:val="22"/>
              </w:rPr>
            </w:pPr>
            <w:r w:rsidRPr="0095745E">
              <w:rPr>
                <w:rFonts w:eastAsia="Calibri"/>
                <w:sz w:val="22"/>
                <w:szCs w:val="22"/>
                <w:highlight w:val="lightGray"/>
              </w:rPr>
              <w:t>Ofertantul va completa cu orice observatii/comentarii considerate necesare.</w:t>
            </w:r>
          </w:p>
        </w:tc>
      </w:tr>
      <w:tr w:rsidR="00554C8A" w:rsidRPr="00DF2A42" w14:paraId="131AD839" w14:textId="77777777" w:rsidTr="00554C8A">
        <w:trPr>
          <w:trHeight w:val="444"/>
        </w:trPr>
        <w:tc>
          <w:tcPr>
            <w:tcW w:w="9577" w:type="dxa"/>
          </w:tcPr>
          <w:p w14:paraId="29BCEE5C" w14:textId="77777777" w:rsidR="00837955" w:rsidRPr="00837955" w:rsidRDefault="00837955" w:rsidP="00837955">
            <w:pPr>
              <w:spacing w:before="120" w:after="120" w:line="276" w:lineRule="auto"/>
              <w:jc w:val="both"/>
              <w:rPr>
                <w:b/>
                <w:bCs/>
                <w:sz w:val="22"/>
                <w:szCs w:val="22"/>
                <w:lang w:val="it-IT"/>
              </w:rPr>
            </w:pPr>
            <w:r w:rsidRPr="00837955">
              <w:rPr>
                <w:b/>
                <w:bCs/>
                <w:sz w:val="22"/>
                <w:szCs w:val="22"/>
                <w:lang w:val="it-IT"/>
              </w:rPr>
              <w:t>Pretul final de facturare (PFF) se va obtine din insumarea urmatoarelor componente de la data facturarii:</w:t>
            </w:r>
          </w:p>
          <w:p w14:paraId="50110362" w14:textId="77777777" w:rsidR="00837955" w:rsidRPr="00837955" w:rsidRDefault="00837955" w:rsidP="00837955">
            <w:pPr>
              <w:spacing w:before="120" w:after="120" w:line="276" w:lineRule="auto"/>
              <w:jc w:val="both"/>
              <w:rPr>
                <w:sz w:val="22"/>
                <w:szCs w:val="22"/>
                <w:lang w:val="it-IT"/>
              </w:rPr>
            </w:pPr>
            <w:r w:rsidRPr="00837955">
              <w:rPr>
                <w:b/>
                <w:bCs/>
                <w:sz w:val="22"/>
                <w:szCs w:val="22"/>
                <w:lang w:val="it-IT"/>
              </w:rPr>
              <w:t>-</w:t>
            </w:r>
            <w:r w:rsidRPr="00837955">
              <w:rPr>
                <w:sz w:val="22"/>
                <w:szCs w:val="22"/>
                <w:lang w:val="it-IT"/>
              </w:rPr>
              <w:t>pret  unitar de baza de facturare(PBF)...........lei/MWh;</w:t>
            </w:r>
          </w:p>
          <w:p w14:paraId="37BB96C7" w14:textId="77777777" w:rsidR="00837955" w:rsidRPr="00837955" w:rsidRDefault="00837955" w:rsidP="00837955">
            <w:pPr>
              <w:spacing w:before="120" w:after="120" w:line="276" w:lineRule="auto"/>
              <w:jc w:val="both"/>
              <w:rPr>
                <w:sz w:val="22"/>
                <w:szCs w:val="22"/>
                <w:lang w:val="it-IT"/>
              </w:rPr>
            </w:pPr>
            <w:r w:rsidRPr="00837955">
              <w:rPr>
                <w:sz w:val="22"/>
                <w:szCs w:val="22"/>
                <w:lang w:val="it-IT"/>
              </w:rPr>
              <w:t>-tarif aferent serviciilor de transport................lei/MWh, conform reglementari ANRE;</w:t>
            </w:r>
          </w:p>
          <w:p w14:paraId="32941168" w14:textId="77777777" w:rsidR="00837955" w:rsidRPr="00837955" w:rsidRDefault="00837955" w:rsidP="00837955">
            <w:pPr>
              <w:spacing w:before="120" w:after="120" w:line="276" w:lineRule="auto"/>
              <w:jc w:val="both"/>
              <w:rPr>
                <w:sz w:val="22"/>
                <w:szCs w:val="22"/>
                <w:lang w:val="it-IT"/>
              </w:rPr>
            </w:pPr>
            <w:r w:rsidRPr="00837955">
              <w:rPr>
                <w:sz w:val="22"/>
                <w:szCs w:val="22"/>
                <w:lang w:val="it-IT"/>
              </w:rPr>
              <w:t>-tarif aferent serviciului de distributie.............lei/MWh, conform reglementari ANRE;</w:t>
            </w:r>
          </w:p>
          <w:p w14:paraId="756C96B3" w14:textId="77777777" w:rsidR="00837955" w:rsidRPr="00837955" w:rsidRDefault="00837955" w:rsidP="00837955">
            <w:pPr>
              <w:spacing w:before="120" w:after="120" w:line="276" w:lineRule="auto"/>
              <w:jc w:val="both"/>
              <w:rPr>
                <w:sz w:val="22"/>
                <w:szCs w:val="22"/>
                <w:lang w:val="it-IT"/>
              </w:rPr>
            </w:pPr>
            <w:r w:rsidRPr="00837955">
              <w:rPr>
                <w:sz w:val="22"/>
                <w:szCs w:val="22"/>
                <w:lang w:val="it-IT"/>
              </w:rPr>
              <w:t>-tarif aferent serviciilor de sistem ...................lei/MWh, conform reglementari ANRE;</w:t>
            </w:r>
          </w:p>
          <w:p w14:paraId="61DE3BA6" w14:textId="77777777" w:rsidR="00837955" w:rsidRPr="00837955" w:rsidRDefault="00837955" w:rsidP="00837955">
            <w:pPr>
              <w:spacing w:before="120" w:after="120" w:line="276" w:lineRule="auto"/>
              <w:jc w:val="both"/>
              <w:rPr>
                <w:sz w:val="22"/>
                <w:szCs w:val="22"/>
                <w:lang w:val="it-IT"/>
              </w:rPr>
            </w:pPr>
            <w:r w:rsidRPr="00837955">
              <w:rPr>
                <w:sz w:val="22"/>
                <w:szCs w:val="22"/>
                <w:lang w:val="it-IT"/>
              </w:rPr>
              <w:t>-contributia cogenerare....................................lei/MWh, conform reglementari ANRE;</w:t>
            </w:r>
          </w:p>
          <w:p w14:paraId="25A33B6E" w14:textId="77777777" w:rsidR="00837955" w:rsidRPr="00837955" w:rsidRDefault="00837955" w:rsidP="00837955">
            <w:pPr>
              <w:spacing w:before="120" w:after="120" w:line="276" w:lineRule="auto"/>
              <w:jc w:val="both"/>
              <w:rPr>
                <w:sz w:val="22"/>
                <w:szCs w:val="22"/>
                <w:lang w:val="it-IT"/>
              </w:rPr>
            </w:pPr>
            <w:r w:rsidRPr="00837955">
              <w:rPr>
                <w:sz w:val="22"/>
                <w:szCs w:val="22"/>
                <w:lang w:val="it-IT"/>
              </w:rPr>
              <w:t>-acciza comerciala............................................lei/MWh, conform Cod Fiscal;</w:t>
            </w:r>
          </w:p>
          <w:p w14:paraId="022BA290" w14:textId="77777777" w:rsidR="00837955" w:rsidRPr="00837955" w:rsidRDefault="00837955" w:rsidP="00837955">
            <w:pPr>
              <w:spacing w:before="120" w:after="120" w:line="276" w:lineRule="auto"/>
              <w:jc w:val="both"/>
              <w:rPr>
                <w:sz w:val="22"/>
                <w:szCs w:val="22"/>
                <w:lang w:val="it-IT"/>
              </w:rPr>
            </w:pPr>
            <w:r w:rsidRPr="00837955">
              <w:rPr>
                <w:sz w:val="22"/>
                <w:szCs w:val="22"/>
                <w:lang w:val="it-IT"/>
              </w:rPr>
              <w:t>-valoare de certificate verzi..............................lei/MWh, conform reglementari ANRE;</w:t>
            </w:r>
          </w:p>
          <w:p w14:paraId="5F08193F" w14:textId="77777777" w:rsidR="00837955" w:rsidRPr="00837955" w:rsidRDefault="00837955" w:rsidP="00837955">
            <w:pPr>
              <w:spacing w:before="120" w:after="120" w:line="276" w:lineRule="auto"/>
              <w:jc w:val="both"/>
              <w:rPr>
                <w:sz w:val="22"/>
                <w:szCs w:val="22"/>
                <w:lang w:val="it-IT"/>
              </w:rPr>
            </w:pPr>
            <w:r w:rsidRPr="00837955">
              <w:rPr>
                <w:sz w:val="22"/>
                <w:szCs w:val="22"/>
                <w:lang w:val="it-IT"/>
              </w:rPr>
              <w:lastRenderedPageBreak/>
              <w:t>-TVA;</w:t>
            </w:r>
          </w:p>
          <w:p w14:paraId="7980C2D3" w14:textId="77777777" w:rsidR="00837955" w:rsidRPr="00837955" w:rsidRDefault="00837955" w:rsidP="00837955">
            <w:pPr>
              <w:spacing w:before="120" w:after="120" w:line="276" w:lineRule="auto"/>
              <w:jc w:val="both"/>
              <w:rPr>
                <w:b/>
                <w:bCs/>
                <w:sz w:val="22"/>
                <w:szCs w:val="22"/>
                <w:lang w:val="it-IT"/>
              </w:rPr>
            </w:pPr>
            <w:r w:rsidRPr="00837955">
              <w:rPr>
                <w:b/>
                <w:bCs/>
                <w:sz w:val="22"/>
                <w:szCs w:val="22"/>
                <w:lang w:val="it-IT"/>
              </w:rPr>
              <w:t>Pretul final de facturare (PFF) nu poate  depasi valoarea prețului final facturat plafonat in conformitate cu actele normative in vigoare la data respectiva.</w:t>
            </w:r>
          </w:p>
          <w:p w14:paraId="6DAD358E" w14:textId="77777777" w:rsidR="00554C8A" w:rsidRPr="00554C8A" w:rsidRDefault="00554C8A" w:rsidP="00837955">
            <w:pPr>
              <w:spacing w:before="120" w:after="120" w:line="276" w:lineRule="auto"/>
              <w:jc w:val="both"/>
              <w:rPr>
                <w:b/>
                <w:bCs/>
                <w:sz w:val="22"/>
                <w:szCs w:val="22"/>
                <w:lang w:val="es-ES"/>
              </w:rPr>
            </w:pPr>
          </w:p>
        </w:tc>
        <w:tc>
          <w:tcPr>
            <w:tcW w:w="4841" w:type="dxa"/>
          </w:tcPr>
          <w:p w14:paraId="69413B22" w14:textId="77777777" w:rsidR="00554C8A" w:rsidRDefault="00554C8A" w:rsidP="00554C8A">
            <w:pPr>
              <w:spacing w:line="360" w:lineRule="exact"/>
              <w:rPr>
                <w:i/>
                <w:iCs/>
                <w:color w:val="ED0000"/>
                <w:sz w:val="22"/>
                <w:szCs w:val="22"/>
              </w:rPr>
            </w:pPr>
            <w:r w:rsidRPr="00DF2A42">
              <w:rPr>
                <w:i/>
                <w:iCs/>
                <w:color w:val="ED0000"/>
                <w:sz w:val="22"/>
                <w:szCs w:val="22"/>
              </w:rPr>
              <w:lastRenderedPageBreak/>
              <w:t xml:space="preserve">Ofertantul va </w:t>
            </w:r>
            <w:r>
              <w:rPr>
                <w:i/>
                <w:iCs/>
                <w:color w:val="ED0000"/>
                <w:sz w:val="22"/>
                <w:szCs w:val="22"/>
              </w:rPr>
              <w:t>bifa opțiunea corespunzătoare:</w:t>
            </w:r>
          </w:p>
          <w:p w14:paraId="06866AC9" w14:textId="49ED8B3C" w:rsidR="00554C8A" w:rsidRDefault="00554C8A" w:rsidP="00554C8A">
            <w:pPr>
              <w:pStyle w:val="ListParagraph"/>
              <w:numPr>
                <w:ilvl w:val="0"/>
                <w:numId w:val="110"/>
              </w:numPr>
              <w:spacing w:line="360" w:lineRule="exact"/>
              <w:rPr>
                <w:i/>
                <w:iCs/>
                <w:color w:val="ED0000"/>
                <w:sz w:val="22"/>
                <w:szCs w:val="22"/>
              </w:rPr>
            </w:pPr>
            <w:r>
              <w:rPr>
                <w:i/>
                <w:iCs/>
                <w:color w:val="ED0000"/>
                <w:sz w:val="22"/>
                <w:szCs w:val="22"/>
              </w:rPr>
              <w:t>Suntem de acord cu modalitatea de obținere a prețului final de facturare</w:t>
            </w:r>
          </w:p>
          <w:p w14:paraId="4DACD914" w14:textId="671B2045" w:rsidR="00554C8A" w:rsidRDefault="00554C8A" w:rsidP="00554C8A">
            <w:pPr>
              <w:pStyle w:val="ListParagraph"/>
              <w:numPr>
                <w:ilvl w:val="0"/>
                <w:numId w:val="110"/>
              </w:numPr>
              <w:spacing w:line="360" w:lineRule="exact"/>
              <w:rPr>
                <w:i/>
                <w:iCs/>
                <w:color w:val="ED0000"/>
                <w:sz w:val="22"/>
                <w:szCs w:val="22"/>
              </w:rPr>
            </w:pPr>
            <w:r>
              <w:rPr>
                <w:i/>
                <w:iCs/>
                <w:color w:val="ED0000"/>
                <w:sz w:val="22"/>
                <w:szCs w:val="22"/>
              </w:rPr>
              <w:t>Nu suntem de acord cu modalitatea de obținere a prețului final de facturare</w:t>
            </w:r>
          </w:p>
          <w:p w14:paraId="28EC7A41" w14:textId="25D02CFE" w:rsidR="00554C8A" w:rsidRPr="00DF2A42" w:rsidRDefault="0095745E" w:rsidP="00554C8A">
            <w:pPr>
              <w:spacing w:line="360" w:lineRule="exact"/>
              <w:rPr>
                <w:i/>
                <w:iCs/>
                <w:color w:val="ED0000"/>
                <w:sz w:val="22"/>
                <w:szCs w:val="22"/>
              </w:rPr>
            </w:pPr>
            <w:r w:rsidRPr="0095745E">
              <w:rPr>
                <w:rFonts w:eastAsia="Calibri"/>
                <w:sz w:val="22"/>
                <w:szCs w:val="22"/>
                <w:highlight w:val="lightGray"/>
              </w:rPr>
              <w:t>Ofertantul va completa cu orice observatii/comentarii considerate necesare.</w:t>
            </w:r>
          </w:p>
        </w:tc>
      </w:tr>
      <w:tr w:rsidR="00554C8A" w:rsidRPr="00DF2A42" w14:paraId="5FEAEAA3" w14:textId="77777777" w:rsidTr="00140E46">
        <w:tc>
          <w:tcPr>
            <w:tcW w:w="9577" w:type="dxa"/>
          </w:tcPr>
          <w:p w14:paraId="6387E1A7" w14:textId="77777777" w:rsidR="00837955" w:rsidRPr="00837955" w:rsidRDefault="00837955" w:rsidP="00837955">
            <w:pPr>
              <w:spacing w:before="120" w:after="120" w:line="276" w:lineRule="auto"/>
              <w:jc w:val="both"/>
              <w:rPr>
                <w:sz w:val="22"/>
                <w:szCs w:val="22"/>
                <w:lang w:val="it-IT"/>
              </w:rPr>
            </w:pPr>
            <w:r w:rsidRPr="00837955">
              <w:rPr>
                <w:sz w:val="22"/>
                <w:szCs w:val="22"/>
                <w:lang w:val="it-IT"/>
              </w:rPr>
              <w:t>Tarifele si taxele reglementate ce concura la obtinerea pretului final, se vor putea ajusta conform ordinelor ANRE-Autoritatea Nationala de Reglementare in Domeniul Energiei, respectiv legislatia fiscala in vigoare, publicate in Monitorul Oficial si vor intra in vigoare la data stabilita de legiuitor.</w:t>
            </w:r>
          </w:p>
          <w:p w14:paraId="6EE8A4C6" w14:textId="77777777" w:rsidR="00837955" w:rsidRPr="00837955" w:rsidRDefault="00837955" w:rsidP="00837955">
            <w:pPr>
              <w:spacing w:before="120" w:after="120" w:line="276" w:lineRule="auto"/>
              <w:jc w:val="both"/>
              <w:rPr>
                <w:sz w:val="22"/>
                <w:szCs w:val="22"/>
              </w:rPr>
            </w:pPr>
            <w:r w:rsidRPr="00837955">
              <w:rPr>
                <w:sz w:val="22"/>
                <w:szCs w:val="22"/>
                <w:lang w:val="it-IT"/>
              </w:rPr>
              <w:t>Consumatorul va plati catre furnizor contravaloarea energiei electrice consumate.Contravaloarea energiei electrice consumate intr-o luna , se determina prin citirea aparatelor de masura. Nu se accepta oferte alternative.</w:t>
            </w:r>
          </w:p>
          <w:p w14:paraId="6E06295A" w14:textId="77777777" w:rsidR="00837955" w:rsidRPr="00837955" w:rsidRDefault="00837955" w:rsidP="00837955">
            <w:pPr>
              <w:spacing w:before="120" w:after="120" w:line="276" w:lineRule="auto"/>
              <w:jc w:val="both"/>
              <w:rPr>
                <w:sz w:val="22"/>
                <w:szCs w:val="22"/>
              </w:rPr>
            </w:pPr>
            <w:r w:rsidRPr="00837955">
              <w:rPr>
                <w:sz w:val="22"/>
                <w:szCs w:val="22"/>
              </w:rPr>
              <w:t>Tarifele si taxele specifice domeniului energiei, reglementate prin acte normative emise ulterior incheierii contractului ,vor putea fi incluse sau eliminate din structura pretului final platit de consumatorul semnatar al contractului ,conform respectivelor acte normative.</w:t>
            </w:r>
          </w:p>
          <w:p w14:paraId="7D6D5169" w14:textId="77777777" w:rsidR="00837955" w:rsidRPr="00837955" w:rsidRDefault="00837955" w:rsidP="00837955">
            <w:pPr>
              <w:spacing w:before="120" w:after="120" w:line="276" w:lineRule="auto"/>
              <w:jc w:val="both"/>
              <w:rPr>
                <w:sz w:val="22"/>
                <w:szCs w:val="22"/>
              </w:rPr>
            </w:pPr>
            <w:r w:rsidRPr="00837955">
              <w:rPr>
                <w:sz w:val="22"/>
                <w:szCs w:val="22"/>
              </w:rPr>
              <w:t>Modificarile se fac in  functie de reglementarile ANRE.Orice alte cheltuieli legate de piata de echilibrare a energiei electrice ,alte taxe si comisioane necesare indeplinirii contractului de furnizare cad in sarcina exclusiva a furnizorului.Pentru fiecare dintre tarifele reglementate de ANRE, se va evidentia ordinul presedintelui ANRE la nivelul caruia este reglementat ,inclusiv anexa unde se regaseste tariful respectiv.</w:t>
            </w:r>
          </w:p>
          <w:p w14:paraId="65D922C0" w14:textId="77777777" w:rsidR="00837955" w:rsidRPr="00837955" w:rsidRDefault="00837955" w:rsidP="00837955">
            <w:pPr>
              <w:spacing w:before="120" w:after="120" w:line="276" w:lineRule="auto"/>
              <w:jc w:val="both"/>
              <w:rPr>
                <w:sz w:val="22"/>
                <w:szCs w:val="22"/>
              </w:rPr>
            </w:pPr>
            <w:r w:rsidRPr="00837955">
              <w:rPr>
                <w:sz w:val="22"/>
                <w:szCs w:val="22"/>
              </w:rPr>
              <w:t xml:space="preserve">Factura emisa de furnizor va contine toate datele care au stat la baza determinarii pretului final de facturare PFF. </w:t>
            </w:r>
          </w:p>
          <w:p w14:paraId="33401BAB" w14:textId="77777777" w:rsidR="00554C8A" w:rsidRPr="00554C8A" w:rsidRDefault="00554C8A" w:rsidP="00554C8A">
            <w:pPr>
              <w:spacing w:before="120" w:after="120" w:line="276" w:lineRule="auto"/>
              <w:jc w:val="both"/>
              <w:rPr>
                <w:sz w:val="22"/>
                <w:szCs w:val="22"/>
              </w:rPr>
            </w:pPr>
          </w:p>
        </w:tc>
        <w:tc>
          <w:tcPr>
            <w:tcW w:w="4841" w:type="dxa"/>
          </w:tcPr>
          <w:p w14:paraId="3D722B10" w14:textId="30429B40" w:rsidR="00554C8A" w:rsidRPr="00DF2A42" w:rsidRDefault="00554C8A" w:rsidP="00292CCA">
            <w:pPr>
              <w:spacing w:line="360" w:lineRule="exact"/>
              <w:rPr>
                <w:i/>
                <w:iCs/>
                <w:color w:val="ED0000"/>
                <w:sz w:val="22"/>
                <w:szCs w:val="22"/>
              </w:rPr>
            </w:pPr>
            <w:r>
              <w:rPr>
                <w:i/>
                <w:iCs/>
                <w:color w:val="ED0000"/>
                <w:sz w:val="22"/>
                <w:szCs w:val="22"/>
              </w:rPr>
              <w:t>Ofertantul va preciza dacă își însușește aceste prevederi ale Caietului de sarcini.</w:t>
            </w:r>
          </w:p>
        </w:tc>
      </w:tr>
    </w:tbl>
    <w:p w14:paraId="418EBC64" w14:textId="77777777" w:rsidR="00140E46" w:rsidRPr="00DF2A42" w:rsidRDefault="00140E46" w:rsidP="00140E46">
      <w:pPr>
        <w:rPr>
          <w:rFonts w:eastAsia="Calibri"/>
          <w:sz w:val="22"/>
          <w:szCs w:val="22"/>
          <w:highlight w:val="lightGray"/>
          <w:lang w:val="ro-RO"/>
        </w:rPr>
      </w:pPr>
    </w:p>
    <w:p w14:paraId="2CFBE8D4" w14:textId="5DE9A31E" w:rsidR="00C93B05" w:rsidRPr="00DF2A42" w:rsidRDefault="00D16398" w:rsidP="00DF2A42">
      <w:pPr>
        <w:pStyle w:val="Heading1"/>
        <w:rPr>
          <w:rFonts w:ascii="Times New Roman" w:hAnsi="Times New Roman" w:cs="Times New Roman"/>
          <w:sz w:val="24"/>
          <w:szCs w:val="24"/>
          <w:lang w:val="ro-RO"/>
        </w:rPr>
      </w:pPr>
      <w:bookmarkStart w:id="7" w:name="_Toc201579153"/>
      <w:r>
        <w:rPr>
          <w:rFonts w:ascii="Times New Roman" w:hAnsi="Times New Roman" w:cs="Times New Roman"/>
          <w:sz w:val="24"/>
          <w:szCs w:val="24"/>
          <w:lang w:val="ro-RO"/>
        </w:rPr>
        <w:t>3.</w:t>
      </w:r>
      <w:r w:rsidR="00DF2A42">
        <w:rPr>
          <w:rFonts w:ascii="Times New Roman" w:hAnsi="Times New Roman" w:cs="Times New Roman"/>
          <w:sz w:val="24"/>
          <w:szCs w:val="24"/>
          <w:lang w:val="ro-RO"/>
        </w:rPr>
        <w:t>6</w:t>
      </w:r>
      <w:r w:rsidR="00C93B05" w:rsidRPr="00DF2A42">
        <w:rPr>
          <w:rFonts w:ascii="Times New Roman" w:hAnsi="Times New Roman" w:cs="Times New Roman"/>
          <w:sz w:val="24"/>
          <w:szCs w:val="24"/>
          <w:lang w:val="ro-RO"/>
        </w:rPr>
        <w:t>.</w:t>
      </w:r>
      <w:r w:rsidR="00140E46" w:rsidRPr="00DF2A42">
        <w:rPr>
          <w:rFonts w:ascii="Times New Roman" w:hAnsi="Times New Roman" w:cs="Times New Roman"/>
          <w:sz w:val="24"/>
          <w:szCs w:val="24"/>
          <w:lang w:val="ro-RO"/>
        </w:rPr>
        <w:t xml:space="preserve"> </w:t>
      </w:r>
      <w:bookmarkEnd w:id="7"/>
      <w:proofErr w:type="spellStart"/>
      <w:r w:rsidRPr="00D16398">
        <w:rPr>
          <w:rFonts w:ascii="Times New Roman" w:hAnsi="Times New Roman" w:cs="Times New Roman"/>
          <w:b/>
          <w:bCs/>
          <w:sz w:val="24"/>
          <w:szCs w:val="24"/>
          <w:lang w:val="es-ES"/>
        </w:rPr>
        <w:t>Garanție</w:t>
      </w:r>
      <w:proofErr w:type="spellEnd"/>
      <w:r w:rsidRPr="00D16398">
        <w:rPr>
          <w:rFonts w:ascii="Times New Roman" w:hAnsi="Times New Roman" w:cs="Times New Roman"/>
          <w:b/>
          <w:bCs/>
          <w:sz w:val="24"/>
          <w:szCs w:val="24"/>
          <w:lang w:val="es-ES"/>
        </w:rPr>
        <w:t xml:space="preserve"> / </w:t>
      </w:r>
      <w:proofErr w:type="spellStart"/>
      <w:r w:rsidRPr="00D16398">
        <w:rPr>
          <w:rFonts w:ascii="Times New Roman" w:hAnsi="Times New Roman" w:cs="Times New Roman"/>
          <w:b/>
          <w:bCs/>
          <w:sz w:val="24"/>
          <w:szCs w:val="24"/>
          <w:lang w:val="es-ES"/>
        </w:rPr>
        <w:t>Termen</w:t>
      </w:r>
      <w:proofErr w:type="spellEnd"/>
      <w:r w:rsidRPr="00D16398">
        <w:rPr>
          <w:rFonts w:ascii="Times New Roman" w:hAnsi="Times New Roman" w:cs="Times New Roman"/>
          <w:b/>
          <w:bCs/>
          <w:sz w:val="24"/>
          <w:szCs w:val="24"/>
          <w:lang w:val="es-ES"/>
        </w:rPr>
        <w:t xml:space="preserve"> de </w:t>
      </w:r>
      <w:proofErr w:type="spellStart"/>
      <w:r w:rsidRPr="00D16398">
        <w:rPr>
          <w:rFonts w:ascii="Times New Roman" w:hAnsi="Times New Roman" w:cs="Times New Roman"/>
          <w:b/>
          <w:bCs/>
          <w:sz w:val="24"/>
          <w:szCs w:val="24"/>
          <w:lang w:val="es-ES"/>
        </w:rPr>
        <w:t>valabilitate</w:t>
      </w:r>
      <w:proofErr w:type="spellEnd"/>
    </w:p>
    <w:p w14:paraId="35A62837" w14:textId="571FD826" w:rsidR="00140E46" w:rsidRPr="00DF2A42" w:rsidRDefault="00140E46" w:rsidP="00C93B05">
      <w:pPr>
        <w:pStyle w:val="Heading2"/>
        <w:rPr>
          <w:rFonts w:ascii="Times New Roman" w:eastAsia="Calibri" w:hAnsi="Times New Roman" w:cs="Times New Roman"/>
          <w:sz w:val="22"/>
          <w:szCs w:val="22"/>
          <w:highlight w:val="lightGray"/>
          <w:lang w:val="ro-RO"/>
        </w:rPr>
      </w:pPr>
    </w:p>
    <w:tbl>
      <w:tblPr>
        <w:tblStyle w:val="TableGrid"/>
        <w:tblW w:w="0" w:type="auto"/>
        <w:tblLook w:val="04A0" w:firstRow="1" w:lastRow="0" w:firstColumn="1" w:lastColumn="0" w:noHBand="0" w:noVBand="1"/>
      </w:tblPr>
      <w:tblGrid>
        <w:gridCol w:w="9577"/>
        <w:gridCol w:w="4841"/>
      </w:tblGrid>
      <w:tr w:rsidR="00140E46" w:rsidRPr="00DF2A42" w14:paraId="54E26514" w14:textId="77777777" w:rsidTr="00292CCA">
        <w:tc>
          <w:tcPr>
            <w:tcW w:w="9577" w:type="dxa"/>
            <w:shd w:val="clear" w:color="auto" w:fill="D0CECE" w:themeFill="background2" w:themeFillShade="E6"/>
          </w:tcPr>
          <w:p w14:paraId="1BCA80BA" w14:textId="77777777" w:rsidR="00140E46" w:rsidRPr="00DF2A42" w:rsidRDefault="00140E46" w:rsidP="00292CCA">
            <w:pPr>
              <w:spacing w:line="360" w:lineRule="exact"/>
              <w:rPr>
                <w:b/>
                <w:bCs/>
                <w:sz w:val="22"/>
                <w:szCs w:val="22"/>
              </w:rPr>
            </w:pPr>
            <w:r w:rsidRPr="00DF2A42">
              <w:rPr>
                <w:b/>
                <w:bCs/>
                <w:sz w:val="22"/>
                <w:szCs w:val="22"/>
              </w:rPr>
              <w:t xml:space="preserve">Cerințe Caiet de sarcini </w:t>
            </w:r>
          </w:p>
        </w:tc>
        <w:tc>
          <w:tcPr>
            <w:tcW w:w="4841" w:type="dxa"/>
            <w:shd w:val="clear" w:color="auto" w:fill="D0CECE" w:themeFill="background2" w:themeFillShade="E6"/>
          </w:tcPr>
          <w:p w14:paraId="42B92C39" w14:textId="77777777" w:rsidR="00140E46" w:rsidRPr="00DF2A42" w:rsidRDefault="00140E46" w:rsidP="00292CCA">
            <w:pPr>
              <w:spacing w:line="360" w:lineRule="exact"/>
              <w:rPr>
                <w:b/>
                <w:bCs/>
                <w:sz w:val="22"/>
                <w:szCs w:val="22"/>
              </w:rPr>
            </w:pPr>
            <w:r w:rsidRPr="00DF2A42">
              <w:rPr>
                <w:b/>
                <w:bCs/>
                <w:sz w:val="22"/>
                <w:szCs w:val="22"/>
              </w:rPr>
              <w:t xml:space="preserve">Ofertat </w:t>
            </w:r>
          </w:p>
        </w:tc>
      </w:tr>
      <w:tr w:rsidR="00140E46" w:rsidRPr="00DF2A42" w14:paraId="0F6DCD5B" w14:textId="77777777" w:rsidTr="00292CCA">
        <w:tc>
          <w:tcPr>
            <w:tcW w:w="9577" w:type="dxa"/>
          </w:tcPr>
          <w:p w14:paraId="4EA414C6" w14:textId="77777777" w:rsidR="00837955" w:rsidRPr="002E4CD6" w:rsidRDefault="00837955" w:rsidP="00837955">
            <w:pPr>
              <w:spacing w:line="360" w:lineRule="auto"/>
              <w:jc w:val="both"/>
              <w:rPr>
                <w:lang w:val="es-ES"/>
              </w:rPr>
            </w:pPr>
            <w:proofErr w:type="spellStart"/>
            <w:r w:rsidRPr="002E4CD6">
              <w:rPr>
                <w:lang w:val="es-ES"/>
              </w:rPr>
              <w:lastRenderedPageBreak/>
              <w:t>Garantia</w:t>
            </w:r>
            <w:proofErr w:type="spellEnd"/>
            <w:r w:rsidRPr="002E4CD6">
              <w:rPr>
                <w:lang w:val="es-ES"/>
              </w:rPr>
              <w:t>/</w:t>
            </w:r>
            <w:proofErr w:type="spellStart"/>
            <w:r w:rsidRPr="002E4CD6">
              <w:rPr>
                <w:lang w:val="es-ES"/>
              </w:rPr>
              <w:t>Termenul</w:t>
            </w:r>
            <w:proofErr w:type="spellEnd"/>
            <w:r w:rsidRPr="002E4CD6">
              <w:rPr>
                <w:lang w:val="es-ES"/>
              </w:rPr>
              <w:t xml:space="preserve"> de </w:t>
            </w:r>
            <w:proofErr w:type="spellStart"/>
            <w:r w:rsidRPr="002E4CD6">
              <w:rPr>
                <w:lang w:val="es-ES"/>
              </w:rPr>
              <w:t>valabilitate</w:t>
            </w:r>
            <w:proofErr w:type="spellEnd"/>
            <w:r w:rsidRPr="002E4CD6">
              <w:rPr>
                <w:lang w:val="es-ES"/>
              </w:rPr>
              <w:t xml:space="preserve"> al </w:t>
            </w:r>
            <w:proofErr w:type="spellStart"/>
            <w:r w:rsidRPr="002E4CD6">
              <w:rPr>
                <w:lang w:val="es-ES"/>
              </w:rPr>
              <w:t>produsului</w:t>
            </w:r>
            <w:proofErr w:type="spellEnd"/>
            <w:r w:rsidRPr="002E4CD6">
              <w:rPr>
                <w:lang w:val="es-ES"/>
              </w:rPr>
              <w:t xml:space="preserve"> de la pct.3.3.1 -</w:t>
            </w:r>
            <w:proofErr w:type="spellStart"/>
            <w:r w:rsidRPr="002E4CD6">
              <w:rPr>
                <w:lang w:val="es-ES"/>
              </w:rPr>
              <w:t>Nu</w:t>
            </w:r>
            <w:proofErr w:type="spellEnd"/>
            <w:r w:rsidRPr="002E4CD6">
              <w:rPr>
                <w:lang w:val="es-ES"/>
              </w:rPr>
              <w:t xml:space="preserve"> este </w:t>
            </w:r>
            <w:proofErr w:type="spellStart"/>
            <w:r w:rsidRPr="002E4CD6">
              <w:rPr>
                <w:lang w:val="es-ES"/>
              </w:rPr>
              <w:t>cazul</w:t>
            </w:r>
            <w:proofErr w:type="spellEnd"/>
          </w:p>
          <w:p w14:paraId="04DF371A" w14:textId="6C5E425F" w:rsidR="00140E46" w:rsidRPr="00D16398" w:rsidRDefault="00837955" w:rsidP="00D16398">
            <w:pPr>
              <w:widowControl/>
              <w:adjustRightInd w:val="0"/>
              <w:spacing w:line="360" w:lineRule="auto"/>
              <w:jc w:val="both"/>
              <w:rPr>
                <w:rFonts w:eastAsia="Calibri"/>
                <w:color w:val="000000"/>
              </w:rPr>
            </w:pPr>
            <w:r w:rsidRPr="00CC2B3C">
              <w:rPr>
                <w:rFonts w:eastAsia="Calibri"/>
                <w:color w:val="000000"/>
              </w:rPr>
              <w:t>Garanția de bună execuție</w:t>
            </w:r>
            <w:r>
              <w:rPr>
                <w:rFonts w:eastAsia="Calibri"/>
                <w:color w:val="000000"/>
              </w:rPr>
              <w:t xml:space="preserve"> a contractului de furnizare</w:t>
            </w:r>
            <w:r w:rsidRPr="00CC2B3C">
              <w:rPr>
                <w:rFonts w:eastAsia="Calibri"/>
                <w:color w:val="000000"/>
              </w:rPr>
              <w:t xml:space="preserve"> se constituie de către furnizor în scopul asigurării achizitorului de îndeplinirea cantitativă, calitativă și în perioada convenită a contractului. </w:t>
            </w:r>
            <w:r w:rsidRPr="00CC2B3C">
              <w:rPr>
                <w:rFonts w:eastAsia="Calibri" w:cs="DejaVu LGC Sans"/>
                <w:color w:val="000000"/>
                <w:lang w:eastAsia="ro-RO"/>
              </w:rPr>
              <w:t xml:space="preserve"> Garanția astfel constituită este destinată acoperirii eventualelor prejudicii suferite de achizitor în executarea prezentului contract, sau în cazul rezilierii contractului din motive imputabile furnizorului, precum și în cazul prejudiciilor produse în furnizarea produselor prevăzute la art. 3.</w:t>
            </w:r>
            <w:r>
              <w:rPr>
                <w:rFonts w:eastAsia="Calibri" w:cs="DejaVu LGC Sans"/>
                <w:color w:val="000000"/>
                <w:lang w:eastAsia="ro-RO"/>
              </w:rPr>
              <w:t>3.</w:t>
            </w:r>
            <w:r w:rsidRPr="00CC2B3C">
              <w:rPr>
                <w:rFonts w:eastAsia="Calibri" w:cs="DejaVu LGC Sans"/>
                <w:color w:val="000000"/>
                <w:lang w:eastAsia="ro-RO"/>
              </w:rPr>
              <w:t>1, din vina furnizorului, ori în alte situații prevăzute de lege.</w:t>
            </w:r>
            <w:r w:rsidRPr="00CC2B3C">
              <w:rPr>
                <w:bCs/>
                <w:color w:val="000000"/>
                <w:lang w:eastAsia="ro-RO"/>
              </w:rPr>
              <w:t>Perioada de valabilitate a garanției de bună execuție este cel puțin egală cu durata contractului.</w:t>
            </w:r>
            <w:r w:rsidRPr="00CC2B3C">
              <w:rPr>
                <w:rFonts w:cs="DejaVu LGC Sans"/>
                <w:bCs/>
                <w:color w:val="000000"/>
                <w:lang w:eastAsia="ro-RO"/>
              </w:rPr>
              <w:t xml:space="preserve"> </w:t>
            </w:r>
          </w:p>
        </w:tc>
        <w:tc>
          <w:tcPr>
            <w:tcW w:w="4841" w:type="dxa"/>
          </w:tcPr>
          <w:p w14:paraId="0251992C" w14:textId="4473BC9D" w:rsidR="00140E46" w:rsidRPr="00DF2A42" w:rsidRDefault="0095745E" w:rsidP="00292CCA">
            <w:pPr>
              <w:spacing w:line="360" w:lineRule="exact"/>
              <w:rPr>
                <w:color w:val="ED0000"/>
                <w:sz w:val="22"/>
                <w:szCs w:val="22"/>
              </w:rPr>
            </w:pPr>
            <w:r w:rsidRPr="00DF2A42">
              <w:rPr>
                <w:i/>
                <w:iCs/>
                <w:color w:val="ED0000"/>
                <w:sz w:val="22"/>
                <w:szCs w:val="22"/>
              </w:rPr>
              <w:t xml:space="preserve">Ofertantul va arăta faptul că a înțeles și va duce la îndeplinire </w:t>
            </w:r>
            <w:r>
              <w:rPr>
                <w:i/>
                <w:iCs/>
                <w:color w:val="ED0000"/>
                <w:sz w:val="22"/>
                <w:szCs w:val="22"/>
              </w:rPr>
              <w:t>cerințele</w:t>
            </w:r>
            <w:r w:rsidRPr="00DF2A42">
              <w:rPr>
                <w:i/>
                <w:iCs/>
                <w:color w:val="ED0000"/>
                <w:sz w:val="22"/>
                <w:szCs w:val="22"/>
              </w:rPr>
              <w:t xml:space="preserve"> Caietului de sarcini</w:t>
            </w:r>
            <w:r>
              <w:rPr>
                <w:i/>
                <w:iCs/>
                <w:color w:val="ED0000"/>
                <w:sz w:val="22"/>
                <w:szCs w:val="22"/>
              </w:rPr>
              <w:t xml:space="preserve"> Cap.3.6 </w:t>
            </w:r>
            <w:proofErr w:type="spellStart"/>
            <w:r w:rsidRPr="0095745E">
              <w:rPr>
                <w:b/>
                <w:bCs/>
                <w:i/>
                <w:iCs/>
                <w:color w:val="ED0000"/>
                <w:sz w:val="22"/>
                <w:szCs w:val="22"/>
                <w:lang w:val="es-ES"/>
              </w:rPr>
              <w:t>Garanție</w:t>
            </w:r>
            <w:proofErr w:type="spellEnd"/>
            <w:r w:rsidRPr="0095745E">
              <w:rPr>
                <w:b/>
                <w:bCs/>
                <w:i/>
                <w:iCs/>
                <w:color w:val="ED0000"/>
                <w:sz w:val="22"/>
                <w:szCs w:val="22"/>
                <w:lang w:val="es-ES"/>
              </w:rPr>
              <w:t xml:space="preserve"> / </w:t>
            </w:r>
            <w:proofErr w:type="spellStart"/>
            <w:r w:rsidRPr="0095745E">
              <w:rPr>
                <w:b/>
                <w:bCs/>
                <w:i/>
                <w:iCs/>
                <w:color w:val="ED0000"/>
                <w:sz w:val="22"/>
                <w:szCs w:val="22"/>
                <w:lang w:val="es-ES"/>
              </w:rPr>
              <w:t>Termen</w:t>
            </w:r>
            <w:proofErr w:type="spellEnd"/>
            <w:r w:rsidRPr="0095745E">
              <w:rPr>
                <w:b/>
                <w:bCs/>
                <w:i/>
                <w:iCs/>
                <w:color w:val="ED0000"/>
                <w:sz w:val="22"/>
                <w:szCs w:val="22"/>
                <w:lang w:val="es-ES"/>
              </w:rPr>
              <w:t xml:space="preserve"> de </w:t>
            </w:r>
            <w:proofErr w:type="spellStart"/>
            <w:r w:rsidRPr="0095745E">
              <w:rPr>
                <w:b/>
                <w:bCs/>
                <w:i/>
                <w:iCs/>
                <w:color w:val="ED0000"/>
                <w:sz w:val="22"/>
                <w:szCs w:val="22"/>
                <w:lang w:val="es-ES"/>
              </w:rPr>
              <w:t>valabilitate</w:t>
            </w:r>
            <w:proofErr w:type="spellEnd"/>
            <w:r w:rsidRPr="0095745E">
              <w:rPr>
                <w:i/>
                <w:iCs/>
                <w:color w:val="ED0000"/>
                <w:sz w:val="22"/>
                <w:szCs w:val="22"/>
                <w:lang w:val="en-US"/>
              </w:rPr>
              <w:br/>
            </w:r>
          </w:p>
        </w:tc>
      </w:tr>
    </w:tbl>
    <w:p w14:paraId="5EDE6DCB" w14:textId="1FFC48BD" w:rsidR="007031D7" w:rsidRPr="00DF2A42" w:rsidRDefault="00D16398" w:rsidP="00D16398">
      <w:pPr>
        <w:pStyle w:val="Heading1"/>
        <w:rPr>
          <w:rFonts w:eastAsia="Calibri"/>
          <w:sz w:val="22"/>
          <w:szCs w:val="22"/>
          <w:highlight w:val="lightGray"/>
          <w:lang w:val="ro-RO"/>
        </w:rPr>
      </w:pPr>
      <w:bookmarkStart w:id="8" w:name="_Toc201579155"/>
      <w:r>
        <w:rPr>
          <w:rFonts w:ascii="Times New Roman" w:hAnsi="Times New Roman" w:cs="Times New Roman"/>
          <w:sz w:val="24"/>
          <w:szCs w:val="24"/>
          <w:lang w:val="ro-RO"/>
        </w:rPr>
        <w:t>3.</w:t>
      </w:r>
      <w:r w:rsidR="00DF2A42">
        <w:rPr>
          <w:rFonts w:ascii="Times New Roman" w:hAnsi="Times New Roman" w:cs="Times New Roman"/>
          <w:sz w:val="24"/>
          <w:szCs w:val="24"/>
          <w:lang w:val="ro-RO"/>
        </w:rPr>
        <w:t>7</w:t>
      </w:r>
      <w:r w:rsidR="00DF2B9A" w:rsidRPr="00DF2A42">
        <w:rPr>
          <w:rFonts w:ascii="Times New Roman" w:hAnsi="Times New Roman" w:cs="Times New Roman"/>
          <w:sz w:val="24"/>
          <w:szCs w:val="24"/>
          <w:lang w:val="ro-RO"/>
        </w:rPr>
        <w:t>.</w:t>
      </w:r>
      <w:r w:rsidR="002A6930" w:rsidRPr="00DF2A42">
        <w:rPr>
          <w:rFonts w:ascii="Times New Roman" w:hAnsi="Times New Roman" w:cs="Times New Roman"/>
          <w:sz w:val="24"/>
          <w:szCs w:val="24"/>
          <w:lang w:val="ro-RO"/>
        </w:rPr>
        <w:t xml:space="preserve"> </w:t>
      </w:r>
      <w:bookmarkEnd w:id="8"/>
      <w:r w:rsidRPr="00D16398">
        <w:rPr>
          <w:rFonts w:ascii="Times New Roman" w:hAnsi="Times New Roman" w:cs="Times New Roman"/>
          <w:b/>
          <w:bCs/>
          <w:sz w:val="24"/>
          <w:szCs w:val="24"/>
          <w:lang w:val="ro-RO"/>
        </w:rPr>
        <w:t>Livrare,</w:t>
      </w:r>
      <w:r>
        <w:rPr>
          <w:rFonts w:ascii="Times New Roman" w:hAnsi="Times New Roman" w:cs="Times New Roman"/>
          <w:b/>
          <w:bCs/>
          <w:sz w:val="24"/>
          <w:szCs w:val="24"/>
          <w:lang w:val="ro-RO"/>
        </w:rPr>
        <w:t xml:space="preserve"> </w:t>
      </w:r>
      <w:r w:rsidRPr="00D16398">
        <w:rPr>
          <w:rFonts w:ascii="Times New Roman" w:hAnsi="Times New Roman" w:cs="Times New Roman"/>
          <w:b/>
          <w:bCs/>
          <w:sz w:val="24"/>
          <w:szCs w:val="24"/>
          <w:lang w:val="ro-RO"/>
        </w:rPr>
        <w:t>ambalare,</w:t>
      </w:r>
      <w:r>
        <w:rPr>
          <w:rFonts w:ascii="Times New Roman" w:hAnsi="Times New Roman" w:cs="Times New Roman"/>
          <w:b/>
          <w:bCs/>
          <w:sz w:val="24"/>
          <w:szCs w:val="24"/>
          <w:lang w:val="ro-RO"/>
        </w:rPr>
        <w:t xml:space="preserve"> </w:t>
      </w:r>
      <w:r w:rsidRPr="00D16398">
        <w:rPr>
          <w:rFonts w:ascii="Times New Roman" w:hAnsi="Times New Roman" w:cs="Times New Roman"/>
          <w:b/>
          <w:bCs/>
          <w:sz w:val="24"/>
          <w:szCs w:val="24"/>
          <w:lang w:val="ro-RO"/>
        </w:rPr>
        <w:t>etichetare,</w:t>
      </w:r>
      <w:r>
        <w:rPr>
          <w:rFonts w:ascii="Times New Roman" w:hAnsi="Times New Roman" w:cs="Times New Roman"/>
          <w:b/>
          <w:bCs/>
          <w:sz w:val="24"/>
          <w:szCs w:val="24"/>
          <w:lang w:val="ro-RO"/>
        </w:rPr>
        <w:t xml:space="preserve"> </w:t>
      </w:r>
      <w:r w:rsidRPr="00D16398">
        <w:rPr>
          <w:rFonts w:ascii="Times New Roman" w:hAnsi="Times New Roman" w:cs="Times New Roman"/>
          <w:b/>
          <w:bCs/>
          <w:sz w:val="24"/>
          <w:szCs w:val="24"/>
          <w:lang w:val="ro-RO"/>
        </w:rPr>
        <w:t>transport</w:t>
      </w:r>
      <w:r w:rsidRPr="00D16398">
        <w:rPr>
          <w:rFonts w:ascii="Times New Roman" w:hAnsi="Times New Roman" w:cs="Times New Roman"/>
          <w:sz w:val="24"/>
          <w:szCs w:val="24"/>
          <w:lang w:val="ro-RO"/>
        </w:rPr>
        <w:br/>
      </w:r>
    </w:p>
    <w:tbl>
      <w:tblPr>
        <w:tblStyle w:val="TableGrid"/>
        <w:tblW w:w="0" w:type="auto"/>
        <w:tblLook w:val="04A0" w:firstRow="1" w:lastRow="0" w:firstColumn="1" w:lastColumn="0" w:noHBand="0" w:noVBand="1"/>
      </w:tblPr>
      <w:tblGrid>
        <w:gridCol w:w="9577"/>
        <w:gridCol w:w="4841"/>
      </w:tblGrid>
      <w:tr w:rsidR="00C047C0" w:rsidRPr="00DF2A42" w14:paraId="348ADEEF" w14:textId="77777777" w:rsidTr="00F03F93">
        <w:tc>
          <w:tcPr>
            <w:tcW w:w="9577" w:type="dxa"/>
            <w:shd w:val="clear" w:color="auto" w:fill="D0CECE" w:themeFill="background2" w:themeFillShade="E6"/>
          </w:tcPr>
          <w:p w14:paraId="199FA37C" w14:textId="77777777" w:rsidR="00C047C0" w:rsidRPr="00DF2A42" w:rsidRDefault="00C047C0" w:rsidP="00F03F93">
            <w:pPr>
              <w:spacing w:line="360" w:lineRule="exact"/>
              <w:rPr>
                <w:b/>
                <w:bCs/>
                <w:sz w:val="22"/>
                <w:szCs w:val="22"/>
              </w:rPr>
            </w:pPr>
            <w:r w:rsidRPr="00DF2A42">
              <w:rPr>
                <w:b/>
                <w:bCs/>
                <w:sz w:val="22"/>
                <w:szCs w:val="22"/>
              </w:rPr>
              <w:t xml:space="preserve">Cerințe Caiet de sarcini </w:t>
            </w:r>
          </w:p>
        </w:tc>
        <w:tc>
          <w:tcPr>
            <w:tcW w:w="4841" w:type="dxa"/>
            <w:shd w:val="clear" w:color="auto" w:fill="D0CECE" w:themeFill="background2" w:themeFillShade="E6"/>
          </w:tcPr>
          <w:p w14:paraId="1C4F981A" w14:textId="77777777" w:rsidR="00C047C0" w:rsidRPr="00DF2A42" w:rsidRDefault="00C047C0" w:rsidP="00F03F93">
            <w:pPr>
              <w:spacing w:line="360" w:lineRule="exact"/>
              <w:rPr>
                <w:b/>
                <w:bCs/>
                <w:sz w:val="22"/>
                <w:szCs w:val="22"/>
              </w:rPr>
            </w:pPr>
            <w:r w:rsidRPr="00DF2A42">
              <w:rPr>
                <w:b/>
                <w:bCs/>
                <w:sz w:val="22"/>
                <w:szCs w:val="22"/>
              </w:rPr>
              <w:t xml:space="preserve">Ofertat </w:t>
            </w:r>
          </w:p>
        </w:tc>
      </w:tr>
      <w:tr w:rsidR="00C047C0" w:rsidRPr="00DF2A42" w14:paraId="21518999" w14:textId="77777777" w:rsidTr="00F03F93">
        <w:tc>
          <w:tcPr>
            <w:tcW w:w="9577" w:type="dxa"/>
          </w:tcPr>
          <w:p w14:paraId="77AA79CF" w14:textId="77777777" w:rsidR="00837955" w:rsidRDefault="00837955" w:rsidP="00837955">
            <w:pPr>
              <w:spacing w:line="360" w:lineRule="auto"/>
              <w:ind w:left="709" w:hanging="709"/>
            </w:pPr>
            <w:r w:rsidRPr="00665470">
              <w:t xml:space="preserve">Energia electrica va fi livrata cu respectarea tuturor cerințelor cantitative și calitative, la locul  de                 </w:t>
            </w:r>
          </w:p>
          <w:p w14:paraId="620FEA84" w14:textId="77777777" w:rsidR="00837955" w:rsidRPr="00665470" w:rsidRDefault="00837955" w:rsidP="00837955">
            <w:pPr>
              <w:spacing w:line="360" w:lineRule="auto"/>
              <w:ind w:left="709" w:hanging="709"/>
            </w:pPr>
            <w:r w:rsidRPr="00665470">
              <w:t>livrare(locul de consum) indicat de autoritatea/entitatea contractantă la pct. 3.3.1</w:t>
            </w:r>
            <w:r>
              <w:t>;</w:t>
            </w:r>
          </w:p>
          <w:p w14:paraId="221FC573" w14:textId="016486D6" w:rsidR="00C047C0" w:rsidRPr="00837955" w:rsidRDefault="00837955" w:rsidP="00837955">
            <w:pPr>
              <w:spacing w:line="360" w:lineRule="auto"/>
              <w:contextualSpacing/>
            </w:pPr>
            <w:r w:rsidRPr="00665470">
              <w:t>Contractantul este responsabil pentru livrarea în termenul agreat al produsului și se consideră că a luat în considerare toate dificultățile pe care le-ar putea întâmpina în acest sens și nu va invoca niciun motiv de întârziere sau costuri suplimentare.</w:t>
            </w:r>
          </w:p>
        </w:tc>
        <w:tc>
          <w:tcPr>
            <w:tcW w:w="4841" w:type="dxa"/>
          </w:tcPr>
          <w:p w14:paraId="37E6838D" w14:textId="4458DE82" w:rsidR="00C047C0" w:rsidRPr="00DF2A42" w:rsidRDefault="00C047C0" w:rsidP="00F03F93">
            <w:pPr>
              <w:spacing w:line="360" w:lineRule="exact"/>
              <w:rPr>
                <w:color w:val="ED0000"/>
                <w:sz w:val="22"/>
                <w:szCs w:val="22"/>
              </w:rPr>
            </w:pPr>
            <w:r w:rsidRPr="00DF2A42">
              <w:rPr>
                <w:i/>
                <w:iCs/>
                <w:color w:val="ED0000"/>
                <w:sz w:val="22"/>
                <w:szCs w:val="22"/>
              </w:rPr>
              <w:t xml:space="preserve">Ofertantul va arăta faptul că a înțeles și va duce la îndeplinire </w:t>
            </w:r>
            <w:r w:rsidR="0095745E">
              <w:rPr>
                <w:i/>
                <w:iCs/>
                <w:color w:val="ED0000"/>
                <w:sz w:val="22"/>
                <w:szCs w:val="22"/>
              </w:rPr>
              <w:t>cerințele</w:t>
            </w:r>
            <w:r w:rsidRPr="00DF2A42">
              <w:rPr>
                <w:i/>
                <w:iCs/>
                <w:color w:val="ED0000"/>
                <w:sz w:val="22"/>
                <w:szCs w:val="22"/>
              </w:rPr>
              <w:t xml:space="preserve"> Caietului de sarcini</w:t>
            </w:r>
            <w:r w:rsidR="0095745E">
              <w:rPr>
                <w:i/>
                <w:iCs/>
                <w:color w:val="ED0000"/>
                <w:sz w:val="22"/>
                <w:szCs w:val="22"/>
              </w:rPr>
              <w:t xml:space="preserve"> Cap.3.7 </w:t>
            </w:r>
            <w:proofErr w:type="spellStart"/>
            <w:r w:rsidR="0095745E" w:rsidRPr="0095745E">
              <w:rPr>
                <w:b/>
                <w:bCs/>
                <w:i/>
                <w:iCs/>
                <w:color w:val="ED0000"/>
                <w:sz w:val="22"/>
                <w:szCs w:val="22"/>
                <w:lang w:val="en-US"/>
              </w:rPr>
              <w:t>Livrare</w:t>
            </w:r>
            <w:proofErr w:type="spellEnd"/>
            <w:r w:rsidR="0095745E" w:rsidRPr="0095745E">
              <w:rPr>
                <w:b/>
                <w:bCs/>
                <w:i/>
                <w:iCs/>
                <w:color w:val="ED0000"/>
                <w:sz w:val="22"/>
                <w:szCs w:val="22"/>
                <w:lang w:val="en-US"/>
              </w:rPr>
              <w:t xml:space="preserve">, </w:t>
            </w:r>
            <w:proofErr w:type="spellStart"/>
            <w:r w:rsidR="0095745E" w:rsidRPr="0095745E">
              <w:rPr>
                <w:b/>
                <w:bCs/>
                <w:i/>
                <w:iCs/>
                <w:color w:val="ED0000"/>
                <w:sz w:val="22"/>
                <w:szCs w:val="22"/>
                <w:lang w:val="en-US"/>
              </w:rPr>
              <w:t>ambalare</w:t>
            </w:r>
            <w:proofErr w:type="spellEnd"/>
            <w:r w:rsidR="0095745E" w:rsidRPr="0095745E">
              <w:rPr>
                <w:b/>
                <w:bCs/>
                <w:i/>
                <w:iCs/>
                <w:color w:val="ED0000"/>
                <w:sz w:val="22"/>
                <w:szCs w:val="22"/>
                <w:lang w:val="en-US"/>
              </w:rPr>
              <w:t xml:space="preserve">, </w:t>
            </w:r>
            <w:proofErr w:type="spellStart"/>
            <w:r w:rsidR="0095745E" w:rsidRPr="0095745E">
              <w:rPr>
                <w:b/>
                <w:bCs/>
                <w:i/>
                <w:iCs/>
                <w:color w:val="ED0000"/>
                <w:sz w:val="22"/>
                <w:szCs w:val="22"/>
                <w:lang w:val="en-US"/>
              </w:rPr>
              <w:t>etichetare</w:t>
            </w:r>
            <w:proofErr w:type="spellEnd"/>
            <w:r w:rsidR="0095745E" w:rsidRPr="0095745E">
              <w:rPr>
                <w:b/>
                <w:bCs/>
                <w:i/>
                <w:iCs/>
                <w:color w:val="ED0000"/>
                <w:sz w:val="22"/>
                <w:szCs w:val="22"/>
                <w:lang w:val="en-US"/>
              </w:rPr>
              <w:t>, transport</w:t>
            </w:r>
            <w:r w:rsidR="0095745E" w:rsidRPr="0095745E">
              <w:rPr>
                <w:i/>
                <w:iCs/>
                <w:color w:val="ED0000"/>
                <w:sz w:val="22"/>
                <w:szCs w:val="22"/>
                <w:lang w:val="en-US"/>
              </w:rPr>
              <w:br/>
            </w:r>
          </w:p>
        </w:tc>
      </w:tr>
    </w:tbl>
    <w:p w14:paraId="30096777" w14:textId="77777777" w:rsidR="00DF2B9A" w:rsidRPr="00DF2A42" w:rsidRDefault="00DF2B9A" w:rsidP="00C047C0">
      <w:pPr>
        <w:suppressAutoHyphens/>
        <w:autoSpaceDE/>
        <w:autoSpaceDN/>
        <w:spacing w:line="100" w:lineRule="atLeast"/>
        <w:jc w:val="both"/>
        <w:rPr>
          <w:bCs/>
          <w:i/>
          <w:color w:val="FF0000"/>
          <w:sz w:val="22"/>
          <w:szCs w:val="22"/>
          <w:lang w:val="ro-RO"/>
        </w:rPr>
      </w:pPr>
    </w:p>
    <w:p w14:paraId="240E20F3" w14:textId="0F53ADBD" w:rsidR="00D16398" w:rsidRPr="00D16398" w:rsidRDefault="00D16398" w:rsidP="00D16398">
      <w:pPr>
        <w:pStyle w:val="Heading1"/>
        <w:rPr>
          <w:rFonts w:ascii="Times New Roman" w:hAnsi="Times New Roman" w:cs="Times New Roman"/>
          <w:b/>
          <w:bCs/>
          <w:sz w:val="24"/>
          <w:szCs w:val="24"/>
          <w:lang w:val="es-ES"/>
        </w:rPr>
      </w:pPr>
      <w:r w:rsidRPr="00D16398">
        <w:rPr>
          <w:rFonts w:ascii="Times New Roman" w:hAnsi="Times New Roman" w:cs="Times New Roman"/>
          <w:b/>
          <w:bCs/>
          <w:sz w:val="24"/>
          <w:szCs w:val="24"/>
          <w:lang w:val="es-ES"/>
        </w:rPr>
        <w:t xml:space="preserve">3.10 </w:t>
      </w:r>
      <w:proofErr w:type="spellStart"/>
      <w:r w:rsidRPr="00D16398">
        <w:rPr>
          <w:rFonts w:ascii="Times New Roman" w:hAnsi="Times New Roman" w:cs="Times New Roman"/>
          <w:b/>
          <w:bCs/>
          <w:sz w:val="24"/>
          <w:szCs w:val="24"/>
          <w:lang w:val="es-ES"/>
        </w:rPr>
        <w:t>Suport</w:t>
      </w:r>
      <w:proofErr w:type="spellEnd"/>
      <w:r w:rsidRPr="00D16398">
        <w:rPr>
          <w:rFonts w:ascii="Times New Roman" w:hAnsi="Times New Roman" w:cs="Times New Roman"/>
          <w:b/>
          <w:bCs/>
          <w:sz w:val="24"/>
          <w:szCs w:val="24"/>
          <w:lang w:val="es-ES"/>
        </w:rPr>
        <w:t xml:space="preserve"> </w:t>
      </w:r>
      <w:proofErr w:type="spellStart"/>
      <w:r w:rsidRPr="00D16398">
        <w:rPr>
          <w:rFonts w:ascii="Times New Roman" w:hAnsi="Times New Roman" w:cs="Times New Roman"/>
          <w:b/>
          <w:bCs/>
          <w:sz w:val="24"/>
          <w:szCs w:val="24"/>
          <w:lang w:val="es-ES"/>
        </w:rPr>
        <w:t>tehnic</w:t>
      </w:r>
      <w:proofErr w:type="spellEnd"/>
    </w:p>
    <w:p w14:paraId="57EFACE3" w14:textId="4D12E0BE" w:rsidR="00C047C0" w:rsidRDefault="00C047C0" w:rsidP="00D16398">
      <w:pPr>
        <w:rPr>
          <w:lang w:val="ro-RO"/>
        </w:rPr>
      </w:pPr>
    </w:p>
    <w:p w14:paraId="49CA85EF" w14:textId="77777777" w:rsidR="00DF2A42" w:rsidRDefault="00DF2A42" w:rsidP="00DF2A42">
      <w:pPr>
        <w:rPr>
          <w:lang w:val="ro-RO"/>
        </w:rPr>
      </w:pPr>
    </w:p>
    <w:p w14:paraId="61DF35F9" w14:textId="77777777" w:rsidR="00DF2A42" w:rsidRDefault="00DF2A42" w:rsidP="00DF2A42">
      <w:pPr>
        <w:rPr>
          <w:lang w:val="ro-RO"/>
        </w:rPr>
      </w:pPr>
    </w:p>
    <w:p w14:paraId="20F11A9B" w14:textId="77777777" w:rsidR="00DF2A42" w:rsidRPr="00DF2A42" w:rsidRDefault="00DF2A42" w:rsidP="00DF2A42">
      <w:pPr>
        <w:rPr>
          <w:lang w:val="ro-RO"/>
        </w:rPr>
      </w:pPr>
    </w:p>
    <w:p w14:paraId="422EA925" w14:textId="77777777" w:rsidR="00C047C0" w:rsidRPr="00DF2A42" w:rsidRDefault="00C047C0" w:rsidP="00C047C0">
      <w:pPr>
        <w:rPr>
          <w:sz w:val="22"/>
          <w:szCs w:val="22"/>
        </w:rPr>
      </w:pPr>
    </w:p>
    <w:p w14:paraId="2BF84028" w14:textId="77777777" w:rsidR="00C047C0" w:rsidRPr="00DF2A42" w:rsidRDefault="00C047C0" w:rsidP="00C047C0">
      <w:pPr>
        <w:rPr>
          <w:sz w:val="22"/>
          <w:szCs w:val="22"/>
        </w:rPr>
      </w:pPr>
    </w:p>
    <w:tbl>
      <w:tblPr>
        <w:tblW w:w="139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15"/>
        <w:gridCol w:w="6030"/>
      </w:tblGrid>
      <w:tr w:rsidR="00C047C0" w:rsidRPr="00DF2A42" w14:paraId="3B6C369C" w14:textId="77777777" w:rsidTr="00F03F93">
        <w:trPr>
          <w:trHeight w:val="210"/>
          <w:jc w:val="center"/>
        </w:trPr>
        <w:tc>
          <w:tcPr>
            <w:tcW w:w="7915" w:type="dxa"/>
            <w:shd w:val="clear" w:color="auto" w:fill="D0CECE" w:themeFill="background2" w:themeFillShade="E6"/>
            <w:vAlign w:val="center"/>
          </w:tcPr>
          <w:p w14:paraId="4431A8EE" w14:textId="77777777" w:rsidR="00C047C0" w:rsidRPr="00DF2A42" w:rsidRDefault="00C047C0" w:rsidP="00F03F93">
            <w:pPr>
              <w:pStyle w:val="ListParagraph"/>
              <w:adjustRightInd w:val="0"/>
              <w:spacing w:line="360" w:lineRule="exact"/>
              <w:ind w:left="0"/>
              <w:jc w:val="center"/>
              <w:rPr>
                <w:b/>
                <w:sz w:val="22"/>
                <w:szCs w:val="22"/>
                <w:lang w:val="ro-RO"/>
              </w:rPr>
            </w:pPr>
            <w:r w:rsidRPr="00DF2A42">
              <w:rPr>
                <w:b/>
                <w:sz w:val="22"/>
                <w:szCs w:val="22"/>
                <w:lang w:val="ro-RO"/>
              </w:rPr>
              <w:t>Caracteristici solicitate prin Caietul de sarcini</w:t>
            </w:r>
          </w:p>
        </w:tc>
        <w:tc>
          <w:tcPr>
            <w:tcW w:w="6030" w:type="dxa"/>
            <w:shd w:val="clear" w:color="auto" w:fill="D0CECE" w:themeFill="background2" w:themeFillShade="E6"/>
            <w:vAlign w:val="center"/>
          </w:tcPr>
          <w:p w14:paraId="402A8CE6" w14:textId="77777777" w:rsidR="00C047C0" w:rsidRPr="00DF2A42" w:rsidRDefault="00C047C0" w:rsidP="00F03F93">
            <w:pPr>
              <w:pStyle w:val="ListParagraph"/>
              <w:adjustRightInd w:val="0"/>
              <w:spacing w:line="360" w:lineRule="exact"/>
              <w:ind w:left="0"/>
              <w:jc w:val="center"/>
              <w:rPr>
                <w:b/>
                <w:sz w:val="22"/>
                <w:szCs w:val="22"/>
                <w:lang w:val="ro-RO"/>
              </w:rPr>
            </w:pPr>
            <w:r w:rsidRPr="00DF2A42">
              <w:rPr>
                <w:b/>
                <w:sz w:val="22"/>
                <w:szCs w:val="22"/>
                <w:lang w:val="ro-RO"/>
              </w:rPr>
              <w:t xml:space="preserve">Modalitatea de îndeplinire </w:t>
            </w:r>
          </w:p>
        </w:tc>
      </w:tr>
      <w:tr w:rsidR="00C047C0" w:rsidRPr="00DF2A42" w14:paraId="30507B8B" w14:textId="77777777" w:rsidTr="00F03F93">
        <w:trPr>
          <w:trHeight w:val="957"/>
          <w:jc w:val="center"/>
        </w:trPr>
        <w:tc>
          <w:tcPr>
            <w:tcW w:w="7915" w:type="dxa"/>
            <w:vAlign w:val="center"/>
          </w:tcPr>
          <w:p w14:paraId="5BBDEC3C" w14:textId="77777777" w:rsidR="00837955" w:rsidRPr="002E4CD6" w:rsidRDefault="00837955" w:rsidP="00837955">
            <w:pPr>
              <w:spacing w:line="360" w:lineRule="auto"/>
              <w:jc w:val="both"/>
              <w:rPr>
                <w:lang w:val="es-ES"/>
              </w:rPr>
            </w:pPr>
            <w:r w:rsidRPr="002E4CD6">
              <w:rPr>
                <w:lang w:val="es-ES"/>
              </w:rPr>
              <w:t xml:space="preserve">Pe </w:t>
            </w:r>
            <w:proofErr w:type="spellStart"/>
            <w:r w:rsidRPr="002E4CD6">
              <w:rPr>
                <w:lang w:val="es-ES"/>
              </w:rPr>
              <w:t>toata</w:t>
            </w:r>
            <w:proofErr w:type="spellEnd"/>
            <w:r w:rsidRPr="002E4CD6">
              <w:rPr>
                <w:lang w:val="es-ES"/>
              </w:rPr>
              <w:t xml:space="preserve"> </w:t>
            </w:r>
            <w:proofErr w:type="spellStart"/>
            <w:r w:rsidRPr="002E4CD6">
              <w:rPr>
                <w:lang w:val="es-ES"/>
              </w:rPr>
              <w:t>durata</w:t>
            </w:r>
            <w:proofErr w:type="spellEnd"/>
            <w:r w:rsidRPr="002E4CD6">
              <w:rPr>
                <w:lang w:val="es-ES"/>
              </w:rPr>
              <w:t xml:space="preserve"> </w:t>
            </w:r>
            <w:proofErr w:type="spellStart"/>
            <w:r w:rsidRPr="002E4CD6">
              <w:rPr>
                <w:lang w:val="es-ES"/>
              </w:rPr>
              <w:t>contractului</w:t>
            </w:r>
            <w:proofErr w:type="spellEnd"/>
            <w:r w:rsidRPr="002E4CD6">
              <w:rPr>
                <w:lang w:val="es-ES"/>
              </w:rPr>
              <w:t xml:space="preserve">, </w:t>
            </w:r>
            <w:proofErr w:type="spellStart"/>
            <w:r w:rsidRPr="002E4CD6">
              <w:rPr>
                <w:lang w:val="es-ES"/>
              </w:rPr>
              <w:t>contractantul</w:t>
            </w:r>
            <w:proofErr w:type="spellEnd"/>
            <w:r w:rsidRPr="002E4CD6">
              <w:rPr>
                <w:lang w:val="es-ES"/>
              </w:rPr>
              <w:t xml:space="preserve"> va </w:t>
            </w:r>
            <w:proofErr w:type="spellStart"/>
            <w:r w:rsidRPr="002E4CD6">
              <w:rPr>
                <w:lang w:val="es-ES"/>
              </w:rPr>
              <w:t>asigura</w:t>
            </w:r>
            <w:proofErr w:type="spellEnd"/>
            <w:r w:rsidRPr="002E4CD6">
              <w:rPr>
                <w:lang w:val="es-ES"/>
              </w:rPr>
              <w:t xml:space="preserve"> </w:t>
            </w:r>
            <w:proofErr w:type="spellStart"/>
            <w:r w:rsidRPr="002E4CD6">
              <w:rPr>
                <w:lang w:val="es-ES"/>
              </w:rPr>
              <w:t>suport</w:t>
            </w:r>
            <w:proofErr w:type="spellEnd"/>
            <w:r w:rsidRPr="002E4CD6">
              <w:rPr>
                <w:lang w:val="es-ES"/>
              </w:rPr>
              <w:t xml:space="preserve"> </w:t>
            </w:r>
            <w:proofErr w:type="spellStart"/>
            <w:r w:rsidRPr="002E4CD6">
              <w:rPr>
                <w:lang w:val="es-ES"/>
              </w:rPr>
              <w:t>tehnic</w:t>
            </w:r>
            <w:proofErr w:type="spellEnd"/>
            <w:r w:rsidRPr="002E4CD6">
              <w:rPr>
                <w:lang w:val="es-ES"/>
              </w:rPr>
              <w:t xml:space="preserve"> in </w:t>
            </w:r>
            <w:proofErr w:type="spellStart"/>
            <w:r w:rsidRPr="002E4CD6">
              <w:rPr>
                <w:lang w:val="es-ES"/>
              </w:rPr>
              <w:t>ceea</w:t>
            </w:r>
            <w:proofErr w:type="spellEnd"/>
            <w:r w:rsidRPr="002E4CD6">
              <w:rPr>
                <w:lang w:val="es-ES"/>
              </w:rPr>
              <w:t xml:space="preserve"> ce </w:t>
            </w:r>
            <w:proofErr w:type="spellStart"/>
            <w:r w:rsidRPr="002E4CD6">
              <w:rPr>
                <w:lang w:val="es-ES"/>
              </w:rPr>
              <w:t>priveste</w:t>
            </w:r>
            <w:proofErr w:type="spellEnd"/>
            <w:r w:rsidRPr="002E4CD6">
              <w:rPr>
                <w:lang w:val="es-ES"/>
              </w:rPr>
              <w:t xml:space="preserve"> (fara a se limita </w:t>
            </w:r>
            <w:proofErr w:type="spellStart"/>
            <w:r w:rsidRPr="002E4CD6">
              <w:rPr>
                <w:lang w:val="es-ES"/>
              </w:rPr>
              <w:t>doar</w:t>
            </w:r>
            <w:proofErr w:type="spellEnd"/>
            <w:r w:rsidRPr="002E4CD6">
              <w:rPr>
                <w:lang w:val="es-ES"/>
              </w:rPr>
              <w:t xml:space="preserve"> la </w:t>
            </w:r>
            <w:proofErr w:type="spellStart"/>
            <w:r w:rsidRPr="002E4CD6">
              <w:rPr>
                <w:lang w:val="es-ES"/>
              </w:rPr>
              <w:t>acestea</w:t>
            </w:r>
            <w:proofErr w:type="spellEnd"/>
            <w:r w:rsidRPr="002E4CD6">
              <w:rPr>
                <w:lang w:val="es-ES"/>
              </w:rPr>
              <w:t xml:space="preserve">) </w:t>
            </w:r>
            <w:proofErr w:type="spellStart"/>
            <w:r w:rsidRPr="002E4CD6">
              <w:rPr>
                <w:lang w:val="es-ES"/>
              </w:rPr>
              <w:t>pretul</w:t>
            </w:r>
            <w:proofErr w:type="spellEnd"/>
            <w:r w:rsidRPr="002E4CD6">
              <w:rPr>
                <w:lang w:val="es-ES"/>
              </w:rPr>
              <w:t xml:space="preserve"> </w:t>
            </w:r>
            <w:proofErr w:type="spellStart"/>
            <w:r w:rsidRPr="002E4CD6">
              <w:rPr>
                <w:lang w:val="es-ES"/>
              </w:rPr>
              <w:t>facturat</w:t>
            </w:r>
            <w:proofErr w:type="spellEnd"/>
            <w:r w:rsidRPr="002E4CD6">
              <w:rPr>
                <w:lang w:val="es-ES"/>
              </w:rPr>
              <w:t xml:space="preserve">, </w:t>
            </w:r>
            <w:proofErr w:type="spellStart"/>
            <w:r w:rsidRPr="002E4CD6">
              <w:rPr>
                <w:lang w:val="es-ES"/>
              </w:rPr>
              <w:t>cantitati</w:t>
            </w:r>
            <w:proofErr w:type="spellEnd"/>
            <w:r w:rsidRPr="002E4CD6">
              <w:rPr>
                <w:lang w:val="es-ES"/>
              </w:rPr>
              <w:t xml:space="preserve"> </w:t>
            </w:r>
            <w:proofErr w:type="spellStart"/>
            <w:r w:rsidRPr="002E4CD6">
              <w:rPr>
                <w:lang w:val="es-ES"/>
              </w:rPr>
              <w:t>facturate</w:t>
            </w:r>
            <w:proofErr w:type="spellEnd"/>
            <w:r w:rsidRPr="002E4CD6">
              <w:rPr>
                <w:lang w:val="es-ES"/>
              </w:rPr>
              <w:t xml:space="preserve">, </w:t>
            </w:r>
            <w:proofErr w:type="spellStart"/>
            <w:r w:rsidRPr="002E4CD6">
              <w:rPr>
                <w:lang w:val="es-ES"/>
              </w:rPr>
              <w:t>precum</w:t>
            </w:r>
            <w:proofErr w:type="spellEnd"/>
            <w:r w:rsidRPr="002E4CD6">
              <w:rPr>
                <w:lang w:val="es-ES"/>
              </w:rPr>
              <w:t xml:space="preserve"> si in </w:t>
            </w:r>
            <w:proofErr w:type="spellStart"/>
            <w:r w:rsidRPr="002E4CD6">
              <w:rPr>
                <w:lang w:val="es-ES"/>
              </w:rPr>
              <w:t>ceea</w:t>
            </w:r>
            <w:proofErr w:type="spellEnd"/>
            <w:r w:rsidRPr="002E4CD6">
              <w:rPr>
                <w:lang w:val="es-ES"/>
              </w:rPr>
              <w:t xml:space="preserve"> ce </w:t>
            </w:r>
            <w:proofErr w:type="spellStart"/>
            <w:r w:rsidRPr="002E4CD6">
              <w:rPr>
                <w:lang w:val="es-ES"/>
              </w:rPr>
              <w:t>priveste</w:t>
            </w:r>
            <w:proofErr w:type="spellEnd"/>
            <w:r w:rsidRPr="002E4CD6">
              <w:rPr>
                <w:lang w:val="es-ES"/>
              </w:rPr>
              <w:t xml:space="preserve">  </w:t>
            </w:r>
            <w:proofErr w:type="spellStart"/>
            <w:r w:rsidRPr="002E4CD6">
              <w:rPr>
                <w:lang w:val="es-ES"/>
              </w:rPr>
              <w:t>intreruperea</w:t>
            </w:r>
            <w:proofErr w:type="spellEnd"/>
            <w:r w:rsidRPr="002E4CD6">
              <w:rPr>
                <w:lang w:val="es-ES"/>
              </w:rPr>
              <w:t xml:space="preserve"> </w:t>
            </w:r>
            <w:proofErr w:type="spellStart"/>
            <w:r w:rsidRPr="002E4CD6">
              <w:rPr>
                <w:lang w:val="es-ES"/>
              </w:rPr>
              <w:t>furnizarii</w:t>
            </w:r>
            <w:proofErr w:type="spellEnd"/>
            <w:r w:rsidRPr="002E4CD6">
              <w:rPr>
                <w:lang w:val="es-ES"/>
              </w:rPr>
              <w:t xml:space="preserve"> de </w:t>
            </w:r>
            <w:proofErr w:type="spellStart"/>
            <w:r w:rsidRPr="002E4CD6">
              <w:rPr>
                <w:lang w:val="es-ES"/>
              </w:rPr>
              <w:t>energie</w:t>
            </w:r>
            <w:proofErr w:type="spellEnd"/>
            <w:r w:rsidRPr="002E4CD6">
              <w:rPr>
                <w:lang w:val="es-ES"/>
              </w:rPr>
              <w:t xml:space="preserve"> </w:t>
            </w:r>
            <w:proofErr w:type="spellStart"/>
            <w:r w:rsidRPr="002E4CD6">
              <w:rPr>
                <w:lang w:val="es-ES"/>
              </w:rPr>
              <w:t>electrica</w:t>
            </w:r>
            <w:proofErr w:type="spellEnd"/>
            <w:r w:rsidRPr="002E4CD6">
              <w:rPr>
                <w:lang w:val="es-ES"/>
              </w:rPr>
              <w:t xml:space="preserve"> .</w:t>
            </w:r>
            <w:proofErr w:type="spellStart"/>
            <w:r w:rsidRPr="002E4CD6">
              <w:rPr>
                <w:lang w:val="es-ES"/>
              </w:rPr>
              <w:t>Ofertantul</w:t>
            </w:r>
            <w:proofErr w:type="spellEnd"/>
            <w:r w:rsidRPr="002E4CD6">
              <w:rPr>
                <w:lang w:val="es-ES"/>
              </w:rPr>
              <w:t xml:space="preserve"> </w:t>
            </w:r>
            <w:proofErr w:type="spellStart"/>
            <w:r w:rsidRPr="002E4CD6">
              <w:rPr>
                <w:lang w:val="es-ES"/>
              </w:rPr>
              <w:t>îşi</w:t>
            </w:r>
            <w:proofErr w:type="spellEnd"/>
            <w:r w:rsidRPr="002E4CD6">
              <w:rPr>
                <w:lang w:val="es-ES"/>
              </w:rPr>
              <w:t xml:space="preserve"> </w:t>
            </w:r>
            <w:proofErr w:type="spellStart"/>
            <w:r w:rsidRPr="002E4CD6">
              <w:rPr>
                <w:lang w:val="es-ES"/>
              </w:rPr>
              <w:t>asumă</w:t>
            </w:r>
            <w:proofErr w:type="spellEnd"/>
            <w:r w:rsidRPr="002E4CD6">
              <w:rPr>
                <w:lang w:val="es-ES"/>
              </w:rPr>
              <w:t xml:space="preserve"> </w:t>
            </w:r>
            <w:proofErr w:type="spellStart"/>
            <w:r w:rsidRPr="002E4CD6">
              <w:rPr>
                <w:lang w:val="es-ES"/>
              </w:rPr>
              <w:t>riscurile</w:t>
            </w:r>
            <w:proofErr w:type="spellEnd"/>
            <w:r w:rsidRPr="002E4CD6">
              <w:rPr>
                <w:lang w:val="es-ES"/>
              </w:rPr>
              <w:t xml:space="preserve"> </w:t>
            </w:r>
            <w:proofErr w:type="spellStart"/>
            <w:r w:rsidRPr="002E4CD6">
              <w:rPr>
                <w:lang w:val="es-ES"/>
              </w:rPr>
              <w:t>în</w:t>
            </w:r>
            <w:proofErr w:type="spellEnd"/>
            <w:r w:rsidRPr="002E4CD6">
              <w:rPr>
                <w:lang w:val="es-ES"/>
              </w:rPr>
              <w:t xml:space="preserve"> </w:t>
            </w:r>
            <w:proofErr w:type="spellStart"/>
            <w:r w:rsidRPr="002E4CD6">
              <w:rPr>
                <w:lang w:val="es-ES"/>
              </w:rPr>
              <w:t>cazul</w:t>
            </w:r>
            <w:proofErr w:type="spellEnd"/>
            <w:r w:rsidRPr="002E4CD6">
              <w:rPr>
                <w:lang w:val="es-ES"/>
              </w:rPr>
              <w:t xml:space="preserve"> </w:t>
            </w:r>
            <w:proofErr w:type="spellStart"/>
            <w:r w:rsidRPr="002E4CD6">
              <w:rPr>
                <w:lang w:val="es-ES"/>
              </w:rPr>
              <w:t>întreruperii</w:t>
            </w:r>
            <w:proofErr w:type="spellEnd"/>
            <w:r w:rsidRPr="002E4CD6">
              <w:rPr>
                <w:lang w:val="es-ES"/>
              </w:rPr>
              <w:t xml:space="preserve"> </w:t>
            </w:r>
            <w:proofErr w:type="spellStart"/>
            <w:r w:rsidRPr="002E4CD6">
              <w:rPr>
                <w:lang w:val="es-ES"/>
              </w:rPr>
              <w:t>alimentării</w:t>
            </w:r>
            <w:proofErr w:type="spellEnd"/>
            <w:r w:rsidRPr="002E4CD6">
              <w:rPr>
                <w:lang w:val="es-ES"/>
              </w:rPr>
              <w:t xml:space="preserve"> </w:t>
            </w:r>
            <w:proofErr w:type="spellStart"/>
            <w:r w:rsidRPr="002E4CD6">
              <w:rPr>
                <w:lang w:val="es-ES"/>
              </w:rPr>
              <w:t>cu</w:t>
            </w:r>
            <w:proofErr w:type="spellEnd"/>
            <w:r w:rsidRPr="002E4CD6">
              <w:rPr>
                <w:lang w:val="es-ES"/>
              </w:rPr>
              <w:t xml:space="preserve"> </w:t>
            </w:r>
            <w:proofErr w:type="spellStart"/>
            <w:r w:rsidRPr="002E4CD6">
              <w:rPr>
                <w:lang w:val="es-ES"/>
              </w:rPr>
              <w:t>energie</w:t>
            </w:r>
            <w:proofErr w:type="spellEnd"/>
            <w:r w:rsidRPr="002E4CD6">
              <w:rPr>
                <w:lang w:val="es-ES"/>
              </w:rPr>
              <w:t xml:space="preserve"> </w:t>
            </w:r>
            <w:proofErr w:type="spellStart"/>
            <w:r w:rsidRPr="002E4CD6">
              <w:rPr>
                <w:lang w:val="es-ES"/>
              </w:rPr>
              <w:t>electrica</w:t>
            </w:r>
            <w:proofErr w:type="spellEnd"/>
            <w:r w:rsidRPr="002E4CD6">
              <w:rPr>
                <w:lang w:val="es-ES"/>
              </w:rPr>
              <w:t xml:space="preserve"> din culpa </w:t>
            </w:r>
            <w:proofErr w:type="spellStart"/>
            <w:r w:rsidRPr="002E4CD6">
              <w:rPr>
                <w:lang w:val="es-ES"/>
              </w:rPr>
              <w:t>furnizorului</w:t>
            </w:r>
            <w:proofErr w:type="spellEnd"/>
            <w:r w:rsidRPr="002E4CD6">
              <w:rPr>
                <w:lang w:val="es-ES"/>
              </w:rPr>
              <w:t xml:space="preserve"> pe o </w:t>
            </w:r>
            <w:proofErr w:type="spellStart"/>
            <w:r w:rsidRPr="002E4CD6">
              <w:rPr>
                <w:lang w:val="es-ES"/>
              </w:rPr>
              <w:t>durata</w:t>
            </w:r>
            <w:proofErr w:type="spellEnd"/>
            <w:r w:rsidRPr="002E4CD6">
              <w:rPr>
                <w:lang w:val="es-ES"/>
              </w:rPr>
              <w:t xml:space="preserve"> </w:t>
            </w:r>
            <w:proofErr w:type="spellStart"/>
            <w:r w:rsidRPr="002E4CD6">
              <w:rPr>
                <w:lang w:val="es-ES"/>
              </w:rPr>
              <w:t>mai</w:t>
            </w:r>
            <w:proofErr w:type="spellEnd"/>
            <w:r w:rsidRPr="002E4CD6">
              <w:rPr>
                <w:lang w:val="es-ES"/>
              </w:rPr>
              <w:t xml:space="preserve"> mare </w:t>
            </w:r>
            <w:proofErr w:type="spellStart"/>
            <w:r w:rsidRPr="002E4CD6">
              <w:rPr>
                <w:lang w:val="es-ES"/>
              </w:rPr>
              <w:t>decat</w:t>
            </w:r>
            <w:proofErr w:type="spellEnd"/>
            <w:r w:rsidRPr="002E4CD6">
              <w:rPr>
                <w:lang w:val="es-ES"/>
              </w:rPr>
              <w:t xml:space="preserve"> cea </w:t>
            </w:r>
            <w:proofErr w:type="spellStart"/>
            <w:r w:rsidRPr="002E4CD6">
              <w:rPr>
                <w:lang w:val="es-ES"/>
              </w:rPr>
              <w:t>prevazuta</w:t>
            </w:r>
            <w:proofErr w:type="spellEnd"/>
            <w:r w:rsidRPr="002E4CD6">
              <w:rPr>
                <w:lang w:val="es-ES"/>
              </w:rPr>
              <w:t xml:space="preserve"> in </w:t>
            </w:r>
            <w:proofErr w:type="spellStart"/>
            <w:r w:rsidRPr="002E4CD6">
              <w:rPr>
                <w:lang w:val="es-ES"/>
              </w:rPr>
              <w:t>avizul</w:t>
            </w:r>
            <w:proofErr w:type="spellEnd"/>
            <w:r w:rsidRPr="002E4CD6">
              <w:rPr>
                <w:lang w:val="es-ES"/>
              </w:rPr>
              <w:t xml:space="preserve"> </w:t>
            </w:r>
            <w:proofErr w:type="spellStart"/>
            <w:r w:rsidRPr="002E4CD6">
              <w:rPr>
                <w:lang w:val="es-ES"/>
              </w:rPr>
              <w:t>tehnic</w:t>
            </w:r>
            <w:proofErr w:type="spellEnd"/>
            <w:r w:rsidRPr="002E4CD6">
              <w:rPr>
                <w:lang w:val="es-ES"/>
              </w:rPr>
              <w:t xml:space="preserve"> de </w:t>
            </w:r>
            <w:proofErr w:type="spellStart"/>
            <w:r w:rsidRPr="002E4CD6">
              <w:rPr>
                <w:lang w:val="es-ES"/>
              </w:rPr>
              <w:t>racordare</w:t>
            </w:r>
            <w:proofErr w:type="spellEnd"/>
            <w:r w:rsidRPr="002E4CD6">
              <w:rPr>
                <w:lang w:val="es-ES"/>
              </w:rPr>
              <w:t xml:space="preserve"> si/</w:t>
            </w:r>
            <w:proofErr w:type="spellStart"/>
            <w:r w:rsidRPr="002E4CD6">
              <w:rPr>
                <w:lang w:val="es-ES"/>
              </w:rPr>
              <w:t>sau</w:t>
            </w:r>
            <w:proofErr w:type="spellEnd"/>
            <w:r w:rsidRPr="002E4CD6">
              <w:rPr>
                <w:lang w:val="es-ES"/>
              </w:rPr>
              <w:t xml:space="preserve"> in </w:t>
            </w:r>
            <w:proofErr w:type="spellStart"/>
            <w:r w:rsidRPr="002E4CD6">
              <w:rPr>
                <w:lang w:val="es-ES"/>
              </w:rPr>
              <w:t>reglemantarile</w:t>
            </w:r>
            <w:proofErr w:type="spellEnd"/>
            <w:r w:rsidRPr="002E4CD6">
              <w:rPr>
                <w:lang w:val="es-ES"/>
              </w:rPr>
              <w:t xml:space="preserve"> </w:t>
            </w:r>
            <w:proofErr w:type="spellStart"/>
            <w:r w:rsidRPr="002E4CD6">
              <w:rPr>
                <w:lang w:val="es-ES"/>
              </w:rPr>
              <w:t>specifice</w:t>
            </w:r>
            <w:proofErr w:type="spellEnd"/>
            <w:r w:rsidRPr="002E4CD6">
              <w:rPr>
                <w:lang w:val="es-ES"/>
              </w:rPr>
              <w:t xml:space="preserve"> in </w:t>
            </w:r>
            <w:proofErr w:type="spellStart"/>
            <w:r w:rsidRPr="002E4CD6">
              <w:rPr>
                <w:lang w:val="es-ES"/>
              </w:rPr>
              <w:t>vigoare</w:t>
            </w:r>
            <w:proofErr w:type="spellEnd"/>
            <w:r w:rsidRPr="002E4CD6">
              <w:rPr>
                <w:lang w:val="es-ES"/>
              </w:rPr>
              <w:t xml:space="preserve">, </w:t>
            </w:r>
            <w:proofErr w:type="spellStart"/>
            <w:r w:rsidRPr="002E4CD6">
              <w:rPr>
                <w:lang w:val="es-ES"/>
              </w:rPr>
              <w:t>plătind</w:t>
            </w:r>
            <w:proofErr w:type="spellEnd"/>
            <w:r w:rsidRPr="002E4CD6">
              <w:rPr>
                <w:lang w:val="es-ES"/>
              </w:rPr>
              <w:t xml:space="preserve"> </w:t>
            </w:r>
            <w:proofErr w:type="spellStart"/>
            <w:r w:rsidRPr="002E4CD6">
              <w:rPr>
                <w:lang w:val="es-ES"/>
              </w:rPr>
              <w:t>daune</w:t>
            </w:r>
            <w:proofErr w:type="spellEnd"/>
            <w:r w:rsidRPr="002E4CD6">
              <w:rPr>
                <w:lang w:val="es-ES"/>
              </w:rPr>
              <w:t xml:space="preserve">-interese, </w:t>
            </w:r>
            <w:proofErr w:type="spellStart"/>
            <w:r w:rsidRPr="002E4CD6">
              <w:rPr>
                <w:lang w:val="es-ES"/>
              </w:rPr>
              <w:t>reprezentând</w:t>
            </w:r>
            <w:proofErr w:type="spellEnd"/>
            <w:r w:rsidRPr="002E4CD6">
              <w:rPr>
                <w:lang w:val="es-ES"/>
              </w:rPr>
              <w:t xml:space="preserve"> </w:t>
            </w:r>
            <w:proofErr w:type="spellStart"/>
            <w:r w:rsidRPr="002E4CD6">
              <w:rPr>
                <w:lang w:val="es-ES"/>
              </w:rPr>
              <w:t>contravaloarea</w:t>
            </w:r>
            <w:proofErr w:type="spellEnd"/>
            <w:r w:rsidRPr="002E4CD6">
              <w:rPr>
                <w:lang w:val="es-ES"/>
              </w:rPr>
              <w:t xml:space="preserve"> </w:t>
            </w:r>
            <w:proofErr w:type="spellStart"/>
            <w:r w:rsidRPr="002E4CD6">
              <w:rPr>
                <w:lang w:val="es-ES"/>
              </w:rPr>
              <w:t>pierderilor</w:t>
            </w:r>
            <w:proofErr w:type="spellEnd"/>
            <w:r w:rsidRPr="002E4CD6">
              <w:rPr>
                <w:lang w:val="es-ES"/>
              </w:rPr>
              <w:t xml:space="preserve"> </w:t>
            </w:r>
            <w:proofErr w:type="spellStart"/>
            <w:r w:rsidRPr="002E4CD6">
              <w:rPr>
                <w:lang w:val="es-ES"/>
              </w:rPr>
              <w:t>înregistrate</w:t>
            </w:r>
            <w:proofErr w:type="spellEnd"/>
            <w:r w:rsidRPr="002E4CD6">
              <w:rPr>
                <w:lang w:val="es-ES"/>
              </w:rPr>
              <w:t xml:space="preserve"> de </w:t>
            </w:r>
            <w:proofErr w:type="spellStart"/>
            <w:r w:rsidRPr="002E4CD6">
              <w:rPr>
                <w:lang w:val="es-ES"/>
              </w:rPr>
              <w:t>consumator</w:t>
            </w:r>
            <w:proofErr w:type="spellEnd"/>
            <w:r w:rsidRPr="002E4CD6">
              <w:rPr>
                <w:lang w:val="es-ES"/>
              </w:rPr>
              <w:t>;</w:t>
            </w:r>
          </w:p>
          <w:p w14:paraId="201C968F" w14:textId="77777777" w:rsidR="00837955" w:rsidRPr="002E4CD6" w:rsidRDefault="00837955" w:rsidP="00837955">
            <w:pPr>
              <w:spacing w:line="360" w:lineRule="auto"/>
              <w:ind w:left="709" w:hanging="709"/>
              <w:jc w:val="both"/>
              <w:rPr>
                <w:lang w:val="es-ES"/>
              </w:rPr>
            </w:pPr>
          </w:p>
          <w:p w14:paraId="03C8C0D9" w14:textId="77777777" w:rsidR="00837955" w:rsidRPr="00665470" w:rsidRDefault="00837955" w:rsidP="00837955">
            <w:pPr>
              <w:spacing w:line="360" w:lineRule="auto"/>
              <w:jc w:val="both"/>
              <w:rPr>
                <w:b/>
                <w:bCs/>
                <w:lang w:val="es-ES"/>
              </w:rPr>
            </w:pPr>
            <w:proofErr w:type="spellStart"/>
            <w:r w:rsidRPr="00665470">
              <w:rPr>
                <w:b/>
                <w:bCs/>
                <w:lang w:val="es-ES"/>
              </w:rPr>
              <w:t>Nivelele</w:t>
            </w:r>
            <w:proofErr w:type="spellEnd"/>
            <w:r w:rsidRPr="00665470">
              <w:rPr>
                <w:b/>
                <w:bCs/>
                <w:lang w:val="es-ES"/>
              </w:rPr>
              <w:t xml:space="preserve"> de </w:t>
            </w:r>
            <w:proofErr w:type="spellStart"/>
            <w:r w:rsidRPr="00665470">
              <w:rPr>
                <w:b/>
                <w:bCs/>
                <w:lang w:val="es-ES"/>
              </w:rPr>
              <w:t>prioritate</w:t>
            </w:r>
            <w:proofErr w:type="spellEnd"/>
            <w:r w:rsidRPr="00665470">
              <w:rPr>
                <w:b/>
                <w:bCs/>
                <w:lang w:val="es-ES"/>
              </w:rPr>
              <w:t xml:space="preserve"> sunt:</w:t>
            </w:r>
          </w:p>
          <w:p w14:paraId="479AF097" w14:textId="77777777" w:rsidR="00837955" w:rsidRPr="00665470" w:rsidRDefault="00837955" w:rsidP="00837955">
            <w:pPr>
              <w:spacing w:line="360" w:lineRule="auto"/>
              <w:jc w:val="both"/>
              <w:rPr>
                <w:lang w:val="es-ES"/>
              </w:rPr>
            </w:pPr>
            <w:proofErr w:type="spellStart"/>
            <w:r w:rsidRPr="00665470">
              <w:rPr>
                <w:lang w:val="es-ES"/>
              </w:rPr>
              <w:t>Urgent</w:t>
            </w:r>
            <w:proofErr w:type="spellEnd"/>
            <w:r w:rsidRPr="00665470">
              <w:rPr>
                <w:lang w:val="es-ES"/>
              </w:rPr>
              <w:t xml:space="preserve"> - </w:t>
            </w:r>
            <w:proofErr w:type="spellStart"/>
            <w:r w:rsidRPr="00665470">
              <w:rPr>
                <w:lang w:val="es-ES"/>
              </w:rPr>
              <w:t>incidentul</w:t>
            </w:r>
            <w:proofErr w:type="spellEnd"/>
            <w:r w:rsidRPr="00665470">
              <w:rPr>
                <w:lang w:val="es-ES"/>
              </w:rPr>
              <w:t xml:space="preserve"> are </w:t>
            </w:r>
            <w:proofErr w:type="spellStart"/>
            <w:r w:rsidRPr="00665470">
              <w:rPr>
                <w:lang w:val="es-ES"/>
              </w:rPr>
              <w:t>impact</w:t>
            </w:r>
            <w:proofErr w:type="spellEnd"/>
            <w:r w:rsidRPr="00665470">
              <w:rPr>
                <w:lang w:val="es-ES"/>
              </w:rPr>
              <w:t xml:space="preserve"> </w:t>
            </w:r>
            <w:proofErr w:type="spellStart"/>
            <w:r w:rsidRPr="00665470">
              <w:rPr>
                <w:lang w:val="es-ES"/>
              </w:rPr>
              <w:t>major</w:t>
            </w:r>
            <w:proofErr w:type="spellEnd"/>
            <w:r w:rsidRPr="00665470">
              <w:rPr>
                <w:lang w:val="es-ES"/>
              </w:rPr>
              <w:t xml:space="preserve"> </w:t>
            </w:r>
            <w:proofErr w:type="spellStart"/>
            <w:r w:rsidRPr="00665470">
              <w:rPr>
                <w:lang w:val="es-ES"/>
              </w:rPr>
              <w:t>asupra</w:t>
            </w:r>
            <w:proofErr w:type="spellEnd"/>
            <w:r w:rsidRPr="00665470">
              <w:rPr>
                <w:lang w:val="es-ES"/>
              </w:rPr>
              <w:t xml:space="preserve"> </w:t>
            </w:r>
            <w:proofErr w:type="spellStart"/>
            <w:r w:rsidRPr="00665470">
              <w:rPr>
                <w:lang w:val="es-ES"/>
              </w:rPr>
              <w:t>desfășurării</w:t>
            </w:r>
            <w:proofErr w:type="spellEnd"/>
            <w:r w:rsidRPr="00665470">
              <w:rPr>
                <w:lang w:val="es-ES"/>
              </w:rPr>
              <w:t xml:space="preserve"> </w:t>
            </w:r>
            <w:proofErr w:type="spellStart"/>
            <w:r w:rsidRPr="00665470">
              <w:rPr>
                <w:lang w:val="es-ES"/>
              </w:rPr>
              <w:t>activității</w:t>
            </w:r>
            <w:proofErr w:type="spellEnd"/>
            <w:r w:rsidRPr="00665470">
              <w:rPr>
                <w:lang w:val="es-ES"/>
              </w:rPr>
              <w:t xml:space="preserve"> </w:t>
            </w:r>
            <w:proofErr w:type="spellStart"/>
            <w:r w:rsidRPr="00665470">
              <w:rPr>
                <w:lang w:val="es-ES"/>
              </w:rPr>
              <w:t>autorității</w:t>
            </w:r>
            <w:proofErr w:type="spellEnd"/>
            <w:r w:rsidRPr="00665470">
              <w:rPr>
                <w:lang w:val="es-ES"/>
              </w:rPr>
              <w:t>/</w:t>
            </w:r>
            <w:proofErr w:type="spellStart"/>
            <w:r w:rsidRPr="00665470">
              <w:rPr>
                <w:lang w:val="es-ES"/>
              </w:rPr>
              <w:t>entității</w:t>
            </w:r>
            <w:proofErr w:type="spellEnd"/>
            <w:r w:rsidRPr="00665470">
              <w:rPr>
                <w:lang w:val="es-ES"/>
              </w:rPr>
              <w:t xml:space="preserve"> </w:t>
            </w:r>
            <w:proofErr w:type="spellStart"/>
            <w:r w:rsidRPr="00665470">
              <w:rPr>
                <w:lang w:val="es-ES"/>
              </w:rPr>
              <w:t>contractante</w:t>
            </w:r>
            <w:proofErr w:type="spellEnd"/>
            <w:r w:rsidRPr="00665470">
              <w:rPr>
                <w:lang w:val="es-ES"/>
              </w:rPr>
              <w:t xml:space="preserve"> Problema </w:t>
            </w:r>
            <w:proofErr w:type="spellStart"/>
            <w:r w:rsidRPr="00665470">
              <w:rPr>
                <w:lang w:val="es-ES"/>
              </w:rPr>
              <w:t>împiedică</w:t>
            </w:r>
            <w:proofErr w:type="spellEnd"/>
            <w:r w:rsidRPr="00665470">
              <w:rPr>
                <w:lang w:val="es-ES"/>
              </w:rPr>
              <w:t xml:space="preserve"> </w:t>
            </w:r>
            <w:proofErr w:type="spellStart"/>
            <w:r w:rsidRPr="00665470">
              <w:rPr>
                <w:lang w:val="es-ES"/>
              </w:rPr>
              <w:t>desfășurarea</w:t>
            </w:r>
            <w:proofErr w:type="spellEnd"/>
            <w:r w:rsidRPr="00665470">
              <w:rPr>
                <w:lang w:val="es-ES"/>
              </w:rPr>
              <w:t xml:space="preserve"> </w:t>
            </w:r>
            <w:proofErr w:type="spellStart"/>
            <w:r w:rsidRPr="00665470">
              <w:rPr>
                <w:lang w:val="es-ES"/>
              </w:rPr>
              <w:t>activității</w:t>
            </w:r>
            <w:proofErr w:type="spellEnd"/>
            <w:r w:rsidRPr="00665470">
              <w:rPr>
                <w:lang w:val="es-ES"/>
              </w:rPr>
              <w:t xml:space="preserve"> </w:t>
            </w:r>
            <w:proofErr w:type="spellStart"/>
            <w:r w:rsidRPr="00665470">
              <w:rPr>
                <w:lang w:val="es-ES"/>
              </w:rPr>
              <w:t>Autorității</w:t>
            </w:r>
            <w:proofErr w:type="spellEnd"/>
            <w:r w:rsidRPr="00665470">
              <w:rPr>
                <w:lang w:val="es-ES"/>
              </w:rPr>
              <w:t>/</w:t>
            </w:r>
            <w:proofErr w:type="spellStart"/>
            <w:r w:rsidRPr="00665470">
              <w:rPr>
                <w:lang w:val="es-ES"/>
              </w:rPr>
              <w:t>entității</w:t>
            </w:r>
            <w:proofErr w:type="spellEnd"/>
            <w:r w:rsidRPr="00665470">
              <w:rPr>
                <w:lang w:val="es-ES"/>
              </w:rPr>
              <w:t xml:space="preserve"> </w:t>
            </w:r>
            <w:proofErr w:type="spellStart"/>
            <w:proofErr w:type="gramStart"/>
            <w:r w:rsidRPr="00665470">
              <w:rPr>
                <w:lang w:val="es-ES"/>
              </w:rPr>
              <w:t>contractante</w:t>
            </w:r>
            <w:proofErr w:type="spellEnd"/>
            <w:r w:rsidRPr="00665470">
              <w:rPr>
                <w:lang w:val="es-ES"/>
              </w:rPr>
              <w:t>.(</w:t>
            </w:r>
            <w:proofErr w:type="spellStart"/>
            <w:proofErr w:type="gramEnd"/>
            <w:r w:rsidRPr="00665470">
              <w:rPr>
                <w:lang w:val="es-ES"/>
              </w:rPr>
              <w:t>intreruperea</w:t>
            </w:r>
            <w:proofErr w:type="spellEnd"/>
            <w:r w:rsidRPr="00665470">
              <w:rPr>
                <w:lang w:val="es-ES"/>
              </w:rPr>
              <w:t xml:space="preserve"> </w:t>
            </w:r>
            <w:proofErr w:type="spellStart"/>
            <w:r w:rsidRPr="00665470">
              <w:rPr>
                <w:lang w:val="es-ES"/>
              </w:rPr>
              <w:t>furnizarii</w:t>
            </w:r>
            <w:proofErr w:type="spellEnd"/>
            <w:r w:rsidRPr="00665470">
              <w:rPr>
                <w:lang w:val="es-ES"/>
              </w:rPr>
              <w:t xml:space="preserve"> </w:t>
            </w:r>
            <w:proofErr w:type="spellStart"/>
            <w:r w:rsidRPr="00665470">
              <w:rPr>
                <w:lang w:val="es-ES"/>
              </w:rPr>
              <w:t>energiei</w:t>
            </w:r>
            <w:proofErr w:type="spellEnd"/>
            <w:r w:rsidRPr="00665470">
              <w:rPr>
                <w:lang w:val="es-ES"/>
              </w:rPr>
              <w:t xml:space="preserve"> electrice);</w:t>
            </w:r>
          </w:p>
          <w:p w14:paraId="1E0CADB2" w14:textId="77777777" w:rsidR="00837955" w:rsidRPr="00665470" w:rsidRDefault="00837955" w:rsidP="00837955">
            <w:pPr>
              <w:spacing w:line="360" w:lineRule="auto"/>
              <w:ind w:left="709"/>
              <w:jc w:val="both"/>
              <w:rPr>
                <w:lang w:val="es-ES"/>
              </w:rPr>
            </w:pPr>
          </w:p>
          <w:p w14:paraId="67703B29" w14:textId="77777777" w:rsidR="00837955" w:rsidRPr="00665470" w:rsidRDefault="00837955" w:rsidP="00837955">
            <w:pPr>
              <w:spacing w:line="360" w:lineRule="auto"/>
              <w:jc w:val="both"/>
              <w:rPr>
                <w:lang w:val="es-ES"/>
              </w:rPr>
            </w:pPr>
            <w:proofErr w:type="spellStart"/>
            <w:r w:rsidRPr="00665470">
              <w:rPr>
                <w:lang w:val="es-ES"/>
              </w:rPr>
              <w:t>Critic</w:t>
            </w:r>
            <w:proofErr w:type="spellEnd"/>
            <w:r w:rsidRPr="00665470">
              <w:rPr>
                <w:lang w:val="es-ES"/>
              </w:rPr>
              <w:t xml:space="preserve"> - </w:t>
            </w:r>
            <w:proofErr w:type="spellStart"/>
            <w:r w:rsidRPr="00665470">
              <w:rPr>
                <w:lang w:val="es-ES"/>
              </w:rPr>
              <w:t>impact</w:t>
            </w:r>
            <w:proofErr w:type="spellEnd"/>
            <w:r w:rsidRPr="00665470">
              <w:rPr>
                <w:lang w:val="es-ES"/>
              </w:rPr>
              <w:t xml:space="preserve"> </w:t>
            </w:r>
            <w:proofErr w:type="spellStart"/>
            <w:r w:rsidRPr="00665470">
              <w:rPr>
                <w:lang w:val="es-ES"/>
              </w:rPr>
              <w:t>semnificativ</w:t>
            </w:r>
            <w:proofErr w:type="spellEnd"/>
            <w:r w:rsidRPr="00665470">
              <w:rPr>
                <w:lang w:val="es-ES"/>
              </w:rPr>
              <w:t xml:space="preserve"> </w:t>
            </w:r>
            <w:proofErr w:type="spellStart"/>
            <w:r w:rsidRPr="00665470">
              <w:rPr>
                <w:lang w:val="es-ES"/>
              </w:rPr>
              <w:t>asupra</w:t>
            </w:r>
            <w:proofErr w:type="spellEnd"/>
            <w:r w:rsidRPr="00665470">
              <w:rPr>
                <w:lang w:val="es-ES"/>
              </w:rPr>
              <w:t xml:space="preserve"> </w:t>
            </w:r>
            <w:proofErr w:type="spellStart"/>
            <w:r w:rsidRPr="00665470">
              <w:rPr>
                <w:lang w:val="es-ES"/>
              </w:rPr>
              <w:t>desfășurării</w:t>
            </w:r>
            <w:proofErr w:type="spellEnd"/>
            <w:r w:rsidRPr="00665470">
              <w:rPr>
                <w:lang w:val="es-ES"/>
              </w:rPr>
              <w:t xml:space="preserve"> </w:t>
            </w:r>
            <w:proofErr w:type="spellStart"/>
            <w:r w:rsidRPr="00665470">
              <w:rPr>
                <w:lang w:val="es-ES"/>
              </w:rPr>
              <w:t>activității</w:t>
            </w:r>
            <w:proofErr w:type="spellEnd"/>
            <w:r w:rsidRPr="00665470">
              <w:rPr>
                <w:lang w:val="es-ES"/>
              </w:rPr>
              <w:t xml:space="preserve"> </w:t>
            </w:r>
            <w:proofErr w:type="spellStart"/>
            <w:r w:rsidRPr="00665470">
              <w:rPr>
                <w:lang w:val="es-ES"/>
              </w:rPr>
              <w:t>autorității</w:t>
            </w:r>
            <w:proofErr w:type="spellEnd"/>
            <w:r w:rsidRPr="00665470">
              <w:rPr>
                <w:lang w:val="es-ES"/>
              </w:rPr>
              <w:t>/</w:t>
            </w:r>
            <w:proofErr w:type="spellStart"/>
            <w:r w:rsidRPr="00665470">
              <w:rPr>
                <w:lang w:val="es-ES"/>
              </w:rPr>
              <w:t>entității</w:t>
            </w:r>
            <w:proofErr w:type="spellEnd"/>
            <w:r w:rsidRPr="00665470">
              <w:rPr>
                <w:lang w:val="es-ES"/>
              </w:rPr>
              <w:t xml:space="preserve"> </w:t>
            </w:r>
            <w:proofErr w:type="spellStart"/>
            <w:r w:rsidRPr="00665470">
              <w:rPr>
                <w:lang w:val="es-ES"/>
              </w:rPr>
              <w:t>contractante</w:t>
            </w:r>
            <w:proofErr w:type="spellEnd"/>
            <w:r w:rsidRPr="00665470">
              <w:rPr>
                <w:lang w:val="es-ES"/>
              </w:rPr>
              <w:t xml:space="preserve">. Problema </w:t>
            </w:r>
            <w:proofErr w:type="spellStart"/>
            <w:r w:rsidRPr="00665470">
              <w:rPr>
                <w:lang w:val="es-ES"/>
              </w:rPr>
              <w:t>împiedică</w:t>
            </w:r>
            <w:proofErr w:type="spellEnd"/>
            <w:r w:rsidRPr="00665470">
              <w:rPr>
                <w:lang w:val="es-ES"/>
              </w:rPr>
              <w:t xml:space="preserve"> </w:t>
            </w:r>
            <w:proofErr w:type="spellStart"/>
            <w:r w:rsidRPr="00665470">
              <w:rPr>
                <w:lang w:val="es-ES"/>
              </w:rPr>
              <w:t>desfășurarea</w:t>
            </w:r>
            <w:proofErr w:type="spellEnd"/>
            <w:r w:rsidRPr="00665470">
              <w:rPr>
                <w:lang w:val="es-ES"/>
              </w:rPr>
              <w:t xml:space="preserve"> </w:t>
            </w:r>
            <w:proofErr w:type="spellStart"/>
            <w:r w:rsidRPr="00665470">
              <w:rPr>
                <w:lang w:val="es-ES"/>
              </w:rPr>
              <w:t>în</w:t>
            </w:r>
            <w:proofErr w:type="spellEnd"/>
            <w:r w:rsidRPr="00665470">
              <w:rPr>
                <w:lang w:val="es-ES"/>
              </w:rPr>
              <w:t xml:space="preserve"> </w:t>
            </w:r>
            <w:proofErr w:type="spellStart"/>
            <w:r w:rsidRPr="00665470">
              <w:rPr>
                <w:lang w:val="es-ES"/>
              </w:rPr>
              <w:t>condiții</w:t>
            </w:r>
            <w:proofErr w:type="spellEnd"/>
            <w:r w:rsidRPr="00665470">
              <w:rPr>
                <w:lang w:val="es-ES"/>
              </w:rPr>
              <w:t xml:space="preserve"> </w:t>
            </w:r>
            <w:proofErr w:type="spellStart"/>
            <w:r w:rsidRPr="00665470">
              <w:rPr>
                <w:lang w:val="es-ES"/>
              </w:rPr>
              <w:t>normale</w:t>
            </w:r>
            <w:proofErr w:type="spellEnd"/>
            <w:r w:rsidRPr="00665470">
              <w:rPr>
                <w:lang w:val="es-ES"/>
              </w:rPr>
              <w:t xml:space="preserve"> a </w:t>
            </w:r>
            <w:proofErr w:type="spellStart"/>
            <w:r w:rsidRPr="00665470">
              <w:rPr>
                <w:lang w:val="es-ES"/>
              </w:rPr>
              <w:t>activității</w:t>
            </w:r>
            <w:proofErr w:type="spellEnd"/>
            <w:r w:rsidRPr="00665470">
              <w:rPr>
                <w:lang w:val="es-ES"/>
              </w:rPr>
              <w:t xml:space="preserve"> </w:t>
            </w:r>
            <w:proofErr w:type="spellStart"/>
            <w:r w:rsidRPr="00665470">
              <w:rPr>
                <w:lang w:val="es-ES"/>
              </w:rPr>
              <w:t>Autorității</w:t>
            </w:r>
            <w:proofErr w:type="spellEnd"/>
            <w:r w:rsidRPr="00665470">
              <w:rPr>
                <w:lang w:val="es-ES"/>
              </w:rPr>
              <w:t>/</w:t>
            </w:r>
            <w:proofErr w:type="spellStart"/>
            <w:r w:rsidRPr="00665470">
              <w:rPr>
                <w:lang w:val="es-ES"/>
              </w:rPr>
              <w:t>entității</w:t>
            </w:r>
            <w:proofErr w:type="spellEnd"/>
            <w:r w:rsidRPr="00665470">
              <w:rPr>
                <w:lang w:val="es-ES"/>
              </w:rPr>
              <w:t xml:space="preserve"> </w:t>
            </w:r>
            <w:proofErr w:type="spellStart"/>
            <w:proofErr w:type="gramStart"/>
            <w:r w:rsidRPr="00665470">
              <w:rPr>
                <w:lang w:val="es-ES"/>
              </w:rPr>
              <w:t>contractante</w:t>
            </w:r>
            <w:proofErr w:type="spellEnd"/>
            <w:r w:rsidRPr="00665470">
              <w:rPr>
                <w:lang w:val="es-ES"/>
              </w:rPr>
              <w:t>.(</w:t>
            </w:r>
            <w:proofErr w:type="gramEnd"/>
            <w:r w:rsidRPr="00665470">
              <w:rPr>
                <w:lang w:val="es-ES"/>
              </w:rPr>
              <w:t xml:space="preserve"> de </w:t>
            </w:r>
            <w:proofErr w:type="spellStart"/>
            <w:proofErr w:type="gramStart"/>
            <w:r w:rsidRPr="00665470">
              <w:rPr>
                <w:lang w:val="es-ES"/>
              </w:rPr>
              <w:t>ex.variatii</w:t>
            </w:r>
            <w:proofErr w:type="spellEnd"/>
            <w:proofErr w:type="gramEnd"/>
            <w:r w:rsidRPr="00665470">
              <w:rPr>
                <w:lang w:val="es-ES"/>
              </w:rPr>
              <w:t xml:space="preserve"> in </w:t>
            </w:r>
            <w:proofErr w:type="spellStart"/>
            <w:r w:rsidRPr="00665470">
              <w:rPr>
                <w:lang w:val="es-ES"/>
              </w:rPr>
              <w:t>afara</w:t>
            </w:r>
            <w:proofErr w:type="spellEnd"/>
            <w:r w:rsidRPr="00665470">
              <w:rPr>
                <w:lang w:val="es-ES"/>
              </w:rPr>
              <w:t xml:space="preserve"> </w:t>
            </w:r>
            <w:proofErr w:type="spellStart"/>
            <w:proofErr w:type="gramStart"/>
            <w:r w:rsidRPr="00665470">
              <w:rPr>
                <w:lang w:val="es-ES"/>
              </w:rPr>
              <w:t>standardelor</w:t>
            </w:r>
            <w:proofErr w:type="spellEnd"/>
            <w:r w:rsidRPr="00665470">
              <w:rPr>
                <w:lang w:val="es-ES"/>
              </w:rPr>
              <w:t xml:space="preserve">  ale</w:t>
            </w:r>
            <w:proofErr w:type="gramEnd"/>
            <w:r w:rsidRPr="00665470">
              <w:rPr>
                <w:lang w:val="es-ES"/>
              </w:rPr>
              <w:t xml:space="preserve"> </w:t>
            </w:r>
            <w:proofErr w:type="spellStart"/>
            <w:r w:rsidRPr="00665470">
              <w:rPr>
                <w:lang w:val="es-ES"/>
              </w:rPr>
              <w:t>parametrilor</w:t>
            </w:r>
            <w:proofErr w:type="spellEnd"/>
            <w:r w:rsidRPr="00665470">
              <w:rPr>
                <w:lang w:val="es-ES"/>
              </w:rPr>
              <w:t xml:space="preserve"> </w:t>
            </w:r>
            <w:proofErr w:type="spellStart"/>
            <w:r w:rsidRPr="00665470">
              <w:rPr>
                <w:lang w:val="es-ES"/>
              </w:rPr>
              <w:t>energiei</w:t>
            </w:r>
            <w:proofErr w:type="spellEnd"/>
            <w:r w:rsidRPr="00665470">
              <w:rPr>
                <w:lang w:val="es-ES"/>
              </w:rPr>
              <w:t xml:space="preserve"> electrice </w:t>
            </w:r>
            <w:proofErr w:type="spellStart"/>
            <w:r w:rsidRPr="00665470">
              <w:rPr>
                <w:lang w:val="es-ES"/>
              </w:rPr>
              <w:t>furnizate</w:t>
            </w:r>
            <w:proofErr w:type="spellEnd"/>
            <w:r w:rsidRPr="00665470">
              <w:rPr>
                <w:lang w:val="es-ES"/>
              </w:rPr>
              <w:t xml:space="preserve">) </w:t>
            </w:r>
            <w:proofErr w:type="spellStart"/>
            <w:r w:rsidRPr="00665470">
              <w:rPr>
                <w:lang w:val="es-ES"/>
              </w:rPr>
              <w:t>Nici</w:t>
            </w:r>
            <w:proofErr w:type="spellEnd"/>
            <w:r w:rsidRPr="00665470">
              <w:rPr>
                <w:lang w:val="es-ES"/>
              </w:rPr>
              <w:t xml:space="preserve"> o </w:t>
            </w:r>
            <w:proofErr w:type="spellStart"/>
            <w:r w:rsidRPr="00665470">
              <w:rPr>
                <w:lang w:val="es-ES"/>
              </w:rPr>
              <w:t>soluție</w:t>
            </w:r>
            <w:proofErr w:type="spellEnd"/>
            <w:r w:rsidRPr="00665470">
              <w:rPr>
                <w:lang w:val="es-ES"/>
              </w:rPr>
              <w:t xml:space="preserve"> alternativa </w:t>
            </w:r>
            <w:proofErr w:type="spellStart"/>
            <w:r w:rsidRPr="00665470">
              <w:rPr>
                <w:lang w:val="es-ES"/>
              </w:rPr>
              <w:t>nu</w:t>
            </w:r>
            <w:proofErr w:type="spellEnd"/>
            <w:r w:rsidRPr="00665470">
              <w:rPr>
                <w:lang w:val="es-ES"/>
              </w:rPr>
              <w:t xml:space="preserve"> este </w:t>
            </w:r>
            <w:proofErr w:type="spellStart"/>
            <w:r w:rsidRPr="00665470">
              <w:rPr>
                <w:lang w:val="es-ES"/>
              </w:rPr>
              <w:t>disponibila</w:t>
            </w:r>
            <w:proofErr w:type="spellEnd"/>
            <w:r w:rsidRPr="00665470">
              <w:rPr>
                <w:lang w:val="es-ES"/>
              </w:rPr>
              <w:t xml:space="preserve">, </w:t>
            </w:r>
            <w:proofErr w:type="spellStart"/>
            <w:r w:rsidRPr="00665470">
              <w:rPr>
                <w:lang w:val="es-ES"/>
              </w:rPr>
              <w:t>însă</w:t>
            </w:r>
            <w:proofErr w:type="spellEnd"/>
            <w:r w:rsidRPr="00665470">
              <w:rPr>
                <w:lang w:val="es-ES"/>
              </w:rPr>
              <w:t xml:space="preserve"> </w:t>
            </w:r>
            <w:proofErr w:type="spellStart"/>
            <w:r w:rsidRPr="00665470">
              <w:rPr>
                <w:lang w:val="es-ES"/>
              </w:rPr>
              <w:t>activitatea</w:t>
            </w:r>
            <w:proofErr w:type="spellEnd"/>
            <w:r w:rsidRPr="00665470">
              <w:rPr>
                <w:lang w:val="es-ES"/>
              </w:rPr>
              <w:t xml:space="preserve"> </w:t>
            </w:r>
            <w:proofErr w:type="spellStart"/>
            <w:r w:rsidRPr="00665470">
              <w:rPr>
                <w:lang w:val="es-ES"/>
              </w:rPr>
              <w:t>Autorității</w:t>
            </w:r>
            <w:proofErr w:type="spellEnd"/>
            <w:r w:rsidRPr="00665470">
              <w:rPr>
                <w:lang w:val="es-ES"/>
              </w:rPr>
              <w:t>/</w:t>
            </w:r>
            <w:proofErr w:type="spellStart"/>
            <w:r w:rsidRPr="00665470">
              <w:rPr>
                <w:lang w:val="es-ES"/>
              </w:rPr>
              <w:t>entității</w:t>
            </w:r>
            <w:proofErr w:type="spellEnd"/>
            <w:r w:rsidRPr="00665470">
              <w:rPr>
                <w:lang w:val="es-ES"/>
              </w:rPr>
              <w:t xml:space="preserve"> </w:t>
            </w:r>
            <w:proofErr w:type="spellStart"/>
            <w:r w:rsidRPr="00665470">
              <w:rPr>
                <w:lang w:val="es-ES"/>
              </w:rPr>
              <w:t>contractante</w:t>
            </w:r>
            <w:proofErr w:type="spellEnd"/>
            <w:r w:rsidRPr="00665470">
              <w:rPr>
                <w:lang w:val="es-ES"/>
              </w:rPr>
              <w:t xml:space="preserve"> </w:t>
            </w:r>
            <w:proofErr w:type="spellStart"/>
            <w:r w:rsidRPr="00665470">
              <w:rPr>
                <w:lang w:val="es-ES"/>
              </w:rPr>
              <w:t>poate</w:t>
            </w:r>
            <w:proofErr w:type="spellEnd"/>
            <w:r w:rsidRPr="00665470">
              <w:rPr>
                <w:lang w:val="es-ES"/>
              </w:rPr>
              <w:t xml:space="preserve"> </w:t>
            </w:r>
            <w:proofErr w:type="spellStart"/>
            <w:r w:rsidRPr="00665470">
              <w:rPr>
                <w:lang w:val="es-ES"/>
              </w:rPr>
              <w:t>totuși</w:t>
            </w:r>
            <w:proofErr w:type="spellEnd"/>
            <w:r w:rsidRPr="00665470">
              <w:rPr>
                <w:lang w:val="es-ES"/>
              </w:rPr>
              <w:t xml:space="preserve"> continua, </w:t>
            </w:r>
            <w:proofErr w:type="spellStart"/>
            <w:r w:rsidRPr="00665470">
              <w:rPr>
                <w:lang w:val="es-ES"/>
              </w:rPr>
              <w:t>însă</w:t>
            </w:r>
            <w:proofErr w:type="spellEnd"/>
            <w:r w:rsidRPr="00665470">
              <w:rPr>
                <w:lang w:val="es-ES"/>
              </w:rPr>
              <w:t xml:space="preserve"> </w:t>
            </w:r>
            <w:proofErr w:type="spellStart"/>
            <w:r w:rsidRPr="00665470">
              <w:rPr>
                <w:lang w:val="es-ES"/>
              </w:rPr>
              <w:t>într</w:t>
            </w:r>
            <w:proofErr w:type="spellEnd"/>
            <w:r w:rsidRPr="00665470">
              <w:rPr>
                <w:lang w:val="es-ES"/>
              </w:rPr>
              <w:t xml:space="preserve">-un mod </w:t>
            </w:r>
            <w:proofErr w:type="spellStart"/>
            <w:r w:rsidRPr="00665470">
              <w:rPr>
                <w:lang w:val="es-ES"/>
              </w:rPr>
              <w:t>restrictiv</w:t>
            </w:r>
            <w:proofErr w:type="spellEnd"/>
            <w:r w:rsidRPr="00665470">
              <w:rPr>
                <w:lang w:val="es-ES"/>
              </w:rPr>
              <w:t>.</w:t>
            </w:r>
          </w:p>
          <w:p w14:paraId="579A8842" w14:textId="77777777" w:rsidR="00837955" w:rsidRDefault="00837955" w:rsidP="00837955">
            <w:pPr>
              <w:spacing w:line="360" w:lineRule="auto"/>
              <w:jc w:val="both"/>
              <w:rPr>
                <w:lang w:val="es-ES"/>
              </w:rPr>
            </w:pPr>
            <w:proofErr w:type="spellStart"/>
            <w:r w:rsidRPr="00665470">
              <w:rPr>
                <w:lang w:val="es-ES"/>
              </w:rPr>
              <w:t>Contractantul</w:t>
            </w:r>
            <w:proofErr w:type="spellEnd"/>
            <w:r w:rsidRPr="00665470">
              <w:rPr>
                <w:lang w:val="es-ES"/>
              </w:rPr>
              <w:t xml:space="preserve"> va </w:t>
            </w:r>
            <w:proofErr w:type="spellStart"/>
            <w:r w:rsidRPr="00665470">
              <w:rPr>
                <w:lang w:val="es-ES"/>
              </w:rPr>
              <w:t>trebui</w:t>
            </w:r>
            <w:proofErr w:type="spellEnd"/>
            <w:r w:rsidRPr="00665470">
              <w:rPr>
                <w:lang w:val="es-ES"/>
              </w:rPr>
              <w:t xml:space="preserve"> </w:t>
            </w:r>
            <w:proofErr w:type="spellStart"/>
            <w:r w:rsidRPr="00665470">
              <w:rPr>
                <w:lang w:val="es-ES"/>
              </w:rPr>
              <w:t>sa</w:t>
            </w:r>
            <w:proofErr w:type="spellEnd"/>
            <w:r w:rsidRPr="00665470">
              <w:rPr>
                <w:lang w:val="es-ES"/>
              </w:rPr>
              <w:t xml:space="preserve"> respecte </w:t>
            </w:r>
            <w:proofErr w:type="spellStart"/>
            <w:r w:rsidRPr="00665470">
              <w:rPr>
                <w:lang w:val="es-ES"/>
              </w:rPr>
              <w:t>următorii</w:t>
            </w:r>
            <w:proofErr w:type="spellEnd"/>
            <w:r w:rsidRPr="00665470">
              <w:rPr>
                <w:lang w:val="es-ES"/>
              </w:rPr>
              <w:t xml:space="preserve"> </w:t>
            </w:r>
            <w:proofErr w:type="spellStart"/>
            <w:r w:rsidRPr="00665470">
              <w:rPr>
                <w:lang w:val="es-ES"/>
              </w:rPr>
              <w:t>timpi</w:t>
            </w:r>
            <w:proofErr w:type="spellEnd"/>
            <w:r w:rsidRPr="00665470">
              <w:rPr>
                <w:lang w:val="es-ES"/>
              </w:rPr>
              <w:t xml:space="preserve"> de </w:t>
            </w:r>
            <w:proofErr w:type="spellStart"/>
            <w:r w:rsidRPr="00665470">
              <w:rPr>
                <w:lang w:val="es-ES"/>
              </w:rPr>
              <w:t>răspuns</w:t>
            </w:r>
            <w:proofErr w:type="spellEnd"/>
            <w:r w:rsidRPr="00665470">
              <w:rPr>
                <w:lang w:val="es-ES"/>
              </w:rPr>
              <w:t xml:space="preserve">, </w:t>
            </w:r>
            <w:proofErr w:type="spellStart"/>
            <w:r w:rsidRPr="00665470">
              <w:rPr>
                <w:lang w:val="es-ES"/>
              </w:rPr>
              <w:t>corelați</w:t>
            </w:r>
            <w:proofErr w:type="spellEnd"/>
            <w:r w:rsidRPr="00665470">
              <w:rPr>
                <w:lang w:val="es-ES"/>
              </w:rPr>
              <w:t xml:space="preserve"> </w:t>
            </w:r>
            <w:proofErr w:type="spellStart"/>
            <w:r w:rsidRPr="00665470">
              <w:rPr>
                <w:lang w:val="es-ES"/>
              </w:rPr>
              <w:t>cu</w:t>
            </w:r>
            <w:proofErr w:type="spellEnd"/>
            <w:r w:rsidRPr="00665470">
              <w:rPr>
                <w:lang w:val="es-ES"/>
              </w:rPr>
              <w:t xml:space="preserve"> </w:t>
            </w:r>
            <w:proofErr w:type="spellStart"/>
            <w:r w:rsidRPr="00665470">
              <w:rPr>
                <w:lang w:val="es-ES"/>
              </w:rPr>
              <w:t>nivelul</w:t>
            </w:r>
            <w:proofErr w:type="spellEnd"/>
            <w:r w:rsidRPr="00665470">
              <w:rPr>
                <w:lang w:val="es-ES"/>
              </w:rPr>
              <w:t xml:space="preserve"> </w:t>
            </w:r>
            <w:r w:rsidRPr="00665470">
              <w:rPr>
                <w:lang w:val="es-ES"/>
              </w:rPr>
              <w:lastRenderedPageBreak/>
              <w:t xml:space="preserve">de </w:t>
            </w:r>
            <w:proofErr w:type="spellStart"/>
            <w:r w:rsidRPr="00665470">
              <w:rPr>
                <w:lang w:val="es-ES"/>
              </w:rPr>
              <w:t>prioritate</w:t>
            </w:r>
            <w:proofErr w:type="spellEnd"/>
            <w:r w:rsidRPr="00665470">
              <w:rPr>
                <w:lang w:val="es-ES"/>
              </w:rPr>
              <w:t xml:space="preserve"> a </w:t>
            </w:r>
            <w:proofErr w:type="spellStart"/>
            <w:r w:rsidRPr="00665470">
              <w:rPr>
                <w:lang w:val="es-ES"/>
              </w:rPr>
              <w:t>incidentului</w:t>
            </w:r>
            <w:proofErr w:type="spellEnd"/>
            <w:r w:rsidRPr="00665470">
              <w:rPr>
                <w:lang w:val="es-ES"/>
              </w:rPr>
              <w:t xml:space="preserve"> - </w:t>
            </w:r>
            <w:proofErr w:type="spellStart"/>
            <w:r w:rsidRPr="00665470">
              <w:rPr>
                <w:lang w:val="es-ES"/>
              </w:rPr>
              <w:t>aceștia</w:t>
            </w:r>
            <w:proofErr w:type="spellEnd"/>
            <w:r w:rsidRPr="00665470">
              <w:rPr>
                <w:lang w:val="es-ES"/>
              </w:rPr>
              <w:t xml:space="preserve"> se </w:t>
            </w:r>
            <w:proofErr w:type="spellStart"/>
            <w:r w:rsidRPr="00665470">
              <w:rPr>
                <w:lang w:val="es-ES"/>
              </w:rPr>
              <w:t>vor</w:t>
            </w:r>
            <w:proofErr w:type="spellEnd"/>
            <w:r w:rsidRPr="00665470">
              <w:rPr>
                <w:lang w:val="es-ES"/>
              </w:rPr>
              <w:t xml:space="preserve"> particulariza </w:t>
            </w:r>
            <w:proofErr w:type="spellStart"/>
            <w:r w:rsidRPr="00665470">
              <w:rPr>
                <w:lang w:val="es-ES"/>
              </w:rPr>
              <w:t>în</w:t>
            </w:r>
            <w:proofErr w:type="spellEnd"/>
            <w:r w:rsidRPr="00665470">
              <w:rPr>
                <w:lang w:val="es-ES"/>
              </w:rPr>
              <w:t xml:space="preserve"> </w:t>
            </w:r>
            <w:proofErr w:type="spellStart"/>
            <w:r w:rsidRPr="00665470">
              <w:rPr>
                <w:lang w:val="es-ES"/>
              </w:rPr>
              <w:t>funcție</w:t>
            </w:r>
            <w:proofErr w:type="spellEnd"/>
            <w:r w:rsidRPr="00665470">
              <w:rPr>
                <w:lang w:val="es-ES"/>
              </w:rPr>
              <w:t xml:space="preserve"> de </w:t>
            </w:r>
            <w:proofErr w:type="spellStart"/>
            <w:r w:rsidRPr="00665470">
              <w:rPr>
                <w:lang w:val="es-ES"/>
              </w:rPr>
              <w:t>specificul</w:t>
            </w:r>
            <w:proofErr w:type="spellEnd"/>
            <w:r w:rsidRPr="00665470">
              <w:rPr>
                <w:lang w:val="es-ES"/>
              </w:rPr>
              <w:t xml:space="preserve"> </w:t>
            </w:r>
            <w:proofErr w:type="spellStart"/>
            <w:r w:rsidRPr="00665470">
              <w:rPr>
                <w:lang w:val="es-ES"/>
              </w:rPr>
              <w:t>obiectul</w:t>
            </w:r>
            <w:proofErr w:type="spellEnd"/>
            <w:r w:rsidRPr="00665470">
              <w:rPr>
                <w:lang w:val="es-ES"/>
              </w:rPr>
              <w:t xml:space="preserve"> </w:t>
            </w:r>
            <w:proofErr w:type="spellStart"/>
            <w:r w:rsidRPr="00665470">
              <w:rPr>
                <w:lang w:val="es-ES"/>
              </w:rPr>
              <w:t>contractului</w:t>
            </w:r>
            <w:proofErr w:type="spellEnd"/>
            <w:r w:rsidRPr="00665470">
              <w:rPr>
                <w:lang w:val="es-ES"/>
              </w:rPr>
              <w:t xml:space="preserve">, </w:t>
            </w:r>
            <w:proofErr w:type="spellStart"/>
            <w:r w:rsidRPr="00665470">
              <w:rPr>
                <w:lang w:val="es-ES"/>
              </w:rPr>
              <w:t>cei</w:t>
            </w:r>
            <w:proofErr w:type="spellEnd"/>
            <w:r w:rsidRPr="00665470">
              <w:rPr>
                <w:lang w:val="es-ES"/>
              </w:rPr>
              <w:t xml:space="preserve"> de </w:t>
            </w:r>
            <w:proofErr w:type="spellStart"/>
            <w:r w:rsidRPr="00665470">
              <w:rPr>
                <w:lang w:val="es-ES"/>
              </w:rPr>
              <w:t>mai</w:t>
            </w:r>
            <w:proofErr w:type="spellEnd"/>
            <w:r w:rsidRPr="00665470">
              <w:rPr>
                <w:lang w:val="es-ES"/>
              </w:rPr>
              <w:t xml:space="preserve"> </w:t>
            </w:r>
            <w:proofErr w:type="spellStart"/>
            <w:r w:rsidRPr="00665470">
              <w:rPr>
                <w:lang w:val="es-ES"/>
              </w:rPr>
              <w:t>jos</w:t>
            </w:r>
            <w:proofErr w:type="spellEnd"/>
            <w:r w:rsidRPr="00665470">
              <w:rPr>
                <w:lang w:val="es-ES"/>
              </w:rPr>
              <w:t xml:space="preserve"> </w:t>
            </w:r>
            <w:proofErr w:type="spellStart"/>
            <w:r w:rsidRPr="00665470">
              <w:rPr>
                <w:lang w:val="es-ES"/>
              </w:rPr>
              <w:t>fiind</w:t>
            </w:r>
            <w:proofErr w:type="spellEnd"/>
            <w:r w:rsidRPr="00665470">
              <w:rPr>
                <w:lang w:val="es-ES"/>
              </w:rPr>
              <w:t xml:space="preserve"> </w:t>
            </w:r>
            <w:proofErr w:type="spellStart"/>
            <w:r w:rsidRPr="00665470">
              <w:rPr>
                <w:lang w:val="es-ES"/>
              </w:rPr>
              <w:t>cu</w:t>
            </w:r>
            <w:proofErr w:type="spellEnd"/>
            <w:r w:rsidRPr="00665470">
              <w:rPr>
                <w:lang w:val="es-ES"/>
              </w:rPr>
              <w:t xml:space="preserve"> </w:t>
            </w:r>
            <w:proofErr w:type="spellStart"/>
            <w:r w:rsidRPr="00665470">
              <w:rPr>
                <w:lang w:val="es-ES"/>
              </w:rPr>
              <w:t>caracter</w:t>
            </w:r>
            <w:proofErr w:type="spellEnd"/>
            <w:r w:rsidRPr="00665470">
              <w:rPr>
                <w:lang w:val="es-ES"/>
              </w:rPr>
              <w:t xml:space="preserve"> </w:t>
            </w:r>
            <w:proofErr w:type="spellStart"/>
            <w:r w:rsidRPr="00665470">
              <w:rPr>
                <w:lang w:val="es-ES"/>
              </w:rPr>
              <w:t>orientativ</w:t>
            </w:r>
            <w:proofErr w:type="spellEnd"/>
            <w:r w:rsidRPr="00665470">
              <w:rPr>
                <w:lang w:val="es-ES"/>
              </w:rPr>
              <w:t>:</w:t>
            </w:r>
          </w:p>
          <w:p w14:paraId="5E6A2930" w14:textId="77777777" w:rsidR="00837955" w:rsidRPr="00665470" w:rsidRDefault="00837955" w:rsidP="00837955">
            <w:pPr>
              <w:spacing w:line="360" w:lineRule="auto"/>
              <w:jc w:val="both"/>
              <w:rPr>
                <w:lang w:val="es-ES"/>
              </w:rPr>
            </w:pPr>
          </w:p>
          <w:p w14:paraId="29BAEEC8" w14:textId="77777777" w:rsidR="00837955" w:rsidRPr="00665470" w:rsidRDefault="00837955" w:rsidP="00837955">
            <w:pPr>
              <w:spacing w:line="360" w:lineRule="auto"/>
              <w:jc w:val="both"/>
              <w:rPr>
                <w:lang w:val="es-ES"/>
              </w:rPr>
            </w:pPr>
          </w:p>
          <w:tbl>
            <w:tblPr>
              <w:tblStyle w:val="TableGrid"/>
              <w:tblW w:w="0" w:type="auto"/>
              <w:jc w:val="center"/>
              <w:tblLook w:val="04A0" w:firstRow="1" w:lastRow="0" w:firstColumn="1" w:lastColumn="0" w:noHBand="0" w:noVBand="1"/>
            </w:tblPr>
            <w:tblGrid>
              <w:gridCol w:w="1546"/>
              <w:gridCol w:w="1672"/>
              <w:gridCol w:w="2228"/>
              <w:gridCol w:w="2243"/>
            </w:tblGrid>
            <w:tr w:rsidR="00837955" w:rsidRPr="00B17419" w14:paraId="7725509A" w14:textId="77777777" w:rsidTr="000319A1">
              <w:trPr>
                <w:jc w:val="center"/>
              </w:trPr>
              <w:tc>
                <w:tcPr>
                  <w:tcW w:w="1795" w:type="dxa"/>
                  <w:shd w:val="clear" w:color="auto" w:fill="D9D9D9" w:themeFill="background1" w:themeFillShade="D9"/>
                </w:tcPr>
                <w:p w14:paraId="0367280E" w14:textId="77777777" w:rsidR="00837955" w:rsidRPr="00EB4C58" w:rsidRDefault="00837955" w:rsidP="00837955">
                  <w:pPr>
                    <w:spacing w:line="360" w:lineRule="auto"/>
                    <w:jc w:val="center"/>
                  </w:pPr>
                  <w:r w:rsidRPr="00EB4C58">
                    <w:t>Nivel prioritate</w:t>
                  </w:r>
                </w:p>
              </w:tc>
              <w:tc>
                <w:tcPr>
                  <w:tcW w:w="2070" w:type="dxa"/>
                  <w:shd w:val="clear" w:color="auto" w:fill="D9D9D9" w:themeFill="background1" w:themeFillShade="D9"/>
                </w:tcPr>
                <w:p w14:paraId="277859CF" w14:textId="77777777" w:rsidR="00837955" w:rsidRPr="00EB4C58" w:rsidRDefault="00837955" w:rsidP="00837955">
                  <w:pPr>
                    <w:spacing w:line="360" w:lineRule="auto"/>
                    <w:jc w:val="center"/>
                  </w:pPr>
                  <w:r w:rsidRPr="00EB4C58">
                    <w:t>Timp de răspuns</w:t>
                  </w:r>
                </w:p>
              </w:tc>
              <w:tc>
                <w:tcPr>
                  <w:tcW w:w="2610" w:type="dxa"/>
                  <w:shd w:val="clear" w:color="auto" w:fill="D9D9D9" w:themeFill="background1" w:themeFillShade="D9"/>
                </w:tcPr>
                <w:p w14:paraId="4F1A20EE" w14:textId="77777777" w:rsidR="00837955" w:rsidRPr="002E4CD6" w:rsidRDefault="00837955" w:rsidP="00837955">
                  <w:pPr>
                    <w:spacing w:line="360" w:lineRule="auto"/>
                    <w:jc w:val="center"/>
                    <w:rPr>
                      <w:lang w:val="fr-FR"/>
                    </w:rPr>
                  </w:pPr>
                  <w:proofErr w:type="spellStart"/>
                  <w:r w:rsidRPr="002E4CD6">
                    <w:rPr>
                      <w:lang w:val="fr-FR"/>
                    </w:rPr>
                    <w:t>Timp</w:t>
                  </w:r>
                  <w:proofErr w:type="spellEnd"/>
                  <w:r w:rsidRPr="002E4CD6">
                    <w:rPr>
                      <w:lang w:val="fr-FR"/>
                    </w:rPr>
                    <w:t xml:space="preserve"> de </w:t>
                  </w:r>
                  <w:proofErr w:type="spellStart"/>
                  <w:r w:rsidRPr="002E4CD6">
                    <w:rPr>
                      <w:lang w:val="fr-FR"/>
                    </w:rPr>
                    <w:t>implementare</w:t>
                  </w:r>
                  <w:proofErr w:type="spellEnd"/>
                  <w:r w:rsidRPr="002E4CD6">
                    <w:rPr>
                      <w:lang w:val="fr-FR"/>
                    </w:rPr>
                    <w:t xml:space="preserve"> </w:t>
                  </w:r>
                  <w:proofErr w:type="spellStart"/>
                  <w:r w:rsidRPr="002E4CD6">
                    <w:rPr>
                      <w:lang w:val="fr-FR"/>
                    </w:rPr>
                    <w:t>soluție</w:t>
                  </w:r>
                  <w:proofErr w:type="spellEnd"/>
                  <w:r w:rsidRPr="002E4CD6">
                    <w:rPr>
                      <w:lang w:val="fr-FR"/>
                    </w:rPr>
                    <w:t xml:space="preserve"> </w:t>
                  </w:r>
                  <w:proofErr w:type="spellStart"/>
                  <w:r w:rsidRPr="002E4CD6">
                    <w:rPr>
                      <w:lang w:val="fr-FR"/>
                    </w:rPr>
                    <w:t>provizorie</w:t>
                  </w:r>
                  <w:proofErr w:type="spellEnd"/>
                </w:p>
              </w:tc>
              <w:tc>
                <w:tcPr>
                  <w:tcW w:w="2544" w:type="dxa"/>
                  <w:shd w:val="clear" w:color="auto" w:fill="D9D9D9" w:themeFill="background1" w:themeFillShade="D9"/>
                </w:tcPr>
                <w:p w14:paraId="386E3649" w14:textId="77777777" w:rsidR="00837955" w:rsidRPr="00EB4C58" w:rsidRDefault="00837955" w:rsidP="00837955">
                  <w:pPr>
                    <w:spacing w:line="360" w:lineRule="auto"/>
                    <w:jc w:val="center"/>
                  </w:pPr>
                  <w:r w:rsidRPr="00EB4C58">
                    <w:t>Timp de rezolvare</w:t>
                  </w:r>
                </w:p>
              </w:tc>
            </w:tr>
            <w:tr w:rsidR="00837955" w:rsidRPr="00B17419" w14:paraId="391B02EE" w14:textId="77777777" w:rsidTr="000319A1">
              <w:trPr>
                <w:jc w:val="center"/>
              </w:trPr>
              <w:tc>
                <w:tcPr>
                  <w:tcW w:w="1795" w:type="dxa"/>
                </w:tcPr>
                <w:p w14:paraId="6D922C16" w14:textId="77777777" w:rsidR="00837955" w:rsidRPr="00B17419" w:rsidRDefault="00837955" w:rsidP="00837955">
                  <w:pPr>
                    <w:spacing w:line="360" w:lineRule="auto"/>
                    <w:jc w:val="center"/>
                  </w:pPr>
                  <w:r w:rsidRPr="00B17419">
                    <w:t>Urgent</w:t>
                  </w:r>
                </w:p>
              </w:tc>
              <w:tc>
                <w:tcPr>
                  <w:tcW w:w="2070" w:type="dxa"/>
                </w:tcPr>
                <w:p w14:paraId="1BB249D8" w14:textId="77777777" w:rsidR="00837955" w:rsidRPr="00B17419" w:rsidRDefault="00837955" w:rsidP="00837955">
                  <w:pPr>
                    <w:spacing w:line="360" w:lineRule="auto"/>
                    <w:jc w:val="center"/>
                  </w:pPr>
                  <w:r w:rsidRPr="00B17419">
                    <w:t>30 minute</w:t>
                  </w:r>
                </w:p>
              </w:tc>
              <w:tc>
                <w:tcPr>
                  <w:tcW w:w="2610" w:type="dxa"/>
                </w:tcPr>
                <w:p w14:paraId="21C7B511" w14:textId="77777777" w:rsidR="00837955" w:rsidRPr="00B17419" w:rsidRDefault="00837955" w:rsidP="00837955">
                  <w:pPr>
                    <w:spacing w:line="360" w:lineRule="auto"/>
                    <w:jc w:val="center"/>
                  </w:pPr>
                  <w:r>
                    <w:t>2</w:t>
                  </w:r>
                  <w:r w:rsidRPr="00B17419">
                    <w:t xml:space="preserve"> ore</w:t>
                  </w:r>
                </w:p>
              </w:tc>
              <w:tc>
                <w:tcPr>
                  <w:tcW w:w="2544" w:type="dxa"/>
                </w:tcPr>
                <w:p w14:paraId="057A1F9A" w14:textId="77777777" w:rsidR="00837955" w:rsidRPr="00B17419" w:rsidRDefault="00837955" w:rsidP="00837955">
                  <w:pPr>
                    <w:spacing w:line="360" w:lineRule="auto"/>
                    <w:jc w:val="center"/>
                  </w:pPr>
                  <w:r>
                    <w:t>Conform ATR si/sau reglementarilor tehnice in vigoare</w:t>
                  </w:r>
                </w:p>
              </w:tc>
            </w:tr>
            <w:tr w:rsidR="00837955" w:rsidRPr="00B17419" w14:paraId="5081C86B" w14:textId="77777777" w:rsidTr="000319A1">
              <w:trPr>
                <w:jc w:val="center"/>
              </w:trPr>
              <w:tc>
                <w:tcPr>
                  <w:tcW w:w="1795" w:type="dxa"/>
                </w:tcPr>
                <w:p w14:paraId="5C4C2FD6" w14:textId="77777777" w:rsidR="00837955" w:rsidRPr="00B17419" w:rsidRDefault="00837955" w:rsidP="00837955">
                  <w:pPr>
                    <w:spacing w:line="360" w:lineRule="auto"/>
                    <w:jc w:val="center"/>
                  </w:pPr>
                  <w:r w:rsidRPr="00B17419">
                    <w:t>Critic</w:t>
                  </w:r>
                </w:p>
              </w:tc>
              <w:tc>
                <w:tcPr>
                  <w:tcW w:w="2070" w:type="dxa"/>
                </w:tcPr>
                <w:p w14:paraId="71D41A9A" w14:textId="77777777" w:rsidR="00837955" w:rsidRPr="00B17419" w:rsidRDefault="00837955" w:rsidP="00837955">
                  <w:pPr>
                    <w:spacing w:line="360" w:lineRule="auto"/>
                    <w:jc w:val="center"/>
                  </w:pPr>
                  <w:r>
                    <w:t>30</w:t>
                  </w:r>
                  <w:r w:rsidRPr="00B17419">
                    <w:t xml:space="preserve"> </w:t>
                  </w:r>
                  <w:r>
                    <w:t>minute</w:t>
                  </w:r>
                </w:p>
              </w:tc>
              <w:tc>
                <w:tcPr>
                  <w:tcW w:w="2610" w:type="dxa"/>
                </w:tcPr>
                <w:p w14:paraId="710D7B6E" w14:textId="77777777" w:rsidR="00837955" w:rsidRPr="00B17419" w:rsidRDefault="00837955" w:rsidP="00837955">
                  <w:pPr>
                    <w:spacing w:line="360" w:lineRule="auto"/>
                    <w:jc w:val="center"/>
                  </w:pPr>
                  <w:r w:rsidRPr="00B17419">
                    <w:t>4 ore</w:t>
                  </w:r>
                </w:p>
              </w:tc>
              <w:tc>
                <w:tcPr>
                  <w:tcW w:w="2544" w:type="dxa"/>
                </w:tcPr>
                <w:p w14:paraId="2D4523F9" w14:textId="77777777" w:rsidR="00837955" w:rsidRPr="00B17419" w:rsidRDefault="00837955" w:rsidP="00837955">
                  <w:pPr>
                    <w:spacing w:line="360" w:lineRule="auto"/>
                    <w:jc w:val="center"/>
                  </w:pPr>
                  <w:r>
                    <w:t>Conform ATR si/sau reglementarilor tehnice in vigoare</w:t>
                  </w:r>
                </w:p>
              </w:tc>
            </w:tr>
          </w:tbl>
          <w:p w14:paraId="1DF29D38" w14:textId="77777777" w:rsidR="00837955" w:rsidRDefault="00837955" w:rsidP="00837955">
            <w:pPr>
              <w:spacing w:line="360" w:lineRule="auto"/>
              <w:jc w:val="both"/>
            </w:pPr>
            <w:proofErr w:type="spellStart"/>
            <w:r w:rsidRPr="00B17419">
              <w:t>Nerespectarea</w:t>
            </w:r>
            <w:proofErr w:type="spellEnd"/>
            <w:r w:rsidRPr="00B17419">
              <w:t xml:space="preserve"> </w:t>
            </w:r>
            <w:proofErr w:type="spellStart"/>
            <w:r w:rsidRPr="00B17419">
              <w:t>timpilor</w:t>
            </w:r>
            <w:proofErr w:type="spellEnd"/>
            <w:r w:rsidRPr="00B17419">
              <w:t xml:space="preserve"> de </w:t>
            </w:r>
            <w:proofErr w:type="spellStart"/>
            <w:r w:rsidRPr="00B17419">
              <w:t>mai</w:t>
            </w:r>
            <w:proofErr w:type="spellEnd"/>
            <w:r w:rsidRPr="00B17419">
              <w:t xml:space="preserve"> sus da </w:t>
            </w:r>
            <w:proofErr w:type="spellStart"/>
            <w:r w:rsidRPr="00B17419">
              <w:t>dreptul</w:t>
            </w:r>
            <w:proofErr w:type="spellEnd"/>
            <w:r w:rsidRPr="00B17419">
              <w:t xml:space="preserve"> </w:t>
            </w:r>
            <w:proofErr w:type="spellStart"/>
            <w:r w:rsidRPr="00B17419">
              <w:t>Autorității</w:t>
            </w:r>
            <w:proofErr w:type="spellEnd"/>
            <w:r w:rsidRPr="00B17419">
              <w:t>/</w:t>
            </w:r>
            <w:proofErr w:type="spellStart"/>
            <w:r w:rsidRPr="00B17419">
              <w:t>entității</w:t>
            </w:r>
            <w:proofErr w:type="spellEnd"/>
            <w:r w:rsidRPr="00B17419">
              <w:t xml:space="preserve"> </w:t>
            </w:r>
            <w:proofErr w:type="spellStart"/>
            <w:r w:rsidRPr="00B17419">
              <w:t>contractante</w:t>
            </w:r>
            <w:proofErr w:type="spellEnd"/>
            <w:r w:rsidRPr="00B17419">
              <w:t xml:space="preserve"> de a </w:t>
            </w:r>
            <w:proofErr w:type="spellStart"/>
            <w:r w:rsidRPr="00B17419">
              <w:t>solicita</w:t>
            </w:r>
            <w:proofErr w:type="spellEnd"/>
            <w:r w:rsidRPr="00B17419">
              <w:t xml:space="preserve"> </w:t>
            </w:r>
            <w:proofErr w:type="spellStart"/>
            <w:r w:rsidRPr="00B17419">
              <w:t>penalități</w:t>
            </w:r>
            <w:proofErr w:type="spellEnd"/>
            <w:r w:rsidRPr="00B17419">
              <w:t>/</w:t>
            </w:r>
            <w:proofErr w:type="spellStart"/>
            <w:r w:rsidRPr="00B17419">
              <w:t>daune</w:t>
            </w:r>
            <w:proofErr w:type="spellEnd"/>
            <w:r w:rsidRPr="00B17419">
              <w:t xml:space="preserve"> </w:t>
            </w:r>
            <w:proofErr w:type="spellStart"/>
            <w:r w:rsidRPr="00B17419">
              <w:t>interese</w:t>
            </w:r>
            <w:proofErr w:type="spellEnd"/>
            <w:r w:rsidRPr="00B17419">
              <w:t xml:space="preserve"> </w:t>
            </w:r>
            <w:proofErr w:type="spellStart"/>
            <w:r w:rsidRPr="00B17419">
              <w:t>în</w:t>
            </w:r>
            <w:proofErr w:type="spellEnd"/>
            <w:r w:rsidRPr="00B17419">
              <w:t xml:space="preserve"> </w:t>
            </w:r>
            <w:proofErr w:type="spellStart"/>
            <w:r w:rsidRPr="00B17419">
              <w:t>conformitate</w:t>
            </w:r>
            <w:proofErr w:type="spellEnd"/>
            <w:r w:rsidRPr="00B17419">
              <w:t xml:space="preserve"> cu </w:t>
            </w:r>
            <w:proofErr w:type="spellStart"/>
            <w:r w:rsidRPr="00B17419">
              <w:t>clauzele</w:t>
            </w:r>
            <w:proofErr w:type="spellEnd"/>
            <w:r w:rsidRPr="00B17419">
              <w:t xml:space="preserve"> </w:t>
            </w:r>
            <w:proofErr w:type="spellStart"/>
            <w:r w:rsidRPr="00B17419">
              <w:t>contractului</w:t>
            </w:r>
            <w:proofErr w:type="spellEnd"/>
            <w:r w:rsidRPr="00B17419">
              <w:t xml:space="preserve"> de </w:t>
            </w:r>
            <w:proofErr w:type="spellStart"/>
            <w:r w:rsidRPr="00B17419">
              <w:t>achiziție</w:t>
            </w:r>
            <w:proofErr w:type="spellEnd"/>
            <w:r w:rsidRPr="00B17419">
              <w:t xml:space="preserve"> </w:t>
            </w:r>
            <w:proofErr w:type="spellStart"/>
            <w:r w:rsidRPr="00B17419">
              <w:t>publică</w:t>
            </w:r>
            <w:proofErr w:type="spellEnd"/>
            <w:r w:rsidRPr="00B17419">
              <w:t>/</w:t>
            </w:r>
            <w:proofErr w:type="spellStart"/>
            <w:r w:rsidRPr="00B17419">
              <w:t>sectorială</w:t>
            </w:r>
            <w:proofErr w:type="spellEnd"/>
            <w:r w:rsidRPr="00B17419">
              <w:t xml:space="preserve"> de </w:t>
            </w:r>
            <w:proofErr w:type="spellStart"/>
            <w:r w:rsidRPr="00B17419">
              <w:t>produse</w:t>
            </w:r>
            <w:proofErr w:type="spellEnd"/>
            <w:r w:rsidRPr="00B17419">
              <w:t>.</w:t>
            </w:r>
          </w:p>
          <w:p w14:paraId="2E77A2BA" w14:textId="77777777" w:rsidR="00C047C0" w:rsidRPr="00DF2A42" w:rsidRDefault="00C047C0" w:rsidP="00837955">
            <w:pPr>
              <w:spacing w:line="360" w:lineRule="auto"/>
              <w:jc w:val="both"/>
              <w:rPr>
                <w:i/>
                <w:color w:val="FF0000"/>
                <w:sz w:val="22"/>
                <w:szCs w:val="22"/>
                <w:highlight w:val="lightGray"/>
                <w:lang w:val="ro-RO"/>
              </w:rPr>
            </w:pPr>
          </w:p>
        </w:tc>
        <w:tc>
          <w:tcPr>
            <w:tcW w:w="6030" w:type="dxa"/>
            <w:vAlign w:val="center"/>
          </w:tcPr>
          <w:p w14:paraId="3EAA8F83" w14:textId="5A45D5FB" w:rsidR="00C047C0" w:rsidRPr="00DF2A42" w:rsidRDefault="00C047C0" w:rsidP="00F03F93">
            <w:pPr>
              <w:pStyle w:val="ListParagraph"/>
              <w:adjustRightInd w:val="0"/>
              <w:spacing w:line="360" w:lineRule="exact"/>
              <w:ind w:left="0"/>
              <w:rPr>
                <w:i/>
                <w:sz w:val="22"/>
                <w:szCs w:val="22"/>
                <w:highlight w:val="lightGray"/>
                <w:lang w:val="ro-RO"/>
              </w:rPr>
            </w:pPr>
            <w:r w:rsidRPr="00553597">
              <w:rPr>
                <w:i/>
                <w:color w:val="FF0000"/>
                <w:sz w:val="22"/>
                <w:szCs w:val="22"/>
                <w:lang w:val="ro-RO"/>
              </w:rPr>
              <w:lastRenderedPageBreak/>
              <w:t>Ofertantul va arăta dacă va respacta aceste cerințe ale Caietului de sarcini</w:t>
            </w:r>
          </w:p>
        </w:tc>
      </w:tr>
    </w:tbl>
    <w:p w14:paraId="1E1A84CF" w14:textId="77777777" w:rsidR="007031D7" w:rsidRPr="00DF2A42" w:rsidRDefault="007031D7" w:rsidP="007031D7">
      <w:pPr>
        <w:spacing w:line="360" w:lineRule="exact"/>
        <w:jc w:val="both"/>
        <w:rPr>
          <w:rFonts w:eastAsia="Calibri"/>
          <w:sz w:val="22"/>
          <w:szCs w:val="22"/>
          <w:highlight w:val="lightGray"/>
          <w:lang w:val="ro-RO"/>
        </w:rPr>
      </w:pPr>
    </w:p>
    <w:p w14:paraId="28316D9A" w14:textId="5876DD0E" w:rsidR="00C047C0" w:rsidRPr="00DF2A42" w:rsidRDefault="00D16398" w:rsidP="00DF2A42">
      <w:pPr>
        <w:pStyle w:val="Heading1"/>
        <w:rPr>
          <w:rFonts w:ascii="Times New Roman" w:hAnsi="Times New Roman" w:cs="Times New Roman"/>
          <w:sz w:val="24"/>
          <w:szCs w:val="24"/>
          <w:lang w:val="ro-RO"/>
        </w:rPr>
      </w:pPr>
      <w:bookmarkStart w:id="9" w:name="_Toc201579157"/>
      <w:r>
        <w:rPr>
          <w:rFonts w:ascii="Times New Roman" w:hAnsi="Times New Roman" w:cs="Times New Roman"/>
          <w:sz w:val="24"/>
          <w:szCs w:val="24"/>
          <w:lang w:val="ro-RO"/>
        </w:rPr>
        <w:t>4</w:t>
      </w:r>
      <w:r w:rsidR="0077496D" w:rsidRPr="00DF2A42">
        <w:rPr>
          <w:rFonts w:ascii="Times New Roman" w:hAnsi="Times New Roman" w:cs="Times New Roman"/>
          <w:sz w:val="24"/>
          <w:szCs w:val="24"/>
          <w:lang w:val="ro-RO"/>
        </w:rPr>
        <w:t>.</w:t>
      </w:r>
      <w:bookmarkStart w:id="10" w:name="_Toc170384495"/>
      <w:r w:rsidR="002A6930" w:rsidRPr="00DF2A42">
        <w:rPr>
          <w:rFonts w:ascii="Times New Roman" w:hAnsi="Times New Roman" w:cs="Times New Roman"/>
          <w:sz w:val="24"/>
          <w:szCs w:val="24"/>
          <w:lang w:val="ro-RO"/>
        </w:rPr>
        <w:t xml:space="preserve"> </w:t>
      </w:r>
      <w:bookmarkEnd w:id="9"/>
      <w:bookmarkEnd w:id="10"/>
      <w:proofErr w:type="spellStart"/>
      <w:r w:rsidRPr="00D16398">
        <w:rPr>
          <w:rFonts w:ascii="Times New Roman" w:hAnsi="Times New Roman" w:cs="Times New Roman"/>
          <w:b/>
          <w:bCs/>
          <w:sz w:val="24"/>
          <w:szCs w:val="24"/>
          <w:lang w:val="es-ES"/>
        </w:rPr>
        <w:t>Atribuțiile</w:t>
      </w:r>
      <w:proofErr w:type="spellEnd"/>
      <w:r w:rsidRPr="00D16398">
        <w:rPr>
          <w:rFonts w:ascii="Times New Roman" w:hAnsi="Times New Roman" w:cs="Times New Roman"/>
          <w:b/>
          <w:bCs/>
          <w:sz w:val="24"/>
          <w:szCs w:val="24"/>
          <w:lang w:val="es-ES"/>
        </w:rPr>
        <w:t xml:space="preserve"> </w:t>
      </w:r>
      <w:proofErr w:type="spellStart"/>
      <w:r w:rsidRPr="00D16398">
        <w:rPr>
          <w:rFonts w:ascii="Times New Roman" w:hAnsi="Times New Roman" w:cs="Times New Roman"/>
          <w:b/>
          <w:bCs/>
          <w:sz w:val="24"/>
          <w:szCs w:val="24"/>
          <w:lang w:val="es-ES"/>
        </w:rPr>
        <w:t>și</w:t>
      </w:r>
      <w:proofErr w:type="spellEnd"/>
      <w:r w:rsidRPr="00D16398">
        <w:rPr>
          <w:rFonts w:ascii="Times New Roman" w:hAnsi="Times New Roman" w:cs="Times New Roman"/>
          <w:b/>
          <w:bCs/>
          <w:sz w:val="24"/>
          <w:szCs w:val="24"/>
          <w:lang w:val="es-ES"/>
        </w:rPr>
        <w:t xml:space="preserve"> </w:t>
      </w:r>
      <w:proofErr w:type="spellStart"/>
      <w:r w:rsidRPr="00D16398">
        <w:rPr>
          <w:rFonts w:ascii="Times New Roman" w:hAnsi="Times New Roman" w:cs="Times New Roman"/>
          <w:b/>
          <w:bCs/>
          <w:sz w:val="24"/>
          <w:szCs w:val="24"/>
          <w:lang w:val="es-ES"/>
        </w:rPr>
        <w:t>responsabilitățile</w:t>
      </w:r>
      <w:proofErr w:type="spellEnd"/>
      <w:r w:rsidRPr="00D16398">
        <w:rPr>
          <w:rFonts w:ascii="Times New Roman" w:hAnsi="Times New Roman" w:cs="Times New Roman"/>
          <w:b/>
          <w:bCs/>
          <w:sz w:val="24"/>
          <w:szCs w:val="24"/>
          <w:lang w:val="es-ES"/>
        </w:rPr>
        <w:t xml:space="preserve"> </w:t>
      </w:r>
      <w:proofErr w:type="spellStart"/>
      <w:r w:rsidRPr="00D16398">
        <w:rPr>
          <w:rFonts w:ascii="Times New Roman" w:hAnsi="Times New Roman" w:cs="Times New Roman"/>
          <w:b/>
          <w:bCs/>
          <w:sz w:val="24"/>
          <w:szCs w:val="24"/>
          <w:lang w:val="es-ES"/>
        </w:rPr>
        <w:t>părților</w:t>
      </w:r>
      <w:proofErr w:type="spellEnd"/>
    </w:p>
    <w:p w14:paraId="7D3CD9EE" w14:textId="0B467195" w:rsidR="005D605A" w:rsidRPr="00DF2A42" w:rsidRDefault="005D605A" w:rsidP="009E53A3">
      <w:pPr>
        <w:pStyle w:val="Heading1"/>
        <w:rPr>
          <w:rFonts w:ascii="Times New Roman" w:hAnsi="Times New Roman" w:cs="Times New Roman"/>
          <w:b/>
          <w:bCs/>
          <w:sz w:val="22"/>
          <w:szCs w:val="22"/>
          <w:lang w:val="ro-RO"/>
        </w:rPr>
      </w:pPr>
    </w:p>
    <w:p w14:paraId="77D0CEB7" w14:textId="5FDEB118" w:rsidR="007031D7" w:rsidRPr="00DF2A42" w:rsidRDefault="007031D7" w:rsidP="007031D7">
      <w:pPr>
        <w:widowControl/>
        <w:tabs>
          <w:tab w:val="left" w:pos="360"/>
        </w:tabs>
        <w:adjustRightInd w:val="0"/>
        <w:ind w:left="360"/>
        <w:contextualSpacing/>
        <w:jc w:val="both"/>
        <w:rPr>
          <w:rFonts w:eastAsia="Calibri"/>
          <w:i/>
          <w:color w:val="FF0000"/>
          <w:sz w:val="22"/>
          <w:szCs w:val="22"/>
          <w:highlight w:val="lightGray"/>
          <w:lang w:val="ro-RO"/>
        </w:rPr>
      </w:pPr>
      <w:r w:rsidRPr="00DF2A42">
        <w:rPr>
          <w:rFonts w:eastAsia="Calibri"/>
          <w:i/>
          <w:color w:val="FF0000"/>
          <w:sz w:val="22"/>
          <w:szCs w:val="22"/>
          <w:highlight w:val="lightGray"/>
          <w:lang w:val="ro-RO"/>
        </w:rPr>
        <w:t>[Introduceți informațiile în formatul de mai jos]</w:t>
      </w:r>
    </w:p>
    <w:p w14:paraId="209735CC" w14:textId="77777777" w:rsidR="007031D7" w:rsidRPr="00DF2A42" w:rsidRDefault="007031D7" w:rsidP="007031D7">
      <w:pPr>
        <w:spacing w:line="360" w:lineRule="exact"/>
        <w:rPr>
          <w:sz w:val="22"/>
          <w:szCs w:val="22"/>
          <w:lang w:val="ro-RO"/>
        </w:rPr>
      </w:pPr>
    </w:p>
    <w:tbl>
      <w:tblPr>
        <w:tblW w:w="139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15"/>
        <w:gridCol w:w="6030"/>
      </w:tblGrid>
      <w:tr w:rsidR="005D605A" w:rsidRPr="00DF2A42" w14:paraId="59EBA441" w14:textId="77777777" w:rsidTr="009E53A3">
        <w:trPr>
          <w:trHeight w:val="210"/>
          <w:jc w:val="center"/>
        </w:trPr>
        <w:tc>
          <w:tcPr>
            <w:tcW w:w="7915" w:type="dxa"/>
            <w:shd w:val="clear" w:color="auto" w:fill="D0CECE" w:themeFill="background2" w:themeFillShade="E6"/>
            <w:vAlign w:val="center"/>
          </w:tcPr>
          <w:p w14:paraId="63F79B90" w14:textId="4394D2E2" w:rsidR="005D605A" w:rsidRPr="00DF2A42" w:rsidRDefault="009E53A3" w:rsidP="007E29C6">
            <w:pPr>
              <w:pStyle w:val="ListParagraph"/>
              <w:adjustRightInd w:val="0"/>
              <w:spacing w:line="360" w:lineRule="exact"/>
              <w:ind w:left="0"/>
              <w:jc w:val="center"/>
              <w:rPr>
                <w:b/>
                <w:sz w:val="22"/>
                <w:szCs w:val="22"/>
                <w:lang w:val="ro-RO"/>
              </w:rPr>
            </w:pPr>
            <w:r w:rsidRPr="00DF2A42">
              <w:rPr>
                <w:b/>
                <w:sz w:val="22"/>
                <w:szCs w:val="22"/>
                <w:lang w:val="ro-RO"/>
              </w:rPr>
              <w:t>Caracteristici solicitate prin Caietul de sarcini</w:t>
            </w:r>
          </w:p>
        </w:tc>
        <w:tc>
          <w:tcPr>
            <w:tcW w:w="6030" w:type="dxa"/>
            <w:shd w:val="clear" w:color="auto" w:fill="D0CECE" w:themeFill="background2" w:themeFillShade="E6"/>
            <w:vAlign w:val="center"/>
          </w:tcPr>
          <w:p w14:paraId="2D17D5F4" w14:textId="77777777" w:rsidR="005D605A" w:rsidRPr="00DF2A42" w:rsidRDefault="005D605A" w:rsidP="007E29C6">
            <w:pPr>
              <w:pStyle w:val="ListParagraph"/>
              <w:adjustRightInd w:val="0"/>
              <w:spacing w:line="360" w:lineRule="exact"/>
              <w:ind w:left="0"/>
              <w:jc w:val="center"/>
              <w:rPr>
                <w:b/>
                <w:sz w:val="22"/>
                <w:szCs w:val="22"/>
                <w:lang w:val="ro-RO"/>
              </w:rPr>
            </w:pPr>
            <w:r w:rsidRPr="00DF2A42">
              <w:rPr>
                <w:b/>
                <w:sz w:val="22"/>
                <w:szCs w:val="22"/>
                <w:lang w:val="ro-RO"/>
              </w:rPr>
              <w:t xml:space="preserve">Modalitatea de îndeplinire </w:t>
            </w:r>
          </w:p>
        </w:tc>
      </w:tr>
      <w:tr w:rsidR="005D605A" w:rsidRPr="00DF2A42" w14:paraId="373C4FFF" w14:textId="77777777" w:rsidTr="002A6930">
        <w:trPr>
          <w:trHeight w:val="957"/>
          <w:jc w:val="center"/>
        </w:trPr>
        <w:tc>
          <w:tcPr>
            <w:tcW w:w="7915" w:type="dxa"/>
            <w:vAlign w:val="center"/>
          </w:tcPr>
          <w:p w14:paraId="4FDD69E0" w14:textId="77777777" w:rsidR="00837955" w:rsidRPr="002E4CD6" w:rsidRDefault="00837955" w:rsidP="00837955">
            <w:pPr>
              <w:spacing w:line="360" w:lineRule="auto"/>
              <w:rPr>
                <w:b/>
                <w:bCs/>
                <w:lang w:val="es-ES"/>
              </w:rPr>
            </w:pPr>
            <w:proofErr w:type="spellStart"/>
            <w:r w:rsidRPr="002E4CD6">
              <w:rPr>
                <w:lang w:val="es-ES"/>
              </w:rPr>
              <w:t>În</w:t>
            </w:r>
            <w:proofErr w:type="spellEnd"/>
            <w:r w:rsidRPr="002E4CD6">
              <w:rPr>
                <w:lang w:val="es-ES"/>
              </w:rPr>
              <w:t xml:space="preserve"> </w:t>
            </w:r>
            <w:proofErr w:type="spellStart"/>
            <w:r w:rsidRPr="002E4CD6">
              <w:rPr>
                <w:lang w:val="es-ES"/>
              </w:rPr>
              <w:t>raport</w:t>
            </w:r>
            <w:proofErr w:type="spellEnd"/>
            <w:r w:rsidRPr="002E4CD6">
              <w:rPr>
                <w:lang w:val="es-ES"/>
              </w:rPr>
              <w:t xml:space="preserve"> </w:t>
            </w:r>
            <w:proofErr w:type="spellStart"/>
            <w:r w:rsidRPr="002E4CD6">
              <w:rPr>
                <w:lang w:val="es-ES"/>
              </w:rPr>
              <w:t>cu</w:t>
            </w:r>
            <w:proofErr w:type="spellEnd"/>
            <w:r w:rsidRPr="002E4CD6">
              <w:rPr>
                <w:lang w:val="es-ES"/>
              </w:rPr>
              <w:t xml:space="preserve"> </w:t>
            </w:r>
            <w:proofErr w:type="spellStart"/>
            <w:r w:rsidRPr="002E4CD6">
              <w:rPr>
                <w:lang w:val="es-ES"/>
              </w:rPr>
              <w:t>produsul</w:t>
            </w:r>
            <w:proofErr w:type="spellEnd"/>
            <w:r w:rsidRPr="002E4CD6">
              <w:rPr>
                <w:lang w:val="es-ES"/>
              </w:rPr>
              <w:t xml:space="preserve"> </w:t>
            </w:r>
            <w:proofErr w:type="spellStart"/>
            <w:r w:rsidRPr="002E4CD6">
              <w:rPr>
                <w:lang w:val="es-ES"/>
              </w:rPr>
              <w:t>solicitat</w:t>
            </w:r>
            <w:proofErr w:type="spellEnd"/>
            <w:r w:rsidRPr="002E4CD6">
              <w:rPr>
                <w:lang w:val="es-ES"/>
              </w:rPr>
              <w:t xml:space="preserve"> </w:t>
            </w:r>
            <w:proofErr w:type="spellStart"/>
            <w:r w:rsidRPr="002E4CD6">
              <w:rPr>
                <w:lang w:val="es-ES"/>
              </w:rPr>
              <w:t>și</w:t>
            </w:r>
            <w:proofErr w:type="spellEnd"/>
            <w:r w:rsidRPr="002E4CD6">
              <w:rPr>
                <w:lang w:val="es-ES"/>
              </w:rPr>
              <w:t xml:space="preserve"> </w:t>
            </w:r>
            <w:proofErr w:type="spellStart"/>
            <w:r w:rsidRPr="002E4CD6">
              <w:rPr>
                <w:lang w:val="es-ES"/>
              </w:rPr>
              <w:t>cu</w:t>
            </w:r>
            <w:proofErr w:type="spellEnd"/>
            <w:r w:rsidRPr="002E4CD6">
              <w:rPr>
                <w:lang w:val="es-ES"/>
              </w:rPr>
              <w:t xml:space="preserve"> </w:t>
            </w:r>
            <w:proofErr w:type="spellStart"/>
            <w:r w:rsidRPr="002E4CD6">
              <w:rPr>
                <w:lang w:val="es-ES"/>
              </w:rPr>
              <w:t>cerințele</w:t>
            </w:r>
            <w:proofErr w:type="spellEnd"/>
            <w:r w:rsidRPr="002E4CD6">
              <w:rPr>
                <w:lang w:val="es-ES"/>
              </w:rPr>
              <w:t xml:space="preserve"> </w:t>
            </w:r>
            <w:proofErr w:type="spellStart"/>
            <w:r w:rsidRPr="002E4CD6">
              <w:rPr>
                <w:lang w:val="es-ES"/>
              </w:rPr>
              <w:t>stipulate</w:t>
            </w:r>
            <w:proofErr w:type="spellEnd"/>
            <w:r w:rsidRPr="002E4CD6">
              <w:rPr>
                <w:lang w:val="es-ES"/>
              </w:rPr>
              <w:t xml:space="preserve"> </w:t>
            </w:r>
            <w:proofErr w:type="spellStart"/>
            <w:r w:rsidRPr="002E4CD6">
              <w:rPr>
                <w:lang w:val="es-ES"/>
              </w:rPr>
              <w:t>în</w:t>
            </w:r>
            <w:proofErr w:type="spellEnd"/>
            <w:r w:rsidRPr="002E4CD6">
              <w:rPr>
                <w:lang w:val="es-ES"/>
              </w:rPr>
              <w:t xml:space="preserve"> </w:t>
            </w:r>
            <w:proofErr w:type="spellStart"/>
            <w:r w:rsidRPr="002E4CD6">
              <w:rPr>
                <w:lang w:val="es-ES"/>
              </w:rPr>
              <w:t>prezentul</w:t>
            </w:r>
            <w:proofErr w:type="spellEnd"/>
            <w:r w:rsidRPr="002E4CD6">
              <w:rPr>
                <w:lang w:val="es-ES"/>
              </w:rPr>
              <w:t xml:space="preserve"> </w:t>
            </w:r>
            <w:proofErr w:type="spellStart"/>
            <w:r w:rsidRPr="002E4CD6">
              <w:rPr>
                <w:lang w:val="es-ES"/>
              </w:rPr>
              <w:t>Caiet</w:t>
            </w:r>
            <w:proofErr w:type="spellEnd"/>
            <w:r w:rsidRPr="002E4CD6">
              <w:rPr>
                <w:lang w:val="es-ES"/>
              </w:rPr>
              <w:t xml:space="preserve"> de </w:t>
            </w:r>
            <w:proofErr w:type="spellStart"/>
            <w:r w:rsidRPr="002E4CD6">
              <w:rPr>
                <w:lang w:val="es-ES"/>
              </w:rPr>
              <w:t>Sarcini</w:t>
            </w:r>
            <w:proofErr w:type="spellEnd"/>
            <w:r w:rsidRPr="002E4CD6">
              <w:rPr>
                <w:lang w:val="es-ES"/>
              </w:rPr>
              <w:t xml:space="preserve">, </w:t>
            </w:r>
            <w:proofErr w:type="spellStart"/>
            <w:r w:rsidRPr="002E4CD6">
              <w:rPr>
                <w:lang w:val="es-ES"/>
              </w:rPr>
              <w:t>responsabilitățile</w:t>
            </w:r>
            <w:proofErr w:type="spellEnd"/>
            <w:r w:rsidRPr="002E4CD6">
              <w:rPr>
                <w:lang w:val="es-ES"/>
              </w:rPr>
              <w:t xml:space="preserve">   </w:t>
            </w:r>
            <w:proofErr w:type="spellStart"/>
            <w:r w:rsidRPr="002E4CD6">
              <w:rPr>
                <w:lang w:val="es-ES"/>
              </w:rPr>
              <w:t>și</w:t>
            </w:r>
            <w:proofErr w:type="spellEnd"/>
            <w:r w:rsidRPr="002E4CD6">
              <w:rPr>
                <w:lang w:val="es-ES"/>
              </w:rPr>
              <w:t xml:space="preserve"> </w:t>
            </w:r>
            <w:proofErr w:type="spellStart"/>
            <w:r w:rsidRPr="002E4CD6">
              <w:rPr>
                <w:lang w:val="es-ES"/>
              </w:rPr>
              <w:t>atribuțiile</w:t>
            </w:r>
            <w:proofErr w:type="spellEnd"/>
            <w:r w:rsidRPr="002E4CD6">
              <w:rPr>
                <w:lang w:val="es-ES"/>
              </w:rPr>
              <w:t xml:space="preserve"> </w:t>
            </w:r>
            <w:proofErr w:type="spellStart"/>
            <w:r w:rsidRPr="002E4CD6">
              <w:rPr>
                <w:lang w:val="es-ES"/>
              </w:rPr>
              <w:t>părților</w:t>
            </w:r>
            <w:proofErr w:type="spellEnd"/>
            <w:r w:rsidRPr="002E4CD6">
              <w:rPr>
                <w:lang w:val="es-ES"/>
              </w:rPr>
              <w:t xml:space="preserve"> sunt:</w:t>
            </w:r>
          </w:p>
          <w:p w14:paraId="7C33A8CA" w14:textId="77777777" w:rsidR="00837955" w:rsidRPr="00B17419" w:rsidRDefault="00837955" w:rsidP="00837955">
            <w:pPr>
              <w:spacing w:line="360" w:lineRule="auto"/>
              <w:jc w:val="both"/>
            </w:pPr>
            <w:proofErr w:type="spellStart"/>
            <w:r w:rsidRPr="00B17419">
              <w:t>Ofertantul</w:t>
            </w:r>
            <w:proofErr w:type="spellEnd"/>
            <w:r w:rsidRPr="00B17419">
              <w:t xml:space="preserve"> are </w:t>
            </w:r>
            <w:proofErr w:type="spellStart"/>
            <w:r w:rsidRPr="00B17419">
              <w:t>următoarele</w:t>
            </w:r>
            <w:proofErr w:type="spellEnd"/>
            <w:r w:rsidRPr="00B17419">
              <w:t xml:space="preserve"> </w:t>
            </w:r>
            <w:proofErr w:type="spellStart"/>
            <w:r w:rsidRPr="00B17419">
              <w:t>obligații</w:t>
            </w:r>
            <w:proofErr w:type="spellEnd"/>
            <w:r w:rsidRPr="00B17419">
              <w:t xml:space="preserve"> </w:t>
            </w:r>
            <w:proofErr w:type="spellStart"/>
            <w:r w:rsidRPr="00B17419">
              <w:t>principale</w:t>
            </w:r>
            <w:proofErr w:type="spellEnd"/>
            <w:r w:rsidRPr="00B17419">
              <w:t>:</w:t>
            </w:r>
          </w:p>
          <w:p w14:paraId="64DF353B" w14:textId="77777777" w:rsidR="00837955" w:rsidRPr="0010327D" w:rsidRDefault="00837955" w:rsidP="00837955">
            <w:pPr>
              <w:pStyle w:val="ListParagraph"/>
              <w:widowControl/>
              <w:numPr>
                <w:ilvl w:val="0"/>
                <w:numId w:val="111"/>
              </w:numPr>
              <w:autoSpaceDE/>
              <w:spacing w:line="360" w:lineRule="auto"/>
              <w:contextualSpacing w:val="0"/>
              <w:jc w:val="both"/>
            </w:pPr>
            <w:proofErr w:type="spellStart"/>
            <w:r w:rsidRPr="0010327D">
              <w:t>mobilizarea</w:t>
            </w:r>
            <w:proofErr w:type="spellEnd"/>
            <w:r w:rsidRPr="0010327D">
              <w:t xml:space="preserve"> de </w:t>
            </w:r>
            <w:proofErr w:type="spellStart"/>
            <w:r w:rsidRPr="0010327D">
              <w:t>resurse</w:t>
            </w:r>
            <w:proofErr w:type="spellEnd"/>
            <w:r w:rsidRPr="0010327D">
              <w:t xml:space="preserve"> </w:t>
            </w:r>
            <w:proofErr w:type="spellStart"/>
            <w:r w:rsidRPr="0010327D">
              <w:t>suficiente</w:t>
            </w:r>
            <w:proofErr w:type="spellEnd"/>
            <w:r w:rsidRPr="0010327D">
              <w:t xml:space="preserve"> </w:t>
            </w:r>
            <w:proofErr w:type="spellStart"/>
            <w:r w:rsidRPr="0010327D">
              <w:t>și</w:t>
            </w:r>
            <w:proofErr w:type="spellEnd"/>
            <w:r w:rsidRPr="0010327D">
              <w:t xml:space="preserve"> cu </w:t>
            </w:r>
            <w:proofErr w:type="spellStart"/>
            <w:r w:rsidRPr="0010327D">
              <w:t>expertiză</w:t>
            </w:r>
            <w:proofErr w:type="spellEnd"/>
            <w:r w:rsidRPr="0010327D">
              <w:t xml:space="preserve"> </w:t>
            </w:r>
            <w:proofErr w:type="spellStart"/>
            <w:r w:rsidRPr="0010327D">
              <w:t>adecvată</w:t>
            </w:r>
            <w:proofErr w:type="spellEnd"/>
            <w:r w:rsidRPr="0010327D">
              <w:t xml:space="preserve"> </w:t>
            </w:r>
            <w:proofErr w:type="spellStart"/>
            <w:r w:rsidRPr="0010327D">
              <w:t>pentru</w:t>
            </w:r>
            <w:proofErr w:type="spellEnd"/>
            <w:r w:rsidRPr="0010327D">
              <w:t xml:space="preserve"> </w:t>
            </w:r>
            <w:proofErr w:type="gramStart"/>
            <w:r w:rsidRPr="0010327D">
              <w:t>a</w:t>
            </w:r>
            <w:proofErr w:type="gramEnd"/>
            <w:r w:rsidRPr="0010327D">
              <w:t xml:space="preserve"> </w:t>
            </w:r>
            <w:proofErr w:type="spellStart"/>
            <w:r w:rsidRPr="0010327D">
              <w:t>asigura</w:t>
            </w:r>
            <w:proofErr w:type="spellEnd"/>
            <w:r w:rsidRPr="0010327D">
              <w:t xml:space="preserve"> </w:t>
            </w:r>
            <w:proofErr w:type="spellStart"/>
            <w:r w:rsidRPr="0010327D">
              <w:t>gestionarea</w:t>
            </w:r>
            <w:proofErr w:type="spellEnd"/>
            <w:r w:rsidRPr="0010327D">
              <w:t xml:space="preserve"> </w:t>
            </w:r>
            <w:proofErr w:type="spellStart"/>
            <w:r w:rsidRPr="0010327D">
              <w:t>contractului</w:t>
            </w:r>
            <w:proofErr w:type="spellEnd"/>
            <w:r w:rsidRPr="0010327D">
              <w:t xml:space="preserve">, </w:t>
            </w:r>
            <w:proofErr w:type="spellStart"/>
            <w:r w:rsidRPr="0010327D">
              <w:t>astfel</w:t>
            </w:r>
            <w:proofErr w:type="spellEnd"/>
            <w:r w:rsidRPr="0010327D">
              <w:t xml:space="preserve"> cum </w:t>
            </w:r>
            <w:proofErr w:type="spellStart"/>
            <w:r w:rsidRPr="0010327D">
              <w:t>este</w:t>
            </w:r>
            <w:proofErr w:type="spellEnd"/>
            <w:r w:rsidRPr="0010327D">
              <w:t xml:space="preserve"> </w:t>
            </w:r>
            <w:proofErr w:type="spellStart"/>
            <w:r w:rsidRPr="0010327D">
              <w:t>solicitat</w:t>
            </w:r>
            <w:proofErr w:type="spellEnd"/>
            <w:r w:rsidRPr="0010327D">
              <w:t xml:space="preserve"> la </w:t>
            </w:r>
            <w:proofErr w:type="spellStart"/>
            <w:r w:rsidRPr="0010327D">
              <w:t>nivelul</w:t>
            </w:r>
            <w:proofErr w:type="spellEnd"/>
            <w:r w:rsidRPr="0010327D">
              <w:t xml:space="preserve"> </w:t>
            </w:r>
            <w:proofErr w:type="spellStart"/>
            <w:r w:rsidRPr="0010327D">
              <w:t>Caietului</w:t>
            </w:r>
            <w:proofErr w:type="spellEnd"/>
            <w:r w:rsidRPr="0010327D">
              <w:t xml:space="preserve"> de </w:t>
            </w:r>
            <w:proofErr w:type="spellStart"/>
            <w:r w:rsidRPr="0010327D">
              <w:t>Sarcini</w:t>
            </w:r>
            <w:proofErr w:type="spellEnd"/>
            <w:r w:rsidRPr="0010327D">
              <w:t>,</w:t>
            </w:r>
          </w:p>
          <w:p w14:paraId="620A0F58" w14:textId="77777777" w:rsidR="00837955" w:rsidRPr="0010327D" w:rsidRDefault="00837955" w:rsidP="00837955">
            <w:pPr>
              <w:pStyle w:val="ListParagraph"/>
              <w:widowControl/>
              <w:numPr>
                <w:ilvl w:val="0"/>
                <w:numId w:val="111"/>
              </w:numPr>
              <w:autoSpaceDE/>
              <w:spacing w:line="360" w:lineRule="auto"/>
              <w:contextualSpacing w:val="0"/>
              <w:jc w:val="both"/>
            </w:pPr>
            <w:proofErr w:type="spellStart"/>
            <w:r w:rsidRPr="0010327D">
              <w:t>îndeplinirea</w:t>
            </w:r>
            <w:proofErr w:type="spellEnd"/>
            <w:r w:rsidRPr="0010327D">
              <w:t xml:space="preserve"> </w:t>
            </w:r>
            <w:proofErr w:type="spellStart"/>
            <w:r w:rsidRPr="0010327D">
              <w:t>obligațiilor</w:t>
            </w:r>
            <w:proofErr w:type="spellEnd"/>
            <w:r w:rsidRPr="0010327D">
              <w:t xml:space="preserve"> </w:t>
            </w:r>
            <w:proofErr w:type="spellStart"/>
            <w:r w:rsidRPr="0010327D">
              <w:t>contractuale</w:t>
            </w:r>
            <w:proofErr w:type="spellEnd"/>
            <w:r w:rsidRPr="0010327D">
              <w:t xml:space="preserve">, cu </w:t>
            </w:r>
            <w:proofErr w:type="spellStart"/>
            <w:r w:rsidRPr="0010327D">
              <w:t>respectarea</w:t>
            </w:r>
            <w:proofErr w:type="spellEnd"/>
            <w:r w:rsidRPr="0010327D">
              <w:t xml:space="preserve"> </w:t>
            </w:r>
            <w:proofErr w:type="spellStart"/>
            <w:r w:rsidRPr="0010327D">
              <w:t>bunelor</w:t>
            </w:r>
            <w:proofErr w:type="spellEnd"/>
            <w:r w:rsidRPr="0010327D">
              <w:t xml:space="preserve"> </w:t>
            </w:r>
            <w:proofErr w:type="spellStart"/>
            <w:r w:rsidRPr="0010327D">
              <w:t>practici</w:t>
            </w:r>
            <w:proofErr w:type="spellEnd"/>
            <w:r w:rsidRPr="0010327D">
              <w:t xml:space="preserve"> din </w:t>
            </w:r>
            <w:proofErr w:type="spellStart"/>
            <w:r w:rsidRPr="0010327D">
              <w:t>domeniu</w:t>
            </w:r>
            <w:proofErr w:type="spellEnd"/>
            <w:r w:rsidRPr="0010327D">
              <w:t xml:space="preserve">, a </w:t>
            </w:r>
            <w:proofErr w:type="spellStart"/>
            <w:r w:rsidRPr="0010327D">
              <w:t>prevederilor</w:t>
            </w:r>
            <w:proofErr w:type="spellEnd"/>
            <w:r w:rsidRPr="0010327D">
              <w:t xml:space="preserve"> </w:t>
            </w:r>
            <w:proofErr w:type="spellStart"/>
            <w:r w:rsidRPr="0010327D">
              <w:t>legale</w:t>
            </w:r>
            <w:proofErr w:type="spellEnd"/>
            <w:r w:rsidRPr="0010327D">
              <w:t xml:space="preserve"> </w:t>
            </w:r>
            <w:proofErr w:type="spellStart"/>
            <w:r w:rsidRPr="0010327D">
              <w:t>și</w:t>
            </w:r>
            <w:proofErr w:type="spellEnd"/>
            <w:r w:rsidRPr="0010327D">
              <w:t xml:space="preserve"> </w:t>
            </w:r>
            <w:proofErr w:type="spellStart"/>
            <w:r w:rsidRPr="0010327D">
              <w:t>contractuale</w:t>
            </w:r>
            <w:proofErr w:type="spellEnd"/>
            <w:r w:rsidRPr="0010327D">
              <w:t xml:space="preserve"> </w:t>
            </w:r>
            <w:proofErr w:type="spellStart"/>
            <w:r w:rsidRPr="0010327D">
              <w:t>relevante</w:t>
            </w:r>
            <w:proofErr w:type="spellEnd"/>
            <w:r w:rsidRPr="0010327D">
              <w:t xml:space="preserve">, </w:t>
            </w:r>
            <w:proofErr w:type="spellStart"/>
            <w:r w:rsidRPr="0010327D">
              <w:t>astfel</w:t>
            </w:r>
            <w:proofErr w:type="spellEnd"/>
            <w:r w:rsidRPr="0010327D">
              <w:t xml:space="preserve"> </w:t>
            </w:r>
            <w:proofErr w:type="spellStart"/>
            <w:r w:rsidRPr="0010327D">
              <w:t>încât</w:t>
            </w:r>
            <w:proofErr w:type="spellEnd"/>
            <w:r w:rsidRPr="0010327D">
              <w:t xml:space="preserve"> </w:t>
            </w:r>
            <w:proofErr w:type="spellStart"/>
            <w:r w:rsidRPr="0010327D">
              <w:t>să</w:t>
            </w:r>
            <w:proofErr w:type="spellEnd"/>
            <w:r w:rsidRPr="0010327D">
              <w:t xml:space="preserve"> se </w:t>
            </w:r>
            <w:proofErr w:type="spellStart"/>
            <w:r w:rsidRPr="0010327D">
              <w:t>asigure</w:t>
            </w:r>
            <w:proofErr w:type="spellEnd"/>
            <w:r w:rsidRPr="0010327D">
              <w:t xml:space="preserve"> </w:t>
            </w:r>
            <w:proofErr w:type="spellStart"/>
            <w:r w:rsidRPr="0010327D">
              <w:t>că</w:t>
            </w:r>
            <w:proofErr w:type="spellEnd"/>
            <w:r w:rsidRPr="0010327D">
              <w:t xml:space="preserve"> </w:t>
            </w:r>
            <w:proofErr w:type="spellStart"/>
            <w:r w:rsidRPr="0010327D">
              <w:t>obligațiile</w:t>
            </w:r>
            <w:proofErr w:type="spellEnd"/>
            <w:r w:rsidRPr="0010327D">
              <w:t xml:space="preserve"> sunt </w:t>
            </w:r>
            <w:proofErr w:type="spellStart"/>
            <w:r w:rsidRPr="0010327D">
              <w:t>îndeplinite</w:t>
            </w:r>
            <w:proofErr w:type="spellEnd"/>
            <w:r w:rsidRPr="0010327D">
              <w:t xml:space="preserve"> la </w:t>
            </w:r>
            <w:proofErr w:type="spellStart"/>
            <w:r w:rsidRPr="0010327D">
              <w:t>parametrii</w:t>
            </w:r>
            <w:proofErr w:type="spellEnd"/>
            <w:r w:rsidRPr="0010327D">
              <w:t xml:space="preserve"> </w:t>
            </w:r>
            <w:proofErr w:type="spellStart"/>
            <w:r w:rsidRPr="0010327D">
              <w:t>solicitați</w:t>
            </w:r>
            <w:proofErr w:type="spellEnd"/>
            <w:r w:rsidRPr="0010327D">
              <w:t>,</w:t>
            </w:r>
          </w:p>
          <w:p w14:paraId="36FB86ED" w14:textId="77777777" w:rsidR="00837955" w:rsidRPr="0010327D" w:rsidRDefault="00837955" w:rsidP="00837955">
            <w:pPr>
              <w:pStyle w:val="ListParagraph"/>
              <w:widowControl/>
              <w:numPr>
                <w:ilvl w:val="0"/>
                <w:numId w:val="111"/>
              </w:numPr>
              <w:autoSpaceDE/>
              <w:spacing w:line="360" w:lineRule="auto"/>
              <w:contextualSpacing w:val="0"/>
              <w:jc w:val="both"/>
            </w:pPr>
            <w:proofErr w:type="spellStart"/>
            <w:r w:rsidRPr="0010327D">
              <w:t>asigurarea</w:t>
            </w:r>
            <w:proofErr w:type="spellEnd"/>
            <w:r w:rsidRPr="0010327D">
              <w:t xml:space="preserve"> </w:t>
            </w:r>
            <w:proofErr w:type="spellStart"/>
            <w:r w:rsidRPr="0010327D">
              <w:t>unui</w:t>
            </w:r>
            <w:proofErr w:type="spellEnd"/>
            <w:r w:rsidRPr="0010327D">
              <w:t xml:space="preserve"> grad de </w:t>
            </w:r>
            <w:proofErr w:type="spellStart"/>
            <w:r w:rsidRPr="0010327D">
              <w:t>flexibilitate</w:t>
            </w:r>
            <w:proofErr w:type="spellEnd"/>
            <w:r w:rsidRPr="0010327D">
              <w:t xml:space="preserve"> </w:t>
            </w:r>
            <w:proofErr w:type="spellStart"/>
            <w:r w:rsidRPr="0010327D">
              <w:t>în</w:t>
            </w:r>
            <w:proofErr w:type="spellEnd"/>
            <w:r w:rsidRPr="0010327D">
              <w:t xml:space="preserve"> </w:t>
            </w:r>
            <w:proofErr w:type="spellStart"/>
            <w:r w:rsidRPr="0010327D">
              <w:t>planificarea</w:t>
            </w:r>
            <w:proofErr w:type="spellEnd"/>
            <w:r w:rsidRPr="0010327D">
              <w:t xml:space="preserve"> </w:t>
            </w:r>
            <w:proofErr w:type="spellStart"/>
            <w:r w:rsidRPr="0010327D">
              <w:t>modalității</w:t>
            </w:r>
            <w:proofErr w:type="spellEnd"/>
            <w:r w:rsidRPr="0010327D">
              <w:t xml:space="preserve"> de </w:t>
            </w:r>
            <w:proofErr w:type="spellStart"/>
            <w:r w:rsidRPr="0010327D">
              <w:t>gestionare</w:t>
            </w:r>
            <w:proofErr w:type="spellEnd"/>
            <w:r w:rsidRPr="0010327D">
              <w:t xml:space="preserve"> a </w:t>
            </w:r>
            <w:proofErr w:type="spellStart"/>
            <w:r w:rsidRPr="0010327D">
              <w:t>contractului</w:t>
            </w:r>
            <w:proofErr w:type="spellEnd"/>
            <w:r w:rsidRPr="0010327D">
              <w:t xml:space="preserve">, pe </w:t>
            </w:r>
            <w:proofErr w:type="spellStart"/>
            <w:r w:rsidRPr="0010327D">
              <w:t>toată</w:t>
            </w:r>
            <w:proofErr w:type="spellEnd"/>
            <w:r w:rsidRPr="0010327D">
              <w:t xml:space="preserve"> </w:t>
            </w:r>
            <w:proofErr w:type="spellStart"/>
            <w:r w:rsidRPr="0010327D">
              <w:t>durata</w:t>
            </w:r>
            <w:proofErr w:type="spellEnd"/>
            <w:r w:rsidRPr="0010327D">
              <w:t xml:space="preserve"> de </w:t>
            </w:r>
            <w:proofErr w:type="spellStart"/>
            <w:r w:rsidRPr="0010327D">
              <w:t>derulare</w:t>
            </w:r>
            <w:proofErr w:type="spellEnd"/>
            <w:r w:rsidRPr="0010327D">
              <w:t xml:space="preserve"> a </w:t>
            </w:r>
            <w:proofErr w:type="spellStart"/>
            <w:r w:rsidRPr="0010327D">
              <w:t>contractului</w:t>
            </w:r>
            <w:proofErr w:type="spellEnd"/>
            <w:r w:rsidRPr="0010327D">
              <w:t>,</w:t>
            </w:r>
          </w:p>
          <w:p w14:paraId="6A73F169" w14:textId="77777777" w:rsidR="00837955" w:rsidRPr="0010327D" w:rsidRDefault="00837955" w:rsidP="00837955">
            <w:pPr>
              <w:pStyle w:val="ListParagraph"/>
              <w:widowControl/>
              <w:numPr>
                <w:ilvl w:val="0"/>
                <w:numId w:val="111"/>
              </w:numPr>
              <w:autoSpaceDE/>
              <w:spacing w:line="360" w:lineRule="auto"/>
              <w:contextualSpacing w:val="0"/>
              <w:jc w:val="both"/>
            </w:pPr>
            <w:proofErr w:type="spellStart"/>
            <w:r w:rsidRPr="0010327D">
              <w:t>transmiterea</w:t>
            </w:r>
            <w:proofErr w:type="spellEnd"/>
            <w:r w:rsidRPr="0010327D">
              <w:t xml:space="preserve"> </w:t>
            </w:r>
            <w:proofErr w:type="spellStart"/>
            <w:r w:rsidRPr="0010327D">
              <w:t>datelor</w:t>
            </w:r>
            <w:proofErr w:type="spellEnd"/>
            <w:r w:rsidRPr="0010327D">
              <w:t xml:space="preserve"> de </w:t>
            </w:r>
            <w:proofErr w:type="spellStart"/>
            <w:r w:rsidRPr="0010327D">
              <w:t>identificare</w:t>
            </w:r>
            <w:proofErr w:type="spellEnd"/>
            <w:r w:rsidRPr="0010327D">
              <w:t xml:space="preserve"> </w:t>
            </w:r>
            <w:proofErr w:type="spellStart"/>
            <w:r w:rsidRPr="0010327D">
              <w:t>și</w:t>
            </w:r>
            <w:proofErr w:type="spellEnd"/>
            <w:r w:rsidRPr="0010327D">
              <w:t xml:space="preserve"> de contact ale </w:t>
            </w:r>
            <w:proofErr w:type="spellStart"/>
            <w:r w:rsidRPr="0010327D">
              <w:t>personalului</w:t>
            </w:r>
            <w:proofErr w:type="spellEnd"/>
            <w:r w:rsidRPr="0010327D">
              <w:t xml:space="preserve"> </w:t>
            </w:r>
            <w:proofErr w:type="spellStart"/>
            <w:r w:rsidRPr="0010327D">
              <w:t>alocat</w:t>
            </w:r>
            <w:proofErr w:type="spellEnd"/>
            <w:r w:rsidRPr="0010327D">
              <w:t xml:space="preserve"> </w:t>
            </w:r>
            <w:proofErr w:type="spellStart"/>
            <w:r w:rsidRPr="0010327D">
              <w:t>pentru</w:t>
            </w:r>
            <w:proofErr w:type="spellEnd"/>
            <w:r w:rsidRPr="0010327D">
              <w:t xml:space="preserve"> </w:t>
            </w:r>
            <w:proofErr w:type="spellStart"/>
            <w:r w:rsidRPr="0010327D">
              <w:t>executarea</w:t>
            </w:r>
            <w:proofErr w:type="spellEnd"/>
            <w:r w:rsidRPr="0010327D">
              <w:t xml:space="preserve"> </w:t>
            </w:r>
            <w:proofErr w:type="spellStart"/>
            <w:r w:rsidRPr="0010327D">
              <w:t>contractului</w:t>
            </w:r>
            <w:proofErr w:type="spellEnd"/>
            <w:r w:rsidRPr="0010327D">
              <w:t xml:space="preserve"> </w:t>
            </w:r>
          </w:p>
          <w:p w14:paraId="7D0135A3" w14:textId="77777777" w:rsidR="00837955" w:rsidRPr="0010327D" w:rsidRDefault="00837955" w:rsidP="00837955">
            <w:pPr>
              <w:pStyle w:val="ListParagraph"/>
              <w:widowControl/>
              <w:numPr>
                <w:ilvl w:val="0"/>
                <w:numId w:val="111"/>
              </w:numPr>
              <w:autoSpaceDE/>
              <w:spacing w:line="360" w:lineRule="auto"/>
              <w:contextualSpacing w:val="0"/>
              <w:jc w:val="both"/>
            </w:pPr>
            <w:proofErr w:type="spellStart"/>
            <w:r w:rsidRPr="0010327D">
              <w:t>colaborarea</w:t>
            </w:r>
            <w:proofErr w:type="spellEnd"/>
            <w:r w:rsidRPr="0010327D">
              <w:t xml:space="preserve"> cu </w:t>
            </w:r>
            <w:proofErr w:type="spellStart"/>
            <w:r w:rsidRPr="0010327D">
              <w:t>personalul</w:t>
            </w:r>
            <w:proofErr w:type="spellEnd"/>
            <w:r w:rsidRPr="0010327D">
              <w:t xml:space="preserve"> </w:t>
            </w:r>
            <w:proofErr w:type="spellStart"/>
            <w:r w:rsidRPr="0010327D">
              <w:t>autorității</w:t>
            </w:r>
            <w:proofErr w:type="spellEnd"/>
            <w:r w:rsidRPr="0010327D">
              <w:t>/</w:t>
            </w:r>
            <w:proofErr w:type="spellStart"/>
            <w:r w:rsidRPr="0010327D">
              <w:t>entitătii</w:t>
            </w:r>
            <w:proofErr w:type="spellEnd"/>
            <w:r w:rsidRPr="0010327D">
              <w:t xml:space="preserve"> </w:t>
            </w:r>
            <w:proofErr w:type="spellStart"/>
            <w:r w:rsidRPr="0010327D">
              <w:t>contractante</w:t>
            </w:r>
            <w:proofErr w:type="spellEnd"/>
            <w:r w:rsidRPr="0010327D">
              <w:t xml:space="preserve"> </w:t>
            </w:r>
            <w:proofErr w:type="spellStart"/>
            <w:r w:rsidRPr="0010327D">
              <w:t>alocat</w:t>
            </w:r>
            <w:proofErr w:type="spellEnd"/>
            <w:r w:rsidRPr="0010327D">
              <w:t xml:space="preserve"> </w:t>
            </w:r>
            <w:proofErr w:type="spellStart"/>
            <w:r w:rsidRPr="0010327D">
              <w:t>pentru</w:t>
            </w:r>
            <w:proofErr w:type="spellEnd"/>
            <w:r w:rsidRPr="0010327D">
              <w:t xml:space="preserve"> </w:t>
            </w:r>
            <w:proofErr w:type="spellStart"/>
            <w:r w:rsidRPr="0010327D">
              <w:t>verificarea</w:t>
            </w:r>
            <w:proofErr w:type="spellEnd"/>
            <w:r w:rsidRPr="0010327D">
              <w:t xml:space="preserve"> </w:t>
            </w:r>
            <w:proofErr w:type="spellStart"/>
            <w:r w:rsidRPr="0010327D">
              <w:t>produs</w:t>
            </w:r>
            <w:r>
              <w:t>ului</w:t>
            </w:r>
            <w:proofErr w:type="spellEnd"/>
            <w:r w:rsidRPr="0010327D">
              <w:t xml:space="preserve"> </w:t>
            </w:r>
            <w:proofErr w:type="spellStart"/>
            <w:r w:rsidRPr="0010327D">
              <w:t>livrat</w:t>
            </w:r>
            <w:proofErr w:type="spellEnd"/>
            <w:r>
              <w:t>;</w:t>
            </w:r>
          </w:p>
          <w:p w14:paraId="3273AF05" w14:textId="77777777" w:rsidR="00837955" w:rsidRPr="0010327D" w:rsidRDefault="00837955" w:rsidP="00837955">
            <w:pPr>
              <w:pStyle w:val="ListParagraph"/>
              <w:widowControl/>
              <w:numPr>
                <w:ilvl w:val="0"/>
                <w:numId w:val="111"/>
              </w:numPr>
              <w:autoSpaceDE/>
              <w:spacing w:line="360" w:lineRule="auto"/>
              <w:contextualSpacing w:val="0"/>
              <w:jc w:val="both"/>
            </w:pPr>
            <w:proofErr w:type="spellStart"/>
            <w:r w:rsidRPr="0010327D">
              <w:t>reducerea</w:t>
            </w:r>
            <w:proofErr w:type="spellEnd"/>
            <w:r w:rsidRPr="0010327D">
              <w:t xml:space="preserve">, </w:t>
            </w:r>
            <w:proofErr w:type="spellStart"/>
            <w:r w:rsidRPr="0010327D">
              <w:t>în</w:t>
            </w:r>
            <w:proofErr w:type="spellEnd"/>
            <w:r w:rsidRPr="0010327D">
              <w:t xml:space="preserve"> </w:t>
            </w:r>
            <w:proofErr w:type="spellStart"/>
            <w:r w:rsidRPr="0010327D">
              <w:t>măsura</w:t>
            </w:r>
            <w:proofErr w:type="spellEnd"/>
            <w:r w:rsidRPr="0010327D">
              <w:t xml:space="preserve"> </w:t>
            </w:r>
            <w:proofErr w:type="spellStart"/>
            <w:r w:rsidRPr="0010327D">
              <w:t>posibilă</w:t>
            </w:r>
            <w:proofErr w:type="spellEnd"/>
            <w:r w:rsidRPr="0010327D">
              <w:t xml:space="preserve">, la minim, a </w:t>
            </w:r>
            <w:proofErr w:type="spellStart"/>
            <w:r w:rsidRPr="0010327D">
              <w:t>situațiilor</w:t>
            </w:r>
            <w:proofErr w:type="spellEnd"/>
            <w:r w:rsidRPr="0010327D">
              <w:t xml:space="preserve"> de </w:t>
            </w:r>
            <w:proofErr w:type="spellStart"/>
            <w:proofErr w:type="gramStart"/>
            <w:r>
              <w:t>intreruperi</w:t>
            </w:r>
            <w:proofErr w:type="spellEnd"/>
            <w:r>
              <w:t xml:space="preserve"> </w:t>
            </w:r>
            <w:r w:rsidRPr="0010327D">
              <w:t xml:space="preserve"> </w:t>
            </w:r>
            <w:proofErr w:type="spellStart"/>
            <w:r w:rsidRPr="0010327D">
              <w:t>în</w:t>
            </w:r>
            <w:r>
              <w:t>furnizarea</w:t>
            </w:r>
            <w:proofErr w:type="spellEnd"/>
            <w:proofErr w:type="gramEnd"/>
            <w:r>
              <w:t xml:space="preserve"> </w:t>
            </w:r>
            <w:proofErr w:type="spellStart"/>
            <w:r>
              <w:t>energiei</w:t>
            </w:r>
            <w:proofErr w:type="spellEnd"/>
            <w:r>
              <w:t xml:space="preserve"> </w:t>
            </w:r>
            <w:proofErr w:type="spellStart"/>
            <w:r>
              <w:t>electrice</w:t>
            </w:r>
            <w:proofErr w:type="spellEnd"/>
            <w:r w:rsidRPr="0010327D">
              <w:t xml:space="preserve">, </w:t>
            </w:r>
            <w:proofErr w:type="spellStart"/>
            <w:r w:rsidRPr="0010327D">
              <w:t>minimizând</w:t>
            </w:r>
            <w:proofErr w:type="spellEnd"/>
            <w:r w:rsidRPr="0010327D">
              <w:t xml:space="preserve"> </w:t>
            </w:r>
            <w:proofErr w:type="spellStart"/>
            <w:r w:rsidRPr="0010327D">
              <w:t>astfel</w:t>
            </w:r>
            <w:proofErr w:type="spellEnd"/>
            <w:r w:rsidRPr="0010327D">
              <w:t xml:space="preserve"> </w:t>
            </w:r>
            <w:proofErr w:type="spellStart"/>
            <w:r w:rsidRPr="0010327D">
              <w:t>impactul</w:t>
            </w:r>
            <w:proofErr w:type="spellEnd"/>
            <w:r w:rsidRPr="0010327D">
              <w:t xml:space="preserve"> </w:t>
            </w:r>
            <w:proofErr w:type="spellStart"/>
            <w:r w:rsidRPr="0010327D">
              <w:t>negativ</w:t>
            </w:r>
            <w:proofErr w:type="spellEnd"/>
            <w:r w:rsidRPr="0010327D">
              <w:t xml:space="preserve"> </w:t>
            </w:r>
            <w:proofErr w:type="spellStart"/>
            <w:r w:rsidRPr="0010327D">
              <w:t>asupra</w:t>
            </w:r>
            <w:proofErr w:type="spellEnd"/>
            <w:r w:rsidRPr="0010327D">
              <w:t xml:space="preserve"> </w:t>
            </w:r>
            <w:proofErr w:type="spellStart"/>
            <w:r w:rsidRPr="0010327D">
              <w:t>activității</w:t>
            </w:r>
            <w:proofErr w:type="spellEnd"/>
            <w:r w:rsidRPr="0010327D">
              <w:t xml:space="preserve"> </w:t>
            </w:r>
            <w:proofErr w:type="spellStart"/>
            <w:r w:rsidRPr="0010327D">
              <w:t>autorității</w:t>
            </w:r>
            <w:proofErr w:type="spellEnd"/>
            <w:r w:rsidRPr="0010327D">
              <w:t>/</w:t>
            </w:r>
            <w:proofErr w:type="spellStart"/>
            <w:r w:rsidRPr="0010327D">
              <w:t>entitătii</w:t>
            </w:r>
            <w:proofErr w:type="spellEnd"/>
            <w:r w:rsidRPr="0010327D">
              <w:t xml:space="preserve"> </w:t>
            </w:r>
            <w:proofErr w:type="spellStart"/>
            <w:r w:rsidRPr="0010327D">
              <w:t>contractante</w:t>
            </w:r>
            <w:proofErr w:type="spellEnd"/>
            <w:r w:rsidRPr="0010327D">
              <w:t>,</w:t>
            </w:r>
          </w:p>
          <w:p w14:paraId="1B0E0F96" w14:textId="77777777" w:rsidR="00837955" w:rsidRPr="0010327D" w:rsidRDefault="00837955" w:rsidP="00837955">
            <w:pPr>
              <w:pStyle w:val="ListParagraph"/>
              <w:widowControl/>
              <w:numPr>
                <w:ilvl w:val="0"/>
                <w:numId w:val="111"/>
              </w:numPr>
              <w:autoSpaceDE/>
              <w:spacing w:line="360" w:lineRule="auto"/>
              <w:contextualSpacing w:val="0"/>
              <w:jc w:val="both"/>
            </w:pPr>
            <w:proofErr w:type="spellStart"/>
            <w:r w:rsidRPr="0010327D">
              <w:lastRenderedPageBreak/>
              <w:t>asigurarea</w:t>
            </w:r>
            <w:proofErr w:type="spellEnd"/>
            <w:r w:rsidRPr="0010327D">
              <w:t xml:space="preserve"> </w:t>
            </w:r>
            <w:proofErr w:type="spellStart"/>
            <w:r w:rsidRPr="0010327D">
              <w:t>că</w:t>
            </w:r>
            <w:proofErr w:type="spellEnd"/>
            <w:r w:rsidRPr="0010327D">
              <w:t xml:space="preserve"> </w:t>
            </w:r>
            <w:proofErr w:type="spellStart"/>
            <w:r w:rsidRPr="0010327D">
              <w:t>orice</w:t>
            </w:r>
            <w:proofErr w:type="spellEnd"/>
            <w:r w:rsidRPr="0010327D">
              <w:t xml:space="preserve"> </w:t>
            </w:r>
            <w:proofErr w:type="spellStart"/>
            <w:r w:rsidRPr="0010327D">
              <w:t>documente</w:t>
            </w:r>
            <w:proofErr w:type="spellEnd"/>
            <w:r w:rsidRPr="0010327D">
              <w:t xml:space="preserve">, </w:t>
            </w:r>
            <w:proofErr w:type="spellStart"/>
            <w:r w:rsidRPr="0010327D">
              <w:t>documentații</w:t>
            </w:r>
            <w:proofErr w:type="spellEnd"/>
            <w:r w:rsidRPr="0010327D">
              <w:t xml:space="preserve"> </w:t>
            </w:r>
            <w:proofErr w:type="spellStart"/>
            <w:r w:rsidRPr="0010327D">
              <w:t>și</w:t>
            </w:r>
            <w:proofErr w:type="spellEnd"/>
            <w:r w:rsidRPr="0010327D">
              <w:t>/</w:t>
            </w:r>
            <w:proofErr w:type="spellStart"/>
            <w:r w:rsidRPr="0010327D">
              <w:t>sau</w:t>
            </w:r>
            <w:proofErr w:type="spellEnd"/>
            <w:r w:rsidRPr="0010327D">
              <w:t xml:space="preserve"> </w:t>
            </w:r>
            <w:proofErr w:type="spellStart"/>
            <w:r w:rsidRPr="0010327D">
              <w:t>instrucțiuni</w:t>
            </w:r>
            <w:proofErr w:type="spellEnd"/>
            <w:r w:rsidRPr="0010327D">
              <w:t xml:space="preserve"> </w:t>
            </w:r>
            <w:proofErr w:type="spellStart"/>
            <w:r w:rsidRPr="0010327D">
              <w:t>furnizate</w:t>
            </w:r>
            <w:proofErr w:type="spellEnd"/>
            <w:r w:rsidRPr="0010327D">
              <w:t xml:space="preserve"> </w:t>
            </w:r>
            <w:proofErr w:type="spellStart"/>
            <w:r w:rsidRPr="0010327D">
              <w:t>către</w:t>
            </w:r>
            <w:proofErr w:type="spellEnd"/>
            <w:r w:rsidRPr="0010327D">
              <w:t xml:space="preserve"> </w:t>
            </w:r>
            <w:proofErr w:type="spellStart"/>
            <w:r w:rsidRPr="0010327D">
              <w:t>personalul</w:t>
            </w:r>
            <w:proofErr w:type="spellEnd"/>
            <w:r w:rsidRPr="0010327D">
              <w:t xml:space="preserve"> </w:t>
            </w:r>
            <w:proofErr w:type="spellStart"/>
            <w:r w:rsidRPr="0010327D">
              <w:t>autorității</w:t>
            </w:r>
            <w:proofErr w:type="spellEnd"/>
            <w:r w:rsidRPr="0010327D">
              <w:t>/</w:t>
            </w:r>
            <w:proofErr w:type="spellStart"/>
            <w:r w:rsidRPr="0010327D">
              <w:t>entitătii</w:t>
            </w:r>
            <w:proofErr w:type="spellEnd"/>
            <w:r w:rsidRPr="0010327D">
              <w:t xml:space="preserve"> </w:t>
            </w:r>
            <w:proofErr w:type="spellStart"/>
            <w:r w:rsidRPr="0010327D">
              <w:t>contractante</w:t>
            </w:r>
            <w:proofErr w:type="spellEnd"/>
            <w:r w:rsidRPr="0010327D">
              <w:t xml:space="preserve"> sunt </w:t>
            </w:r>
            <w:proofErr w:type="spellStart"/>
            <w:r w:rsidRPr="0010327D">
              <w:t>exacte</w:t>
            </w:r>
            <w:proofErr w:type="spellEnd"/>
            <w:r w:rsidRPr="0010327D">
              <w:t xml:space="preserve"> </w:t>
            </w:r>
            <w:proofErr w:type="spellStart"/>
            <w:r w:rsidRPr="0010327D">
              <w:t>și</w:t>
            </w:r>
            <w:proofErr w:type="spellEnd"/>
            <w:r w:rsidRPr="0010327D">
              <w:t xml:space="preserve"> elaborate </w:t>
            </w:r>
            <w:proofErr w:type="spellStart"/>
            <w:r w:rsidRPr="0010327D">
              <w:t>în</w:t>
            </w:r>
            <w:proofErr w:type="spellEnd"/>
            <w:r w:rsidRPr="0010327D">
              <w:t xml:space="preserve"> </w:t>
            </w:r>
            <w:proofErr w:type="spellStart"/>
            <w:r w:rsidRPr="0010327D">
              <w:t>conformitate</w:t>
            </w:r>
            <w:proofErr w:type="spellEnd"/>
            <w:r w:rsidRPr="0010327D">
              <w:t xml:space="preserve"> cu </w:t>
            </w:r>
            <w:proofErr w:type="spellStart"/>
            <w:r w:rsidRPr="0010327D">
              <w:t>bunele</w:t>
            </w:r>
            <w:proofErr w:type="spellEnd"/>
            <w:r w:rsidRPr="0010327D">
              <w:t xml:space="preserve"> </w:t>
            </w:r>
            <w:proofErr w:type="spellStart"/>
            <w:r w:rsidRPr="0010327D">
              <w:t>practici</w:t>
            </w:r>
            <w:proofErr w:type="spellEnd"/>
            <w:r w:rsidRPr="0010327D">
              <w:t xml:space="preserve"> </w:t>
            </w:r>
            <w:proofErr w:type="spellStart"/>
            <w:r w:rsidRPr="0010327D">
              <w:t>specifice</w:t>
            </w:r>
            <w:proofErr w:type="spellEnd"/>
            <w:r w:rsidRPr="0010327D">
              <w:t xml:space="preserve"> </w:t>
            </w:r>
            <w:proofErr w:type="spellStart"/>
            <w:r w:rsidRPr="0010327D">
              <w:t>în</w:t>
            </w:r>
            <w:proofErr w:type="spellEnd"/>
            <w:r w:rsidRPr="0010327D">
              <w:t xml:space="preserve"> </w:t>
            </w:r>
            <w:proofErr w:type="spellStart"/>
            <w:r w:rsidRPr="0010327D">
              <w:t>domeniu</w:t>
            </w:r>
            <w:proofErr w:type="spellEnd"/>
            <w:r w:rsidRPr="0010327D">
              <w:t>,</w:t>
            </w:r>
          </w:p>
          <w:p w14:paraId="0578ACE3" w14:textId="77777777" w:rsidR="00837955" w:rsidRPr="0010327D" w:rsidRDefault="00837955" w:rsidP="00837955">
            <w:pPr>
              <w:pStyle w:val="ListParagraph"/>
              <w:widowControl/>
              <w:numPr>
                <w:ilvl w:val="0"/>
                <w:numId w:val="111"/>
              </w:numPr>
              <w:autoSpaceDE/>
              <w:spacing w:line="360" w:lineRule="auto"/>
              <w:contextualSpacing w:val="0"/>
              <w:jc w:val="both"/>
            </w:pPr>
            <w:proofErr w:type="spellStart"/>
            <w:r w:rsidRPr="0010327D">
              <w:t>prezentarea</w:t>
            </w:r>
            <w:proofErr w:type="spellEnd"/>
            <w:r w:rsidRPr="0010327D">
              <w:t xml:space="preserve"> </w:t>
            </w:r>
            <w:proofErr w:type="spellStart"/>
            <w:r w:rsidRPr="0010327D">
              <w:t>rapoartelor</w:t>
            </w:r>
            <w:proofErr w:type="spellEnd"/>
            <w:r w:rsidRPr="0010327D">
              <w:t xml:space="preserve"> solicitate de </w:t>
            </w:r>
            <w:proofErr w:type="spellStart"/>
            <w:r w:rsidRPr="0010327D">
              <w:t>personalul</w:t>
            </w:r>
            <w:proofErr w:type="spellEnd"/>
            <w:r w:rsidRPr="0010327D">
              <w:t xml:space="preserve"> </w:t>
            </w:r>
            <w:proofErr w:type="spellStart"/>
            <w:r w:rsidRPr="0010327D">
              <w:t>autorității</w:t>
            </w:r>
            <w:proofErr w:type="spellEnd"/>
            <w:r w:rsidRPr="0010327D">
              <w:t>/</w:t>
            </w:r>
            <w:proofErr w:type="spellStart"/>
            <w:r w:rsidRPr="0010327D">
              <w:t>entitătii</w:t>
            </w:r>
            <w:proofErr w:type="spellEnd"/>
            <w:r w:rsidRPr="0010327D">
              <w:t xml:space="preserve"> </w:t>
            </w:r>
            <w:proofErr w:type="spellStart"/>
            <w:r w:rsidRPr="0010327D">
              <w:t>contractante</w:t>
            </w:r>
            <w:proofErr w:type="spellEnd"/>
            <w:r w:rsidRPr="0010327D">
              <w:t xml:space="preserve">, </w:t>
            </w:r>
            <w:proofErr w:type="spellStart"/>
            <w:r w:rsidRPr="0010327D">
              <w:t>potrivit</w:t>
            </w:r>
            <w:proofErr w:type="spellEnd"/>
            <w:r w:rsidRPr="0010327D">
              <w:t xml:space="preserve"> </w:t>
            </w:r>
            <w:proofErr w:type="spellStart"/>
            <w:r w:rsidRPr="0010327D">
              <w:t>cerințelor</w:t>
            </w:r>
            <w:proofErr w:type="spellEnd"/>
            <w:r w:rsidRPr="0010327D">
              <w:t xml:space="preserve"> de </w:t>
            </w:r>
            <w:proofErr w:type="spellStart"/>
            <w:r w:rsidRPr="0010327D">
              <w:t>raportare</w:t>
            </w:r>
            <w:proofErr w:type="spellEnd"/>
            <w:r w:rsidRPr="0010327D">
              <w:t xml:space="preserve"> </w:t>
            </w:r>
            <w:proofErr w:type="spellStart"/>
            <w:r w:rsidRPr="0010327D">
              <w:t>stablite</w:t>
            </w:r>
            <w:proofErr w:type="spellEnd"/>
            <w:r w:rsidRPr="0010327D">
              <w:t xml:space="preserve"> </w:t>
            </w:r>
            <w:proofErr w:type="spellStart"/>
            <w:r w:rsidRPr="0010327D">
              <w:t>prin</w:t>
            </w:r>
            <w:proofErr w:type="spellEnd"/>
            <w:r w:rsidRPr="0010327D">
              <w:t xml:space="preserve"> Contract,</w:t>
            </w:r>
          </w:p>
          <w:p w14:paraId="018D2735" w14:textId="77777777" w:rsidR="00837955" w:rsidRPr="0063450A" w:rsidRDefault="00837955" w:rsidP="00837955">
            <w:pPr>
              <w:pStyle w:val="ListParagraph"/>
              <w:widowControl/>
              <w:numPr>
                <w:ilvl w:val="0"/>
                <w:numId w:val="111"/>
              </w:numPr>
              <w:autoSpaceDE/>
              <w:spacing w:line="360" w:lineRule="auto"/>
              <w:contextualSpacing w:val="0"/>
            </w:pPr>
            <w:proofErr w:type="spellStart"/>
            <w:r w:rsidRPr="0010327D">
              <w:t>colaborarea</w:t>
            </w:r>
            <w:proofErr w:type="spellEnd"/>
            <w:r w:rsidRPr="0010327D">
              <w:t xml:space="preserve"> cu </w:t>
            </w:r>
            <w:proofErr w:type="spellStart"/>
            <w:r w:rsidRPr="0010327D">
              <w:t>personalul</w:t>
            </w:r>
            <w:proofErr w:type="spellEnd"/>
            <w:r w:rsidRPr="0010327D">
              <w:t xml:space="preserve"> </w:t>
            </w:r>
            <w:proofErr w:type="spellStart"/>
            <w:r w:rsidRPr="0010327D">
              <w:t>autorității</w:t>
            </w:r>
            <w:proofErr w:type="spellEnd"/>
            <w:r w:rsidRPr="0010327D">
              <w:t>/</w:t>
            </w:r>
            <w:proofErr w:type="spellStart"/>
            <w:r w:rsidRPr="0010327D">
              <w:t>entitătii</w:t>
            </w:r>
            <w:proofErr w:type="spellEnd"/>
            <w:r w:rsidRPr="0010327D">
              <w:t xml:space="preserve"> </w:t>
            </w:r>
            <w:proofErr w:type="spellStart"/>
            <w:r w:rsidRPr="0010327D">
              <w:t>contractante</w:t>
            </w:r>
            <w:proofErr w:type="spellEnd"/>
            <w:r w:rsidRPr="0010327D">
              <w:t xml:space="preserve"> </w:t>
            </w:r>
            <w:proofErr w:type="spellStart"/>
            <w:r w:rsidRPr="0010327D">
              <w:t>alocat</w:t>
            </w:r>
            <w:proofErr w:type="spellEnd"/>
            <w:r w:rsidRPr="0010327D">
              <w:t xml:space="preserve"> </w:t>
            </w:r>
            <w:proofErr w:type="spellStart"/>
            <w:r w:rsidRPr="0010327D">
              <w:t>pentru</w:t>
            </w:r>
            <w:proofErr w:type="spellEnd"/>
            <w:r w:rsidRPr="0010327D">
              <w:t xml:space="preserve"> </w:t>
            </w:r>
            <w:proofErr w:type="spellStart"/>
            <w:r w:rsidRPr="0010327D">
              <w:t>furnizarea</w:t>
            </w:r>
            <w:proofErr w:type="spellEnd"/>
            <w:r w:rsidRPr="0010327D">
              <w:t xml:space="preserve"> </w:t>
            </w:r>
            <w:proofErr w:type="spellStart"/>
            <w:r w:rsidRPr="0010327D">
              <w:t>produselor</w:t>
            </w:r>
            <w:proofErr w:type="spellEnd"/>
            <w:r w:rsidRPr="0010327D">
              <w:t xml:space="preserve"> care fac </w:t>
            </w:r>
            <w:proofErr w:type="spellStart"/>
            <w:r w:rsidRPr="0010327D">
              <w:t>obiectul</w:t>
            </w:r>
            <w:proofErr w:type="spellEnd"/>
            <w:r w:rsidRPr="0010327D">
              <w:t xml:space="preserve"> </w:t>
            </w:r>
            <w:proofErr w:type="spellStart"/>
            <w:r w:rsidRPr="0010327D">
              <w:t>contractului</w:t>
            </w:r>
            <w:proofErr w:type="spellEnd"/>
            <w:r w:rsidRPr="0010327D">
              <w:t xml:space="preserve"> </w:t>
            </w:r>
            <w:proofErr w:type="spellStart"/>
            <w:r w:rsidRPr="0010327D">
              <w:t>și</w:t>
            </w:r>
            <w:proofErr w:type="spellEnd"/>
            <w:r w:rsidRPr="0010327D">
              <w:t xml:space="preserve"> </w:t>
            </w:r>
            <w:proofErr w:type="spellStart"/>
            <w:r w:rsidRPr="0010327D">
              <w:t>pentru</w:t>
            </w:r>
            <w:proofErr w:type="spellEnd"/>
            <w:r w:rsidRPr="0010327D">
              <w:t xml:space="preserve"> </w:t>
            </w:r>
            <w:proofErr w:type="spellStart"/>
            <w:r w:rsidRPr="0010327D">
              <w:t>asigurarea</w:t>
            </w:r>
            <w:proofErr w:type="spellEnd"/>
            <w:r w:rsidRPr="0010327D">
              <w:t xml:space="preserve"> </w:t>
            </w:r>
            <w:proofErr w:type="spellStart"/>
            <w:r w:rsidRPr="0010327D">
              <w:t>serviciilor</w:t>
            </w:r>
            <w:proofErr w:type="spellEnd"/>
            <w:r w:rsidRPr="0010327D">
              <w:t xml:space="preserve"> </w:t>
            </w:r>
            <w:proofErr w:type="spellStart"/>
            <w:proofErr w:type="gramStart"/>
            <w:r w:rsidRPr="0010327D">
              <w:t>accesorii</w:t>
            </w:r>
            <w:r>
              <w:t>.</w:t>
            </w:r>
            <w:r w:rsidRPr="0063450A">
              <w:t>Obligațiile</w:t>
            </w:r>
            <w:proofErr w:type="spellEnd"/>
            <w:proofErr w:type="gramEnd"/>
            <w:r w:rsidRPr="0063450A">
              <w:t xml:space="preserve"> </w:t>
            </w:r>
            <w:proofErr w:type="spellStart"/>
            <w:r w:rsidRPr="0063450A">
              <w:t>principale</w:t>
            </w:r>
            <w:proofErr w:type="spellEnd"/>
            <w:r w:rsidRPr="0063450A">
              <w:t xml:space="preserve"> ale </w:t>
            </w:r>
            <w:proofErr w:type="spellStart"/>
            <w:r w:rsidRPr="0063450A">
              <w:t>Ofertantului</w:t>
            </w:r>
            <w:proofErr w:type="spellEnd"/>
            <w:r w:rsidRPr="0063450A">
              <w:t xml:space="preserve"> </w:t>
            </w:r>
            <w:proofErr w:type="spellStart"/>
            <w:r w:rsidRPr="0063450A">
              <w:t>devenit</w:t>
            </w:r>
            <w:proofErr w:type="spellEnd"/>
            <w:r w:rsidRPr="0063450A">
              <w:t xml:space="preserve"> </w:t>
            </w:r>
            <w:proofErr w:type="spellStart"/>
            <w:r w:rsidRPr="0063450A">
              <w:t>Contractant</w:t>
            </w:r>
            <w:proofErr w:type="spellEnd"/>
            <w:r w:rsidRPr="0063450A">
              <w:t xml:space="preserve"> se </w:t>
            </w:r>
            <w:proofErr w:type="spellStart"/>
            <w:r w:rsidRPr="0063450A">
              <w:t>completează</w:t>
            </w:r>
            <w:proofErr w:type="spellEnd"/>
            <w:r w:rsidRPr="0063450A">
              <w:t xml:space="preserve"> cu </w:t>
            </w:r>
            <w:proofErr w:type="spellStart"/>
            <w:r w:rsidRPr="0063450A">
              <w:t>obligațiile</w:t>
            </w:r>
            <w:proofErr w:type="spellEnd"/>
            <w:r w:rsidRPr="0063450A">
              <w:t xml:space="preserve"> </w:t>
            </w:r>
            <w:proofErr w:type="spellStart"/>
            <w:r w:rsidRPr="0063450A">
              <w:t>prevăzute</w:t>
            </w:r>
            <w:proofErr w:type="spellEnd"/>
            <w:r w:rsidRPr="0063450A">
              <w:t xml:space="preserve"> </w:t>
            </w:r>
            <w:proofErr w:type="spellStart"/>
            <w:r w:rsidRPr="0063450A">
              <w:t>în</w:t>
            </w:r>
            <w:proofErr w:type="spellEnd"/>
            <w:r w:rsidRPr="0063450A">
              <w:t xml:space="preserve"> </w:t>
            </w:r>
            <w:proofErr w:type="spellStart"/>
            <w:r w:rsidRPr="0063450A">
              <w:t>condițiile</w:t>
            </w:r>
            <w:proofErr w:type="spellEnd"/>
            <w:r w:rsidRPr="0063450A">
              <w:t xml:space="preserve"> </w:t>
            </w:r>
            <w:proofErr w:type="spellStart"/>
            <w:r w:rsidRPr="0063450A">
              <w:t>contractuale</w:t>
            </w:r>
            <w:proofErr w:type="spellEnd"/>
            <w:r w:rsidRPr="0063450A">
              <w:t>.</w:t>
            </w:r>
          </w:p>
          <w:p w14:paraId="40093006" w14:textId="5B7620D0" w:rsidR="005D605A" w:rsidRPr="00DF2A42" w:rsidRDefault="005D605A" w:rsidP="00D16398">
            <w:pPr>
              <w:pStyle w:val="ListParagraph"/>
              <w:widowControl/>
              <w:autoSpaceDE/>
              <w:autoSpaceDN/>
              <w:spacing w:before="120" w:after="120" w:line="276" w:lineRule="auto"/>
              <w:ind w:left="786"/>
              <w:jc w:val="both"/>
              <w:rPr>
                <w:i/>
                <w:color w:val="FF0000"/>
                <w:sz w:val="22"/>
                <w:szCs w:val="22"/>
                <w:highlight w:val="lightGray"/>
                <w:lang w:val="ro-RO"/>
              </w:rPr>
            </w:pPr>
          </w:p>
        </w:tc>
        <w:tc>
          <w:tcPr>
            <w:tcW w:w="6030" w:type="dxa"/>
            <w:vAlign w:val="center"/>
          </w:tcPr>
          <w:p w14:paraId="5AC2EDC4" w14:textId="77777777" w:rsidR="0095745E" w:rsidRDefault="0095745E" w:rsidP="0095745E">
            <w:pPr>
              <w:pStyle w:val="ListParagraph"/>
              <w:spacing w:line="360" w:lineRule="exact"/>
              <w:rPr>
                <w:i/>
                <w:iCs/>
                <w:color w:val="ED0000"/>
                <w:sz w:val="22"/>
                <w:szCs w:val="22"/>
              </w:rPr>
            </w:pPr>
            <w:proofErr w:type="spellStart"/>
            <w:r w:rsidRPr="0095745E">
              <w:rPr>
                <w:i/>
                <w:iCs/>
                <w:color w:val="ED0000"/>
                <w:sz w:val="22"/>
                <w:szCs w:val="22"/>
              </w:rPr>
              <w:lastRenderedPageBreak/>
              <w:t>Ofertantul</w:t>
            </w:r>
            <w:proofErr w:type="spellEnd"/>
            <w:r w:rsidRPr="0095745E">
              <w:rPr>
                <w:i/>
                <w:iCs/>
                <w:color w:val="ED0000"/>
                <w:sz w:val="22"/>
                <w:szCs w:val="22"/>
              </w:rPr>
              <w:t xml:space="preserve"> </w:t>
            </w:r>
            <w:proofErr w:type="spellStart"/>
            <w:r w:rsidRPr="0095745E">
              <w:rPr>
                <w:i/>
                <w:iCs/>
                <w:color w:val="ED0000"/>
                <w:sz w:val="22"/>
                <w:szCs w:val="22"/>
              </w:rPr>
              <w:t>va</w:t>
            </w:r>
            <w:proofErr w:type="spellEnd"/>
            <w:r w:rsidRPr="0095745E">
              <w:rPr>
                <w:i/>
                <w:iCs/>
                <w:color w:val="ED0000"/>
                <w:sz w:val="22"/>
                <w:szCs w:val="22"/>
              </w:rPr>
              <w:t xml:space="preserve"> </w:t>
            </w:r>
            <w:proofErr w:type="spellStart"/>
            <w:r w:rsidRPr="0095745E">
              <w:rPr>
                <w:i/>
                <w:iCs/>
                <w:color w:val="ED0000"/>
                <w:sz w:val="22"/>
                <w:szCs w:val="22"/>
              </w:rPr>
              <w:t>bifa</w:t>
            </w:r>
            <w:proofErr w:type="spellEnd"/>
            <w:r w:rsidRPr="0095745E">
              <w:rPr>
                <w:i/>
                <w:iCs/>
                <w:color w:val="ED0000"/>
                <w:sz w:val="22"/>
                <w:szCs w:val="22"/>
              </w:rPr>
              <w:t xml:space="preserve"> </w:t>
            </w:r>
            <w:proofErr w:type="spellStart"/>
            <w:r w:rsidRPr="0095745E">
              <w:rPr>
                <w:i/>
                <w:iCs/>
                <w:color w:val="ED0000"/>
                <w:sz w:val="22"/>
                <w:szCs w:val="22"/>
              </w:rPr>
              <w:t>opțiunea</w:t>
            </w:r>
            <w:proofErr w:type="spellEnd"/>
            <w:r w:rsidRPr="0095745E">
              <w:rPr>
                <w:i/>
                <w:iCs/>
                <w:color w:val="ED0000"/>
                <w:sz w:val="22"/>
                <w:szCs w:val="22"/>
              </w:rPr>
              <w:t xml:space="preserve"> </w:t>
            </w:r>
            <w:proofErr w:type="spellStart"/>
            <w:r w:rsidRPr="0095745E">
              <w:rPr>
                <w:i/>
                <w:iCs/>
                <w:color w:val="ED0000"/>
                <w:sz w:val="22"/>
                <w:szCs w:val="22"/>
              </w:rPr>
              <w:t>corespunzătoare</w:t>
            </w:r>
            <w:proofErr w:type="spellEnd"/>
            <w:r w:rsidRPr="0095745E">
              <w:rPr>
                <w:i/>
                <w:iCs/>
                <w:color w:val="ED0000"/>
                <w:sz w:val="22"/>
                <w:szCs w:val="22"/>
              </w:rPr>
              <w:t xml:space="preserve">: </w:t>
            </w:r>
          </w:p>
          <w:p w14:paraId="2CC7BF24" w14:textId="77777777" w:rsidR="005D605A" w:rsidRDefault="0095745E" w:rsidP="0095745E">
            <w:pPr>
              <w:pStyle w:val="ListParagraph"/>
              <w:numPr>
                <w:ilvl w:val="0"/>
                <w:numId w:val="115"/>
              </w:numPr>
              <w:spacing w:line="360" w:lineRule="exact"/>
              <w:rPr>
                <w:i/>
                <w:iCs/>
                <w:color w:val="ED0000"/>
                <w:sz w:val="22"/>
                <w:szCs w:val="22"/>
              </w:rPr>
            </w:pPr>
            <w:r w:rsidRPr="0095745E">
              <w:rPr>
                <w:i/>
                <w:iCs/>
                <w:color w:val="ED0000"/>
                <w:sz w:val="22"/>
                <w:szCs w:val="22"/>
              </w:rPr>
              <w:t xml:space="preserve">Am </w:t>
            </w:r>
            <w:proofErr w:type="spellStart"/>
            <w:r w:rsidRPr="0095745E">
              <w:rPr>
                <w:i/>
                <w:iCs/>
                <w:color w:val="ED0000"/>
                <w:sz w:val="22"/>
                <w:szCs w:val="22"/>
              </w:rPr>
              <w:t>analizat</w:t>
            </w:r>
            <w:proofErr w:type="spellEnd"/>
            <w:r w:rsidRPr="0095745E">
              <w:rPr>
                <w:i/>
                <w:iCs/>
                <w:color w:val="ED0000"/>
                <w:sz w:val="22"/>
                <w:szCs w:val="22"/>
              </w:rPr>
              <w:t xml:space="preserve"> </w:t>
            </w:r>
            <w:proofErr w:type="spellStart"/>
            <w:r w:rsidRPr="0095745E">
              <w:rPr>
                <w:i/>
                <w:iCs/>
                <w:color w:val="ED0000"/>
                <w:sz w:val="22"/>
                <w:szCs w:val="22"/>
              </w:rPr>
              <w:t>și</w:t>
            </w:r>
            <w:proofErr w:type="spellEnd"/>
            <w:r w:rsidRPr="0095745E">
              <w:rPr>
                <w:i/>
                <w:iCs/>
                <w:color w:val="ED0000"/>
                <w:sz w:val="22"/>
                <w:szCs w:val="22"/>
              </w:rPr>
              <w:t xml:space="preserve"> ne </w:t>
            </w:r>
            <w:proofErr w:type="spellStart"/>
            <w:r w:rsidRPr="0095745E">
              <w:rPr>
                <w:i/>
                <w:iCs/>
                <w:color w:val="ED0000"/>
                <w:sz w:val="22"/>
                <w:szCs w:val="22"/>
              </w:rPr>
              <w:t>însușim</w:t>
            </w:r>
            <w:proofErr w:type="spellEnd"/>
            <w:r w:rsidRPr="0095745E">
              <w:rPr>
                <w:i/>
                <w:iCs/>
                <w:color w:val="ED0000"/>
                <w:sz w:val="22"/>
                <w:szCs w:val="22"/>
              </w:rPr>
              <w:t xml:space="preserve"> ducerea la îndeplinire </w:t>
            </w:r>
            <w:proofErr w:type="gramStart"/>
            <w:r w:rsidRPr="0095745E">
              <w:rPr>
                <w:i/>
                <w:iCs/>
                <w:color w:val="ED0000"/>
                <w:sz w:val="22"/>
                <w:szCs w:val="22"/>
              </w:rPr>
              <w:t>a</w:t>
            </w:r>
            <w:proofErr w:type="gramEnd"/>
            <w:r w:rsidRPr="0095745E">
              <w:rPr>
                <w:i/>
                <w:iCs/>
                <w:color w:val="ED0000"/>
                <w:sz w:val="22"/>
                <w:szCs w:val="22"/>
              </w:rPr>
              <w:t xml:space="preserve"> </w:t>
            </w:r>
            <w:proofErr w:type="spellStart"/>
            <w:r w:rsidRPr="0095745E">
              <w:rPr>
                <w:i/>
                <w:iCs/>
                <w:color w:val="ED0000"/>
                <w:sz w:val="22"/>
                <w:szCs w:val="22"/>
              </w:rPr>
              <w:t>obligațiilor</w:t>
            </w:r>
            <w:proofErr w:type="spellEnd"/>
            <w:r w:rsidRPr="0095745E">
              <w:rPr>
                <w:i/>
                <w:iCs/>
                <w:color w:val="ED0000"/>
                <w:sz w:val="22"/>
                <w:szCs w:val="22"/>
              </w:rPr>
              <w:t xml:space="preserve"> </w:t>
            </w:r>
            <w:proofErr w:type="spellStart"/>
            <w:r w:rsidRPr="0095745E">
              <w:rPr>
                <w:i/>
                <w:iCs/>
                <w:color w:val="ED0000"/>
                <w:sz w:val="22"/>
                <w:szCs w:val="22"/>
              </w:rPr>
              <w:t>principale</w:t>
            </w:r>
            <w:proofErr w:type="spellEnd"/>
            <w:r w:rsidRPr="0095745E">
              <w:rPr>
                <w:i/>
                <w:iCs/>
                <w:color w:val="ED0000"/>
                <w:sz w:val="22"/>
                <w:szCs w:val="22"/>
              </w:rPr>
              <w:t xml:space="preserve"> </w:t>
            </w:r>
            <w:proofErr w:type="spellStart"/>
            <w:r w:rsidRPr="0095745E">
              <w:rPr>
                <w:i/>
                <w:iCs/>
                <w:color w:val="ED0000"/>
                <w:sz w:val="22"/>
                <w:szCs w:val="22"/>
              </w:rPr>
              <w:t>menționate</w:t>
            </w:r>
            <w:proofErr w:type="spellEnd"/>
            <w:r w:rsidRPr="0095745E">
              <w:rPr>
                <w:i/>
                <w:iCs/>
                <w:color w:val="ED0000"/>
                <w:sz w:val="22"/>
                <w:szCs w:val="22"/>
              </w:rPr>
              <w:t xml:space="preserve"> </w:t>
            </w:r>
            <w:proofErr w:type="spellStart"/>
            <w:r w:rsidRPr="0095745E">
              <w:rPr>
                <w:i/>
                <w:iCs/>
                <w:color w:val="ED0000"/>
                <w:sz w:val="22"/>
                <w:szCs w:val="22"/>
              </w:rPr>
              <w:t>în</w:t>
            </w:r>
            <w:proofErr w:type="spellEnd"/>
            <w:r w:rsidRPr="0095745E">
              <w:rPr>
                <w:i/>
                <w:iCs/>
                <w:color w:val="ED0000"/>
                <w:sz w:val="22"/>
                <w:szCs w:val="22"/>
              </w:rPr>
              <w:t xml:space="preserve"> </w:t>
            </w:r>
            <w:proofErr w:type="spellStart"/>
            <w:r w:rsidRPr="0095745E">
              <w:rPr>
                <w:i/>
                <w:iCs/>
                <w:color w:val="ED0000"/>
                <w:sz w:val="22"/>
                <w:szCs w:val="22"/>
              </w:rPr>
              <w:t>Caietul</w:t>
            </w:r>
            <w:proofErr w:type="spellEnd"/>
            <w:r w:rsidRPr="0095745E">
              <w:rPr>
                <w:i/>
                <w:iCs/>
                <w:color w:val="ED0000"/>
                <w:sz w:val="22"/>
                <w:szCs w:val="22"/>
              </w:rPr>
              <w:t xml:space="preserve"> de </w:t>
            </w:r>
            <w:proofErr w:type="spellStart"/>
            <w:r w:rsidRPr="0095745E">
              <w:rPr>
                <w:i/>
                <w:iCs/>
                <w:color w:val="ED0000"/>
                <w:sz w:val="22"/>
                <w:szCs w:val="22"/>
              </w:rPr>
              <w:t>sarcini</w:t>
            </w:r>
            <w:proofErr w:type="spellEnd"/>
            <w:r>
              <w:rPr>
                <w:i/>
                <w:iCs/>
                <w:color w:val="ED0000"/>
                <w:sz w:val="22"/>
                <w:szCs w:val="22"/>
              </w:rPr>
              <w:t>,</w:t>
            </w:r>
          </w:p>
          <w:p w14:paraId="70FC583B" w14:textId="77777777" w:rsidR="0095745E" w:rsidRPr="00A04A7C" w:rsidRDefault="0095745E" w:rsidP="0095745E">
            <w:pPr>
              <w:pStyle w:val="ListParagraph"/>
              <w:numPr>
                <w:ilvl w:val="0"/>
                <w:numId w:val="115"/>
              </w:numPr>
              <w:spacing w:line="360" w:lineRule="exact"/>
              <w:rPr>
                <w:i/>
                <w:iCs/>
                <w:color w:val="ED0000"/>
                <w:sz w:val="22"/>
                <w:szCs w:val="22"/>
                <w:lang w:val="ro-RO"/>
              </w:rPr>
            </w:pPr>
            <w:r>
              <w:rPr>
                <w:i/>
                <w:iCs/>
                <w:color w:val="ED0000"/>
                <w:sz w:val="22"/>
                <w:szCs w:val="22"/>
              </w:rPr>
              <w:t xml:space="preserve">Nu </w:t>
            </w:r>
            <w:proofErr w:type="spellStart"/>
            <w:r>
              <w:rPr>
                <w:i/>
                <w:iCs/>
                <w:color w:val="ED0000"/>
                <w:sz w:val="22"/>
                <w:szCs w:val="22"/>
              </w:rPr>
              <w:t>suntem</w:t>
            </w:r>
            <w:proofErr w:type="spellEnd"/>
            <w:r>
              <w:rPr>
                <w:i/>
                <w:iCs/>
                <w:color w:val="ED0000"/>
                <w:sz w:val="22"/>
                <w:szCs w:val="22"/>
              </w:rPr>
              <w:t xml:space="preserve"> de </w:t>
            </w:r>
            <w:proofErr w:type="spellStart"/>
            <w:r>
              <w:rPr>
                <w:i/>
                <w:iCs/>
                <w:color w:val="ED0000"/>
                <w:sz w:val="22"/>
                <w:szCs w:val="22"/>
              </w:rPr>
              <w:t>acord</w:t>
            </w:r>
            <w:proofErr w:type="spellEnd"/>
            <w:r>
              <w:rPr>
                <w:i/>
                <w:iCs/>
                <w:color w:val="ED0000"/>
                <w:sz w:val="22"/>
                <w:szCs w:val="22"/>
              </w:rPr>
              <w:t xml:space="preserve"> cu </w:t>
            </w:r>
            <w:proofErr w:type="spellStart"/>
            <w:r>
              <w:rPr>
                <w:i/>
                <w:iCs/>
                <w:color w:val="ED0000"/>
                <w:sz w:val="22"/>
                <w:szCs w:val="22"/>
              </w:rPr>
              <w:t>aceste</w:t>
            </w:r>
            <w:proofErr w:type="spellEnd"/>
            <w:r>
              <w:rPr>
                <w:i/>
                <w:iCs/>
                <w:color w:val="ED0000"/>
                <w:sz w:val="22"/>
                <w:szCs w:val="22"/>
              </w:rPr>
              <w:t xml:space="preserve"> </w:t>
            </w:r>
            <w:proofErr w:type="spellStart"/>
            <w:r>
              <w:rPr>
                <w:i/>
                <w:iCs/>
                <w:color w:val="ED0000"/>
                <w:sz w:val="22"/>
                <w:szCs w:val="22"/>
              </w:rPr>
              <w:t>prevederi</w:t>
            </w:r>
            <w:proofErr w:type="spellEnd"/>
            <w:r>
              <w:rPr>
                <w:i/>
                <w:iCs/>
                <w:color w:val="ED0000"/>
                <w:sz w:val="22"/>
                <w:szCs w:val="22"/>
              </w:rPr>
              <w:t xml:space="preserve"> ale </w:t>
            </w:r>
            <w:proofErr w:type="spellStart"/>
            <w:r>
              <w:rPr>
                <w:i/>
                <w:iCs/>
                <w:color w:val="ED0000"/>
                <w:sz w:val="22"/>
                <w:szCs w:val="22"/>
              </w:rPr>
              <w:t>Caietului</w:t>
            </w:r>
            <w:proofErr w:type="spellEnd"/>
            <w:r>
              <w:rPr>
                <w:i/>
                <w:iCs/>
                <w:color w:val="ED0000"/>
                <w:sz w:val="22"/>
                <w:szCs w:val="22"/>
              </w:rPr>
              <w:t xml:space="preserve"> de </w:t>
            </w:r>
            <w:proofErr w:type="spellStart"/>
            <w:r>
              <w:rPr>
                <w:i/>
                <w:iCs/>
                <w:color w:val="ED0000"/>
                <w:sz w:val="22"/>
                <w:szCs w:val="22"/>
              </w:rPr>
              <w:t>sarcini</w:t>
            </w:r>
            <w:proofErr w:type="spellEnd"/>
          </w:p>
          <w:p w14:paraId="1BD1C539" w14:textId="77777777" w:rsidR="0095745E" w:rsidRPr="00A04A7C" w:rsidRDefault="0095745E" w:rsidP="0095745E">
            <w:pPr>
              <w:pStyle w:val="ListParagraph"/>
              <w:spacing w:line="360" w:lineRule="exact"/>
              <w:ind w:left="835"/>
              <w:rPr>
                <w:i/>
                <w:iCs/>
                <w:color w:val="ED0000"/>
                <w:sz w:val="22"/>
                <w:szCs w:val="22"/>
                <w:lang w:val="ro-RO"/>
              </w:rPr>
            </w:pPr>
          </w:p>
          <w:p w14:paraId="3B842AED" w14:textId="5987E3DD" w:rsidR="0095745E" w:rsidRPr="0095745E" w:rsidRDefault="0095745E" w:rsidP="0095745E">
            <w:pPr>
              <w:spacing w:line="360" w:lineRule="exact"/>
              <w:rPr>
                <w:i/>
                <w:iCs/>
                <w:color w:val="ED0000"/>
                <w:sz w:val="22"/>
                <w:szCs w:val="22"/>
              </w:rPr>
            </w:pPr>
            <w:proofErr w:type="spellStart"/>
            <w:r w:rsidRPr="0095745E">
              <w:rPr>
                <w:rFonts w:eastAsia="Calibri"/>
                <w:sz w:val="22"/>
                <w:szCs w:val="22"/>
                <w:highlight w:val="lightGray"/>
              </w:rPr>
              <w:t>Ofertantul</w:t>
            </w:r>
            <w:proofErr w:type="spellEnd"/>
            <w:r w:rsidRPr="0095745E">
              <w:rPr>
                <w:rFonts w:eastAsia="Calibri"/>
                <w:sz w:val="22"/>
                <w:szCs w:val="22"/>
                <w:highlight w:val="lightGray"/>
              </w:rPr>
              <w:t xml:space="preserve"> </w:t>
            </w:r>
            <w:proofErr w:type="spellStart"/>
            <w:r w:rsidRPr="0095745E">
              <w:rPr>
                <w:rFonts w:eastAsia="Calibri"/>
                <w:sz w:val="22"/>
                <w:szCs w:val="22"/>
                <w:highlight w:val="lightGray"/>
              </w:rPr>
              <w:t>va</w:t>
            </w:r>
            <w:proofErr w:type="spellEnd"/>
            <w:r w:rsidRPr="0095745E">
              <w:rPr>
                <w:rFonts w:eastAsia="Calibri"/>
                <w:sz w:val="22"/>
                <w:szCs w:val="22"/>
                <w:highlight w:val="lightGray"/>
              </w:rPr>
              <w:t xml:space="preserve"> </w:t>
            </w:r>
            <w:proofErr w:type="spellStart"/>
            <w:r w:rsidRPr="0095745E">
              <w:rPr>
                <w:rFonts w:eastAsia="Calibri"/>
                <w:sz w:val="22"/>
                <w:szCs w:val="22"/>
                <w:highlight w:val="lightGray"/>
              </w:rPr>
              <w:t>completa</w:t>
            </w:r>
            <w:proofErr w:type="spellEnd"/>
            <w:r w:rsidRPr="0095745E">
              <w:rPr>
                <w:rFonts w:eastAsia="Calibri"/>
                <w:sz w:val="22"/>
                <w:szCs w:val="22"/>
                <w:highlight w:val="lightGray"/>
              </w:rPr>
              <w:t xml:space="preserve"> cu </w:t>
            </w:r>
            <w:proofErr w:type="spellStart"/>
            <w:r w:rsidRPr="0095745E">
              <w:rPr>
                <w:rFonts w:eastAsia="Calibri"/>
                <w:sz w:val="22"/>
                <w:szCs w:val="22"/>
                <w:highlight w:val="lightGray"/>
              </w:rPr>
              <w:t>orice</w:t>
            </w:r>
            <w:proofErr w:type="spellEnd"/>
            <w:r w:rsidRPr="0095745E">
              <w:rPr>
                <w:rFonts w:eastAsia="Calibri"/>
                <w:sz w:val="22"/>
                <w:szCs w:val="22"/>
                <w:highlight w:val="lightGray"/>
              </w:rPr>
              <w:t xml:space="preserve"> </w:t>
            </w:r>
            <w:proofErr w:type="spellStart"/>
            <w:r w:rsidRPr="0095745E">
              <w:rPr>
                <w:rFonts w:eastAsia="Calibri"/>
                <w:sz w:val="22"/>
                <w:szCs w:val="22"/>
                <w:highlight w:val="lightGray"/>
              </w:rPr>
              <w:t>observatii</w:t>
            </w:r>
            <w:proofErr w:type="spellEnd"/>
            <w:r w:rsidRPr="0095745E">
              <w:rPr>
                <w:rFonts w:eastAsia="Calibri"/>
                <w:sz w:val="22"/>
                <w:szCs w:val="22"/>
                <w:highlight w:val="lightGray"/>
              </w:rPr>
              <w:t>/</w:t>
            </w:r>
            <w:proofErr w:type="spellStart"/>
            <w:r w:rsidRPr="0095745E">
              <w:rPr>
                <w:rFonts w:eastAsia="Calibri"/>
                <w:sz w:val="22"/>
                <w:szCs w:val="22"/>
                <w:highlight w:val="lightGray"/>
              </w:rPr>
              <w:t>comentarii</w:t>
            </w:r>
            <w:proofErr w:type="spellEnd"/>
            <w:r w:rsidRPr="0095745E">
              <w:rPr>
                <w:rFonts w:eastAsia="Calibri"/>
                <w:sz w:val="22"/>
                <w:szCs w:val="22"/>
                <w:highlight w:val="lightGray"/>
              </w:rPr>
              <w:t xml:space="preserve"> considerate </w:t>
            </w:r>
            <w:proofErr w:type="spellStart"/>
            <w:r w:rsidRPr="0095745E">
              <w:rPr>
                <w:rFonts w:eastAsia="Calibri"/>
                <w:sz w:val="22"/>
                <w:szCs w:val="22"/>
                <w:highlight w:val="lightGray"/>
              </w:rPr>
              <w:t>necesare</w:t>
            </w:r>
            <w:proofErr w:type="spellEnd"/>
            <w:r w:rsidRPr="0095745E">
              <w:rPr>
                <w:rFonts w:eastAsia="Calibri"/>
                <w:sz w:val="22"/>
                <w:szCs w:val="22"/>
                <w:highlight w:val="lightGray"/>
              </w:rPr>
              <w:t>.</w:t>
            </w:r>
          </w:p>
        </w:tc>
      </w:tr>
    </w:tbl>
    <w:p w14:paraId="6DBD662C" w14:textId="77777777" w:rsidR="00D16398" w:rsidRDefault="00D16398" w:rsidP="00DF2A42">
      <w:pPr>
        <w:pStyle w:val="Heading1"/>
        <w:rPr>
          <w:rFonts w:ascii="Times New Roman" w:hAnsi="Times New Roman" w:cs="Times New Roman"/>
          <w:sz w:val="24"/>
          <w:szCs w:val="24"/>
          <w:lang w:val="ro-RO"/>
        </w:rPr>
      </w:pPr>
      <w:bookmarkStart w:id="11" w:name="_Toc367969412"/>
      <w:bookmarkStart w:id="12" w:name="_Toc419291373"/>
      <w:bookmarkStart w:id="13" w:name="_Toc464743182"/>
      <w:bookmarkStart w:id="14" w:name="_Toc478634989"/>
      <w:bookmarkStart w:id="15" w:name="_Toc199859206"/>
      <w:bookmarkStart w:id="16" w:name="_Toc201579158"/>
    </w:p>
    <w:p w14:paraId="579C5AC8" w14:textId="25D15B10" w:rsidR="00D16398" w:rsidRPr="00DF2A42" w:rsidRDefault="00D16398" w:rsidP="00D16398">
      <w:pPr>
        <w:pStyle w:val="Heading1"/>
        <w:rPr>
          <w:rFonts w:ascii="Times New Roman" w:hAnsi="Times New Roman" w:cs="Times New Roman"/>
          <w:sz w:val="24"/>
          <w:szCs w:val="24"/>
          <w:lang w:val="ro-RO"/>
        </w:rPr>
      </w:pPr>
      <w:r>
        <w:rPr>
          <w:rFonts w:ascii="Times New Roman" w:hAnsi="Times New Roman" w:cs="Times New Roman"/>
          <w:sz w:val="24"/>
          <w:szCs w:val="24"/>
          <w:lang w:val="ro-RO"/>
        </w:rPr>
        <w:t>5</w:t>
      </w:r>
      <w:r w:rsidRPr="00DF2A42">
        <w:rPr>
          <w:rFonts w:ascii="Times New Roman" w:hAnsi="Times New Roman" w:cs="Times New Roman"/>
          <w:sz w:val="24"/>
          <w:szCs w:val="24"/>
          <w:lang w:val="ro-RO"/>
        </w:rPr>
        <w:t xml:space="preserve">. </w:t>
      </w:r>
      <w:r w:rsidRPr="00D16398">
        <w:rPr>
          <w:rFonts w:ascii="Times New Roman" w:hAnsi="Times New Roman" w:cs="Times New Roman"/>
          <w:b/>
          <w:bCs/>
          <w:sz w:val="24"/>
          <w:szCs w:val="24"/>
          <w:lang w:val="ro-RO"/>
        </w:rPr>
        <w:t>Documentații ce trebuie furnizate autorității/entității contractante în legătură cu produsul</w:t>
      </w:r>
    </w:p>
    <w:tbl>
      <w:tblPr>
        <w:tblStyle w:val="TableGrid"/>
        <w:tblW w:w="0" w:type="auto"/>
        <w:tblLook w:val="04A0" w:firstRow="1" w:lastRow="0" w:firstColumn="1" w:lastColumn="0" w:noHBand="0" w:noVBand="1"/>
      </w:tblPr>
      <w:tblGrid>
        <w:gridCol w:w="7209"/>
        <w:gridCol w:w="7209"/>
      </w:tblGrid>
      <w:tr w:rsidR="00D16398" w14:paraId="768629DF" w14:textId="77777777" w:rsidTr="00A04A7C">
        <w:tc>
          <w:tcPr>
            <w:tcW w:w="7209" w:type="dxa"/>
            <w:shd w:val="clear" w:color="auto" w:fill="D9D9D9" w:themeFill="background1" w:themeFillShade="D9"/>
          </w:tcPr>
          <w:p w14:paraId="3A6857AA" w14:textId="723B2BF9" w:rsidR="00D16398" w:rsidRDefault="00D16398" w:rsidP="00D16398">
            <w:r w:rsidRPr="00DF2A42">
              <w:rPr>
                <w:rFonts w:eastAsia="Calibri"/>
                <w:sz w:val="22"/>
                <w:szCs w:val="22"/>
              </w:rPr>
              <w:t xml:space="preserve">Cerința caiet de sarcini </w:t>
            </w:r>
          </w:p>
        </w:tc>
        <w:tc>
          <w:tcPr>
            <w:tcW w:w="7209" w:type="dxa"/>
            <w:shd w:val="clear" w:color="auto" w:fill="D9D9D9" w:themeFill="background1" w:themeFillShade="D9"/>
          </w:tcPr>
          <w:p w14:paraId="4FF7F531" w14:textId="6312E637" w:rsidR="00D16398" w:rsidRDefault="00D16398" w:rsidP="00D16398">
            <w:r w:rsidRPr="00DF2A42">
              <w:rPr>
                <w:rFonts w:eastAsia="Calibri"/>
                <w:sz w:val="22"/>
                <w:szCs w:val="22"/>
              </w:rPr>
              <w:t>Ofertat</w:t>
            </w:r>
          </w:p>
        </w:tc>
      </w:tr>
      <w:tr w:rsidR="00D16398" w14:paraId="69AA90F3" w14:textId="77777777" w:rsidTr="00D16398">
        <w:tc>
          <w:tcPr>
            <w:tcW w:w="7209" w:type="dxa"/>
          </w:tcPr>
          <w:p w14:paraId="50222FBE" w14:textId="77777777" w:rsidR="00837955" w:rsidRPr="00665470" w:rsidRDefault="00837955" w:rsidP="00837955">
            <w:pPr>
              <w:spacing w:line="360" w:lineRule="auto"/>
              <w:jc w:val="both"/>
            </w:pPr>
            <w:r w:rsidRPr="00665470">
              <w:t>Toate produsele incluse în prezentul contract vor fi furnizate împreună cu documentația adecvată, în limba română.Documentațiile obligatorii pe care Contractantul trebuie să le livreze autorității/ entității contractante în cadrul contractului sunt (de exemplu):</w:t>
            </w:r>
          </w:p>
          <w:p w14:paraId="4A8E790B" w14:textId="77777777" w:rsidR="00837955" w:rsidRPr="00665470" w:rsidRDefault="00837955" w:rsidP="00837955">
            <w:pPr>
              <w:spacing w:line="360" w:lineRule="auto"/>
              <w:jc w:val="both"/>
            </w:pPr>
            <w:r w:rsidRPr="00665470">
              <w:t>Declarația de conformitate care atestă conformitatea produsului cu legislația aplicabilă ;</w:t>
            </w:r>
          </w:p>
          <w:p w14:paraId="56C67FD9" w14:textId="77777777" w:rsidR="00837955" w:rsidRPr="00665470" w:rsidRDefault="00837955" w:rsidP="00837955">
            <w:pPr>
              <w:spacing w:line="360" w:lineRule="auto"/>
              <w:jc w:val="both"/>
            </w:pPr>
            <w:r w:rsidRPr="00665470">
              <w:t xml:space="preserve">Certificat de conformitate emis de un organism acreditat, în conformitate </w:t>
            </w:r>
            <w:r w:rsidRPr="00665470">
              <w:lastRenderedPageBreak/>
              <w:t>cu legislația aplicabilă;</w:t>
            </w:r>
          </w:p>
          <w:p w14:paraId="14013E62" w14:textId="77777777" w:rsidR="00D16398" w:rsidRDefault="00D16398" w:rsidP="00D16398"/>
        </w:tc>
        <w:tc>
          <w:tcPr>
            <w:tcW w:w="7209" w:type="dxa"/>
          </w:tcPr>
          <w:p w14:paraId="48E14313" w14:textId="77777777" w:rsidR="0095745E" w:rsidRDefault="0095745E" w:rsidP="0095745E">
            <w:pPr>
              <w:spacing w:line="360" w:lineRule="exact"/>
              <w:rPr>
                <w:i/>
                <w:iCs/>
                <w:color w:val="ED0000"/>
                <w:sz w:val="22"/>
                <w:szCs w:val="22"/>
              </w:rPr>
            </w:pPr>
            <w:r w:rsidRPr="00DF2A42">
              <w:rPr>
                <w:i/>
                <w:iCs/>
                <w:color w:val="ED0000"/>
                <w:sz w:val="22"/>
                <w:szCs w:val="22"/>
              </w:rPr>
              <w:lastRenderedPageBreak/>
              <w:t xml:space="preserve">Ofertantul va </w:t>
            </w:r>
            <w:r>
              <w:rPr>
                <w:i/>
                <w:iCs/>
                <w:color w:val="ED0000"/>
                <w:sz w:val="22"/>
                <w:szCs w:val="22"/>
              </w:rPr>
              <w:t>bifa opțiunea corespunzătoare:</w:t>
            </w:r>
          </w:p>
          <w:p w14:paraId="33619C25" w14:textId="77777777" w:rsidR="0095745E" w:rsidRPr="0095745E" w:rsidRDefault="0095745E" w:rsidP="0095745E">
            <w:pPr>
              <w:pStyle w:val="ListParagraph"/>
              <w:numPr>
                <w:ilvl w:val="0"/>
                <w:numId w:val="110"/>
              </w:numPr>
              <w:spacing w:line="360" w:lineRule="exact"/>
              <w:rPr>
                <w:i/>
                <w:iCs/>
                <w:color w:val="ED0000"/>
                <w:sz w:val="22"/>
                <w:szCs w:val="22"/>
              </w:rPr>
            </w:pPr>
            <w:r w:rsidRPr="0095745E">
              <w:rPr>
                <w:i/>
                <w:iCs/>
                <w:color w:val="ED0000"/>
                <w:sz w:val="22"/>
                <w:szCs w:val="22"/>
              </w:rPr>
              <w:t>Toate produsele incluse în prezentul contract vor fi furnizate împreună cu documentația adecvată, în limba română. Documentațiile obligatorii pe care Contractantul trebuie să le livreze autorității/ entității contractante în cadrul contractului sunt (de exemplu):</w:t>
            </w:r>
          </w:p>
          <w:p w14:paraId="42B00BE3" w14:textId="77777777" w:rsidR="0095745E" w:rsidRPr="0095745E" w:rsidRDefault="0095745E" w:rsidP="0095745E">
            <w:pPr>
              <w:pStyle w:val="ListParagraph"/>
              <w:spacing w:line="360" w:lineRule="exact"/>
              <w:ind w:left="835"/>
              <w:rPr>
                <w:i/>
                <w:iCs/>
                <w:color w:val="ED0000"/>
                <w:sz w:val="22"/>
                <w:szCs w:val="22"/>
              </w:rPr>
            </w:pPr>
            <w:r w:rsidRPr="0095745E">
              <w:rPr>
                <w:i/>
                <w:iCs/>
                <w:color w:val="ED0000"/>
                <w:sz w:val="22"/>
                <w:szCs w:val="22"/>
              </w:rPr>
              <w:t>Declarația de conformitate care atestă conformitatea produsului cu legislația aplicabilă ;</w:t>
            </w:r>
          </w:p>
          <w:p w14:paraId="49F0C06F" w14:textId="76C4D223" w:rsidR="0095745E" w:rsidRDefault="0095745E" w:rsidP="0095745E">
            <w:pPr>
              <w:pStyle w:val="ListParagraph"/>
              <w:spacing w:line="360" w:lineRule="exact"/>
              <w:ind w:left="835"/>
              <w:rPr>
                <w:i/>
                <w:iCs/>
                <w:color w:val="ED0000"/>
                <w:sz w:val="22"/>
                <w:szCs w:val="22"/>
                <w:lang w:val="en-US"/>
              </w:rPr>
            </w:pPr>
            <w:r w:rsidRPr="0095745E">
              <w:rPr>
                <w:i/>
                <w:iCs/>
                <w:color w:val="ED0000"/>
                <w:sz w:val="22"/>
                <w:szCs w:val="22"/>
              </w:rPr>
              <w:lastRenderedPageBreak/>
              <w:t>Certificat de conformitate emis de un organism acreditat, în conformitate cu legislația aplicabilă;</w:t>
            </w:r>
            <w:r>
              <w:rPr>
                <w:i/>
                <w:iCs/>
                <w:color w:val="ED0000"/>
                <w:sz w:val="22"/>
                <w:szCs w:val="22"/>
              </w:rPr>
              <w:t xml:space="preserve">Nu suntem de acord cu prevederile caietului de sarcini referitoare la </w:t>
            </w:r>
            <w:proofErr w:type="spellStart"/>
            <w:r w:rsidRPr="0095745E">
              <w:rPr>
                <w:i/>
                <w:iCs/>
                <w:color w:val="ED0000"/>
                <w:sz w:val="22"/>
                <w:szCs w:val="22"/>
                <w:lang w:val="en-US"/>
              </w:rPr>
              <w:t>Modalități</w:t>
            </w:r>
            <w:proofErr w:type="spellEnd"/>
            <w:r w:rsidRPr="0095745E">
              <w:rPr>
                <w:i/>
                <w:iCs/>
                <w:color w:val="ED0000"/>
                <w:sz w:val="22"/>
                <w:szCs w:val="22"/>
                <w:lang w:val="en-US"/>
              </w:rPr>
              <w:t xml:space="preserve"> </w:t>
            </w:r>
            <w:proofErr w:type="spellStart"/>
            <w:r w:rsidRPr="0095745E">
              <w:rPr>
                <w:i/>
                <w:iCs/>
                <w:color w:val="ED0000"/>
                <w:sz w:val="22"/>
                <w:szCs w:val="22"/>
                <w:lang w:val="en-US"/>
              </w:rPr>
              <w:t>si</w:t>
            </w:r>
            <w:proofErr w:type="spellEnd"/>
            <w:r w:rsidRPr="0095745E">
              <w:rPr>
                <w:i/>
                <w:iCs/>
                <w:color w:val="ED0000"/>
                <w:sz w:val="22"/>
                <w:szCs w:val="22"/>
                <w:lang w:val="en-US"/>
              </w:rPr>
              <w:t xml:space="preserve"> </w:t>
            </w:r>
            <w:proofErr w:type="spellStart"/>
            <w:r w:rsidRPr="0095745E">
              <w:rPr>
                <w:i/>
                <w:iCs/>
                <w:color w:val="ED0000"/>
                <w:sz w:val="22"/>
                <w:szCs w:val="22"/>
                <w:lang w:val="en-US"/>
              </w:rPr>
              <w:t>condiții</w:t>
            </w:r>
            <w:proofErr w:type="spellEnd"/>
            <w:r w:rsidRPr="0095745E">
              <w:rPr>
                <w:i/>
                <w:iCs/>
                <w:color w:val="ED0000"/>
                <w:sz w:val="22"/>
                <w:szCs w:val="22"/>
                <w:lang w:val="en-US"/>
              </w:rPr>
              <w:t xml:space="preserve"> de </w:t>
            </w:r>
            <w:proofErr w:type="spellStart"/>
            <w:r w:rsidRPr="0095745E">
              <w:rPr>
                <w:i/>
                <w:iCs/>
                <w:color w:val="ED0000"/>
                <w:sz w:val="22"/>
                <w:szCs w:val="22"/>
                <w:lang w:val="en-US"/>
              </w:rPr>
              <w:t>plata</w:t>
            </w:r>
            <w:proofErr w:type="spellEnd"/>
          </w:p>
          <w:p w14:paraId="61FF437B" w14:textId="1E459755" w:rsidR="0095745E" w:rsidRPr="00A04A7C" w:rsidRDefault="0095745E" w:rsidP="0095745E">
            <w:pPr>
              <w:pStyle w:val="ListParagraph"/>
              <w:numPr>
                <w:ilvl w:val="0"/>
                <w:numId w:val="110"/>
              </w:numPr>
              <w:spacing w:line="360" w:lineRule="exact"/>
              <w:rPr>
                <w:i/>
                <w:iCs/>
                <w:color w:val="ED0000"/>
                <w:sz w:val="22"/>
                <w:szCs w:val="22"/>
              </w:rPr>
            </w:pPr>
            <w:r>
              <w:rPr>
                <w:i/>
                <w:iCs/>
                <w:color w:val="ED0000"/>
                <w:sz w:val="22"/>
                <w:szCs w:val="22"/>
              </w:rPr>
              <w:t>Nu suntem de acord cu aceste prevederi ale Caietului de sarcini</w:t>
            </w:r>
          </w:p>
          <w:p w14:paraId="34134827" w14:textId="77777777" w:rsidR="0095745E" w:rsidRPr="00A04A7C" w:rsidRDefault="0095745E" w:rsidP="0095745E">
            <w:pPr>
              <w:pStyle w:val="ListParagraph"/>
              <w:spacing w:line="360" w:lineRule="exact"/>
              <w:ind w:left="835"/>
              <w:rPr>
                <w:i/>
                <w:iCs/>
                <w:color w:val="ED0000"/>
                <w:sz w:val="22"/>
                <w:szCs w:val="22"/>
              </w:rPr>
            </w:pPr>
          </w:p>
          <w:p w14:paraId="0EC2FE83" w14:textId="62C3D43C" w:rsidR="00D16398" w:rsidRDefault="0095745E" w:rsidP="0095745E">
            <w:r>
              <w:rPr>
                <w:rFonts w:eastAsia="Calibri"/>
                <w:sz w:val="22"/>
                <w:szCs w:val="22"/>
                <w:highlight w:val="lightGray"/>
              </w:rPr>
              <w:t>Ofertantul va completa cu orice observatii/comentarii considerate necesare.</w:t>
            </w:r>
          </w:p>
        </w:tc>
      </w:tr>
    </w:tbl>
    <w:p w14:paraId="70F09AC0" w14:textId="77777777" w:rsidR="00D16398" w:rsidRDefault="00D16398" w:rsidP="00D16398">
      <w:pPr>
        <w:rPr>
          <w:lang w:val="ro-RO"/>
        </w:rPr>
      </w:pPr>
    </w:p>
    <w:p w14:paraId="61E6356C" w14:textId="77777777" w:rsidR="00D16398" w:rsidRDefault="00D16398" w:rsidP="00D16398">
      <w:pPr>
        <w:rPr>
          <w:lang w:val="ro-RO"/>
        </w:rPr>
      </w:pPr>
    </w:p>
    <w:p w14:paraId="33475D75" w14:textId="149F3B4F" w:rsidR="002A6930" w:rsidRPr="00DF2A42" w:rsidRDefault="00A04A7C" w:rsidP="00DF2A42">
      <w:pPr>
        <w:pStyle w:val="Heading1"/>
        <w:rPr>
          <w:rFonts w:ascii="Times New Roman" w:hAnsi="Times New Roman" w:cs="Times New Roman"/>
          <w:sz w:val="24"/>
          <w:szCs w:val="24"/>
          <w:lang w:val="ro-RO"/>
        </w:rPr>
      </w:pPr>
      <w:r>
        <w:rPr>
          <w:rFonts w:ascii="Times New Roman" w:hAnsi="Times New Roman" w:cs="Times New Roman"/>
          <w:sz w:val="24"/>
          <w:szCs w:val="24"/>
          <w:lang w:val="ro-RO"/>
        </w:rPr>
        <w:t>7</w:t>
      </w:r>
      <w:r w:rsidR="00DF2A42" w:rsidRPr="00DF2A42">
        <w:rPr>
          <w:rFonts w:ascii="Times New Roman" w:hAnsi="Times New Roman" w:cs="Times New Roman"/>
          <w:sz w:val="24"/>
          <w:szCs w:val="24"/>
          <w:lang w:val="ro-RO"/>
        </w:rPr>
        <w:t>.Modalități si condiții de plata</w:t>
      </w:r>
      <w:bookmarkEnd w:id="11"/>
      <w:bookmarkEnd w:id="12"/>
      <w:bookmarkEnd w:id="13"/>
      <w:bookmarkEnd w:id="14"/>
      <w:bookmarkEnd w:id="15"/>
      <w:bookmarkEnd w:id="16"/>
    </w:p>
    <w:p w14:paraId="40B6378C" w14:textId="49BB2F31" w:rsidR="002A6930" w:rsidRPr="00DF2A42" w:rsidRDefault="002A6930" w:rsidP="00A04A7C">
      <w:pPr>
        <w:rPr>
          <w:rFonts w:eastAsia="Calibri"/>
          <w:lang w:val="ro-RO"/>
        </w:rPr>
      </w:pPr>
    </w:p>
    <w:tbl>
      <w:tblPr>
        <w:tblStyle w:val="TableGrid"/>
        <w:tblW w:w="0" w:type="auto"/>
        <w:tblLook w:val="04A0" w:firstRow="1" w:lastRow="0" w:firstColumn="1" w:lastColumn="0" w:noHBand="0" w:noVBand="1"/>
      </w:tblPr>
      <w:tblGrid>
        <w:gridCol w:w="7209"/>
        <w:gridCol w:w="7209"/>
      </w:tblGrid>
      <w:tr w:rsidR="005D605A" w:rsidRPr="00DF2A42" w14:paraId="0A0EC965" w14:textId="77777777" w:rsidTr="005D605A">
        <w:tc>
          <w:tcPr>
            <w:tcW w:w="7209" w:type="dxa"/>
            <w:shd w:val="clear" w:color="auto" w:fill="D0CECE" w:themeFill="background2" w:themeFillShade="E6"/>
          </w:tcPr>
          <w:p w14:paraId="09D42D39" w14:textId="1EAA9B72" w:rsidR="005D605A" w:rsidRPr="00DF2A42" w:rsidRDefault="005D605A" w:rsidP="007031D7">
            <w:pPr>
              <w:spacing w:line="360" w:lineRule="exact"/>
              <w:jc w:val="both"/>
              <w:rPr>
                <w:rFonts w:eastAsia="Calibri"/>
                <w:sz w:val="22"/>
                <w:szCs w:val="22"/>
              </w:rPr>
            </w:pPr>
            <w:r w:rsidRPr="00DF2A42">
              <w:rPr>
                <w:rFonts w:eastAsia="Calibri"/>
                <w:sz w:val="22"/>
                <w:szCs w:val="22"/>
              </w:rPr>
              <w:t xml:space="preserve">Cerința caiet de sarcini </w:t>
            </w:r>
          </w:p>
        </w:tc>
        <w:tc>
          <w:tcPr>
            <w:tcW w:w="7209" w:type="dxa"/>
            <w:shd w:val="clear" w:color="auto" w:fill="D0CECE" w:themeFill="background2" w:themeFillShade="E6"/>
          </w:tcPr>
          <w:p w14:paraId="2BD79F80" w14:textId="5C4154CE" w:rsidR="005D605A" w:rsidRPr="00DF2A42" w:rsidRDefault="005D605A" w:rsidP="007031D7">
            <w:pPr>
              <w:spacing w:line="360" w:lineRule="exact"/>
              <w:jc w:val="both"/>
              <w:rPr>
                <w:rFonts w:eastAsia="Calibri"/>
                <w:sz w:val="22"/>
                <w:szCs w:val="22"/>
              </w:rPr>
            </w:pPr>
            <w:r w:rsidRPr="00DF2A42">
              <w:rPr>
                <w:rFonts w:eastAsia="Calibri"/>
                <w:sz w:val="22"/>
                <w:szCs w:val="22"/>
              </w:rPr>
              <w:t>Ofertat</w:t>
            </w:r>
          </w:p>
        </w:tc>
      </w:tr>
      <w:tr w:rsidR="005D605A" w:rsidRPr="00DF2A42" w14:paraId="6E48071A" w14:textId="77777777" w:rsidTr="005D605A">
        <w:tc>
          <w:tcPr>
            <w:tcW w:w="7209" w:type="dxa"/>
          </w:tcPr>
          <w:p w14:paraId="6D92A0A9" w14:textId="77777777" w:rsidR="00837955" w:rsidRPr="00837955" w:rsidRDefault="00837955" w:rsidP="00837955">
            <w:pPr>
              <w:widowControl/>
              <w:shd w:val="clear" w:color="auto" w:fill="FFFFFF" w:themeFill="background1"/>
              <w:spacing w:line="360" w:lineRule="auto"/>
              <w:jc w:val="both"/>
              <w:rPr>
                <w:color w:val="000000" w:themeColor="text1"/>
                <w:shd w:val="clear" w:color="auto" w:fill="FFFFFF" w:themeFill="background1"/>
                <w:lang w:eastAsia="ro-RO"/>
              </w:rPr>
            </w:pPr>
            <w:r w:rsidRPr="00837955">
              <w:rPr>
                <w:color w:val="000000" w:themeColor="text1"/>
                <w:shd w:val="clear" w:color="auto" w:fill="FFFFFF" w:themeFill="background1"/>
                <w:lang w:eastAsia="ro-RO"/>
              </w:rPr>
              <w:t xml:space="preserve">Achizitorul va plăti furnizorului contravaloarea energiei electrice consumată pe baza mărimilor măsurate conform reglementărilor în vigoare/ valorilor obținute în urma citirii indexului grupului de măsură/contorului.Furnizorul determină valoarea facturii pentru energia electrică consumată de achizitor în intervalul unei luni calendariestice, în baza mărimilor măsurate conform reglementărilor în vigoare şi a pretului final de facturare.Contravaloarea certificatelor verzi, precum şi a celorlalte componente tarifare impuse de legislaţia specifică, vor fi evidenţiate şi facturate separat, raportat la prevederilor legale în vigoare.Termenul de plată este de 30 de zile de la data primirii facturii fiscale de către achizitor. Transmiterea facturii electronice de către </w:t>
            </w:r>
            <w:r w:rsidRPr="00837955">
              <w:rPr>
                <w:color w:val="000000" w:themeColor="text1"/>
                <w:shd w:val="clear" w:color="auto" w:fill="FFFFFF" w:themeFill="background1"/>
                <w:lang w:eastAsia="ro-RO"/>
              </w:rPr>
              <w:lastRenderedPageBreak/>
              <w:t xml:space="preserve">furnizor, respectiv primirea facturii de către achizitor se va realiza în condițiile prevăzute de legislația în vigoare. Plata facturilor fiscale emise se va efectua în contul indicat de catre furnizor. Plata oricărei sume facturate va fi efectuată în lei, prin orice mijloc legal de plată, prevăzut în legislaţia în vigoare şi agreat de părţi. </w:t>
            </w:r>
          </w:p>
          <w:p w14:paraId="7450DDA3" w14:textId="5FE518CA" w:rsidR="005D605A" w:rsidRPr="00DF2A42" w:rsidRDefault="005D605A" w:rsidP="00DF2A42">
            <w:pPr>
              <w:spacing w:line="360" w:lineRule="exact"/>
              <w:jc w:val="both"/>
              <w:rPr>
                <w:rFonts w:eastAsia="Calibri"/>
                <w:sz w:val="22"/>
                <w:szCs w:val="22"/>
                <w:highlight w:val="lightGray"/>
              </w:rPr>
            </w:pPr>
          </w:p>
        </w:tc>
        <w:tc>
          <w:tcPr>
            <w:tcW w:w="7209" w:type="dxa"/>
          </w:tcPr>
          <w:p w14:paraId="04E64C59" w14:textId="77777777" w:rsidR="0095745E" w:rsidRDefault="0095745E" w:rsidP="0095745E">
            <w:pPr>
              <w:spacing w:line="360" w:lineRule="exact"/>
              <w:rPr>
                <w:i/>
                <w:iCs/>
                <w:color w:val="ED0000"/>
                <w:sz w:val="22"/>
                <w:szCs w:val="22"/>
              </w:rPr>
            </w:pPr>
            <w:r w:rsidRPr="00DF2A42">
              <w:rPr>
                <w:i/>
                <w:iCs/>
                <w:color w:val="ED0000"/>
                <w:sz w:val="22"/>
                <w:szCs w:val="22"/>
              </w:rPr>
              <w:lastRenderedPageBreak/>
              <w:t xml:space="preserve">Ofertantul va </w:t>
            </w:r>
            <w:r>
              <w:rPr>
                <w:i/>
                <w:iCs/>
                <w:color w:val="ED0000"/>
                <w:sz w:val="22"/>
                <w:szCs w:val="22"/>
              </w:rPr>
              <w:t>bifa opțiunea corespunzătoare:</w:t>
            </w:r>
          </w:p>
          <w:p w14:paraId="120B9853" w14:textId="711E46A8" w:rsidR="0095745E" w:rsidRPr="00A04A7C" w:rsidRDefault="0095745E" w:rsidP="0095745E">
            <w:pPr>
              <w:pStyle w:val="ListParagraph"/>
              <w:numPr>
                <w:ilvl w:val="0"/>
                <w:numId w:val="110"/>
              </w:numPr>
              <w:spacing w:line="360" w:lineRule="exact"/>
              <w:rPr>
                <w:i/>
                <w:iCs/>
                <w:color w:val="ED0000"/>
                <w:sz w:val="22"/>
                <w:szCs w:val="22"/>
              </w:rPr>
            </w:pPr>
            <w:r>
              <w:rPr>
                <w:i/>
                <w:iCs/>
                <w:color w:val="ED0000"/>
                <w:sz w:val="22"/>
                <w:szCs w:val="22"/>
              </w:rPr>
              <w:t xml:space="preserve">Suntem de acord cu prevederile caietului de sarcini referitoare la </w:t>
            </w:r>
            <w:proofErr w:type="spellStart"/>
            <w:r w:rsidRPr="0095745E">
              <w:rPr>
                <w:i/>
                <w:iCs/>
                <w:color w:val="ED0000"/>
                <w:sz w:val="22"/>
                <w:szCs w:val="22"/>
                <w:lang w:val="en-US"/>
              </w:rPr>
              <w:t>Modalități</w:t>
            </w:r>
            <w:proofErr w:type="spellEnd"/>
            <w:r w:rsidRPr="0095745E">
              <w:rPr>
                <w:i/>
                <w:iCs/>
                <w:color w:val="ED0000"/>
                <w:sz w:val="22"/>
                <w:szCs w:val="22"/>
                <w:lang w:val="en-US"/>
              </w:rPr>
              <w:t xml:space="preserve"> </w:t>
            </w:r>
            <w:proofErr w:type="spellStart"/>
            <w:r w:rsidRPr="0095745E">
              <w:rPr>
                <w:i/>
                <w:iCs/>
                <w:color w:val="ED0000"/>
                <w:sz w:val="22"/>
                <w:szCs w:val="22"/>
                <w:lang w:val="en-US"/>
              </w:rPr>
              <w:t>si</w:t>
            </w:r>
            <w:proofErr w:type="spellEnd"/>
            <w:r w:rsidRPr="0095745E">
              <w:rPr>
                <w:i/>
                <w:iCs/>
                <w:color w:val="ED0000"/>
                <w:sz w:val="22"/>
                <w:szCs w:val="22"/>
                <w:lang w:val="en-US"/>
              </w:rPr>
              <w:t xml:space="preserve"> </w:t>
            </w:r>
            <w:proofErr w:type="spellStart"/>
            <w:r w:rsidRPr="0095745E">
              <w:rPr>
                <w:i/>
                <w:iCs/>
                <w:color w:val="ED0000"/>
                <w:sz w:val="22"/>
                <w:szCs w:val="22"/>
                <w:lang w:val="en-US"/>
              </w:rPr>
              <w:t>condiții</w:t>
            </w:r>
            <w:proofErr w:type="spellEnd"/>
            <w:r w:rsidRPr="0095745E">
              <w:rPr>
                <w:i/>
                <w:iCs/>
                <w:color w:val="ED0000"/>
                <w:sz w:val="22"/>
                <w:szCs w:val="22"/>
                <w:lang w:val="en-US"/>
              </w:rPr>
              <w:t xml:space="preserve"> de </w:t>
            </w:r>
            <w:proofErr w:type="spellStart"/>
            <w:r w:rsidRPr="0095745E">
              <w:rPr>
                <w:i/>
                <w:iCs/>
                <w:color w:val="ED0000"/>
                <w:sz w:val="22"/>
                <w:szCs w:val="22"/>
                <w:lang w:val="en-US"/>
              </w:rPr>
              <w:t>plata</w:t>
            </w:r>
            <w:proofErr w:type="spellEnd"/>
          </w:p>
          <w:p w14:paraId="228A8038" w14:textId="178AA457" w:rsidR="0095745E" w:rsidRPr="00A04A7C" w:rsidRDefault="0095745E" w:rsidP="0095745E">
            <w:pPr>
              <w:pStyle w:val="ListParagraph"/>
              <w:numPr>
                <w:ilvl w:val="0"/>
                <w:numId w:val="110"/>
              </w:numPr>
              <w:spacing w:line="360" w:lineRule="exact"/>
              <w:rPr>
                <w:i/>
                <w:iCs/>
                <w:color w:val="ED0000"/>
                <w:sz w:val="22"/>
                <w:szCs w:val="22"/>
              </w:rPr>
            </w:pPr>
            <w:r>
              <w:rPr>
                <w:i/>
                <w:iCs/>
                <w:color w:val="ED0000"/>
                <w:sz w:val="22"/>
                <w:szCs w:val="22"/>
              </w:rPr>
              <w:t xml:space="preserve">Nu suntem de acord cu prevederile caietului de sarcini referitoare la </w:t>
            </w:r>
            <w:proofErr w:type="spellStart"/>
            <w:r w:rsidRPr="0095745E">
              <w:rPr>
                <w:i/>
                <w:iCs/>
                <w:color w:val="ED0000"/>
                <w:sz w:val="22"/>
                <w:szCs w:val="22"/>
                <w:lang w:val="en-US"/>
              </w:rPr>
              <w:t>Modalități</w:t>
            </w:r>
            <w:proofErr w:type="spellEnd"/>
            <w:r w:rsidRPr="0095745E">
              <w:rPr>
                <w:i/>
                <w:iCs/>
                <w:color w:val="ED0000"/>
                <w:sz w:val="22"/>
                <w:szCs w:val="22"/>
                <w:lang w:val="en-US"/>
              </w:rPr>
              <w:t xml:space="preserve"> </w:t>
            </w:r>
            <w:proofErr w:type="spellStart"/>
            <w:r w:rsidRPr="0095745E">
              <w:rPr>
                <w:i/>
                <w:iCs/>
                <w:color w:val="ED0000"/>
                <w:sz w:val="22"/>
                <w:szCs w:val="22"/>
                <w:lang w:val="en-US"/>
              </w:rPr>
              <w:t>si</w:t>
            </w:r>
            <w:proofErr w:type="spellEnd"/>
            <w:r w:rsidRPr="0095745E">
              <w:rPr>
                <w:i/>
                <w:iCs/>
                <w:color w:val="ED0000"/>
                <w:sz w:val="22"/>
                <w:szCs w:val="22"/>
                <w:lang w:val="en-US"/>
              </w:rPr>
              <w:t xml:space="preserve"> </w:t>
            </w:r>
            <w:proofErr w:type="spellStart"/>
            <w:r w:rsidRPr="0095745E">
              <w:rPr>
                <w:i/>
                <w:iCs/>
                <w:color w:val="ED0000"/>
                <w:sz w:val="22"/>
                <w:szCs w:val="22"/>
                <w:lang w:val="en-US"/>
              </w:rPr>
              <w:t>condiții</w:t>
            </w:r>
            <w:proofErr w:type="spellEnd"/>
            <w:r w:rsidRPr="0095745E">
              <w:rPr>
                <w:i/>
                <w:iCs/>
                <w:color w:val="ED0000"/>
                <w:sz w:val="22"/>
                <w:szCs w:val="22"/>
                <w:lang w:val="en-US"/>
              </w:rPr>
              <w:t xml:space="preserve"> de </w:t>
            </w:r>
            <w:proofErr w:type="spellStart"/>
            <w:r w:rsidRPr="0095745E">
              <w:rPr>
                <w:i/>
                <w:iCs/>
                <w:color w:val="ED0000"/>
                <w:sz w:val="22"/>
                <w:szCs w:val="22"/>
                <w:lang w:val="en-US"/>
              </w:rPr>
              <w:t>plata</w:t>
            </w:r>
            <w:proofErr w:type="spellEnd"/>
          </w:p>
          <w:p w14:paraId="61DF5F26" w14:textId="36659D97" w:rsidR="0095745E" w:rsidRPr="00A04A7C" w:rsidRDefault="0095745E" w:rsidP="0095745E">
            <w:pPr>
              <w:pStyle w:val="ListParagraph"/>
              <w:spacing w:line="360" w:lineRule="exact"/>
              <w:ind w:left="835"/>
              <w:rPr>
                <w:i/>
                <w:iCs/>
                <w:color w:val="ED0000"/>
                <w:sz w:val="22"/>
                <w:szCs w:val="22"/>
              </w:rPr>
            </w:pPr>
          </w:p>
          <w:p w14:paraId="5D53AE06" w14:textId="4AB7F234" w:rsidR="000B77AA" w:rsidRPr="00DF2A42" w:rsidRDefault="0095745E" w:rsidP="007031D7">
            <w:pPr>
              <w:spacing w:line="360" w:lineRule="exact"/>
              <w:jc w:val="both"/>
              <w:rPr>
                <w:rFonts w:eastAsia="Calibri"/>
                <w:sz w:val="22"/>
                <w:szCs w:val="22"/>
                <w:highlight w:val="lightGray"/>
              </w:rPr>
            </w:pPr>
            <w:r>
              <w:rPr>
                <w:rFonts w:eastAsia="Calibri"/>
                <w:sz w:val="22"/>
                <w:szCs w:val="22"/>
                <w:highlight w:val="lightGray"/>
              </w:rPr>
              <w:t>Ofertantul va completa cu orice observatii/comentarii considerate necesare.</w:t>
            </w:r>
          </w:p>
        </w:tc>
      </w:tr>
    </w:tbl>
    <w:p w14:paraId="19D56AF0" w14:textId="77777777" w:rsidR="005D605A" w:rsidRPr="00DF2A42" w:rsidRDefault="005D605A" w:rsidP="007031D7">
      <w:pPr>
        <w:spacing w:line="360" w:lineRule="exact"/>
        <w:jc w:val="both"/>
        <w:rPr>
          <w:rFonts w:eastAsia="Calibri"/>
          <w:sz w:val="22"/>
          <w:szCs w:val="22"/>
          <w:highlight w:val="lightGray"/>
          <w:lang w:val="ro-RO"/>
        </w:rPr>
      </w:pPr>
    </w:p>
    <w:bookmarkEnd w:id="0"/>
    <w:p w14:paraId="3ED7D091" w14:textId="70B03822" w:rsidR="00E961DC" w:rsidRPr="00A04A7C" w:rsidRDefault="00A04A7C" w:rsidP="00DF2A42">
      <w:pPr>
        <w:pStyle w:val="Heading2"/>
        <w:rPr>
          <w:rFonts w:ascii="Times New Roman" w:hAnsi="Times New Roman" w:cs="Times New Roman"/>
          <w:b/>
          <w:bCs/>
          <w:sz w:val="24"/>
          <w:szCs w:val="24"/>
          <w:lang w:val="ro-RO"/>
        </w:rPr>
      </w:pPr>
      <w:r w:rsidRPr="00A04A7C">
        <w:rPr>
          <w:rFonts w:ascii="Times New Roman" w:hAnsi="Times New Roman" w:cs="Times New Roman"/>
          <w:sz w:val="24"/>
          <w:szCs w:val="24"/>
        </w:rPr>
        <w:t xml:space="preserve">8. </w:t>
      </w:r>
      <w:r w:rsidRPr="00A04A7C">
        <w:rPr>
          <w:rFonts w:ascii="Times New Roman" w:hAnsi="Times New Roman" w:cs="Times New Roman"/>
          <w:b/>
          <w:bCs/>
          <w:sz w:val="24"/>
          <w:szCs w:val="24"/>
          <w:lang w:val="ro-RO"/>
        </w:rPr>
        <w:t xml:space="preserve">Cadrul legal care guvernează relația dintre autoritatea/entitatea contractantă și </w:t>
      </w:r>
      <w:proofErr w:type="gramStart"/>
      <w:r w:rsidRPr="00A04A7C">
        <w:rPr>
          <w:rFonts w:ascii="Times New Roman" w:hAnsi="Times New Roman" w:cs="Times New Roman"/>
          <w:b/>
          <w:bCs/>
          <w:sz w:val="24"/>
          <w:szCs w:val="24"/>
          <w:lang w:val="ro-RO"/>
        </w:rPr>
        <w:t>contractant(</w:t>
      </w:r>
      <w:proofErr w:type="gramEnd"/>
      <w:r w:rsidRPr="00A04A7C">
        <w:rPr>
          <w:rFonts w:ascii="Times New Roman" w:hAnsi="Times New Roman" w:cs="Times New Roman"/>
          <w:b/>
          <w:bCs/>
          <w:sz w:val="24"/>
          <w:szCs w:val="24"/>
          <w:lang w:val="ro-RO"/>
        </w:rPr>
        <w:t>inclu-siv în domeniile mediului, social și al relațiilor de muncă)</w:t>
      </w:r>
    </w:p>
    <w:tbl>
      <w:tblPr>
        <w:tblStyle w:val="TableGrid"/>
        <w:tblW w:w="0" w:type="auto"/>
        <w:tblLook w:val="04A0" w:firstRow="1" w:lastRow="0" w:firstColumn="1" w:lastColumn="0" w:noHBand="0" w:noVBand="1"/>
      </w:tblPr>
      <w:tblGrid>
        <w:gridCol w:w="7209"/>
        <w:gridCol w:w="7209"/>
      </w:tblGrid>
      <w:tr w:rsidR="00A04A7C" w:rsidRPr="00DF2A42" w14:paraId="30CEF77F" w14:textId="77777777" w:rsidTr="00D7369C">
        <w:tc>
          <w:tcPr>
            <w:tcW w:w="7209" w:type="dxa"/>
            <w:shd w:val="clear" w:color="auto" w:fill="D0CECE" w:themeFill="background2" w:themeFillShade="E6"/>
          </w:tcPr>
          <w:p w14:paraId="61855C34" w14:textId="77777777" w:rsidR="00A04A7C" w:rsidRPr="00DF2A42" w:rsidRDefault="00A04A7C" w:rsidP="00D7369C">
            <w:pPr>
              <w:spacing w:line="360" w:lineRule="exact"/>
              <w:jc w:val="both"/>
              <w:rPr>
                <w:rFonts w:eastAsia="Calibri"/>
                <w:sz w:val="22"/>
                <w:szCs w:val="22"/>
              </w:rPr>
            </w:pPr>
            <w:r w:rsidRPr="00DF2A42">
              <w:rPr>
                <w:rFonts w:eastAsia="Calibri"/>
                <w:sz w:val="22"/>
                <w:szCs w:val="22"/>
              </w:rPr>
              <w:t xml:space="preserve">Cerința caiet de sarcini </w:t>
            </w:r>
          </w:p>
        </w:tc>
        <w:tc>
          <w:tcPr>
            <w:tcW w:w="7209" w:type="dxa"/>
            <w:shd w:val="clear" w:color="auto" w:fill="D0CECE" w:themeFill="background2" w:themeFillShade="E6"/>
          </w:tcPr>
          <w:p w14:paraId="542F2C9A" w14:textId="77777777" w:rsidR="00A04A7C" w:rsidRPr="00DF2A42" w:rsidRDefault="00A04A7C" w:rsidP="00D7369C">
            <w:pPr>
              <w:spacing w:line="360" w:lineRule="exact"/>
              <w:jc w:val="both"/>
              <w:rPr>
                <w:rFonts w:eastAsia="Calibri"/>
                <w:sz w:val="22"/>
                <w:szCs w:val="22"/>
              </w:rPr>
            </w:pPr>
            <w:r w:rsidRPr="00DF2A42">
              <w:rPr>
                <w:rFonts w:eastAsia="Calibri"/>
                <w:sz w:val="22"/>
                <w:szCs w:val="22"/>
              </w:rPr>
              <w:t>Ofertat</w:t>
            </w:r>
          </w:p>
        </w:tc>
      </w:tr>
      <w:tr w:rsidR="00A04A7C" w:rsidRPr="00DF2A42" w14:paraId="3151D3F7" w14:textId="77777777" w:rsidTr="00D7369C">
        <w:tc>
          <w:tcPr>
            <w:tcW w:w="7209" w:type="dxa"/>
          </w:tcPr>
          <w:p w14:paraId="45E51BEF" w14:textId="77777777" w:rsidR="00837955" w:rsidRPr="00665470" w:rsidRDefault="00837955" w:rsidP="00837955">
            <w:pPr>
              <w:spacing w:line="360" w:lineRule="auto"/>
              <w:jc w:val="both"/>
            </w:pPr>
            <w:r w:rsidRPr="00665470">
              <w:t>Ofertantul devenit contractant are obligația de a respecta obligațiile aplicabile în domeniul mediului, social și al muncii instituite prin dreptul Uniunii, prin dreptul național, prin acorduri colective sau prin dispozițiile internaționale de drept în domeniul mediului, social și al muncii enumerate în anexa X la Directiva 2014/24, respectiv [selectați din lista de mai jos după cum este aplicabil:</w:t>
            </w:r>
          </w:p>
          <w:p w14:paraId="016D8907" w14:textId="77777777" w:rsidR="00837955" w:rsidRPr="0010327D" w:rsidRDefault="00837955" w:rsidP="00837955">
            <w:pPr>
              <w:pStyle w:val="ListParagraph"/>
              <w:widowControl/>
              <w:numPr>
                <w:ilvl w:val="0"/>
                <w:numId w:val="112"/>
              </w:numPr>
              <w:autoSpaceDE/>
              <w:spacing w:line="360" w:lineRule="auto"/>
              <w:contextualSpacing w:val="0"/>
              <w:jc w:val="both"/>
            </w:pPr>
            <w:r w:rsidRPr="0010327D">
              <w:t>Convenția nr. 87 a OIM privind libertatea de asociere și protecția dreptului de organizare;</w:t>
            </w:r>
          </w:p>
          <w:p w14:paraId="622E85EB" w14:textId="77777777" w:rsidR="00837955" w:rsidRPr="0010327D" w:rsidRDefault="00837955" w:rsidP="00837955">
            <w:pPr>
              <w:pStyle w:val="ListParagraph"/>
              <w:widowControl/>
              <w:numPr>
                <w:ilvl w:val="0"/>
                <w:numId w:val="112"/>
              </w:numPr>
              <w:autoSpaceDE/>
              <w:spacing w:line="360" w:lineRule="auto"/>
              <w:contextualSpacing w:val="0"/>
              <w:jc w:val="both"/>
            </w:pPr>
            <w:r w:rsidRPr="0010327D">
              <w:t>Convenția nr. 98 a OIM privind dreptul de organizare și negociere colectivă;</w:t>
            </w:r>
          </w:p>
          <w:p w14:paraId="2DD460F0" w14:textId="77777777" w:rsidR="00837955" w:rsidRPr="0010327D" w:rsidRDefault="00837955" w:rsidP="00837955">
            <w:pPr>
              <w:pStyle w:val="ListParagraph"/>
              <w:widowControl/>
              <w:numPr>
                <w:ilvl w:val="0"/>
                <w:numId w:val="112"/>
              </w:numPr>
              <w:autoSpaceDE/>
              <w:spacing w:line="360" w:lineRule="auto"/>
              <w:contextualSpacing w:val="0"/>
              <w:jc w:val="both"/>
            </w:pPr>
            <w:r w:rsidRPr="0010327D">
              <w:t>Convenția nr. 29 a OIM privind munca forțată;</w:t>
            </w:r>
          </w:p>
          <w:p w14:paraId="4797B0F4" w14:textId="77777777" w:rsidR="00837955" w:rsidRPr="0010327D" w:rsidRDefault="00837955" w:rsidP="00837955">
            <w:pPr>
              <w:pStyle w:val="ListParagraph"/>
              <w:widowControl/>
              <w:numPr>
                <w:ilvl w:val="0"/>
                <w:numId w:val="112"/>
              </w:numPr>
              <w:autoSpaceDE/>
              <w:spacing w:line="360" w:lineRule="auto"/>
              <w:contextualSpacing w:val="0"/>
              <w:jc w:val="both"/>
            </w:pPr>
            <w:r w:rsidRPr="0010327D">
              <w:t>Convenția nr. 105 a OIM privind abolirea muncii forțate;</w:t>
            </w:r>
          </w:p>
          <w:p w14:paraId="216C4B59" w14:textId="77777777" w:rsidR="00837955" w:rsidRPr="0010327D" w:rsidRDefault="00837955" w:rsidP="00837955">
            <w:pPr>
              <w:pStyle w:val="ListParagraph"/>
              <w:widowControl/>
              <w:numPr>
                <w:ilvl w:val="0"/>
                <w:numId w:val="112"/>
              </w:numPr>
              <w:autoSpaceDE/>
              <w:spacing w:line="360" w:lineRule="auto"/>
              <w:contextualSpacing w:val="0"/>
              <w:jc w:val="both"/>
            </w:pPr>
            <w:r w:rsidRPr="0010327D">
              <w:lastRenderedPageBreak/>
              <w:t>Convenția nr. 138 a OIM privind vârsta minimă de încadrare în muncă;</w:t>
            </w:r>
          </w:p>
          <w:p w14:paraId="52934C7A" w14:textId="77777777" w:rsidR="00837955" w:rsidRPr="0010327D" w:rsidRDefault="00837955" w:rsidP="00837955">
            <w:pPr>
              <w:pStyle w:val="ListParagraph"/>
              <w:widowControl/>
              <w:numPr>
                <w:ilvl w:val="0"/>
                <w:numId w:val="112"/>
              </w:numPr>
              <w:autoSpaceDE/>
              <w:spacing w:line="360" w:lineRule="auto"/>
              <w:contextualSpacing w:val="0"/>
              <w:jc w:val="both"/>
            </w:pPr>
            <w:r w:rsidRPr="0010327D">
              <w:t>Convenția nr. 111 a OIM privind discriminarea (ocuparea forței de muncă și profesie);</w:t>
            </w:r>
          </w:p>
          <w:p w14:paraId="77E9D888" w14:textId="77777777" w:rsidR="00837955" w:rsidRPr="0010327D" w:rsidRDefault="00837955" w:rsidP="00837955">
            <w:pPr>
              <w:pStyle w:val="ListParagraph"/>
              <w:widowControl/>
              <w:numPr>
                <w:ilvl w:val="0"/>
                <w:numId w:val="112"/>
              </w:numPr>
              <w:autoSpaceDE/>
              <w:spacing w:line="360" w:lineRule="auto"/>
              <w:contextualSpacing w:val="0"/>
              <w:jc w:val="both"/>
            </w:pPr>
            <w:r w:rsidRPr="0010327D">
              <w:t>Convenția nr. 100 a OIM privind egalitatea remunerației;</w:t>
            </w:r>
          </w:p>
          <w:p w14:paraId="6124CF0B" w14:textId="77777777" w:rsidR="00837955" w:rsidRPr="0010327D" w:rsidRDefault="00837955" w:rsidP="00837955">
            <w:pPr>
              <w:pStyle w:val="ListParagraph"/>
              <w:widowControl/>
              <w:numPr>
                <w:ilvl w:val="0"/>
                <w:numId w:val="112"/>
              </w:numPr>
              <w:autoSpaceDE/>
              <w:spacing w:line="360" w:lineRule="auto"/>
              <w:contextualSpacing w:val="0"/>
              <w:jc w:val="both"/>
            </w:pPr>
            <w:r w:rsidRPr="0010327D">
              <w:t>Convenția nr. 182 a OIM privind cele mai grave forme ale muncii copiilor;</w:t>
            </w:r>
          </w:p>
          <w:p w14:paraId="5C27B9BA" w14:textId="77777777" w:rsidR="00837955" w:rsidRPr="0010327D" w:rsidRDefault="00837955" w:rsidP="00837955">
            <w:pPr>
              <w:pStyle w:val="ListParagraph"/>
              <w:widowControl/>
              <w:numPr>
                <w:ilvl w:val="0"/>
                <w:numId w:val="112"/>
              </w:numPr>
              <w:autoSpaceDE/>
              <w:spacing w:line="360" w:lineRule="auto"/>
              <w:contextualSpacing w:val="0"/>
              <w:jc w:val="both"/>
            </w:pPr>
            <w:r w:rsidRPr="0010327D">
              <w:t>Convenția de la Viena privind protecția stratului de ozon și Protocolul său de la Montreal privind substanțele care epuizează stratul de ozon;</w:t>
            </w:r>
          </w:p>
          <w:p w14:paraId="7B0D0183" w14:textId="77777777" w:rsidR="00837955" w:rsidRPr="0010327D" w:rsidRDefault="00837955" w:rsidP="00837955">
            <w:pPr>
              <w:pStyle w:val="ListParagraph"/>
              <w:widowControl/>
              <w:numPr>
                <w:ilvl w:val="0"/>
                <w:numId w:val="112"/>
              </w:numPr>
              <w:autoSpaceDE/>
              <w:spacing w:line="360" w:lineRule="auto"/>
              <w:contextualSpacing w:val="0"/>
              <w:jc w:val="both"/>
            </w:pPr>
            <w:r w:rsidRPr="0010327D">
              <w:t>Convenția de la Basel privind controlul circulației transfrontaliere a deșeurilor periculoase și al eliminării acestora (Convenția de la Basel);</w:t>
            </w:r>
          </w:p>
          <w:p w14:paraId="3D0002D7" w14:textId="77777777" w:rsidR="00837955" w:rsidRPr="0010327D" w:rsidRDefault="00837955" w:rsidP="00837955">
            <w:pPr>
              <w:pStyle w:val="ListParagraph"/>
              <w:widowControl/>
              <w:numPr>
                <w:ilvl w:val="0"/>
                <w:numId w:val="112"/>
              </w:numPr>
              <w:autoSpaceDE/>
              <w:spacing w:line="360" w:lineRule="auto"/>
              <w:contextualSpacing w:val="0"/>
              <w:jc w:val="both"/>
            </w:pPr>
            <w:r w:rsidRPr="0010327D">
              <w:t>Convenția de la Stockholm privind poluanții organici persistenți (Convenția de la Stockholm privind POP);</w:t>
            </w:r>
          </w:p>
          <w:p w14:paraId="4479BC82" w14:textId="0357ABB5" w:rsidR="00837955" w:rsidRPr="00557307" w:rsidRDefault="00837955" w:rsidP="00837955">
            <w:pPr>
              <w:pStyle w:val="ListParagraph"/>
              <w:widowControl/>
              <w:numPr>
                <w:ilvl w:val="0"/>
                <w:numId w:val="112"/>
              </w:numPr>
              <w:autoSpaceDE/>
              <w:spacing w:line="360" w:lineRule="auto"/>
              <w:contextualSpacing w:val="0"/>
              <w:jc w:val="both"/>
            </w:pPr>
            <w:r w:rsidRPr="0010327D">
              <w:t>Convenția de la Rotterdam privind procedura de consimțământ prealabil în cunoștință de cauză, aplicabilă anumitor produși chimici periculoși și pesticide care fac obiectul comerțului internațional (UNEP/FAO) (Convenția PIC), 10 septembrie 1998, și cele trei protocoale regionale ale sale.]</w:t>
            </w:r>
            <w:r w:rsidRPr="0010327D">
              <w:br/>
              <w:t xml:space="preserve">Actele normative și standardele indicate mai jos sunt considerate </w:t>
            </w:r>
            <w:r w:rsidRPr="0010327D">
              <w:lastRenderedPageBreak/>
              <w:t>indicative și nelimitative; enumerarea actelor normative din acest capitol este oferită ca referință și nu trebuie considerată limitativă</w:t>
            </w:r>
            <w:r>
              <w:t>,</w:t>
            </w:r>
          </w:p>
          <w:p w14:paraId="193032AF" w14:textId="77777777" w:rsidR="00A04A7C" w:rsidRPr="00DF2A42" w:rsidRDefault="00A04A7C" w:rsidP="00D7369C">
            <w:pPr>
              <w:spacing w:line="360" w:lineRule="exact"/>
              <w:jc w:val="both"/>
              <w:rPr>
                <w:rFonts w:eastAsia="Calibri"/>
                <w:sz w:val="22"/>
                <w:szCs w:val="22"/>
                <w:highlight w:val="lightGray"/>
              </w:rPr>
            </w:pPr>
          </w:p>
        </w:tc>
        <w:tc>
          <w:tcPr>
            <w:tcW w:w="7209" w:type="dxa"/>
          </w:tcPr>
          <w:p w14:paraId="5A109455" w14:textId="77777777" w:rsidR="00A04A7C" w:rsidRDefault="00A04A7C" w:rsidP="00A04A7C">
            <w:pPr>
              <w:spacing w:line="360" w:lineRule="exact"/>
              <w:rPr>
                <w:i/>
                <w:iCs/>
                <w:color w:val="ED0000"/>
                <w:sz w:val="22"/>
                <w:szCs w:val="22"/>
              </w:rPr>
            </w:pPr>
            <w:r w:rsidRPr="00DF2A42">
              <w:rPr>
                <w:i/>
                <w:iCs/>
                <w:color w:val="ED0000"/>
                <w:sz w:val="22"/>
                <w:szCs w:val="22"/>
              </w:rPr>
              <w:lastRenderedPageBreak/>
              <w:t xml:space="preserve">Ofertantul va </w:t>
            </w:r>
            <w:r>
              <w:rPr>
                <w:i/>
                <w:iCs/>
                <w:color w:val="ED0000"/>
                <w:sz w:val="22"/>
                <w:szCs w:val="22"/>
              </w:rPr>
              <w:t>bifa opțiunea corespunzătoare:</w:t>
            </w:r>
          </w:p>
          <w:p w14:paraId="061D41EA" w14:textId="5E08B00E" w:rsidR="00A04A7C" w:rsidRPr="00A04A7C" w:rsidRDefault="00A04A7C" w:rsidP="00A04A7C">
            <w:pPr>
              <w:pStyle w:val="ListParagraph"/>
              <w:numPr>
                <w:ilvl w:val="0"/>
                <w:numId w:val="110"/>
              </w:numPr>
              <w:spacing w:line="360" w:lineRule="exact"/>
              <w:rPr>
                <w:i/>
                <w:iCs/>
                <w:color w:val="ED0000"/>
                <w:sz w:val="22"/>
                <w:szCs w:val="22"/>
              </w:rPr>
            </w:pPr>
            <w:r>
              <w:rPr>
                <w:i/>
                <w:iCs/>
                <w:color w:val="ED0000"/>
                <w:sz w:val="22"/>
                <w:szCs w:val="22"/>
              </w:rPr>
              <w:t xml:space="preserve">Ne însușim prevederile Caietului de sarcini referitoare la </w:t>
            </w:r>
            <w:proofErr w:type="spellStart"/>
            <w:r w:rsidRPr="00A04A7C">
              <w:rPr>
                <w:b/>
                <w:bCs/>
                <w:i/>
                <w:iCs/>
                <w:color w:val="ED0000"/>
                <w:sz w:val="22"/>
                <w:szCs w:val="22"/>
                <w:lang w:val="en-US"/>
              </w:rPr>
              <w:t>Cadrul</w:t>
            </w:r>
            <w:proofErr w:type="spellEnd"/>
            <w:r w:rsidRPr="00A04A7C">
              <w:rPr>
                <w:b/>
                <w:bCs/>
                <w:i/>
                <w:iCs/>
                <w:color w:val="ED0000"/>
                <w:sz w:val="22"/>
                <w:szCs w:val="22"/>
                <w:lang w:val="en-US"/>
              </w:rPr>
              <w:t xml:space="preserve"> legal care </w:t>
            </w:r>
            <w:proofErr w:type="spellStart"/>
            <w:r w:rsidRPr="00A04A7C">
              <w:rPr>
                <w:b/>
                <w:bCs/>
                <w:i/>
                <w:iCs/>
                <w:color w:val="ED0000"/>
                <w:sz w:val="22"/>
                <w:szCs w:val="22"/>
                <w:lang w:val="en-US"/>
              </w:rPr>
              <w:t>guvernează</w:t>
            </w:r>
            <w:proofErr w:type="spellEnd"/>
            <w:r w:rsidRPr="00A04A7C">
              <w:rPr>
                <w:b/>
                <w:bCs/>
                <w:i/>
                <w:iCs/>
                <w:color w:val="ED0000"/>
                <w:sz w:val="22"/>
                <w:szCs w:val="22"/>
                <w:lang w:val="en-US"/>
              </w:rPr>
              <w:t xml:space="preserve"> </w:t>
            </w:r>
            <w:proofErr w:type="spellStart"/>
            <w:r w:rsidRPr="00A04A7C">
              <w:rPr>
                <w:b/>
                <w:bCs/>
                <w:i/>
                <w:iCs/>
                <w:color w:val="ED0000"/>
                <w:sz w:val="22"/>
                <w:szCs w:val="22"/>
                <w:lang w:val="en-US"/>
              </w:rPr>
              <w:t>relația</w:t>
            </w:r>
            <w:proofErr w:type="spellEnd"/>
            <w:r w:rsidRPr="00A04A7C">
              <w:rPr>
                <w:b/>
                <w:bCs/>
                <w:i/>
                <w:iCs/>
                <w:color w:val="ED0000"/>
                <w:sz w:val="22"/>
                <w:szCs w:val="22"/>
                <w:lang w:val="en-US"/>
              </w:rPr>
              <w:t xml:space="preserve"> </w:t>
            </w:r>
            <w:proofErr w:type="spellStart"/>
            <w:r w:rsidRPr="00A04A7C">
              <w:rPr>
                <w:b/>
                <w:bCs/>
                <w:i/>
                <w:iCs/>
                <w:color w:val="ED0000"/>
                <w:sz w:val="22"/>
                <w:szCs w:val="22"/>
                <w:lang w:val="en-US"/>
              </w:rPr>
              <w:t>dintre</w:t>
            </w:r>
            <w:proofErr w:type="spellEnd"/>
            <w:r w:rsidRPr="00A04A7C">
              <w:rPr>
                <w:b/>
                <w:bCs/>
                <w:i/>
                <w:iCs/>
                <w:color w:val="ED0000"/>
                <w:sz w:val="22"/>
                <w:szCs w:val="22"/>
                <w:lang w:val="en-US"/>
              </w:rPr>
              <w:t xml:space="preserve"> </w:t>
            </w:r>
            <w:proofErr w:type="spellStart"/>
            <w:r w:rsidRPr="00A04A7C">
              <w:rPr>
                <w:b/>
                <w:bCs/>
                <w:i/>
                <w:iCs/>
                <w:color w:val="ED0000"/>
                <w:sz w:val="22"/>
                <w:szCs w:val="22"/>
                <w:lang w:val="en-US"/>
              </w:rPr>
              <w:t>autoritatea</w:t>
            </w:r>
            <w:proofErr w:type="spellEnd"/>
            <w:r w:rsidRPr="00A04A7C">
              <w:rPr>
                <w:b/>
                <w:bCs/>
                <w:i/>
                <w:iCs/>
                <w:color w:val="ED0000"/>
                <w:sz w:val="22"/>
                <w:szCs w:val="22"/>
                <w:lang w:val="en-US"/>
              </w:rPr>
              <w:t>/</w:t>
            </w:r>
            <w:proofErr w:type="spellStart"/>
            <w:r w:rsidRPr="00A04A7C">
              <w:rPr>
                <w:b/>
                <w:bCs/>
                <w:i/>
                <w:iCs/>
                <w:color w:val="ED0000"/>
                <w:sz w:val="22"/>
                <w:szCs w:val="22"/>
                <w:lang w:val="en-US"/>
              </w:rPr>
              <w:t>entitatea</w:t>
            </w:r>
            <w:proofErr w:type="spellEnd"/>
            <w:r w:rsidRPr="00A04A7C">
              <w:rPr>
                <w:b/>
                <w:bCs/>
                <w:i/>
                <w:iCs/>
                <w:color w:val="ED0000"/>
                <w:sz w:val="22"/>
                <w:szCs w:val="22"/>
                <w:lang w:val="en-US"/>
              </w:rPr>
              <w:t xml:space="preserve"> </w:t>
            </w:r>
            <w:proofErr w:type="spellStart"/>
            <w:r w:rsidRPr="00A04A7C">
              <w:rPr>
                <w:b/>
                <w:bCs/>
                <w:i/>
                <w:iCs/>
                <w:color w:val="ED0000"/>
                <w:sz w:val="22"/>
                <w:szCs w:val="22"/>
                <w:lang w:val="en-US"/>
              </w:rPr>
              <w:t>contractantă</w:t>
            </w:r>
            <w:proofErr w:type="spellEnd"/>
            <w:r w:rsidRPr="00A04A7C">
              <w:rPr>
                <w:b/>
                <w:bCs/>
                <w:i/>
                <w:iCs/>
                <w:color w:val="ED0000"/>
                <w:sz w:val="22"/>
                <w:szCs w:val="22"/>
                <w:lang w:val="en-US"/>
              </w:rPr>
              <w:t xml:space="preserve"> </w:t>
            </w:r>
            <w:proofErr w:type="spellStart"/>
            <w:r w:rsidRPr="00A04A7C">
              <w:rPr>
                <w:b/>
                <w:bCs/>
                <w:i/>
                <w:iCs/>
                <w:color w:val="ED0000"/>
                <w:sz w:val="22"/>
                <w:szCs w:val="22"/>
                <w:lang w:val="en-US"/>
              </w:rPr>
              <w:t>și</w:t>
            </w:r>
            <w:proofErr w:type="spellEnd"/>
            <w:r w:rsidRPr="00A04A7C">
              <w:rPr>
                <w:b/>
                <w:bCs/>
                <w:i/>
                <w:iCs/>
                <w:color w:val="ED0000"/>
                <w:sz w:val="22"/>
                <w:szCs w:val="22"/>
                <w:lang w:val="en-US"/>
              </w:rPr>
              <w:t xml:space="preserve"> </w:t>
            </w:r>
            <w:proofErr w:type="spellStart"/>
            <w:r w:rsidRPr="00A04A7C">
              <w:rPr>
                <w:b/>
                <w:bCs/>
                <w:i/>
                <w:iCs/>
                <w:color w:val="ED0000"/>
                <w:sz w:val="22"/>
                <w:szCs w:val="22"/>
                <w:lang w:val="en-US"/>
              </w:rPr>
              <w:t>contractant</w:t>
            </w:r>
            <w:proofErr w:type="spellEnd"/>
            <w:r w:rsidRPr="00A04A7C">
              <w:rPr>
                <w:b/>
                <w:bCs/>
                <w:i/>
                <w:iCs/>
                <w:color w:val="ED0000"/>
                <w:sz w:val="22"/>
                <w:szCs w:val="22"/>
                <w:lang w:val="en-US"/>
              </w:rPr>
              <w:t>(</w:t>
            </w:r>
            <w:proofErr w:type="spellStart"/>
            <w:r w:rsidRPr="00A04A7C">
              <w:rPr>
                <w:b/>
                <w:bCs/>
                <w:i/>
                <w:iCs/>
                <w:color w:val="ED0000"/>
                <w:sz w:val="22"/>
                <w:szCs w:val="22"/>
                <w:lang w:val="en-US"/>
              </w:rPr>
              <w:t>inclu-siv</w:t>
            </w:r>
            <w:proofErr w:type="spellEnd"/>
            <w:r w:rsidRPr="00A04A7C">
              <w:rPr>
                <w:b/>
                <w:bCs/>
                <w:i/>
                <w:iCs/>
                <w:color w:val="ED0000"/>
                <w:sz w:val="22"/>
                <w:szCs w:val="22"/>
                <w:lang w:val="en-US"/>
              </w:rPr>
              <w:t xml:space="preserve"> </w:t>
            </w:r>
            <w:proofErr w:type="spellStart"/>
            <w:r w:rsidRPr="00A04A7C">
              <w:rPr>
                <w:b/>
                <w:bCs/>
                <w:i/>
                <w:iCs/>
                <w:color w:val="ED0000"/>
                <w:sz w:val="22"/>
                <w:szCs w:val="22"/>
                <w:lang w:val="en-US"/>
              </w:rPr>
              <w:t>în</w:t>
            </w:r>
            <w:proofErr w:type="spellEnd"/>
            <w:r w:rsidRPr="00A04A7C">
              <w:rPr>
                <w:b/>
                <w:bCs/>
                <w:i/>
                <w:iCs/>
                <w:color w:val="ED0000"/>
                <w:sz w:val="22"/>
                <w:szCs w:val="22"/>
                <w:lang w:val="en-US"/>
              </w:rPr>
              <w:t xml:space="preserve"> </w:t>
            </w:r>
            <w:proofErr w:type="spellStart"/>
            <w:r w:rsidRPr="00A04A7C">
              <w:rPr>
                <w:b/>
                <w:bCs/>
                <w:i/>
                <w:iCs/>
                <w:color w:val="ED0000"/>
                <w:sz w:val="22"/>
                <w:szCs w:val="22"/>
                <w:lang w:val="en-US"/>
              </w:rPr>
              <w:t>domeniile</w:t>
            </w:r>
            <w:proofErr w:type="spellEnd"/>
            <w:r w:rsidRPr="00A04A7C">
              <w:rPr>
                <w:b/>
                <w:bCs/>
                <w:i/>
                <w:iCs/>
                <w:color w:val="ED0000"/>
                <w:sz w:val="22"/>
                <w:szCs w:val="22"/>
                <w:lang w:val="en-US"/>
              </w:rPr>
              <w:t xml:space="preserve"> </w:t>
            </w:r>
            <w:proofErr w:type="spellStart"/>
            <w:r w:rsidRPr="00A04A7C">
              <w:rPr>
                <w:b/>
                <w:bCs/>
                <w:i/>
                <w:iCs/>
                <w:color w:val="ED0000"/>
                <w:sz w:val="22"/>
                <w:szCs w:val="22"/>
                <w:lang w:val="en-US"/>
              </w:rPr>
              <w:t>mediului</w:t>
            </w:r>
            <w:proofErr w:type="spellEnd"/>
            <w:r w:rsidRPr="00A04A7C">
              <w:rPr>
                <w:b/>
                <w:bCs/>
                <w:i/>
                <w:iCs/>
                <w:color w:val="ED0000"/>
                <w:sz w:val="22"/>
                <w:szCs w:val="22"/>
                <w:lang w:val="en-US"/>
              </w:rPr>
              <w:t xml:space="preserve">, social </w:t>
            </w:r>
            <w:proofErr w:type="spellStart"/>
            <w:r w:rsidRPr="00A04A7C">
              <w:rPr>
                <w:b/>
                <w:bCs/>
                <w:i/>
                <w:iCs/>
                <w:color w:val="ED0000"/>
                <w:sz w:val="22"/>
                <w:szCs w:val="22"/>
                <w:lang w:val="en-US"/>
              </w:rPr>
              <w:t>și</w:t>
            </w:r>
            <w:proofErr w:type="spellEnd"/>
            <w:r w:rsidRPr="00A04A7C">
              <w:rPr>
                <w:b/>
                <w:bCs/>
                <w:i/>
                <w:iCs/>
                <w:color w:val="ED0000"/>
                <w:sz w:val="22"/>
                <w:szCs w:val="22"/>
                <w:lang w:val="en-US"/>
              </w:rPr>
              <w:t xml:space="preserve"> al </w:t>
            </w:r>
            <w:proofErr w:type="spellStart"/>
            <w:r w:rsidRPr="00A04A7C">
              <w:rPr>
                <w:b/>
                <w:bCs/>
                <w:i/>
                <w:iCs/>
                <w:color w:val="ED0000"/>
                <w:sz w:val="22"/>
                <w:szCs w:val="22"/>
                <w:lang w:val="en-US"/>
              </w:rPr>
              <w:t>relațiilor</w:t>
            </w:r>
            <w:proofErr w:type="spellEnd"/>
            <w:r w:rsidRPr="00A04A7C">
              <w:rPr>
                <w:b/>
                <w:bCs/>
                <w:i/>
                <w:iCs/>
                <w:color w:val="ED0000"/>
                <w:sz w:val="22"/>
                <w:szCs w:val="22"/>
                <w:lang w:val="en-US"/>
              </w:rPr>
              <w:t xml:space="preserve"> de </w:t>
            </w:r>
            <w:proofErr w:type="spellStart"/>
            <w:r w:rsidRPr="00A04A7C">
              <w:rPr>
                <w:b/>
                <w:bCs/>
                <w:i/>
                <w:iCs/>
                <w:color w:val="ED0000"/>
                <w:sz w:val="22"/>
                <w:szCs w:val="22"/>
                <w:lang w:val="en-US"/>
              </w:rPr>
              <w:t>muncă</w:t>
            </w:r>
            <w:proofErr w:type="spellEnd"/>
            <w:r w:rsidRPr="00A04A7C">
              <w:rPr>
                <w:b/>
                <w:bCs/>
                <w:i/>
                <w:iCs/>
                <w:color w:val="ED0000"/>
                <w:sz w:val="22"/>
                <w:szCs w:val="22"/>
                <w:lang w:val="en-US"/>
              </w:rPr>
              <w:t>)</w:t>
            </w:r>
          </w:p>
          <w:p w14:paraId="12ED3FEE" w14:textId="77777777" w:rsidR="00A04A7C" w:rsidRPr="00A04A7C" w:rsidRDefault="00A04A7C" w:rsidP="00A04A7C">
            <w:pPr>
              <w:pStyle w:val="ListParagraph"/>
              <w:numPr>
                <w:ilvl w:val="0"/>
                <w:numId w:val="110"/>
              </w:numPr>
              <w:spacing w:line="360" w:lineRule="exact"/>
              <w:rPr>
                <w:i/>
                <w:iCs/>
                <w:color w:val="ED0000"/>
                <w:sz w:val="22"/>
                <w:szCs w:val="22"/>
              </w:rPr>
            </w:pPr>
            <w:r>
              <w:rPr>
                <w:i/>
                <w:iCs/>
                <w:color w:val="ED0000"/>
                <w:sz w:val="22"/>
                <w:szCs w:val="22"/>
              </w:rPr>
              <w:t xml:space="preserve">Nu ne însușim prevederile Caietului de sarcini referitoare la </w:t>
            </w:r>
            <w:proofErr w:type="spellStart"/>
            <w:r w:rsidRPr="00A04A7C">
              <w:rPr>
                <w:b/>
                <w:bCs/>
                <w:i/>
                <w:iCs/>
                <w:color w:val="ED0000"/>
                <w:sz w:val="22"/>
                <w:szCs w:val="22"/>
                <w:lang w:val="en-US"/>
              </w:rPr>
              <w:t>Cadrul</w:t>
            </w:r>
            <w:proofErr w:type="spellEnd"/>
            <w:r w:rsidRPr="00A04A7C">
              <w:rPr>
                <w:b/>
                <w:bCs/>
                <w:i/>
                <w:iCs/>
                <w:color w:val="ED0000"/>
                <w:sz w:val="22"/>
                <w:szCs w:val="22"/>
                <w:lang w:val="en-US"/>
              </w:rPr>
              <w:t xml:space="preserve"> legal care </w:t>
            </w:r>
            <w:proofErr w:type="spellStart"/>
            <w:r w:rsidRPr="00A04A7C">
              <w:rPr>
                <w:b/>
                <w:bCs/>
                <w:i/>
                <w:iCs/>
                <w:color w:val="ED0000"/>
                <w:sz w:val="22"/>
                <w:szCs w:val="22"/>
                <w:lang w:val="en-US"/>
              </w:rPr>
              <w:t>guvernează</w:t>
            </w:r>
            <w:proofErr w:type="spellEnd"/>
            <w:r w:rsidRPr="00A04A7C">
              <w:rPr>
                <w:b/>
                <w:bCs/>
                <w:i/>
                <w:iCs/>
                <w:color w:val="ED0000"/>
                <w:sz w:val="22"/>
                <w:szCs w:val="22"/>
                <w:lang w:val="en-US"/>
              </w:rPr>
              <w:t xml:space="preserve"> </w:t>
            </w:r>
            <w:proofErr w:type="spellStart"/>
            <w:r w:rsidRPr="00A04A7C">
              <w:rPr>
                <w:b/>
                <w:bCs/>
                <w:i/>
                <w:iCs/>
                <w:color w:val="ED0000"/>
                <w:sz w:val="22"/>
                <w:szCs w:val="22"/>
                <w:lang w:val="en-US"/>
              </w:rPr>
              <w:t>relația</w:t>
            </w:r>
            <w:proofErr w:type="spellEnd"/>
            <w:r w:rsidRPr="00A04A7C">
              <w:rPr>
                <w:b/>
                <w:bCs/>
                <w:i/>
                <w:iCs/>
                <w:color w:val="ED0000"/>
                <w:sz w:val="22"/>
                <w:szCs w:val="22"/>
                <w:lang w:val="en-US"/>
              </w:rPr>
              <w:t xml:space="preserve"> </w:t>
            </w:r>
            <w:proofErr w:type="spellStart"/>
            <w:r w:rsidRPr="00A04A7C">
              <w:rPr>
                <w:b/>
                <w:bCs/>
                <w:i/>
                <w:iCs/>
                <w:color w:val="ED0000"/>
                <w:sz w:val="22"/>
                <w:szCs w:val="22"/>
                <w:lang w:val="en-US"/>
              </w:rPr>
              <w:t>dintre</w:t>
            </w:r>
            <w:proofErr w:type="spellEnd"/>
            <w:r w:rsidRPr="00A04A7C">
              <w:rPr>
                <w:b/>
                <w:bCs/>
                <w:i/>
                <w:iCs/>
                <w:color w:val="ED0000"/>
                <w:sz w:val="22"/>
                <w:szCs w:val="22"/>
                <w:lang w:val="en-US"/>
              </w:rPr>
              <w:t xml:space="preserve"> </w:t>
            </w:r>
            <w:proofErr w:type="spellStart"/>
            <w:r w:rsidRPr="00A04A7C">
              <w:rPr>
                <w:b/>
                <w:bCs/>
                <w:i/>
                <w:iCs/>
                <w:color w:val="ED0000"/>
                <w:sz w:val="22"/>
                <w:szCs w:val="22"/>
                <w:lang w:val="en-US"/>
              </w:rPr>
              <w:t>autoritatea</w:t>
            </w:r>
            <w:proofErr w:type="spellEnd"/>
            <w:r w:rsidRPr="00A04A7C">
              <w:rPr>
                <w:b/>
                <w:bCs/>
                <w:i/>
                <w:iCs/>
                <w:color w:val="ED0000"/>
                <w:sz w:val="22"/>
                <w:szCs w:val="22"/>
                <w:lang w:val="en-US"/>
              </w:rPr>
              <w:t>/</w:t>
            </w:r>
            <w:proofErr w:type="spellStart"/>
            <w:r w:rsidRPr="00A04A7C">
              <w:rPr>
                <w:b/>
                <w:bCs/>
                <w:i/>
                <w:iCs/>
                <w:color w:val="ED0000"/>
                <w:sz w:val="22"/>
                <w:szCs w:val="22"/>
                <w:lang w:val="en-US"/>
              </w:rPr>
              <w:t>entitatea</w:t>
            </w:r>
            <w:proofErr w:type="spellEnd"/>
            <w:r w:rsidRPr="00A04A7C">
              <w:rPr>
                <w:b/>
                <w:bCs/>
                <w:i/>
                <w:iCs/>
                <w:color w:val="ED0000"/>
                <w:sz w:val="22"/>
                <w:szCs w:val="22"/>
                <w:lang w:val="en-US"/>
              </w:rPr>
              <w:t xml:space="preserve"> </w:t>
            </w:r>
            <w:proofErr w:type="spellStart"/>
            <w:r w:rsidRPr="00A04A7C">
              <w:rPr>
                <w:b/>
                <w:bCs/>
                <w:i/>
                <w:iCs/>
                <w:color w:val="ED0000"/>
                <w:sz w:val="22"/>
                <w:szCs w:val="22"/>
                <w:lang w:val="en-US"/>
              </w:rPr>
              <w:t>contractantă</w:t>
            </w:r>
            <w:proofErr w:type="spellEnd"/>
            <w:r w:rsidRPr="00A04A7C">
              <w:rPr>
                <w:b/>
                <w:bCs/>
                <w:i/>
                <w:iCs/>
                <w:color w:val="ED0000"/>
                <w:sz w:val="22"/>
                <w:szCs w:val="22"/>
                <w:lang w:val="en-US"/>
              </w:rPr>
              <w:t xml:space="preserve"> </w:t>
            </w:r>
            <w:proofErr w:type="spellStart"/>
            <w:r w:rsidRPr="00A04A7C">
              <w:rPr>
                <w:b/>
                <w:bCs/>
                <w:i/>
                <w:iCs/>
                <w:color w:val="ED0000"/>
                <w:sz w:val="22"/>
                <w:szCs w:val="22"/>
                <w:lang w:val="en-US"/>
              </w:rPr>
              <w:t>și</w:t>
            </w:r>
            <w:proofErr w:type="spellEnd"/>
            <w:r w:rsidRPr="00A04A7C">
              <w:rPr>
                <w:b/>
                <w:bCs/>
                <w:i/>
                <w:iCs/>
                <w:color w:val="ED0000"/>
                <w:sz w:val="22"/>
                <w:szCs w:val="22"/>
                <w:lang w:val="en-US"/>
              </w:rPr>
              <w:t xml:space="preserve"> </w:t>
            </w:r>
            <w:proofErr w:type="spellStart"/>
            <w:r w:rsidRPr="00A04A7C">
              <w:rPr>
                <w:b/>
                <w:bCs/>
                <w:i/>
                <w:iCs/>
                <w:color w:val="ED0000"/>
                <w:sz w:val="22"/>
                <w:szCs w:val="22"/>
                <w:lang w:val="en-US"/>
              </w:rPr>
              <w:t>contractant</w:t>
            </w:r>
            <w:proofErr w:type="spellEnd"/>
            <w:r w:rsidRPr="00A04A7C">
              <w:rPr>
                <w:b/>
                <w:bCs/>
                <w:i/>
                <w:iCs/>
                <w:color w:val="ED0000"/>
                <w:sz w:val="22"/>
                <w:szCs w:val="22"/>
                <w:lang w:val="en-US"/>
              </w:rPr>
              <w:t>(</w:t>
            </w:r>
            <w:proofErr w:type="spellStart"/>
            <w:r w:rsidRPr="00A04A7C">
              <w:rPr>
                <w:b/>
                <w:bCs/>
                <w:i/>
                <w:iCs/>
                <w:color w:val="ED0000"/>
                <w:sz w:val="22"/>
                <w:szCs w:val="22"/>
                <w:lang w:val="en-US"/>
              </w:rPr>
              <w:t>inclu-siv</w:t>
            </w:r>
            <w:proofErr w:type="spellEnd"/>
            <w:r w:rsidRPr="00A04A7C">
              <w:rPr>
                <w:b/>
                <w:bCs/>
                <w:i/>
                <w:iCs/>
                <w:color w:val="ED0000"/>
                <w:sz w:val="22"/>
                <w:szCs w:val="22"/>
                <w:lang w:val="en-US"/>
              </w:rPr>
              <w:t xml:space="preserve"> </w:t>
            </w:r>
            <w:proofErr w:type="spellStart"/>
            <w:r w:rsidRPr="00A04A7C">
              <w:rPr>
                <w:b/>
                <w:bCs/>
                <w:i/>
                <w:iCs/>
                <w:color w:val="ED0000"/>
                <w:sz w:val="22"/>
                <w:szCs w:val="22"/>
                <w:lang w:val="en-US"/>
              </w:rPr>
              <w:t>în</w:t>
            </w:r>
            <w:proofErr w:type="spellEnd"/>
            <w:r w:rsidRPr="00A04A7C">
              <w:rPr>
                <w:b/>
                <w:bCs/>
                <w:i/>
                <w:iCs/>
                <w:color w:val="ED0000"/>
                <w:sz w:val="22"/>
                <w:szCs w:val="22"/>
                <w:lang w:val="en-US"/>
              </w:rPr>
              <w:t xml:space="preserve"> </w:t>
            </w:r>
            <w:proofErr w:type="spellStart"/>
            <w:r w:rsidRPr="00A04A7C">
              <w:rPr>
                <w:b/>
                <w:bCs/>
                <w:i/>
                <w:iCs/>
                <w:color w:val="ED0000"/>
                <w:sz w:val="22"/>
                <w:szCs w:val="22"/>
                <w:lang w:val="en-US"/>
              </w:rPr>
              <w:t>domeniile</w:t>
            </w:r>
            <w:proofErr w:type="spellEnd"/>
            <w:r w:rsidRPr="00A04A7C">
              <w:rPr>
                <w:b/>
                <w:bCs/>
                <w:i/>
                <w:iCs/>
                <w:color w:val="ED0000"/>
                <w:sz w:val="22"/>
                <w:szCs w:val="22"/>
                <w:lang w:val="en-US"/>
              </w:rPr>
              <w:t xml:space="preserve"> </w:t>
            </w:r>
            <w:proofErr w:type="spellStart"/>
            <w:r w:rsidRPr="00A04A7C">
              <w:rPr>
                <w:b/>
                <w:bCs/>
                <w:i/>
                <w:iCs/>
                <w:color w:val="ED0000"/>
                <w:sz w:val="22"/>
                <w:szCs w:val="22"/>
                <w:lang w:val="en-US"/>
              </w:rPr>
              <w:t>mediului</w:t>
            </w:r>
            <w:proofErr w:type="spellEnd"/>
            <w:r w:rsidRPr="00A04A7C">
              <w:rPr>
                <w:b/>
                <w:bCs/>
                <w:i/>
                <w:iCs/>
                <w:color w:val="ED0000"/>
                <w:sz w:val="22"/>
                <w:szCs w:val="22"/>
                <w:lang w:val="en-US"/>
              </w:rPr>
              <w:t xml:space="preserve">, social </w:t>
            </w:r>
            <w:proofErr w:type="spellStart"/>
            <w:r w:rsidRPr="00A04A7C">
              <w:rPr>
                <w:b/>
                <w:bCs/>
                <w:i/>
                <w:iCs/>
                <w:color w:val="ED0000"/>
                <w:sz w:val="22"/>
                <w:szCs w:val="22"/>
                <w:lang w:val="en-US"/>
              </w:rPr>
              <w:t>și</w:t>
            </w:r>
            <w:proofErr w:type="spellEnd"/>
            <w:r w:rsidRPr="00A04A7C">
              <w:rPr>
                <w:b/>
                <w:bCs/>
                <w:i/>
                <w:iCs/>
                <w:color w:val="ED0000"/>
                <w:sz w:val="22"/>
                <w:szCs w:val="22"/>
                <w:lang w:val="en-US"/>
              </w:rPr>
              <w:t xml:space="preserve"> al </w:t>
            </w:r>
            <w:proofErr w:type="spellStart"/>
            <w:r w:rsidRPr="00A04A7C">
              <w:rPr>
                <w:b/>
                <w:bCs/>
                <w:i/>
                <w:iCs/>
                <w:color w:val="ED0000"/>
                <w:sz w:val="22"/>
                <w:szCs w:val="22"/>
                <w:lang w:val="en-US"/>
              </w:rPr>
              <w:t>relațiilor</w:t>
            </w:r>
            <w:proofErr w:type="spellEnd"/>
            <w:r w:rsidRPr="00A04A7C">
              <w:rPr>
                <w:b/>
                <w:bCs/>
                <w:i/>
                <w:iCs/>
                <w:color w:val="ED0000"/>
                <w:sz w:val="22"/>
                <w:szCs w:val="22"/>
                <w:lang w:val="en-US"/>
              </w:rPr>
              <w:t xml:space="preserve"> de </w:t>
            </w:r>
            <w:proofErr w:type="spellStart"/>
            <w:r w:rsidRPr="00A04A7C">
              <w:rPr>
                <w:b/>
                <w:bCs/>
                <w:i/>
                <w:iCs/>
                <w:color w:val="ED0000"/>
                <w:sz w:val="22"/>
                <w:szCs w:val="22"/>
                <w:lang w:val="en-US"/>
              </w:rPr>
              <w:t>muncă</w:t>
            </w:r>
            <w:proofErr w:type="spellEnd"/>
            <w:r w:rsidRPr="00A04A7C">
              <w:rPr>
                <w:b/>
                <w:bCs/>
                <w:i/>
                <w:iCs/>
                <w:color w:val="ED0000"/>
                <w:sz w:val="22"/>
                <w:szCs w:val="22"/>
                <w:lang w:val="en-US"/>
              </w:rPr>
              <w:t>)</w:t>
            </w:r>
          </w:p>
          <w:p w14:paraId="6BEAFF52" w14:textId="073FD74F" w:rsidR="00A04A7C" w:rsidRPr="00DF2A42" w:rsidRDefault="0095745E" w:rsidP="00D7369C">
            <w:pPr>
              <w:spacing w:line="360" w:lineRule="exact"/>
              <w:jc w:val="both"/>
              <w:rPr>
                <w:rFonts w:eastAsia="Calibri"/>
                <w:sz w:val="22"/>
                <w:szCs w:val="22"/>
                <w:highlight w:val="lightGray"/>
              </w:rPr>
            </w:pPr>
            <w:r>
              <w:rPr>
                <w:rFonts w:eastAsia="Calibri"/>
                <w:sz w:val="22"/>
                <w:szCs w:val="22"/>
                <w:highlight w:val="lightGray"/>
              </w:rPr>
              <w:t>Ofertantul va completa cu orice observatii/comentarii considerate necesare.</w:t>
            </w:r>
          </w:p>
        </w:tc>
      </w:tr>
    </w:tbl>
    <w:p w14:paraId="6FFEC36E" w14:textId="77777777" w:rsidR="00A04A7C" w:rsidRPr="00A04A7C" w:rsidRDefault="00A04A7C" w:rsidP="00A04A7C">
      <w:pPr>
        <w:rPr>
          <w:lang w:val="ro-RO"/>
        </w:rPr>
      </w:pPr>
    </w:p>
    <w:p w14:paraId="7FFDB621" w14:textId="71B4B0FC" w:rsidR="002E1EA8" w:rsidRPr="00A04A7C" w:rsidRDefault="00A04A7C" w:rsidP="00A04A7C">
      <w:pPr>
        <w:pStyle w:val="Heading2"/>
        <w:rPr>
          <w:rFonts w:ascii="Times New Roman" w:hAnsi="Times New Roman" w:cs="Times New Roman"/>
          <w:sz w:val="24"/>
          <w:szCs w:val="24"/>
        </w:rPr>
      </w:pPr>
      <w:r w:rsidRPr="00A04A7C">
        <w:rPr>
          <w:rFonts w:ascii="Times New Roman" w:hAnsi="Times New Roman" w:cs="Times New Roman"/>
          <w:sz w:val="24"/>
          <w:szCs w:val="24"/>
        </w:rPr>
        <w:t>9. Managementul/Gestionarea Contractului și activități de raportare în cadrul Contractului</w:t>
      </w:r>
    </w:p>
    <w:p w14:paraId="76CCA967" w14:textId="77777777" w:rsidR="00A04A7C" w:rsidRDefault="002E1EA8" w:rsidP="002E1EA8">
      <w:pPr>
        <w:jc w:val="both"/>
        <w:rPr>
          <w:sz w:val="22"/>
          <w:szCs w:val="22"/>
          <w:lang w:val="ro-RO"/>
        </w:rPr>
      </w:pPr>
      <w:r w:rsidRPr="00DF2A42">
        <w:rPr>
          <w:sz w:val="22"/>
          <w:szCs w:val="22"/>
          <w:lang w:val="ro-RO"/>
        </w:rPr>
        <w:t xml:space="preserve">    </w:t>
      </w:r>
    </w:p>
    <w:tbl>
      <w:tblPr>
        <w:tblStyle w:val="TableGrid"/>
        <w:tblW w:w="0" w:type="auto"/>
        <w:tblLook w:val="04A0" w:firstRow="1" w:lastRow="0" w:firstColumn="1" w:lastColumn="0" w:noHBand="0" w:noVBand="1"/>
      </w:tblPr>
      <w:tblGrid>
        <w:gridCol w:w="7209"/>
        <w:gridCol w:w="7209"/>
      </w:tblGrid>
      <w:tr w:rsidR="00A04A7C" w:rsidRPr="00DF2A42" w14:paraId="5A7410DD" w14:textId="77777777" w:rsidTr="00D7369C">
        <w:tc>
          <w:tcPr>
            <w:tcW w:w="7209" w:type="dxa"/>
            <w:shd w:val="clear" w:color="auto" w:fill="D0CECE" w:themeFill="background2" w:themeFillShade="E6"/>
          </w:tcPr>
          <w:p w14:paraId="086E9BE4" w14:textId="77777777" w:rsidR="00A04A7C" w:rsidRPr="00DF2A42" w:rsidRDefault="00A04A7C" w:rsidP="00D7369C">
            <w:pPr>
              <w:spacing w:line="360" w:lineRule="exact"/>
              <w:jc w:val="both"/>
              <w:rPr>
                <w:rFonts w:eastAsia="Calibri"/>
                <w:sz w:val="22"/>
                <w:szCs w:val="22"/>
              </w:rPr>
            </w:pPr>
            <w:r w:rsidRPr="00DF2A42">
              <w:rPr>
                <w:rFonts w:eastAsia="Calibri"/>
                <w:sz w:val="22"/>
                <w:szCs w:val="22"/>
              </w:rPr>
              <w:t xml:space="preserve">Cerința caiet de sarcini </w:t>
            </w:r>
          </w:p>
        </w:tc>
        <w:tc>
          <w:tcPr>
            <w:tcW w:w="7209" w:type="dxa"/>
            <w:shd w:val="clear" w:color="auto" w:fill="D0CECE" w:themeFill="background2" w:themeFillShade="E6"/>
          </w:tcPr>
          <w:p w14:paraId="165F20A5" w14:textId="77777777" w:rsidR="00A04A7C" w:rsidRPr="00DF2A42" w:rsidRDefault="00A04A7C" w:rsidP="00D7369C">
            <w:pPr>
              <w:spacing w:line="360" w:lineRule="exact"/>
              <w:jc w:val="both"/>
              <w:rPr>
                <w:rFonts w:eastAsia="Calibri"/>
                <w:sz w:val="22"/>
                <w:szCs w:val="22"/>
              </w:rPr>
            </w:pPr>
            <w:r w:rsidRPr="00DF2A42">
              <w:rPr>
                <w:rFonts w:eastAsia="Calibri"/>
                <w:sz w:val="22"/>
                <w:szCs w:val="22"/>
              </w:rPr>
              <w:t>Ofertat</w:t>
            </w:r>
          </w:p>
        </w:tc>
      </w:tr>
      <w:tr w:rsidR="00A04A7C" w:rsidRPr="00DF2A42" w14:paraId="6DCB04A6" w14:textId="77777777" w:rsidTr="00D7369C">
        <w:tc>
          <w:tcPr>
            <w:tcW w:w="7209" w:type="dxa"/>
          </w:tcPr>
          <w:p w14:paraId="2D779BB9" w14:textId="77777777" w:rsidR="00837955" w:rsidRPr="002E4CD6" w:rsidRDefault="00837955" w:rsidP="00837955">
            <w:pPr>
              <w:spacing w:line="360" w:lineRule="auto"/>
              <w:jc w:val="both"/>
            </w:pPr>
            <w:r w:rsidRPr="002E4CD6">
              <w:t>Pe parcursul derulării Contractului, Autoritatea/entitatea contractantă verifică la intervale stabilite ș</w:t>
            </w:r>
            <w:r>
              <w:t xml:space="preserve">i </w:t>
            </w:r>
            <w:r w:rsidRPr="002E4CD6">
              <w:t>comunicate prin Caietul de sarcini dacă toate activitățile planificate au fost realizate conform cerințelor și că produsele au fost livrate și acceptate.Managementul contractului include o componentă de management și o componentă administrativă (de administrare efectivă a contractului) și presupune coordonarea continuă, monitorizarea și controlul tuturor activităților și rezultatelor realizate de contractant.</w:t>
            </w:r>
          </w:p>
          <w:p w14:paraId="609DDED3" w14:textId="77777777" w:rsidR="00837955" w:rsidRPr="00665470" w:rsidRDefault="00837955" w:rsidP="00837955">
            <w:pPr>
              <w:spacing w:line="360" w:lineRule="auto"/>
            </w:pPr>
            <w:r w:rsidRPr="00665470">
              <w:t>Coordonarea implică:</w:t>
            </w:r>
            <w:r w:rsidRPr="00665470">
              <w:br/>
              <w:t>a) organizarea întâlnirilor de analiză a modalității de executare a contractului,</w:t>
            </w:r>
            <w:r w:rsidRPr="00665470">
              <w:br/>
              <w:t>b) coordonarea resurselor implicate și a activităților realizate în executarea contractului;</w:t>
            </w:r>
          </w:p>
          <w:p w14:paraId="237A1D98" w14:textId="77777777" w:rsidR="00837955" w:rsidRPr="00665470" w:rsidRDefault="00837955" w:rsidP="00837955">
            <w:pPr>
              <w:spacing w:line="360" w:lineRule="auto"/>
            </w:pPr>
            <w:r w:rsidRPr="00665470">
              <w:t>Monitorizarea implică:</w:t>
            </w:r>
          </w:p>
          <w:p w14:paraId="1ECE1B00" w14:textId="77777777" w:rsidR="00837955" w:rsidRPr="00665470" w:rsidRDefault="00837955" w:rsidP="00837955">
            <w:pPr>
              <w:spacing w:line="360" w:lineRule="auto"/>
            </w:pPr>
            <w:r w:rsidRPr="00665470">
              <w:t xml:space="preserve">a) Analiza/măsurarea și evaluarea modalității de executare a obligațiilor </w:t>
            </w:r>
            <w:r w:rsidRPr="00665470">
              <w:lastRenderedPageBreak/>
              <w:t>contractuale prin raportare la prevederile contractuale. Pentru activitățile de monitorizare se utilizează cel puțin următoarele ele-mente:</w:t>
            </w:r>
            <w:r w:rsidRPr="00665470">
              <w:br/>
              <w:t>i. Informațiile din propunerea tehnică, pe baza cerințelor din caietul de Sarcini,</w:t>
            </w:r>
            <w:r w:rsidRPr="00665470">
              <w:br/>
              <w:t>ii. Informațiile din propunerea financiară și clauzele contractuale privind modalitatea de plată;</w:t>
            </w:r>
            <w:r w:rsidRPr="00665470">
              <w:br/>
              <w:t>b) Constatarea conformității prin acceptarea produselor livrate, pe baza procedurii și criteriilor de recepție incluse în caietul de sarcini, condițiile contractuale;</w:t>
            </w:r>
          </w:p>
          <w:p w14:paraId="5F5A03A7" w14:textId="63EE8D1D" w:rsidR="00A04A7C" w:rsidRPr="00DF2A42" w:rsidRDefault="00837955" w:rsidP="00837955">
            <w:pPr>
              <w:spacing w:line="360" w:lineRule="exact"/>
              <w:jc w:val="both"/>
              <w:rPr>
                <w:rFonts w:eastAsia="Calibri"/>
                <w:sz w:val="22"/>
                <w:szCs w:val="22"/>
                <w:highlight w:val="lightGray"/>
              </w:rPr>
            </w:pPr>
            <w:r w:rsidRPr="00665470">
              <w:t>Controlul implică identificarea acțiunilor corective pentru abordarea abaterilor de la condițiile contractuale, constatate în cadrul întâlnirilor dintre contractant și autoritatea /entitatea contractantă.</w:t>
            </w:r>
          </w:p>
        </w:tc>
        <w:tc>
          <w:tcPr>
            <w:tcW w:w="7209" w:type="dxa"/>
          </w:tcPr>
          <w:p w14:paraId="41D769E9" w14:textId="77777777" w:rsidR="00A04A7C" w:rsidRDefault="00A04A7C" w:rsidP="00A04A7C">
            <w:pPr>
              <w:spacing w:line="360" w:lineRule="exact"/>
              <w:rPr>
                <w:i/>
                <w:iCs/>
                <w:color w:val="ED0000"/>
                <w:sz w:val="22"/>
                <w:szCs w:val="22"/>
              </w:rPr>
            </w:pPr>
            <w:r w:rsidRPr="00DF2A42">
              <w:rPr>
                <w:i/>
                <w:iCs/>
                <w:color w:val="ED0000"/>
                <w:sz w:val="22"/>
                <w:szCs w:val="22"/>
              </w:rPr>
              <w:lastRenderedPageBreak/>
              <w:t xml:space="preserve">Ofertantul va </w:t>
            </w:r>
            <w:r>
              <w:rPr>
                <w:i/>
                <w:iCs/>
                <w:color w:val="ED0000"/>
                <w:sz w:val="22"/>
                <w:szCs w:val="22"/>
              </w:rPr>
              <w:t>bifa opțiunea corespunzătoare:</w:t>
            </w:r>
          </w:p>
          <w:p w14:paraId="0006DDA6" w14:textId="324DDB56" w:rsidR="00A04A7C" w:rsidRDefault="00A04A7C" w:rsidP="00A04A7C">
            <w:pPr>
              <w:pStyle w:val="ListParagraph"/>
              <w:numPr>
                <w:ilvl w:val="0"/>
                <w:numId w:val="110"/>
              </w:numPr>
              <w:spacing w:line="360" w:lineRule="exact"/>
              <w:rPr>
                <w:i/>
                <w:iCs/>
                <w:color w:val="ED0000"/>
                <w:sz w:val="22"/>
                <w:szCs w:val="22"/>
              </w:rPr>
            </w:pPr>
            <w:r>
              <w:rPr>
                <w:i/>
                <w:iCs/>
                <w:color w:val="ED0000"/>
                <w:sz w:val="22"/>
                <w:szCs w:val="22"/>
              </w:rPr>
              <w:t xml:space="preserve">Ne însușim prevederile Caietului de sarcini referitoare la </w:t>
            </w:r>
            <w:proofErr w:type="spellStart"/>
            <w:r w:rsidRPr="00A04A7C">
              <w:rPr>
                <w:i/>
                <w:iCs/>
                <w:color w:val="ED0000"/>
                <w:sz w:val="22"/>
                <w:szCs w:val="22"/>
                <w:lang w:val="en-US"/>
              </w:rPr>
              <w:t>Managementul</w:t>
            </w:r>
            <w:proofErr w:type="spellEnd"/>
            <w:r w:rsidRPr="00A04A7C">
              <w:rPr>
                <w:i/>
                <w:iCs/>
                <w:color w:val="ED0000"/>
                <w:sz w:val="22"/>
                <w:szCs w:val="22"/>
                <w:lang w:val="en-US"/>
              </w:rPr>
              <w:t>/</w:t>
            </w:r>
            <w:proofErr w:type="spellStart"/>
            <w:r w:rsidRPr="00A04A7C">
              <w:rPr>
                <w:i/>
                <w:iCs/>
                <w:color w:val="ED0000"/>
                <w:sz w:val="22"/>
                <w:szCs w:val="22"/>
                <w:lang w:val="en-US"/>
              </w:rPr>
              <w:t>Gestionarea</w:t>
            </w:r>
            <w:proofErr w:type="spellEnd"/>
            <w:r w:rsidRPr="00A04A7C">
              <w:rPr>
                <w:i/>
                <w:iCs/>
                <w:color w:val="ED0000"/>
                <w:sz w:val="22"/>
                <w:szCs w:val="22"/>
                <w:lang w:val="en-US"/>
              </w:rPr>
              <w:t xml:space="preserve"> </w:t>
            </w:r>
            <w:proofErr w:type="spellStart"/>
            <w:r w:rsidRPr="00A04A7C">
              <w:rPr>
                <w:i/>
                <w:iCs/>
                <w:color w:val="ED0000"/>
                <w:sz w:val="22"/>
                <w:szCs w:val="22"/>
                <w:lang w:val="en-US"/>
              </w:rPr>
              <w:t>Contractului</w:t>
            </w:r>
            <w:proofErr w:type="spellEnd"/>
            <w:r w:rsidRPr="00A04A7C">
              <w:rPr>
                <w:i/>
                <w:iCs/>
                <w:color w:val="ED0000"/>
                <w:sz w:val="22"/>
                <w:szCs w:val="22"/>
                <w:lang w:val="en-US"/>
              </w:rPr>
              <w:t xml:space="preserve"> </w:t>
            </w:r>
            <w:proofErr w:type="spellStart"/>
            <w:r w:rsidRPr="00A04A7C">
              <w:rPr>
                <w:i/>
                <w:iCs/>
                <w:color w:val="ED0000"/>
                <w:sz w:val="22"/>
                <w:szCs w:val="22"/>
                <w:lang w:val="en-US"/>
              </w:rPr>
              <w:t>și</w:t>
            </w:r>
            <w:proofErr w:type="spellEnd"/>
            <w:r w:rsidRPr="00A04A7C">
              <w:rPr>
                <w:i/>
                <w:iCs/>
                <w:color w:val="ED0000"/>
                <w:sz w:val="22"/>
                <w:szCs w:val="22"/>
                <w:lang w:val="en-US"/>
              </w:rPr>
              <w:t xml:space="preserve"> </w:t>
            </w:r>
            <w:proofErr w:type="spellStart"/>
            <w:r w:rsidRPr="00A04A7C">
              <w:rPr>
                <w:i/>
                <w:iCs/>
                <w:color w:val="ED0000"/>
                <w:sz w:val="22"/>
                <w:szCs w:val="22"/>
                <w:lang w:val="en-US"/>
              </w:rPr>
              <w:t>activități</w:t>
            </w:r>
            <w:proofErr w:type="spellEnd"/>
            <w:r w:rsidRPr="00A04A7C">
              <w:rPr>
                <w:i/>
                <w:iCs/>
                <w:color w:val="ED0000"/>
                <w:sz w:val="22"/>
                <w:szCs w:val="22"/>
                <w:lang w:val="en-US"/>
              </w:rPr>
              <w:t xml:space="preserve"> de </w:t>
            </w:r>
            <w:proofErr w:type="spellStart"/>
            <w:r w:rsidRPr="00A04A7C">
              <w:rPr>
                <w:i/>
                <w:iCs/>
                <w:color w:val="ED0000"/>
                <w:sz w:val="22"/>
                <w:szCs w:val="22"/>
                <w:lang w:val="en-US"/>
              </w:rPr>
              <w:t>raportare</w:t>
            </w:r>
            <w:proofErr w:type="spellEnd"/>
            <w:r w:rsidRPr="00A04A7C">
              <w:rPr>
                <w:i/>
                <w:iCs/>
                <w:color w:val="ED0000"/>
                <w:sz w:val="22"/>
                <w:szCs w:val="22"/>
                <w:lang w:val="en-US"/>
              </w:rPr>
              <w:t xml:space="preserve"> </w:t>
            </w:r>
            <w:proofErr w:type="spellStart"/>
            <w:r w:rsidRPr="00A04A7C">
              <w:rPr>
                <w:i/>
                <w:iCs/>
                <w:color w:val="ED0000"/>
                <w:sz w:val="22"/>
                <w:szCs w:val="22"/>
                <w:lang w:val="en-US"/>
              </w:rPr>
              <w:t>în</w:t>
            </w:r>
            <w:proofErr w:type="spellEnd"/>
            <w:r w:rsidRPr="00A04A7C">
              <w:rPr>
                <w:i/>
                <w:iCs/>
                <w:color w:val="ED0000"/>
                <w:sz w:val="22"/>
                <w:szCs w:val="22"/>
                <w:lang w:val="en-US"/>
              </w:rPr>
              <w:t xml:space="preserve"> </w:t>
            </w:r>
            <w:proofErr w:type="spellStart"/>
            <w:r w:rsidRPr="00A04A7C">
              <w:rPr>
                <w:i/>
                <w:iCs/>
                <w:color w:val="ED0000"/>
                <w:sz w:val="22"/>
                <w:szCs w:val="22"/>
                <w:lang w:val="en-US"/>
              </w:rPr>
              <w:t>cadrul</w:t>
            </w:r>
            <w:proofErr w:type="spellEnd"/>
            <w:r w:rsidRPr="00A04A7C">
              <w:rPr>
                <w:i/>
                <w:iCs/>
                <w:color w:val="ED0000"/>
                <w:sz w:val="22"/>
                <w:szCs w:val="22"/>
                <w:lang w:val="en-US"/>
              </w:rPr>
              <w:t xml:space="preserve"> </w:t>
            </w:r>
            <w:proofErr w:type="spellStart"/>
            <w:r w:rsidRPr="00A04A7C">
              <w:rPr>
                <w:i/>
                <w:iCs/>
                <w:color w:val="ED0000"/>
                <w:sz w:val="22"/>
                <w:szCs w:val="22"/>
                <w:lang w:val="en-US"/>
              </w:rPr>
              <w:t>Contractului</w:t>
            </w:r>
            <w:proofErr w:type="spellEnd"/>
          </w:p>
          <w:p w14:paraId="49B47913" w14:textId="6FE452D2" w:rsidR="00A04A7C" w:rsidRDefault="00A04A7C" w:rsidP="00A04A7C">
            <w:pPr>
              <w:pStyle w:val="ListParagraph"/>
              <w:numPr>
                <w:ilvl w:val="0"/>
                <w:numId w:val="110"/>
              </w:numPr>
              <w:spacing w:line="360" w:lineRule="exact"/>
              <w:rPr>
                <w:i/>
                <w:iCs/>
                <w:color w:val="ED0000"/>
                <w:sz w:val="22"/>
                <w:szCs w:val="22"/>
              </w:rPr>
            </w:pPr>
            <w:r>
              <w:rPr>
                <w:i/>
                <w:iCs/>
                <w:color w:val="ED0000"/>
                <w:sz w:val="22"/>
                <w:szCs w:val="22"/>
              </w:rPr>
              <w:t xml:space="preserve">Nu ne însușim prevederile Caietului de sarcini referitoare la </w:t>
            </w:r>
            <w:proofErr w:type="spellStart"/>
            <w:r w:rsidRPr="00A04A7C">
              <w:rPr>
                <w:i/>
                <w:iCs/>
                <w:color w:val="ED0000"/>
                <w:sz w:val="22"/>
                <w:szCs w:val="22"/>
                <w:lang w:val="en-US"/>
              </w:rPr>
              <w:t>Managementul</w:t>
            </w:r>
            <w:proofErr w:type="spellEnd"/>
            <w:r w:rsidRPr="00A04A7C">
              <w:rPr>
                <w:i/>
                <w:iCs/>
                <w:color w:val="ED0000"/>
                <w:sz w:val="22"/>
                <w:szCs w:val="22"/>
                <w:lang w:val="en-US"/>
              </w:rPr>
              <w:t>/</w:t>
            </w:r>
            <w:proofErr w:type="spellStart"/>
            <w:r w:rsidRPr="00A04A7C">
              <w:rPr>
                <w:i/>
                <w:iCs/>
                <w:color w:val="ED0000"/>
                <w:sz w:val="22"/>
                <w:szCs w:val="22"/>
                <w:lang w:val="en-US"/>
              </w:rPr>
              <w:t>Gestionarea</w:t>
            </w:r>
            <w:proofErr w:type="spellEnd"/>
            <w:r w:rsidRPr="00A04A7C">
              <w:rPr>
                <w:i/>
                <w:iCs/>
                <w:color w:val="ED0000"/>
                <w:sz w:val="22"/>
                <w:szCs w:val="22"/>
                <w:lang w:val="en-US"/>
              </w:rPr>
              <w:t xml:space="preserve"> </w:t>
            </w:r>
            <w:proofErr w:type="spellStart"/>
            <w:r w:rsidRPr="00A04A7C">
              <w:rPr>
                <w:i/>
                <w:iCs/>
                <w:color w:val="ED0000"/>
                <w:sz w:val="22"/>
                <w:szCs w:val="22"/>
                <w:lang w:val="en-US"/>
              </w:rPr>
              <w:t>Contractului</w:t>
            </w:r>
            <w:proofErr w:type="spellEnd"/>
            <w:r w:rsidRPr="00A04A7C">
              <w:rPr>
                <w:i/>
                <w:iCs/>
                <w:color w:val="ED0000"/>
                <w:sz w:val="22"/>
                <w:szCs w:val="22"/>
                <w:lang w:val="en-US"/>
              </w:rPr>
              <w:t xml:space="preserve"> </w:t>
            </w:r>
            <w:proofErr w:type="spellStart"/>
            <w:r w:rsidRPr="00A04A7C">
              <w:rPr>
                <w:i/>
                <w:iCs/>
                <w:color w:val="ED0000"/>
                <w:sz w:val="22"/>
                <w:szCs w:val="22"/>
                <w:lang w:val="en-US"/>
              </w:rPr>
              <w:t>și</w:t>
            </w:r>
            <w:proofErr w:type="spellEnd"/>
            <w:r w:rsidRPr="00A04A7C">
              <w:rPr>
                <w:i/>
                <w:iCs/>
                <w:color w:val="ED0000"/>
                <w:sz w:val="22"/>
                <w:szCs w:val="22"/>
                <w:lang w:val="en-US"/>
              </w:rPr>
              <w:t xml:space="preserve"> </w:t>
            </w:r>
            <w:proofErr w:type="spellStart"/>
            <w:r w:rsidRPr="00A04A7C">
              <w:rPr>
                <w:i/>
                <w:iCs/>
                <w:color w:val="ED0000"/>
                <w:sz w:val="22"/>
                <w:szCs w:val="22"/>
                <w:lang w:val="en-US"/>
              </w:rPr>
              <w:t>activități</w:t>
            </w:r>
            <w:proofErr w:type="spellEnd"/>
            <w:r w:rsidRPr="00A04A7C">
              <w:rPr>
                <w:i/>
                <w:iCs/>
                <w:color w:val="ED0000"/>
                <w:sz w:val="22"/>
                <w:szCs w:val="22"/>
                <w:lang w:val="en-US"/>
              </w:rPr>
              <w:t xml:space="preserve"> de </w:t>
            </w:r>
            <w:proofErr w:type="spellStart"/>
            <w:r w:rsidRPr="00A04A7C">
              <w:rPr>
                <w:i/>
                <w:iCs/>
                <w:color w:val="ED0000"/>
                <w:sz w:val="22"/>
                <w:szCs w:val="22"/>
                <w:lang w:val="en-US"/>
              </w:rPr>
              <w:t>raportare</w:t>
            </w:r>
            <w:proofErr w:type="spellEnd"/>
            <w:r w:rsidRPr="00A04A7C">
              <w:rPr>
                <w:i/>
                <w:iCs/>
                <w:color w:val="ED0000"/>
                <w:sz w:val="22"/>
                <w:szCs w:val="22"/>
                <w:lang w:val="en-US"/>
              </w:rPr>
              <w:t xml:space="preserve"> </w:t>
            </w:r>
            <w:proofErr w:type="spellStart"/>
            <w:r w:rsidRPr="00A04A7C">
              <w:rPr>
                <w:i/>
                <w:iCs/>
                <w:color w:val="ED0000"/>
                <w:sz w:val="22"/>
                <w:szCs w:val="22"/>
                <w:lang w:val="en-US"/>
              </w:rPr>
              <w:t>în</w:t>
            </w:r>
            <w:proofErr w:type="spellEnd"/>
            <w:r w:rsidRPr="00A04A7C">
              <w:rPr>
                <w:i/>
                <w:iCs/>
                <w:color w:val="ED0000"/>
                <w:sz w:val="22"/>
                <w:szCs w:val="22"/>
                <w:lang w:val="en-US"/>
              </w:rPr>
              <w:t xml:space="preserve"> </w:t>
            </w:r>
            <w:proofErr w:type="spellStart"/>
            <w:r w:rsidRPr="00A04A7C">
              <w:rPr>
                <w:i/>
                <w:iCs/>
                <w:color w:val="ED0000"/>
                <w:sz w:val="22"/>
                <w:szCs w:val="22"/>
                <w:lang w:val="en-US"/>
              </w:rPr>
              <w:t>cadrul</w:t>
            </w:r>
            <w:proofErr w:type="spellEnd"/>
            <w:r w:rsidRPr="00A04A7C">
              <w:rPr>
                <w:i/>
                <w:iCs/>
                <w:color w:val="ED0000"/>
                <w:sz w:val="22"/>
                <w:szCs w:val="22"/>
                <w:lang w:val="en-US"/>
              </w:rPr>
              <w:t xml:space="preserve"> </w:t>
            </w:r>
            <w:proofErr w:type="spellStart"/>
            <w:r w:rsidRPr="00A04A7C">
              <w:rPr>
                <w:i/>
                <w:iCs/>
                <w:color w:val="ED0000"/>
                <w:sz w:val="22"/>
                <w:szCs w:val="22"/>
                <w:lang w:val="en-US"/>
              </w:rPr>
              <w:t>Contractului</w:t>
            </w:r>
            <w:proofErr w:type="spellEnd"/>
          </w:p>
          <w:p w14:paraId="26FA5CE8" w14:textId="3733A6E6" w:rsidR="00A04A7C" w:rsidRPr="00DF2A42" w:rsidRDefault="0095745E" w:rsidP="00D7369C">
            <w:pPr>
              <w:spacing w:line="360" w:lineRule="exact"/>
              <w:jc w:val="both"/>
              <w:rPr>
                <w:rFonts w:eastAsia="Calibri"/>
                <w:sz w:val="22"/>
                <w:szCs w:val="22"/>
                <w:highlight w:val="lightGray"/>
              </w:rPr>
            </w:pPr>
            <w:r>
              <w:rPr>
                <w:rFonts w:eastAsia="Calibri"/>
                <w:sz w:val="22"/>
                <w:szCs w:val="22"/>
                <w:highlight w:val="lightGray"/>
              </w:rPr>
              <w:t>Ofertantul va completa cu orice observatii/comentarii considerate necesare.</w:t>
            </w:r>
          </w:p>
        </w:tc>
      </w:tr>
    </w:tbl>
    <w:p w14:paraId="22FE4E5F" w14:textId="77777777" w:rsidR="00A04A7C" w:rsidRDefault="00A04A7C" w:rsidP="002E1EA8">
      <w:pPr>
        <w:jc w:val="both"/>
        <w:rPr>
          <w:sz w:val="22"/>
          <w:szCs w:val="22"/>
          <w:lang w:val="ro-RO"/>
        </w:rPr>
      </w:pPr>
    </w:p>
    <w:p w14:paraId="6096D6FC" w14:textId="77777777" w:rsidR="00A04A7C" w:rsidRDefault="00A04A7C" w:rsidP="002E1EA8">
      <w:pPr>
        <w:jc w:val="both"/>
        <w:rPr>
          <w:sz w:val="22"/>
          <w:szCs w:val="22"/>
          <w:lang w:val="ro-RO"/>
        </w:rPr>
      </w:pPr>
    </w:p>
    <w:p w14:paraId="5C809367" w14:textId="5E75A312" w:rsidR="00A04A7C" w:rsidRPr="00A04A7C" w:rsidRDefault="00A04A7C" w:rsidP="00A04A7C">
      <w:pPr>
        <w:pStyle w:val="Heading2"/>
        <w:rPr>
          <w:rFonts w:ascii="Times New Roman" w:hAnsi="Times New Roman" w:cs="Times New Roman"/>
          <w:sz w:val="24"/>
          <w:szCs w:val="24"/>
        </w:rPr>
      </w:pPr>
      <w:r w:rsidRPr="00A04A7C">
        <w:rPr>
          <w:rFonts w:ascii="Times New Roman" w:hAnsi="Times New Roman" w:cs="Times New Roman"/>
          <w:sz w:val="24"/>
          <w:szCs w:val="24"/>
        </w:rPr>
        <w:t xml:space="preserve">10. </w:t>
      </w:r>
      <w:proofErr w:type="spellStart"/>
      <w:r w:rsidRPr="00A04A7C">
        <w:rPr>
          <w:rFonts w:ascii="Times New Roman" w:hAnsi="Times New Roman" w:cs="Times New Roman"/>
          <w:sz w:val="24"/>
          <w:szCs w:val="24"/>
        </w:rPr>
        <w:t>Documente</w:t>
      </w:r>
      <w:proofErr w:type="spellEnd"/>
      <w:r w:rsidRPr="00A04A7C">
        <w:rPr>
          <w:rFonts w:ascii="Times New Roman" w:hAnsi="Times New Roman" w:cs="Times New Roman"/>
          <w:sz w:val="24"/>
          <w:szCs w:val="24"/>
        </w:rPr>
        <w:t xml:space="preserve"> de </w:t>
      </w:r>
      <w:proofErr w:type="spellStart"/>
      <w:r w:rsidRPr="00A04A7C">
        <w:rPr>
          <w:rFonts w:ascii="Times New Roman" w:hAnsi="Times New Roman" w:cs="Times New Roman"/>
          <w:sz w:val="24"/>
          <w:szCs w:val="24"/>
        </w:rPr>
        <w:t>referinta</w:t>
      </w:r>
      <w:proofErr w:type="spellEnd"/>
    </w:p>
    <w:tbl>
      <w:tblPr>
        <w:tblStyle w:val="TableGrid"/>
        <w:tblW w:w="0" w:type="auto"/>
        <w:tblLook w:val="04A0" w:firstRow="1" w:lastRow="0" w:firstColumn="1" w:lastColumn="0" w:noHBand="0" w:noVBand="1"/>
      </w:tblPr>
      <w:tblGrid>
        <w:gridCol w:w="7209"/>
        <w:gridCol w:w="7209"/>
      </w:tblGrid>
      <w:tr w:rsidR="00A04A7C" w:rsidRPr="00DF2A42" w14:paraId="00809889" w14:textId="77777777" w:rsidTr="00D7369C">
        <w:tc>
          <w:tcPr>
            <w:tcW w:w="7209" w:type="dxa"/>
            <w:shd w:val="clear" w:color="auto" w:fill="D0CECE" w:themeFill="background2" w:themeFillShade="E6"/>
          </w:tcPr>
          <w:p w14:paraId="158314E3" w14:textId="77777777" w:rsidR="00A04A7C" w:rsidRPr="00DF2A42" w:rsidRDefault="00A04A7C" w:rsidP="00D7369C">
            <w:pPr>
              <w:spacing w:line="360" w:lineRule="exact"/>
              <w:jc w:val="both"/>
              <w:rPr>
                <w:rFonts w:eastAsia="Calibri"/>
                <w:sz w:val="22"/>
                <w:szCs w:val="22"/>
              </w:rPr>
            </w:pPr>
            <w:r w:rsidRPr="00DF2A42">
              <w:rPr>
                <w:rFonts w:eastAsia="Calibri"/>
                <w:sz w:val="22"/>
                <w:szCs w:val="22"/>
              </w:rPr>
              <w:t xml:space="preserve">Cerința caiet de sarcini </w:t>
            </w:r>
          </w:p>
        </w:tc>
        <w:tc>
          <w:tcPr>
            <w:tcW w:w="7209" w:type="dxa"/>
            <w:shd w:val="clear" w:color="auto" w:fill="D0CECE" w:themeFill="background2" w:themeFillShade="E6"/>
          </w:tcPr>
          <w:p w14:paraId="60C4FF3C" w14:textId="77777777" w:rsidR="00A04A7C" w:rsidRPr="00DF2A42" w:rsidRDefault="00A04A7C" w:rsidP="00D7369C">
            <w:pPr>
              <w:spacing w:line="360" w:lineRule="exact"/>
              <w:jc w:val="both"/>
              <w:rPr>
                <w:rFonts w:eastAsia="Calibri"/>
                <w:sz w:val="22"/>
                <w:szCs w:val="22"/>
              </w:rPr>
            </w:pPr>
            <w:r w:rsidRPr="00DF2A42">
              <w:rPr>
                <w:rFonts w:eastAsia="Calibri"/>
                <w:sz w:val="22"/>
                <w:szCs w:val="22"/>
              </w:rPr>
              <w:t>Ofertat</w:t>
            </w:r>
          </w:p>
        </w:tc>
      </w:tr>
      <w:tr w:rsidR="00A04A7C" w:rsidRPr="00DF2A42" w14:paraId="643BFE04" w14:textId="77777777" w:rsidTr="00D7369C">
        <w:tc>
          <w:tcPr>
            <w:tcW w:w="7209" w:type="dxa"/>
          </w:tcPr>
          <w:p w14:paraId="07D02535" w14:textId="77777777" w:rsidR="00837955" w:rsidRPr="00665470" w:rsidRDefault="00837955" w:rsidP="00837955">
            <w:pPr>
              <w:spacing w:line="360" w:lineRule="auto"/>
              <w:jc w:val="both"/>
              <w:rPr>
                <w:color w:val="000000" w:themeColor="text1"/>
                <w:sz w:val="22"/>
                <w:szCs w:val="22"/>
                <w:lang w:val="es-ES"/>
              </w:rPr>
            </w:pPr>
            <w:r w:rsidRPr="00665470">
              <w:rPr>
                <w:color w:val="000000" w:themeColor="text1"/>
                <w:sz w:val="22"/>
                <w:szCs w:val="22"/>
                <w:lang w:val="es-ES"/>
              </w:rPr>
              <w:t xml:space="preserve">- </w:t>
            </w:r>
            <w:proofErr w:type="spellStart"/>
            <w:r w:rsidRPr="00665470">
              <w:rPr>
                <w:color w:val="000000" w:themeColor="text1"/>
                <w:sz w:val="22"/>
                <w:szCs w:val="22"/>
                <w:lang w:val="es-ES"/>
              </w:rPr>
              <w:t>Legea</w:t>
            </w:r>
            <w:proofErr w:type="spellEnd"/>
            <w:r w:rsidRPr="00665470">
              <w:rPr>
                <w:color w:val="000000" w:themeColor="text1"/>
                <w:sz w:val="22"/>
                <w:szCs w:val="22"/>
                <w:lang w:val="es-ES"/>
              </w:rPr>
              <w:t xml:space="preserve"> </w:t>
            </w:r>
            <w:proofErr w:type="spellStart"/>
            <w:r w:rsidRPr="00665470">
              <w:rPr>
                <w:color w:val="000000" w:themeColor="text1"/>
                <w:sz w:val="22"/>
                <w:szCs w:val="22"/>
                <w:lang w:val="es-ES"/>
              </w:rPr>
              <w:t>nr</w:t>
            </w:r>
            <w:proofErr w:type="spellEnd"/>
            <w:r w:rsidRPr="00665470">
              <w:rPr>
                <w:color w:val="000000" w:themeColor="text1"/>
                <w:sz w:val="22"/>
                <w:szCs w:val="22"/>
                <w:lang w:val="es-ES"/>
              </w:rPr>
              <w:t xml:space="preserve">. 123/2012 – </w:t>
            </w:r>
            <w:proofErr w:type="spellStart"/>
            <w:r w:rsidRPr="00665470">
              <w:rPr>
                <w:color w:val="000000" w:themeColor="text1"/>
                <w:sz w:val="22"/>
                <w:szCs w:val="22"/>
                <w:lang w:val="es-ES"/>
              </w:rPr>
              <w:t>Legea</w:t>
            </w:r>
            <w:proofErr w:type="spellEnd"/>
            <w:r w:rsidRPr="00665470">
              <w:rPr>
                <w:color w:val="000000" w:themeColor="text1"/>
                <w:sz w:val="22"/>
                <w:szCs w:val="22"/>
                <w:lang w:val="es-ES"/>
              </w:rPr>
              <w:t xml:space="preserve"> </w:t>
            </w:r>
            <w:proofErr w:type="spellStart"/>
            <w:r w:rsidRPr="00665470">
              <w:rPr>
                <w:color w:val="000000" w:themeColor="text1"/>
                <w:sz w:val="22"/>
                <w:szCs w:val="22"/>
                <w:lang w:val="es-ES"/>
              </w:rPr>
              <w:t>energiei</w:t>
            </w:r>
            <w:proofErr w:type="spellEnd"/>
            <w:r w:rsidRPr="00665470">
              <w:rPr>
                <w:color w:val="000000" w:themeColor="text1"/>
                <w:sz w:val="22"/>
                <w:szCs w:val="22"/>
                <w:lang w:val="es-ES"/>
              </w:rPr>
              <w:t xml:space="preserve"> electrice </w:t>
            </w:r>
            <w:proofErr w:type="spellStart"/>
            <w:r w:rsidRPr="00665470">
              <w:rPr>
                <w:color w:val="000000" w:themeColor="text1"/>
                <w:sz w:val="22"/>
                <w:szCs w:val="22"/>
                <w:lang w:val="es-ES"/>
              </w:rPr>
              <w:t>şi</w:t>
            </w:r>
            <w:proofErr w:type="spellEnd"/>
            <w:r w:rsidRPr="00665470">
              <w:rPr>
                <w:color w:val="000000" w:themeColor="text1"/>
                <w:sz w:val="22"/>
                <w:szCs w:val="22"/>
                <w:lang w:val="es-ES"/>
              </w:rPr>
              <w:t xml:space="preserve"> a </w:t>
            </w:r>
            <w:proofErr w:type="spellStart"/>
            <w:r w:rsidRPr="00665470">
              <w:rPr>
                <w:color w:val="000000" w:themeColor="text1"/>
                <w:sz w:val="22"/>
                <w:szCs w:val="22"/>
                <w:lang w:val="es-ES"/>
              </w:rPr>
              <w:t>gazelor</w:t>
            </w:r>
            <w:proofErr w:type="spellEnd"/>
            <w:r w:rsidRPr="00665470">
              <w:rPr>
                <w:color w:val="000000" w:themeColor="text1"/>
                <w:sz w:val="22"/>
                <w:szCs w:val="22"/>
                <w:lang w:val="es-ES"/>
              </w:rPr>
              <w:t xml:space="preserve"> </w:t>
            </w:r>
            <w:proofErr w:type="spellStart"/>
            <w:r w:rsidRPr="00665470">
              <w:rPr>
                <w:color w:val="000000" w:themeColor="text1"/>
                <w:sz w:val="22"/>
                <w:szCs w:val="22"/>
                <w:lang w:val="es-ES"/>
              </w:rPr>
              <w:t>naturale</w:t>
            </w:r>
            <w:proofErr w:type="spellEnd"/>
            <w:r w:rsidRPr="00665470">
              <w:rPr>
                <w:color w:val="000000" w:themeColor="text1"/>
                <w:sz w:val="22"/>
                <w:szCs w:val="22"/>
                <w:lang w:val="es-ES"/>
              </w:rPr>
              <w:t xml:space="preserve">, </w:t>
            </w:r>
            <w:proofErr w:type="spellStart"/>
            <w:r w:rsidRPr="00665470">
              <w:rPr>
                <w:color w:val="000000" w:themeColor="text1"/>
                <w:sz w:val="22"/>
                <w:szCs w:val="22"/>
                <w:lang w:val="es-ES"/>
              </w:rPr>
              <w:t>actualizata</w:t>
            </w:r>
            <w:proofErr w:type="spellEnd"/>
            <w:r w:rsidRPr="00665470">
              <w:rPr>
                <w:color w:val="000000" w:themeColor="text1"/>
                <w:sz w:val="22"/>
                <w:szCs w:val="22"/>
                <w:lang w:val="es-ES"/>
              </w:rPr>
              <w:t>;</w:t>
            </w:r>
          </w:p>
          <w:p w14:paraId="5730186D" w14:textId="77777777" w:rsidR="00837955" w:rsidRPr="00665470" w:rsidRDefault="00837955" w:rsidP="00837955">
            <w:pPr>
              <w:spacing w:line="360" w:lineRule="auto"/>
              <w:jc w:val="both"/>
              <w:rPr>
                <w:color w:val="000000" w:themeColor="text1"/>
                <w:sz w:val="22"/>
                <w:szCs w:val="22"/>
                <w:lang w:val="es-ES"/>
              </w:rPr>
            </w:pPr>
            <w:r w:rsidRPr="00665470">
              <w:rPr>
                <w:rStyle w:val="sden"/>
                <w:color w:val="000000" w:themeColor="text1"/>
                <w:sz w:val="22"/>
                <w:szCs w:val="22"/>
                <w:bdr w:val="none" w:sz="0" w:space="0" w:color="auto" w:frame="1"/>
                <w:shd w:val="clear" w:color="auto" w:fill="FFFFFF"/>
                <w:lang w:val="es-ES"/>
              </w:rPr>
              <w:t xml:space="preserve">-Ord. </w:t>
            </w:r>
            <w:proofErr w:type="spellStart"/>
            <w:r w:rsidRPr="00665470">
              <w:rPr>
                <w:rStyle w:val="sden"/>
                <w:color w:val="000000" w:themeColor="text1"/>
                <w:sz w:val="22"/>
                <w:szCs w:val="22"/>
                <w:bdr w:val="none" w:sz="0" w:space="0" w:color="auto" w:frame="1"/>
                <w:shd w:val="clear" w:color="auto" w:fill="FFFFFF"/>
                <w:lang w:val="es-ES"/>
              </w:rPr>
              <w:t>nr</w:t>
            </w:r>
            <w:proofErr w:type="spellEnd"/>
            <w:r w:rsidRPr="00665470">
              <w:rPr>
                <w:rStyle w:val="sden"/>
                <w:color w:val="000000" w:themeColor="text1"/>
                <w:sz w:val="22"/>
                <w:szCs w:val="22"/>
                <w:bdr w:val="none" w:sz="0" w:space="0" w:color="auto" w:frame="1"/>
                <w:shd w:val="clear" w:color="auto" w:fill="FFFFFF"/>
                <w:lang w:val="es-ES"/>
              </w:rPr>
              <w:t xml:space="preserve">. 5 din 3 </w:t>
            </w:r>
            <w:proofErr w:type="spellStart"/>
            <w:r w:rsidRPr="00665470">
              <w:rPr>
                <w:rStyle w:val="sden"/>
                <w:color w:val="000000" w:themeColor="text1"/>
                <w:sz w:val="22"/>
                <w:szCs w:val="22"/>
                <w:bdr w:val="none" w:sz="0" w:space="0" w:color="auto" w:frame="1"/>
                <w:shd w:val="clear" w:color="auto" w:fill="FFFFFF"/>
                <w:lang w:val="es-ES"/>
              </w:rPr>
              <w:t>februarie</w:t>
            </w:r>
            <w:proofErr w:type="spellEnd"/>
            <w:r w:rsidRPr="00665470">
              <w:rPr>
                <w:rStyle w:val="sden"/>
                <w:color w:val="000000" w:themeColor="text1"/>
                <w:sz w:val="22"/>
                <w:szCs w:val="22"/>
                <w:bdr w:val="none" w:sz="0" w:space="0" w:color="auto" w:frame="1"/>
                <w:shd w:val="clear" w:color="auto" w:fill="FFFFFF"/>
                <w:lang w:val="es-ES"/>
              </w:rPr>
              <w:t xml:space="preserve"> 2023 </w:t>
            </w:r>
            <w:proofErr w:type="spellStart"/>
            <w:r w:rsidRPr="00665470">
              <w:rPr>
                <w:rStyle w:val="shdr"/>
                <w:color w:val="000000" w:themeColor="text1"/>
                <w:sz w:val="22"/>
                <w:szCs w:val="22"/>
                <w:bdr w:val="none" w:sz="0" w:space="0" w:color="auto" w:frame="1"/>
                <w:shd w:val="clear" w:color="auto" w:fill="FFFFFF"/>
                <w:lang w:val="es-ES"/>
              </w:rPr>
              <w:t>pentru</w:t>
            </w:r>
            <w:proofErr w:type="spellEnd"/>
            <w:r w:rsidRPr="00665470">
              <w:rPr>
                <w:rStyle w:val="shdr"/>
                <w:color w:val="000000" w:themeColor="text1"/>
                <w:sz w:val="22"/>
                <w:szCs w:val="22"/>
                <w:bdr w:val="none" w:sz="0" w:space="0" w:color="auto" w:frame="1"/>
                <w:shd w:val="clear" w:color="auto" w:fill="FFFFFF"/>
                <w:lang w:val="es-ES"/>
              </w:rPr>
              <w:t xml:space="preserve"> </w:t>
            </w:r>
            <w:proofErr w:type="spellStart"/>
            <w:r w:rsidRPr="00665470">
              <w:rPr>
                <w:rStyle w:val="shdr"/>
                <w:color w:val="000000" w:themeColor="text1"/>
                <w:sz w:val="22"/>
                <w:szCs w:val="22"/>
                <w:bdr w:val="none" w:sz="0" w:space="0" w:color="auto" w:frame="1"/>
                <w:shd w:val="clear" w:color="auto" w:fill="FFFFFF"/>
                <w:lang w:val="es-ES"/>
              </w:rPr>
              <w:t>aprobarea</w:t>
            </w:r>
            <w:proofErr w:type="spellEnd"/>
            <w:r w:rsidRPr="00665470">
              <w:rPr>
                <w:rStyle w:val="shdr"/>
                <w:color w:val="000000" w:themeColor="text1"/>
                <w:sz w:val="22"/>
                <w:szCs w:val="22"/>
                <w:bdr w:val="none" w:sz="0" w:space="0" w:color="auto" w:frame="1"/>
                <w:shd w:val="clear" w:color="auto" w:fill="FFFFFF"/>
                <w:lang w:val="es-ES"/>
              </w:rPr>
              <w:t> </w:t>
            </w:r>
            <w:proofErr w:type="spellStart"/>
            <w:r>
              <w:fldChar w:fldCharType="begin"/>
            </w:r>
            <w:r w:rsidRPr="00223857">
              <w:rPr>
                <w:lang w:val="es-ES"/>
              </w:rPr>
              <w:instrText>HYPERLINK "https://legislatie.just.ro/Public/DetaliiDocumentAfis/264611"</w:instrText>
            </w:r>
            <w:r>
              <w:fldChar w:fldCharType="separate"/>
            </w:r>
            <w:r w:rsidRPr="00665470">
              <w:rPr>
                <w:rStyle w:val="Hyperlink"/>
                <w:color w:val="000000" w:themeColor="text1"/>
                <w:sz w:val="22"/>
                <w:szCs w:val="22"/>
                <w:bdr w:val="none" w:sz="0" w:space="0" w:color="auto" w:frame="1"/>
                <w:shd w:val="clear" w:color="auto" w:fill="FFFFFF"/>
                <w:lang w:val="es-ES"/>
              </w:rPr>
              <w:t>Regulamentului</w:t>
            </w:r>
            <w:proofErr w:type="spellEnd"/>
            <w:r w:rsidRPr="00665470">
              <w:rPr>
                <w:rStyle w:val="Hyperlink"/>
                <w:color w:val="000000" w:themeColor="text1"/>
                <w:sz w:val="22"/>
                <w:szCs w:val="22"/>
                <w:bdr w:val="none" w:sz="0" w:space="0" w:color="auto" w:frame="1"/>
                <w:shd w:val="clear" w:color="auto" w:fill="FFFFFF"/>
                <w:lang w:val="es-ES"/>
              </w:rPr>
              <w:t> </w:t>
            </w:r>
            <w:r>
              <w:fldChar w:fldCharType="end"/>
            </w:r>
            <w:r w:rsidRPr="00665470">
              <w:rPr>
                <w:rStyle w:val="shdr"/>
                <w:color w:val="000000" w:themeColor="text1"/>
                <w:sz w:val="22"/>
                <w:szCs w:val="22"/>
                <w:bdr w:val="none" w:sz="0" w:space="0" w:color="auto" w:frame="1"/>
                <w:shd w:val="clear" w:color="auto" w:fill="FFFFFF"/>
                <w:lang w:val="es-ES"/>
              </w:rPr>
              <w:t xml:space="preserve">de </w:t>
            </w:r>
            <w:proofErr w:type="spellStart"/>
            <w:r w:rsidRPr="00665470">
              <w:rPr>
                <w:rStyle w:val="shdr"/>
                <w:color w:val="000000" w:themeColor="text1"/>
                <w:sz w:val="22"/>
                <w:szCs w:val="22"/>
                <w:bdr w:val="none" w:sz="0" w:space="0" w:color="auto" w:frame="1"/>
                <w:shd w:val="clear" w:color="auto" w:fill="FFFFFF"/>
                <w:lang w:val="es-ES"/>
              </w:rPr>
              <w:t>furnizare</w:t>
            </w:r>
            <w:proofErr w:type="spellEnd"/>
            <w:r w:rsidRPr="00665470">
              <w:rPr>
                <w:rStyle w:val="shdr"/>
                <w:color w:val="000000" w:themeColor="text1"/>
                <w:sz w:val="22"/>
                <w:szCs w:val="22"/>
                <w:bdr w:val="none" w:sz="0" w:space="0" w:color="auto" w:frame="1"/>
                <w:shd w:val="clear" w:color="auto" w:fill="FFFFFF"/>
                <w:lang w:val="es-ES"/>
              </w:rPr>
              <w:t xml:space="preserve"> a </w:t>
            </w:r>
            <w:proofErr w:type="spellStart"/>
            <w:r w:rsidRPr="00665470">
              <w:rPr>
                <w:rStyle w:val="shdr"/>
                <w:color w:val="000000" w:themeColor="text1"/>
                <w:sz w:val="22"/>
                <w:szCs w:val="22"/>
                <w:bdr w:val="none" w:sz="0" w:space="0" w:color="auto" w:frame="1"/>
                <w:shd w:val="clear" w:color="auto" w:fill="FFFFFF"/>
                <w:lang w:val="es-ES"/>
              </w:rPr>
              <w:t>energiei</w:t>
            </w:r>
            <w:proofErr w:type="spellEnd"/>
            <w:r w:rsidRPr="00665470">
              <w:rPr>
                <w:rStyle w:val="shdr"/>
                <w:color w:val="000000" w:themeColor="text1"/>
                <w:sz w:val="22"/>
                <w:szCs w:val="22"/>
                <w:bdr w:val="none" w:sz="0" w:space="0" w:color="auto" w:frame="1"/>
                <w:shd w:val="clear" w:color="auto" w:fill="FFFFFF"/>
                <w:lang w:val="es-ES"/>
              </w:rPr>
              <w:t xml:space="preserve"> electrice la </w:t>
            </w:r>
            <w:proofErr w:type="spellStart"/>
            <w:r w:rsidRPr="00665470">
              <w:rPr>
                <w:rStyle w:val="shdr"/>
                <w:color w:val="000000" w:themeColor="text1"/>
                <w:sz w:val="22"/>
                <w:szCs w:val="22"/>
                <w:bdr w:val="none" w:sz="0" w:space="0" w:color="auto" w:frame="1"/>
                <w:shd w:val="clear" w:color="auto" w:fill="FFFFFF"/>
                <w:lang w:val="es-ES"/>
              </w:rPr>
              <w:t>clienții</w:t>
            </w:r>
            <w:proofErr w:type="spellEnd"/>
            <w:r w:rsidRPr="00665470">
              <w:rPr>
                <w:rStyle w:val="shdr"/>
                <w:color w:val="000000" w:themeColor="text1"/>
                <w:sz w:val="22"/>
                <w:szCs w:val="22"/>
                <w:bdr w:val="none" w:sz="0" w:space="0" w:color="auto" w:frame="1"/>
                <w:shd w:val="clear" w:color="auto" w:fill="FFFFFF"/>
                <w:lang w:val="es-ES"/>
              </w:rPr>
              <w:t xml:space="preserve"> </w:t>
            </w:r>
            <w:proofErr w:type="spellStart"/>
            <w:r w:rsidRPr="00665470">
              <w:rPr>
                <w:rStyle w:val="shdr"/>
                <w:color w:val="000000" w:themeColor="text1"/>
                <w:sz w:val="22"/>
                <w:szCs w:val="22"/>
                <w:bdr w:val="none" w:sz="0" w:space="0" w:color="auto" w:frame="1"/>
                <w:shd w:val="clear" w:color="auto" w:fill="FFFFFF"/>
                <w:lang w:val="es-ES"/>
              </w:rPr>
              <w:t>finali</w:t>
            </w:r>
            <w:proofErr w:type="spellEnd"/>
            <w:r w:rsidRPr="00665470">
              <w:rPr>
                <w:rStyle w:val="shdr"/>
                <w:color w:val="000000" w:themeColor="text1"/>
                <w:sz w:val="22"/>
                <w:szCs w:val="22"/>
                <w:bdr w:val="none" w:sz="0" w:space="0" w:color="auto" w:frame="1"/>
                <w:shd w:val="clear" w:color="auto" w:fill="FFFFFF"/>
                <w:lang w:val="es-ES"/>
              </w:rPr>
              <w:t xml:space="preserve">, </w:t>
            </w:r>
            <w:proofErr w:type="spellStart"/>
            <w:r w:rsidRPr="00665470">
              <w:rPr>
                <w:rStyle w:val="shdr"/>
                <w:color w:val="000000" w:themeColor="text1"/>
                <w:sz w:val="22"/>
                <w:szCs w:val="22"/>
                <w:bdr w:val="none" w:sz="0" w:space="0" w:color="auto" w:frame="1"/>
                <w:shd w:val="clear" w:color="auto" w:fill="FFFFFF"/>
                <w:lang w:val="es-ES"/>
              </w:rPr>
              <w:t>precum</w:t>
            </w:r>
            <w:proofErr w:type="spellEnd"/>
            <w:r w:rsidRPr="00665470">
              <w:rPr>
                <w:rStyle w:val="shdr"/>
                <w:color w:val="000000" w:themeColor="text1"/>
                <w:sz w:val="22"/>
                <w:szCs w:val="22"/>
                <w:bdr w:val="none" w:sz="0" w:space="0" w:color="auto" w:frame="1"/>
                <w:shd w:val="clear" w:color="auto" w:fill="FFFFFF"/>
                <w:lang w:val="es-ES"/>
              </w:rPr>
              <w:t xml:space="preserve"> </w:t>
            </w:r>
            <w:proofErr w:type="spellStart"/>
            <w:r w:rsidRPr="00665470">
              <w:rPr>
                <w:rStyle w:val="shdr"/>
                <w:color w:val="000000" w:themeColor="text1"/>
                <w:sz w:val="22"/>
                <w:szCs w:val="22"/>
                <w:bdr w:val="none" w:sz="0" w:space="0" w:color="auto" w:frame="1"/>
                <w:shd w:val="clear" w:color="auto" w:fill="FFFFFF"/>
                <w:lang w:val="es-ES"/>
              </w:rPr>
              <w:t>și</w:t>
            </w:r>
            <w:proofErr w:type="spellEnd"/>
            <w:r w:rsidRPr="00665470">
              <w:rPr>
                <w:rStyle w:val="shdr"/>
                <w:color w:val="000000" w:themeColor="text1"/>
                <w:sz w:val="22"/>
                <w:szCs w:val="22"/>
                <w:bdr w:val="none" w:sz="0" w:space="0" w:color="auto" w:frame="1"/>
                <w:shd w:val="clear" w:color="auto" w:fill="FFFFFF"/>
                <w:lang w:val="es-ES"/>
              </w:rPr>
              <w:t xml:space="preserve"> </w:t>
            </w:r>
            <w:proofErr w:type="spellStart"/>
            <w:r w:rsidRPr="00665470">
              <w:rPr>
                <w:rStyle w:val="shdr"/>
                <w:color w:val="000000" w:themeColor="text1"/>
                <w:sz w:val="22"/>
                <w:szCs w:val="22"/>
                <w:bdr w:val="none" w:sz="0" w:space="0" w:color="auto" w:frame="1"/>
                <w:shd w:val="clear" w:color="auto" w:fill="FFFFFF"/>
                <w:lang w:val="es-ES"/>
              </w:rPr>
              <w:t>pentru</w:t>
            </w:r>
            <w:proofErr w:type="spellEnd"/>
            <w:r w:rsidRPr="00665470">
              <w:rPr>
                <w:rStyle w:val="shdr"/>
                <w:color w:val="000000" w:themeColor="text1"/>
                <w:sz w:val="22"/>
                <w:szCs w:val="22"/>
                <w:bdr w:val="none" w:sz="0" w:space="0" w:color="auto" w:frame="1"/>
                <w:shd w:val="clear" w:color="auto" w:fill="FFFFFF"/>
                <w:lang w:val="es-ES"/>
              </w:rPr>
              <w:t xml:space="preserve"> </w:t>
            </w:r>
            <w:proofErr w:type="spellStart"/>
            <w:r w:rsidRPr="00665470">
              <w:rPr>
                <w:rStyle w:val="shdr"/>
                <w:color w:val="000000" w:themeColor="text1"/>
                <w:sz w:val="22"/>
                <w:szCs w:val="22"/>
                <w:bdr w:val="none" w:sz="0" w:space="0" w:color="auto" w:frame="1"/>
                <w:shd w:val="clear" w:color="auto" w:fill="FFFFFF"/>
                <w:lang w:val="es-ES"/>
              </w:rPr>
              <w:t>modificarea</w:t>
            </w:r>
            <w:proofErr w:type="spellEnd"/>
            <w:r w:rsidRPr="00665470">
              <w:rPr>
                <w:rStyle w:val="shdr"/>
                <w:color w:val="000000" w:themeColor="text1"/>
                <w:sz w:val="22"/>
                <w:szCs w:val="22"/>
                <w:bdr w:val="none" w:sz="0" w:space="0" w:color="auto" w:frame="1"/>
                <w:shd w:val="clear" w:color="auto" w:fill="FFFFFF"/>
                <w:lang w:val="es-ES"/>
              </w:rPr>
              <w:t xml:space="preserve"> </w:t>
            </w:r>
            <w:proofErr w:type="spellStart"/>
            <w:r w:rsidRPr="00665470">
              <w:rPr>
                <w:rStyle w:val="shdr"/>
                <w:color w:val="000000" w:themeColor="text1"/>
                <w:sz w:val="22"/>
                <w:szCs w:val="22"/>
                <w:bdr w:val="none" w:sz="0" w:space="0" w:color="auto" w:frame="1"/>
                <w:shd w:val="clear" w:color="auto" w:fill="FFFFFF"/>
                <w:lang w:val="es-ES"/>
              </w:rPr>
              <w:t>și</w:t>
            </w:r>
            <w:proofErr w:type="spellEnd"/>
            <w:r w:rsidRPr="00665470">
              <w:rPr>
                <w:rStyle w:val="shdr"/>
                <w:color w:val="000000" w:themeColor="text1"/>
                <w:sz w:val="22"/>
                <w:szCs w:val="22"/>
                <w:bdr w:val="none" w:sz="0" w:space="0" w:color="auto" w:frame="1"/>
                <w:shd w:val="clear" w:color="auto" w:fill="FFFFFF"/>
                <w:lang w:val="es-ES"/>
              </w:rPr>
              <w:t xml:space="preserve"> </w:t>
            </w:r>
            <w:proofErr w:type="spellStart"/>
            <w:r w:rsidRPr="00665470">
              <w:rPr>
                <w:rStyle w:val="shdr"/>
                <w:color w:val="000000" w:themeColor="text1"/>
                <w:sz w:val="22"/>
                <w:szCs w:val="22"/>
                <w:bdr w:val="none" w:sz="0" w:space="0" w:color="auto" w:frame="1"/>
                <w:shd w:val="clear" w:color="auto" w:fill="FFFFFF"/>
                <w:lang w:val="es-ES"/>
              </w:rPr>
              <w:t>completarea</w:t>
            </w:r>
            <w:proofErr w:type="spellEnd"/>
            <w:r w:rsidRPr="00665470">
              <w:rPr>
                <w:rStyle w:val="shdr"/>
                <w:color w:val="000000" w:themeColor="text1"/>
                <w:sz w:val="22"/>
                <w:szCs w:val="22"/>
                <w:bdr w:val="none" w:sz="0" w:space="0" w:color="auto" w:frame="1"/>
                <w:shd w:val="clear" w:color="auto" w:fill="FFFFFF"/>
                <w:lang w:val="es-ES"/>
              </w:rPr>
              <w:t xml:space="preserve"> </w:t>
            </w:r>
            <w:proofErr w:type="spellStart"/>
            <w:r w:rsidRPr="00665470">
              <w:rPr>
                <w:rStyle w:val="shdr"/>
                <w:color w:val="000000" w:themeColor="text1"/>
                <w:sz w:val="22"/>
                <w:szCs w:val="22"/>
                <w:bdr w:val="none" w:sz="0" w:space="0" w:color="auto" w:frame="1"/>
                <w:shd w:val="clear" w:color="auto" w:fill="FFFFFF"/>
                <w:lang w:val="es-ES"/>
              </w:rPr>
              <w:t>unor</w:t>
            </w:r>
            <w:proofErr w:type="spellEnd"/>
            <w:r w:rsidRPr="00665470">
              <w:rPr>
                <w:rStyle w:val="shdr"/>
                <w:color w:val="000000" w:themeColor="text1"/>
                <w:sz w:val="22"/>
                <w:szCs w:val="22"/>
                <w:bdr w:val="none" w:sz="0" w:space="0" w:color="auto" w:frame="1"/>
                <w:shd w:val="clear" w:color="auto" w:fill="FFFFFF"/>
                <w:lang w:val="es-ES"/>
              </w:rPr>
              <w:t xml:space="preserve"> ordine ale </w:t>
            </w:r>
            <w:proofErr w:type="spellStart"/>
            <w:r w:rsidRPr="00665470">
              <w:rPr>
                <w:rStyle w:val="shdr"/>
                <w:color w:val="000000" w:themeColor="text1"/>
                <w:sz w:val="22"/>
                <w:szCs w:val="22"/>
                <w:bdr w:val="none" w:sz="0" w:space="0" w:color="auto" w:frame="1"/>
                <w:shd w:val="clear" w:color="auto" w:fill="FFFFFF"/>
                <w:lang w:val="es-ES"/>
              </w:rPr>
              <w:t>președintelui</w:t>
            </w:r>
            <w:proofErr w:type="spellEnd"/>
            <w:r w:rsidRPr="00665470">
              <w:rPr>
                <w:rStyle w:val="shdr"/>
                <w:color w:val="000000" w:themeColor="text1"/>
                <w:sz w:val="22"/>
                <w:szCs w:val="22"/>
                <w:bdr w:val="none" w:sz="0" w:space="0" w:color="auto" w:frame="1"/>
                <w:shd w:val="clear" w:color="auto" w:fill="FFFFFF"/>
                <w:lang w:val="es-ES"/>
              </w:rPr>
              <w:t xml:space="preserve"> </w:t>
            </w:r>
            <w:proofErr w:type="spellStart"/>
            <w:r w:rsidRPr="00665470">
              <w:rPr>
                <w:rStyle w:val="shdr"/>
                <w:color w:val="000000" w:themeColor="text1"/>
                <w:sz w:val="22"/>
                <w:szCs w:val="22"/>
                <w:bdr w:val="none" w:sz="0" w:space="0" w:color="auto" w:frame="1"/>
                <w:shd w:val="clear" w:color="auto" w:fill="FFFFFF"/>
                <w:lang w:val="es-ES"/>
              </w:rPr>
              <w:t>Autorității</w:t>
            </w:r>
            <w:proofErr w:type="spellEnd"/>
            <w:r w:rsidRPr="00665470">
              <w:rPr>
                <w:rStyle w:val="shdr"/>
                <w:color w:val="000000" w:themeColor="text1"/>
                <w:sz w:val="22"/>
                <w:szCs w:val="22"/>
                <w:bdr w:val="none" w:sz="0" w:space="0" w:color="auto" w:frame="1"/>
                <w:shd w:val="clear" w:color="auto" w:fill="FFFFFF"/>
                <w:lang w:val="es-ES"/>
              </w:rPr>
              <w:t xml:space="preserve"> </w:t>
            </w:r>
            <w:proofErr w:type="spellStart"/>
            <w:r w:rsidRPr="00665470">
              <w:rPr>
                <w:rStyle w:val="shdr"/>
                <w:color w:val="000000" w:themeColor="text1"/>
                <w:sz w:val="22"/>
                <w:szCs w:val="22"/>
                <w:bdr w:val="none" w:sz="0" w:space="0" w:color="auto" w:frame="1"/>
                <w:shd w:val="clear" w:color="auto" w:fill="FFFFFF"/>
                <w:lang w:val="es-ES"/>
              </w:rPr>
              <w:t>Naționale</w:t>
            </w:r>
            <w:proofErr w:type="spellEnd"/>
            <w:r w:rsidRPr="00665470">
              <w:rPr>
                <w:rStyle w:val="shdr"/>
                <w:color w:val="000000" w:themeColor="text1"/>
                <w:sz w:val="22"/>
                <w:szCs w:val="22"/>
                <w:bdr w:val="none" w:sz="0" w:space="0" w:color="auto" w:frame="1"/>
                <w:shd w:val="clear" w:color="auto" w:fill="FFFFFF"/>
                <w:lang w:val="es-ES"/>
              </w:rPr>
              <w:t xml:space="preserve"> de </w:t>
            </w:r>
            <w:proofErr w:type="spellStart"/>
            <w:r w:rsidRPr="00665470">
              <w:rPr>
                <w:rStyle w:val="shdr"/>
                <w:color w:val="000000" w:themeColor="text1"/>
                <w:sz w:val="22"/>
                <w:szCs w:val="22"/>
                <w:bdr w:val="none" w:sz="0" w:space="0" w:color="auto" w:frame="1"/>
                <w:shd w:val="clear" w:color="auto" w:fill="FFFFFF"/>
                <w:lang w:val="es-ES"/>
              </w:rPr>
              <w:t>Reglementare</w:t>
            </w:r>
            <w:proofErr w:type="spellEnd"/>
            <w:r w:rsidRPr="00665470">
              <w:rPr>
                <w:rStyle w:val="shdr"/>
                <w:color w:val="000000" w:themeColor="text1"/>
                <w:sz w:val="22"/>
                <w:szCs w:val="22"/>
                <w:bdr w:val="none" w:sz="0" w:space="0" w:color="auto" w:frame="1"/>
                <w:shd w:val="clear" w:color="auto" w:fill="FFFFFF"/>
                <w:lang w:val="es-ES"/>
              </w:rPr>
              <w:t xml:space="preserve"> </w:t>
            </w:r>
            <w:proofErr w:type="spellStart"/>
            <w:r w:rsidRPr="00665470">
              <w:rPr>
                <w:rStyle w:val="shdr"/>
                <w:color w:val="000000" w:themeColor="text1"/>
                <w:sz w:val="22"/>
                <w:szCs w:val="22"/>
                <w:bdr w:val="none" w:sz="0" w:space="0" w:color="auto" w:frame="1"/>
                <w:shd w:val="clear" w:color="auto" w:fill="FFFFFF"/>
                <w:lang w:val="es-ES"/>
              </w:rPr>
              <w:t>în</w:t>
            </w:r>
            <w:proofErr w:type="spellEnd"/>
            <w:r w:rsidRPr="00665470">
              <w:rPr>
                <w:rStyle w:val="shdr"/>
                <w:color w:val="000000" w:themeColor="text1"/>
                <w:sz w:val="22"/>
                <w:szCs w:val="22"/>
                <w:bdr w:val="none" w:sz="0" w:space="0" w:color="auto" w:frame="1"/>
                <w:shd w:val="clear" w:color="auto" w:fill="FFFFFF"/>
                <w:lang w:val="es-ES"/>
              </w:rPr>
              <w:t xml:space="preserve"> </w:t>
            </w:r>
            <w:proofErr w:type="spellStart"/>
            <w:r w:rsidRPr="00665470">
              <w:rPr>
                <w:rStyle w:val="shdr"/>
                <w:color w:val="000000" w:themeColor="text1"/>
                <w:sz w:val="22"/>
                <w:szCs w:val="22"/>
                <w:bdr w:val="none" w:sz="0" w:space="0" w:color="auto" w:frame="1"/>
                <w:shd w:val="clear" w:color="auto" w:fill="FFFFFF"/>
                <w:lang w:val="es-ES"/>
              </w:rPr>
              <w:t>Domeniul</w:t>
            </w:r>
            <w:proofErr w:type="spellEnd"/>
            <w:r w:rsidRPr="00665470">
              <w:rPr>
                <w:rStyle w:val="shdr"/>
                <w:color w:val="000000" w:themeColor="text1"/>
                <w:sz w:val="22"/>
                <w:szCs w:val="22"/>
                <w:bdr w:val="none" w:sz="0" w:space="0" w:color="auto" w:frame="1"/>
                <w:shd w:val="clear" w:color="auto" w:fill="FFFFFF"/>
                <w:lang w:val="es-ES"/>
              </w:rPr>
              <w:t xml:space="preserve"> </w:t>
            </w:r>
            <w:proofErr w:type="spellStart"/>
            <w:r w:rsidRPr="00665470">
              <w:rPr>
                <w:rStyle w:val="shdr"/>
                <w:color w:val="000000" w:themeColor="text1"/>
                <w:sz w:val="22"/>
                <w:szCs w:val="22"/>
                <w:bdr w:val="none" w:sz="0" w:space="0" w:color="auto" w:frame="1"/>
                <w:shd w:val="clear" w:color="auto" w:fill="FFFFFF"/>
                <w:lang w:val="es-ES"/>
              </w:rPr>
              <w:t>Energiei</w:t>
            </w:r>
            <w:proofErr w:type="spellEnd"/>
            <w:r w:rsidRPr="00665470">
              <w:rPr>
                <w:rStyle w:val="shdr"/>
                <w:color w:val="000000" w:themeColor="text1"/>
                <w:sz w:val="22"/>
                <w:szCs w:val="22"/>
                <w:bdr w:val="none" w:sz="0" w:space="0" w:color="auto" w:frame="1"/>
                <w:shd w:val="clear" w:color="auto" w:fill="FFFFFF"/>
                <w:lang w:val="es-ES"/>
              </w:rPr>
              <w:t>;</w:t>
            </w:r>
          </w:p>
          <w:p w14:paraId="6B25F3F3" w14:textId="77777777" w:rsidR="00837955" w:rsidRPr="002E4CD6" w:rsidRDefault="00837955" w:rsidP="00837955">
            <w:pPr>
              <w:spacing w:line="360" w:lineRule="auto"/>
              <w:jc w:val="both"/>
              <w:rPr>
                <w:rStyle w:val="Emphasis"/>
                <w:i w:val="0"/>
                <w:iCs w:val="0"/>
                <w:color w:val="000000" w:themeColor="text1"/>
                <w:sz w:val="22"/>
                <w:szCs w:val="22"/>
                <w:shd w:val="clear" w:color="auto" w:fill="FFFFFF"/>
                <w:lang w:val="fr-FR"/>
              </w:rPr>
            </w:pPr>
            <w:r w:rsidRPr="002E4CD6">
              <w:rPr>
                <w:color w:val="000000" w:themeColor="text1"/>
                <w:sz w:val="22"/>
                <w:szCs w:val="22"/>
                <w:shd w:val="clear" w:color="auto" w:fill="FFFFFF"/>
                <w:lang w:val="fr-FR"/>
              </w:rPr>
              <w:t xml:space="preserve">-Ord.118/2015 </w:t>
            </w:r>
            <w:proofErr w:type="spellStart"/>
            <w:r w:rsidRPr="002E4CD6">
              <w:rPr>
                <w:color w:val="000000" w:themeColor="text1"/>
                <w:sz w:val="22"/>
                <w:szCs w:val="22"/>
                <w:shd w:val="clear" w:color="auto" w:fill="FFFFFF"/>
                <w:lang w:val="fr-FR"/>
              </w:rPr>
              <w:t>privind</w:t>
            </w:r>
            <w:proofErr w:type="spellEnd"/>
            <w:r w:rsidRPr="002E4CD6">
              <w:rPr>
                <w:color w:val="000000" w:themeColor="text1"/>
                <w:sz w:val="22"/>
                <w:szCs w:val="22"/>
                <w:shd w:val="clear" w:color="auto" w:fill="FFFFFF"/>
                <w:lang w:val="fr-FR"/>
              </w:rPr>
              <w:t xml:space="preserve"> </w:t>
            </w:r>
            <w:proofErr w:type="spellStart"/>
            <w:r w:rsidRPr="002E4CD6">
              <w:rPr>
                <w:color w:val="000000" w:themeColor="text1"/>
                <w:sz w:val="22"/>
                <w:szCs w:val="22"/>
                <w:shd w:val="clear" w:color="auto" w:fill="FFFFFF"/>
                <w:lang w:val="fr-FR"/>
              </w:rPr>
              <w:t>aprobarea</w:t>
            </w:r>
            <w:proofErr w:type="spellEnd"/>
            <w:r w:rsidRPr="002E4CD6">
              <w:rPr>
                <w:color w:val="000000" w:themeColor="text1"/>
                <w:sz w:val="22"/>
                <w:szCs w:val="22"/>
                <w:shd w:val="clear" w:color="auto" w:fill="FFFFFF"/>
                <w:lang w:val="fr-FR"/>
              </w:rPr>
              <w:t> </w:t>
            </w:r>
            <w:proofErr w:type="spellStart"/>
            <w:r w:rsidRPr="002E4CD6">
              <w:rPr>
                <w:rStyle w:val="Emphasis"/>
                <w:color w:val="000000" w:themeColor="text1"/>
                <w:sz w:val="22"/>
                <w:szCs w:val="22"/>
                <w:shd w:val="clear" w:color="auto" w:fill="FFFFFF"/>
                <w:lang w:val="fr-FR"/>
              </w:rPr>
              <w:t>Standardului</w:t>
            </w:r>
            <w:proofErr w:type="spellEnd"/>
            <w:r w:rsidRPr="002E4CD6">
              <w:rPr>
                <w:rStyle w:val="Emphasis"/>
                <w:color w:val="000000" w:themeColor="text1"/>
                <w:sz w:val="22"/>
                <w:szCs w:val="22"/>
                <w:shd w:val="clear" w:color="auto" w:fill="FFFFFF"/>
                <w:lang w:val="fr-FR"/>
              </w:rPr>
              <w:t xml:space="preserve"> de </w:t>
            </w:r>
            <w:proofErr w:type="spellStart"/>
            <w:r w:rsidRPr="002E4CD6">
              <w:rPr>
                <w:rStyle w:val="Emphasis"/>
                <w:color w:val="000000" w:themeColor="text1"/>
                <w:sz w:val="22"/>
                <w:szCs w:val="22"/>
                <w:shd w:val="clear" w:color="auto" w:fill="FFFFFF"/>
                <w:lang w:val="fr-FR"/>
              </w:rPr>
              <w:t>performanţă</w:t>
            </w:r>
            <w:proofErr w:type="spellEnd"/>
            <w:r w:rsidRPr="002E4CD6">
              <w:rPr>
                <w:rStyle w:val="Emphasis"/>
                <w:color w:val="000000" w:themeColor="text1"/>
                <w:sz w:val="22"/>
                <w:szCs w:val="22"/>
                <w:shd w:val="clear" w:color="auto" w:fill="FFFFFF"/>
                <w:lang w:val="fr-FR"/>
              </w:rPr>
              <w:t xml:space="preserve"> </w:t>
            </w:r>
            <w:proofErr w:type="spellStart"/>
            <w:r w:rsidRPr="002E4CD6">
              <w:rPr>
                <w:rStyle w:val="Emphasis"/>
                <w:color w:val="000000" w:themeColor="text1"/>
                <w:sz w:val="22"/>
                <w:szCs w:val="22"/>
                <w:shd w:val="clear" w:color="auto" w:fill="FFFFFF"/>
                <w:lang w:val="fr-FR"/>
              </w:rPr>
              <w:t>pentru</w:t>
            </w:r>
            <w:proofErr w:type="spellEnd"/>
            <w:r w:rsidRPr="002E4CD6">
              <w:rPr>
                <w:rStyle w:val="Emphasis"/>
                <w:color w:val="000000" w:themeColor="text1"/>
                <w:sz w:val="22"/>
                <w:szCs w:val="22"/>
                <w:shd w:val="clear" w:color="auto" w:fill="FFFFFF"/>
                <w:lang w:val="fr-FR"/>
              </w:rPr>
              <w:t xml:space="preserve"> </w:t>
            </w:r>
            <w:proofErr w:type="spellStart"/>
            <w:r w:rsidRPr="002E4CD6">
              <w:rPr>
                <w:rStyle w:val="Emphasis"/>
                <w:color w:val="000000" w:themeColor="text1"/>
                <w:sz w:val="22"/>
                <w:szCs w:val="22"/>
                <w:shd w:val="clear" w:color="auto" w:fill="FFFFFF"/>
                <w:lang w:val="fr-FR"/>
              </w:rPr>
              <w:t>activitatea</w:t>
            </w:r>
            <w:proofErr w:type="spellEnd"/>
            <w:r w:rsidRPr="002E4CD6">
              <w:rPr>
                <w:rStyle w:val="Emphasis"/>
                <w:color w:val="000000" w:themeColor="text1"/>
                <w:sz w:val="22"/>
                <w:szCs w:val="22"/>
                <w:shd w:val="clear" w:color="auto" w:fill="FFFFFF"/>
                <w:lang w:val="fr-FR"/>
              </w:rPr>
              <w:t xml:space="preserve"> de   </w:t>
            </w:r>
            <w:proofErr w:type="spellStart"/>
            <w:r w:rsidRPr="002E4CD6">
              <w:rPr>
                <w:rStyle w:val="Emphasis"/>
                <w:color w:val="000000" w:themeColor="text1"/>
                <w:sz w:val="22"/>
                <w:szCs w:val="22"/>
                <w:shd w:val="clear" w:color="auto" w:fill="FFFFFF"/>
                <w:lang w:val="fr-FR"/>
              </w:rPr>
              <w:t>furnizare</w:t>
            </w:r>
            <w:proofErr w:type="spellEnd"/>
            <w:r w:rsidRPr="002E4CD6">
              <w:rPr>
                <w:color w:val="000000" w:themeColor="text1"/>
                <w:sz w:val="22"/>
                <w:szCs w:val="22"/>
                <w:shd w:val="clear" w:color="auto" w:fill="FFFFFF"/>
                <w:lang w:val="fr-FR"/>
              </w:rPr>
              <w:t> a </w:t>
            </w:r>
            <w:proofErr w:type="spellStart"/>
            <w:r w:rsidRPr="002E4CD6">
              <w:rPr>
                <w:rStyle w:val="Emphasis"/>
                <w:color w:val="000000" w:themeColor="text1"/>
                <w:sz w:val="22"/>
                <w:szCs w:val="22"/>
                <w:shd w:val="clear" w:color="auto" w:fill="FFFFFF"/>
                <w:lang w:val="fr-FR"/>
              </w:rPr>
              <w:t>energiei</w:t>
            </w:r>
            <w:proofErr w:type="spellEnd"/>
            <w:r w:rsidRPr="002E4CD6">
              <w:rPr>
                <w:rStyle w:val="Emphasis"/>
                <w:color w:val="000000" w:themeColor="text1"/>
                <w:sz w:val="22"/>
                <w:szCs w:val="22"/>
                <w:shd w:val="clear" w:color="auto" w:fill="FFFFFF"/>
                <w:lang w:val="fr-FR"/>
              </w:rPr>
              <w:t xml:space="preserve"> </w:t>
            </w:r>
            <w:proofErr w:type="spellStart"/>
            <w:proofErr w:type="gramStart"/>
            <w:r w:rsidRPr="002E4CD6">
              <w:rPr>
                <w:rStyle w:val="Emphasis"/>
                <w:color w:val="000000" w:themeColor="text1"/>
                <w:sz w:val="22"/>
                <w:szCs w:val="22"/>
                <w:shd w:val="clear" w:color="auto" w:fill="FFFFFF"/>
                <w:lang w:val="fr-FR"/>
              </w:rPr>
              <w:t>electrice</w:t>
            </w:r>
            <w:proofErr w:type="spellEnd"/>
            <w:r w:rsidRPr="002E4CD6">
              <w:rPr>
                <w:rStyle w:val="Emphasis"/>
                <w:color w:val="000000" w:themeColor="text1"/>
                <w:sz w:val="22"/>
                <w:szCs w:val="22"/>
                <w:shd w:val="clear" w:color="auto" w:fill="FFFFFF"/>
                <w:lang w:val="fr-FR"/>
              </w:rPr>
              <w:t>;</w:t>
            </w:r>
            <w:proofErr w:type="gramEnd"/>
          </w:p>
          <w:p w14:paraId="2A0C8FC3" w14:textId="77777777" w:rsidR="00837955" w:rsidRPr="002E4CD6" w:rsidRDefault="00837955" w:rsidP="00837955">
            <w:pPr>
              <w:spacing w:line="360" w:lineRule="auto"/>
              <w:jc w:val="both"/>
              <w:rPr>
                <w:color w:val="000000" w:themeColor="text1"/>
                <w:sz w:val="22"/>
                <w:szCs w:val="22"/>
                <w:lang w:val="fr-FR"/>
              </w:rPr>
            </w:pPr>
            <w:r w:rsidRPr="002E4CD6">
              <w:rPr>
                <w:rStyle w:val="sden"/>
                <w:color w:val="000000" w:themeColor="text1"/>
                <w:sz w:val="22"/>
                <w:szCs w:val="22"/>
                <w:bdr w:val="none" w:sz="0" w:space="0" w:color="auto" w:frame="1"/>
                <w:shd w:val="clear" w:color="auto" w:fill="FFFFFF"/>
                <w:lang w:val="fr-FR"/>
              </w:rPr>
              <w:lastRenderedPageBreak/>
              <w:t xml:space="preserve">-Ord. </w:t>
            </w:r>
            <w:proofErr w:type="gramStart"/>
            <w:r w:rsidRPr="002E4CD6">
              <w:rPr>
                <w:rStyle w:val="sden"/>
                <w:color w:val="000000" w:themeColor="text1"/>
                <w:sz w:val="22"/>
                <w:szCs w:val="22"/>
                <w:bdr w:val="none" w:sz="0" w:space="0" w:color="auto" w:frame="1"/>
                <w:shd w:val="clear" w:color="auto" w:fill="FFFFFF"/>
                <w:lang w:val="fr-FR"/>
              </w:rPr>
              <w:t>nr</w:t>
            </w:r>
            <w:proofErr w:type="gramEnd"/>
            <w:r w:rsidRPr="002E4CD6">
              <w:rPr>
                <w:rStyle w:val="sden"/>
                <w:color w:val="000000" w:themeColor="text1"/>
                <w:sz w:val="22"/>
                <w:szCs w:val="22"/>
                <w:bdr w:val="none" w:sz="0" w:space="0" w:color="auto" w:frame="1"/>
                <w:shd w:val="clear" w:color="auto" w:fill="FFFFFF"/>
                <w:lang w:val="fr-FR"/>
              </w:rPr>
              <w:t xml:space="preserve">. 83 </w:t>
            </w:r>
            <w:proofErr w:type="spellStart"/>
            <w:r w:rsidRPr="002E4CD6">
              <w:rPr>
                <w:rStyle w:val="sden"/>
                <w:color w:val="000000" w:themeColor="text1"/>
                <w:sz w:val="22"/>
                <w:szCs w:val="22"/>
                <w:bdr w:val="none" w:sz="0" w:space="0" w:color="auto" w:frame="1"/>
                <w:shd w:val="clear" w:color="auto" w:fill="FFFFFF"/>
                <w:lang w:val="fr-FR"/>
              </w:rPr>
              <w:t>din</w:t>
            </w:r>
            <w:proofErr w:type="spellEnd"/>
            <w:r w:rsidRPr="002E4CD6">
              <w:rPr>
                <w:rStyle w:val="sden"/>
                <w:color w:val="000000" w:themeColor="text1"/>
                <w:sz w:val="22"/>
                <w:szCs w:val="22"/>
                <w:bdr w:val="none" w:sz="0" w:space="0" w:color="auto" w:frame="1"/>
                <w:shd w:val="clear" w:color="auto" w:fill="FFFFFF"/>
                <w:lang w:val="fr-FR"/>
              </w:rPr>
              <w:t xml:space="preserve"> 30 </w:t>
            </w:r>
            <w:proofErr w:type="spellStart"/>
            <w:r w:rsidRPr="002E4CD6">
              <w:rPr>
                <w:rStyle w:val="sden"/>
                <w:color w:val="000000" w:themeColor="text1"/>
                <w:sz w:val="22"/>
                <w:szCs w:val="22"/>
                <w:bdr w:val="none" w:sz="0" w:space="0" w:color="auto" w:frame="1"/>
                <w:shd w:val="clear" w:color="auto" w:fill="FFFFFF"/>
                <w:lang w:val="fr-FR"/>
              </w:rPr>
              <w:t>iunie</w:t>
            </w:r>
            <w:proofErr w:type="spellEnd"/>
            <w:r w:rsidRPr="002E4CD6">
              <w:rPr>
                <w:rStyle w:val="sden"/>
                <w:color w:val="000000" w:themeColor="text1"/>
                <w:sz w:val="22"/>
                <w:szCs w:val="22"/>
                <w:bdr w:val="none" w:sz="0" w:space="0" w:color="auto" w:frame="1"/>
                <w:shd w:val="clear" w:color="auto" w:fill="FFFFFF"/>
                <w:lang w:val="fr-FR"/>
              </w:rPr>
              <w:t xml:space="preserve"> 2021 </w:t>
            </w:r>
            <w:proofErr w:type="spellStart"/>
            <w:r w:rsidRPr="002E4CD6">
              <w:rPr>
                <w:rStyle w:val="shdr"/>
                <w:color w:val="000000" w:themeColor="text1"/>
                <w:sz w:val="22"/>
                <w:szCs w:val="22"/>
                <w:bdr w:val="none" w:sz="0" w:space="0" w:color="auto" w:frame="1"/>
                <w:shd w:val="clear" w:color="auto" w:fill="FFFFFF"/>
                <w:lang w:val="fr-FR"/>
              </w:rPr>
              <w:t>privind</w:t>
            </w:r>
            <w:proofErr w:type="spellEnd"/>
            <w:r w:rsidRPr="002E4CD6">
              <w:rPr>
                <w:rStyle w:val="shdr"/>
                <w:color w:val="000000" w:themeColor="text1"/>
                <w:sz w:val="22"/>
                <w:szCs w:val="22"/>
                <w:bdr w:val="none" w:sz="0" w:space="0" w:color="auto" w:frame="1"/>
                <w:shd w:val="clear" w:color="auto" w:fill="FFFFFF"/>
                <w:lang w:val="fr-FR"/>
              </w:rPr>
              <w:t xml:space="preserve"> </w:t>
            </w:r>
            <w:proofErr w:type="spellStart"/>
            <w:r w:rsidRPr="002E4CD6">
              <w:rPr>
                <w:rStyle w:val="shdr"/>
                <w:color w:val="000000" w:themeColor="text1"/>
                <w:sz w:val="22"/>
                <w:szCs w:val="22"/>
                <w:bdr w:val="none" w:sz="0" w:space="0" w:color="auto" w:frame="1"/>
                <w:shd w:val="clear" w:color="auto" w:fill="FFFFFF"/>
                <w:lang w:val="fr-FR"/>
              </w:rPr>
              <w:t>aprobarea</w:t>
            </w:r>
            <w:proofErr w:type="spellEnd"/>
            <w:r w:rsidRPr="002E4CD6">
              <w:rPr>
                <w:rStyle w:val="shdr"/>
                <w:color w:val="000000" w:themeColor="text1"/>
                <w:sz w:val="22"/>
                <w:szCs w:val="22"/>
                <w:bdr w:val="none" w:sz="0" w:space="0" w:color="auto" w:frame="1"/>
                <w:shd w:val="clear" w:color="auto" w:fill="FFFFFF"/>
                <w:lang w:val="fr-FR"/>
              </w:rPr>
              <w:t> </w:t>
            </w:r>
            <w:proofErr w:type="spellStart"/>
            <w:r>
              <w:fldChar w:fldCharType="begin"/>
            </w:r>
            <w:r w:rsidRPr="00223857">
              <w:rPr>
                <w:lang w:val="fr-FR"/>
              </w:rPr>
              <w:instrText>HYPERLINK "https://legislatie.just.ro/Public/DetaliiDocumentAfis/244161"</w:instrText>
            </w:r>
            <w:r>
              <w:fldChar w:fldCharType="separate"/>
            </w:r>
            <w:r w:rsidRPr="002E4CD6">
              <w:rPr>
                <w:rStyle w:val="Hyperlink"/>
                <w:color w:val="000000" w:themeColor="text1"/>
                <w:sz w:val="22"/>
                <w:szCs w:val="22"/>
                <w:bdr w:val="none" w:sz="0" w:space="0" w:color="auto" w:frame="1"/>
                <w:shd w:val="clear" w:color="auto" w:fill="FFFFFF"/>
                <w:lang w:val="fr-FR"/>
              </w:rPr>
              <w:t>Standardului</w:t>
            </w:r>
            <w:proofErr w:type="spellEnd"/>
            <w:r>
              <w:fldChar w:fldCharType="end"/>
            </w:r>
            <w:r w:rsidRPr="002E4CD6">
              <w:rPr>
                <w:rStyle w:val="shdr"/>
                <w:color w:val="000000" w:themeColor="text1"/>
                <w:sz w:val="22"/>
                <w:szCs w:val="22"/>
                <w:bdr w:val="none" w:sz="0" w:space="0" w:color="auto" w:frame="1"/>
                <w:shd w:val="clear" w:color="auto" w:fill="FFFFFF"/>
                <w:lang w:val="fr-FR"/>
              </w:rPr>
              <w:t xml:space="preserve"> de </w:t>
            </w:r>
            <w:proofErr w:type="spellStart"/>
            <w:r w:rsidRPr="002E4CD6">
              <w:rPr>
                <w:rStyle w:val="shdr"/>
                <w:color w:val="000000" w:themeColor="text1"/>
                <w:sz w:val="22"/>
                <w:szCs w:val="22"/>
                <w:bdr w:val="none" w:sz="0" w:space="0" w:color="auto" w:frame="1"/>
                <w:shd w:val="clear" w:color="auto" w:fill="FFFFFF"/>
                <w:lang w:val="fr-FR"/>
              </w:rPr>
              <w:t>performanță</w:t>
            </w:r>
            <w:proofErr w:type="spellEnd"/>
            <w:r w:rsidRPr="002E4CD6">
              <w:rPr>
                <w:rStyle w:val="shdr"/>
                <w:color w:val="000000" w:themeColor="text1"/>
                <w:sz w:val="22"/>
                <w:szCs w:val="22"/>
                <w:bdr w:val="none" w:sz="0" w:space="0" w:color="auto" w:frame="1"/>
                <w:shd w:val="clear" w:color="auto" w:fill="FFFFFF"/>
                <w:lang w:val="fr-FR"/>
              </w:rPr>
              <w:t xml:space="preserve"> </w:t>
            </w:r>
            <w:proofErr w:type="spellStart"/>
            <w:r w:rsidRPr="002E4CD6">
              <w:rPr>
                <w:rStyle w:val="shdr"/>
                <w:color w:val="000000" w:themeColor="text1"/>
                <w:sz w:val="22"/>
                <w:szCs w:val="22"/>
                <w:bdr w:val="none" w:sz="0" w:space="0" w:color="auto" w:frame="1"/>
                <w:shd w:val="clear" w:color="auto" w:fill="FFFFFF"/>
                <w:lang w:val="fr-FR"/>
              </w:rPr>
              <w:t>pentru</w:t>
            </w:r>
            <w:proofErr w:type="spellEnd"/>
            <w:r w:rsidRPr="002E4CD6">
              <w:rPr>
                <w:rStyle w:val="shdr"/>
                <w:color w:val="000000" w:themeColor="text1"/>
                <w:sz w:val="22"/>
                <w:szCs w:val="22"/>
                <w:bdr w:val="none" w:sz="0" w:space="0" w:color="auto" w:frame="1"/>
                <w:shd w:val="clear" w:color="auto" w:fill="FFFFFF"/>
                <w:lang w:val="fr-FR"/>
              </w:rPr>
              <w:t xml:space="preserve"> </w:t>
            </w:r>
            <w:proofErr w:type="spellStart"/>
            <w:r w:rsidRPr="002E4CD6">
              <w:rPr>
                <w:rStyle w:val="shdr"/>
                <w:color w:val="000000" w:themeColor="text1"/>
                <w:sz w:val="22"/>
                <w:szCs w:val="22"/>
                <w:bdr w:val="none" w:sz="0" w:space="0" w:color="auto" w:frame="1"/>
                <w:shd w:val="clear" w:color="auto" w:fill="FFFFFF"/>
                <w:lang w:val="fr-FR"/>
              </w:rPr>
              <w:t>activitatea</w:t>
            </w:r>
            <w:proofErr w:type="spellEnd"/>
            <w:r w:rsidRPr="002E4CD6">
              <w:rPr>
                <w:rStyle w:val="shdr"/>
                <w:color w:val="000000" w:themeColor="text1"/>
                <w:sz w:val="22"/>
                <w:szCs w:val="22"/>
                <w:bdr w:val="none" w:sz="0" w:space="0" w:color="auto" w:frame="1"/>
                <w:shd w:val="clear" w:color="auto" w:fill="FFFFFF"/>
                <w:lang w:val="fr-FR"/>
              </w:rPr>
              <w:t xml:space="preserve"> de </w:t>
            </w:r>
            <w:proofErr w:type="spellStart"/>
            <w:r w:rsidRPr="002E4CD6">
              <w:rPr>
                <w:rStyle w:val="shdr"/>
                <w:color w:val="000000" w:themeColor="text1"/>
                <w:sz w:val="22"/>
                <w:szCs w:val="22"/>
                <w:bdr w:val="none" w:sz="0" w:space="0" w:color="auto" w:frame="1"/>
                <w:shd w:val="clear" w:color="auto" w:fill="FFFFFF"/>
                <w:lang w:val="fr-FR"/>
              </w:rPr>
              <w:t>furnizare</w:t>
            </w:r>
            <w:proofErr w:type="spellEnd"/>
            <w:r w:rsidRPr="002E4CD6">
              <w:rPr>
                <w:rStyle w:val="shdr"/>
                <w:color w:val="000000" w:themeColor="text1"/>
                <w:sz w:val="22"/>
                <w:szCs w:val="22"/>
                <w:bdr w:val="none" w:sz="0" w:space="0" w:color="auto" w:frame="1"/>
                <w:shd w:val="clear" w:color="auto" w:fill="FFFFFF"/>
                <w:lang w:val="fr-FR"/>
              </w:rPr>
              <w:t xml:space="preserve"> a </w:t>
            </w:r>
            <w:proofErr w:type="spellStart"/>
            <w:r w:rsidRPr="002E4CD6">
              <w:rPr>
                <w:rStyle w:val="shdr"/>
                <w:color w:val="000000" w:themeColor="text1"/>
                <w:sz w:val="22"/>
                <w:szCs w:val="22"/>
                <w:bdr w:val="none" w:sz="0" w:space="0" w:color="auto" w:frame="1"/>
                <w:shd w:val="clear" w:color="auto" w:fill="FFFFFF"/>
                <w:lang w:val="fr-FR"/>
              </w:rPr>
              <w:t>energiei</w:t>
            </w:r>
            <w:proofErr w:type="spellEnd"/>
            <w:r w:rsidRPr="002E4CD6">
              <w:rPr>
                <w:rStyle w:val="shdr"/>
                <w:color w:val="000000" w:themeColor="text1"/>
                <w:sz w:val="22"/>
                <w:szCs w:val="22"/>
                <w:bdr w:val="none" w:sz="0" w:space="0" w:color="auto" w:frame="1"/>
                <w:shd w:val="clear" w:color="auto" w:fill="FFFFFF"/>
                <w:lang w:val="fr-FR"/>
              </w:rPr>
              <w:t xml:space="preserve"> </w:t>
            </w:r>
            <w:proofErr w:type="spellStart"/>
            <w:r w:rsidRPr="002E4CD6">
              <w:rPr>
                <w:rStyle w:val="shdr"/>
                <w:color w:val="000000" w:themeColor="text1"/>
                <w:sz w:val="22"/>
                <w:szCs w:val="22"/>
                <w:bdr w:val="none" w:sz="0" w:space="0" w:color="auto" w:frame="1"/>
                <w:shd w:val="clear" w:color="auto" w:fill="FFFFFF"/>
                <w:lang w:val="fr-FR"/>
              </w:rPr>
              <w:t>electrice</w:t>
            </w:r>
            <w:proofErr w:type="spellEnd"/>
            <w:r w:rsidRPr="002E4CD6">
              <w:rPr>
                <w:rStyle w:val="shdr"/>
                <w:color w:val="000000" w:themeColor="text1"/>
                <w:sz w:val="22"/>
                <w:szCs w:val="22"/>
                <w:bdr w:val="none" w:sz="0" w:space="0" w:color="auto" w:frame="1"/>
                <w:shd w:val="clear" w:color="auto" w:fill="FFFFFF"/>
                <w:lang w:val="fr-FR"/>
              </w:rPr>
              <w:t>/</w:t>
            </w:r>
            <w:proofErr w:type="spellStart"/>
            <w:r w:rsidRPr="002E4CD6">
              <w:rPr>
                <w:rStyle w:val="shdr"/>
                <w:color w:val="000000" w:themeColor="text1"/>
                <w:sz w:val="22"/>
                <w:szCs w:val="22"/>
                <w:bdr w:val="none" w:sz="0" w:space="0" w:color="auto" w:frame="1"/>
                <w:shd w:val="clear" w:color="auto" w:fill="FFFFFF"/>
                <w:lang w:val="fr-FR"/>
              </w:rPr>
              <w:t>gazelor</w:t>
            </w:r>
            <w:proofErr w:type="spellEnd"/>
            <w:r w:rsidRPr="002E4CD6">
              <w:rPr>
                <w:rStyle w:val="shdr"/>
                <w:color w:val="000000" w:themeColor="text1"/>
                <w:sz w:val="22"/>
                <w:szCs w:val="22"/>
                <w:bdr w:val="none" w:sz="0" w:space="0" w:color="auto" w:frame="1"/>
                <w:shd w:val="clear" w:color="auto" w:fill="FFFFFF"/>
                <w:lang w:val="fr-FR"/>
              </w:rPr>
              <w:t xml:space="preserve"> </w:t>
            </w:r>
            <w:proofErr w:type="spellStart"/>
            <w:proofErr w:type="gramStart"/>
            <w:r w:rsidRPr="002E4CD6">
              <w:rPr>
                <w:rStyle w:val="shdr"/>
                <w:color w:val="000000" w:themeColor="text1"/>
                <w:sz w:val="22"/>
                <w:szCs w:val="22"/>
                <w:bdr w:val="none" w:sz="0" w:space="0" w:color="auto" w:frame="1"/>
                <w:shd w:val="clear" w:color="auto" w:fill="FFFFFF"/>
                <w:lang w:val="fr-FR"/>
              </w:rPr>
              <w:t>naturale</w:t>
            </w:r>
            <w:proofErr w:type="spellEnd"/>
            <w:r w:rsidRPr="002E4CD6">
              <w:rPr>
                <w:rStyle w:val="shdr"/>
                <w:color w:val="000000" w:themeColor="text1"/>
                <w:sz w:val="22"/>
                <w:szCs w:val="22"/>
                <w:bdr w:val="none" w:sz="0" w:space="0" w:color="auto" w:frame="1"/>
                <w:shd w:val="clear" w:color="auto" w:fill="FFFFFF"/>
                <w:lang w:val="fr-FR"/>
              </w:rPr>
              <w:t>;</w:t>
            </w:r>
            <w:proofErr w:type="gramEnd"/>
          </w:p>
          <w:p w14:paraId="3EF407A1" w14:textId="77777777" w:rsidR="00837955" w:rsidRPr="002E4CD6" w:rsidRDefault="00837955" w:rsidP="00837955">
            <w:pPr>
              <w:spacing w:line="360" w:lineRule="auto"/>
              <w:jc w:val="both"/>
              <w:rPr>
                <w:sz w:val="22"/>
                <w:szCs w:val="22"/>
                <w:lang w:val="fr-FR"/>
              </w:rPr>
            </w:pPr>
            <w:r w:rsidRPr="002E4CD6">
              <w:rPr>
                <w:sz w:val="22"/>
                <w:szCs w:val="22"/>
                <w:lang w:val="fr-FR"/>
              </w:rPr>
              <w:t xml:space="preserve">- </w:t>
            </w:r>
            <w:proofErr w:type="spellStart"/>
            <w:r w:rsidRPr="002E4CD6">
              <w:rPr>
                <w:sz w:val="22"/>
                <w:szCs w:val="22"/>
                <w:lang w:val="fr-FR"/>
              </w:rPr>
              <w:t>Ordinul</w:t>
            </w:r>
            <w:proofErr w:type="spellEnd"/>
            <w:r w:rsidRPr="002E4CD6">
              <w:rPr>
                <w:sz w:val="22"/>
                <w:szCs w:val="22"/>
                <w:lang w:val="fr-FR"/>
              </w:rPr>
              <w:t xml:space="preserve"> A.N.R.E. nr. 16/2015 </w:t>
            </w:r>
            <w:proofErr w:type="spellStart"/>
            <w:r w:rsidRPr="002E4CD6">
              <w:rPr>
                <w:sz w:val="22"/>
                <w:szCs w:val="22"/>
                <w:lang w:val="fr-FR"/>
              </w:rPr>
              <w:t>pentru</w:t>
            </w:r>
            <w:proofErr w:type="spellEnd"/>
            <w:r w:rsidRPr="002E4CD6">
              <w:rPr>
                <w:sz w:val="22"/>
                <w:szCs w:val="22"/>
                <w:lang w:val="fr-FR"/>
              </w:rPr>
              <w:t xml:space="preserve"> </w:t>
            </w:r>
            <w:proofErr w:type="spellStart"/>
            <w:r w:rsidRPr="002E4CD6">
              <w:rPr>
                <w:sz w:val="22"/>
                <w:szCs w:val="22"/>
                <w:lang w:val="fr-FR"/>
              </w:rPr>
              <w:t>aprobarea</w:t>
            </w:r>
            <w:proofErr w:type="spellEnd"/>
            <w:r w:rsidRPr="002E4CD6">
              <w:rPr>
                <w:sz w:val="22"/>
                <w:szCs w:val="22"/>
                <w:lang w:val="fr-FR"/>
              </w:rPr>
              <w:t xml:space="preserve"> </w:t>
            </w:r>
            <w:proofErr w:type="spellStart"/>
            <w:r w:rsidRPr="002E4CD6">
              <w:rPr>
                <w:sz w:val="22"/>
                <w:szCs w:val="22"/>
                <w:lang w:val="fr-FR"/>
              </w:rPr>
              <w:t>Procedurii-cadru</w:t>
            </w:r>
            <w:proofErr w:type="spellEnd"/>
            <w:r w:rsidRPr="002E4CD6">
              <w:rPr>
                <w:sz w:val="22"/>
                <w:szCs w:val="22"/>
                <w:lang w:val="fr-FR"/>
              </w:rPr>
              <w:t xml:space="preserve"> </w:t>
            </w:r>
            <w:proofErr w:type="spellStart"/>
            <w:r w:rsidRPr="002E4CD6">
              <w:rPr>
                <w:sz w:val="22"/>
                <w:szCs w:val="22"/>
                <w:lang w:val="fr-FR"/>
              </w:rPr>
              <w:t>privind</w:t>
            </w:r>
            <w:proofErr w:type="spellEnd"/>
            <w:r w:rsidRPr="002E4CD6">
              <w:rPr>
                <w:sz w:val="22"/>
                <w:szCs w:val="22"/>
                <w:lang w:val="fr-FR"/>
              </w:rPr>
              <w:t xml:space="preserve"> </w:t>
            </w:r>
            <w:proofErr w:type="spellStart"/>
            <w:r w:rsidRPr="002E4CD6">
              <w:rPr>
                <w:sz w:val="22"/>
                <w:szCs w:val="22"/>
                <w:lang w:val="fr-FR"/>
              </w:rPr>
              <w:t>obligaţia</w:t>
            </w:r>
            <w:proofErr w:type="spellEnd"/>
            <w:r w:rsidRPr="002E4CD6">
              <w:rPr>
                <w:sz w:val="22"/>
                <w:szCs w:val="22"/>
                <w:lang w:val="fr-FR"/>
              </w:rPr>
              <w:t xml:space="preserve"> </w:t>
            </w:r>
            <w:proofErr w:type="spellStart"/>
            <w:r w:rsidRPr="002E4CD6">
              <w:rPr>
                <w:sz w:val="22"/>
                <w:szCs w:val="22"/>
                <w:lang w:val="fr-FR"/>
              </w:rPr>
              <w:t>furnizorilor</w:t>
            </w:r>
            <w:proofErr w:type="spellEnd"/>
            <w:r w:rsidRPr="002E4CD6">
              <w:rPr>
                <w:sz w:val="22"/>
                <w:szCs w:val="22"/>
                <w:lang w:val="fr-FR"/>
              </w:rPr>
              <w:t xml:space="preserve"> de </w:t>
            </w:r>
            <w:proofErr w:type="spellStart"/>
            <w:r w:rsidRPr="002E4CD6">
              <w:rPr>
                <w:sz w:val="22"/>
                <w:szCs w:val="22"/>
                <w:lang w:val="fr-FR"/>
              </w:rPr>
              <w:t>energie</w:t>
            </w:r>
            <w:proofErr w:type="spellEnd"/>
            <w:r w:rsidRPr="002E4CD6">
              <w:rPr>
                <w:sz w:val="22"/>
                <w:szCs w:val="22"/>
                <w:lang w:val="fr-FR"/>
              </w:rPr>
              <w:t xml:space="preserve"> </w:t>
            </w:r>
            <w:proofErr w:type="spellStart"/>
            <w:r w:rsidRPr="002E4CD6">
              <w:rPr>
                <w:sz w:val="22"/>
                <w:szCs w:val="22"/>
                <w:lang w:val="fr-FR"/>
              </w:rPr>
              <w:t>electrică</w:t>
            </w:r>
            <w:proofErr w:type="spellEnd"/>
            <w:r w:rsidRPr="002E4CD6">
              <w:rPr>
                <w:sz w:val="22"/>
                <w:szCs w:val="22"/>
                <w:lang w:val="fr-FR"/>
              </w:rPr>
              <w:t xml:space="preserve"> </w:t>
            </w:r>
            <w:proofErr w:type="spellStart"/>
            <w:r w:rsidRPr="002E4CD6">
              <w:rPr>
                <w:sz w:val="22"/>
                <w:szCs w:val="22"/>
                <w:lang w:val="fr-FR"/>
              </w:rPr>
              <w:t>şi</w:t>
            </w:r>
            <w:proofErr w:type="spellEnd"/>
            <w:r w:rsidRPr="002E4CD6">
              <w:rPr>
                <w:sz w:val="22"/>
                <w:szCs w:val="22"/>
                <w:lang w:val="fr-FR"/>
              </w:rPr>
              <w:t xml:space="preserve"> gaze </w:t>
            </w:r>
            <w:proofErr w:type="spellStart"/>
            <w:r w:rsidRPr="002E4CD6">
              <w:rPr>
                <w:sz w:val="22"/>
                <w:szCs w:val="22"/>
                <w:lang w:val="fr-FR"/>
              </w:rPr>
              <w:t>naturale</w:t>
            </w:r>
            <w:proofErr w:type="spellEnd"/>
            <w:r w:rsidRPr="002E4CD6">
              <w:rPr>
                <w:sz w:val="22"/>
                <w:szCs w:val="22"/>
                <w:lang w:val="fr-FR"/>
              </w:rPr>
              <w:t xml:space="preserve"> de </w:t>
            </w:r>
            <w:proofErr w:type="spellStart"/>
            <w:r w:rsidRPr="002E4CD6">
              <w:rPr>
                <w:sz w:val="22"/>
                <w:szCs w:val="22"/>
                <w:lang w:val="fr-FR"/>
              </w:rPr>
              <w:t>soluţionare</w:t>
            </w:r>
            <w:proofErr w:type="spellEnd"/>
            <w:r w:rsidRPr="002E4CD6">
              <w:rPr>
                <w:sz w:val="22"/>
                <w:szCs w:val="22"/>
                <w:lang w:val="fr-FR"/>
              </w:rPr>
              <w:t xml:space="preserve"> a </w:t>
            </w:r>
            <w:proofErr w:type="spellStart"/>
            <w:r w:rsidRPr="002E4CD6">
              <w:rPr>
                <w:sz w:val="22"/>
                <w:szCs w:val="22"/>
                <w:lang w:val="fr-FR"/>
              </w:rPr>
              <w:t>plângerilor</w:t>
            </w:r>
            <w:proofErr w:type="spellEnd"/>
            <w:r w:rsidRPr="002E4CD6">
              <w:rPr>
                <w:sz w:val="22"/>
                <w:szCs w:val="22"/>
                <w:lang w:val="fr-FR"/>
              </w:rPr>
              <w:t xml:space="preserve"> </w:t>
            </w:r>
            <w:proofErr w:type="spellStart"/>
            <w:r w:rsidRPr="002E4CD6">
              <w:rPr>
                <w:sz w:val="22"/>
                <w:szCs w:val="22"/>
                <w:lang w:val="fr-FR"/>
              </w:rPr>
              <w:t>clienţilor</w:t>
            </w:r>
            <w:proofErr w:type="spellEnd"/>
            <w:r w:rsidRPr="002E4CD6">
              <w:rPr>
                <w:sz w:val="22"/>
                <w:szCs w:val="22"/>
                <w:lang w:val="fr-FR"/>
              </w:rPr>
              <w:t xml:space="preserve"> </w:t>
            </w:r>
            <w:proofErr w:type="spellStart"/>
            <w:r w:rsidRPr="002E4CD6">
              <w:rPr>
                <w:sz w:val="22"/>
                <w:szCs w:val="22"/>
                <w:lang w:val="fr-FR"/>
              </w:rPr>
              <w:t>finali</w:t>
            </w:r>
            <w:proofErr w:type="spellEnd"/>
            <w:r w:rsidRPr="002E4CD6">
              <w:rPr>
                <w:sz w:val="22"/>
                <w:szCs w:val="22"/>
                <w:lang w:val="fr-FR"/>
              </w:rPr>
              <w:t xml:space="preserve">, </w:t>
            </w:r>
            <w:proofErr w:type="spellStart"/>
            <w:r w:rsidRPr="002E4CD6">
              <w:rPr>
                <w:sz w:val="22"/>
                <w:szCs w:val="22"/>
                <w:lang w:val="fr-FR"/>
              </w:rPr>
              <w:t>cu</w:t>
            </w:r>
            <w:proofErr w:type="spellEnd"/>
            <w:r w:rsidRPr="002E4CD6">
              <w:rPr>
                <w:sz w:val="22"/>
                <w:szCs w:val="22"/>
                <w:lang w:val="fr-FR"/>
              </w:rPr>
              <w:t xml:space="preserve"> </w:t>
            </w:r>
            <w:proofErr w:type="spellStart"/>
            <w:r w:rsidRPr="002E4CD6">
              <w:rPr>
                <w:sz w:val="22"/>
                <w:szCs w:val="22"/>
                <w:lang w:val="fr-FR"/>
              </w:rPr>
              <w:t>modificările</w:t>
            </w:r>
            <w:proofErr w:type="spellEnd"/>
            <w:r w:rsidRPr="002E4CD6">
              <w:rPr>
                <w:sz w:val="22"/>
                <w:szCs w:val="22"/>
                <w:lang w:val="fr-FR"/>
              </w:rPr>
              <w:t xml:space="preserve"> </w:t>
            </w:r>
            <w:proofErr w:type="spellStart"/>
            <w:r w:rsidRPr="002E4CD6">
              <w:rPr>
                <w:sz w:val="22"/>
                <w:szCs w:val="22"/>
                <w:lang w:val="fr-FR"/>
              </w:rPr>
              <w:t>şi</w:t>
            </w:r>
            <w:proofErr w:type="spellEnd"/>
            <w:r w:rsidRPr="002E4CD6">
              <w:rPr>
                <w:sz w:val="22"/>
                <w:szCs w:val="22"/>
                <w:lang w:val="fr-FR"/>
              </w:rPr>
              <w:t xml:space="preserve"> </w:t>
            </w:r>
            <w:proofErr w:type="spellStart"/>
            <w:r w:rsidRPr="002E4CD6">
              <w:rPr>
                <w:sz w:val="22"/>
                <w:szCs w:val="22"/>
                <w:lang w:val="fr-FR"/>
              </w:rPr>
              <w:t>completările</w:t>
            </w:r>
            <w:proofErr w:type="spellEnd"/>
            <w:r w:rsidRPr="002E4CD6">
              <w:rPr>
                <w:sz w:val="22"/>
                <w:szCs w:val="22"/>
                <w:lang w:val="fr-FR"/>
              </w:rPr>
              <w:t xml:space="preserve"> </w:t>
            </w:r>
            <w:proofErr w:type="spellStart"/>
            <w:proofErr w:type="gramStart"/>
            <w:r w:rsidRPr="002E4CD6">
              <w:rPr>
                <w:sz w:val="22"/>
                <w:szCs w:val="22"/>
                <w:lang w:val="fr-FR"/>
              </w:rPr>
              <w:t>ulterioare</w:t>
            </w:r>
            <w:proofErr w:type="spellEnd"/>
            <w:r w:rsidRPr="002E4CD6">
              <w:rPr>
                <w:sz w:val="22"/>
                <w:szCs w:val="22"/>
                <w:lang w:val="fr-FR"/>
              </w:rPr>
              <w:t>;</w:t>
            </w:r>
            <w:proofErr w:type="gramEnd"/>
          </w:p>
          <w:p w14:paraId="32D57285" w14:textId="77777777" w:rsidR="00837955" w:rsidRPr="002E4CD6" w:rsidRDefault="00837955" w:rsidP="00837955">
            <w:pPr>
              <w:pStyle w:val="Heading3"/>
              <w:spacing w:before="0" w:line="360" w:lineRule="auto"/>
              <w:rPr>
                <w:rFonts w:eastAsia="Times New Roman" w:cs="Times New Roman"/>
                <w:color w:val="auto"/>
                <w:sz w:val="22"/>
                <w:szCs w:val="22"/>
                <w:lang w:val="fr-FR"/>
              </w:rPr>
            </w:pPr>
            <w:r w:rsidRPr="002E4CD6">
              <w:rPr>
                <w:rFonts w:cs="Times New Roman"/>
                <w:sz w:val="22"/>
                <w:szCs w:val="22"/>
                <w:lang w:val="fr-FR"/>
              </w:rPr>
              <w:t xml:space="preserve">- </w:t>
            </w:r>
            <w:proofErr w:type="spellStart"/>
            <w:r w:rsidRPr="002E4CD6">
              <w:rPr>
                <w:rFonts w:eastAsia="Times New Roman" w:cs="Times New Roman"/>
                <w:color w:val="auto"/>
                <w:sz w:val="22"/>
                <w:szCs w:val="22"/>
                <w:lang w:val="fr-FR"/>
              </w:rPr>
              <w:t>Ordinul</w:t>
            </w:r>
            <w:proofErr w:type="spellEnd"/>
            <w:r w:rsidRPr="002E4CD6">
              <w:rPr>
                <w:rFonts w:eastAsia="Times New Roman" w:cs="Times New Roman"/>
                <w:color w:val="auto"/>
                <w:sz w:val="22"/>
                <w:szCs w:val="22"/>
                <w:lang w:val="fr-FR"/>
              </w:rPr>
              <w:t xml:space="preserve"> nr. 14/2023 </w:t>
            </w:r>
            <w:proofErr w:type="spellStart"/>
            <w:r w:rsidRPr="002E4CD6">
              <w:rPr>
                <w:rFonts w:eastAsia="Times New Roman" w:cs="Times New Roman"/>
                <w:color w:val="auto"/>
                <w:sz w:val="22"/>
                <w:szCs w:val="22"/>
                <w:lang w:val="fr-FR"/>
              </w:rPr>
              <w:t>privind</w:t>
            </w:r>
            <w:proofErr w:type="spellEnd"/>
            <w:r w:rsidRPr="002E4CD6">
              <w:rPr>
                <w:rFonts w:eastAsia="Times New Roman" w:cs="Times New Roman"/>
                <w:color w:val="auto"/>
                <w:sz w:val="22"/>
                <w:szCs w:val="22"/>
                <w:lang w:val="fr-FR"/>
              </w:rPr>
              <w:t xml:space="preserve"> </w:t>
            </w:r>
            <w:proofErr w:type="spellStart"/>
            <w:r w:rsidRPr="002E4CD6">
              <w:rPr>
                <w:rFonts w:eastAsia="Times New Roman" w:cs="Times New Roman"/>
                <w:color w:val="auto"/>
                <w:sz w:val="22"/>
                <w:szCs w:val="22"/>
                <w:lang w:val="fr-FR"/>
              </w:rPr>
              <w:t>modificarea</w:t>
            </w:r>
            <w:proofErr w:type="spellEnd"/>
            <w:r w:rsidRPr="002E4CD6">
              <w:rPr>
                <w:rFonts w:eastAsia="Times New Roman" w:cs="Times New Roman"/>
                <w:color w:val="auto"/>
                <w:sz w:val="22"/>
                <w:szCs w:val="22"/>
                <w:lang w:val="fr-FR"/>
              </w:rPr>
              <w:t xml:space="preserve"> </w:t>
            </w:r>
            <w:proofErr w:type="spellStart"/>
            <w:r w:rsidRPr="002E4CD6">
              <w:rPr>
                <w:rFonts w:eastAsia="Times New Roman" w:cs="Times New Roman"/>
                <w:color w:val="auto"/>
                <w:sz w:val="22"/>
                <w:szCs w:val="22"/>
                <w:lang w:val="fr-FR"/>
              </w:rPr>
              <w:t>şi</w:t>
            </w:r>
            <w:proofErr w:type="spellEnd"/>
            <w:r w:rsidRPr="002E4CD6">
              <w:rPr>
                <w:rFonts w:eastAsia="Times New Roman" w:cs="Times New Roman"/>
                <w:color w:val="auto"/>
                <w:sz w:val="22"/>
                <w:szCs w:val="22"/>
                <w:lang w:val="fr-FR"/>
              </w:rPr>
              <w:t xml:space="preserve"> </w:t>
            </w:r>
            <w:proofErr w:type="spellStart"/>
            <w:r w:rsidRPr="002E4CD6">
              <w:rPr>
                <w:rFonts w:eastAsia="Times New Roman" w:cs="Times New Roman"/>
                <w:color w:val="auto"/>
                <w:sz w:val="22"/>
                <w:szCs w:val="22"/>
                <w:lang w:val="fr-FR"/>
              </w:rPr>
              <w:t>completarea</w:t>
            </w:r>
            <w:proofErr w:type="spellEnd"/>
            <w:r w:rsidRPr="002E4CD6">
              <w:rPr>
                <w:rFonts w:eastAsia="Times New Roman" w:cs="Times New Roman"/>
                <w:color w:val="auto"/>
                <w:sz w:val="22"/>
                <w:szCs w:val="22"/>
                <w:lang w:val="fr-FR"/>
              </w:rPr>
              <w:t xml:space="preserve"> </w:t>
            </w:r>
            <w:proofErr w:type="spellStart"/>
            <w:r w:rsidRPr="002E4CD6">
              <w:rPr>
                <w:rFonts w:eastAsia="Times New Roman" w:cs="Times New Roman"/>
                <w:color w:val="auto"/>
                <w:sz w:val="22"/>
                <w:szCs w:val="22"/>
                <w:lang w:val="fr-FR"/>
              </w:rPr>
              <w:t>unor</w:t>
            </w:r>
            <w:proofErr w:type="spellEnd"/>
            <w:r w:rsidRPr="002E4CD6">
              <w:rPr>
                <w:rFonts w:eastAsia="Times New Roman" w:cs="Times New Roman"/>
                <w:color w:val="auto"/>
                <w:sz w:val="22"/>
                <w:szCs w:val="22"/>
                <w:lang w:val="fr-FR"/>
              </w:rPr>
              <w:t xml:space="preserve"> ordine ale </w:t>
            </w:r>
            <w:proofErr w:type="spellStart"/>
            <w:r w:rsidRPr="002E4CD6">
              <w:rPr>
                <w:rFonts w:eastAsia="Times New Roman" w:cs="Times New Roman"/>
                <w:color w:val="auto"/>
                <w:sz w:val="22"/>
                <w:szCs w:val="22"/>
                <w:lang w:val="fr-FR"/>
              </w:rPr>
              <w:t>preşedintelui</w:t>
            </w:r>
            <w:proofErr w:type="spellEnd"/>
            <w:r w:rsidRPr="002E4CD6">
              <w:rPr>
                <w:rFonts w:eastAsia="Times New Roman" w:cs="Times New Roman"/>
                <w:color w:val="auto"/>
                <w:sz w:val="22"/>
                <w:szCs w:val="22"/>
                <w:lang w:val="fr-FR"/>
              </w:rPr>
              <w:t xml:space="preserve"> </w:t>
            </w:r>
            <w:proofErr w:type="spellStart"/>
            <w:r w:rsidRPr="002E4CD6">
              <w:rPr>
                <w:rFonts w:eastAsia="Times New Roman" w:cs="Times New Roman"/>
                <w:color w:val="auto"/>
                <w:sz w:val="22"/>
                <w:szCs w:val="22"/>
                <w:lang w:val="fr-FR"/>
              </w:rPr>
              <w:t>Autorităţii</w:t>
            </w:r>
            <w:proofErr w:type="spellEnd"/>
            <w:r w:rsidRPr="002E4CD6">
              <w:rPr>
                <w:rFonts w:eastAsia="Times New Roman" w:cs="Times New Roman"/>
                <w:color w:val="auto"/>
                <w:sz w:val="22"/>
                <w:szCs w:val="22"/>
                <w:lang w:val="fr-FR"/>
              </w:rPr>
              <w:t xml:space="preserve"> </w:t>
            </w:r>
            <w:proofErr w:type="spellStart"/>
            <w:r w:rsidRPr="002E4CD6">
              <w:rPr>
                <w:rFonts w:eastAsia="Times New Roman" w:cs="Times New Roman"/>
                <w:color w:val="auto"/>
                <w:sz w:val="22"/>
                <w:szCs w:val="22"/>
                <w:lang w:val="fr-FR"/>
              </w:rPr>
              <w:t>Naţionale</w:t>
            </w:r>
            <w:proofErr w:type="spellEnd"/>
            <w:r w:rsidRPr="002E4CD6">
              <w:rPr>
                <w:rFonts w:eastAsia="Times New Roman" w:cs="Times New Roman"/>
                <w:color w:val="auto"/>
                <w:sz w:val="22"/>
                <w:szCs w:val="22"/>
                <w:lang w:val="fr-FR"/>
              </w:rPr>
              <w:t xml:space="preserve"> de </w:t>
            </w:r>
            <w:proofErr w:type="spellStart"/>
            <w:r w:rsidRPr="002E4CD6">
              <w:rPr>
                <w:rFonts w:eastAsia="Times New Roman" w:cs="Times New Roman"/>
                <w:color w:val="auto"/>
                <w:sz w:val="22"/>
                <w:szCs w:val="22"/>
                <w:lang w:val="fr-FR"/>
              </w:rPr>
              <w:t>Reglementare</w:t>
            </w:r>
            <w:proofErr w:type="spellEnd"/>
            <w:r w:rsidRPr="002E4CD6">
              <w:rPr>
                <w:rFonts w:eastAsia="Times New Roman" w:cs="Times New Roman"/>
                <w:color w:val="auto"/>
                <w:sz w:val="22"/>
                <w:szCs w:val="22"/>
                <w:lang w:val="fr-FR"/>
              </w:rPr>
              <w:t xml:space="preserve"> </w:t>
            </w:r>
            <w:proofErr w:type="spellStart"/>
            <w:r w:rsidRPr="002E4CD6">
              <w:rPr>
                <w:rFonts w:eastAsia="Times New Roman" w:cs="Times New Roman"/>
                <w:color w:val="auto"/>
                <w:sz w:val="22"/>
                <w:szCs w:val="22"/>
                <w:lang w:val="fr-FR"/>
              </w:rPr>
              <w:t>în</w:t>
            </w:r>
            <w:proofErr w:type="spellEnd"/>
            <w:r w:rsidRPr="002E4CD6">
              <w:rPr>
                <w:rFonts w:eastAsia="Times New Roman" w:cs="Times New Roman"/>
                <w:color w:val="auto"/>
                <w:sz w:val="22"/>
                <w:szCs w:val="22"/>
                <w:lang w:val="fr-FR"/>
              </w:rPr>
              <w:t xml:space="preserve"> </w:t>
            </w:r>
            <w:proofErr w:type="spellStart"/>
            <w:r w:rsidRPr="002E4CD6">
              <w:rPr>
                <w:rFonts w:eastAsia="Times New Roman" w:cs="Times New Roman"/>
                <w:color w:val="auto"/>
                <w:sz w:val="22"/>
                <w:szCs w:val="22"/>
                <w:lang w:val="fr-FR"/>
              </w:rPr>
              <w:t>Domeniul</w:t>
            </w:r>
            <w:proofErr w:type="spellEnd"/>
            <w:r w:rsidRPr="002E4CD6">
              <w:rPr>
                <w:rFonts w:eastAsia="Times New Roman" w:cs="Times New Roman"/>
                <w:color w:val="auto"/>
                <w:sz w:val="22"/>
                <w:szCs w:val="22"/>
                <w:lang w:val="fr-FR"/>
              </w:rPr>
              <w:t xml:space="preserve"> </w:t>
            </w:r>
            <w:proofErr w:type="spellStart"/>
            <w:r w:rsidRPr="002E4CD6">
              <w:rPr>
                <w:rFonts w:eastAsia="Times New Roman" w:cs="Times New Roman"/>
                <w:color w:val="auto"/>
                <w:sz w:val="22"/>
                <w:szCs w:val="22"/>
                <w:lang w:val="fr-FR"/>
              </w:rPr>
              <w:t>Energiei</w:t>
            </w:r>
            <w:proofErr w:type="spellEnd"/>
            <w:r w:rsidRPr="002E4CD6">
              <w:rPr>
                <w:rFonts w:eastAsia="Times New Roman" w:cs="Times New Roman"/>
                <w:color w:val="auto"/>
                <w:sz w:val="22"/>
                <w:szCs w:val="22"/>
                <w:lang w:val="fr-FR"/>
              </w:rPr>
              <w:t xml:space="preserve"> </w:t>
            </w:r>
            <w:proofErr w:type="spellStart"/>
            <w:r w:rsidRPr="002E4CD6">
              <w:rPr>
                <w:rFonts w:eastAsia="Times New Roman" w:cs="Times New Roman"/>
                <w:color w:val="auto"/>
                <w:sz w:val="22"/>
                <w:szCs w:val="22"/>
                <w:lang w:val="fr-FR"/>
              </w:rPr>
              <w:t>şi</w:t>
            </w:r>
            <w:proofErr w:type="spellEnd"/>
            <w:r w:rsidRPr="002E4CD6">
              <w:rPr>
                <w:rFonts w:eastAsia="Times New Roman" w:cs="Times New Roman"/>
                <w:color w:val="auto"/>
                <w:sz w:val="22"/>
                <w:szCs w:val="22"/>
                <w:lang w:val="fr-FR"/>
              </w:rPr>
              <w:t xml:space="preserve"> de </w:t>
            </w:r>
            <w:proofErr w:type="spellStart"/>
            <w:r w:rsidRPr="002E4CD6">
              <w:rPr>
                <w:rFonts w:eastAsia="Times New Roman" w:cs="Times New Roman"/>
                <w:color w:val="auto"/>
                <w:sz w:val="22"/>
                <w:szCs w:val="22"/>
                <w:lang w:val="fr-FR"/>
              </w:rPr>
              <w:t>abrogare</w:t>
            </w:r>
            <w:proofErr w:type="spellEnd"/>
            <w:r w:rsidRPr="002E4CD6">
              <w:rPr>
                <w:rFonts w:eastAsia="Times New Roman" w:cs="Times New Roman"/>
                <w:color w:val="auto"/>
                <w:sz w:val="22"/>
                <w:szCs w:val="22"/>
                <w:lang w:val="fr-FR"/>
              </w:rPr>
              <w:t xml:space="preserve"> a </w:t>
            </w:r>
            <w:proofErr w:type="spellStart"/>
            <w:r w:rsidRPr="002E4CD6">
              <w:rPr>
                <w:rFonts w:eastAsia="Times New Roman" w:cs="Times New Roman"/>
                <w:color w:val="auto"/>
                <w:sz w:val="22"/>
                <w:szCs w:val="22"/>
                <w:lang w:val="fr-FR"/>
              </w:rPr>
              <w:t>Ordinului</w:t>
            </w:r>
            <w:proofErr w:type="spellEnd"/>
            <w:r w:rsidRPr="002E4CD6">
              <w:rPr>
                <w:rFonts w:eastAsia="Times New Roman" w:cs="Times New Roman"/>
                <w:color w:val="auto"/>
                <w:sz w:val="22"/>
                <w:szCs w:val="22"/>
                <w:lang w:val="fr-FR"/>
              </w:rPr>
              <w:t xml:space="preserve"> </w:t>
            </w:r>
            <w:proofErr w:type="spellStart"/>
            <w:r w:rsidRPr="002E4CD6">
              <w:rPr>
                <w:rFonts w:eastAsia="Times New Roman" w:cs="Times New Roman"/>
                <w:color w:val="auto"/>
                <w:sz w:val="22"/>
                <w:szCs w:val="22"/>
                <w:lang w:val="fr-FR"/>
              </w:rPr>
              <w:t>preşedintelui</w:t>
            </w:r>
            <w:proofErr w:type="spellEnd"/>
            <w:r w:rsidRPr="002E4CD6">
              <w:rPr>
                <w:rFonts w:eastAsia="Times New Roman" w:cs="Times New Roman"/>
                <w:color w:val="auto"/>
                <w:sz w:val="22"/>
                <w:szCs w:val="22"/>
                <w:lang w:val="fr-FR"/>
              </w:rPr>
              <w:t xml:space="preserve"> </w:t>
            </w:r>
            <w:proofErr w:type="spellStart"/>
            <w:r w:rsidRPr="002E4CD6">
              <w:rPr>
                <w:rFonts w:eastAsia="Times New Roman" w:cs="Times New Roman"/>
                <w:color w:val="auto"/>
                <w:sz w:val="22"/>
                <w:szCs w:val="22"/>
                <w:lang w:val="fr-FR"/>
              </w:rPr>
              <w:t>Autorităţii</w:t>
            </w:r>
            <w:proofErr w:type="spellEnd"/>
            <w:r w:rsidRPr="002E4CD6">
              <w:rPr>
                <w:rFonts w:eastAsia="Times New Roman" w:cs="Times New Roman"/>
                <w:color w:val="auto"/>
                <w:sz w:val="22"/>
                <w:szCs w:val="22"/>
                <w:lang w:val="fr-FR"/>
              </w:rPr>
              <w:t xml:space="preserve"> </w:t>
            </w:r>
            <w:proofErr w:type="spellStart"/>
            <w:r w:rsidRPr="002E4CD6">
              <w:rPr>
                <w:rFonts w:eastAsia="Times New Roman" w:cs="Times New Roman"/>
                <w:color w:val="auto"/>
                <w:sz w:val="22"/>
                <w:szCs w:val="22"/>
                <w:lang w:val="fr-FR"/>
              </w:rPr>
              <w:t>Naţionale</w:t>
            </w:r>
            <w:proofErr w:type="spellEnd"/>
            <w:r w:rsidRPr="002E4CD6">
              <w:rPr>
                <w:rFonts w:eastAsia="Times New Roman" w:cs="Times New Roman"/>
                <w:color w:val="auto"/>
                <w:sz w:val="22"/>
                <w:szCs w:val="22"/>
                <w:lang w:val="fr-FR"/>
              </w:rPr>
              <w:t xml:space="preserve"> de </w:t>
            </w:r>
            <w:proofErr w:type="spellStart"/>
            <w:r w:rsidRPr="002E4CD6">
              <w:rPr>
                <w:rFonts w:eastAsia="Times New Roman" w:cs="Times New Roman"/>
                <w:color w:val="auto"/>
                <w:sz w:val="22"/>
                <w:szCs w:val="22"/>
                <w:lang w:val="fr-FR"/>
              </w:rPr>
              <w:t>Reglementare</w:t>
            </w:r>
            <w:proofErr w:type="spellEnd"/>
            <w:r w:rsidRPr="002E4CD6">
              <w:rPr>
                <w:rFonts w:eastAsia="Times New Roman" w:cs="Times New Roman"/>
                <w:color w:val="auto"/>
                <w:sz w:val="22"/>
                <w:szCs w:val="22"/>
                <w:lang w:val="fr-FR"/>
              </w:rPr>
              <w:t xml:space="preserve"> </w:t>
            </w:r>
            <w:proofErr w:type="spellStart"/>
            <w:r w:rsidRPr="002E4CD6">
              <w:rPr>
                <w:rFonts w:eastAsia="Times New Roman" w:cs="Times New Roman"/>
                <w:color w:val="auto"/>
                <w:sz w:val="22"/>
                <w:szCs w:val="22"/>
                <w:lang w:val="fr-FR"/>
              </w:rPr>
              <w:t>în</w:t>
            </w:r>
            <w:proofErr w:type="spellEnd"/>
            <w:r w:rsidRPr="002E4CD6">
              <w:rPr>
                <w:rFonts w:eastAsia="Times New Roman" w:cs="Times New Roman"/>
                <w:color w:val="auto"/>
                <w:sz w:val="22"/>
                <w:szCs w:val="22"/>
                <w:lang w:val="fr-FR"/>
              </w:rPr>
              <w:t xml:space="preserve"> </w:t>
            </w:r>
            <w:proofErr w:type="spellStart"/>
            <w:r w:rsidRPr="002E4CD6">
              <w:rPr>
                <w:rFonts w:eastAsia="Times New Roman" w:cs="Times New Roman"/>
                <w:color w:val="auto"/>
                <w:sz w:val="22"/>
                <w:szCs w:val="22"/>
                <w:lang w:val="fr-FR"/>
              </w:rPr>
              <w:t>Domeniul</w:t>
            </w:r>
            <w:proofErr w:type="spellEnd"/>
            <w:r w:rsidRPr="002E4CD6">
              <w:rPr>
                <w:rFonts w:eastAsia="Times New Roman" w:cs="Times New Roman"/>
                <w:color w:val="auto"/>
                <w:sz w:val="22"/>
                <w:szCs w:val="22"/>
                <w:lang w:val="fr-FR"/>
              </w:rPr>
              <w:t xml:space="preserve"> </w:t>
            </w:r>
            <w:proofErr w:type="spellStart"/>
            <w:r w:rsidRPr="002E4CD6">
              <w:rPr>
                <w:rFonts w:eastAsia="Times New Roman" w:cs="Times New Roman"/>
                <w:color w:val="auto"/>
                <w:sz w:val="22"/>
                <w:szCs w:val="22"/>
                <w:lang w:val="fr-FR"/>
              </w:rPr>
              <w:t>Energiei</w:t>
            </w:r>
            <w:proofErr w:type="spellEnd"/>
            <w:r w:rsidRPr="002E4CD6">
              <w:rPr>
                <w:rFonts w:eastAsia="Times New Roman" w:cs="Times New Roman"/>
                <w:color w:val="auto"/>
                <w:sz w:val="22"/>
                <w:szCs w:val="22"/>
                <w:lang w:val="fr-FR"/>
              </w:rPr>
              <w:t xml:space="preserve"> nr. 96/2015 </w:t>
            </w:r>
            <w:proofErr w:type="spellStart"/>
            <w:r w:rsidRPr="002E4CD6">
              <w:rPr>
                <w:rFonts w:eastAsia="Times New Roman" w:cs="Times New Roman"/>
                <w:color w:val="auto"/>
                <w:sz w:val="22"/>
                <w:szCs w:val="22"/>
                <w:lang w:val="fr-FR"/>
              </w:rPr>
              <w:t>pentru</w:t>
            </w:r>
            <w:proofErr w:type="spellEnd"/>
            <w:r w:rsidRPr="002E4CD6">
              <w:rPr>
                <w:rFonts w:eastAsia="Times New Roman" w:cs="Times New Roman"/>
                <w:color w:val="auto"/>
                <w:sz w:val="22"/>
                <w:szCs w:val="22"/>
                <w:lang w:val="fr-FR"/>
              </w:rPr>
              <w:t xml:space="preserve"> </w:t>
            </w:r>
            <w:proofErr w:type="spellStart"/>
            <w:r w:rsidRPr="002E4CD6">
              <w:rPr>
                <w:rFonts w:eastAsia="Times New Roman" w:cs="Times New Roman"/>
                <w:color w:val="auto"/>
                <w:sz w:val="22"/>
                <w:szCs w:val="22"/>
                <w:lang w:val="fr-FR"/>
              </w:rPr>
              <w:t>aprobarea</w:t>
            </w:r>
            <w:proofErr w:type="spellEnd"/>
            <w:r w:rsidRPr="002E4CD6">
              <w:rPr>
                <w:rFonts w:eastAsia="Times New Roman" w:cs="Times New Roman"/>
                <w:color w:val="auto"/>
                <w:sz w:val="22"/>
                <w:szCs w:val="22"/>
                <w:lang w:val="fr-FR"/>
              </w:rPr>
              <w:t xml:space="preserve"> </w:t>
            </w:r>
            <w:proofErr w:type="spellStart"/>
            <w:r w:rsidRPr="002E4CD6">
              <w:rPr>
                <w:rFonts w:eastAsia="Times New Roman" w:cs="Times New Roman"/>
                <w:color w:val="auto"/>
                <w:sz w:val="22"/>
                <w:szCs w:val="22"/>
                <w:lang w:val="fr-FR"/>
              </w:rPr>
              <w:t>Regulamentului</w:t>
            </w:r>
            <w:proofErr w:type="spellEnd"/>
            <w:r w:rsidRPr="002E4CD6">
              <w:rPr>
                <w:rFonts w:eastAsia="Times New Roman" w:cs="Times New Roman"/>
                <w:color w:val="auto"/>
                <w:sz w:val="22"/>
                <w:szCs w:val="22"/>
                <w:lang w:val="fr-FR"/>
              </w:rPr>
              <w:t xml:space="preserve"> </w:t>
            </w:r>
            <w:proofErr w:type="spellStart"/>
            <w:r w:rsidRPr="002E4CD6">
              <w:rPr>
                <w:rFonts w:eastAsia="Times New Roman" w:cs="Times New Roman"/>
                <w:color w:val="auto"/>
                <w:sz w:val="22"/>
                <w:szCs w:val="22"/>
                <w:lang w:val="fr-FR"/>
              </w:rPr>
              <w:t>privind</w:t>
            </w:r>
            <w:proofErr w:type="spellEnd"/>
            <w:r w:rsidRPr="002E4CD6">
              <w:rPr>
                <w:rFonts w:eastAsia="Times New Roman" w:cs="Times New Roman"/>
                <w:color w:val="auto"/>
                <w:sz w:val="22"/>
                <w:szCs w:val="22"/>
                <w:lang w:val="fr-FR"/>
              </w:rPr>
              <w:t xml:space="preserve"> </w:t>
            </w:r>
            <w:proofErr w:type="spellStart"/>
            <w:r w:rsidRPr="002E4CD6">
              <w:rPr>
                <w:rFonts w:eastAsia="Times New Roman" w:cs="Times New Roman"/>
                <w:color w:val="auto"/>
                <w:sz w:val="22"/>
                <w:szCs w:val="22"/>
                <w:lang w:val="fr-FR"/>
              </w:rPr>
              <w:t>activitatea</w:t>
            </w:r>
            <w:proofErr w:type="spellEnd"/>
            <w:r w:rsidRPr="002E4CD6">
              <w:rPr>
                <w:rFonts w:eastAsia="Times New Roman" w:cs="Times New Roman"/>
                <w:color w:val="auto"/>
                <w:sz w:val="22"/>
                <w:szCs w:val="22"/>
                <w:lang w:val="fr-FR"/>
              </w:rPr>
              <w:t xml:space="preserve"> de </w:t>
            </w:r>
            <w:proofErr w:type="spellStart"/>
            <w:r w:rsidRPr="002E4CD6">
              <w:rPr>
                <w:rFonts w:eastAsia="Times New Roman" w:cs="Times New Roman"/>
                <w:color w:val="auto"/>
                <w:sz w:val="22"/>
                <w:szCs w:val="22"/>
                <w:lang w:val="fr-FR"/>
              </w:rPr>
              <w:t>informare</w:t>
            </w:r>
            <w:proofErr w:type="spellEnd"/>
            <w:r w:rsidRPr="002E4CD6">
              <w:rPr>
                <w:rFonts w:eastAsia="Times New Roman" w:cs="Times New Roman"/>
                <w:color w:val="auto"/>
                <w:sz w:val="22"/>
                <w:szCs w:val="22"/>
                <w:lang w:val="fr-FR"/>
              </w:rPr>
              <w:t xml:space="preserve"> a </w:t>
            </w:r>
            <w:proofErr w:type="spellStart"/>
            <w:r w:rsidRPr="002E4CD6">
              <w:rPr>
                <w:rFonts w:eastAsia="Times New Roman" w:cs="Times New Roman"/>
                <w:color w:val="auto"/>
                <w:sz w:val="22"/>
                <w:szCs w:val="22"/>
                <w:lang w:val="fr-FR"/>
              </w:rPr>
              <w:t>clienţilor</w:t>
            </w:r>
            <w:proofErr w:type="spellEnd"/>
            <w:r w:rsidRPr="002E4CD6">
              <w:rPr>
                <w:rFonts w:eastAsia="Times New Roman" w:cs="Times New Roman"/>
                <w:color w:val="auto"/>
                <w:sz w:val="22"/>
                <w:szCs w:val="22"/>
                <w:lang w:val="fr-FR"/>
              </w:rPr>
              <w:t xml:space="preserve"> </w:t>
            </w:r>
            <w:proofErr w:type="spellStart"/>
            <w:r w:rsidRPr="002E4CD6">
              <w:rPr>
                <w:rFonts w:eastAsia="Times New Roman" w:cs="Times New Roman"/>
                <w:color w:val="auto"/>
                <w:sz w:val="22"/>
                <w:szCs w:val="22"/>
                <w:lang w:val="fr-FR"/>
              </w:rPr>
              <w:t>finali</w:t>
            </w:r>
            <w:proofErr w:type="spellEnd"/>
            <w:r w:rsidRPr="002E4CD6">
              <w:rPr>
                <w:rFonts w:eastAsia="Times New Roman" w:cs="Times New Roman"/>
                <w:color w:val="auto"/>
                <w:sz w:val="22"/>
                <w:szCs w:val="22"/>
                <w:lang w:val="fr-FR"/>
              </w:rPr>
              <w:t xml:space="preserve"> de </w:t>
            </w:r>
            <w:proofErr w:type="spellStart"/>
            <w:r w:rsidRPr="002E4CD6">
              <w:rPr>
                <w:rFonts w:eastAsia="Times New Roman" w:cs="Times New Roman"/>
                <w:color w:val="auto"/>
                <w:sz w:val="22"/>
                <w:szCs w:val="22"/>
                <w:lang w:val="fr-FR"/>
              </w:rPr>
              <w:t>energie</w:t>
            </w:r>
            <w:proofErr w:type="spellEnd"/>
            <w:r w:rsidRPr="002E4CD6">
              <w:rPr>
                <w:rFonts w:eastAsia="Times New Roman" w:cs="Times New Roman"/>
                <w:color w:val="auto"/>
                <w:sz w:val="22"/>
                <w:szCs w:val="22"/>
                <w:lang w:val="fr-FR"/>
              </w:rPr>
              <w:t xml:space="preserve"> </w:t>
            </w:r>
            <w:proofErr w:type="spellStart"/>
            <w:r w:rsidRPr="002E4CD6">
              <w:rPr>
                <w:rFonts w:eastAsia="Times New Roman" w:cs="Times New Roman"/>
                <w:color w:val="auto"/>
                <w:sz w:val="22"/>
                <w:szCs w:val="22"/>
                <w:lang w:val="fr-FR"/>
              </w:rPr>
              <w:t>electrică</w:t>
            </w:r>
            <w:proofErr w:type="spellEnd"/>
            <w:r w:rsidRPr="002E4CD6">
              <w:rPr>
                <w:rFonts w:eastAsia="Times New Roman" w:cs="Times New Roman"/>
                <w:color w:val="auto"/>
                <w:sz w:val="22"/>
                <w:szCs w:val="22"/>
                <w:lang w:val="fr-FR"/>
              </w:rPr>
              <w:t xml:space="preserve"> </w:t>
            </w:r>
            <w:proofErr w:type="spellStart"/>
            <w:r w:rsidRPr="002E4CD6">
              <w:rPr>
                <w:rFonts w:eastAsia="Times New Roman" w:cs="Times New Roman"/>
                <w:color w:val="auto"/>
                <w:sz w:val="22"/>
                <w:szCs w:val="22"/>
                <w:lang w:val="fr-FR"/>
              </w:rPr>
              <w:t>şi</w:t>
            </w:r>
            <w:proofErr w:type="spellEnd"/>
            <w:r w:rsidRPr="002E4CD6">
              <w:rPr>
                <w:rFonts w:eastAsia="Times New Roman" w:cs="Times New Roman"/>
                <w:color w:val="auto"/>
                <w:sz w:val="22"/>
                <w:szCs w:val="22"/>
                <w:lang w:val="fr-FR"/>
              </w:rPr>
              <w:t xml:space="preserve"> gaze </w:t>
            </w:r>
            <w:proofErr w:type="spellStart"/>
            <w:r w:rsidRPr="002E4CD6">
              <w:rPr>
                <w:rFonts w:eastAsia="Times New Roman" w:cs="Times New Roman"/>
                <w:color w:val="auto"/>
                <w:sz w:val="22"/>
                <w:szCs w:val="22"/>
                <w:lang w:val="fr-FR"/>
              </w:rPr>
              <w:t>naturale</w:t>
            </w:r>
            <w:proofErr w:type="spellEnd"/>
            <w:r>
              <w:rPr>
                <w:rFonts w:eastAsia="Times New Roman" w:cs="Times New Roman"/>
                <w:color w:val="auto"/>
                <w:sz w:val="22"/>
                <w:szCs w:val="22"/>
                <w:lang w:val="fr-FR"/>
              </w:rPr>
              <w:t> ;</w:t>
            </w:r>
          </w:p>
          <w:p w14:paraId="419739A6" w14:textId="77777777" w:rsidR="00837955" w:rsidRPr="000C01FB" w:rsidRDefault="00837955" w:rsidP="00837955">
            <w:pPr>
              <w:spacing w:line="360" w:lineRule="auto"/>
              <w:jc w:val="both"/>
              <w:rPr>
                <w:sz w:val="22"/>
                <w:szCs w:val="22"/>
              </w:rPr>
            </w:pPr>
            <w:r w:rsidRPr="000C01FB">
              <w:rPr>
                <w:vanish/>
                <w:sz w:val="22"/>
                <w:szCs w:val="22"/>
              </w:rPr>
              <w:t>&lt;LLNK 12002   355 10 201   0 18&gt;</w:t>
            </w:r>
            <w:r w:rsidRPr="000C01FB">
              <w:rPr>
                <w:sz w:val="22"/>
                <w:szCs w:val="22"/>
              </w:rPr>
              <w:t xml:space="preserve">- Legea nr. 99/2016 privind achiziţiile publice; </w:t>
            </w:r>
          </w:p>
          <w:p w14:paraId="618B6D45" w14:textId="77777777" w:rsidR="00837955" w:rsidRPr="000C01FB" w:rsidRDefault="00837955" w:rsidP="00837955">
            <w:pPr>
              <w:widowControl/>
              <w:spacing w:line="360" w:lineRule="auto"/>
              <w:jc w:val="both"/>
              <w:rPr>
                <w:sz w:val="22"/>
                <w:szCs w:val="22"/>
              </w:rPr>
            </w:pPr>
            <w:r w:rsidRPr="000C01FB">
              <w:rPr>
                <w:sz w:val="22"/>
                <w:szCs w:val="22"/>
              </w:rPr>
              <w:t xml:space="preserve">- H.G. nr. 394/2016 pentru aprobarea Normelor metodologice de aplicare a prevederilor referitoare la atribuirea contractului sectorial/acordului-cadru din </w:t>
            </w:r>
            <w:r w:rsidRPr="000C01FB">
              <w:rPr>
                <w:sz w:val="22"/>
                <w:szCs w:val="22"/>
                <w:u w:val="single"/>
              </w:rPr>
              <w:t>Legea nr. 99/2016</w:t>
            </w:r>
            <w:r w:rsidRPr="000C01FB">
              <w:rPr>
                <w:sz w:val="22"/>
                <w:szCs w:val="22"/>
              </w:rPr>
              <w:t xml:space="preserve"> privind achiziţiile sectoriale;</w:t>
            </w:r>
          </w:p>
          <w:p w14:paraId="3CEBD359" w14:textId="77777777" w:rsidR="00837955" w:rsidRPr="000C01FB" w:rsidRDefault="00837955" w:rsidP="00837955">
            <w:pPr>
              <w:widowControl/>
              <w:spacing w:line="360" w:lineRule="auto"/>
              <w:jc w:val="both"/>
              <w:rPr>
                <w:sz w:val="22"/>
                <w:szCs w:val="22"/>
              </w:rPr>
            </w:pPr>
            <w:r w:rsidRPr="000C01FB">
              <w:rPr>
                <w:sz w:val="22"/>
                <w:szCs w:val="22"/>
              </w:rPr>
              <w:t xml:space="preserve">- </w:t>
            </w:r>
            <w:r>
              <w:t>Ordinul nr. 3/2022 pentru aprobarea Regulamentului privind organizarea şi funcţionarea platformei online de schimbare a furnizorului de energie electrică şi gaze naturale şi pentru contractarea furnizării de energie electrică şi gaze naturale)</w:t>
            </w:r>
          </w:p>
          <w:p w14:paraId="397F27FE" w14:textId="2AF1693B" w:rsidR="00A04A7C" w:rsidRPr="00837955" w:rsidRDefault="00837955" w:rsidP="00837955">
            <w:pPr>
              <w:spacing w:line="360" w:lineRule="auto"/>
              <w:jc w:val="both"/>
              <w:rPr>
                <w:sz w:val="22"/>
                <w:szCs w:val="22"/>
              </w:rPr>
            </w:pPr>
            <w:r w:rsidRPr="000C01FB">
              <w:rPr>
                <w:sz w:val="22"/>
                <w:szCs w:val="22"/>
              </w:rPr>
              <w:t>- alte acte normative în vigoare specifice obiectului achiziţiei</w:t>
            </w:r>
            <w:r>
              <w:rPr>
                <w:sz w:val="22"/>
                <w:szCs w:val="22"/>
              </w:rPr>
              <w:t>;</w:t>
            </w:r>
          </w:p>
        </w:tc>
        <w:tc>
          <w:tcPr>
            <w:tcW w:w="7209" w:type="dxa"/>
          </w:tcPr>
          <w:p w14:paraId="2E00B227" w14:textId="77777777" w:rsidR="00A04A7C" w:rsidRDefault="00A04A7C" w:rsidP="00A04A7C">
            <w:pPr>
              <w:spacing w:line="360" w:lineRule="exact"/>
              <w:rPr>
                <w:i/>
                <w:iCs/>
                <w:color w:val="ED0000"/>
                <w:sz w:val="22"/>
                <w:szCs w:val="22"/>
              </w:rPr>
            </w:pPr>
            <w:r w:rsidRPr="00DF2A42">
              <w:rPr>
                <w:i/>
                <w:iCs/>
                <w:color w:val="ED0000"/>
                <w:sz w:val="22"/>
                <w:szCs w:val="22"/>
              </w:rPr>
              <w:lastRenderedPageBreak/>
              <w:t xml:space="preserve">Ofertantul va </w:t>
            </w:r>
            <w:r>
              <w:rPr>
                <w:i/>
                <w:iCs/>
                <w:color w:val="ED0000"/>
                <w:sz w:val="22"/>
                <w:szCs w:val="22"/>
              </w:rPr>
              <w:t>bifa opțiunea corespunzătoare:</w:t>
            </w:r>
          </w:p>
          <w:p w14:paraId="6BBF4274" w14:textId="6C7EA8E5" w:rsidR="00A04A7C" w:rsidRDefault="00A04A7C" w:rsidP="00A04A7C">
            <w:pPr>
              <w:pStyle w:val="ListParagraph"/>
              <w:numPr>
                <w:ilvl w:val="0"/>
                <w:numId w:val="110"/>
              </w:numPr>
              <w:spacing w:line="360" w:lineRule="exact"/>
              <w:rPr>
                <w:i/>
                <w:iCs/>
                <w:color w:val="ED0000"/>
                <w:sz w:val="22"/>
                <w:szCs w:val="22"/>
              </w:rPr>
            </w:pPr>
            <w:r>
              <w:rPr>
                <w:i/>
                <w:iCs/>
                <w:color w:val="ED0000"/>
                <w:sz w:val="22"/>
                <w:szCs w:val="22"/>
              </w:rPr>
              <w:t>Am analizat și am înțeles care sunt prevederile legale specifice în baza cărora se derulează contractul</w:t>
            </w:r>
          </w:p>
          <w:p w14:paraId="0AAF8ABC" w14:textId="267A658B" w:rsidR="00A04A7C" w:rsidRDefault="00A04A7C" w:rsidP="00A04A7C">
            <w:pPr>
              <w:pStyle w:val="ListParagraph"/>
              <w:numPr>
                <w:ilvl w:val="0"/>
                <w:numId w:val="110"/>
              </w:numPr>
              <w:spacing w:line="360" w:lineRule="exact"/>
              <w:rPr>
                <w:i/>
                <w:iCs/>
                <w:color w:val="ED0000"/>
                <w:sz w:val="22"/>
                <w:szCs w:val="22"/>
              </w:rPr>
            </w:pPr>
            <w:r>
              <w:rPr>
                <w:i/>
                <w:iCs/>
                <w:color w:val="ED0000"/>
                <w:sz w:val="22"/>
                <w:szCs w:val="22"/>
              </w:rPr>
              <w:t>Nu am analizat și nu am înțeles care sunt prevederile legale specifice în baza cărora se derulează contractul</w:t>
            </w:r>
          </w:p>
          <w:p w14:paraId="2879D062" w14:textId="53969E0B" w:rsidR="00A04A7C" w:rsidRPr="00DF2A42" w:rsidRDefault="0095745E" w:rsidP="00D7369C">
            <w:pPr>
              <w:spacing w:line="360" w:lineRule="exact"/>
              <w:jc w:val="both"/>
              <w:rPr>
                <w:rFonts w:eastAsia="Calibri"/>
                <w:sz w:val="22"/>
                <w:szCs w:val="22"/>
                <w:highlight w:val="lightGray"/>
              </w:rPr>
            </w:pPr>
            <w:r>
              <w:rPr>
                <w:rFonts w:eastAsia="Calibri"/>
                <w:sz w:val="22"/>
                <w:szCs w:val="22"/>
                <w:highlight w:val="lightGray"/>
              </w:rPr>
              <w:t>Ofertantul va completa cu orice observatii/comentarii considerate necesare.</w:t>
            </w:r>
          </w:p>
        </w:tc>
      </w:tr>
    </w:tbl>
    <w:p w14:paraId="4341130A" w14:textId="4BA3BBDF" w:rsidR="002E1EA8" w:rsidRPr="00DF2A42" w:rsidRDefault="002E1EA8" w:rsidP="002E1EA8">
      <w:pPr>
        <w:jc w:val="both"/>
        <w:rPr>
          <w:sz w:val="22"/>
          <w:szCs w:val="22"/>
          <w:lang w:val="ro-RO"/>
        </w:rPr>
      </w:pPr>
      <w:r w:rsidRPr="00DF2A42">
        <w:rPr>
          <w:sz w:val="22"/>
          <w:szCs w:val="22"/>
          <w:lang w:val="ro-RO"/>
        </w:rPr>
        <w:lastRenderedPageBreak/>
        <w:t>Data completării ......................</w:t>
      </w:r>
    </w:p>
    <w:p w14:paraId="328434A2" w14:textId="77777777" w:rsidR="002E1EA8" w:rsidRPr="00DF2A42" w:rsidRDefault="002E1EA8" w:rsidP="002E1EA8">
      <w:pPr>
        <w:pStyle w:val="text"/>
        <w:rPr>
          <w:rFonts w:ascii="Times New Roman" w:hAnsi="Times New Roman"/>
          <w:sz w:val="22"/>
          <w:szCs w:val="22"/>
          <w:lang w:val="ro-RO"/>
        </w:rPr>
      </w:pPr>
      <w:r w:rsidRPr="00DF2A42">
        <w:rPr>
          <w:rFonts w:ascii="Times New Roman" w:hAnsi="Times New Roman"/>
          <w:i/>
          <w:sz w:val="22"/>
          <w:szCs w:val="22"/>
          <w:lang w:val="ro-RO"/>
        </w:rPr>
        <w:t>Operator economic,</w:t>
      </w:r>
      <w:r w:rsidRPr="00DF2A42">
        <w:rPr>
          <w:rFonts w:ascii="Times New Roman" w:hAnsi="Times New Roman"/>
          <w:sz w:val="22"/>
          <w:szCs w:val="22"/>
          <w:lang w:val="ro-RO"/>
        </w:rPr>
        <w:t>......................</w:t>
      </w:r>
    </w:p>
    <w:p w14:paraId="14E40811" w14:textId="77777777" w:rsidR="002E1EA8" w:rsidRPr="00DF2A42" w:rsidRDefault="002E1EA8" w:rsidP="002E1EA8">
      <w:pPr>
        <w:pStyle w:val="text"/>
        <w:rPr>
          <w:rFonts w:ascii="Times New Roman" w:hAnsi="Times New Roman"/>
          <w:sz w:val="22"/>
          <w:szCs w:val="22"/>
          <w:lang w:val="ro-RO"/>
        </w:rPr>
      </w:pPr>
      <w:r w:rsidRPr="00DF2A42">
        <w:rPr>
          <w:rFonts w:ascii="Times New Roman" w:hAnsi="Times New Roman"/>
          <w:sz w:val="22"/>
          <w:szCs w:val="22"/>
          <w:lang w:val="ro-RO"/>
        </w:rPr>
        <w:t xml:space="preserve"> (</w:t>
      </w:r>
      <w:r w:rsidRPr="00DF2A42">
        <w:rPr>
          <w:rFonts w:ascii="Times New Roman" w:hAnsi="Times New Roman"/>
          <w:i/>
          <w:sz w:val="22"/>
          <w:szCs w:val="22"/>
          <w:lang w:val="ro-RO"/>
        </w:rPr>
        <w:t>semnatura autorizată şi ştampila</w:t>
      </w:r>
      <w:r w:rsidRPr="00DF2A42">
        <w:rPr>
          <w:rFonts w:ascii="Times New Roman" w:hAnsi="Times New Roman"/>
          <w:sz w:val="22"/>
          <w:szCs w:val="22"/>
          <w:lang w:val="ro-RO"/>
        </w:rPr>
        <w:t>)</w:t>
      </w:r>
    </w:p>
    <w:sectPr w:rsidR="002E1EA8" w:rsidRPr="00DF2A42" w:rsidSect="007031D7">
      <w:pgSz w:w="16838" w:h="11906" w:orient="landscape"/>
      <w:pgMar w:top="1418" w:right="992" w:bottom="128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03B33" w14:textId="77777777" w:rsidR="008E573A" w:rsidRDefault="008E573A" w:rsidP="007031D7">
      <w:r>
        <w:separator/>
      </w:r>
    </w:p>
  </w:endnote>
  <w:endnote w:type="continuationSeparator" w:id="0">
    <w:p w14:paraId="4E58F985" w14:textId="77777777" w:rsidR="008E573A" w:rsidRDefault="008E573A" w:rsidP="00703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tstream Vera Sans">
    <w:altName w:val="Trebuchet MS"/>
    <w:charset w:val="00"/>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DejaVu LGC Sans">
    <w:altName w:val="MS Mincho"/>
    <w:panose1 w:val="00000000000000000000"/>
    <w:charset w:val="80"/>
    <w:family w:val="auto"/>
    <w:notTrueType/>
    <w:pitch w:val="variable"/>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sz w:val="18"/>
        <w:szCs w:val="18"/>
      </w:rPr>
      <w:id w:val="-988542423"/>
      <w:docPartObj>
        <w:docPartGallery w:val="Page Numbers (Bottom of Page)"/>
        <w:docPartUnique/>
      </w:docPartObj>
    </w:sdtPr>
    <w:sdtContent>
      <w:sdt>
        <w:sdtPr>
          <w:rPr>
            <w:rFonts w:asciiTheme="minorHAnsi" w:hAnsiTheme="minorHAnsi"/>
            <w:sz w:val="18"/>
            <w:szCs w:val="18"/>
            <w:lang w:val="ro-RO"/>
          </w:rPr>
          <w:id w:val="256720076"/>
          <w:docPartObj>
            <w:docPartGallery w:val="Page Numbers (Top of Page)"/>
            <w:docPartUnique/>
          </w:docPartObj>
        </w:sdtPr>
        <w:sdtEndPr>
          <w:rPr>
            <w:lang w:val="en-US"/>
          </w:rPr>
        </w:sdtEndPr>
        <w:sdtContent>
          <w:p w14:paraId="12EB2FA4" w14:textId="77777777" w:rsidR="007031D7" w:rsidRPr="008D5771" w:rsidRDefault="007031D7">
            <w:pPr>
              <w:pStyle w:val="Footer"/>
              <w:jc w:val="right"/>
              <w:rPr>
                <w:rFonts w:asciiTheme="minorHAnsi" w:hAnsiTheme="minorHAnsi"/>
                <w:sz w:val="18"/>
                <w:szCs w:val="18"/>
              </w:rPr>
            </w:pPr>
            <w:r w:rsidRPr="00381848">
              <w:rPr>
                <w:noProof/>
                <w:lang w:val="ro-RO" w:eastAsia="ro-RO"/>
              </w:rPr>
              <mc:AlternateContent>
                <mc:Choice Requires="wps">
                  <w:drawing>
                    <wp:anchor distT="0" distB="0" distL="114300" distR="114300" simplePos="0" relativeHeight="251659264" behindDoc="0" locked="0" layoutInCell="1" allowOverlap="1" wp14:anchorId="0D817CA2" wp14:editId="3B9701C2">
                      <wp:simplePos x="0" y="0"/>
                      <wp:positionH relativeFrom="column">
                        <wp:posOffset>-325120</wp:posOffset>
                      </wp:positionH>
                      <wp:positionV relativeFrom="paragraph">
                        <wp:posOffset>-253365</wp:posOffset>
                      </wp:positionV>
                      <wp:extent cx="4728210" cy="37020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370205"/>
                              </a:xfrm>
                              <a:prstGeom prst="rect">
                                <a:avLst/>
                              </a:prstGeom>
                              <a:solidFill>
                                <a:srgbClr val="FFFFFF"/>
                              </a:solidFill>
                              <a:ln w="9525">
                                <a:noFill/>
                                <a:miter lim="800000"/>
                                <a:headEnd/>
                                <a:tailEnd/>
                              </a:ln>
                            </wps:spPr>
                            <wps:txbx>
                              <w:txbxContent>
                                <w:p w14:paraId="3736E638" w14:textId="77777777" w:rsidR="007031D7" w:rsidRPr="005A4B66" w:rsidRDefault="007031D7" w:rsidP="005A4B66">
                                  <w:pPr>
                                    <w:rPr>
                                      <w:rFonts w:asciiTheme="minorHAnsi" w:hAnsiTheme="minorHAnsi"/>
                                      <w:lang w:val="it-IT"/>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D817CA2" id="_x0000_t202" coordsize="21600,21600" o:spt="202" path="m,l,21600r21600,l21600,xe">
                      <v:stroke joinstyle="miter"/>
                      <v:path gradientshapeok="t" o:connecttype="rect"/>
                    </v:shapetype>
                    <v:shape id="Text Box 2" o:spid="_x0000_s1026" type="#_x0000_t202" style="position:absolute;left:0;text-align:left;margin-left:-25.6pt;margin-top:-19.95pt;width:372.3pt;height:29.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" stroked="f">
                      <v:textbox style="mso-fit-shape-to-text:t">
                        <w:txbxContent>
                          <w:p w14:paraId="3736E638" w14:textId="77777777" w:rsidR="007031D7" w:rsidRPr="005A4B66" w:rsidRDefault="007031D7" w:rsidP="005A4B66">
                            <w:pPr>
                              <w:rPr>
                                <w:rFonts w:asciiTheme="minorHAnsi" w:hAnsiTheme="minorHAnsi"/>
                                <w:lang w:val="it-IT"/>
                              </w:rPr>
                            </w:pPr>
                          </w:p>
                        </w:txbxContent>
                      </v:textbox>
                    </v:shape>
                  </w:pict>
                </mc:Fallback>
              </mc:AlternateContent>
            </w:r>
            <w:r w:rsidRPr="00381848">
              <w:rPr>
                <w:rFonts w:asciiTheme="minorHAnsi" w:hAnsiTheme="minorHAnsi"/>
                <w:sz w:val="18"/>
                <w:szCs w:val="18"/>
                <w:lang w:val="ro-RO"/>
              </w:rPr>
              <w:t>Pagina</w:t>
            </w:r>
            <w:r w:rsidRPr="008D5771">
              <w:rPr>
                <w:rFonts w:asciiTheme="minorHAnsi" w:hAnsiTheme="minorHAnsi"/>
                <w:sz w:val="18"/>
                <w:szCs w:val="18"/>
              </w:rPr>
              <w:t xml:space="preserve">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PAGE </w:instrText>
            </w:r>
            <w:r w:rsidRPr="008D5771">
              <w:rPr>
                <w:rFonts w:asciiTheme="minorHAnsi" w:hAnsiTheme="minorHAnsi"/>
                <w:b/>
                <w:bCs/>
                <w:sz w:val="18"/>
                <w:szCs w:val="18"/>
              </w:rPr>
              <w:fldChar w:fldCharType="separate"/>
            </w:r>
            <w:r>
              <w:rPr>
                <w:rFonts w:asciiTheme="minorHAnsi" w:hAnsiTheme="minorHAnsi"/>
                <w:b/>
                <w:bCs/>
                <w:noProof/>
                <w:sz w:val="18"/>
                <w:szCs w:val="18"/>
              </w:rPr>
              <w:t>18</w:t>
            </w:r>
            <w:r w:rsidRPr="008D5771">
              <w:rPr>
                <w:rFonts w:asciiTheme="minorHAnsi" w:hAnsiTheme="minorHAnsi"/>
                <w:b/>
                <w:bCs/>
                <w:sz w:val="18"/>
                <w:szCs w:val="18"/>
              </w:rPr>
              <w:fldChar w:fldCharType="end"/>
            </w:r>
            <w:r w:rsidRPr="008D5771">
              <w:rPr>
                <w:rFonts w:asciiTheme="minorHAnsi" w:hAnsiTheme="minorHAnsi"/>
                <w:sz w:val="18"/>
                <w:szCs w:val="18"/>
              </w:rPr>
              <w:t xml:space="preserve"> </w:t>
            </w:r>
            <w:r>
              <w:rPr>
                <w:rFonts w:asciiTheme="minorHAnsi" w:hAnsiTheme="minorHAnsi"/>
                <w:sz w:val="18"/>
                <w:szCs w:val="18"/>
              </w:rPr>
              <w:t xml:space="preserve">din </w:t>
            </w:r>
            <w:r w:rsidRPr="008D5771">
              <w:rPr>
                <w:rFonts w:asciiTheme="minorHAnsi" w:hAnsiTheme="minorHAnsi"/>
                <w:b/>
                <w:bCs/>
                <w:sz w:val="18"/>
                <w:szCs w:val="18"/>
              </w:rPr>
              <w:fldChar w:fldCharType="begin"/>
            </w:r>
            <w:r w:rsidRPr="008D5771">
              <w:rPr>
                <w:rFonts w:asciiTheme="minorHAnsi" w:hAnsiTheme="minorHAnsi"/>
                <w:b/>
                <w:bCs/>
                <w:sz w:val="18"/>
                <w:szCs w:val="18"/>
              </w:rPr>
              <w:instrText xml:space="preserve"> NUMPAGES  </w:instrText>
            </w:r>
            <w:r w:rsidRPr="008D5771">
              <w:rPr>
                <w:rFonts w:asciiTheme="minorHAnsi" w:hAnsiTheme="minorHAnsi"/>
                <w:b/>
                <w:bCs/>
                <w:sz w:val="18"/>
                <w:szCs w:val="18"/>
              </w:rPr>
              <w:fldChar w:fldCharType="separate"/>
            </w:r>
            <w:r>
              <w:rPr>
                <w:rFonts w:asciiTheme="minorHAnsi" w:hAnsiTheme="minorHAnsi"/>
                <w:b/>
                <w:bCs/>
                <w:noProof/>
                <w:sz w:val="18"/>
                <w:szCs w:val="18"/>
              </w:rPr>
              <w:t>18</w:t>
            </w:r>
            <w:r w:rsidRPr="008D5771">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BA8D" w14:textId="77777777" w:rsidR="008E573A" w:rsidRDefault="008E573A" w:rsidP="007031D7">
      <w:r>
        <w:separator/>
      </w:r>
    </w:p>
  </w:footnote>
  <w:footnote w:type="continuationSeparator" w:id="0">
    <w:p w14:paraId="4A48049A" w14:textId="77777777" w:rsidR="008E573A" w:rsidRDefault="008E573A" w:rsidP="007031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83058"/>
    <w:multiLevelType w:val="hybridMultilevel"/>
    <w:tmpl w:val="D74E5790"/>
    <w:lvl w:ilvl="0" w:tplc="04090019">
      <w:start w:val="1"/>
      <w:numFmt w:val="lowerLetter"/>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 w15:restartNumberingAfterBreak="0">
    <w:nsid w:val="0797604A"/>
    <w:multiLevelType w:val="hybridMultilevel"/>
    <w:tmpl w:val="C7E65896"/>
    <w:lvl w:ilvl="0" w:tplc="E4E0ED06">
      <w:start w:val="7"/>
      <w:numFmt w:val="lowerLetter"/>
      <w:lvlText w:val="%1)"/>
      <w:lvlJc w:val="left"/>
      <w:pPr>
        <w:ind w:left="1321" w:hanging="360"/>
      </w:pPr>
      <w:rPr>
        <w:rFonts w:hint="default"/>
      </w:rPr>
    </w:lvl>
    <w:lvl w:ilvl="1" w:tplc="04090019" w:tentative="1">
      <w:start w:val="1"/>
      <w:numFmt w:val="lowerLetter"/>
      <w:lvlText w:val="%2."/>
      <w:lvlJc w:val="left"/>
      <w:pPr>
        <w:ind w:left="2041" w:hanging="360"/>
      </w:pPr>
    </w:lvl>
    <w:lvl w:ilvl="2" w:tplc="0409001B" w:tentative="1">
      <w:start w:val="1"/>
      <w:numFmt w:val="lowerRoman"/>
      <w:lvlText w:val="%3."/>
      <w:lvlJc w:val="right"/>
      <w:pPr>
        <w:ind w:left="2761" w:hanging="180"/>
      </w:pPr>
    </w:lvl>
    <w:lvl w:ilvl="3" w:tplc="0409000F" w:tentative="1">
      <w:start w:val="1"/>
      <w:numFmt w:val="decimal"/>
      <w:lvlText w:val="%4."/>
      <w:lvlJc w:val="left"/>
      <w:pPr>
        <w:ind w:left="3481" w:hanging="360"/>
      </w:pPr>
    </w:lvl>
    <w:lvl w:ilvl="4" w:tplc="04090019" w:tentative="1">
      <w:start w:val="1"/>
      <w:numFmt w:val="lowerLetter"/>
      <w:lvlText w:val="%5."/>
      <w:lvlJc w:val="left"/>
      <w:pPr>
        <w:ind w:left="4201" w:hanging="360"/>
      </w:pPr>
    </w:lvl>
    <w:lvl w:ilvl="5" w:tplc="0409001B" w:tentative="1">
      <w:start w:val="1"/>
      <w:numFmt w:val="lowerRoman"/>
      <w:lvlText w:val="%6."/>
      <w:lvlJc w:val="right"/>
      <w:pPr>
        <w:ind w:left="4921" w:hanging="180"/>
      </w:pPr>
    </w:lvl>
    <w:lvl w:ilvl="6" w:tplc="0409000F" w:tentative="1">
      <w:start w:val="1"/>
      <w:numFmt w:val="decimal"/>
      <w:lvlText w:val="%7."/>
      <w:lvlJc w:val="left"/>
      <w:pPr>
        <w:ind w:left="5641" w:hanging="360"/>
      </w:pPr>
    </w:lvl>
    <w:lvl w:ilvl="7" w:tplc="04090019" w:tentative="1">
      <w:start w:val="1"/>
      <w:numFmt w:val="lowerLetter"/>
      <w:lvlText w:val="%8."/>
      <w:lvlJc w:val="left"/>
      <w:pPr>
        <w:ind w:left="6361" w:hanging="360"/>
      </w:pPr>
    </w:lvl>
    <w:lvl w:ilvl="8" w:tplc="0409001B" w:tentative="1">
      <w:start w:val="1"/>
      <w:numFmt w:val="lowerRoman"/>
      <w:lvlText w:val="%9."/>
      <w:lvlJc w:val="right"/>
      <w:pPr>
        <w:ind w:left="7081" w:hanging="180"/>
      </w:pPr>
    </w:lvl>
  </w:abstractNum>
  <w:abstractNum w:abstractNumId="2" w15:restartNumberingAfterBreak="0">
    <w:nsid w:val="082B0422"/>
    <w:multiLevelType w:val="multilevel"/>
    <w:tmpl w:val="FFFFFFFF"/>
    <w:lvl w:ilvl="0">
      <w:start w:val="1"/>
      <w:numFmt w:val="decimal"/>
      <w:lvlText w:val="%1."/>
      <w:lvlJc w:val="left"/>
      <w:pPr>
        <w:ind w:left="1080" w:hanging="360"/>
      </w:pPr>
      <w:rPr>
        <w:rFonts w:cs="Times New Roman" w:hint="default"/>
        <w:b/>
      </w:rPr>
    </w:lvl>
    <w:lvl w:ilvl="1">
      <w:start w:val="1"/>
      <w:numFmt w:val="decimal"/>
      <w:isLgl/>
      <w:lvlText w:val="%1.%2"/>
      <w:lvlJc w:val="left"/>
      <w:pPr>
        <w:ind w:left="1080" w:hanging="360"/>
      </w:pPr>
      <w:rPr>
        <w:rFonts w:cs="Times New Roman" w:hint="default"/>
        <w:b w:val="0"/>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8E02A4D"/>
    <w:multiLevelType w:val="hybridMultilevel"/>
    <w:tmpl w:val="1D26BE5A"/>
    <w:lvl w:ilvl="0" w:tplc="0809001B">
      <w:start w:val="1"/>
      <w:numFmt w:val="lowerRoman"/>
      <w:lvlText w:val="%1."/>
      <w:lvlJc w:val="righ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F83B0A"/>
    <w:multiLevelType w:val="hybridMultilevel"/>
    <w:tmpl w:val="774C2AFA"/>
    <w:lvl w:ilvl="0" w:tplc="04090019">
      <w:start w:val="1"/>
      <w:numFmt w:val="lowerLetter"/>
      <w:lvlText w:val="%1."/>
      <w:lvlJc w:val="left"/>
      <w:pPr>
        <w:ind w:left="766" w:hanging="360"/>
      </w:pPr>
    </w:lvl>
    <w:lvl w:ilvl="1" w:tplc="04180019" w:tentative="1">
      <w:start w:val="1"/>
      <w:numFmt w:val="lowerLetter"/>
      <w:lvlText w:val="%2."/>
      <w:lvlJc w:val="left"/>
      <w:pPr>
        <w:ind w:left="1486" w:hanging="360"/>
      </w:pPr>
    </w:lvl>
    <w:lvl w:ilvl="2" w:tplc="0418001B" w:tentative="1">
      <w:start w:val="1"/>
      <w:numFmt w:val="lowerRoman"/>
      <w:lvlText w:val="%3."/>
      <w:lvlJc w:val="right"/>
      <w:pPr>
        <w:ind w:left="2206" w:hanging="180"/>
      </w:pPr>
    </w:lvl>
    <w:lvl w:ilvl="3" w:tplc="0418000F" w:tentative="1">
      <w:start w:val="1"/>
      <w:numFmt w:val="decimal"/>
      <w:lvlText w:val="%4."/>
      <w:lvlJc w:val="left"/>
      <w:pPr>
        <w:ind w:left="2926" w:hanging="360"/>
      </w:pPr>
    </w:lvl>
    <w:lvl w:ilvl="4" w:tplc="04180019" w:tentative="1">
      <w:start w:val="1"/>
      <w:numFmt w:val="lowerLetter"/>
      <w:lvlText w:val="%5."/>
      <w:lvlJc w:val="left"/>
      <w:pPr>
        <w:ind w:left="3646" w:hanging="360"/>
      </w:pPr>
    </w:lvl>
    <w:lvl w:ilvl="5" w:tplc="0418001B" w:tentative="1">
      <w:start w:val="1"/>
      <w:numFmt w:val="lowerRoman"/>
      <w:lvlText w:val="%6."/>
      <w:lvlJc w:val="right"/>
      <w:pPr>
        <w:ind w:left="4366" w:hanging="180"/>
      </w:pPr>
    </w:lvl>
    <w:lvl w:ilvl="6" w:tplc="0418000F" w:tentative="1">
      <w:start w:val="1"/>
      <w:numFmt w:val="decimal"/>
      <w:lvlText w:val="%7."/>
      <w:lvlJc w:val="left"/>
      <w:pPr>
        <w:ind w:left="5086" w:hanging="360"/>
      </w:pPr>
    </w:lvl>
    <w:lvl w:ilvl="7" w:tplc="04180019" w:tentative="1">
      <w:start w:val="1"/>
      <w:numFmt w:val="lowerLetter"/>
      <w:lvlText w:val="%8."/>
      <w:lvlJc w:val="left"/>
      <w:pPr>
        <w:ind w:left="5806" w:hanging="360"/>
      </w:pPr>
    </w:lvl>
    <w:lvl w:ilvl="8" w:tplc="0418001B" w:tentative="1">
      <w:start w:val="1"/>
      <w:numFmt w:val="lowerRoman"/>
      <w:lvlText w:val="%9."/>
      <w:lvlJc w:val="right"/>
      <w:pPr>
        <w:ind w:left="6526" w:hanging="180"/>
      </w:pPr>
    </w:lvl>
  </w:abstractNum>
  <w:abstractNum w:abstractNumId="6" w15:restartNumberingAfterBreak="0">
    <w:nsid w:val="098B59BE"/>
    <w:multiLevelType w:val="hybridMultilevel"/>
    <w:tmpl w:val="3190F0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A870C35"/>
    <w:multiLevelType w:val="multilevel"/>
    <w:tmpl w:val="178E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CAF48D4"/>
    <w:multiLevelType w:val="hybridMultilevel"/>
    <w:tmpl w:val="964A423C"/>
    <w:lvl w:ilvl="0" w:tplc="2384DBF6">
      <w:numFmt w:val="bullet"/>
      <w:lvlText w:val=""/>
      <w:lvlJc w:val="left"/>
      <w:pPr>
        <w:ind w:left="835" w:hanging="360"/>
      </w:pPr>
      <w:rPr>
        <w:rFonts w:ascii="Wingdings" w:eastAsia="Wingdings" w:hAnsi="Wingdings" w:cs="Wingdings" w:hint="default"/>
        <w:b w:val="0"/>
        <w:bCs w:val="0"/>
        <w:i w:val="0"/>
        <w:iCs w:val="0"/>
        <w:spacing w:val="0"/>
        <w:w w:val="100"/>
        <w:sz w:val="24"/>
        <w:szCs w:val="24"/>
        <w:lang w:val="ro-RO" w:eastAsia="en-US" w:bidi="ar-SA"/>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9" w15:restartNumberingAfterBreak="0">
    <w:nsid w:val="0D4409E3"/>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 w15:restartNumberingAfterBreak="0">
    <w:nsid w:val="0DCF777E"/>
    <w:multiLevelType w:val="multilevel"/>
    <w:tmpl w:val="0010ABE6"/>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0FF55249"/>
    <w:multiLevelType w:val="hybridMultilevel"/>
    <w:tmpl w:val="5054128E"/>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13" w15:restartNumberingAfterBreak="0">
    <w:nsid w:val="1195277A"/>
    <w:multiLevelType w:val="hybridMultilevel"/>
    <w:tmpl w:val="EB3E43F2"/>
    <w:lvl w:ilvl="0" w:tplc="0646EDBE">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2AD338B"/>
    <w:multiLevelType w:val="hybridMultilevel"/>
    <w:tmpl w:val="28AA69BA"/>
    <w:lvl w:ilvl="0" w:tplc="2384DBF6">
      <w:numFmt w:val="bullet"/>
      <w:lvlText w:val=""/>
      <w:lvlJc w:val="left"/>
      <w:pPr>
        <w:ind w:left="720" w:hanging="360"/>
      </w:pPr>
      <w:rPr>
        <w:rFonts w:ascii="Wingdings" w:eastAsia="Wingdings" w:hAnsi="Wingdings" w:cs="Wingdings" w:hint="default"/>
        <w:b w:val="0"/>
        <w:bCs w:val="0"/>
        <w:i w:val="0"/>
        <w:iCs w:val="0"/>
        <w:spacing w:val="0"/>
        <w:w w:val="100"/>
        <w:sz w:val="24"/>
        <w:szCs w:val="24"/>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1D3DEB"/>
    <w:multiLevelType w:val="hybridMultilevel"/>
    <w:tmpl w:val="E6285062"/>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7" w15:restartNumberingAfterBreak="0">
    <w:nsid w:val="14EE1B17"/>
    <w:multiLevelType w:val="hybridMultilevel"/>
    <w:tmpl w:val="B2563E9E"/>
    <w:lvl w:ilvl="0" w:tplc="FFFFFFFF">
      <w:start w:val="1"/>
      <w:numFmt w:val="lowerLetter"/>
      <w:lvlText w:val="%1)"/>
      <w:lvlJc w:val="left"/>
      <w:pPr>
        <w:ind w:left="1140" w:hanging="360"/>
      </w:pPr>
      <w:rPr>
        <w:rFonts w:hint="default"/>
      </w:rPr>
    </w:lvl>
    <w:lvl w:ilvl="1" w:tplc="FFFFFFFF">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18" w15:restartNumberingAfterBreak="0">
    <w:nsid w:val="1593528D"/>
    <w:multiLevelType w:val="hybridMultilevel"/>
    <w:tmpl w:val="B2563E9E"/>
    <w:lvl w:ilvl="0" w:tplc="FFFFFFFF">
      <w:start w:val="1"/>
      <w:numFmt w:val="lowerLetter"/>
      <w:lvlText w:val="%1)"/>
      <w:lvlJc w:val="left"/>
      <w:pPr>
        <w:ind w:left="1140" w:hanging="360"/>
      </w:pPr>
      <w:rPr>
        <w:rFonts w:hint="default"/>
      </w:rPr>
    </w:lvl>
    <w:lvl w:ilvl="1" w:tplc="FFFFFFFF">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19" w15:restartNumberingAfterBreak="0">
    <w:nsid w:val="15E06F70"/>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E946FC"/>
    <w:multiLevelType w:val="multilevel"/>
    <w:tmpl w:val="D446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DF2D51"/>
    <w:multiLevelType w:val="multilevel"/>
    <w:tmpl w:val="FFFFFFFF"/>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b/>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22" w15:restartNumberingAfterBreak="0">
    <w:nsid w:val="171074C6"/>
    <w:multiLevelType w:val="hybridMultilevel"/>
    <w:tmpl w:val="B2563E9E"/>
    <w:lvl w:ilvl="0" w:tplc="FFFFFFFF">
      <w:start w:val="1"/>
      <w:numFmt w:val="lowerLetter"/>
      <w:lvlText w:val="%1)"/>
      <w:lvlJc w:val="left"/>
      <w:pPr>
        <w:ind w:left="1140" w:hanging="360"/>
      </w:pPr>
      <w:rPr>
        <w:rFonts w:hint="default"/>
      </w:rPr>
    </w:lvl>
    <w:lvl w:ilvl="1" w:tplc="FFFFFFFF">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23" w15:restartNumberingAfterBreak="0">
    <w:nsid w:val="195160C4"/>
    <w:multiLevelType w:val="hybridMultilevel"/>
    <w:tmpl w:val="2A3C98E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19AC1E97"/>
    <w:multiLevelType w:val="multilevel"/>
    <w:tmpl w:val="6360C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AE90747"/>
    <w:multiLevelType w:val="hybridMultilevel"/>
    <w:tmpl w:val="ABA41EAA"/>
    <w:lvl w:ilvl="0" w:tplc="C58AE7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E2A783F"/>
    <w:multiLevelType w:val="hybridMultilevel"/>
    <w:tmpl w:val="0E5A1792"/>
    <w:lvl w:ilvl="0" w:tplc="CBEA4D68">
      <w:start w:val="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1E805669"/>
    <w:multiLevelType w:val="hybridMultilevel"/>
    <w:tmpl w:val="914A4E1C"/>
    <w:lvl w:ilvl="0" w:tplc="2384DBF6">
      <w:numFmt w:val="bullet"/>
      <w:lvlText w:val=""/>
      <w:lvlJc w:val="left"/>
      <w:pPr>
        <w:ind w:left="835" w:hanging="360"/>
      </w:pPr>
      <w:rPr>
        <w:rFonts w:ascii="Wingdings" w:eastAsia="Wingdings" w:hAnsi="Wingdings" w:cs="Wingdings" w:hint="default"/>
        <w:b w:val="0"/>
        <w:bCs w:val="0"/>
        <w:i w:val="0"/>
        <w:iCs w:val="0"/>
        <w:spacing w:val="0"/>
        <w:w w:val="100"/>
        <w:sz w:val="24"/>
        <w:szCs w:val="24"/>
        <w:lang w:val="ro-RO" w:eastAsia="en-US" w:bidi="ar-SA"/>
      </w:rPr>
    </w:lvl>
    <w:lvl w:ilvl="1" w:tplc="04090003" w:tentative="1">
      <w:start w:val="1"/>
      <w:numFmt w:val="bullet"/>
      <w:lvlText w:val="o"/>
      <w:lvlJc w:val="left"/>
      <w:pPr>
        <w:ind w:left="1555" w:hanging="360"/>
      </w:pPr>
      <w:rPr>
        <w:rFonts w:ascii="Courier New" w:hAnsi="Courier New" w:cs="Courier New" w:hint="default"/>
      </w:rPr>
    </w:lvl>
    <w:lvl w:ilvl="2" w:tplc="04090005" w:tentative="1">
      <w:start w:val="1"/>
      <w:numFmt w:val="bullet"/>
      <w:lvlText w:val=""/>
      <w:lvlJc w:val="left"/>
      <w:pPr>
        <w:ind w:left="2275" w:hanging="360"/>
      </w:pPr>
      <w:rPr>
        <w:rFonts w:ascii="Wingdings" w:hAnsi="Wingdings" w:hint="default"/>
      </w:rPr>
    </w:lvl>
    <w:lvl w:ilvl="3" w:tplc="04090001" w:tentative="1">
      <w:start w:val="1"/>
      <w:numFmt w:val="bullet"/>
      <w:lvlText w:val=""/>
      <w:lvlJc w:val="left"/>
      <w:pPr>
        <w:ind w:left="2995" w:hanging="360"/>
      </w:pPr>
      <w:rPr>
        <w:rFonts w:ascii="Symbol" w:hAnsi="Symbol" w:hint="default"/>
      </w:rPr>
    </w:lvl>
    <w:lvl w:ilvl="4" w:tplc="04090003" w:tentative="1">
      <w:start w:val="1"/>
      <w:numFmt w:val="bullet"/>
      <w:lvlText w:val="o"/>
      <w:lvlJc w:val="left"/>
      <w:pPr>
        <w:ind w:left="3715" w:hanging="360"/>
      </w:pPr>
      <w:rPr>
        <w:rFonts w:ascii="Courier New" w:hAnsi="Courier New" w:cs="Courier New" w:hint="default"/>
      </w:rPr>
    </w:lvl>
    <w:lvl w:ilvl="5" w:tplc="04090005" w:tentative="1">
      <w:start w:val="1"/>
      <w:numFmt w:val="bullet"/>
      <w:lvlText w:val=""/>
      <w:lvlJc w:val="left"/>
      <w:pPr>
        <w:ind w:left="4435" w:hanging="360"/>
      </w:pPr>
      <w:rPr>
        <w:rFonts w:ascii="Wingdings" w:hAnsi="Wingdings" w:hint="default"/>
      </w:rPr>
    </w:lvl>
    <w:lvl w:ilvl="6" w:tplc="04090001" w:tentative="1">
      <w:start w:val="1"/>
      <w:numFmt w:val="bullet"/>
      <w:lvlText w:val=""/>
      <w:lvlJc w:val="left"/>
      <w:pPr>
        <w:ind w:left="5155" w:hanging="360"/>
      </w:pPr>
      <w:rPr>
        <w:rFonts w:ascii="Symbol" w:hAnsi="Symbol" w:hint="default"/>
      </w:rPr>
    </w:lvl>
    <w:lvl w:ilvl="7" w:tplc="04090003" w:tentative="1">
      <w:start w:val="1"/>
      <w:numFmt w:val="bullet"/>
      <w:lvlText w:val="o"/>
      <w:lvlJc w:val="left"/>
      <w:pPr>
        <w:ind w:left="5875" w:hanging="360"/>
      </w:pPr>
      <w:rPr>
        <w:rFonts w:ascii="Courier New" w:hAnsi="Courier New" w:cs="Courier New" w:hint="default"/>
      </w:rPr>
    </w:lvl>
    <w:lvl w:ilvl="8" w:tplc="04090005" w:tentative="1">
      <w:start w:val="1"/>
      <w:numFmt w:val="bullet"/>
      <w:lvlText w:val=""/>
      <w:lvlJc w:val="left"/>
      <w:pPr>
        <w:ind w:left="6595" w:hanging="360"/>
      </w:pPr>
      <w:rPr>
        <w:rFonts w:ascii="Wingdings" w:hAnsi="Wingdings" w:hint="default"/>
      </w:rPr>
    </w:lvl>
  </w:abstractNum>
  <w:abstractNum w:abstractNumId="28" w15:restartNumberingAfterBreak="0">
    <w:nsid w:val="1ECD5580"/>
    <w:multiLevelType w:val="hybridMultilevel"/>
    <w:tmpl w:val="16FC1AFC"/>
    <w:lvl w:ilvl="0" w:tplc="541AC17A">
      <w:start w:val="1"/>
      <w:numFmt w:val="lowerLetter"/>
      <w:lvlText w:val="%1."/>
      <w:lvlJc w:val="left"/>
      <w:pPr>
        <w:ind w:left="766" w:hanging="360"/>
      </w:pPr>
      <w:rPr>
        <w:rFonts w:hint="default"/>
      </w:rPr>
    </w:lvl>
    <w:lvl w:ilvl="1" w:tplc="04180019">
      <w:start w:val="1"/>
      <w:numFmt w:val="lowerLetter"/>
      <w:lvlText w:val="%2."/>
      <w:lvlJc w:val="left"/>
      <w:pPr>
        <w:ind w:left="1486" w:hanging="360"/>
      </w:pPr>
    </w:lvl>
    <w:lvl w:ilvl="2" w:tplc="0418001B" w:tentative="1">
      <w:start w:val="1"/>
      <w:numFmt w:val="lowerRoman"/>
      <w:lvlText w:val="%3."/>
      <w:lvlJc w:val="right"/>
      <w:pPr>
        <w:ind w:left="2206" w:hanging="180"/>
      </w:pPr>
    </w:lvl>
    <w:lvl w:ilvl="3" w:tplc="0418000F" w:tentative="1">
      <w:start w:val="1"/>
      <w:numFmt w:val="decimal"/>
      <w:lvlText w:val="%4."/>
      <w:lvlJc w:val="left"/>
      <w:pPr>
        <w:ind w:left="2926" w:hanging="360"/>
      </w:pPr>
    </w:lvl>
    <w:lvl w:ilvl="4" w:tplc="04180019" w:tentative="1">
      <w:start w:val="1"/>
      <w:numFmt w:val="lowerLetter"/>
      <w:lvlText w:val="%5."/>
      <w:lvlJc w:val="left"/>
      <w:pPr>
        <w:ind w:left="3646" w:hanging="360"/>
      </w:pPr>
    </w:lvl>
    <w:lvl w:ilvl="5" w:tplc="0418001B" w:tentative="1">
      <w:start w:val="1"/>
      <w:numFmt w:val="lowerRoman"/>
      <w:lvlText w:val="%6."/>
      <w:lvlJc w:val="right"/>
      <w:pPr>
        <w:ind w:left="4366" w:hanging="180"/>
      </w:pPr>
    </w:lvl>
    <w:lvl w:ilvl="6" w:tplc="0418000F" w:tentative="1">
      <w:start w:val="1"/>
      <w:numFmt w:val="decimal"/>
      <w:lvlText w:val="%7."/>
      <w:lvlJc w:val="left"/>
      <w:pPr>
        <w:ind w:left="5086" w:hanging="360"/>
      </w:pPr>
    </w:lvl>
    <w:lvl w:ilvl="7" w:tplc="04180019" w:tentative="1">
      <w:start w:val="1"/>
      <w:numFmt w:val="lowerLetter"/>
      <w:lvlText w:val="%8."/>
      <w:lvlJc w:val="left"/>
      <w:pPr>
        <w:ind w:left="5806" w:hanging="360"/>
      </w:pPr>
    </w:lvl>
    <w:lvl w:ilvl="8" w:tplc="0418001B" w:tentative="1">
      <w:start w:val="1"/>
      <w:numFmt w:val="lowerRoman"/>
      <w:lvlText w:val="%9."/>
      <w:lvlJc w:val="right"/>
      <w:pPr>
        <w:ind w:left="6526" w:hanging="180"/>
      </w:pPr>
    </w:lvl>
  </w:abstractNum>
  <w:abstractNum w:abstractNumId="29" w15:restartNumberingAfterBreak="0">
    <w:nsid w:val="21043BE8"/>
    <w:multiLevelType w:val="hybridMultilevel"/>
    <w:tmpl w:val="C2E67860"/>
    <w:lvl w:ilvl="0" w:tplc="0809001B">
      <w:start w:val="1"/>
      <w:numFmt w:val="lowerRoman"/>
      <w:lvlText w:val="%1."/>
      <w:lvlJc w:val="right"/>
      <w:pPr>
        <w:ind w:left="786" w:hanging="360"/>
      </w:pPr>
      <w:rPr>
        <w:rFonts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0" w15:restartNumberingAfterBreak="0">
    <w:nsid w:val="221A6791"/>
    <w:multiLevelType w:val="hybridMultilevel"/>
    <w:tmpl w:val="7D440B48"/>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2228017B"/>
    <w:multiLevelType w:val="hybridMultilevel"/>
    <w:tmpl w:val="326CAF42"/>
    <w:lvl w:ilvl="0" w:tplc="C58AE74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23411D77"/>
    <w:multiLevelType w:val="multilevel"/>
    <w:tmpl w:val="0B6A2656"/>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3" w15:restartNumberingAfterBreak="0">
    <w:nsid w:val="23C20576"/>
    <w:multiLevelType w:val="hybridMultilevel"/>
    <w:tmpl w:val="647A07E6"/>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4" w15:restartNumberingAfterBreak="0">
    <w:nsid w:val="23D26F77"/>
    <w:multiLevelType w:val="multilevel"/>
    <w:tmpl w:val="0B6A2656"/>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5" w15:restartNumberingAfterBreak="0">
    <w:nsid w:val="249775DB"/>
    <w:multiLevelType w:val="hybridMultilevel"/>
    <w:tmpl w:val="6B145434"/>
    <w:lvl w:ilvl="0" w:tplc="C440545C">
      <w:numFmt w:val="bullet"/>
      <w:lvlText w:val="•"/>
      <w:lvlJc w:val="left"/>
      <w:pPr>
        <w:ind w:left="1328" w:hanging="352"/>
      </w:pPr>
      <w:rPr>
        <w:rFonts w:hint="default"/>
        <w:w w:val="103"/>
      </w:rPr>
    </w:lvl>
    <w:lvl w:ilvl="1" w:tplc="CF3230F0">
      <w:numFmt w:val="bullet"/>
      <w:lvlText w:val="•"/>
      <w:lvlJc w:val="left"/>
      <w:pPr>
        <w:ind w:left="1460" w:hanging="352"/>
      </w:pPr>
      <w:rPr>
        <w:rFonts w:hint="default"/>
      </w:rPr>
    </w:lvl>
    <w:lvl w:ilvl="2" w:tplc="B75CE530">
      <w:numFmt w:val="bullet"/>
      <w:lvlText w:val="•"/>
      <w:lvlJc w:val="left"/>
      <w:pPr>
        <w:ind w:left="2553" w:hanging="352"/>
      </w:pPr>
      <w:rPr>
        <w:rFonts w:hint="default"/>
      </w:rPr>
    </w:lvl>
    <w:lvl w:ilvl="3" w:tplc="1A56D29A">
      <w:numFmt w:val="bullet"/>
      <w:lvlText w:val="•"/>
      <w:lvlJc w:val="left"/>
      <w:pPr>
        <w:ind w:left="3647" w:hanging="352"/>
      </w:pPr>
      <w:rPr>
        <w:rFonts w:hint="default"/>
      </w:rPr>
    </w:lvl>
    <w:lvl w:ilvl="4" w:tplc="EFFE9EF2">
      <w:numFmt w:val="bullet"/>
      <w:lvlText w:val="•"/>
      <w:lvlJc w:val="left"/>
      <w:pPr>
        <w:ind w:left="4740" w:hanging="352"/>
      </w:pPr>
      <w:rPr>
        <w:rFonts w:hint="default"/>
      </w:rPr>
    </w:lvl>
    <w:lvl w:ilvl="5" w:tplc="2C4A606A">
      <w:numFmt w:val="bullet"/>
      <w:lvlText w:val="•"/>
      <w:lvlJc w:val="left"/>
      <w:pPr>
        <w:ind w:left="5834" w:hanging="352"/>
      </w:pPr>
      <w:rPr>
        <w:rFonts w:hint="default"/>
      </w:rPr>
    </w:lvl>
    <w:lvl w:ilvl="6" w:tplc="1AA21270">
      <w:numFmt w:val="bullet"/>
      <w:lvlText w:val="•"/>
      <w:lvlJc w:val="left"/>
      <w:pPr>
        <w:ind w:left="6927" w:hanging="352"/>
      </w:pPr>
      <w:rPr>
        <w:rFonts w:hint="default"/>
      </w:rPr>
    </w:lvl>
    <w:lvl w:ilvl="7" w:tplc="90D81184">
      <w:numFmt w:val="bullet"/>
      <w:lvlText w:val="•"/>
      <w:lvlJc w:val="left"/>
      <w:pPr>
        <w:ind w:left="8021" w:hanging="352"/>
      </w:pPr>
      <w:rPr>
        <w:rFonts w:hint="default"/>
      </w:rPr>
    </w:lvl>
    <w:lvl w:ilvl="8" w:tplc="6C4E6518">
      <w:numFmt w:val="bullet"/>
      <w:lvlText w:val="•"/>
      <w:lvlJc w:val="left"/>
      <w:pPr>
        <w:ind w:left="9114" w:hanging="352"/>
      </w:pPr>
      <w:rPr>
        <w:rFonts w:hint="default"/>
      </w:rPr>
    </w:lvl>
  </w:abstractNum>
  <w:abstractNum w:abstractNumId="36" w15:restartNumberingAfterBreak="0">
    <w:nsid w:val="258819E5"/>
    <w:multiLevelType w:val="hybridMultilevel"/>
    <w:tmpl w:val="4C061AEC"/>
    <w:lvl w:ilvl="0" w:tplc="04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37" w15:restartNumberingAfterBreak="0">
    <w:nsid w:val="258D4F37"/>
    <w:multiLevelType w:val="multilevel"/>
    <w:tmpl w:val="FFFFFFFF"/>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b/>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38"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39"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40"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41" w15:restartNumberingAfterBreak="0">
    <w:nsid w:val="2E0543E6"/>
    <w:multiLevelType w:val="hybridMultilevel"/>
    <w:tmpl w:val="6744306E"/>
    <w:lvl w:ilvl="0" w:tplc="F78092AA">
      <w:numFmt w:val="bullet"/>
      <w:lvlText w:val="-"/>
      <w:lvlJc w:val="left"/>
      <w:pPr>
        <w:ind w:left="1140" w:hanging="360"/>
      </w:pPr>
      <w:rPr>
        <w:rFonts w:ascii="Times New Roman" w:eastAsia="Bitstream Vera Sans" w:hAnsi="Times New Roman" w:cs="Times New Roman" w:hint="default"/>
      </w:rPr>
    </w:lvl>
    <w:lvl w:ilvl="1" w:tplc="FFFFFFFF">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42" w15:restartNumberingAfterBreak="0">
    <w:nsid w:val="2E0A73C1"/>
    <w:multiLevelType w:val="hybridMultilevel"/>
    <w:tmpl w:val="EF6206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040499C"/>
    <w:multiLevelType w:val="hybridMultilevel"/>
    <w:tmpl w:val="B2563E9E"/>
    <w:lvl w:ilvl="0" w:tplc="FFFFFFFF">
      <w:start w:val="1"/>
      <w:numFmt w:val="lowerLetter"/>
      <w:lvlText w:val="%1)"/>
      <w:lvlJc w:val="left"/>
      <w:pPr>
        <w:ind w:left="1140" w:hanging="360"/>
      </w:pPr>
      <w:rPr>
        <w:rFonts w:hint="default"/>
      </w:rPr>
    </w:lvl>
    <w:lvl w:ilvl="1" w:tplc="FFFFFFFF">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44" w15:restartNumberingAfterBreak="0">
    <w:nsid w:val="30863882"/>
    <w:multiLevelType w:val="hybridMultilevel"/>
    <w:tmpl w:val="6B40DFD0"/>
    <w:lvl w:ilvl="0" w:tplc="0418001B">
      <w:start w:val="1"/>
      <w:numFmt w:val="lowerRoman"/>
      <w:lvlText w:val="%1."/>
      <w:lvlJc w:val="right"/>
      <w:pPr>
        <w:ind w:left="720" w:hanging="360"/>
      </w:pPr>
      <w:rPr>
        <w:rFonts w:hint="default"/>
      </w:rPr>
    </w:lvl>
    <w:lvl w:ilvl="1" w:tplc="A86A607A">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08B06CB"/>
    <w:multiLevelType w:val="hybridMultilevel"/>
    <w:tmpl w:val="B2563E9E"/>
    <w:lvl w:ilvl="0" w:tplc="08090017">
      <w:start w:val="1"/>
      <w:numFmt w:val="lowerLetter"/>
      <w:lvlText w:val="%1)"/>
      <w:lvlJc w:val="left"/>
      <w:pPr>
        <w:ind w:left="1140" w:hanging="360"/>
      </w:pPr>
      <w:rPr>
        <w:rFonts w:hint="default"/>
      </w:rPr>
    </w:lvl>
    <w:lvl w:ilvl="1" w:tplc="04180003">
      <w:start w:val="1"/>
      <w:numFmt w:val="bullet"/>
      <w:lvlText w:val="o"/>
      <w:lvlJc w:val="left"/>
      <w:pPr>
        <w:ind w:left="1860" w:hanging="360"/>
      </w:pPr>
      <w:rPr>
        <w:rFonts w:ascii="Courier New" w:hAnsi="Courier New" w:cs="Courier New" w:hint="default"/>
      </w:rPr>
    </w:lvl>
    <w:lvl w:ilvl="2" w:tplc="04180005" w:tentative="1">
      <w:start w:val="1"/>
      <w:numFmt w:val="bullet"/>
      <w:lvlText w:val=""/>
      <w:lvlJc w:val="left"/>
      <w:pPr>
        <w:ind w:left="2580" w:hanging="360"/>
      </w:pPr>
      <w:rPr>
        <w:rFonts w:ascii="Wingdings" w:hAnsi="Wingdings" w:hint="default"/>
      </w:rPr>
    </w:lvl>
    <w:lvl w:ilvl="3" w:tplc="04180001" w:tentative="1">
      <w:start w:val="1"/>
      <w:numFmt w:val="bullet"/>
      <w:lvlText w:val=""/>
      <w:lvlJc w:val="left"/>
      <w:pPr>
        <w:ind w:left="3300" w:hanging="360"/>
      </w:pPr>
      <w:rPr>
        <w:rFonts w:ascii="Symbol" w:hAnsi="Symbol" w:hint="default"/>
      </w:rPr>
    </w:lvl>
    <w:lvl w:ilvl="4" w:tplc="04180003" w:tentative="1">
      <w:start w:val="1"/>
      <w:numFmt w:val="bullet"/>
      <w:lvlText w:val="o"/>
      <w:lvlJc w:val="left"/>
      <w:pPr>
        <w:ind w:left="4020" w:hanging="360"/>
      </w:pPr>
      <w:rPr>
        <w:rFonts w:ascii="Courier New" w:hAnsi="Courier New" w:cs="Courier New" w:hint="default"/>
      </w:rPr>
    </w:lvl>
    <w:lvl w:ilvl="5" w:tplc="04180005" w:tentative="1">
      <w:start w:val="1"/>
      <w:numFmt w:val="bullet"/>
      <w:lvlText w:val=""/>
      <w:lvlJc w:val="left"/>
      <w:pPr>
        <w:ind w:left="4740" w:hanging="360"/>
      </w:pPr>
      <w:rPr>
        <w:rFonts w:ascii="Wingdings" w:hAnsi="Wingdings" w:hint="default"/>
      </w:rPr>
    </w:lvl>
    <w:lvl w:ilvl="6" w:tplc="04180001" w:tentative="1">
      <w:start w:val="1"/>
      <w:numFmt w:val="bullet"/>
      <w:lvlText w:val=""/>
      <w:lvlJc w:val="left"/>
      <w:pPr>
        <w:ind w:left="5460" w:hanging="360"/>
      </w:pPr>
      <w:rPr>
        <w:rFonts w:ascii="Symbol" w:hAnsi="Symbol" w:hint="default"/>
      </w:rPr>
    </w:lvl>
    <w:lvl w:ilvl="7" w:tplc="04180003" w:tentative="1">
      <w:start w:val="1"/>
      <w:numFmt w:val="bullet"/>
      <w:lvlText w:val="o"/>
      <w:lvlJc w:val="left"/>
      <w:pPr>
        <w:ind w:left="6180" w:hanging="360"/>
      </w:pPr>
      <w:rPr>
        <w:rFonts w:ascii="Courier New" w:hAnsi="Courier New" w:cs="Courier New" w:hint="default"/>
      </w:rPr>
    </w:lvl>
    <w:lvl w:ilvl="8" w:tplc="04180005" w:tentative="1">
      <w:start w:val="1"/>
      <w:numFmt w:val="bullet"/>
      <w:lvlText w:val=""/>
      <w:lvlJc w:val="left"/>
      <w:pPr>
        <w:ind w:left="6900" w:hanging="360"/>
      </w:pPr>
      <w:rPr>
        <w:rFonts w:ascii="Wingdings" w:hAnsi="Wingdings" w:hint="default"/>
      </w:rPr>
    </w:lvl>
  </w:abstractNum>
  <w:abstractNum w:abstractNumId="46" w15:restartNumberingAfterBreak="0">
    <w:nsid w:val="320776A8"/>
    <w:multiLevelType w:val="hybridMultilevel"/>
    <w:tmpl w:val="D7CE8E24"/>
    <w:lvl w:ilvl="0" w:tplc="AC98D8C6">
      <w:start w:val="1"/>
      <w:numFmt w:val="lowerRoman"/>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7" w15:restartNumberingAfterBreak="0">
    <w:nsid w:val="33FF69C6"/>
    <w:multiLevelType w:val="hybridMultilevel"/>
    <w:tmpl w:val="62142F70"/>
    <w:lvl w:ilvl="0" w:tplc="F78092AA">
      <w:numFmt w:val="bullet"/>
      <w:lvlText w:val="-"/>
      <w:lvlJc w:val="left"/>
      <w:pPr>
        <w:ind w:left="1140" w:hanging="360"/>
      </w:pPr>
      <w:rPr>
        <w:rFonts w:ascii="Times New Roman" w:eastAsia="Bitstream Vera Sans" w:hAnsi="Times New Roman" w:cs="Times New Roman" w:hint="default"/>
      </w:rPr>
    </w:lvl>
    <w:lvl w:ilvl="1" w:tplc="04090003">
      <w:start w:val="1"/>
      <w:numFmt w:val="bullet"/>
      <w:lvlText w:val="o"/>
      <w:lvlJc w:val="left"/>
      <w:pPr>
        <w:ind w:left="1778"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4723BB2"/>
    <w:multiLevelType w:val="multilevel"/>
    <w:tmpl w:val="DD048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4C64666"/>
    <w:multiLevelType w:val="hybridMultilevel"/>
    <w:tmpl w:val="D80CFAC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90" w:hanging="360"/>
      </w:pPr>
    </w:lvl>
    <w:lvl w:ilvl="2" w:tplc="FFFFFFFF" w:tentative="1">
      <w:start w:val="1"/>
      <w:numFmt w:val="lowerRoman"/>
      <w:lvlText w:val="%3."/>
      <w:lvlJc w:val="right"/>
      <w:pPr>
        <w:ind w:left="2210" w:hanging="180"/>
      </w:pPr>
    </w:lvl>
    <w:lvl w:ilvl="3" w:tplc="FFFFFFFF" w:tentative="1">
      <w:start w:val="1"/>
      <w:numFmt w:val="decimal"/>
      <w:lvlText w:val="%4."/>
      <w:lvlJc w:val="left"/>
      <w:pPr>
        <w:ind w:left="2930" w:hanging="360"/>
      </w:pPr>
    </w:lvl>
    <w:lvl w:ilvl="4" w:tplc="FFFFFFFF" w:tentative="1">
      <w:start w:val="1"/>
      <w:numFmt w:val="lowerLetter"/>
      <w:lvlText w:val="%5."/>
      <w:lvlJc w:val="left"/>
      <w:pPr>
        <w:ind w:left="3650" w:hanging="360"/>
      </w:pPr>
    </w:lvl>
    <w:lvl w:ilvl="5" w:tplc="FFFFFFFF" w:tentative="1">
      <w:start w:val="1"/>
      <w:numFmt w:val="lowerRoman"/>
      <w:lvlText w:val="%6."/>
      <w:lvlJc w:val="right"/>
      <w:pPr>
        <w:ind w:left="4370" w:hanging="180"/>
      </w:pPr>
    </w:lvl>
    <w:lvl w:ilvl="6" w:tplc="FFFFFFFF" w:tentative="1">
      <w:start w:val="1"/>
      <w:numFmt w:val="decimal"/>
      <w:lvlText w:val="%7."/>
      <w:lvlJc w:val="left"/>
      <w:pPr>
        <w:ind w:left="5090" w:hanging="360"/>
      </w:pPr>
    </w:lvl>
    <w:lvl w:ilvl="7" w:tplc="FFFFFFFF" w:tentative="1">
      <w:start w:val="1"/>
      <w:numFmt w:val="lowerLetter"/>
      <w:lvlText w:val="%8."/>
      <w:lvlJc w:val="left"/>
      <w:pPr>
        <w:ind w:left="5810" w:hanging="360"/>
      </w:pPr>
    </w:lvl>
    <w:lvl w:ilvl="8" w:tplc="FFFFFFFF" w:tentative="1">
      <w:start w:val="1"/>
      <w:numFmt w:val="lowerRoman"/>
      <w:lvlText w:val="%9."/>
      <w:lvlJc w:val="right"/>
      <w:pPr>
        <w:ind w:left="6530" w:hanging="180"/>
      </w:pPr>
    </w:lvl>
  </w:abstractNum>
  <w:abstractNum w:abstractNumId="50" w15:restartNumberingAfterBreak="0">
    <w:nsid w:val="34F67BFF"/>
    <w:multiLevelType w:val="hybridMultilevel"/>
    <w:tmpl w:val="91308BF2"/>
    <w:lvl w:ilvl="0" w:tplc="0418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51" w15:restartNumberingAfterBreak="0">
    <w:nsid w:val="35D16447"/>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37F72F6C"/>
    <w:multiLevelType w:val="hybridMultilevel"/>
    <w:tmpl w:val="2B3C2630"/>
    <w:lvl w:ilvl="0" w:tplc="38C683B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3C873B0B"/>
    <w:multiLevelType w:val="hybridMultilevel"/>
    <w:tmpl w:val="B2563E9E"/>
    <w:lvl w:ilvl="0" w:tplc="FFFFFFFF">
      <w:start w:val="1"/>
      <w:numFmt w:val="lowerLetter"/>
      <w:lvlText w:val="%1)"/>
      <w:lvlJc w:val="left"/>
      <w:pPr>
        <w:ind w:left="1140" w:hanging="360"/>
      </w:pPr>
      <w:rPr>
        <w:rFonts w:hint="default"/>
      </w:rPr>
    </w:lvl>
    <w:lvl w:ilvl="1" w:tplc="FFFFFFFF">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54"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55" w15:restartNumberingAfterBreak="0">
    <w:nsid w:val="3DF94699"/>
    <w:multiLevelType w:val="multilevel"/>
    <w:tmpl w:val="27E8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40596558"/>
    <w:multiLevelType w:val="multilevel"/>
    <w:tmpl w:val="3F10AB0E"/>
    <w:lvl w:ilvl="0">
      <w:start w:val="8"/>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7" w15:restartNumberingAfterBreak="0">
    <w:nsid w:val="40A12888"/>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8" w15:restartNumberingAfterBreak="0">
    <w:nsid w:val="42777F57"/>
    <w:multiLevelType w:val="multilevel"/>
    <w:tmpl w:val="0B6A2656"/>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9" w15:restartNumberingAfterBreak="0">
    <w:nsid w:val="43683054"/>
    <w:multiLevelType w:val="multilevel"/>
    <w:tmpl w:val="934A2A38"/>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43AC71B4"/>
    <w:multiLevelType w:val="multilevel"/>
    <w:tmpl w:val="AEE87C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8B754AB"/>
    <w:multiLevelType w:val="multilevel"/>
    <w:tmpl w:val="1C52BC9A"/>
    <w:lvl w:ilvl="0">
      <w:start w:val="1"/>
      <w:numFmt w:val="decimal"/>
      <w:lvlText w:val="%1."/>
      <w:lvlJc w:val="left"/>
      <w:pPr>
        <w:ind w:left="360" w:hanging="360"/>
      </w:pPr>
    </w:lvl>
    <w:lvl w:ilvl="1">
      <w:start w:val="1"/>
      <w:numFmt w:val="decimal"/>
      <w:lvlText w:val="%1.%2."/>
      <w:lvlJc w:val="left"/>
      <w:pPr>
        <w:ind w:left="574" w:hanging="432"/>
      </w:pPr>
      <w:rPr>
        <w:b/>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15:restartNumberingAfterBreak="0">
    <w:nsid w:val="4B182CD6"/>
    <w:multiLevelType w:val="hybridMultilevel"/>
    <w:tmpl w:val="9F62DDD0"/>
    <w:lvl w:ilvl="0" w:tplc="7D98A5DA">
      <w:numFmt w:val="bullet"/>
      <w:lvlText w:val="•"/>
      <w:lvlJc w:val="left"/>
      <w:pPr>
        <w:ind w:left="720" w:hanging="360"/>
      </w:pPr>
      <w:rPr>
        <w:rFonts w:ascii="Times New Roman" w:eastAsia="Times New Roman" w:hAnsi="Times New Roman" w:cs="Times New Roman" w:hint="default"/>
        <w:color w:val="232323"/>
        <w:w w:val="104"/>
        <w:sz w:val="23"/>
        <w:szCs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BC21B4E"/>
    <w:multiLevelType w:val="hybridMultilevel"/>
    <w:tmpl w:val="7752E6C2"/>
    <w:lvl w:ilvl="0" w:tplc="AC98D8C6">
      <w:start w:val="1"/>
      <w:numFmt w:val="lowerRoman"/>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5"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66" w15:restartNumberingAfterBreak="0">
    <w:nsid w:val="4FBF2344"/>
    <w:multiLevelType w:val="hybridMultilevel"/>
    <w:tmpl w:val="DC9624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17A6FA2"/>
    <w:multiLevelType w:val="multilevel"/>
    <w:tmpl w:val="F2CE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21361EE"/>
    <w:multiLevelType w:val="hybridMultilevel"/>
    <w:tmpl w:val="9F7A9E4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3454571"/>
    <w:multiLevelType w:val="hybridMultilevel"/>
    <w:tmpl w:val="8ED2A450"/>
    <w:lvl w:ilvl="0" w:tplc="04090019">
      <w:start w:val="1"/>
      <w:numFmt w:val="lowerLetter"/>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70" w15:restartNumberingAfterBreak="0">
    <w:nsid w:val="53911B5E"/>
    <w:multiLevelType w:val="hybridMultilevel"/>
    <w:tmpl w:val="3614FF52"/>
    <w:lvl w:ilvl="0" w:tplc="CA886B42">
      <w:start w:val="1"/>
      <w:numFmt w:val="lowerRoman"/>
      <w:lvlText w:val="%1."/>
      <w:lvlJc w:val="left"/>
      <w:pPr>
        <w:ind w:left="720" w:hanging="360"/>
      </w:pPr>
      <w:rPr>
        <w:rFonts w:cs="Times New Roman"/>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72" w15:restartNumberingAfterBreak="0">
    <w:nsid w:val="55706867"/>
    <w:multiLevelType w:val="multilevel"/>
    <w:tmpl w:val="EA8EE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66A5BD7"/>
    <w:multiLevelType w:val="multilevel"/>
    <w:tmpl w:val="FFFFFFFF"/>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b/>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74" w15:restartNumberingAfterBreak="0">
    <w:nsid w:val="567D3AD8"/>
    <w:multiLevelType w:val="multilevel"/>
    <w:tmpl w:val="7EA4D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80E51D1"/>
    <w:multiLevelType w:val="multilevel"/>
    <w:tmpl w:val="F54E7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914118F"/>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595A2A69"/>
    <w:multiLevelType w:val="hybridMultilevel"/>
    <w:tmpl w:val="7D9A1B4A"/>
    <w:lvl w:ilvl="0" w:tplc="E1225738">
      <w:start w:val="1"/>
      <w:numFmt w:val="lowerRoman"/>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8" w15:restartNumberingAfterBreak="0">
    <w:nsid w:val="5BFE6FD9"/>
    <w:multiLevelType w:val="hybridMultilevel"/>
    <w:tmpl w:val="B3E29430"/>
    <w:lvl w:ilvl="0" w:tplc="29783A44">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C8356AE"/>
    <w:multiLevelType w:val="multilevel"/>
    <w:tmpl w:val="4C663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D4907A5"/>
    <w:multiLevelType w:val="multilevel"/>
    <w:tmpl w:val="0B6A2656"/>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1" w15:restartNumberingAfterBreak="0">
    <w:nsid w:val="5D8F7384"/>
    <w:multiLevelType w:val="multilevel"/>
    <w:tmpl w:val="8FDC4C4A"/>
    <w:lvl w:ilvl="0">
      <w:start w:val="3"/>
      <w:numFmt w:val="decimal"/>
      <w:lvlText w:val="%1."/>
      <w:lvlJc w:val="left"/>
      <w:pPr>
        <w:ind w:left="720" w:hanging="360"/>
      </w:pPr>
      <w:rPr>
        <w:rFonts w:hint="default"/>
      </w:rPr>
    </w:lvl>
    <w:lvl w:ilvl="1">
      <w:start w:val="4"/>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82" w15:restartNumberingAfterBreak="0">
    <w:nsid w:val="6100111B"/>
    <w:multiLevelType w:val="multilevel"/>
    <w:tmpl w:val="F84E7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621632E8"/>
    <w:multiLevelType w:val="hybridMultilevel"/>
    <w:tmpl w:val="3DDEFEB4"/>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4" w15:restartNumberingAfterBreak="0">
    <w:nsid w:val="621B7744"/>
    <w:multiLevelType w:val="hybridMultilevel"/>
    <w:tmpl w:val="EB3E43F2"/>
    <w:lvl w:ilvl="0" w:tplc="FFFFFFFF">
      <w:start w:val="1"/>
      <w:numFmt w:val="lowerLetter"/>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63550E94"/>
    <w:multiLevelType w:val="hybridMultilevel"/>
    <w:tmpl w:val="C928A208"/>
    <w:lvl w:ilvl="0" w:tplc="2384DBF6">
      <w:numFmt w:val="bullet"/>
      <w:lvlText w:val=""/>
      <w:lvlJc w:val="left"/>
      <w:pPr>
        <w:ind w:left="720" w:hanging="360"/>
      </w:pPr>
      <w:rPr>
        <w:rFonts w:ascii="Wingdings" w:eastAsia="Wingdings" w:hAnsi="Wingdings" w:cs="Wingdings" w:hint="default"/>
        <w:b w:val="0"/>
        <w:bCs w:val="0"/>
        <w:i w:val="0"/>
        <w:iCs w:val="0"/>
        <w:spacing w:val="0"/>
        <w:w w:val="100"/>
        <w:sz w:val="24"/>
        <w:szCs w:val="24"/>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3CE34B9"/>
    <w:multiLevelType w:val="hybridMultilevel"/>
    <w:tmpl w:val="B2563E9E"/>
    <w:lvl w:ilvl="0" w:tplc="FFFFFFFF">
      <w:start w:val="1"/>
      <w:numFmt w:val="lowerLetter"/>
      <w:lvlText w:val="%1)"/>
      <w:lvlJc w:val="left"/>
      <w:pPr>
        <w:ind w:left="1140" w:hanging="360"/>
      </w:pPr>
      <w:rPr>
        <w:rFonts w:hint="default"/>
      </w:rPr>
    </w:lvl>
    <w:lvl w:ilvl="1" w:tplc="FFFFFFFF">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87" w15:restartNumberingAfterBreak="0">
    <w:nsid w:val="64C23E6B"/>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8" w15:restartNumberingAfterBreak="0">
    <w:nsid w:val="6761548B"/>
    <w:multiLevelType w:val="multilevel"/>
    <w:tmpl w:val="FFFFFFFF"/>
    <w:lvl w:ilvl="0">
      <w:start w:val="1"/>
      <w:numFmt w:val="decimal"/>
      <w:lvlText w:val="%1."/>
      <w:lvlJc w:val="left"/>
      <w:pPr>
        <w:ind w:left="1080" w:hanging="360"/>
      </w:pPr>
      <w:rPr>
        <w:rFonts w:cs="Times New Roman" w:hint="default"/>
      </w:rPr>
    </w:lvl>
    <w:lvl w:ilvl="1">
      <w:start w:val="1"/>
      <w:numFmt w:val="decimal"/>
      <w:isLgl/>
      <w:lvlText w:val="%1.%2"/>
      <w:lvlJc w:val="left"/>
      <w:pPr>
        <w:ind w:left="1080" w:hanging="360"/>
      </w:pPr>
      <w:rPr>
        <w:rFonts w:cs="Times New Roman" w:hint="default"/>
        <w:b/>
      </w:rPr>
    </w:lvl>
    <w:lvl w:ilvl="2">
      <w:start w:val="1"/>
      <w:numFmt w:val="decimal"/>
      <w:isLgl/>
      <w:lvlText w:val="%1.%2.%3"/>
      <w:lvlJc w:val="left"/>
      <w:pPr>
        <w:ind w:left="1620" w:hanging="720"/>
      </w:pPr>
      <w:rPr>
        <w:rFonts w:cs="Times New Roman" w:hint="default"/>
      </w:rPr>
    </w:lvl>
    <w:lvl w:ilvl="3">
      <w:start w:val="1"/>
      <w:numFmt w:val="decimal"/>
      <w:isLgl/>
      <w:lvlText w:val="%1.%2.%3.%4"/>
      <w:lvlJc w:val="left"/>
      <w:pPr>
        <w:ind w:left="1440" w:hanging="72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1800" w:hanging="108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160" w:hanging="144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89" w15:restartNumberingAfterBreak="0">
    <w:nsid w:val="67CA6D12"/>
    <w:multiLevelType w:val="hybridMultilevel"/>
    <w:tmpl w:val="B6D46ACC"/>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0" w15:restartNumberingAfterBreak="0">
    <w:nsid w:val="680A0E12"/>
    <w:multiLevelType w:val="multilevel"/>
    <w:tmpl w:val="01EAC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8875ED7"/>
    <w:multiLevelType w:val="hybridMultilevel"/>
    <w:tmpl w:val="ACF83B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3" w15:restartNumberingAfterBreak="0">
    <w:nsid w:val="68C51D57"/>
    <w:multiLevelType w:val="multilevel"/>
    <w:tmpl w:val="9C948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95240AF"/>
    <w:multiLevelType w:val="hybridMultilevel"/>
    <w:tmpl w:val="687A735A"/>
    <w:lvl w:ilvl="0" w:tplc="F4B2DF34">
      <w:start w:val="1"/>
      <w:numFmt w:val="lowerLetter"/>
      <w:lvlText w:val="%1."/>
      <w:lvlJc w:val="left"/>
      <w:pPr>
        <w:ind w:left="720" w:hanging="360"/>
      </w:pPr>
      <w:rPr>
        <w:rFonts w:hint="default"/>
        <w:i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6" w15:restartNumberingAfterBreak="0">
    <w:nsid w:val="6C095DCA"/>
    <w:multiLevelType w:val="hybridMultilevel"/>
    <w:tmpl w:val="C83C1FFA"/>
    <w:lvl w:ilvl="0" w:tplc="12BCF67C">
      <w:numFmt w:val="bullet"/>
      <w:lvlText w:val="•"/>
      <w:lvlJc w:val="left"/>
      <w:pPr>
        <w:ind w:left="1315" w:hanging="360"/>
      </w:pPr>
      <w:rPr>
        <w:rFonts w:hint="default"/>
        <w:w w:val="108"/>
      </w:rPr>
    </w:lvl>
    <w:lvl w:ilvl="1" w:tplc="7D98A5DA">
      <w:numFmt w:val="bullet"/>
      <w:lvlText w:val="•"/>
      <w:lvlJc w:val="left"/>
      <w:pPr>
        <w:ind w:left="1491" w:hanging="276"/>
      </w:pPr>
      <w:rPr>
        <w:rFonts w:ascii="Times New Roman" w:eastAsia="Times New Roman" w:hAnsi="Times New Roman" w:cs="Times New Roman" w:hint="default"/>
        <w:color w:val="232323"/>
        <w:w w:val="104"/>
        <w:sz w:val="23"/>
        <w:szCs w:val="23"/>
      </w:rPr>
    </w:lvl>
    <w:lvl w:ilvl="2" w:tplc="3DBEF6F2">
      <w:numFmt w:val="bullet"/>
      <w:lvlText w:val="•"/>
      <w:lvlJc w:val="left"/>
      <w:pPr>
        <w:ind w:left="2589" w:hanging="276"/>
      </w:pPr>
      <w:rPr>
        <w:rFonts w:hint="default"/>
      </w:rPr>
    </w:lvl>
    <w:lvl w:ilvl="3" w:tplc="6C24224C">
      <w:numFmt w:val="bullet"/>
      <w:lvlText w:val="•"/>
      <w:lvlJc w:val="left"/>
      <w:pPr>
        <w:ind w:left="3678" w:hanging="276"/>
      </w:pPr>
      <w:rPr>
        <w:rFonts w:hint="default"/>
      </w:rPr>
    </w:lvl>
    <w:lvl w:ilvl="4" w:tplc="147423B0">
      <w:numFmt w:val="bullet"/>
      <w:lvlText w:val="•"/>
      <w:lvlJc w:val="left"/>
      <w:pPr>
        <w:ind w:left="4767" w:hanging="276"/>
      </w:pPr>
      <w:rPr>
        <w:rFonts w:hint="default"/>
      </w:rPr>
    </w:lvl>
    <w:lvl w:ilvl="5" w:tplc="72300EE8">
      <w:numFmt w:val="bullet"/>
      <w:lvlText w:val="•"/>
      <w:lvlJc w:val="left"/>
      <w:pPr>
        <w:ind w:left="5856" w:hanging="276"/>
      </w:pPr>
      <w:rPr>
        <w:rFonts w:hint="default"/>
      </w:rPr>
    </w:lvl>
    <w:lvl w:ilvl="6" w:tplc="5D10C08E">
      <w:numFmt w:val="bullet"/>
      <w:lvlText w:val="•"/>
      <w:lvlJc w:val="left"/>
      <w:pPr>
        <w:ind w:left="6945" w:hanging="276"/>
      </w:pPr>
      <w:rPr>
        <w:rFonts w:hint="default"/>
      </w:rPr>
    </w:lvl>
    <w:lvl w:ilvl="7" w:tplc="B33C77C4">
      <w:numFmt w:val="bullet"/>
      <w:lvlText w:val="•"/>
      <w:lvlJc w:val="left"/>
      <w:pPr>
        <w:ind w:left="8034" w:hanging="276"/>
      </w:pPr>
      <w:rPr>
        <w:rFonts w:hint="default"/>
      </w:rPr>
    </w:lvl>
    <w:lvl w:ilvl="8" w:tplc="33801D9C">
      <w:numFmt w:val="bullet"/>
      <w:lvlText w:val="•"/>
      <w:lvlJc w:val="left"/>
      <w:pPr>
        <w:ind w:left="9123" w:hanging="276"/>
      </w:pPr>
      <w:rPr>
        <w:rFonts w:hint="default"/>
      </w:rPr>
    </w:lvl>
  </w:abstractNum>
  <w:abstractNum w:abstractNumId="97" w15:restartNumberingAfterBreak="0">
    <w:nsid w:val="6C5374E6"/>
    <w:multiLevelType w:val="hybridMultilevel"/>
    <w:tmpl w:val="B2563E9E"/>
    <w:lvl w:ilvl="0" w:tplc="FFFFFFFF">
      <w:start w:val="1"/>
      <w:numFmt w:val="lowerLetter"/>
      <w:lvlText w:val="%1)"/>
      <w:lvlJc w:val="left"/>
      <w:pPr>
        <w:ind w:left="1140" w:hanging="360"/>
      </w:pPr>
      <w:rPr>
        <w:rFonts w:hint="default"/>
      </w:rPr>
    </w:lvl>
    <w:lvl w:ilvl="1" w:tplc="FFFFFFFF">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98" w15:restartNumberingAfterBreak="0">
    <w:nsid w:val="6D7A430C"/>
    <w:multiLevelType w:val="multilevel"/>
    <w:tmpl w:val="EA649B40"/>
    <w:lvl w:ilvl="0">
      <w:start w:val="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6F294627"/>
    <w:multiLevelType w:val="hybridMultilevel"/>
    <w:tmpl w:val="B2563E9E"/>
    <w:lvl w:ilvl="0" w:tplc="FFFFFFFF">
      <w:start w:val="1"/>
      <w:numFmt w:val="lowerLetter"/>
      <w:lvlText w:val="%1)"/>
      <w:lvlJc w:val="left"/>
      <w:pPr>
        <w:ind w:left="1140" w:hanging="360"/>
      </w:pPr>
      <w:rPr>
        <w:rFonts w:hint="default"/>
      </w:rPr>
    </w:lvl>
    <w:lvl w:ilvl="1" w:tplc="FFFFFFFF">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100" w15:restartNumberingAfterBreak="0">
    <w:nsid w:val="6F5E338C"/>
    <w:multiLevelType w:val="hybridMultilevel"/>
    <w:tmpl w:val="4C188C94"/>
    <w:lvl w:ilvl="0" w:tplc="9880F2C0">
      <w:start w:val="1"/>
      <w:numFmt w:val="lowerLetter"/>
      <w:lvlText w:val="%1)"/>
      <w:lvlJc w:val="left"/>
      <w:pPr>
        <w:ind w:left="786" w:hanging="360"/>
      </w:pPr>
      <w:rPr>
        <w:rFonts w:ascii="Times New Roman" w:hAnsi="Times New Roman" w:cs="Times New Roman" w:hint="default"/>
        <w:i w:val="0"/>
      </w:rPr>
    </w:lvl>
    <w:lvl w:ilvl="1" w:tplc="D5107422">
      <w:start w:val="1"/>
      <w:numFmt w:val="lowerLetter"/>
      <w:lvlText w:val="%2."/>
      <w:lvlJc w:val="left"/>
      <w:pPr>
        <w:ind w:left="1506" w:hanging="360"/>
      </w:pPr>
      <w:rPr>
        <w:rFonts w:hint="default"/>
      </w:rPr>
    </w:lvl>
    <w:lvl w:ilvl="2" w:tplc="9F0041C0">
      <w:start w:val="1"/>
      <w:numFmt w:val="upperRoman"/>
      <w:lvlText w:val="%3."/>
      <w:lvlJc w:val="left"/>
      <w:pPr>
        <w:ind w:left="2586" w:hanging="720"/>
      </w:pPr>
      <w:rPr>
        <w:rFont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01" w15:restartNumberingAfterBreak="0">
    <w:nsid w:val="710F2EE5"/>
    <w:multiLevelType w:val="hybridMultilevel"/>
    <w:tmpl w:val="B2563E9E"/>
    <w:lvl w:ilvl="0" w:tplc="FFFFFFFF">
      <w:start w:val="1"/>
      <w:numFmt w:val="lowerLetter"/>
      <w:lvlText w:val="%1)"/>
      <w:lvlJc w:val="left"/>
      <w:pPr>
        <w:ind w:left="1140" w:hanging="360"/>
      </w:pPr>
      <w:rPr>
        <w:rFonts w:hint="default"/>
      </w:rPr>
    </w:lvl>
    <w:lvl w:ilvl="1" w:tplc="FFFFFFFF">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abstractNum w:abstractNumId="102" w15:restartNumberingAfterBreak="0">
    <w:nsid w:val="71521DA2"/>
    <w:multiLevelType w:val="hybridMultilevel"/>
    <w:tmpl w:val="8DD4884C"/>
    <w:lvl w:ilvl="0" w:tplc="CA886B42">
      <w:start w:val="1"/>
      <w:numFmt w:val="lowerRoman"/>
      <w:lvlText w:val="%1."/>
      <w:lvlJc w:val="left"/>
      <w:pPr>
        <w:tabs>
          <w:tab w:val="num" w:pos="720"/>
        </w:tabs>
        <w:ind w:left="720" w:hanging="360"/>
      </w:pPr>
      <w:rPr>
        <w:rFonts w:cs="Times New Roman"/>
        <w:i w:val="0"/>
      </w:rPr>
    </w:lvl>
    <w:lvl w:ilvl="1" w:tplc="5538C8E6">
      <w:start w:val="1"/>
      <w:numFmt w:val="lowerRoman"/>
      <w:lvlText w:val="%2."/>
      <w:lvlJc w:val="left"/>
      <w:pPr>
        <w:tabs>
          <w:tab w:val="num" w:pos="1440"/>
        </w:tabs>
        <w:ind w:left="1440" w:hanging="360"/>
      </w:pPr>
      <w:rPr>
        <w:rFonts w:hint="default"/>
        <w:i/>
        <w:color w:val="FF0000"/>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103" w15:restartNumberingAfterBreak="0">
    <w:nsid w:val="716A3EDF"/>
    <w:multiLevelType w:val="hybridMultilevel"/>
    <w:tmpl w:val="EBA81B22"/>
    <w:lvl w:ilvl="0" w:tplc="04180015">
      <w:start w:val="1"/>
      <w:numFmt w:val="upp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72C53E9C"/>
    <w:multiLevelType w:val="multilevel"/>
    <w:tmpl w:val="745A2950"/>
    <w:lvl w:ilvl="0">
      <w:start w:val="7"/>
      <w:numFmt w:val="decimal"/>
      <w:lvlText w:val="%1"/>
      <w:lvlJc w:val="left"/>
      <w:pPr>
        <w:ind w:left="1517" w:hanging="356"/>
      </w:pPr>
      <w:rPr>
        <w:rFonts w:hint="default"/>
      </w:rPr>
    </w:lvl>
    <w:lvl w:ilvl="1">
      <w:start w:val="1"/>
      <w:numFmt w:val="decimal"/>
      <w:lvlText w:val="%1.%2"/>
      <w:lvlJc w:val="left"/>
      <w:pPr>
        <w:ind w:left="1517" w:hanging="356"/>
        <w:jc w:val="right"/>
      </w:pPr>
      <w:rPr>
        <w:rFonts w:hint="default"/>
        <w:b/>
        <w:bCs/>
        <w:spacing w:val="-1"/>
        <w:w w:val="108"/>
      </w:rPr>
    </w:lvl>
    <w:lvl w:ilvl="2">
      <w:start w:val="1"/>
      <w:numFmt w:val="lowerLetter"/>
      <w:lvlText w:val="%3)"/>
      <w:lvlJc w:val="left"/>
      <w:pPr>
        <w:ind w:left="1321" w:hanging="358"/>
      </w:pPr>
      <w:rPr>
        <w:rFonts w:ascii="Times New Roman" w:eastAsia="Times New Roman" w:hAnsi="Times New Roman" w:cs="Times New Roman" w:hint="default"/>
        <w:color w:val="2A2A2A"/>
        <w:spacing w:val="-1"/>
        <w:w w:val="108"/>
        <w:sz w:val="22"/>
        <w:szCs w:val="22"/>
      </w:rPr>
    </w:lvl>
    <w:lvl w:ilvl="3">
      <w:start w:val="1"/>
      <w:numFmt w:val="decimal"/>
      <w:lvlText w:val="%4)"/>
      <w:lvlJc w:val="left"/>
      <w:pPr>
        <w:ind w:left="1321" w:hanging="380"/>
      </w:pPr>
      <w:rPr>
        <w:rFonts w:ascii="Times New Roman" w:eastAsia="Times New Roman" w:hAnsi="Times New Roman" w:cs="Times New Roman" w:hint="default"/>
        <w:color w:val="2A2A2A"/>
        <w:w w:val="96"/>
        <w:sz w:val="24"/>
        <w:szCs w:val="24"/>
      </w:rPr>
    </w:lvl>
    <w:lvl w:ilvl="4">
      <w:numFmt w:val="bullet"/>
      <w:lvlText w:val="•"/>
      <w:lvlJc w:val="left"/>
      <w:pPr>
        <w:ind w:left="4780" w:hanging="380"/>
      </w:pPr>
      <w:rPr>
        <w:rFonts w:hint="default"/>
      </w:rPr>
    </w:lvl>
    <w:lvl w:ilvl="5">
      <w:numFmt w:val="bullet"/>
      <w:lvlText w:val="•"/>
      <w:lvlJc w:val="left"/>
      <w:pPr>
        <w:ind w:left="5867" w:hanging="380"/>
      </w:pPr>
      <w:rPr>
        <w:rFonts w:hint="default"/>
      </w:rPr>
    </w:lvl>
    <w:lvl w:ilvl="6">
      <w:numFmt w:val="bullet"/>
      <w:lvlText w:val="•"/>
      <w:lvlJc w:val="left"/>
      <w:pPr>
        <w:ind w:left="6954" w:hanging="380"/>
      </w:pPr>
      <w:rPr>
        <w:rFonts w:hint="default"/>
      </w:rPr>
    </w:lvl>
    <w:lvl w:ilvl="7">
      <w:numFmt w:val="bullet"/>
      <w:lvlText w:val="•"/>
      <w:lvlJc w:val="left"/>
      <w:pPr>
        <w:ind w:left="8041" w:hanging="380"/>
      </w:pPr>
      <w:rPr>
        <w:rFonts w:hint="default"/>
      </w:rPr>
    </w:lvl>
    <w:lvl w:ilvl="8">
      <w:numFmt w:val="bullet"/>
      <w:lvlText w:val="•"/>
      <w:lvlJc w:val="left"/>
      <w:pPr>
        <w:ind w:left="9127" w:hanging="380"/>
      </w:pPr>
      <w:rPr>
        <w:rFonts w:hint="default"/>
      </w:rPr>
    </w:lvl>
  </w:abstractNum>
  <w:abstractNum w:abstractNumId="105" w15:restartNumberingAfterBreak="0">
    <w:nsid w:val="72E935EF"/>
    <w:multiLevelType w:val="multilevel"/>
    <w:tmpl w:val="BE5EA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3EE4A7D"/>
    <w:multiLevelType w:val="hybridMultilevel"/>
    <w:tmpl w:val="C8888C44"/>
    <w:lvl w:ilvl="0" w:tplc="0418001B">
      <w:start w:val="1"/>
      <w:numFmt w:val="lowerRoman"/>
      <w:lvlText w:val="%1."/>
      <w:lvlJc w:val="right"/>
      <w:pPr>
        <w:ind w:left="768" w:hanging="360"/>
      </w:pPr>
    </w:lvl>
    <w:lvl w:ilvl="1" w:tplc="E1225738">
      <w:start w:val="1"/>
      <w:numFmt w:val="lowerRoman"/>
      <w:lvlText w:val="%2."/>
      <w:lvlJc w:val="left"/>
      <w:pPr>
        <w:ind w:left="1488" w:hanging="360"/>
      </w:pPr>
      <w:rPr>
        <w:rFonts w:hint="default"/>
        <w:sz w:val="22"/>
      </w:r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07" w15:restartNumberingAfterBreak="0">
    <w:nsid w:val="7438682A"/>
    <w:multiLevelType w:val="hybridMultilevel"/>
    <w:tmpl w:val="D0D04FBE"/>
    <w:lvl w:ilvl="0" w:tplc="05806820">
      <w:numFmt w:val="bullet"/>
      <w:lvlText w:val="-"/>
      <w:lvlJc w:val="left"/>
      <w:pPr>
        <w:ind w:left="720" w:hanging="360"/>
      </w:pPr>
      <w:rPr>
        <w:rFonts w:ascii="Calibri" w:eastAsia="Times New Roman" w:hAnsi="Calibri" w:cs="Arial" w:hint="default"/>
      </w:rPr>
    </w:lvl>
    <w:lvl w:ilvl="1" w:tplc="04090019">
      <w:start w:val="1"/>
      <w:numFmt w:val="lowerLetter"/>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74D42D27"/>
    <w:multiLevelType w:val="multilevel"/>
    <w:tmpl w:val="0B6A2656"/>
    <w:lvl w:ilvl="0">
      <w:start w:val="1"/>
      <w:numFmt w:val="decimal"/>
      <w:lvlText w:val="%1."/>
      <w:lvlJc w:val="left"/>
      <w:pPr>
        <w:ind w:left="1080"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9" w15:restartNumberingAfterBreak="0">
    <w:nsid w:val="76F14FD0"/>
    <w:multiLevelType w:val="hybridMultilevel"/>
    <w:tmpl w:val="5562FC5E"/>
    <w:lvl w:ilvl="0" w:tplc="08090019">
      <w:start w:val="1"/>
      <w:numFmt w:val="lowerLetter"/>
      <w:lvlText w:val="%1."/>
      <w:lvlJc w:val="left"/>
      <w:pPr>
        <w:ind w:left="36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0" w15:restartNumberingAfterBreak="0">
    <w:nsid w:val="77780225"/>
    <w:multiLevelType w:val="hybridMultilevel"/>
    <w:tmpl w:val="D23828F0"/>
    <w:lvl w:ilvl="0" w:tplc="F48C580C">
      <w:start w:val="1"/>
      <w:numFmt w:val="lowerLetter"/>
      <w:lvlText w:val="%1."/>
      <w:lvlJc w:val="left"/>
      <w:pPr>
        <w:ind w:left="720" w:hanging="360"/>
      </w:pPr>
      <w:rPr>
        <w:rFonts w:asciiTheme="minorHAnsi" w:hAnsiTheme="minorHAnsi" w:cstheme="minorHAnsi" w:hint="default"/>
      </w:rPr>
    </w:lvl>
    <w:lvl w:ilvl="1" w:tplc="E1225738">
      <w:start w:val="1"/>
      <w:numFmt w:val="lowerRoman"/>
      <w:lvlText w:val="%2."/>
      <w:lvlJc w:val="left"/>
      <w:pPr>
        <w:ind w:left="1440" w:hanging="360"/>
      </w:pPr>
      <w:rPr>
        <w:rFonts w:hint="default"/>
        <w:color w:val="auto"/>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1" w15:restartNumberingAfterBreak="0">
    <w:nsid w:val="795A5369"/>
    <w:multiLevelType w:val="multilevel"/>
    <w:tmpl w:val="74845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7A2F3A0E"/>
    <w:multiLevelType w:val="multilevel"/>
    <w:tmpl w:val="F53A5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7CC27D4D"/>
    <w:multiLevelType w:val="multilevel"/>
    <w:tmpl w:val="A720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7FB337B6"/>
    <w:multiLevelType w:val="hybridMultilevel"/>
    <w:tmpl w:val="A940663C"/>
    <w:lvl w:ilvl="0" w:tplc="8B5EFB34">
      <w:start w:val="1"/>
      <w:numFmt w:val="lowerLetter"/>
      <w:lvlText w:val="%1."/>
      <w:lvlJc w:val="left"/>
      <w:pPr>
        <w:ind w:left="720" w:hanging="360"/>
      </w:pPr>
      <w:rPr>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7FFA5C61"/>
    <w:multiLevelType w:val="hybridMultilevel"/>
    <w:tmpl w:val="10E6B698"/>
    <w:lvl w:ilvl="0" w:tplc="F78092AA">
      <w:numFmt w:val="bullet"/>
      <w:lvlText w:val="-"/>
      <w:lvlJc w:val="left"/>
      <w:pPr>
        <w:ind w:left="1140" w:hanging="360"/>
      </w:pPr>
      <w:rPr>
        <w:rFonts w:ascii="Times New Roman" w:eastAsia="Bitstream Vera Sans" w:hAnsi="Times New Roman" w:cs="Times New Roman" w:hint="default"/>
      </w:rPr>
    </w:lvl>
    <w:lvl w:ilvl="1" w:tplc="FFFFFFFF">
      <w:start w:val="1"/>
      <w:numFmt w:val="bullet"/>
      <w:lvlText w:val="o"/>
      <w:lvlJc w:val="left"/>
      <w:pPr>
        <w:ind w:left="1860" w:hanging="360"/>
      </w:pPr>
      <w:rPr>
        <w:rFonts w:ascii="Courier New" w:hAnsi="Courier New" w:cs="Courier New" w:hint="default"/>
      </w:rPr>
    </w:lvl>
    <w:lvl w:ilvl="2" w:tplc="FFFFFFFF" w:tentative="1">
      <w:start w:val="1"/>
      <w:numFmt w:val="bullet"/>
      <w:lvlText w:val=""/>
      <w:lvlJc w:val="left"/>
      <w:pPr>
        <w:ind w:left="2580" w:hanging="360"/>
      </w:pPr>
      <w:rPr>
        <w:rFonts w:ascii="Wingdings" w:hAnsi="Wingdings" w:hint="default"/>
      </w:rPr>
    </w:lvl>
    <w:lvl w:ilvl="3" w:tplc="FFFFFFFF" w:tentative="1">
      <w:start w:val="1"/>
      <w:numFmt w:val="bullet"/>
      <w:lvlText w:val=""/>
      <w:lvlJc w:val="left"/>
      <w:pPr>
        <w:ind w:left="3300" w:hanging="360"/>
      </w:pPr>
      <w:rPr>
        <w:rFonts w:ascii="Symbol" w:hAnsi="Symbol" w:hint="default"/>
      </w:rPr>
    </w:lvl>
    <w:lvl w:ilvl="4" w:tplc="FFFFFFFF" w:tentative="1">
      <w:start w:val="1"/>
      <w:numFmt w:val="bullet"/>
      <w:lvlText w:val="o"/>
      <w:lvlJc w:val="left"/>
      <w:pPr>
        <w:ind w:left="4020" w:hanging="360"/>
      </w:pPr>
      <w:rPr>
        <w:rFonts w:ascii="Courier New" w:hAnsi="Courier New" w:cs="Courier New" w:hint="default"/>
      </w:rPr>
    </w:lvl>
    <w:lvl w:ilvl="5" w:tplc="FFFFFFFF" w:tentative="1">
      <w:start w:val="1"/>
      <w:numFmt w:val="bullet"/>
      <w:lvlText w:val=""/>
      <w:lvlJc w:val="left"/>
      <w:pPr>
        <w:ind w:left="4740" w:hanging="360"/>
      </w:pPr>
      <w:rPr>
        <w:rFonts w:ascii="Wingdings" w:hAnsi="Wingdings" w:hint="default"/>
      </w:rPr>
    </w:lvl>
    <w:lvl w:ilvl="6" w:tplc="FFFFFFFF" w:tentative="1">
      <w:start w:val="1"/>
      <w:numFmt w:val="bullet"/>
      <w:lvlText w:val=""/>
      <w:lvlJc w:val="left"/>
      <w:pPr>
        <w:ind w:left="5460" w:hanging="360"/>
      </w:pPr>
      <w:rPr>
        <w:rFonts w:ascii="Symbol" w:hAnsi="Symbol" w:hint="default"/>
      </w:rPr>
    </w:lvl>
    <w:lvl w:ilvl="7" w:tplc="FFFFFFFF" w:tentative="1">
      <w:start w:val="1"/>
      <w:numFmt w:val="bullet"/>
      <w:lvlText w:val="o"/>
      <w:lvlJc w:val="left"/>
      <w:pPr>
        <w:ind w:left="6180" w:hanging="360"/>
      </w:pPr>
      <w:rPr>
        <w:rFonts w:ascii="Courier New" w:hAnsi="Courier New" w:cs="Courier New" w:hint="default"/>
      </w:rPr>
    </w:lvl>
    <w:lvl w:ilvl="8" w:tplc="FFFFFFFF" w:tentative="1">
      <w:start w:val="1"/>
      <w:numFmt w:val="bullet"/>
      <w:lvlText w:val=""/>
      <w:lvlJc w:val="left"/>
      <w:pPr>
        <w:ind w:left="6900" w:hanging="360"/>
      </w:pPr>
      <w:rPr>
        <w:rFonts w:ascii="Wingdings" w:hAnsi="Wingdings" w:hint="default"/>
      </w:rPr>
    </w:lvl>
  </w:abstractNum>
  <w:num w:numId="1" w16cid:durableId="751125452">
    <w:abstractNumId w:val="3"/>
  </w:num>
  <w:num w:numId="2" w16cid:durableId="1066953943">
    <w:abstractNumId w:val="40"/>
  </w:num>
  <w:num w:numId="3" w16cid:durableId="895555939">
    <w:abstractNumId w:val="39"/>
  </w:num>
  <w:num w:numId="4" w16cid:durableId="1014764649">
    <w:abstractNumId w:val="102"/>
  </w:num>
  <w:num w:numId="5" w16cid:durableId="357856805">
    <w:abstractNumId w:val="95"/>
  </w:num>
  <w:num w:numId="6" w16cid:durableId="1884101282">
    <w:abstractNumId w:val="64"/>
  </w:num>
  <w:num w:numId="7" w16cid:durableId="108743257">
    <w:abstractNumId w:val="54"/>
  </w:num>
  <w:num w:numId="8" w16cid:durableId="720207323">
    <w:abstractNumId w:val="103"/>
  </w:num>
  <w:num w:numId="9" w16cid:durableId="39328594">
    <w:abstractNumId w:val="36"/>
  </w:num>
  <w:num w:numId="10" w16cid:durableId="1677463832">
    <w:abstractNumId w:val="69"/>
  </w:num>
  <w:num w:numId="11" w16cid:durableId="1191450286">
    <w:abstractNumId w:val="6"/>
  </w:num>
  <w:num w:numId="12" w16cid:durableId="746927361">
    <w:abstractNumId w:val="92"/>
  </w:num>
  <w:num w:numId="13" w16cid:durableId="2060280125">
    <w:abstractNumId w:val="83"/>
  </w:num>
  <w:num w:numId="14" w16cid:durableId="1135102537">
    <w:abstractNumId w:val="71"/>
  </w:num>
  <w:num w:numId="15" w16cid:durableId="1696417272">
    <w:abstractNumId w:val="50"/>
  </w:num>
  <w:num w:numId="16" w16cid:durableId="1516844576">
    <w:abstractNumId w:val="106"/>
  </w:num>
  <w:num w:numId="17" w16cid:durableId="1666517641">
    <w:abstractNumId w:val="30"/>
  </w:num>
  <w:num w:numId="18" w16cid:durableId="1980918769">
    <w:abstractNumId w:val="89"/>
  </w:num>
  <w:num w:numId="19" w16cid:durableId="769348525">
    <w:abstractNumId w:val="0"/>
  </w:num>
  <w:num w:numId="20" w16cid:durableId="1296528662">
    <w:abstractNumId w:val="12"/>
  </w:num>
  <w:num w:numId="21" w16cid:durableId="1790591345">
    <w:abstractNumId w:val="77"/>
  </w:num>
  <w:num w:numId="22" w16cid:durableId="1721631254">
    <w:abstractNumId w:val="110"/>
  </w:num>
  <w:num w:numId="23" w16cid:durableId="1809131939">
    <w:abstractNumId w:val="107"/>
  </w:num>
  <w:num w:numId="24" w16cid:durableId="12611671">
    <w:abstractNumId w:val="11"/>
  </w:num>
  <w:num w:numId="25" w16cid:durableId="382170148">
    <w:abstractNumId w:val="87"/>
  </w:num>
  <w:num w:numId="26" w16cid:durableId="503668612">
    <w:abstractNumId w:val="61"/>
  </w:num>
  <w:num w:numId="27" w16cid:durableId="717516035">
    <w:abstractNumId w:val="114"/>
  </w:num>
  <w:num w:numId="28" w16cid:durableId="986516978">
    <w:abstractNumId w:val="78"/>
  </w:num>
  <w:num w:numId="29" w16cid:durableId="435296300">
    <w:abstractNumId w:val="94"/>
  </w:num>
  <w:num w:numId="30" w16cid:durableId="619652137">
    <w:abstractNumId w:val="4"/>
  </w:num>
  <w:num w:numId="31" w16cid:durableId="677582082">
    <w:abstractNumId w:val="5"/>
  </w:num>
  <w:num w:numId="32" w16cid:durableId="1723015516">
    <w:abstractNumId w:val="63"/>
  </w:num>
  <w:num w:numId="33" w16cid:durableId="1567492246">
    <w:abstractNumId w:val="70"/>
  </w:num>
  <w:num w:numId="34" w16cid:durableId="1025247420">
    <w:abstractNumId w:val="28"/>
  </w:num>
  <w:num w:numId="35" w16cid:durableId="1621303955">
    <w:abstractNumId w:val="76"/>
  </w:num>
  <w:num w:numId="36" w16cid:durableId="593175316">
    <w:abstractNumId w:val="51"/>
  </w:num>
  <w:num w:numId="37" w16cid:durableId="125240050">
    <w:abstractNumId w:val="109"/>
  </w:num>
  <w:num w:numId="38" w16cid:durableId="522984813">
    <w:abstractNumId w:val="65"/>
  </w:num>
  <w:num w:numId="39" w16cid:durableId="28802472">
    <w:abstractNumId w:val="45"/>
  </w:num>
  <w:num w:numId="40" w16cid:durableId="1823348021">
    <w:abstractNumId w:val="86"/>
  </w:num>
  <w:num w:numId="41" w16cid:durableId="911887889">
    <w:abstractNumId w:val="43"/>
  </w:num>
  <w:num w:numId="42" w16cid:durableId="1556552021">
    <w:abstractNumId w:val="53"/>
  </w:num>
  <w:num w:numId="43" w16cid:durableId="534392633">
    <w:abstractNumId w:val="18"/>
  </w:num>
  <w:num w:numId="44" w16cid:durableId="113184253">
    <w:abstractNumId w:val="17"/>
  </w:num>
  <w:num w:numId="45" w16cid:durableId="1425762771">
    <w:abstractNumId w:val="101"/>
  </w:num>
  <w:num w:numId="46" w16cid:durableId="508445142">
    <w:abstractNumId w:val="26"/>
  </w:num>
  <w:num w:numId="47" w16cid:durableId="324435268">
    <w:abstractNumId w:val="22"/>
  </w:num>
  <w:num w:numId="48" w16cid:durableId="82186879">
    <w:abstractNumId w:val="99"/>
  </w:num>
  <w:num w:numId="49" w16cid:durableId="1181775506">
    <w:abstractNumId w:val="115"/>
  </w:num>
  <w:num w:numId="50" w16cid:durableId="1071270860">
    <w:abstractNumId w:val="35"/>
  </w:num>
  <w:num w:numId="51" w16cid:durableId="1158813651">
    <w:abstractNumId w:val="67"/>
  </w:num>
  <w:num w:numId="52" w16cid:durableId="1653631213">
    <w:abstractNumId w:val="105"/>
  </w:num>
  <w:num w:numId="53" w16cid:durableId="2142838996">
    <w:abstractNumId w:val="20"/>
  </w:num>
  <w:num w:numId="54" w16cid:durableId="78841174">
    <w:abstractNumId w:val="24"/>
  </w:num>
  <w:num w:numId="55" w16cid:durableId="812068027">
    <w:abstractNumId w:val="72"/>
  </w:num>
  <w:num w:numId="56" w16cid:durableId="51736756">
    <w:abstractNumId w:val="60"/>
  </w:num>
  <w:num w:numId="57" w16cid:durableId="1899512888">
    <w:abstractNumId w:val="112"/>
  </w:num>
  <w:num w:numId="58" w16cid:durableId="125125241">
    <w:abstractNumId w:val="82"/>
  </w:num>
  <w:num w:numId="59" w16cid:durableId="445538576">
    <w:abstractNumId w:val="79"/>
  </w:num>
  <w:num w:numId="60" w16cid:durableId="422532425">
    <w:abstractNumId w:val="113"/>
  </w:num>
  <w:num w:numId="61" w16cid:durableId="1730613040">
    <w:abstractNumId w:val="7"/>
  </w:num>
  <w:num w:numId="62" w16cid:durableId="1816411702">
    <w:abstractNumId w:val="74"/>
  </w:num>
  <w:num w:numId="63" w16cid:durableId="794446582">
    <w:abstractNumId w:val="90"/>
  </w:num>
  <w:num w:numId="64" w16cid:durableId="1599675121">
    <w:abstractNumId w:val="104"/>
  </w:num>
  <w:num w:numId="65" w16cid:durableId="1485780968">
    <w:abstractNumId w:val="1"/>
  </w:num>
  <w:num w:numId="66" w16cid:durableId="12459719">
    <w:abstractNumId w:val="96"/>
  </w:num>
  <w:num w:numId="67" w16cid:durableId="1944876894">
    <w:abstractNumId w:val="47"/>
  </w:num>
  <w:num w:numId="68" w16cid:durableId="1202283622">
    <w:abstractNumId w:val="93"/>
  </w:num>
  <w:num w:numId="69" w16cid:durableId="2081829780">
    <w:abstractNumId w:val="111"/>
  </w:num>
  <w:num w:numId="70" w16cid:durableId="382564598">
    <w:abstractNumId w:val="75"/>
  </w:num>
  <w:num w:numId="71" w16cid:durableId="1802767976">
    <w:abstractNumId w:val="48"/>
  </w:num>
  <w:num w:numId="72" w16cid:durableId="747313532">
    <w:abstractNumId w:val="55"/>
  </w:num>
  <w:num w:numId="73" w16cid:durableId="711080080">
    <w:abstractNumId w:val="52"/>
  </w:num>
  <w:num w:numId="74" w16cid:durableId="2054452542">
    <w:abstractNumId w:val="97"/>
  </w:num>
  <w:num w:numId="75" w16cid:durableId="557664498">
    <w:abstractNumId w:val="41"/>
  </w:num>
  <w:num w:numId="76" w16cid:durableId="701175086">
    <w:abstractNumId w:val="62"/>
  </w:num>
  <w:num w:numId="77" w16cid:durableId="368654303">
    <w:abstractNumId w:val="32"/>
  </w:num>
  <w:num w:numId="78" w16cid:durableId="1689941228">
    <w:abstractNumId w:val="34"/>
  </w:num>
  <w:num w:numId="79" w16cid:durableId="60906026">
    <w:abstractNumId w:val="58"/>
  </w:num>
  <w:num w:numId="80" w16cid:durableId="1964996152">
    <w:abstractNumId w:val="108"/>
  </w:num>
  <w:num w:numId="81" w16cid:durableId="30613107">
    <w:abstractNumId w:val="80"/>
  </w:num>
  <w:num w:numId="82" w16cid:durableId="856115663">
    <w:abstractNumId w:val="2"/>
  </w:num>
  <w:num w:numId="83" w16cid:durableId="1289895477">
    <w:abstractNumId w:val="73"/>
  </w:num>
  <w:num w:numId="84" w16cid:durableId="674068694">
    <w:abstractNumId w:val="66"/>
  </w:num>
  <w:num w:numId="85" w16cid:durableId="1857497322">
    <w:abstractNumId w:val="81"/>
  </w:num>
  <w:num w:numId="86" w16cid:durableId="17854014">
    <w:abstractNumId w:val="59"/>
  </w:num>
  <w:num w:numId="87" w16cid:durableId="2061518163">
    <w:abstractNumId w:val="13"/>
  </w:num>
  <w:num w:numId="88" w16cid:durableId="1049181826">
    <w:abstractNumId w:val="84"/>
  </w:num>
  <w:num w:numId="89" w16cid:durableId="741415605">
    <w:abstractNumId w:val="88"/>
  </w:num>
  <w:num w:numId="90" w16cid:durableId="713312556">
    <w:abstractNumId w:val="37"/>
  </w:num>
  <w:num w:numId="91" w16cid:durableId="1096366399">
    <w:abstractNumId w:val="21"/>
  </w:num>
  <w:num w:numId="92" w16cid:durableId="441537155">
    <w:abstractNumId w:val="10"/>
  </w:num>
  <w:num w:numId="93" w16cid:durableId="1744178769">
    <w:abstractNumId w:val="49"/>
  </w:num>
  <w:num w:numId="94" w16cid:durableId="1136795594">
    <w:abstractNumId w:val="42"/>
  </w:num>
  <w:num w:numId="95" w16cid:durableId="328144784">
    <w:abstractNumId w:val="46"/>
  </w:num>
  <w:num w:numId="96" w16cid:durableId="1549418418">
    <w:abstractNumId w:val="56"/>
  </w:num>
  <w:num w:numId="97" w16cid:durableId="626546847">
    <w:abstractNumId w:val="25"/>
  </w:num>
  <w:num w:numId="98" w16cid:durableId="485171469">
    <w:abstractNumId w:val="31"/>
  </w:num>
  <w:num w:numId="99" w16cid:durableId="1680768413">
    <w:abstractNumId w:val="68"/>
  </w:num>
  <w:num w:numId="100" w16cid:durableId="756286815">
    <w:abstractNumId w:val="44"/>
  </w:num>
  <w:num w:numId="101" w16cid:durableId="1448086642">
    <w:abstractNumId w:val="19"/>
  </w:num>
  <w:num w:numId="102" w16cid:durableId="698314205">
    <w:abstractNumId w:val="98"/>
  </w:num>
  <w:num w:numId="103" w16cid:durableId="1837916736">
    <w:abstractNumId w:val="100"/>
  </w:num>
  <w:num w:numId="104" w16cid:durableId="502741636">
    <w:abstractNumId w:val="15"/>
  </w:num>
  <w:num w:numId="105" w16cid:durableId="448813993">
    <w:abstractNumId w:val="57"/>
  </w:num>
  <w:num w:numId="106" w16cid:durableId="1571963423">
    <w:abstractNumId w:val="9"/>
  </w:num>
  <w:num w:numId="107" w16cid:durableId="876046148">
    <w:abstractNumId w:val="29"/>
  </w:num>
  <w:num w:numId="108" w16cid:durableId="1716654568">
    <w:abstractNumId w:val="38"/>
  </w:num>
  <w:num w:numId="109" w16cid:durableId="1986549756">
    <w:abstractNumId w:val="23"/>
  </w:num>
  <w:num w:numId="110" w16cid:durableId="1840391737">
    <w:abstractNumId w:val="8"/>
  </w:num>
  <w:num w:numId="111" w16cid:durableId="1272981091">
    <w:abstractNumId w:val="16"/>
  </w:num>
  <w:num w:numId="112" w16cid:durableId="433553024">
    <w:abstractNumId w:val="33"/>
  </w:num>
  <w:num w:numId="113" w16cid:durableId="1731074461">
    <w:abstractNumId w:val="85"/>
  </w:num>
  <w:num w:numId="114" w16cid:durableId="1179343745">
    <w:abstractNumId w:val="27"/>
  </w:num>
  <w:num w:numId="115" w16cid:durableId="1360857982">
    <w:abstractNumId w:val="14"/>
  </w:num>
  <w:num w:numId="116" w16cid:durableId="1971856271">
    <w:abstractNumId w:val="9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1D7"/>
    <w:rsid w:val="000054B8"/>
    <w:rsid w:val="000442B0"/>
    <w:rsid w:val="000558A4"/>
    <w:rsid w:val="00074C37"/>
    <w:rsid w:val="000B77AA"/>
    <w:rsid w:val="000D4B43"/>
    <w:rsid w:val="000D5693"/>
    <w:rsid w:val="000E6D8D"/>
    <w:rsid w:val="00130D4B"/>
    <w:rsid w:val="00140125"/>
    <w:rsid w:val="00140E46"/>
    <w:rsid w:val="00153474"/>
    <w:rsid w:val="001669AB"/>
    <w:rsid w:val="00214F53"/>
    <w:rsid w:val="00215F03"/>
    <w:rsid w:val="0024616B"/>
    <w:rsid w:val="00254960"/>
    <w:rsid w:val="00287E0E"/>
    <w:rsid w:val="00292CFC"/>
    <w:rsid w:val="002957F2"/>
    <w:rsid w:val="002A6930"/>
    <w:rsid w:val="002B4B03"/>
    <w:rsid w:val="002B5D25"/>
    <w:rsid w:val="002E1EA8"/>
    <w:rsid w:val="00311B9D"/>
    <w:rsid w:val="00322237"/>
    <w:rsid w:val="00322DFF"/>
    <w:rsid w:val="00357DE5"/>
    <w:rsid w:val="003844ED"/>
    <w:rsid w:val="00391214"/>
    <w:rsid w:val="003A419A"/>
    <w:rsid w:val="003D53FE"/>
    <w:rsid w:val="0041397B"/>
    <w:rsid w:val="0045012D"/>
    <w:rsid w:val="00455966"/>
    <w:rsid w:val="004B31DC"/>
    <w:rsid w:val="00526503"/>
    <w:rsid w:val="00530F44"/>
    <w:rsid w:val="0055351A"/>
    <w:rsid w:val="00553597"/>
    <w:rsid w:val="00554C8A"/>
    <w:rsid w:val="00557E10"/>
    <w:rsid w:val="00563C18"/>
    <w:rsid w:val="005B055E"/>
    <w:rsid w:val="005C2416"/>
    <w:rsid w:val="005C270A"/>
    <w:rsid w:val="005D2037"/>
    <w:rsid w:val="005D2637"/>
    <w:rsid w:val="005D605A"/>
    <w:rsid w:val="005F4C8B"/>
    <w:rsid w:val="00612FF6"/>
    <w:rsid w:val="00617020"/>
    <w:rsid w:val="00627384"/>
    <w:rsid w:val="00634FC8"/>
    <w:rsid w:val="00647FE5"/>
    <w:rsid w:val="00686660"/>
    <w:rsid w:val="006A6A5B"/>
    <w:rsid w:val="006D3834"/>
    <w:rsid w:val="007031D7"/>
    <w:rsid w:val="00717DF5"/>
    <w:rsid w:val="00717EEF"/>
    <w:rsid w:val="0075735F"/>
    <w:rsid w:val="00763746"/>
    <w:rsid w:val="0077496D"/>
    <w:rsid w:val="00781638"/>
    <w:rsid w:val="00791330"/>
    <w:rsid w:val="00793F03"/>
    <w:rsid w:val="007D0B01"/>
    <w:rsid w:val="007E7A82"/>
    <w:rsid w:val="00815DF8"/>
    <w:rsid w:val="00837955"/>
    <w:rsid w:val="008569EF"/>
    <w:rsid w:val="0086070C"/>
    <w:rsid w:val="00882207"/>
    <w:rsid w:val="00887D47"/>
    <w:rsid w:val="008C565A"/>
    <w:rsid w:val="008E573A"/>
    <w:rsid w:val="009075D4"/>
    <w:rsid w:val="0091512F"/>
    <w:rsid w:val="00947EB6"/>
    <w:rsid w:val="0095745E"/>
    <w:rsid w:val="00974578"/>
    <w:rsid w:val="009B2BFF"/>
    <w:rsid w:val="009E53A3"/>
    <w:rsid w:val="00A04A7C"/>
    <w:rsid w:val="00A64158"/>
    <w:rsid w:val="00A959F3"/>
    <w:rsid w:val="00AA57C6"/>
    <w:rsid w:val="00AC5957"/>
    <w:rsid w:val="00B15E79"/>
    <w:rsid w:val="00B93DD8"/>
    <w:rsid w:val="00B93EDA"/>
    <w:rsid w:val="00BC07C3"/>
    <w:rsid w:val="00C047C0"/>
    <w:rsid w:val="00C44511"/>
    <w:rsid w:val="00C6131F"/>
    <w:rsid w:val="00C62564"/>
    <w:rsid w:val="00C726D8"/>
    <w:rsid w:val="00C93B05"/>
    <w:rsid w:val="00C94AF0"/>
    <w:rsid w:val="00CF6600"/>
    <w:rsid w:val="00D16398"/>
    <w:rsid w:val="00D500A5"/>
    <w:rsid w:val="00D61B61"/>
    <w:rsid w:val="00D77FAA"/>
    <w:rsid w:val="00DC4CA4"/>
    <w:rsid w:val="00DE0DE4"/>
    <w:rsid w:val="00DE6E86"/>
    <w:rsid w:val="00DF2A42"/>
    <w:rsid w:val="00DF2B9A"/>
    <w:rsid w:val="00E07C69"/>
    <w:rsid w:val="00E30100"/>
    <w:rsid w:val="00E44E77"/>
    <w:rsid w:val="00E53A7E"/>
    <w:rsid w:val="00E961DC"/>
    <w:rsid w:val="00EC1756"/>
    <w:rsid w:val="00EE6DA1"/>
    <w:rsid w:val="00EE77BB"/>
    <w:rsid w:val="00F46354"/>
    <w:rsid w:val="00F51490"/>
    <w:rsid w:val="00F803E9"/>
    <w:rsid w:val="00FC630F"/>
    <w:rsid w:val="00FE40C7"/>
    <w:rsid w:val="00FF0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0A6099"/>
  <w15:chartTrackingRefBased/>
  <w15:docId w15:val="{05700D2E-C21C-4E4B-A12F-D33E664EE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1D7"/>
    <w:pPr>
      <w:widowControl w:val="0"/>
      <w:autoSpaceDE w:val="0"/>
      <w:autoSpaceDN w:val="0"/>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7031D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7031D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031D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031D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031D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031D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031D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031D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031D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31D7"/>
    <w:rPr>
      <w:rFonts w:asciiTheme="majorHAnsi" w:eastAsiaTheme="majorEastAsia" w:hAnsiTheme="majorHAnsi" w:cstheme="majorBidi"/>
      <w:noProof/>
      <w:color w:val="2F5496" w:themeColor="accent1" w:themeShade="BF"/>
      <w:sz w:val="40"/>
      <w:szCs w:val="40"/>
      <w:lang w:val="ro-RO"/>
    </w:rPr>
  </w:style>
  <w:style w:type="character" w:customStyle="1" w:styleId="Heading2Char">
    <w:name w:val="Heading 2 Char"/>
    <w:basedOn w:val="DefaultParagraphFont"/>
    <w:link w:val="Heading2"/>
    <w:uiPriority w:val="9"/>
    <w:rsid w:val="007031D7"/>
    <w:rPr>
      <w:rFonts w:asciiTheme="majorHAnsi" w:eastAsiaTheme="majorEastAsia" w:hAnsiTheme="majorHAnsi" w:cstheme="majorBidi"/>
      <w:noProof/>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7031D7"/>
    <w:rPr>
      <w:rFonts w:eastAsiaTheme="majorEastAsia" w:cstheme="majorBidi"/>
      <w:noProof/>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7031D7"/>
    <w:rPr>
      <w:rFonts w:eastAsiaTheme="majorEastAsia" w:cstheme="majorBidi"/>
      <w:i/>
      <w:iCs/>
      <w:noProof/>
      <w:color w:val="2F5496" w:themeColor="accent1" w:themeShade="BF"/>
      <w:lang w:val="ro-RO"/>
    </w:rPr>
  </w:style>
  <w:style w:type="character" w:customStyle="1" w:styleId="Heading5Char">
    <w:name w:val="Heading 5 Char"/>
    <w:basedOn w:val="DefaultParagraphFont"/>
    <w:link w:val="Heading5"/>
    <w:uiPriority w:val="9"/>
    <w:semiHidden/>
    <w:rsid w:val="007031D7"/>
    <w:rPr>
      <w:rFonts w:eastAsiaTheme="majorEastAsia" w:cstheme="majorBidi"/>
      <w:noProof/>
      <w:color w:val="2F5496" w:themeColor="accent1" w:themeShade="BF"/>
      <w:lang w:val="ro-RO"/>
    </w:rPr>
  </w:style>
  <w:style w:type="character" w:customStyle="1" w:styleId="Heading6Char">
    <w:name w:val="Heading 6 Char"/>
    <w:basedOn w:val="DefaultParagraphFont"/>
    <w:link w:val="Heading6"/>
    <w:uiPriority w:val="9"/>
    <w:semiHidden/>
    <w:rsid w:val="007031D7"/>
    <w:rPr>
      <w:rFonts w:eastAsiaTheme="majorEastAsia" w:cstheme="majorBidi"/>
      <w:i/>
      <w:iCs/>
      <w:noProof/>
      <w:color w:val="595959" w:themeColor="text1" w:themeTint="A6"/>
      <w:lang w:val="ro-RO"/>
    </w:rPr>
  </w:style>
  <w:style w:type="character" w:customStyle="1" w:styleId="Heading7Char">
    <w:name w:val="Heading 7 Char"/>
    <w:basedOn w:val="DefaultParagraphFont"/>
    <w:link w:val="Heading7"/>
    <w:uiPriority w:val="9"/>
    <w:semiHidden/>
    <w:rsid w:val="007031D7"/>
    <w:rPr>
      <w:rFonts w:eastAsiaTheme="majorEastAsia" w:cstheme="majorBidi"/>
      <w:noProof/>
      <w:color w:val="595959" w:themeColor="text1" w:themeTint="A6"/>
      <w:lang w:val="ro-RO"/>
    </w:rPr>
  </w:style>
  <w:style w:type="character" w:customStyle="1" w:styleId="Heading8Char">
    <w:name w:val="Heading 8 Char"/>
    <w:basedOn w:val="DefaultParagraphFont"/>
    <w:link w:val="Heading8"/>
    <w:uiPriority w:val="9"/>
    <w:semiHidden/>
    <w:rsid w:val="007031D7"/>
    <w:rPr>
      <w:rFonts w:eastAsiaTheme="majorEastAsia" w:cstheme="majorBidi"/>
      <w:i/>
      <w:iCs/>
      <w:noProof/>
      <w:color w:val="272727" w:themeColor="text1" w:themeTint="D8"/>
      <w:lang w:val="ro-RO"/>
    </w:rPr>
  </w:style>
  <w:style w:type="character" w:customStyle="1" w:styleId="Heading9Char">
    <w:name w:val="Heading 9 Char"/>
    <w:basedOn w:val="DefaultParagraphFont"/>
    <w:link w:val="Heading9"/>
    <w:uiPriority w:val="9"/>
    <w:semiHidden/>
    <w:rsid w:val="007031D7"/>
    <w:rPr>
      <w:rFonts w:eastAsiaTheme="majorEastAsia" w:cstheme="majorBidi"/>
      <w:noProof/>
      <w:color w:val="272727" w:themeColor="text1" w:themeTint="D8"/>
      <w:lang w:val="ro-RO"/>
    </w:rPr>
  </w:style>
  <w:style w:type="paragraph" w:styleId="Title">
    <w:name w:val="Title"/>
    <w:basedOn w:val="Normal"/>
    <w:next w:val="Normal"/>
    <w:link w:val="TitleChar"/>
    <w:uiPriority w:val="10"/>
    <w:qFormat/>
    <w:rsid w:val="007031D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031D7"/>
    <w:rPr>
      <w:rFonts w:asciiTheme="majorHAnsi" w:eastAsiaTheme="majorEastAsia" w:hAnsiTheme="majorHAnsi" w:cstheme="majorBidi"/>
      <w:noProof/>
      <w:spacing w:val="-10"/>
      <w:kern w:val="28"/>
      <w:sz w:val="56"/>
      <w:szCs w:val="56"/>
      <w:lang w:val="ro-RO"/>
    </w:rPr>
  </w:style>
  <w:style w:type="paragraph" w:styleId="Subtitle">
    <w:name w:val="Subtitle"/>
    <w:basedOn w:val="Normal"/>
    <w:next w:val="Normal"/>
    <w:link w:val="SubtitleChar"/>
    <w:uiPriority w:val="11"/>
    <w:qFormat/>
    <w:rsid w:val="007031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031D7"/>
    <w:rPr>
      <w:rFonts w:eastAsiaTheme="majorEastAsia" w:cstheme="majorBidi"/>
      <w:noProof/>
      <w:color w:val="595959" w:themeColor="text1" w:themeTint="A6"/>
      <w:spacing w:val="15"/>
      <w:sz w:val="28"/>
      <w:szCs w:val="28"/>
      <w:lang w:val="ro-RO"/>
    </w:rPr>
  </w:style>
  <w:style w:type="paragraph" w:styleId="Quote">
    <w:name w:val="Quote"/>
    <w:basedOn w:val="Normal"/>
    <w:next w:val="Normal"/>
    <w:link w:val="QuoteChar"/>
    <w:uiPriority w:val="29"/>
    <w:qFormat/>
    <w:rsid w:val="007031D7"/>
    <w:pPr>
      <w:spacing w:before="160"/>
      <w:jc w:val="center"/>
    </w:pPr>
    <w:rPr>
      <w:i/>
      <w:iCs/>
      <w:color w:val="404040" w:themeColor="text1" w:themeTint="BF"/>
    </w:rPr>
  </w:style>
  <w:style w:type="character" w:customStyle="1" w:styleId="QuoteChar">
    <w:name w:val="Quote Char"/>
    <w:basedOn w:val="DefaultParagraphFont"/>
    <w:link w:val="Quote"/>
    <w:uiPriority w:val="29"/>
    <w:rsid w:val="007031D7"/>
    <w:rPr>
      <w:i/>
      <w:iCs/>
      <w:noProof/>
      <w:color w:val="404040" w:themeColor="text1" w:themeTint="BF"/>
      <w:lang w:val="ro-RO"/>
    </w:rPr>
  </w:style>
  <w:style w:type="paragraph" w:styleId="ListParagraph">
    <w:name w:val="List Paragraph"/>
    <w:aliases w:val="Forth level,# List Paragraph,body 2,Normal bullet 2,Akapit z listą BS,Outlines a,c,List_Paragraph,Multilevel para_II,Akapit z lista BS,List Paragraph11,Paragraph,Citation List,ANNEX,bullet,bu,bullet1,B,b1,bullet 1,body,b Char Char Char,b"/>
    <w:basedOn w:val="Normal"/>
    <w:link w:val="ListParagraphChar"/>
    <w:uiPriority w:val="34"/>
    <w:qFormat/>
    <w:rsid w:val="007031D7"/>
    <w:pPr>
      <w:ind w:left="720"/>
      <w:contextualSpacing/>
    </w:pPr>
  </w:style>
  <w:style w:type="character" w:styleId="IntenseEmphasis">
    <w:name w:val="Intense Emphasis"/>
    <w:basedOn w:val="DefaultParagraphFont"/>
    <w:uiPriority w:val="21"/>
    <w:qFormat/>
    <w:rsid w:val="007031D7"/>
    <w:rPr>
      <w:i/>
      <w:iCs/>
      <w:color w:val="2F5496" w:themeColor="accent1" w:themeShade="BF"/>
    </w:rPr>
  </w:style>
  <w:style w:type="paragraph" w:styleId="IntenseQuote">
    <w:name w:val="Intense Quote"/>
    <w:basedOn w:val="Normal"/>
    <w:next w:val="Normal"/>
    <w:link w:val="IntenseQuoteChar"/>
    <w:uiPriority w:val="30"/>
    <w:qFormat/>
    <w:rsid w:val="007031D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031D7"/>
    <w:rPr>
      <w:i/>
      <w:iCs/>
      <w:noProof/>
      <w:color w:val="2F5496" w:themeColor="accent1" w:themeShade="BF"/>
      <w:lang w:val="ro-RO"/>
    </w:rPr>
  </w:style>
  <w:style w:type="character" w:styleId="IntenseReference">
    <w:name w:val="Intense Reference"/>
    <w:basedOn w:val="DefaultParagraphFont"/>
    <w:uiPriority w:val="32"/>
    <w:qFormat/>
    <w:rsid w:val="007031D7"/>
    <w:rPr>
      <w:b/>
      <w:bCs/>
      <w:smallCaps/>
      <w:color w:val="2F5496" w:themeColor="accent1" w:themeShade="BF"/>
      <w:spacing w:val="5"/>
    </w:rPr>
  </w:style>
  <w:style w:type="paragraph" w:styleId="FootnoteText">
    <w:name w:val="footnote text"/>
    <w:basedOn w:val="Normal"/>
    <w:link w:val="FootnoteTextChar"/>
    <w:uiPriority w:val="99"/>
    <w:semiHidden/>
    <w:rsid w:val="007031D7"/>
    <w:rPr>
      <w:sz w:val="20"/>
      <w:szCs w:val="20"/>
    </w:rPr>
  </w:style>
  <w:style w:type="character" w:customStyle="1" w:styleId="FootnoteTextChar">
    <w:name w:val="Footnote Text Char"/>
    <w:basedOn w:val="DefaultParagraphFont"/>
    <w:link w:val="FootnoteText"/>
    <w:uiPriority w:val="99"/>
    <w:semiHidden/>
    <w:rsid w:val="007031D7"/>
    <w:rPr>
      <w:rFonts w:ascii="Times New Roman" w:eastAsia="Times New Roman" w:hAnsi="Times New Roman" w:cs="Times New Roman"/>
      <w:kern w:val="0"/>
      <w:sz w:val="20"/>
      <w:szCs w:val="20"/>
      <w14:ligatures w14:val="none"/>
    </w:rPr>
  </w:style>
  <w:style w:type="character" w:styleId="FootnoteReference">
    <w:name w:val="footnote reference"/>
    <w:uiPriority w:val="99"/>
    <w:rsid w:val="007031D7"/>
    <w:rPr>
      <w:vertAlign w:val="superscript"/>
    </w:rPr>
  </w:style>
  <w:style w:type="character" w:styleId="PlaceholderText">
    <w:name w:val="Placeholder Text"/>
    <w:basedOn w:val="DefaultParagraphFont"/>
    <w:uiPriority w:val="99"/>
    <w:semiHidden/>
    <w:rsid w:val="007031D7"/>
    <w:rPr>
      <w:color w:val="808080"/>
    </w:rPr>
  </w:style>
  <w:style w:type="paragraph" w:styleId="BalloonText">
    <w:name w:val="Balloon Text"/>
    <w:basedOn w:val="Normal"/>
    <w:link w:val="BalloonTextChar"/>
    <w:unhideWhenUsed/>
    <w:rsid w:val="007031D7"/>
    <w:rPr>
      <w:rFonts w:ascii="Tahoma" w:hAnsi="Tahoma" w:cs="Tahoma"/>
      <w:sz w:val="16"/>
      <w:szCs w:val="16"/>
    </w:rPr>
  </w:style>
  <w:style w:type="character" w:customStyle="1" w:styleId="BalloonTextChar">
    <w:name w:val="Balloon Text Char"/>
    <w:basedOn w:val="DefaultParagraphFont"/>
    <w:link w:val="BalloonText"/>
    <w:uiPriority w:val="99"/>
    <w:semiHidden/>
    <w:rsid w:val="007031D7"/>
    <w:rPr>
      <w:rFonts w:ascii="Tahoma" w:eastAsia="Times New Roman" w:hAnsi="Tahoma" w:cs="Tahoma"/>
      <w:kern w:val="0"/>
      <w:sz w:val="16"/>
      <w:szCs w:val="16"/>
      <w14:ligatures w14:val="none"/>
    </w:rPr>
  </w:style>
  <w:style w:type="paragraph" w:styleId="Header">
    <w:name w:val="header"/>
    <w:basedOn w:val="Normal"/>
    <w:link w:val="HeaderChar"/>
    <w:uiPriority w:val="99"/>
    <w:rsid w:val="007031D7"/>
    <w:pPr>
      <w:widowControl/>
      <w:tabs>
        <w:tab w:val="center" w:pos="4320"/>
        <w:tab w:val="right" w:pos="8640"/>
      </w:tabs>
      <w:autoSpaceDE/>
      <w:autoSpaceDN/>
    </w:pPr>
    <w:rPr>
      <w:szCs w:val="20"/>
    </w:rPr>
  </w:style>
  <w:style w:type="character" w:customStyle="1" w:styleId="HeaderChar">
    <w:name w:val="Header Char"/>
    <w:basedOn w:val="DefaultParagraphFont"/>
    <w:link w:val="Header"/>
    <w:uiPriority w:val="99"/>
    <w:rsid w:val="007031D7"/>
    <w:rPr>
      <w:rFonts w:ascii="Times New Roman" w:eastAsia="Times New Roman" w:hAnsi="Times New Roman" w:cs="Times New Roman"/>
      <w:kern w:val="0"/>
      <w:sz w:val="24"/>
      <w:szCs w:val="20"/>
      <w14:ligatures w14:val="none"/>
    </w:rPr>
  </w:style>
  <w:style w:type="paragraph" w:styleId="BodyTextIndent">
    <w:name w:val="Body Text Indent"/>
    <w:basedOn w:val="Normal"/>
    <w:link w:val="BodyTextIndentChar"/>
    <w:rsid w:val="007031D7"/>
    <w:pPr>
      <w:widowControl/>
      <w:tabs>
        <w:tab w:val="left" w:pos="284"/>
      </w:tabs>
      <w:autoSpaceDE/>
      <w:autoSpaceDN/>
      <w:ind w:left="284" w:hanging="284"/>
    </w:pPr>
    <w:rPr>
      <w:sz w:val="20"/>
      <w:lang w:eastAsia="it-IT"/>
    </w:rPr>
  </w:style>
  <w:style w:type="character" w:customStyle="1" w:styleId="BodyTextIndentChar">
    <w:name w:val="Body Text Indent Char"/>
    <w:basedOn w:val="DefaultParagraphFont"/>
    <w:link w:val="BodyTextIndent"/>
    <w:rsid w:val="007031D7"/>
    <w:rPr>
      <w:rFonts w:ascii="Times New Roman" w:eastAsia="Times New Roman" w:hAnsi="Times New Roman" w:cs="Times New Roman"/>
      <w:kern w:val="0"/>
      <w:sz w:val="20"/>
      <w:szCs w:val="24"/>
      <w:lang w:eastAsia="it-IT"/>
      <w14:ligatures w14:val="none"/>
    </w:rPr>
  </w:style>
  <w:style w:type="paragraph" w:customStyle="1" w:styleId="Section4heading">
    <w:name w:val="Section 4 heading"/>
    <w:basedOn w:val="Normal"/>
    <w:next w:val="Normal"/>
    <w:uiPriority w:val="99"/>
    <w:rsid w:val="007031D7"/>
    <w:pPr>
      <w:tabs>
        <w:tab w:val="left" w:leader="dot" w:pos="8748"/>
      </w:tabs>
      <w:spacing w:after="240"/>
      <w:jc w:val="center"/>
    </w:pPr>
    <w:rPr>
      <w:b/>
      <w:sz w:val="36"/>
    </w:rPr>
  </w:style>
  <w:style w:type="paragraph" w:styleId="Footer">
    <w:name w:val="footer"/>
    <w:basedOn w:val="Normal"/>
    <w:link w:val="FooterChar"/>
    <w:uiPriority w:val="99"/>
    <w:unhideWhenUsed/>
    <w:rsid w:val="007031D7"/>
    <w:pPr>
      <w:tabs>
        <w:tab w:val="center" w:pos="4536"/>
        <w:tab w:val="right" w:pos="9072"/>
      </w:tabs>
    </w:pPr>
  </w:style>
  <w:style w:type="character" w:customStyle="1" w:styleId="FooterChar">
    <w:name w:val="Footer Char"/>
    <w:basedOn w:val="DefaultParagraphFont"/>
    <w:link w:val="Footer"/>
    <w:uiPriority w:val="99"/>
    <w:rsid w:val="007031D7"/>
    <w:rPr>
      <w:rFonts w:ascii="Times New Roman" w:eastAsia="Times New Roman" w:hAnsi="Times New Roman" w:cs="Times New Roman"/>
      <w:kern w:val="0"/>
      <w:sz w:val="24"/>
      <w:szCs w:val="24"/>
      <w14:ligatures w14:val="none"/>
    </w:rPr>
  </w:style>
  <w:style w:type="character" w:styleId="CommentReference">
    <w:name w:val="annotation reference"/>
    <w:basedOn w:val="DefaultParagraphFont"/>
    <w:uiPriority w:val="99"/>
    <w:semiHidden/>
    <w:unhideWhenUsed/>
    <w:rsid w:val="007031D7"/>
    <w:rPr>
      <w:sz w:val="16"/>
      <w:szCs w:val="16"/>
    </w:rPr>
  </w:style>
  <w:style w:type="paragraph" w:styleId="CommentText">
    <w:name w:val="annotation text"/>
    <w:basedOn w:val="Normal"/>
    <w:link w:val="CommentTextChar"/>
    <w:uiPriority w:val="99"/>
    <w:semiHidden/>
    <w:unhideWhenUsed/>
    <w:rsid w:val="007031D7"/>
    <w:rPr>
      <w:sz w:val="20"/>
      <w:szCs w:val="20"/>
    </w:rPr>
  </w:style>
  <w:style w:type="character" w:customStyle="1" w:styleId="CommentTextChar">
    <w:name w:val="Comment Text Char"/>
    <w:basedOn w:val="DefaultParagraphFont"/>
    <w:link w:val="CommentText"/>
    <w:uiPriority w:val="99"/>
    <w:semiHidden/>
    <w:rsid w:val="007031D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031D7"/>
    <w:rPr>
      <w:b/>
      <w:bCs/>
    </w:rPr>
  </w:style>
  <w:style w:type="character" w:customStyle="1" w:styleId="CommentSubjectChar">
    <w:name w:val="Comment Subject Char"/>
    <w:basedOn w:val="CommentTextChar"/>
    <w:link w:val="CommentSubject"/>
    <w:uiPriority w:val="99"/>
    <w:semiHidden/>
    <w:rsid w:val="007031D7"/>
    <w:rPr>
      <w:rFonts w:ascii="Times New Roman" w:eastAsia="Times New Roman" w:hAnsi="Times New Roman" w:cs="Times New Roman"/>
      <w:b/>
      <w:bCs/>
      <w:kern w:val="0"/>
      <w:sz w:val="20"/>
      <w:szCs w:val="20"/>
      <w14:ligatures w14:val="none"/>
    </w:rPr>
  </w:style>
  <w:style w:type="paragraph" w:customStyle="1" w:styleId="StyleHeader1-ClausesAfter0pt">
    <w:name w:val="Style Header 1 - Clauses + After:  0 pt"/>
    <w:basedOn w:val="Normal"/>
    <w:rsid w:val="007031D7"/>
    <w:pPr>
      <w:widowControl/>
      <w:autoSpaceDE/>
      <w:autoSpaceDN/>
      <w:spacing w:after="200"/>
      <w:jc w:val="both"/>
    </w:pPr>
    <w:rPr>
      <w:bCs/>
      <w:szCs w:val="20"/>
      <w:lang w:val="es-ES_tradnl"/>
    </w:rPr>
  </w:style>
  <w:style w:type="table" w:styleId="TableGrid">
    <w:name w:val="Table Grid"/>
    <w:basedOn w:val="TableNormal"/>
    <w:uiPriority w:val="39"/>
    <w:rsid w:val="007031D7"/>
    <w:pPr>
      <w:spacing w:after="0" w:line="240" w:lineRule="auto"/>
    </w:pPr>
    <w:rPr>
      <w:kern w:val="0"/>
      <w:lang w:val="ro-R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1">
    <w:name w:val="tal1"/>
    <w:basedOn w:val="DefaultParagraphFont"/>
    <w:rsid w:val="007031D7"/>
  </w:style>
  <w:style w:type="character" w:customStyle="1" w:styleId="tli1">
    <w:name w:val="tli1"/>
    <w:basedOn w:val="DefaultParagraphFont"/>
    <w:rsid w:val="007031D7"/>
  </w:style>
  <w:style w:type="paragraph" w:styleId="ListBullet">
    <w:name w:val="List Bullet"/>
    <w:basedOn w:val="Normal"/>
    <w:rsid w:val="007031D7"/>
    <w:pPr>
      <w:widowControl/>
      <w:numPr>
        <w:numId w:val="7"/>
      </w:numPr>
      <w:autoSpaceDE/>
      <w:autoSpaceDN/>
      <w:spacing w:after="240"/>
      <w:jc w:val="both"/>
    </w:pPr>
    <w:rPr>
      <w:szCs w:val="20"/>
      <w:lang w:val="en-GB"/>
    </w:rPr>
  </w:style>
  <w:style w:type="character" w:customStyle="1" w:styleId="ListParagraphChar">
    <w:name w:val="List Paragraph Char"/>
    <w:aliases w:val="Forth level Char,# List Paragraph Char,body 2 Char,Normal bullet 2 Char,Akapit z listą BS Char,Outlines a Char,c Char,List_Paragraph Char,Multilevel para_II Char,Akapit z lista BS Char,List Paragraph11 Char,Paragraph Char,ANNEX Char"/>
    <w:link w:val="ListParagraph"/>
    <w:uiPriority w:val="34"/>
    <w:locked/>
    <w:rsid w:val="007031D7"/>
    <w:rPr>
      <w:noProof/>
      <w:lang w:val="ro-RO"/>
    </w:rPr>
  </w:style>
  <w:style w:type="paragraph" w:styleId="TOCHeading">
    <w:name w:val="TOC Heading"/>
    <w:basedOn w:val="Heading1"/>
    <w:next w:val="Normal"/>
    <w:uiPriority w:val="39"/>
    <w:semiHidden/>
    <w:unhideWhenUsed/>
    <w:qFormat/>
    <w:rsid w:val="007031D7"/>
    <w:pPr>
      <w:spacing w:before="480" w:after="0" w:line="276" w:lineRule="auto"/>
      <w:outlineLvl w:val="9"/>
    </w:pPr>
    <w:rPr>
      <w:b/>
      <w:bCs/>
      <w:sz w:val="28"/>
      <w:szCs w:val="28"/>
      <w:lang w:eastAsia="ja-JP"/>
    </w:rPr>
  </w:style>
  <w:style w:type="paragraph" w:styleId="TOC1">
    <w:name w:val="toc 1"/>
    <w:basedOn w:val="Normal"/>
    <w:next w:val="Normal"/>
    <w:autoRedefine/>
    <w:uiPriority w:val="39"/>
    <w:unhideWhenUsed/>
    <w:rsid w:val="007031D7"/>
    <w:pPr>
      <w:tabs>
        <w:tab w:val="left" w:pos="360"/>
        <w:tab w:val="right" w:leader="dot" w:pos="9060"/>
      </w:tabs>
      <w:spacing w:before="240" w:after="100"/>
      <w:ind w:left="360" w:right="562" w:hanging="360"/>
    </w:pPr>
  </w:style>
  <w:style w:type="character" w:styleId="Hyperlink">
    <w:name w:val="Hyperlink"/>
    <w:basedOn w:val="DefaultParagraphFont"/>
    <w:uiPriority w:val="99"/>
    <w:unhideWhenUsed/>
    <w:rsid w:val="007031D7"/>
    <w:rPr>
      <w:color w:val="0563C1" w:themeColor="hyperlink"/>
      <w:u w:val="single"/>
    </w:rPr>
  </w:style>
  <w:style w:type="character" w:styleId="Strong">
    <w:name w:val="Strong"/>
    <w:basedOn w:val="DefaultParagraphFont"/>
    <w:uiPriority w:val="22"/>
    <w:rsid w:val="007031D7"/>
    <w:rPr>
      <w:b/>
      <w:bCs/>
    </w:rPr>
  </w:style>
  <w:style w:type="character" w:styleId="FollowedHyperlink">
    <w:name w:val="FollowedHyperlink"/>
    <w:basedOn w:val="DefaultParagraphFont"/>
    <w:uiPriority w:val="99"/>
    <w:semiHidden/>
    <w:unhideWhenUsed/>
    <w:rsid w:val="007031D7"/>
    <w:rPr>
      <w:color w:val="954F72" w:themeColor="followedHyperlink"/>
      <w:u w:val="single"/>
    </w:rPr>
  </w:style>
  <w:style w:type="character" w:styleId="UnresolvedMention">
    <w:name w:val="Unresolved Mention"/>
    <w:basedOn w:val="DefaultParagraphFont"/>
    <w:uiPriority w:val="99"/>
    <w:semiHidden/>
    <w:unhideWhenUsed/>
    <w:rsid w:val="007031D7"/>
    <w:rPr>
      <w:color w:val="605E5C"/>
      <w:shd w:val="clear" w:color="auto" w:fill="E1DFDD"/>
    </w:rPr>
  </w:style>
  <w:style w:type="paragraph" w:customStyle="1" w:styleId="Default">
    <w:name w:val="Default"/>
    <w:rsid w:val="007031D7"/>
    <w:pPr>
      <w:autoSpaceDE w:val="0"/>
      <w:autoSpaceDN w:val="0"/>
      <w:adjustRightInd w:val="0"/>
      <w:spacing w:after="0" w:line="240" w:lineRule="auto"/>
    </w:pPr>
    <w:rPr>
      <w:rFonts w:ascii="Palatino Linotype" w:eastAsia="Calibri" w:hAnsi="Palatino Linotype" w:cs="Palatino Linotype"/>
      <w:color w:val="000000"/>
      <w:kern w:val="0"/>
      <w:sz w:val="24"/>
      <w:szCs w:val="24"/>
      <w:lang w:val="ro-RO"/>
      <w14:ligatures w14:val="none"/>
    </w:rPr>
  </w:style>
  <w:style w:type="paragraph" w:styleId="BodyText">
    <w:name w:val="Body Text"/>
    <w:basedOn w:val="Normal"/>
    <w:link w:val="BodyTextChar"/>
    <w:rsid w:val="005D605A"/>
    <w:pPr>
      <w:suppressAutoHyphens/>
      <w:autoSpaceDE/>
      <w:autoSpaceDN/>
      <w:spacing w:after="120" w:line="100" w:lineRule="atLeast"/>
    </w:pPr>
    <w:rPr>
      <w:rFonts w:ascii="Arial" w:hAnsi="Arial"/>
      <w:kern w:val="1"/>
      <w:szCs w:val="20"/>
      <w:lang w:eastAsia="ar-SA"/>
    </w:rPr>
  </w:style>
  <w:style w:type="character" w:customStyle="1" w:styleId="BodyTextChar">
    <w:name w:val="Body Text Char"/>
    <w:basedOn w:val="DefaultParagraphFont"/>
    <w:link w:val="BodyText"/>
    <w:rsid w:val="005D605A"/>
    <w:rPr>
      <w:rFonts w:ascii="Arial" w:eastAsia="Times New Roman" w:hAnsi="Arial" w:cs="Times New Roman"/>
      <w:kern w:val="1"/>
      <w:sz w:val="24"/>
      <w:szCs w:val="20"/>
      <w:lang w:eastAsia="ar-SA"/>
      <w14:ligatures w14:val="none"/>
    </w:rPr>
  </w:style>
  <w:style w:type="paragraph" w:styleId="TOC2">
    <w:name w:val="toc 2"/>
    <w:basedOn w:val="Normal"/>
    <w:next w:val="Normal"/>
    <w:autoRedefine/>
    <w:uiPriority w:val="39"/>
    <w:unhideWhenUsed/>
    <w:rsid w:val="00C6131F"/>
    <w:pPr>
      <w:spacing w:after="100"/>
      <w:ind w:left="240"/>
    </w:pPr>
  </w:style>
  <w:style w:type="paragraph" w:customStyle="1" w:styleId="TableParagraph">
    <w:name w:val="Table Paragraph"/>
    <w:basedOn w:val="Normal"/>
    <w:uiPriority w:val="1"/>
    <w:qFormat/>
    <w:rsid w:val="00526503"/>
    <w:rPr>
      <w:sz w:val="22"/>
      <w:szCs w:val="22"/>
    </w:rPr>
  </w:style>
  <w:style w:type="character" w:customStyle="1" w:styleId="boldface">
    <w:name w:val="boldface"/>
    <w:basedOn w:val="DefaultParagraphFont"/>
    <w:rsid w:val="0024616B"/>
  </w:style>
  <w:style w:type="paragraph" w:customStyle="1" w:styleId="text">
    <w:name w:val="text"/>
    <w:semiHidden/>
    <w:rsid w:val="002E1EA8"/>
    <w:pPr>
      <w:widowControl w:val="0"/>
      <w:snapToGrid w:val="0"/>
      <w:spacing w:before="240" w:after="0" w:line="240" w:lineRule="exact"/>
      <w:jc w:val="both"/>
    </w:pPr>
    <w:rPr>
      <w:rFonts w:ascii="Arial" w:eastAsia="Times New Roman" w:hAnsi="Arial" w:cs="Times New Roman"/>
      <w:kern w:val="0"/>
      <w:sz w:val="24"/>
      <w:szCs w:val="20"/>
      <w:lang w:val="cs-CZ"/>
      <w14:ligatures w14:val="none"/>
    </w:rPr>
  </w:style>
  <w:style w:type="character" w:styleId="Emphasis">
    <w:name w:val="Emphasis"/>
    <w:basedOn w:val="DefaultParagraphFont"/>
    <w:uiPriority w:val="20"/>
    <w:qFormat/>
    <w:rsid w:val="00554C8A"/>
    <w:rPr>
      <w:i/>
      <w:iCs/>
    </w:rPr>
  </w:style>
  <w:style w:type="character" w:customStyle="1" w:styleId="FontStyle28">
    <w:name w:val="Font Style28"/>
    <w:rsid w:val="00554C8A"/>
    <w:rPr>
      <w:rFonts w:ascii="Arial" w:hAnsi="Arial" w:cs="Arial"/>
      <w:sz w:val="22"/>
      <w:szCs w:val="22"/>
    </w:rPr>
  </w:style>
  <w:style w:type="character" w:customStyle="1" w:styleId="sden">
    <w:name w:val="s_den"/>
    <w:basedOn w:val="DefaultParagraphFont"/>
    <w:rsid w:val="00A04A7C"/>
  </w:style>
  <w:style w:type="character" w:customStyle="1" w:styleId="shdr">
    <w:name w:val="s_hdr"/>
    <w:basedOn w:val="DefaultParagraphFont"/>
    <w:rsid w:val="00A04A7C"/>
  </w:style>
  <w:style w:type="paragraph" w:customStyle="1" w:styleId="Textbody">
    <w:name w:val="Text body"/>
    <w:basedOn w:val="Normal"/>
    <w:rsid w:val="00E44E77"/>
    <w:pPr>
      <w:suppressAutoHyphens/>
      <w:autoSpaceDE/>
      <w:spacing w:after="120"/>
      <w:textAlignment w:val="baseline"/>
    </w:pPr>
    <w:rPr>
      <w:rFonts w:eastAsia="SimSun" w:cs="Mangal"/>
      <w:kern w:val="3"/>
      <w:lang w:eastAsia="zh-CN" w:bidi="hi-IN"/>
    </w:rPr>
  </w:style>
  <w:style w:type="character" w:customStyle="1" w:styleId="Fontdeparagrafimplicit1">
    <w:name w:val="Font de paragraf implicit1"/>
    <w:rsid w:val="008379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85E132-8E27-4295-B576-C86C27B0D1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1726</TotalTime>
  <Pages>20</Pages>
  <Words>4165</Words>
  <Characters>23745</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Oana Bonteanu</dc:creator>
  <cp:keywords/>
  <dc:description/>
  <cp:lastModifiedBy>Oana Bonteanu</cp:lastModifiedBy>
  <cp:revision>31</cp:revision>
  <dcterms:created xsi:type="dcterms:W3CDTF">2025-04-07T11:01:00Z</dcterms:created>
  <dcterms:modified xsi:type="dcterms:W3CDTF">2025-10-30T08:42:00Z</dcterms:modified>
</cp:coreProperties>
</file>