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83C8" w14:textId="372AF74A" w:rsidR="00BF3275" w:rsidRPr="00F42BA6" w:rsidRDefault="00F42BA6" w:rsidP="00F42BA6">
      <w:pPr>
        <w:jc w:val="center"/>
        <w:rPr>
          <w:rFonts w:asciiTheme="minorHAnsi" w:hAnsiTheme="minorHAnsi" w:cstheme="minorHAnsi"/>
          <w:b/>
          <w:lang w:val="en-US"/>
        </w:rPr>
      </w:pPr>
      <w:r w:rsidRPr="00F42BA6">
        <w:rPr>
          <w:rFonts w:asciiTheme="minorHAnsi" w:hAnsiTheme="minorHAnsi" w:cstheme="minorHAnsi"/>
          <w:b/>
          <w:lang w:val="en-US"/>
        </w:rPr>
        <w:t>MODEL</w:t>
      </w:r>
    </w:p>
    <w:p w14:paraId="4641D175" w14:textId="77777777" w:rsidR="00B0680C" w:rsidRPr="00F42BA6" w:rsidRDefault="00B0680C" w:rsidP="00B0680C">
      <w:pPr>
        <w:jc w:val="center"/>
        <w:rPr>
          <w:rFonts w:asciiTheme="minorHAnsi" w:hAnsiTheme="minorHAnsi" w:cstheme="minorHAnsi"/>
          <w:b/>
        </w:rPr>
      </w:pPr>
      <w:r w:rsidRPr="00F42BA6">
        <w:rPr>
          <w:rFonts w:asciiTheme="minorHAnsi" w:hAnsiTheme="minorHAnsi" w:cstheme="minorHAnsi"/>
          <w:b/>
        </w:rPr>
        <w:t>CONTRACT</w:t>
      </w:r>
      <w:r w:rsidRPr="00F42BA6">
        <w:rPr>
          <w:rFonts w:asciiTheme="minorHAnsi" w:hAnsiTheme="minorHAnsi" w:cstheme="minorHAnsi"/>
        </w:rPr>
        <w:t> </w:t>
      </w:r>
      <w:r w:rsidRPr="00F42BA6">
        <w:rPr>
          <w:rFonts w:asciiTheme="minorHAnsi" w:eastAsia="MS Mincho" w:hAnsiTheme="minorHAnsi" w:cstheme="minorHAnsi"/>
          <w:b/>
          <w:bCs/>
          <w:shd w:val="clear" w:color="auto" w:fill="FFFFFF"/>
          <w:lang w:eastAsia="ro-RO"/>
        </w:rPr>
        <w:t>DE ACHIZIŢIE PUBLICĂ DE PRODUSE</w:t>
      </w:r>
    </w:p>
    <w:p w14:paraId="3103C11C" w14:textId="1CDA61ED" w:rsidR="00F42BA6" w:rsidRDefault="00B0680C" w:rsidP="00B60496">
      <w:pPr>
        <w:widowControl w:val="0"/>
        <w:spacing w:line="276" w:lineRule="auto"/>
        <w:ind w:left="2560" w:right="-5" w:hanging="2560"/>
        <w:jc w:val="center"/>
        <w:rPr>
          <w:rFonts w:ascii="Calibri" w:eastAsia="Calibri" w:hAnsi="Calibri" w:cs="Calibri"/>
          <w:shd w:val="clear" w:color="auto" w:fill="FFFFFF"/>
          <w:lang w:eastAsia="ro-RO"/>
        </w:rPr>
      </w:pPr>
      <w:r w:rsidRPr="002E3AFD">
        <w:rPr>
          <w:rFonts w:ascii="Calibri" w:eastAsia="Calibri" w:hAnsi="Calibri" w:cs="Calibri"/>
          <w:shd w:val="clear" w:color="auto" w:fill="FFFFFF"/>
          <w:lang w:eastAsia="ro-RO"/>
        </w:rPr>
        <w:t xml:space="preserve">privind </w:t>
      </w:r>
    </w:p>
    <w:p w14:paraId="4D5AFD02" w14:textId="72EAE43A" w:rsidR="00B60496" w:rsidRDefault="00B60496" w:rsidP="00B60496">
      <w:pPr>
        <w:widowControl w:val="0"/>
        <w:spacing w:line="276" w:lineRule="auto"/>
        <w:ind w:left="2560" w:right="-5" w:hanging="2560"/>
        <w:jc w:val="center"/>
        <w:rPr>
          <w:rFonts w:asciiTheme="minorHAnsi" w:hAnsiTheme="minorHAnsi" w:cstheme="minorHAnsi"/>
          <w:b/>
          <w:bCs/>
        </w:rPr>
      </w:pPr>
      <w:r w:rsidRPr="00B60496">
        <w:rPr>
          <w:rFonts w:ascii="Calibri" w:eastAsia="Calibri" w:hAnsi="Calibri" w:cs="Calibri"/>
          <w:b/>
          <w:bCs/>
          <w:shd w:val="clear" w:color="auto" w:fill="FFFFFF"/>
          <w:lang w:eastAsia="ro-RO"/>
        </w:rPr>
        <w:t>Lot 1-</w:t>
      </w:r>
      <w:r>
        <w:rPr>
          <w:rFonts w:ascii="Calibri" w:eastAsia="Calibri" w:hAnsi="Calibri" w:cs="Calibri"/>
          <w:shd w:val="clear" w:color="auto" w:fill="FFFFFF"/>
          <w:lang w:eastAsia="ro-RO"/>
        </w:rPr>
        <w:t xml:space="preserve"> </w:t>
      </w:r>
      <w:r w:rsidRPr="00F2759E">
        <w:rPr>
          <w:rFonts w:asciiTheme="minorHAnsi" w:hAnsiTheme="minorHAnsi" w:cstheme="minorHAnsi"/>
          <w:b/>
          <w:bCs/>
        </w:rPr>
        <w:t>UPS-uri pentru echipamente de rețea IT</w:t>
      </w:r>
    </w:p>
    <w:p w14:paraId="6AB7C37B" w14:textId="6357889F" w:rsidR="00B60496" w:rsidRPr="00B60496" w:rsidRDefault="00B60496" w:rsidP="00B60496">
      <w:pPr>
        <w:widowControl w:val="0"/>
        <w:spacing w:line="276" w:lineRule="auto"/>
        <w:ind w:left="2560" w:right="-5" w:hanging="2560"/>
        <w:jc w:val="center"/>
        <w:rPr>
          <w:rFonts w:asciiTheme="minorHAnsi" w:hAnsiTheme="minorHAnsi" w:cstheme="minorHAnsi"/>
          <w:b/>
          <w:bCs/>
          <w:i/>
          <w:iCs/>
        </w:rPr>
      </w:pPr>
      <w:r w:rsidRPr="00B60496">
        <w:rPr>
          <w:rFonts w:asciiTheme="minorHAnsi" w:hAnsiTheme="minorHAnsi" w:cstheme="minorHAnsi"/>
          <w:b/>
          <w:bCs/>
          <w:i/>
          <w:iCs/>
        </w:rPr>
        <w:t>sau</w:t>
      </w:r>
    </w:p>
    <w:p w14:paraId="47BEAE08" w14:textId="1C62961A" w:rsidR="00B60496" w:rsidRDefault="00B60496" w:rsidP="00B60496">
      <w:pPr>
        <w:widowControl w:val="0"/>
        <w:spacing w:line="276" w:lineRule="auto"/>
        <w:ind w:left="2560" w:right="-5" w:hanging="2560"/>
        <w:jc w:val="center"/>
        <w:rPr>
          <w:rFonts w:asciiTheme="minorHAnsi" w:hAnsiTheme="minorHAnsi" w:cstheme="minorHAnsi"/>
          <w:b/>
          <w:bCs/>
          <w:iCs/>
          <w:color w:val="000000"/>
        </w:rPr>
      </w:pPr>
      <w:r>
        <w:rPr>
          <w:rFonts w:asciiTheme="minorHAnsi" w:hAnsiTheme="minorHAnsi" w:cstheme="minorHAnsi"/>
          <w:b/>
          <w:bCs/>
        </w:rPr>
        <w:t>Lot 3 -</w:t>
      </w:r>
      <w:r>
        <w:rPr>
          <w:rFonts w:asciiTheme="minorHAnsi" w:hAnsiTheme="minorHAnsi" w:cstheme="minorHAnsi"/>
          <w:b/>
          <w:bCs/>
          <w:iCs/>
          <w:color w:val="000000"/>
        </w:rPr>
        <w:t xml:space="preserve"> </w:t>
      </w:r>
      <w:r w:rsidRPr="00D667F3">
        <w:rPr>
          <w:rFonts w:asciiTheme="minorHAnsi" w:hAnsiTheme="minorHAnsi" w:cstheme="minorHAnsi"/>
          <w:b/>
          <w:bCs/>
          <w:iCs/>
          <w:color w:val="000000"/>
        </w:rPr>
        <w:t>UPS-uri pentru rackuri (de perete)</w:t>
      </w:r>
    </w:p>
    <w:p w14:paraId="005AA5B7" w14:textId="59ADD964" w:rsidR="00B60496" w:rsidRPr="00B60496" w:rsidRDefault="00B60496" w:rsidP="00B60496">
      <w:pPr>
        <w:widowControl w:val="0"/>
        <w:spacing w:line="276" w:lineRule="auto"/>
        <w:ind w:left="2560" w:right="-5" w:hanging="2560"/>
        <w:jc w:val="center"/>
        <w:rPr>
          <w:rFonts w:ascii="Calibri" w:eastAsia="Calibri" w:hAnsi="Calibri" w:cs="Calibri"/>
          <w:i/>
          <w:iCs/>
          <w:shd w:val="clear" w:color="auto" w:fill="FFFFFF"/>
          <w:lang w:eastAsia="ro-RO"/>
        </w:rPr>
      </w:pPr>
      <w:r w:rsidRPr="00B60496">
        <w:rPr>
          <w:rFonts w:asciiTheme="minorHAnsi" w:hAnsiTheme="minorHAnsi" w:cstheme="minorHAnsi"/>
          <w:b/>
          <w:bCs/>
          <w:i/>
          <w:iCs/>
        </w:rPr>
        <w:t>sau</w:t>
      </w:r>
    </w:p>
    <w:p w14:paraId="155AE14F" w14:textId="6F84B2FF" w:rsidR="00B0680C" w:rsidRDefault="00B60496" w:rsidP="00B60496">
      <w:pPr>
        <w:spacing w:line="276" w:lineRule="auto"/>
        <w:ind w:right="73"/>
        <w:jc w:val="both"/>
        <w:rPr>
          <w:rFonts w:asciiTheme="minorHAnsi" w:hAnsiTheme="minorHAnsi" w:cstheme="minorHAnsi"/>
          <w:b/>
          <w:bCs/>
          <w:iCs/>
          <w:color w:val="000000"/>
        </w:rPr>
      </w:pPr>
      <w:r>
        <w:rPr>
          <w:rFonts w:ascii="Calibri" w:hAnsi="Calibri" w:cs="Calibri"/>
        </w:rPr>
        <w:t xml:space="preserve">                                                                </w:t>
      </w:r>
      <w:r w:rsidRPr="00B60496">
        <w:rPr>
          <w:rFonts w:ascii="Calibri" w:hAnsi="Calibri" w:cs="Calibri"/>
          <w:b/>
          <w:bCs/>
        </w:rPr>
        <w:t>Lot 5 -</w:t>
      </w:r>
      <w:r>
        <w:rPr>
          <w:rFonts w:ascii="Calibri" w:hAnsi="Calibri" w:cs="Calibri"/>
        </w:rPr>
        <w:t xml:space="preserve"> </w:t>
      </w:r>
      <w:r w:rsidRPr="00D667F3">
        <w:rPr>
          <w:rFonts w:asciiTheme="minorHAnsi" w:hAnsiTheme="minorHAnsi" w:cstheme="minorHAnsi"/>
          <w:b/>
          <w:bCs/>
          <w:iCs/>
          <w:color w:val="000000"/>
        </w:rPr>
        <w:t xml:space="preserve"> UPS-uri de birou</w:t>
      </w:r>
    </w:p>
    <w:p w14:paraId="6A4626D2" w14:textId="77777777" w:rsidR="00B60496" w:rsidRPr="002E3AFD" w:rsidRDefault="00B60496" w:rsidP="00B0680C">
      <w:pPr>
        <w:ind w:right="73"/>
        <w:jc w:val="both"/>
        <w:rPr>
          <w:rFonts w:ascii="Calibri" w:hAnsi="Calibri" w:cs="Calibri"/>
        </w:rPr>
      </w:pPr>
    </w:p>
    <w:p w14:paraId="5A82429A" w14:textId="77777777" w:rsidR="00B0680C" w:rsidRPr="002E3AFD" w:rsidRDefault="00B0680C" w:rsidP="00B0680C">
      <w:pPr>
        <w:ind w:right="73"/>
        <w:jc w:val="both"/>
        <w:rPr>
          <w:rFonts w:ascii="Calibri" w:hAnsi="Calibri" w:cs="Calibri"/>
        </w:rPr>
      </w:pPr>
      <w:r w:rsidRPr="002E3AFD">
        <w:rPr>
          <w:rFonts w:ascii="Calibri" w:hAnsi="Calibri" w:cs="Calibri"/>
        </w:rPr>
        <w:t xml:space="preserve">În temeiul Legii nr. 98/2016 privind achizițiile publice, cu modificările și completările ulterioare, al Hotărârii Guvernului nr. 395/2016 pentru aprobarea Normelor metodologice de aplicare a prevederilor referitoare la atribuirea contractului de achiziție publică/acordului-cadru din Legea nr. 98/2016 privind achizițiile publice, cu modificările și completările ulterioare și al Legii nr. 287/2009 privind Codul civil, </w:t>
      </w:r>
    </w:p>
    <w:p w14:paraId="524202E8" w14:textId="77777777" w:rsidR="00B0680C" w:rsidRPr="002E3AFD" w:rsidRDefault="00B0680C" w:rsidP="00B0680C">
      <w:pPr>
        <w:ind w:right="73"/>
        <w:jc w:val="both"/>
        <w:rPr>
          <w:rFonts w:ascii="Calibri" w:hAnsi="Calibri" w:cs="Calibri"/>
        </w:rPr>
      </w:pPr>
    </w:p>
    <w:p w14:paraId="49766CE0" w14:textId="77777777" w:rsidR="00B0680C" w:rsidRPr="002E3AFD" w:rsidRDefault="00B0680C" w:rsidP="00B0680C">
      <w:pPr>
        <w:jc w:val="both"/>
        <w:rPr>
          <w:rFonts w:ascii="Calibri" w:hAnsi="Calibri" w:cs="Calibri"/>
        </w:rPr>
      </w:pPr>
      <w:r w:rsidRPr="002E3AFD">
        <w:rPr>
          <w:rFonts w:ascii="Calibri" w:hAnsi="Calibri" w:cs="Calibri"/>
        </w:rPr>
        <w:t>Părțile</w:t>
      </w:r>
    </w:p>
    <w:p w14:paraId="5F3BAB1C" w14:textId="484B89E3" w:rsidR="00B0680C" w:rsidRPr="000B380D" w:rsidRDefault="00B0680C" w:rsidP="00B0680C">
      <w:pPr>
        <w:jc w:val="both"/>
        <w:rPr>
          <w:rFonts w:ascii="Calibri" w:hAnsi="Calibri" w:cs="Calibri"/>
        </w:rPr>
      </w:pPr>
      <w:r w:rsidRPr="000B380D">
        <w:rPr>
          <w:rFonts w:ascii="Calibri" w:hAnsi="Calibri" w:cs="Calibri"/>
          <w:b/>
        </w:rPr>
        <w:t xml:space="preserve">................................................. </w:t>
      </w:r>
      <w:r w:rsidRPr="000B380D">
        <w:rPr>
          <w:rFonts w:ascii="Calibri" w:hAnsi="Calibri" w:cs="Calibri"/>
        </w:rPr>
        <w:t xml:space="preserve">cu sediul in ………….., cod poștal ……. telefon ………. cod fiscal ……. cont ……… deschis la ……., reprezentată prin ……………, în calitate de </w:t>
      </w:r>
      <w:r w:rsidRPr="000B380D">
        <w:rPr>
          <w:rFonts w:ascii="Calibri" w:hAnsi="Calibri" w:cs="Calibri"/>
          <w:b/>
        </w:rPr>
        <w:t>BENEFICIAR</w:t>
      </w:r>
      <w:r w:rsidRPr="000B380D">
        <w:rPr>
          <w:rFonts w:ascii="Calibri" w:hAnsi="Calibri" w:cs="Calibri"/>
        </w:rPr>
        <w:t>, pe de o parte,</w:t>
      </w:r>
    </w:p>
    <w:p w14:paraId="0F2033EE" w14:textId="77777777" w:rsidR="00B0680C" w:rsidRPr="000B380D" w:rsidRDefault="00B0680C" w:rsidP="00B0680C">
      <w:pPr>
        <w:jc w:val="both"/>
        <w:rPr>
          <w:rFonts w:ascii="Calibri" w:hAnsi="Calibri" w:cs="Calibri"/>
          <w:b/>
        </w:rPr>
      </w:pPr>
      <w:r w:rsidRPr="000B380D">
        <w:rPr>
          <w:rFonts w:ascii="Calibri" w:hAnsi="Calibri" w:cs="Calibri"/>
          <w:b/>
        </w:rPr>
        <w:t xml:space="preserve">și </w:t>
      </w:r>
    </w:p>
    <w:p w14:paraId="6174F45F" w14:textId="63884FC5" w:rsidR="00B0680C" w:rsidRPr="002E3AFD" w:rsidRDefault="00B0680C" w:rsidP="00B0680C">
      <w:pPr>
        <w:jc w:val="both"/>
        <w:rPr>
          <w:rFonts w:ascii="Calibri" w:hAnsi="Calibri" w:cs="Calibri"/>
        </w:rPr>
      </w:pPr>
      <w:r w:rsidRPr="000B380D">
        <w:rPr>
          <w:rFonts w:ascii="Calibri" w:hAnsi="Calibri" w:cs="Calibri"/>
          <w:b/>
        </w:rPr>
        <w:t>................................................</w:t>
      </w:r>
      <w:r w:rsidRPr="000B380D">
        <w:rPr>
          <w:rFonts w:ascii="Calibri" w:hAnsi="Calibri" w:cs="Calibri"/>
        </w:rPr>
        <w:t>, cu sediul in ...................., str................... nr................., județ ..................., cod poștal .........................., telefon .................................................., e-mail: ...................................................., număr de înmatriculare la Registrul Comerțului .................................., cod fiscal RO......................................, cont .................................................. deschis la ......................................................., reprezentată</w:t>
      </w:r>
      <w:r w:rsidRPr="002E3AFD">
        <w:rPr>
          <w:rFonts w:ascii="Calibri" w:hAnsi="Calibri" w:cs="Calibri"/>
        </w:rPr>
        <w:t xml:space="preserve"> prin ............................... – .............................., în calitate de </w:t>
      </w:r>
      <w:r w:rsidRPr="002E3AFD">
        <w:rPr>
          <w:rFonts w:ascii="Calibri" w:hAnsi="Calibri" w:cs="Calibri"/>
          <w:b/>
        </w:rPr>
        <w:t>CONTRACTANT,</w:t>
      </w:r>
      <w:r w:rsidRPr="002E3AFD">
        <w:rPr>
          <w:rFonts w:ascii="Calibri" w:hAnsi="Calibri" w:cs="Calibri"/>
        </w:rPr>
        <w:t xml:space="preserve"> pe de altă parte</w:t>
      </w:r>
      <w:r w:rsidR="00F42BA6">
        <w:rPr>
          <w:rFonts w:ascii="Calibri" w:hAnsi="Calibri" w:cs="Calibri"/>
        </w:rPr>
        <w:t>,</w:t>
      </w:r>
    </w:p>
    <w:p w14:paraId="5ECFC237" w14:textId="77777777" w:rsidR="00B0680C" w:rsidRPr="002E3AFD" w:rsidRDefault="00B0680C" w:rsidP="00B0680C">
      <w:pPr>
        <w:jc w:val="both"/>
        <w:rPr>
          <w:rFonts w:ascii="Calibri" w:hAnsi="Calibri" w:cs="Calibri"/>
        </w:rPr>
      </w:pPr>
    </w:p>
    <w:p w14:paraId="635AB2C9" w14:textId="77777777" w:rsidR="00B0680C" w:rsidRPr="002E3AFD" w:rsidRDefault="00B0680C" w:rsidP="00B0680C">
      <w:pPr>
        <w:jc w:val="both"/>
        <w:rPr>
          <w:rFonts w:ascii="Calibri" w:hAnsi="Calibri" w:cs="Calibri"/>
        </w:rPr>
      </w:pPr>
      <w:r w:rsidRPr="002E3AFD">
        <w:rPr>
          <w:rFonts w:ascii="Calibri" w:hAnsi="Calibri" w:cs="Calibri"/>
        </w:rPr>
        <w:t>au convenit încheierea prezentului contract de achiziție publică de produse, denumit în continuare „contractul”, cu respectarea următoarelor clauze:</w:t>
      </w:r>
    </w:p>
    <w:p w14:paraId="2989BE0F" w14:textId="77777777" w:rsidR="00B0680C" w:rsidRPr="002E3AFD" w:rsidRDefault="00B0680C" w:rsidP="00B0680C">
      <w:pPr>
        <w:jc w:val="both"/>
        <w:rPr>
          <w:rFonts w:ascii="Calibri" w:hAnsi="Calibri" w:cs="Calibri"/>
        </w:rPr>
      </w:pPr>
    </w:p>
    <w:p w14:paraId="244D14A7" w14:textId="77777777" w:rsidR="00B0680C" w:rsidRPr="002E3AFD" w:rsidRDefault="00B0680C" w:rsidP="00B0680C">
      <w:pPr>
        <w:jc w:val="both"/>
        <w:rPr>
          <w:rFonts w:ascii="Calibri" w:hAnsi="Calibri" w:cs="Calibri"/>
          <w:b/>
        </w:rPr>
      </w:pPr>
      <w:r w:rsidRPr="002E3AFD">
        <w:rPr>
          <w:rFonts w:ascii="Calibri" w:hAnsi="Calibri" w:cs="Calibri"/>
          <w:b/>
        </w:rPr>
        <w:t xml:space="preserve">CLAUZE STANDARD </w:t>
      </w:r>
    </w:p>
    <w:p w14:paraId="3C1DFDEB" w14:textId="77777777" w:rsidR="00B0680C" w:rsidRPr="002E3AFD" w:rsidRDefault="00B0680C" w:rsidP="00B0680C">
      <w:pPr>
        <w:jc w:val="both"/>
        <w:rPr>
          <w:rFonts w:ascii="Calibri" w:hAnsi="Calibri" w:cs="Calibri"/>
        </w:rPr>
      </w:pPr>
    </w:p>
    <w:p w14:paraId="65A30380" w14:textId="77777777" w:rsidR="00B0680C" w:rsidRPr="002E3AFD" w:rsidRDefault="00B0680C" w:rsidP="00B0680C">
      <w:pPr>
        <w:numPr>
          <w:ilvl w:val="0"/>
          <w:numId w:val="4"/>
        </w:numPr>
        <w:ind w:left="284" w:hanging="284"/>
        <w:contextualSpacing/>
        <w:jc w:val="both"/>
        <w:rPr>
          <w:rFonts w:ascii="Calibri" w:eastAsia="Calibri" w:hAnsi="Calibri" w:cs="Calibri"/>
          <w:b/>
          <w:bCs/>
          <w:lang w:val="en-US"/>
        </w:rPr>
      </w:pPr>
      <w:bookmarkStart w:id="0" w:name="bookmark5"/>
      <w:r w:rsidRPr="002E3AFD">
        <w:rPr>
          <w:rFonts w:ascii="Calibri" w:eastAsia="Calibri" w:hAnsi="Calibri" w:cs="Calibri"/>
          <w:b/>
          <w:bCs/>
          <w:lang w:val="en-US"/>
        </w:rPr>
        <w:t>DEFINIŢII</w:t>
      </w:r>
      <w:bookmarkEnd w:id="0"/>
    </w:p>
    <w:p w14:paraId="39CA2B41" w14:textId="77777777" w:rsidR="00B0680C" w:rsidRPr="002E3AFD" w:rsidRDefault="00B0680C" w:rsidP="00B0680C">
      <w:pPr>
        <w:jc w:val="both"/>
        <w:rPr>
          <w:rFonts w:ascii="Calibri" w:hAnsi="Calibri" w:cs="Calibri"/>
        </w:rPr>
      </w:pPr>
      <w:r w:rsidRPr="002E3AFD">
        <w:rPr>
          <w:rFonts w:ascii="Calibri" w:hAnsi="Calibri" w:cs="Calibri"/>
        </w:rPr>
        <w:t>În prezentul contract, cuvintele și expresiile definite vor avea următoarele semnificații:</w:t>
      </w:r>
    </w:p>
    <w:p w14:paraId="1BEA29B8" w14:textId="5A016813" w:rsidR="00B0680C" w:rsidRPr="002E3AFD" w:rsidRDefault="00B0680C" w:rsidP="00B0680C">
      <w:pPr>
        <w:numPr>
          <w:ilvl w:val="1"/>
          <w:numId w:val="1"/>
        </w:numPr>
        <w:ind w:left="426" w:hanging="426"/>
        <w:jc w:val="both"/>
        <w:rPr>
          <w:rFonts w:ascii="Calibri" w:hAnsi="Calibri" w:cs="Calibri"/>
          <w:b/>
        </w:rPr>
      </w:pPr>
      <w:r w:rsidRPr="002E3AFD">
        <w:rPr>
          <w:rFonts w:ascii="Calibri" w:hAnsi="Calibri" w:cs="Calibri"/>
          <w:b/>
          <w:bCs/>
        </w:rPr>
        <w:t>„</w:t>
      </w:r>
      <w:r w:rsidRPr="002E3AFD">
        <w:rPr>
          <w:rFonts w:ascii="Calibri" w:hAnsi="Calibri" w:cs="Calibri"/>
          <w:b/>
        </w:rPr>
        <w:t>părțile contractante” -</w:t>
      </w:r>
      <w:r w:rsidRPr="002E3AFD">
        <w:rPr>
          <w:rFonts w:ascii="Calibri" w:hAnsi="Calibri" w:cs="Calibri"/>
          <w:b/>
          <w:bCs/>
        </w:rPr>
        <w:t xml:space="preserve"> </w:t>
      </w:r>
      <w:r w:rsidRPr="002E3AFD">
        <w:rPr>
          <w:rFonts w:ascii="Calibri" w:hAnsi="Calibri" w:cs="Calibri"/>
          <w:bCs/>
        </w:rPr>
        <w:t>sunt</w:t>
      </w:r>
      <w:r w:rsidRPr="002E3AFD">
        <w:rPr>
          <w:rFonts w:ascii="Calibri" w:hAnsi="Calibri" w:cs="Calibri"/>
          <w:b/>
          <w:bCs/>
        </w:rPr>
        <w:t xml:space="preserve"> </w:t>
      </w:r>
      <w:r w:rsidRPr="002E3AFD">
        <w:rPr>
          <w:rFonts w:ascii="Calibri" w:hAnsi="Calibri" w:cs="Calibri"/>
          <w:bCs/>
        </w:rPr>
        <w:t>beneficiarul și contractantul</w:t>
      </w:r>
      <w:r w:rsidRPr="002E3AFD">
        <w:rPr>
          <w:rFonts w:ascii="Calibri" w:hAnsi="Calibri" w:cs="Calibri"/>
          <w:b/>
          <w:bCs/>
        </w:rPr>
        <w:t xml:space="preserve"> </w:t>
      </w:r>
      <w:r w:rsidRPr="002E3AFD">
        <w:rPr>
          <w:rFonts w:ascii="Calibri" w:hAnsi="Calibri" w:cs="Calibri"/>
        </w:rPr>
        <w:t>așa cum sunt acestea numite în prezentul contract</w:t>
      </w:r>
      <w:r w:rsidR="00AB3EEC">
        <w:rPr>
          <w:rFonts w:ascii="Calibri" w:hAnsi="Calibri" w:cs="Calibri"/>
        </w:rPr>
        <w:t>;</w:t>
      </w:r>
    </w:p>
    <w:p w14:paraId="014F27CD" w14:textId="1DF815FC" w:rsidR="00B0680C" w:rsidRPr="002E3AFD" w:rsidRDefault="00B0680C" w:rsidP="00B0680C">
      <w:pPr>
        <w:numPr>
          <w:ilvl w:val="1"/>
          <w:numId w:val="1"/>
        </w:numPr>
        <w:ind w:left="426" w:hanging="426"/>
        <w:jc w:val="both"/>
        <w:rPr>
          <w:rFonts w:ascii="Calibri" w:hAnsi="Calibri" w:cs="Calibri"/>
        </w:rPr>
      </w:pPr>
      <w:r w:rsidRPr="002E3AFD">
        <w:rPr>
          <w:rFonts w:ascii="Calibri" w:hAnsi="Calibri" w:cs="Calibri"/>
          <w:b/>
        </w:rPr>
        <w:t>„caz fortuit”</w:t>
      </w:r>
      <w:r w:rsidRPr="002E3AFD">
        <w:rPr>
          <w:rFonts w:ascii="Calibri" w:hAnsi="Calibri" w:cs="Calibri"/>
        </w:rPr>
        <w:t xml:space="preserve"> – eveniment care nu poate fi prevăzut și nici împiedicat de către cel care ar fi fost chemat să răspundă dacă evenimentul nu s-ar fi produs</w:t>
      </w:r>
      <w:r w:rsidR="00AB3EEC">
        <w:rPr>
          <w:rFonts w:ascii="Calibri" w:hAnsi="Calibri" w:cs="Calibri"/>
        </w:rPr>
        <w:t>;</w:t>
      </w:r>
    </w:p>
    <w:p w14:paraId="54B6A08A" w14:textId="5B5767A1" w:rsidR="00B0680C" w:rsidRPr="002E3AFD" w:rsidRDefault="00B0680C" w:rsidP="00B0680C">
      <w:pPr>
        <w:numPr>
          <w:ilvl w:val="1"/>
          <w:numId w:val="1"/>
        </w:numPr>
        <w:ind w:left="426" w:hanging="426"/>
        <w:jc w:val="both"/>
        <w:rPr>
          <w:rFonts w:ascii="Calibri" w:hAnsi="Calibri" w:cs="Calibri"/>
        </w:rPr>
      </w:pPr>
      <w:r w:rsidRPr="002E3AFD">
        <w:rPr>
          <w:rFonts w:ascii="Calibri" w:hAnsi="Calibri" w:cs="Calibri"/>
          <w:b/>
          <w:bCs/>
        </w:rPr>
        <w:t xml:space="preserve">„forța majoră” </w:t>
      </w:r>
      <w:r w:rsidRPr="002E3AFD">
        <w:rPr>
          <w:rFonts w:ascii="Calibri" w:hAnsi="Calibri" w:cs="Calibri"/>
        </w:rPr>
        <w:t>- orice eveniment extern, imprevizibil, absolut invincibil și inevitabil, care împiedică executarea obligațiilor ce revin părților, care nu poate fi creat, controlat sau modificat de către una dintre părți, care nu este urmarea faptei acesteia sau a persoanelor pentru care aceasta este ținută a răspunde, și care este constatat de o autoritate competentă</w:t>
      </w:r>
      <w:r w:rsidR="00AB3EEC">
        <w:rPr>
          <w:rFonts w:ascii="Calibri" w:hAnsi="Calibri" w:cs="Calibri"/>
        </w:rPr>
        <w:t>;</w:t>
      </w:r>
    </w:p>
    <w:p w14:paraId="7D39A965" w14:textId="2B745D9A" w:rsidR="00B0680C" w:rsidRPr="002E3AFD" w:rsidRDefault="00B0680C" w:rsidP="00B0680C">
      <w:pPr>
        <w:numPr>
          <w:ilvl w:val="1"/>
          <w:numId w:val="1"/>
        </w:numPr>
        <w:ind w:left="426" w:hanging="426"/>
        <w:jc w:val="both"/>
        <w:rPr>
          <w:rFonts w:ascii="Calibri" w:hAnsi="Calibri" w:cs="Calibri"/>
        </w:rPr>
      </w:pPr>
      <w:r w:rsidRPr="002E3AFD" w:rsidDel="00CC0F4D">
        <w:rPr>
          <w:rFonts w:ascii="Calibri" w:hAnsi="Calibri" w:cs="Calibri"/>
          <w:b/>
        </w:rPr>
        <w:t xml:space="preserve"> </w:t>
      </w:r>
      <w:r w:rsidRPr="002E3AFD">
        <w:rPr>
          <w:rFonts w:ascii="Calibri" w:hAnsi="Calibri" w:cs="Calibri"/>
          <w:b/>
          <w:bCs/>
        </w:rPr>
        <w:t xml:space="preserve">„prețul contractului” </w:t>
      </w:r>
      <w:r w:rsidRPr="002E3AFD">
        <w:rPr>
          <w:rFonts w:ascii="Calibri" w:hAnsi="Calibri" w:cs="Calibri"/>
        </w:rPr>
        <w:t>- prețul plătibil contractantului de către beneficiar, în baza contractului, pentru îndeplinirea integrală și corespunzătoare a tuturor obligațiilor asumate prin contract</w:t>
      </w:r>
      <w:r w:rsidR="00AB3EEC">
        <w:rPr>
          <w:rFonts w:ascii="Calibri" w:hAnsi="Calibri" w:cs="Calibri"/>
        </w:rPr>
        <w:t>;</w:t>
      </w:r>
    </w:p>
    <w:p w14:paraId="28247623" w14:textId="118D235F" w:rsidR="00B0680C" w:rsidRPr="002E3AFD" w:rsidRDefault="00B0680C" w:rsidP="00B0680C">
      <w:pPr>
        <w:numPr>
          <w:ilvl w:val="1"/>
          <w:numId w:val="1"/>
        </w:numPr>
        <w:ind w:left="426" w:hanging="426"/>
        <w:jc w:val="both"/>
        <w:rPr>
          <w:rFonts w:ascii="Calibri" w:hAnsi="Calibri" w:cs="Calibri"/>
        </w:rPr>
      </w:pPr>
      <w:r w:rsidRPr="002E3AFD">
        <w:rPr>
          <w:rFonts w:ascii="Calibri" w:hAnsi="Calibri" w:cs="Calibri"/>
          <w:b/>
          <w:bCs/>
        </w:rPr>
        <w:t xml:space="preserve">„zi” </w:t>
      </w:r>
      <w:r w:rsidRPr="002E3AFD">
        <w:rPr>
          <w:rFonts w:ascii="Calibri" w:hAnsi="Calibri" w:cs="Calibri"/>
        </w:rPr>
        <w:t>- zi calendaristică; „</w:t>
      </w:r>
      <w:r w:rsidRPr="002E3AFD">
        <w:rPr>
          <w:rFonts w:ascii="Calibri" w:hAnsi="Calibri" w:cs="Calibri"/>
          <w:b/>
        </w:rPr>
        <w:t>lună”</w:t>
      </w:r>
      <w:r w:rsidRPr="002E3AFD">
        <w:rPr>
          <w:rFonts w:ascii="Calibri" w:hAnsi="Calibri" w:cs="Calibri"/>
        </w:rPr>
        <w:t xml:space="preserve"> - interval de timp egal cu 28 de zile până la 31 de zile</w:t>
      </w:r>
      <w:r w:rsidR="00AB3EEC">
        <w:rPr>
          <w:rFonts w:ascii="Calibri" w:hAnsi="Calibri" w:cs="Calibri"/>
        </w:rPr>
        <w:t>;</w:t>
      </w:r>
    </w:p>
    <w:p w14:paraId="19D4ECAA" w14:textId="7190C21C" w:rsidR="00B0680C" w:rsidRPr="002E3AFD" w:rsidRDefault="00B0680C" w:rsidP="00B0680C">
      <w:pPr>
        <w:numPr>
          <w:ilvl w:val="1"/>
          <w:numId w:val="1"/>
        </w:numPr>
        <w:ind w:left="426" w:hanging="426"/>
        <w:jc w:val="both"/>
        <w:rPr>
          <w:rFonts w:ascii="Calibri" w:hAnsi="Calibri" w:cs="Calibri"/>
        </w:rPr>
      </w:pPr>
      <w:r w:rsidRPr="002E3AFD">
        <w:rPr>
          <w:rFonts w:ascii="Calibri" w:hAnsi="Calibri" w:cs="Calibri"/>
          <w:b/>
          <w:bCs/>
          <w:iCs/>
        </w:rPr>
        <w:lastRenderedPageBreak/>
        <w:t>„penalitate contractuală”</w:t>
      </w:r>
      <w:r w:rsidRPr="002E3AFD">
        <w:rPr>
          <w:rFonts w:ascii="Calibri" w:hAnsi="Calibri" w:cs="Calibri"/>
        </w:rPr>
        <w:t xml:space="preserve"> - despăgubirea stabilită în contract ca fiind plătibilă de către una dintre părțile contractante către cealaltă parte, în caz de neîndeplinire, îndeplinire necorespunzătoare sau cu întârziere a obligațiilor din contract</w:t>
      </w:r>
      <w:r w:rsidR="00AB3EEC">
        <w:rPr>
          <w:rFonts w:ascii="Calibri" w:hAnsi="Calibri" w:cs="Calibri"/>
        </w:rPr>
        <w:t>;</w:t>
      </w:r>
    </w:p>
    <w:p w14:paraId="18880855" w14:textId="5401FB4C" w:rsidR="00B0680C" w:rsidRPr="002E3AFD" w:rsidRDefault="00B0680C" w:rsidP="00B0680C">
      <w:pPr>
        <w:numPr>
          <w:ilvl w:val="1"/>
          <w:numId w:val="1"/>
        </w:numPr>
        <w:ind w:left="426" w:hanging="426"/>
        <w:jc w:val="both"/>
        <w:rPr>
          <w:rFonts w:ascii="Calibri" w:hAnsi="Calibri" w:cs="Calibri"/>
        </w:rPr>
      </w:pPr>
      <w:r w:rsidRPr="002E3AFD">
        <w:rPr>
          <w:rFonts w:ascii="Calibri" w:hAnsi="Calibri" w:cs="Calibri"/>
          <w:b/>
          <w:bCs/>
          <w:iCs/>
        </w:rPr>
        <w:t>„</w:t>
      </w:r>
      <w:r w:rsidRPr="002E3AFD">
        <w:rPr>
          <w:rFonts w:ascii="Calibri" w:hAnsi="Calibri" w:cs="Calibri"/>
          <w:b/>
        </w:rPr>
        <w:t xml:space="preserve">servicii accesorii” </w:t>
      </w:r>
      <w:r w:rsidRPr="002E3AFD">
        <w:rPr>
          <w:rFonts w:ascii="Calibri" w:hAnsi="Calibri" w:cs="Calibri"/>
        </w:rPr>
        <w:t xml:space="preserve">– servicii/activități accesorii aferente livrării bunurilor, </w:t>
      </w:r>
      <w:r w:rsidR="005A2A98">
        <w:rPr>
          <w:rFonts w:ascii="Calibri" w:hAnsi="Calibri" w:cs="Calibri"/>
        </w:rPr>
        <w:t>cum ar fi:</w:t>
      </w:r>
      <w:r w:rsidR="005A2A98" w:rsidRPr="002E3AFD">
        <w:rPr>
          <w:rFonts w:ascii="Calibri" w:hAnsi="Calibri" w:cs="Calibri"/>
        </w:rPr>
        <w:t xml:space="preserve"> </w:t>
      </w:r>
      <w:r w:rsidRPr="002E3AFD">
        <w:rPr>
          <w:rFonts w:ascii="Calibri" w:hAnsi="Calibri" w:cs="Calibri"/>
        </w:rPr>
        <w:t>activitățile legate de furnizarea bunurilor</w:t>
      </w:r>
      <w:r w:rsidR="0054498E">
        <w:rPr>
          <w:rFonts w:asciiTheme="minorHAnsi" w:hAnsiTheme="minorHAnsi" w:cstheme="minorHAnsi"/>
        </w:rPr>
        <w:t>,</w:t>
      </w:r>
      <w:r w:rsidR="005E2480">
        <w:rPr>
          <w:rFonts w:asciiTheme="minorHAnsi" w:hAnsiTheme="minorHAnsi" w:cstheme="minorHAnsi"/>
        </w:rPr>
        <w:t xml:space="preserve"> </w:t>
      </w:r>
      <w:r w:rsidRPr="002E3AFD">
        <w:rPr>
          <w:rFonts w:ascii="Calibri" w:hAnsi="Calibri" w:cs="Calibri"/>
        </w:rPr>
        <w:t xml:space="preserve">transportul, și orice alte asemenea obligații care revin contractantului prin contract. </w:t>
      </w:r>
    </w:p>
    <w:p w14:paraId="35B45ECD" w14:textId="69E472D0" w:rsidR="00B0680C" w:rsidRPr="00941B4A" w:rsidRDefault="00B0680C" w:rsidP="000F616B">
      <w:pPr>
        <w:numPr>
          <w:ilvl w:val="1"/>
          <w:numId w:val="1"/>
        </w:numPr>
        <w:ind w:left="426" w:hanging="426"/>
        <w:contextualSpacing/>
        <w:jc w:val="both"/>
        <w:rPr>
          <w:rFonts w:ascii="Calibri" w:hAnsi="Calibri" w:cs="Calibri"/>
        </w:rPr>
      </w:pPr>
      <w:r w:rsidRPr="002E3AFD" w:rsidDel="00CC0F4D">
        <w:rPr>
          <w:rFonts w:ascii="Calibri" w:hAnsi="Calibri" w:cs="Calibri"/>
          <w:b/>
          <w:bCs/>
          <w:iCs/>
        </w:rPr>
        <w:t xml:space="preserve"> </w:t>
      </w:r>
      <w:r w:rsidRPr="002E3AFD">
        <w:rPr>
          <w:rFonts w:ascii="Calibri" w:hAnsi="Calibri" w:cs="Calibri"/>
          <w:b/>
          <w:bCs/>
          <w:iCs/>
        </w:rPr>
        <w:t>„</w:t>
      </w:r>
      <w:r w:rsidRPr="002E3AFD">
        <w:rPr>
          <w:rFonts w:ascii="Calibri" w:hAnsi="Calibri" w:cs="Calibri"/>
          <w:b/>
        </w:rPr>
        <w:t xml:space="preserve">destinație finală” </w:t>
      </w:r>
      <w:r w:rsidRPr="002E3AFD">
        <w:rPr>
          <w:rFonts w:ascii="Calibri" w:hAnsi="Calibri" w:cs="Calibri"/>
        </w:rPr>
        <w:t xml:space="preserve">– locul unde contractantul are obligația de a furniza bunurile/produsele, respectiv </w:t>
      </w:r>
      <w:r w:rsidR="00941B4A">
        <w:rPr>
          <w:rFonts w:ascii="Calibri" w:hAnsi="Calibri" w:cs="Calibri"/>
        </w:rPr>
        <w:t>(</w:t>
      </w:r>
      <w:r w:rsidR="00941B4A" w:rsidRPr="00941B4A">
        <w:rPr>
          <w:rFonts w:ascii="Calibri" w:hAnsi="Calibri" w:cs="Calibri"/>
          <w:i/>
        </w:rPr>
        <w:t>se va completa în funcție de lot</w:t>
      </w:r>
      <w:r w:rsidR="00941B4A">
        <w:rPr>
          <w:rFonts w:ascii="Calibri" w:hAnsi="Calibri" w:cs="Calibri"/>
        </w:rPr>
        <w:t>)</w:t>
      </w:r>
      <w:r w:rsidR="00941B4A">
        <w:rPr>
          <w:rFonts w:ascii="Calibri" w:hAnsi="Calibri" w:cs="Calibri"/>
          <w:lang w:val="en-US"/>
        </w:rPr>
        <w:t>:</w:t>
      </w:r>
    </w:p>
    <w:p w14:paraId="0C40B8C5" w14:textId="2EC90D4D" w:rsidR="00941B4A" w:rsidRPr="00AE1CF0" w:rsidRDefault="0054498E" w:rsidP="000F616B">
      <w:pPr>
        <w:pStyle w:val="ListParagraph"/>
        <w:spacing w:after="0"/>
        <w:ind w:left="426" w:hanging="426"/>
        <w:jc w:val="both"/>
        <w:rPr>
          <w:rFonts w:asciiTheme="minorHAnsi" w:hAnsiTheme="minorHAnsi" w:cstheme="minorHAnsi"/>
          <w:color w:val="000000" w:themeColor="text1"/>
          <w:lang w:val="fr-FR"/>
        </w:rPr>
      </w:pPr>
      <w:r>
        <w:rPr>
          <w:rFonts w:asciiTheme="minorHAnsi" w:hAnsiTheme="minorHAnsi" w:cstheme="minorHAnsi"/>
          <w:b/>
          <w:color w:val="000000" w:themeColor="text1"/>
        </w:rPr>
        <w:t xml:space="preserve">         </w:t>
      </w:r>
      <w:r w:rsidR="00941B4A" w:rsidRPr="00AE1CF0">
        <w:rPr>
          <w:rFonts w:asciiTheme="minorHAnsi" w:hAnsiTheme="minorHAnsi" w:cstheme="minorHAnsi"/>
          <w:b/>
          <w:color w:val="000000" w:themeColor="text1"/>
        </w:rPr>
        <w:t>Lot 1</w:t>
      </w:r>
      <w:r w:rsidR="00D35452">
        <w:rPr>
          <w:rFonts w:asciiTheme="minorHAnsi" w:hAnsiTheme="minorHAnsi" w:cstheme="minorHAnsi"/>
          <w:b/>
          <w:color w:val="000000" w:themeColor="text1"/>
        </w:rPr>
        <w:t xml:space="preserve"> și</w:t>
      </w:r>
      <w:r w:rsidR="00D667F3">
        <w:rPr>
          <w:rFonts w:asciiTheme="minorHAnsi" w:hAnsiTheme="minorHAnsi" w:cstheme="minorHAnsi"/>
          <w:b/>
          <w:color w:val="000000" w:themeColor="text1"/>
        </w:rPr>
        <w:t xml:space="preserve"> </w:t>
      </w:r>
      <w:r>
        <w:rPr>
          <w:rFonts w:asciiTheme="minorHAnsi" w:hAnsiTheme="minorHAnsi" w:cstheme="minorHAnsi"/>
          <w:b/>
          <w:color w:val="000000" w:themeColor="text1"/>
        </w:rPr>
        <w:t>L</w:t>
      </w:r>
      <w:r w:rsidR="00D667F3">
        <w:rPr>
          <w:rFonts w:asciiTheme="minorHAnsi" w:hAnsiTheme="minorHAnsi" w:cstheme="minorHAnsi"/>
          <w:b/>
          <w:color w:val="000000" w:themeColor="text1"/>
        </w:rPr>
        <w:t>ot 3</w:t>
      </w:r>
      <w:r w:rsidR="00941B4A" w:rsidRPr="00AE1CF0">
        <w:rPr>
          <w:rFonts w:asciiTheme="minorHAnsi" w:hAnsiTheme="minorHAnsi" w:cstheme="minorHAnsi"/>
          <w:b/>
          <w:color w:val="000000" w:themeColor="text1"/>
        </w:rPr>
        <w:t>:</w:t>
      </w:r>
      <w:r w:rsidR="00941B4A" w:rsidRPr="00AE1CF0">
        <w:rPr>
          <w:rFonts w:asciiTheme="minorHAnsi" w:hAnsiTheme="minorHAnsi" w:cstheme="minorHAnsi"/>
          <w:color w:val="000000" w:themeColor="text1"/>
          <w:lang w:val="fr-FR"/>
        </w:rPr>
        <w:t xml:space="preserve"> </w:t>
      </w:r>
      <w:r w:rsidR="00941B4A" w:rsidRPr="00AE1CF0">
        <w:rPr>
          <w:rFonts w:asciiTheme="minorHAnsi" w:hAnsiTheme="minorHAnsi" w:cstheme="minorHAnsi"/>
        </w:rPr>
        <w:t>București,</w:t>
      </w:r>
      <w:r w:rsidR="00941B4A" w:rsidRPr="00AE1CF0">
        <w:rPr>
          <w:rFonts w:asciiTheme="minorHAnsi" w:hAnsiTheme="minorHAnsi" w:cstheme="minorHAnsi"/>
          <w:color w:val="000000" w:themeColor="text1"/>
          <w:lang w:val="fr-FR"/>
        </w:rPr>
        <w:t xml:space="preserve"> Str. </w:t>
      </w:r>
      <w:r w:rsidR="00941B4A">
        <w:rPr>
          <w:rFonts w:asciiTheme="minorHAnsi" w:hAnsiTheme="minorHAnsi" w:cstheme="minorHAnsi"/>
          <w:color w:val="000000" w:themeColor="text1"/>
          <w:lang w:val="fr-FR"/>
        </w:rPr>
        <w:t>Doamnei nr. 8</w:t>
      </w:r>
      <w:r w:rsidR="00941B4A" w:rsidRPr="00AE1CF0">
        <w:rPr>
          <w:rFonts w:asciiTheme="minorHAnsi" w:hAnsiTheme="minorHAnsi" w:cstheme="minorHAnsi"/>
          <w:color w:val="000000" w:themeColor="text1"/>
          <w:lang w:val="fr-FR"/>
        </w:rPr>
        <w:t xml:space="preserve">; </w:t>
      </w:r>
    </w:p>
    <w:p w14:paraId="29FD1D68" w14:textId="51CA8855" w:rsidR="00941B4A" w:rsidRDefault="0054498E" w:rsidP="000F616B">
      <w:pPr>
        <w:pStyle w:val="ListParagraph"/>
        <w:spacing w:after="0"/>
        <w:ind w:left="426" w:hanging="426"/>
        <w:jc w:val="both"/>
        <w:rPr>
          <w:rFonts w:asciiTheme="minorHAnsi" w:hAnsiTheme="minorHAnsi" w:cstheme="minorHAnsi"/>
          <w:b/>
          <w:bCs/>
          <w:i/>
          <w:color w:val="000000" w:themeColor="text1"/>
        </w:rPr>
      </w:pPr>
      <w:r>
        <w:rPr>
          <w:rFonts w:asciiTheme="minorHAnsi" w:hAnsiTheme="minorHAnsi" w:cstheme="minorHAnsi"/>
          <w:i/>
          <w:color w:val="000000" w:themeColor="text1"/>
        </w:rPr>
        <w:t xml:space="preserve">            </w:t>
      </w:r>
      <w:r w:rsidR="00941B4A" w:rsidRPr="00941B4A">
        <w:rPr>
          <w:rFonts w:asciiTheme="minorHAnsi" w:hAnsiTheme="minorHAnsi" w:cstheme="minorHAnsi"/>
          <w:i/>
          <w:color w:val="000000" w:themeColor="text1"/>
        </w:rPr>
        <w:t>sau</w:t>
      </w:r>
      <w:r w:rsidR="00941B4A" w:rsidRPr="00941B4A">
        <w:rPr>
          <w:rFonts w:asciiTheme="minorHAnsi" w:hAnsiTheme="minorHAnsi" w:cstheme="minorHAnsi"/>
          <w:b/>
          <w:bCs/>
          <w:i/>
          <w:color w:val="000000" w:themeColor="text1"/>
        </w:rPr>
        <w:t xml:space="preserve"> </w:t>
      </w:r>
    </w:p>
    <w:p w14:paraId="1C72EA8D" w14:textId="501C3C25" w:rsidR="00DE43B9" w:rsidRPr="00DE43B9" w:rsidRDefault="0054498E" w:rsidP="000F616B">
      <w:pPr>
        <w:pStyle w:val="ListParagraph"/>
        <w:spacing w:after="0"/>
        <w:ind w:left="426" w:hanging="426"/>
        <w:jc w:val="both"/>
        <w:rPr>
          <w:rFonts w:asciiTheme="minorHAnsi" w:hAnsiTheme="minorHAnsi" w:cstheme="minorHAnsi"/>
          <w:i/>
          <w:color w:val="000000" w:themeColor="text1"/>
        </w:rPr>
      </w:pPr>
      <w:r w:rsidRPr="00B60496">
        <w:rPr>
          <w:rFonts w:asciiTheme="minorHAnsi" w:hAnsiTheme="minorHAnsi" w:cstheme="minorHAnsi"/>
          <w:b/>
          <w:bCs/>
          <w:iCs/>
          <w:color w:val="000000" w:themeColor="text1"/>
        </w:rPr>
        <w:t xml:space="preserve">          </w:t>
      </w:r>
      <w:r w:rsidR="00DE43B9" w:rsidRPr="00B60496">
        <w:rPr>
          <w:rFonts w:asciiTheme="minorHAnsi" w:hAnsiTheme="minorHAnsi" w:cstheme="minorHAnsi"/>
          <w:b/>
          <w:bCs/>
          <w:iCs/>
          <w:color w:val="000000" w:themeColor="text1"/>
        </w:rPr>
        <w:t>Lot 5:</w:t>
      </w:r>
      <w:r w:rsidR="00DE43B9" w:rsidRPr="00DE43B9">
        <w:rPr>
          <w:rFonts w:asciiTheme="minorHAnsi" w:hAnsiTheme="minorHAnsi" w:cstheme="minorHAnsi"/>
          <w:b/>
          <w:bCs/>
          <w:iCs/>
          <w:color w:val="000000" w:themeColor="text1"/>
        </w:rPr>
        <w:t xml:space="preserve"> </w:t>
      </w:r>
      <w:r w:rsidR="00D35452" w:rsidRPr="00AE1CF0">
        <w:rPr>
          <w:rFonts w:asciiTheme="minorHAnsi" w:hAnsiTheme="minorHAnsi" w:cstheme="minorHAnsi"/>
        </w:rPr>
        <w:t>București,</w:t>
      </w:r>
      <w:r w:rsidR="00D35452" w:rsidRPr="00AE1CF0">
        <w:rPr>
          <w:rFonts w:asciiTheme="minorHAnsi" w:hAnsiTheme="minorHAnsi" w:cstheme="minorHAnsi"/>
          <w:color w:val="000000" w:themeColor="text1"/>
          <w:lang w:val="fr-FR"/>
        </w:rPr>
        <w:t xml:space="preserve"> Str. </w:t>
      </w:r>
      <w:r w:rsidR="00D35452">
        <w:rPr>
          <w:rFonts w:asciiTheme="minorHAnsi" w:hAnsiTheme="minorHAnsi" w:cstheme="minorHAnsi"/>
          <w:color w:val="000000" w:themeColor="text1"/>
          <w:lang w:val="fr-FR"/>
        </w:rPr>
        <w:t>Doamnei nr. 8 (acces prin str. Sm</w:t>
      </w:r>
      <w:r w:rsidR="00D35452">
        <w:rPr>
          <w:rFonts w:asciiTheme="minorHAnsi" w:hAnsiTheme="minorHAnsi" w:cstheme="minorHAnsi"/>
          <w:color w:val="000000" w:themeColor="text1"/>
        </w:rPr>
        <w:t>ârdan</w:t>
      </w:r>
      <w:r w:rsidR="00D35452">
        <w:rPr>
          <w:rFonts w:asciiTheme="minorHAnsi" w:hAnsiTheme="minorHAnsi" w:cstheme="minorHAnsi"/>
          <w:color w:val="000000" w:themeColor="text1"/>
          <w:lang w:val="fr-FR"/>
        </w:rPr>
        <w:t xml:space="preserve">) și </w:t>
      </w:r>
      <w:r w:rsidR="00DE43B9" w:rsidRPr="00DE43B9">
        <w:rPr>
          <w:rFonts w:asciiTheme="minorHAnsi" w:hAnsiTheme="minorHAnsi" w:cstheme="minorHAnsi"/>
          <w:iCs/>
          <w:color w:val="000000" w:themeColor="text1"/>
        </w:rPr>
        <w:t xml:space="preserve">Sucursala </w:t>
      </w:r>
      <w:r w:rsidR="00253C39">
        <w:rPr>
          <w:rFonts w:asciiTheme="minorHAnsi" w:hAnsiTheme="minorHAnsi" w:cstheme="minorHAnsi"/>
          <w:iCs/>
          <w:color w:val="000000" w:themeColor="text1"/>
        </w:rPr>
        <w:t>R</w:t>
      </w:r>
      <w:r w:rsidR="00DE43B9" w:rsidRPr="00DE43B9">
        <w:rPr>
          <w:rFonts w:asciiTheme="minorHAnsi" w:hAnsiTheme="minorHAnsi" w:cstheme="minorHAnsi"/>
          <w:iCs/>
          <w:color w:val="000000" w:themeColor="text1"/>
        </w:rPr>
        <w:t xml:space="preserve">egională Constanța </w:t>
      </w:r>
      <w:r w:rsidR="00D35452">
        <w:rPr>
          <w:rFonts w:asciiTheme="minorHAnsi" w:hAnsiTheme="minorHAnsi" w:cstheme="minorHAnsi"/>
          <w:iCs/>
          <w:color w:val="000000" w:themeColor="text1"/>
        </w:rPr>
        <w:t>s</w:t>
      </w:r>
      <w:r w:rsidR="00DE43B9" w:rsidRPr="00DE43B9">
        <w:rPr>
          <w:rFonts w:asciiTheme="minorHAnsi" w:hAnsiTheme="minorHAnsi" w:cstheme="minorHAnsi"/>
          <w:iCs/>
          <w:color w:val="000000" w:themeColor="text1"/>
        </w:rPr>
        <w:t>ituată în Constanţa, strada Revoluției din 22 decembrie 1989 nr. 1., județul Constanța</w:t>
      </w:r>
      <w:r w:rsidR="00DE43B9" w:rsidRPr="00DE43B9">
        <w:rPr>
          <w:rFonts w:asciiTheme="minorHAnsi" w:hAnsiTheme="minorHAnsi" w:cstheme="minorHAnsi"/>
          <w:i/>
          <w:color w:val="000000" w:themeColor="text1"/>
        </w:rPr>
        <w:t>.</w:t>
      </w:r>
    </w:p>
    <w:p w14:paraId="63A5A19B" w14:textId="75B26F05" w:rsidR="00B0680C" w:rsidRPr="002E3AFD" w:rsidRDefault="00B0680C" w:rsidP="000F616B">
      <w:pPr>
        <w:numPr>
          <w:ilvl w:val="1"/>
          <w:numId w:val="1"/>
        </w:numPr>
        <w:ind w:left="567" w:hanging="567"/>
        <w:contextualSpacing/>
        <w:jc w:val="both"/>
        <w:rPr>
          <w:rFonts w:ascii="Calibri" w:hAnsi="Calibri" w:cs="Calibri"/>
        </w:rPr>
      </w:pPr>
      <w:r w:rsidRPr="002E3AFD">
        <w:rPr>
          <w:rFonts w:ascii="Calibri" w:hAnsi="Calibri" w:cs="Calibri"/>
          <w:b/>
          <w:bCs/>
          <w:iCs/>
        </w:rPr>
        <w:t>„</w:t>
      </w:r>
      <w:r w:rsidRPr="002A3AD1">
        <w:rPr>
          <w:rFonts w:ascii="Calibri" w:hAnsi="Calibri" w:cs="Calibri"/>
          <w:b/>
          <w:i/>
          <w:iCs/>
        </w:rPr>
        <w:t>defect</w:t>
      </w:r>
      <w:r w:rsidRPr="002E3AFD">
        <w:rPr>
          <w:rFonts w:ascii="Calibri" w:hAnsi="Calibri" w:cs="Calibri"/>
          <w:b/>
        </w:rPr>
        <w:t xml:space="preserve">” </w:t>
      </w:r>
      <w:r w:rsidRPr="002E3AFD">
        <w:rPr>
          <w:rFonts w:ascii="Calibri" w:hAnsi="Calibri" w:cs="Calibri"/>
        </w:rPr>
        <w:t xml:space="preserve">– execuția de slabă calitate sau deficiențe care încalcă siguranța, calitatea sau cerințele tehnice prevăzute de prezentul contract și/sau de legislația aplicabilă și care fac </w:t>
      </w:r>
      <w:r w:rsidRPr="00AD2D83">
        <w:rPr>
          <w:rFonts w:ascii="Calibri" w:hAnsi="Calibri" w:cs="Calibri"/>
        </w:rPr>
        <w:t>bunurile/</w:t>
      </w:r>
      <w:r w:rsidRPr="002E3AFD">
        <w:rPr>
          <w:rFonts w:ascii="Calibri" w:hAnsi="Calibri" w:cs="Calibri"/>
        </w:rPr>
        <w:t xml:space="preserve">produsele livrate necorespunzătoare scopurilor acestora. </w:t>
      </w:r>
    </w:p>
    <w:p w14:paraId="6435ADEB" w14:textId="77777777" w:rsidR="00B0680C" w:rsidRPr="002E3AFD" w:rsidRDefault="00B0680C" w:rsidP="00B0680C">
      <w:pPr>
        <w:numPr>
          <w:ilvl w:val="1"/>
          <w:numId w:val="1"/>
        </w:numPr>
        <w:ind w:left="567" w:hanging="567"/>
        <w:jc w:val="both"/>
        <w:rPr>
          <w:rFonts w:ascii="Calibri" w:hAnsi="Calibri" w:cs="Calibri"/>
        </w:rPr>
      </w:pPr>
      <w:r w:rsidRPr="002E3AFD">
        <w:rPr>
          <w:rFonts w:ascii="Calibri" w:hAnsi="Calibri" w:cs="Calibri"/>
          <w:b/>
          <w:bCs/>
          <w:iCs/>
        </w:rPr>
        <w:t xml:space="preserve"> „</w:t>
      </w:r>
      <w:r w:rsidRPr="002E3AFD">
        <w:rPr>
          <w:rFonts w:ascii="Calibri" w:hAnsi="Calibri" w:cs="Calibri"/>
          <w:b/>
        </w:rPr>
        <w:t xml:space="preserve">finalizare” </w:t>
      </w:r>
      <w:r w:rsidRPr="002E3AFD">
        <w:rPr>
          <w:rFonts w:ascii="Calibri" w:hAnsi="Calibri" w:cs="Calibri"/>
        </w:rPr>
        <w:t>- când contractantul:</w:t>
      </w:r>
    </w:p>
    <w:p w14:paraId="7A5DFED0" w14:textId="2D8045A7" w:rsidR="00B0680C" w:rsidRPr="002E3AFD" w:rsidRDefault="00B0680C" w:rsidP="00B0680C">
      <w:pPr>
        <w:numPr>
          <w:ilvl w:val="0"/>
          <w:numId w:val="42"/>
        </w:numPr>
        <w:ind w:left="567" w:hanging="567"/>
        <w:contextualSpacing/>
        <w:jc w:val="both"/>
        <w:rPr>
          <w:rFonts w:ascii="Calibri" w:eastAsia="Calibri" w:hAnsi="Calibri" w:cs="Calibri"/>
          <w:lang w:val="en-US"/>
        </w:rPr>
      </w:pPr>
      <w:r w:rsidRPr="002E3AFD">
        <w:rPr>
          <w:rFonts w:ascii="Calibri" w:eastAsia="Calibri" w:hAnsi="Calibri" w:cs="Calibri"/>
          <w:lang w:val="en-US"/>
        </w:rPr>
        <w:t>a realizat toate activitățile stabili</w:t>
      </w:r>
      <w:r w:rsidR="00122588">
        <w:rPr>
          <w:rFonts w:ascii="Calibri" w:eastAsia="Calibri" w:hAnsi="Calibri" w:cs="Calibri"/>
          <w:lang w:val="en-US"/>
        </w:rPr>
        <w:t>te prin contract, a livrat bunurile/produsele</w:t>
      </w:r>
      <w:r w:rsidRPr="002E3AFD">
        <w:rPr>
          <w:rFonts w:ascii="Calibri" w:eastAsia="Calibri" w:hAnsi="Calibri" w:cs="Calibri"/>
          <w:lang w:val="en-US"/>
        </w:rPr>
        <w:t xml:space="preserve"> și a prestat serviciile accesorii și a prezentat toate documentele, astfel cum este stabilit în</w:t>
      </w:r>
      <w:r w:rsidR="00490D47" w:rsidRPr="00490D47">
        <w:rPr>
          <w:rFonts w:ascii="Calibri" w:eastAsia="Calibri" w:hAnsi="Calibri" w:cs="Calibri"/>
          <w:lang w:val="en-US"/>
        </w:rPr>
        <w:t xml:space="preserve"> </w:t>
      </w:r>
      <w:r w:rsidR="00490D47">
        <w:rPr>
          <w:rFonts w:ascii="Calibri" w:eastAsia="Calibri" w:hAnsi="Calibri" w:cs="Calibri"/>
          <w:lang w:val="en-US"/>
        </w:rPr>
        <w:t>prezentul contract</w:t>
      </w:r>
      <w:r w:rsidR="00122588">
        <w:rPr>
          <w:rFonts w:ascii="Calibri" w:eastAsia="Calibri" w:hAnsi="Calibri" w:cs="Calibri"/>
          <w:lang w:val="en-US"/>
        </w:rPr>
        <w:t>,</w:t>
      </w:r>
      <w:r w:rsidR="00490D47">
        <w:rPr>
          <w:rFonts w:ascii="Calibri" w:eastAsia="Calibri" w:hAnsi="Calibri" w:cs="Calibri"/>
          <w:lang w:val="en-US"/>
        </w:rPr>
        <w:t xml:space="preserve"> în termenele agreate de părți</w:t>
      </w:r>
      <w:r w:rsidRPr="002E3AFD">
        <w:rPr>
          <w:rFonts w:ascii="Calibri" w:eastAsia="Calibri" w:hAnsi="Calibri" w:cs="Calibri"/>
          <w:lang w:val="en-US"/>
        </w:rPr>
        <w:t>;</w:t>
      </w:r>
    </w:p>
    <w:p w14:paraId="030567BA" w14:textId="1ED3A06F" w:rsidR="00B0680C" w:rsidRPr="002E3AFD" w:rsidRDefault="00B0680C" w:rsidP="00B0680C">
      <w:pPr>
        <w:numPr>
          <w:ilvl w:val="0"/>
          <w:numId w:val="42"/>
        </w:numPr>
        <w:ind w:left="567" w:hanging="567"/>
        <w:contextualSpacing/>
        <w:jc w:val="both"/>
        <w:rPr>
          <w:rFonts w:ascii="Calibri" w:eastAsia="Calibri" w:hAnsi="Calibri" w:cs="Calibri"/>
          <w:lang w:val="en-US"/>
        </w:rPr>
      </w:pPr>
      <w:r w:rsidRPr="002E3AFD">
        <w:rPr>
          <w:rFonts w:ascii="Calibri" w:eastAsia="Calibri" w:hAnsi="Calibri" w:cs="Calibri"/>
          <w:lang w:val="en-US"/>
        </w:rPr>
        <w:t>a remediat eventualele defecte</w:t>
      </w:r>
      <w:r w:rsidR="0065118B">
        <w:rPr>
          <w:rFonts w:ascii="Calibri" w:eastAsia="Calibri" w:hAnsi="Calibri" w:cs="Calibri"/>
          <w:lang w:val="en-US"/>
        </w:rPr>
        <w:t>/deficiențe</w:t>
      </w:r>
      <w:r w:rsidRPr="002E3AFD">
        <w:rPr>
          <w:rFonts w:ascii="Calibri" w:eastAsia="Calibri" w:hAnsi="Calibri" w:cs="Calibri"/>
          <w:lang w:val="en-US"/>
        </w:rPr>
        <w:t xml:space="preserve"> care nu ar fi permis utilizarea bunurilor/produselor de către beneficiar, în vederea obținerii beneficiilor anticipate și îndeplinirii obiectivelor comunicate prin caietul de sarcini;</w:t>
      </w:r>
    </w:p>
    <w:p w14:paraId="01690F49" w14:textId="77777777" w:rsidR="00B0680C" w:rsidRPr="002E3AFD" w:rsidRDefault="00B0680C" w:rsidP="00B0680C">
      <w:pPr>
        <w:numPr>
          <w:ilvl w:val="0"/>
          <w:numId w:val="42"/>
        </w:numPr>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bunurile/produsele au fost recepționate fără obiecțiuni de către beneficiar. </w:t>
      </w:r>
    </w:p>
    <w:p w14:paraId="367C064A" w14:textId="38BFD277" w:rsidR="00B0680C" w:rsidRPr="002E3AFD" w:rsidRDefault="00B0680C" w:rsidP="00B0680C">
      <w:pPr>
        <w:numPr>
          <w:ilvl w:val="1"/>
          <w:numId w:val="1"/>
        </w:numPr>
        <w:ind w:left="567" w:hanging="567"/>
        <w:jc w:val="both"/>
        <w:rPr>
          <w:rFonts w:ascii="Calibri" w:hAnsi="Calibri" w:cs="Calibri"/>
        </w:rPr>
      </w:pPr>
      <w:r w:rsidRPr="002E3AFD" w:rsidDel="00CC0F4D">
        <w:rPr>
          <w:rFonts w:ascii="Calibri" w:hAnsi="Calibri" w:cs="Calibri"/>
          <w:b/>
          <w:bCs/>
          <w:iCs/>
        </w:rPr>
        <w:t xml:space="preserve"> </w:t>
      </w:r>
      <w:r w:rsidRPr="002E3AFD">
        <w:rPr>
          <w:rFonts w:ascii="Calibri" w:hAnsi="Calibri" w:cs="Calibri"/>
          <w:b/>
          <w:bCs/>
          <w:iCs/>
        </w:rPr>
        <w:t>„</w:t>
      </w:r>
      <w:r w:rsidRPr="002E3AFD">
        <w:rPr>
          <w:rFonts w:ascii="Calibri" w:hAnsi="Calibri" w:cs="Calibri"/>
          <w:b/>
        </w:rPr>
        <w:t>termen de garanție”</w:t>
      </w:r>
      <w:r w:rsidRPr="002E3AFD">
        <w:rPr>
          <w:rFonts w:ascii="Calibri" w:hAnsi="Calibri" w:cs="Calibri"/>
        </w:rPr>
        <w:t xml:space="preserve"> - limita de timp, care curge de la data livrării</w:t>
      </w:r>
      <w:r w:rsidR="00E571E8">
        <w:rPr>
          <w:rFonts w:ascii="Calibri" w:hAnsi="Calibri" w:cs="Calibri"/>
        </w:rPr>
        <w:t xml:space="preserve"> </w:t>
      </w:r>
      <w:r w:rsidRPr="002E3AFD">
        <w:rPr>
          <w:rFonts w:ascii="Calibri" w:hAnsi="Calibri" w:cs="Calibri"/>
        </w:rPr>
        <w:t xml:space="preserve">bunului/produsului, prin care înțelegem data semnării procesului-verbal de recepție, până la data la care contractantul își </w:t>
      </w:r>
      <w:r w:rsidRPr="00D7522C">
        <w:rPr>
          <w:rFonts w:ascii="Calibri" w:hAnsi="Calibri" w:cs="Calibri"/>
        </w:rPr>
        <w:t>asumă responsabilitatea remedierii</w:t>
      </w:r>
      <w:r w:rsidRPr="002E3AFD">
        <w:rPr>
          <w:rFonts w:ascii="Calibri" w:hAnsi="Calibri" w:cs="Calibri"/>
        </w:rPr>
        <w:t xml:space="preserve"> sau înlocuirii bunului/produsului, pe cheltuiala sa, dacă defectul nu este imputabil beneficiarului, conform prevederilor caietului de sarcini și ale ofertei/propunerii tehnice;</w:t>
      </w:r>
    </w:p>
    <w:p w14:paraId="4F0A1A25" w14:textId="77777777" w:rsidR="00B0680C" w:rsidRPr="002E3AFD" w:rsidRDefault="00B0680C" w:rsidP="0054498E">
      <w:pPr>
        <w:numPr>
          <w:ilvl w:val="1"/>
          <w:numId w:val="1"/>
        </w:numPr>
        <w:ind w:left="567" w:hanging="567"/>
        <w:jc w:val="both"/>
        <w:rPr>
          <w:rFonts w:ascii="Calibri" w:hAnsi="Calibri" w:cs="Calibri"/>
        </w:rPr>
      </w:pPr>
      <w:r w:rsidRPr="002E3AFD">
        <w:rPr>
          <w:rFonts w:ascii="Calibri" w:hAnsi="Calibri" w:cs="Calibri"/>
          <w:b/>
          <w:bCs/>
          <w:iCs/>
        </w:rPr>
        <w:t xml:space="preserve"> „</w:t>
      </w:r>
      <w:r w:rsidRPr="002E3AFD">
        <w:rPr>
          <w:rFonts w:ascii="Calibri" w:hAnsi="Calibri" w:cs="Calibri"/>
          <w:b/>
        </w:rPr>
        <w:t>informația confidențială BNR”-</w:t>
      </w:r>
      <w:r w:rsidRPr="002E3AFD">
        <w:rPr>
          <w:rFonts w:ascii="Calibri" w:hAnsi="Calibri" w:cs="Calibri"/>
          <w:i/>
          <w:iCs/>
        </w:rPr>
        <w:t xml:space="preserve"> </w:t>
      </w:r>
      <w:r w:rsidRPr="002E3AFD">
        <w:rPr>
          <w:rFonts w:ascii="Calibri" w:hAnsi="Calibri" w:cs="Calibri"/>
          <w:iCs/>
        </w:rPr>
        <w:t>orice informație emisă sau primită de către BNR, nedestinată publicării și care, prin accesarea neautorizată și/sau diseminarea ilegală a sa, poate aduce prejudicii materiale sau de imagine BNR sau emitentului unor astfel de informații.</w:t>
      </w:r>
    </w:p>
    <w:p w14:paraId="5199DF4C" w14:textId="77777777" w:rsidR="00B0680C" w:rsidRPr="002E3AFD" w:rsidRDefault="00B0680C" w:rsidP="0054498E">
      <w:pPr>
        <w:ind w:left="567" w:hanging="567"/>
        <w:jc w:val="both"/>
        <w:rPr>
          <w:rFonts w:ascii="Calibri" w:hAnsi="Calibri" w:cs="Calibri"/>
          <w:b/>
        </w:rPr>
      </w:pPr>
    </w:p>
    <w:p w14:paraId="171848FE" w14:textId="7CC8407D" w:rsidR="00B0680C" w:rsidRPr="002E3AFD" w:rsidRDefault="00B0680C" w:rsidP="0054498E">
      <w:pPr>
        <w:numPr>
          <w:ilvl w:val="0"/>
          <w:numId w:val="4"/>
        </w:numPr>
        <w:ind w:left="567" w:hanging="567"/>
        <w:contextualSpacing/>
        <w:jc w:val="both"/>
        <w:rPr>
          <w:rFonts w:ascii="Calibri" w:eastAsia="Calibri" w:hAnsi="Calibri" w:cs="Calibri"/>
          <w:b/>
          <w:lang w:val="en-US"/>
        </w:rPr>
      </w:pPr>
      <w:r w:rsidRPr="002E3AFD">
        <w:rPr>
          <w:rFonts w:ascii="Calibri" w:eastAsia="Calibri" w:hAnsi="Calibri" w:cs="Calibri"/>
          <w:b/>
          <w:lang w:val="en-US"/>
        </w:rPr>
        <w:t xml:space="preserve">OBIECTUL CONTRACTULUI </w:t>
      </w:r>
    </w:p>
    <w:p w14:paraId="0BC4B34D" w14:textId="01CF1BF8" w:rsidR="00122588" w:rsidRPr="00122588" w:rsidRDefault="00B0680C" w:rsidP="00EC7EF0">
      <w:pPr>
        <w:numPr>
          <w:ilvl w:val="1"/>
          <w:numId w:val="43"/>
        </w:numPr>
        <w:ind w:left="567" w:hanging="567"/>
        <w:contextualSpacing/>
        <w:jc w:val="both"/>
        <w:rPr>
          <w:rFonts w:ascii="Calibri" w:eastAsia="Calibri" w:hAnsi="Calibri" w:cs="Calibri"/>
          <w:b/>
          <w:lang w:val="en-US"/>
        </w:rPr>
      </w:pPr>
      <w:r w:rsidRPr="002E3AFD">
        <w:rPr>
          <w:rFonts w:ascii="Calibri" w:eastAsia="Calibri" w:hAnsi="Calibri" w:cs="Calibri"/>
          <w:lang w:val="en-US"/>
        </w:rPr>
        <w:t xml:space="preserve">Obiectul contractului îl reprezintă furnizarea </w:t>
      </w:r>
      <w:r w:rsidR="00122588">
        <w:rPr>
          <w:rFonts w:ascii="Calibri" w:eastAsia="Calibri" w:hAnsi="Calibri" w:cs="Calibri"/>
        </w:rPr>
        <w:t>de (</w:t>
      </w:r>
      <w:r w:rsidR="00122588" w:rsidRPr="00122588">
        <w:rPr>
          <w:rFonts w:ascii="Calibri" w:eastAsia="Calibri" w:hAnsi="Calibri" w:cs="Calibri"/>
          <w:i/>
        </w:rPr>
        <w:t>se va completa în funcție de lot</w:t>
      </w:r>
      <w:r w:rsidR="00122588">
        <w:rPr>
          <w:rFonts w:ascii="Calibri" w:eastAsia="Calibri" w:hAnsi="Calibri" w:cs="Calibri"/>
        </w:rPr>
        <w:t>)</w:t>
      </w:r>
      <w:r w:rsidR="00122588">
        <w:rPr>
          <w:rFonts w:ascii="Calibri" w:eastAsia="Calibri" w:hAnsi="Calibri" w:cs="Calibri"/>
          <w:lang w:val="en-US"/>
        </w:rPr>
        <w:t>:</w:t>
      </w:r>
    </w:p>
    <w:p w14:paraId="7DB92B31" w14:textId="77777777" w:rsidR="0054498E" w:rsidRDefault="0054498E" w:rsidP="000F616B">
      <w:pPr>
        <w:ind w:left="567" w:hanging="567"/>
        <w:contextualSpacing/>
        <w:jc w:val="both"/>
        <w:rPr>
          <w:rFonts w:ascii="Calibri" w:eastAsia="Calibri" w:hAnsi="Calibri" w:cs="Calibri"/>
          <w:lang w:val="en-US"/>
        </w:rPr>
      </w:pPr>
      <w:r>
        <w:rPr>
          <w:rFonts w:asciiTheme="minorHAnsi" w:hAnsiTheme="minorHAnsi" w:cstheme="minorHAnsi"/>
          <w:b/>
          <w:bCs/>
        </w:rPr>
        <w:t xml:space="preserve">           </w:t>
      </w:r>
      <w:r w:rsidR="00F2759E" w:rsidRPr="00F2759E">
        <w:rPr>
          <w:rFonts w:asciiTheme="minorHAnsi" w:hAnsiTheme="minorHAnsi" w:cstheme="minorHAnsi"/>
          <w:b/>
          <w:bCs/>
        </w:rPr>
        <w:t>UPS-uri pentru echipamente de rețea IT</w:t>
      </w:r>
      <w:r w:rsidR="00F2759E" w:rsidRPr="00F2759E">
        <w:rPr>
          <w:rFonts w:asciiTheme="minorHAnsi" w:hAnsiTheme="minorHAnsi" w:cstheme="minorHAnsi"/>
        </w:rPr>
        <w:t xml:space="preserve"> – </w:t>
      </w:r>
      <w:r w:rsidR="00122588" w:rsidRPr="00122588">
        <w:rPr>
          <w:rFonts w:ascii="Calibri" w:eastAsia="Calibri" w:hAnsi="Calibri" w:cs="Calibri"/>
          <w:b/>
          <w:lang w:val="en-US"/>
        </w:rPr>
        <w:t>lot 1</w:t>
      </w:r>
      <w:r w:rsidR="00122588">
        <w:rPr>
          <w:rFonts w:ascii="Calibri" w:eastAsia="Calibri" w:hAnsi="Calibri" w:cs="Calibri"/>
          <w:lang w:val="en-US"/>
        </w:rPr>
        <w:t xml:space="preserve"> </w:t>
      </w:r>
    </w:p>
    <w:p w14:paraId="460DA414" w14:textId="73A35248" w:rsidR="00122588" w:rsidRDefault="0054498E" w:rsidP="000F616B">
      <w:pPr>
        <w:ind w:left="567" w:hanging="567"/>
        <w:contextualSpacing/>
        <w:jc w:val="both"/>
        <w:rPr>
          <w:rFonts w:ascii="Calibri" w:eastAsia="Calibri" w:hAnsi="Calibri" w:cs="Calibri"/>
          <w:lang w:val="en-US"/>
        </w:rPr>
      </w:pPr>
      <w:r>
        <w:rPr>
          <w:rFonts w:asciiTheme="minorHAnsi" w:hAnsiTheme="minorHAnsi" w:cstheme="minorHAnsi"/>
          <w:b/>
          <w:bCs/>
        </w:rPr>
        <w:t xml:space="preserve">             </w:t>
      </w:r>
      <w:r w:rsidR="00122588" w:rsidRPr="00122588">
        <w:rPr>
          <w:rFonts w:ascii="Calibri" w:eastAsia="Calibri" w:hAnsi="Calibri" w:cs="Calibri"/>
          <w:i/>
          <w:lang w:val="en-US"/>
        </w:rPr>
        <w:t>sau</w:t>
      </w:r>
      <w:r w:rsidR="00122588">
        <w:rPr>
          <w:rFonts w:ascii="Calibri" w:eastAsia="Calibri" w:hAnsi="Calibri" w:cs="Calibri"/>
          <w:lang w:val="en-US"/>
        </w:rPr>
        <w:t xml:space="preserve"> </w:t>
      </w:r>
    </w:p>
    <w:p w14:paraId="4BE909F7" w14:textId="1FE3FB5E" w:rsidR="00A67C70" w:rsidRPr="00D667F3" w:rsidRDefault="0054498E" w:rsidP="00EC7EF0">
      <w:pPr>
        <w:ind w:left="567" w:hanging="567"/>
        <w:contextualSpacing/>
        <w:jc w:val="both"/>
        <w:rPr>
          <w:rFonts w:asciiTheme="minorHAnsi" w:hAnsiTheme="minorHAnsi" w:cstheme="minorHAnsi"/>
          <w:b/>
          <w:bCs/>
          <w:iCs/>
          <w:color w:val="000000"/>
        </w:rPr>
      </w:pPr>
      <w:r>
        <w:rPr>
          <w:rFonts w:asciiTheme="minorHAnsi" w:hAnsiTheme="minorHAnsi" w:cstheme="minorHAnsi"/>
          <w:b/>
          <w:bCs/>
          <w:iCs/>
          <w:color w:val="000000"/>
        </w:rPr>
        <w:t xml:space="preserve">            </w:t>
      </w:r>
      <w:r w:rsidR="00A67C70" w:rsidRPr="00D667F3">
        <w:rPr>
          <w:rFonts w:asciiTheme="minorHAnsi" w:hAnsiTheme="minorHAnsi" w:cstheme="minorHAnsi"/>
          <w:b/>
          <w:bCs/>
          <w:iCs/>
          <w:color w:val="000000"/>
        </w:rPr>
        <w:t>UPS-uri pentru rackuri (de perete) – lot 3,</w:t>
      </w:r>
    </w:p>
    <w:p w14:paraId="0F4A7E08" w14:textId="101A0666" w:rsidR="00D667F3" w:rsidRPr="00B60496" w:rsidRDefault="0054498E" w:rsidP="00EC7EF0">
      <w:pPr>
        <w:ind w:left="567" w:hanging="567"/>
        <w:contextualSpacing/>
        <w:jc w:val="both"/>
        <w:rPr>
          <w:rFonts w:asciiTheme="minorHAnsi" w:hAnsiTheme="minorHAnsi" w:cstheme="minorHAnsi"/>
          <w:i/>
          <w:color w:val="000000"/>
        </w:rPr>
      </w:pPr>
      <w:r w:rsidRPr="00B60496">
        <w:rPr>
          <w:rFonts w:asciiTheme="minorHAnsi" w:hAnsiTheme="minorHAnsi" w:cstheme="minorHAnsi"/>
          <w:i/>
          <w:color w:val="000000"/>
        </w:rPr>
        <w:t xml:space="preserve">            </w:t>
      </w:r>
      <w:r w:rsidR="00D667F3" w:rsidRPr="00B60496">
        <w:rPr>
          <w:rFonts w:asciiTheme="minorHAnsi" w:hAnsiTheme="minorHAnsi" w:cstheme="minorHAnsi"/>
          <w:i/>
          <w:color w:val="000000"/>
        </w:rPr>
        <w:t>sau</w:t>
      </w:r>
    </w:p>
    <w:p w14:paraId="542E4C4C" w14:textId="47970845" w:rsidR="00D667F3" w:rsidRPr="00D667F3" w:rsidRDefault="00D667F3" w:rsidP="000F616B">
      <w:pPr>
        <w:ind w:left="567" w:hanging="567"/>
        <w:contextualSpacing/>
        <w:rPr>
          <w:rFonts w:asciiTheme="minorHAnsi" w:hAnsiTheme="minorHAnsi" w:cstheme="minorHAnsi"/>
          <w:b/>
          <w:bCs/>
          <w:iCs/>
          <w:noProof/>
        </w:rPr>
      </w:pPr>
      <w:r w:rsidRPr="00D667F3">
        <w:rPr>
          <w:rFonts w:asciiTheme="minorHAnsi" w:hAnsiTheme="minorHAnsi" w:cstheme="minorHAnsi"/>
          <w:b/>
          <w:bCs/>
          <w:iCs/>
          <w:color w:val="000000"/>
        </w:rPr>
        <w:t xml:space="preserve">       </w:t>
      </w:r>
      <w:r w:rsidR="0054498E">
        <w:rPr>
          <w:rFonts w:asciiTheme="minorHAnsi" w:hAnsiTheme="minorHAnsi" w:cstheme="minorHAnsi"/>
          <w:b/>
          <w:bCs/>
          <w:iCs/>
          <w:color w:val="000000"/>
        </w:rPr>
        <w:t xml:space="preserve">     </w:t>
      </w:r>
      <w:r w:rsidRPr="00D667F3">
        <w:rPr>
          <w:rFonts w:asciiTheme="minorHAnsi" w:hAnsiTheme="minorHAnsi" w:cstheme="minorHAnsi"/>
          <w:b/>
          <w:bCs/>
          <w:iCs/>
          <w:color w:val="000000"/>
        </w:rPr>
        <w:t>UPS-uri de birou – lot 5</w:t>
      </w:r>
    </w:p>
    <w:p w14:paraId="19B4FEB5" w14:textId="3FE8B00C" w:rsidR="00B0680C" w:rsidRDefault="0054498E" w:rsidP="0054498E">
      <w:pPr>
        <w:ind w:left="567" w:hanging="567"/>
        <w:contextualSpacing/>
        <w:jc w:val="both"/>
        <w:rPr>
          <w:rFonts w:ascii="Calibri" w:eastAsia="Calibri" w:hAnsi="Calibri" w:cs="Calibri"/>
          <w:b/>
          <w:lang w:val="en-US"/>
        </w:rPr>
      </w:pPr>
      <w:r>
        <w:rPr>
          <w:rFonts w:ascii="Calibri" w:eastAsia="Calibri" w:hAnsi="Calibri" w:cs="Calibri"/>
          <w:lang w:val="en-US"/>
        </w:rPr>
        <w:t xml:space="preserve">           </w:t>
      </w:r>
      <w:r w:rsidR="00B0680C" w:rsidRPr="002E3AFD">
        <w:rPr>
          <w:rFonts w:ascii="Calibri" w:eastAsia="Calibri" w:hAnsi="Calibri" w:cs="Calibri"/>
          <w:lang w:val="en-US"/>
        </w:rPr>
        <w:t>la destinația finală menționată la art. 1.8, în conformitate cu prevederile caietului de sarcini și ale ofertei/propunerii tehnico-financiare, precum și cu obligațiile asumate prin prezentul contract.</w:t>
      </w:r>
    </w:p>
    <w:p w14:paraId="4F9C35B4" w14:textId="474C2839" w:rsidR="00B0680C" w:rsidRPr="000F616B" w:rsidRDefault="00BD3133" w:rsidP="0054498E">
      <w:pPr>
        <w:pStyle w:val="ListParagraph"/>
        <w:numPr>
          <w:ilvl w:val="1"/>
          <w:numId w:val="47"/>
        </w:numPr>
        <w:spacing w:after="0"/>
        <w:ind w:left="567" w:hanging="567"/>
        <w:jc w:val="both"/>
        <w:rPr>
          <w:rFonts w:asciiTheme="minorHAnsi" w:hAnsiTheme="minorHAnsi" w:cstheme="minorHAnsi"/>
          <w:b/>
        </w:rPr>
      </w:pPr>
      <w:r>
        <w:rPr>
          <w:rFonts w:asciiTheme="minorHAnsi" w:hAnsiTheme="minorHAnsi" w:cstheme="minorHAnsi"/>
        </w:rPr>
        <w:t>Cantitățile și c</w:t>
      </w:r>
      <w:r w:rsidR="00BB43C9">
        <w:rPr>
          <w:rFonts w:asciiTheme="minorHAnsi" w:hAnsiTheme="minorHAnsi" w:cstheme="minorHAnsi"/>
        </w:rPr>
        <w:t>erințele tehnice ale UPS</w:t>
      </w:r>
      <w:r w:rsidR="00273014">
        <w:rPr>
          <w:rFonts w:asciiTheme="minorHAnsi" w:hAnsiTheme="minorHAnsi" w:cstheme="minorHAnsi"/>
        </w:rPr>
        <w:t>-</w:t>
      </w:r>
      <w:r w:rsidR="00BB43C9">
        <w:rPr>
          <w:rFonts w:asciiTheme="minorHAnsi" w:hAnsiTheme="minorHAnsi" w:cstheme="minorHAnsi"/>
        </w:rPr>
        <w:t>urilor care fac obiectul prezentului contra</w:t>
      </w:r>
      <w:r w:rsidR="00601AAB">
        <w:rPr>
          <w:rFonts w:asciiTheme="minorHAnsi" w:hAnsiTheme="minorHAnsi" w:cstheme="minorHAnsi"/>
        </w:rPr>
        <w:t>c</w:t>
      </w:r>
      <w:r w:rsidR="00BB43C9">
        <w:rPr>
          <w:rFonts w:asciiTheme="minorHAnsi" w:hAnsiTheme="minorHAnsi" w:cstheme="minorHAnsi"/>
        </w:rPr>
        <w:t>t se regăsesc la capitolul V. Specificații tehnice din caietul de sarcini</w:t>
      </w:r>
      <w:r w:rsidR="00EC1900">
        <w:rPr>
          <w:rFonts w:asciiTheme="minorHAnsi" w:hAnsiTheme="minorHAnsi" w:cstheme="minorHAnsi"/>
        </w:rPr>
        <w:t>.</w:t>
      </w:r>
    </w:p>
    <w:p w14:paraId="32C9273C" w14:textId="77777777" w:rsidR="00BB43C9" w:rsidRPr="00227941" w:rsidRDefault="00BB43C9" w:rsidP="00BB43C9">
      <w:pPr>
        <w:pStyle w:val="ListParagraph"/>
        <w:numPr>
          <w:ilvl w:val="1"/>
          <w:numId w:val="47"/>
        </w:numPr>
        <w:spacing w:after="0"/>
        <w:ind w:left="567" w:hanging="567"/>
        <w:jc w:val="both"/>
        <w:rPr>
          <w:rFonts w:asciiTheme="minorHAnsi" w:hAnsiTheme="minorHAnsi" w:cstheme="minorHAnsi"/>
          <w:b/>
        </w:rPr>
      </w:pPr>
      <w:r w:rsidRPr="001E5F05">
        <w:rPr>
          <w:rFonts w:asciiTheme="minorHAnsi" w:hAnsiTheme="minorHAnsi" w:cstheme="minorHAnsi"/>
        </w:rPr>
        <w:t>Contractantul prestează în cadrul contractului și serviciile accesorii prevăzute la art. 1.7 din prezentul contract.</w:t>
      </w:r>
    </w:p>
    <w:p w14:paraId="36C50CF6" w14:textId="77777777" w:rsidR="00B0680C" w:rsidRDefault="00B0680C" w:rsidP="00B0680C">
      <w:pPr>
        <w:ind w:left="426"/>
        <w:contextualSpacing/>
        <w:jc w:val="both"/>
        <w:rPr>
          <w:rFonts w:ascii="Calibri" w:eastAsia="Calibri" w:hAnsi="Calibri" w:cs="Calibri"/>
          <w:b/>
          <w:lang w:val="en-US"/>
        </w:rPr>
      </w:pPr>
    </w:p>
    <w:p w14:paraId="408F19A6" w14:textId="7BB125B6" w:rsidR="00B0680C" w:rsidRPr="002E3AFD" w:rsidRDefault="00B0680C" w:rsidP="00B60496">
      <w:pPr>
        <w:numPr>
          <w:ilvl w:val="0"/>
          <w:numId w:val="4"/>
        </w:numPr>
        <w:ind w:left="567" w:hanging="567"/>
        <w:contextualSpacing/>
        <w:jc w:val="both"/>
        <w:rPr>
          <w:rFonts w:ascii="Calibri" w:eastAsia="Calibri" w:hAnsi="Calibri" w:cs="Calibri"/>
          <w:b/>
          <w:lang w:val="en-US"/>
        </w:rPr>
      </w:pPr>
      <w:r w:rsidRPr="002E3AFD">
        <w:rPr>
          <w:rFonts w:ascii="Calibri" w:eastAsia="Calibri" w:hAnsi="Calibri" w:cs="Calibri"/>
          <w:b/>
          <w:lang w:val="en-US"/>
        </w:rPr>
        <w:lastRenderedPageBreak/>
        <w:t>PREŢUL CONTRACTULUI ȘI MODALITĂȚI DE PLATĂ</w:t>
      </w:r>
    </w:p>
    <w:p w14:paraId="4CD7DECE" w14:textId="4491B7EE" w:rsidR="00B0680C" w:rsidRPr="002E3AFD" w:rsidRDefault="00B0680C" w:rsidP="00B60496">
      <w:pPr>
        <w:numPr>
          <w:ilvl w:val="0"/>
          <w:numId w:val="2"/>
        </w:numPr>
        <w:ind w:left="567" w:hanging="567"/>
        <w:contextualSpacing/>
        <w:jc w:val="both"/>
        <w:rPr>
          <w:rFonts w:ascii="Calibri" w:eastAsia="Calibri" w:hAnsi="Calibri" w:cs="Calibri"/>
          <w:lang w:val="en-US"/>
        </w:rPr>
      </w:pPr>
      <w:r w:rsidRPr="002E3AFD">
        <w:rPr>
          <w:rFonts w:ascii="Calibri" w:eastAsia="Calibri" w:hAnsi="Calibri" w:cs="Calibri"/>
          <w:lang w:val="en-US"/>
        </w:rPr>
        <w:t>Prețul total pentru îndeplinirea prezentului contract, inclusiv pentru serviciile accesorii prestate, plătibil contractantului de către beneficiar, îl reprezintă suma de ..........................lei, fără TVA, conform ofertei/propunerii financiare</w:t>
      </w:r>
      <w:r>
        <w:rPr>
          <w:rFonts w:ascii="Calibri" w:eastAsia="Calibri" w:hAnsi="Calibri" w:cs="Calibri"/>
          <w:lang w:val="en-US"/>
        </w:rPr>
        <w:t>/</w:t>
      </w:r>
      <w:r w:rsidRPr="00122588">
        <w:rPr>
          <w:rFonts w:ascii="Calibri" w:eastAsia="Calibri" w:hAnsi="Calibri" w:cs="Calibri"/>
          <w:lang w:val="en-US"/>
        </w:rPr>
        <w:t>formularului de ofertă</w:t>
      </w:r>
      <w:r w:rsidRPr="002E3AFD">
        <w:rPr>
          <w:rFonts w:ascii="Calibri" w:eastAsia="Calibri" w:hAnsi="Calibri" w:cs="Calibri"/>
          <w:lang w:val="en-US"/>
        </w:rPr>
        <w:t xml:space="preserve">.  </w:t>
      </w:r>
    </w:p>
    <w:p w14:paraId="108B5516" w14:textId="18E81D3F" w:rsidR="00B0680C" w:rsidRDefault="00EA6EAC" w:rsidP="00B60496">
      <w:pPr>
        <w:numPr>
          <w:ilvl w:val="0"/>
          <w:numId w:val="2"/>
        </w:numPr>
        <w:ind w:left="567" w:hanging="567"/>
        <w:contextualSpacing/>
        <w:jc w:val="both"/>
        <w:rPr>
          <w:rFonts w:ascii="Calibri" w:eastAsia="Calibri" w:hAnsi="Calibri" w:cs="Calibri"/>
          <w:noProof/>
          <w:lang w:val="en-US"/>
        </w:rPr>
      </w:pPr>
      <w:r w:rsidRPr="00EA6EAC">
        <w:rPr>
          <w:rFonts w:ascii="Calibri" w:eastAsia="Calibri" w:hAnsi="Calibri" w:cs="Calibri"/>
          <w:b/>
          <w:noProof/>
          <w:lang w:val="en-US"/>
        </w:rPr>
        <w:t>(1)</w:t>
      </w:r>
      <w:r>
        <w:rPr>
          <w:rFonts w:ascii="Calibri" w:eastAsia="Calibri" w:hAnsi="Calibri" w:cs="Calibri"/>
          <w:noProof/>
          <w:lang w:val="en-US"/>
        </w:rPr>
        <w:t xml:space="preserve"> </w:t>
      </w:r>
      <w:r w:rsidR="00B0680C" w:rsidRPr="002E3AFD">
        <w:rPr>
          <w:rFonts w:ascii="Calibri" w:eastAsia="Calibri" w:hAnsi="Calibri" w:cs="Calibri"/>
          <w:noProof/>
          <w:lang w:val="en-US"/>
        </w:rPr>
        <w:t>Plata facturi</w:t>
      </w:r>
      <w:r w:rsidR="006831EE">
        <w:rPr>
          <w:rFonts w:ascii="Calibri" w:eastAsia="Calibri" w:hAnsi="Calibri" w:cs="Calibri"/>
          <w:noProof/>
          <w:lang w:val="en-US"/>
        </w:rPr>
        <w:t>i</w:t>
      </w:r>
      <w:r w:rsidR="00B0680C" w:rsidRPr="002E3AFD">
        <w:rPr>
          <w:rFonts w:ascii="Calibri" w:eastAsia="Calibri" w:hAnsi="Calibri" w:cs="Calibri"/>
          <w:noProof/>
          <w:lang w:val="en-US"/>
        </w:rPr>
        <w:t xml:space="preserve"> se va face </w:t>
      </w:r>
      <w:r w:rsidR="001C05D4">
        <w:rPr>
          <w:rFonts w:ascii="Calibri" w:eastAsia="Calibri" w:hAnsi="Calibri" w:cs="Calibri"/>
          <w:noProof/>
          <w:lang w:val="en-US"/>
        </w:rPr>
        <w:t xml:space="preserve">după livrarea tuturor echipamentelor, </w:t>
      </w:r>
      <w:r w:rsidR="00B0680C" w:rsidRPr="002E3AFD">
        <w:rPr>
          <w:rFonts w:ascii="Calibri" w:eastAsia="Calibri" w:hAnsi="Calibri" w:cs="Calibri"/>
          <w:noProof/>
          <w:lang w:val="en-US"/>
        </w:rPr>
        <w:t>în termen de maximum 30 de zile de la primirea acest</w:t>
      </w:r>
      <w:r w:rsidR="006831EE">
        <w:rPr>
          <w:rFonts w:ascii="Calibri" w:eastAsia="Calibri" w:hAnsi="Calibri" w:cs="Calibri"/>
          <w:noProof/>
          <w:lang w:val="en-US"/>
        </w:rPr>
        <w:t>eia</w:t>
      </w:r>
      <w:r w:rsidR="00B0680C" w:rsidRPr="002E3AFD">
        <w:rPr>
          <w:rFonts w:ascii="Calibri" w:eastAsia="Calibri" w:hAnsi="Calibri" w:cs="Calibri"/>
          <w:noProof/>
          <w:lang w:val="en-US"/>
        </w:rPr>
        <w:t xml:space="preserve"> prin sistemul național privind factura electronică RO e-Factura, doar după semnarea procesului-verbal de recepţie</w:t>
      </w:r>
      <w:r w:rsidR="00A46C83">
        <w:rPr>
          <w:rFonts w:ascii="Calibri" w:eastAsia="Calibri" w:hAnsi="Calibri" w:cs="Calibri"/>
          <w:noProof/>
          <w:lang w:val="en-US"/>
        </w:rPr>
        <w:t xml:space="preserve"> </w:t>
      </w:r>
      <w:r w:rsidR="00A46C83" w:rsidRPr="007E1469">
        <w:rPr>
          <w:rFonts w:ascii="Calibri" w:eastAsia="Calibri" w:hAnsi="Calibri" w:cs="Calibri"/>
          <w:noProof/>
          <w:lang w:val="en-US"/>
        </w:rPr>
        <w:t>cantitativă</w:t>
      </w:r>
      <w:r w:rsidR="00B0680C" w:rsidRPr="007E1469">
        <w:rPr>
          <w:rFonts w:ascii="Calibri" w:eastAsia="Calibri" w:hAnsi="Calibri" w:cs="Calibri"/>
          <w:noProof/>
          <w:lang w:val="en-US"/>
        </w:rPr>
        <w:t>,</w:t>
      </w:r>
      <w:r w:rsidR="00B0680C" w:rsidRPr="002E3AFD">
        <w:rPr>
          <w:rFonts w:ascii="Calibri" w:eastAsia="Calibri" w:hAnsi="Calibri" w:cs="Calibri"/>
          <w:noProof/>
          <w:lang w:val="en-US"/>
        </w:rPr>
        <w:t xml:space="preserve"> fără obiecţiuni.</w:t>
      </w:r>
    </w:p>
    <w:p w14:paraId="29B801B3" w14:textId="0A703FE7" w:rsidR="00F85AC3" w:rsidRDefault="00B60496" w:rsidP="00A46C83">
      <w:pPr>
        <w:ind w:left="567" w:hanging="567"/>
        <w:contextualSpacing/>
        <w:jc w:val="both"/>
        <w:rPr>
          <w:rFonts w:ascii="Calibri" w:eastAsia="Calibri" w:hAnsi="Calibri" w:cs="Calibri"/>
          <w:noProof/>
        </w:rPr>
      </w:pPr>
      <w:r>
        <w:rPr>
          <w:rFonts w:ascii="Calibri" w:eastAsia="Calibri" w:hAnsi="Calibri" w:cs="Calibri"/>
          <w:b/>
          <w:noProof/>
          <w:lang w:val="en-US"/>
        </w:rPr>
        <w:t xml:space="preserve">          </w:t>
      </w:r>
      <w:r w:rsidR="00EA6EAC" w:rsidRPr="00EA6EAC">
        <w:rPr>
          <w:rFonts w:ascii="Calibri" w:eastAsia="Calibri" w:hAnsi="Calibri" w:cs="Calibri"/>
          <w:b/>
          <w:noProof/>
          <w:lang w:val="en-US"/>
        </w:rPr>
        <w:t>(2)</w:t>
      </w:r>
      <w:r w:rsidR="00EA6EAC">
        <w:rPr>
          <w:rFonts w:ascii="Calibri" w:eastAsia="Calibri" w:hAnsi="Calibri" w:cs="Calibri"/>
          <w:noProof/>
          <w:lang w:val="en-US"/>
        </w:rPr>
        <w:t xml:space="preserve"> </w:t>
      </w:r>
      <w:r w:rsidR="00A46C83" w:rsidRPr="00A46C83">
        <w:rPr>
          <w:rFonts w:ascii="Calibri" w:eastAsia="Calibri" w:hAnsi="Calibri" w:cs="Calibri"/>
          <w:noProof/>
          <w:lang w:val="en-US"/>
        </w:rPr>
        <w:t>În vederea efectuării plăți</w:t>
      </w:r>
      <w:r w:rsidR="00557DF6">
        <w:rPr>
          <w:rFonts w:ascii="Calibri" w:eastAsia="Calibri" w:hAnsi="Calibri" w:cs="Calibri"/>
          <w:noProof/>
          <w:lang w:val="en-US"/>
        </w:rPr>
        <w:t>i</w:t>
      </w:r>
      <w:r w:rsidR="00A46C83" w:rsidRPr="00A46C83">
        <w:rPr>
          <w:rFonts w:ascii="Calibri" w:eastAsia="Calibri" w:hAnsi="Calibri" w:cs="Calibri"/>
          <w:noProof/>
          <w:lang w:val="en-US"/>
        </w:rPr>
        <w:t>, factur</w:t>
      </w:r>
      <w:r w:rsidR="00557DF6">
        <w:rPr>
          <w:rFonts w:ascii="Calibri" w:eastAsia="Calibri" w:hAnsi="Calibri" w:cs="Calibri"/>
          <w:noProof/>
          <w:lang w:val="en-US"/>
        </w:rPr>
        <w:t>a</w:t>
      </w:r>
      <w:r w:rsidR="00A46C83" w:rsidRPr="00A46C83">
        <w:rPr>
          <w:rFonts w:ascii="Calibri" w:eastAsia="Calibri" w:hAnsi="Calibri" w:cs="Calibri"/>
          <w:noProof/>
          <w:lang w:val="en-US"/>
        </w:rPr>
        <w:t xml:space="preserve"> electronic</w:t>
      </w:r>
      <w:r w:rsidR="00557DF6">
        <w:rPr>
          <w:rFonts w:ascii="Calibri" w:eastAsia="Calibri" w:hAnsi="Calibri" w:cs="Calibri"/>
          <w:noProof/>
          <w:lang w:val="en-US"/>
        </w:rPr>
        <w:t>ă</w:t>
      </w:r>
      <w:r w:rsidR="00A46C83" w:rsidRPr="00A46C83">
        <w:rPr>
          <w:rFonts w:ascii="Calibri" w:eastAsia="Calibri" w:hAnsi="Calibri" w:cs="Calibri"/>
          <w:noProof/>
          <w:lang w:val="en-US"/>
        </w:rPr>
        <w:t xml:space="preserve"> v</w:t>
      </w:r>
      <w:r w:rsidR="00557DF6">
        <w:rPr>
          <w:rFonts w:ascii="Calibri" w:eastAsia="Calibri" w:hAnsi="Calibri" w:cs="Calibri"/>
          <w:noProof/>
          <w:lang w:val="en-US"/>
        </w:rPr>
        <w:t xml:space="preserve">a </w:t>
      </w:r>
      <w:r w:rsidR="00A46C83" w:rsidRPr="00A46C83">
        <w:rPr>
          <w:rFonts w:ascii="Calibri" w:eastAsia="Calibri" w:hAnsi="Calibri" w:cs="Calibri"/>
          <w:noProof/>
          <w:lang w:val="en-US"/>
        </w:rPr>
        <w:t>respecta toate termenele și condițiile, inclusiv structura și elementele obligatorii, pentru emiterea și transmiterea acest</w:t>
      </w:r>
      <w:r w:rsidR="00B67620">
        <w:rPr>
          <w:rFonts w:ascii="Calibri" w:eastAsia="Calibri" w:hAnsi="Calibri" w:cs="Calibri"/>
          <w:noProof/>
          <w:lang w:val="en-US"/>
        </w:rPr>
        <w:t>eia</w:t>
      </w:r>
      <w:r w:rsidR="00A46C83" w:rsidRPr="00A46C83">
        <w:rPr>
          <w:rFonts w:ascii="Calibri" w:eastAsia="Calibri" w:hAnsi="Calibri" w:cs="Calibri"/>
          <w:noProof/>
          <w:lang w:val="en-US"/>
        </w:rPr>
        <w:t xml:space="preserve"> prin sistemul național privind factura electronică RO e-Factura prevăzute de OUG nr. 120/2021, cu modificările și completările ulterioare</w:t>
      </w:r>
      <w:r w:rsidR="00CC5064">
        <w:rPr>
          <w:rFonts w:ascii="Calibri" w:eastAsia="Calibri" w:hAnsi="Calibri" w:cs="Calibri"/>
          <w:noProof/>
        </w:rPr>
        <w:t>.</w:t>
      </w:r>
    </w:p>
    <w:p w14:paraId="1905A9B4" w14:textId="77777777" w:rsidR="00B0680C" w:rsidRDefault="00B0680C" w:rsidP="00B60496">
      <w:pPr>
        <w:numPr>
          <w:ilvl w:val="0"/>
          <w:numId w:val="2"/>
        </w:numPr>
        <w:ind w:left="567" w:hanging="567"/>
        <w:contextualSpacing/>
        <w:jc w:val="both"/>
        <w:rPr>
          <w:rFonts w:ascii="Calibri" w:eastAsia="Calibri" w:hAnsi="Calibri" w:cs="Calibri"/>
          <w:noProof/>
          <w:lang w:val="en-US"/>
        </w:rPr>
      </w:pPr>
      <w:r w:rsidRPr="002E3AFD">
        <w:rPr>
          <w:rFonts w:ascii="Calibri" w:eastAsia="Calibri" w:hAnsi="Calibri" w:cs="Calibri"/>
          <w:noProof/>
          <w:lang w:val="en-US"/>
        </w:rPr>
        <w:t>Nu se acordă plăți în avans.</w:t>
      </w:r>
    </w:p>
    <w:p w14:paraId="094C2307" w14:textId="77777777" w:rsidR="00B0680C" w:rsidRPr="002E3AFD" w:rsidRDefault="00B0680C" w:rsidP="00B60496">
      <w:pPr>
        <w:numPr>
          <w:ilvl w:val="0"/>
          <w:numId w:val="2"/>
        </w:numPr>
        <w:ind w:left="567" w:hanging="567"/>
        <w:contextualSpacing/>
        <w:jc w:val="both"/>
        <w:rPr>
          <w:rFonts w:ascii="Calibri" w:eastAsia="Calibri" w:hAnsi="Calibri" w:cs="Calibri"/>
          <w:noProof/>
          <w:lang w:val="en-US"/>
        </w:rPr>
      </w:pPr>
      <w:r w:rsidRPr="00122588">
        <w:rPr>
          <w:rFonts w:ascii="Calibri" w:eastAsia="Calibri" w:hAnsi="Calibri" w:cs="Calibri"/>
          <w:noProof/>
          <w:lang w:val="en-US"/>
        </w:rPr>
        <w:t xml:space="preserve">Orice cost suplimentar, neinclus în </w:t>
      </w:r>
      <w:r w:rsidRPr="00122588">
        <w:rPr>
          <w:rFonts w:ascii="Calibri" w:eastAsia="Calibri" w:hAnsi="Calibri" w:cs="Calibri"/>
          <w:lang w:val="en-US"/>
        </w:rPr>
        <w:t>oferta/propunerea financiară/formularul de ofertă, va fi în sarcina exclusivă a contractantului</w:t>
      </w:r>
      <w:r>
        <w:rPr>
          <w:rFonts w:ascii="Calibri" w:eastAsia="Calibri" w:hAnsi="Calibri" w:cs="Calibri"/>
          <w:lang w:val="en-US"/>
        </w:rPr>
        <w:t>.</w:t>
      </w:r>
    </w:p>
    <w:p w14:paraId="48E885B4" w14:textId="77777777" w:rsidR="00B0680C" w:rsidRPr="002E3AFD" w:rsidRDefault="00B0680C" w:rsidP="00B60496">
      <w:pPr>
        <w:ind w:left="567" w:hanging="567"/>
        <w:jc w:val="both"/>
        <w:rPr>
          <w:rFonts w:ascii="Calibri" w:hAnsi="Calibri" w:cs="Calibri"/>
          <w:b/>
        </w:rPr>
      </w:pPr>
    </w:p>
    <w:p w14:paraId="1B5E3325" w14:textId="77777777" w:rsidR="00B0680C" w:rsidRPr="002E3AFD" w:rsidRDefault="00B0680C" w:rsidP="00AA50CA">
      <w:pPr>
        <w:numPr>
          <w:ilvl w:val="0"/>
          <w:numId w:val="4"/>
        </w:numPr>
        <w:ind w:left="567" w:hanging="567"/>
        <w:contextualSpacing/>
        <w:jc w:val="both"/>
        <w:rPr>
          <w:rFonts w:ascii="Calibri" w:eastAsia="Calibri" w:hAnsi="Calibri" w:cs="Calibri"/>
          <w:b/>
          <w:lang w:val="en-US"/>
        </w:rPr>
      </w:pPr>
      <w:r w:rsidRPr="002E3AFD">
        <w:rPr>
          <w:rFonts w:ascii="Calibri" w:eastAsia="Calibri" w:hAnsi="Calibri" w:cs="Calibri"/>
          <w:b/>
          <w:lang w:val="en-US"/>
        </w:rPr>
        <w:t xml:space="preserve">DURATA CONTRACTULUI </w:t>
      </w:r>
    </w:p>
    <w:p w14:paraId="07DCC360" w14:textId="20CB8199" w:rsidR="00B0680C" w:rsidRPr="007D00CB" w:rsidRDefault="00B0680C" w:rsidP="00AA50CA">
      <w:pPr>
        <w:numPr>
          <w:ilvl w:val="1"/>
          <w:numId w:val="3"/>
        </w:numPr>
        <w:ind w:left="567" w:hanging="567"/>
        <w:contextualSpacing/>
        <w:jc w:val="both"/>
        <w:rPr>
          <w:rFonts w:asciiTheme="minorHAnsi" w:eastAsia="Calibri" w:hAnsiTheme="minorHAnsi" w:cstheme="minorHAnsi"/>
          <w:lang w:val="en-US"/>
        </w:rPr>
      </w:pPr>
      <w:r w:rsidRPr="002E3AFD">
        <w:rPr>
          <w:rFonts w:ascii="Calibri" w:eastAsia="Calibri" w:hAnsi="Calibri" w:cs="Calibri"/>
          <w:lang w:val="en-US"/>
        </w:rPr>
        <w:t>Durata prezentului contract este de</w:t>
      </w:r>
      <w:r w:rsidR="00A67C70" w:rsidRPr="00A67C70">
        <w:rPr>
          <w:rFonts w:ascii="Calibri" w:eastAsia="Calibri" w:hAnsi="Calibri" w:cs="Calibri"/>
          <w:b/>
          <w:bCs/>
          <w:lang w:val="en-US"/>
        </w:rPr>
        <w:t xml:space="preserve"> 4 luni</w:t>
      </w:r>
      <w:r w:rsidRPr="002E3AFD">
        <w:rPr>
          <w:rFonts w:ascii="Calibri" w:eastAsia="Calibri" w:hAnsi="Calibri" w:cs="Calibri"/>
          <w:lang w:val="en-US"/>
        </w:rPr>
        <w:t xml:space="preserve">. Contractul intră în vigoare la data semnării acestuia de către ultima parte și este considerat valabil până la îndeplinirea integrală și </w:t>
      </w:r>
      <w:r w:rsidRPr="007D00CB">
        <w:rPr>
          <w:rFonts w:asciiTheme="minorHAnsi" w:eastAsia="Calibri" w:hAnsiTheme="minorHAnsi" w:cstheme="minorHAnsi"/>
          <w:lang w:val="en-US"/>
        </w:rPr>
        <w:t xml:space="preserve">corespunzătoare </w:t>
      </w:r>
      <w:proofErr w:type="gramStart"/>
      <w:r w:rsidRPr="007D00CB">
        <w:rPr>
          <w:rFonts w:asciiTheme="minorHAnsi" w:eastAsia="Calibri" w:hAnsiTheme="minorHAnsi" w:cstheme="minorHAnsi"/>
          <w:lang w:val="en-US"/>
        </w:rPr>
        <w:t>a</w:t>
      </w:r>
      <w:proofErr w:type="gramEnd"/>
      <w:r w:rsidRPr="007D00CB">
        <w:rPr>
          <w:rFonts w:asciiTheme="minorHAnsi" w:eastAsia="Calibri" w:hAnsiTheme="minorHAnsi" w:cstheme="minorHAnsi"/>
          <w:lang w:val="en-US"/>
        </w:rPr>
        <w:t xml:space="preserve"> obligațiilor de către ambele părți, fără a fi depășit termenul precizat anterior. Contractul operează valabil între părți, potrivit legii, ofertei și documentației de atribuire. </w:t>
      </w:r>
    </w:p>
    <w:p w14:paraId="54FD2B9A" w14:textId="699228A3" w:rsidR="00E21A16" w:rsidRPr="00C87B26" w:rsidRDefault="00B9254A" w:rsidP="00AA50CA">
      <w:pPr>
        <w:numPr>
          <w:ilvl w:val="1"/>
          <w:numId w:val="3"/>
        </w:numPr>
        <w:ind w:left="567" w:hanging="567"/>
        <w:contextualSpacing/>
        <w:jc w:val="both"/>
        <w:rPr>
          <w:rFonts w:asciiTheme="minorHAnsi" w:eastAsia="Calibri" w:hAnsiTheme="minorHAnsi" w:cstheme="minorHAnsi"/>
          <w:lang w:val="en-US"/>
        </w:rPr>
      </w:pPr>
      <w:r w:rsidRPr="004773D8">
        <w:rPr>
          <w:rFonts w:ascii="Calibri" w:eastAsia="Calibri" w:hAnsi="Calibri" w:cs="Calibri"/>
          <w:lang w:val="en-US"/>
        </w:rPr>
        <w:t xml:space="preserve">Termenul de livrare a bunurilor/produselor, obiect al prezentului contract este </w:t>
      </w:r>
      <w:r w:rsidR="00F81177">
        <w:rPr>
          <w:rFonts w:ascii="Calibri" w:eastAsia="Calibri" w:hAnsi="Calibri" w:cs="Calibri"/>
          <w:lang w:val="en-US"/>
        </w:rPr>
        <w:t xml:space="preserve">2 luni </w:t>
      </w:r>
      <w:r w:rsidR="00E21A16" w:rsidRPr="00C87B26">
        <w:rPr>
          <w:rFonts w:asciiTheme="minorHAnsi" w:hAnsiTheme="minorHAnsi" w:cstheme="minorHAnsi"/>
        </w:rPr>
        <w:t>începând de la data semnării contractului de către ultima parte.</w:t>
      </w:r>
    </w:p>
    <w:p w14:paraId="1E748C18" w14:textId="77777777" w:rsidR="00A67C70" w:rsidRDefault="00A67C70" w:rsidP="00AA50CA">
      <w:pPr>
        <w:ind w:left="567" w:hanging="567"/>
        <w:contextualSpacing/>
        <w:jc w:val="both"/>
        <w:rPr>
          <w:rFonts w:asciiTheme="minorHAnsi" w:eastAsia="Calibri" w:hAnsiTheme="minorHAnsi" w:cstheme="minorHAnsi"/>
          <w:lang w:val="en-US"/>
        </w:rPr>
      </w:pPr>
    </w:p>
    <w:p w14:paraId="2CAB0A4C" w14:textId="77777777" w:rsidR="00B0680C" w:rsidRPr="002E3AFD" w:rsidRDefault="00B0680C" w:rsidP="00AA50CA">
      <w:pPr>
        <w:numPr>
          <w:ilvl w:val="0"/>
          <w:numId w:val="4"/>
        </w:numPr>
        <w:ind w:left="567" w:hanging="567"/>
        <w:contextualSpacing/>
        <w:jc w:val="both"/>
        <w:rPr>
          <w:rFonts w:ascii="Calibri" w:eastAsia="Calibri" w:hAnsi="Calibri" w:cs="Calibri"/>
          <w:b/>
          <w:lang w:val="en-US"/>
        </w:rPr>
      </w:pPr>
      <w:r w:rsidRPr="002E3AFD">
        <w:rPr>
          <w:rFonts w:ascii="Calibri" w:eastAsia="Calibri" w:hAnsi="Calibri" w:cs="Calibri"/>
          <w:b/>
          <w:lang w:val="en-US"/>
        </w:rPr>
        <w:t xml:space="preserve">INTERPRETĂRI </w:t>
      </w:r>
    </w:p>
    <w:p w14:paraId="38B6D602" w14:textId="77777777" w:rsidR="00B0680C" w:rsidRPr="002E3AFD" w:rsidRDefault="00B0680C" w:rsidP="00AA50CA">
      <w:pPr>
        <w:numPr>
          <w:ilvl w:val="1"/>
          <w:numId w:val="4"/>
        </w:numPr>
        <w:ind w:left="567" w:hanging="567"/>
        <w:contextualSpacing/>
        <w:jc w:val="both"/>
        <w:rPr>
          <w:rFonts w:ascii="Calibri" w:eastAsia="Calibri" w:hAnsi="Calibri" w:cs="Calibri"/>
          <w:lang w:val="en-US"/>
        </w:rPr>
      </w:pPr>
      <w:r w:rsidRPr="002E3AFD">
        <w:rPr>
          <w:rFonts w:ascii="Calibri" w:eastAsia="Calibri" w:hAnsi="Calibri" w:cs="Calibri"/>
          <w:lang w:val="en-US"/>
        </w:rPr>
        <w:t>În prezentul contract, cu excepția unei prevederi contrare, cuvintele la forma singular vor include forma de plural și viceversa, iar cuvintele de genul masculin vor fi interpretate ca incluzând și genul feminin și viceversa, acolo unde acest lucru este permis de context.</w:t>
      </w:r>
    </w:p>
    <w:p w14:paraId="593CE0BE" w14:textId="77777777" w:rsidR="00B0680C" w:rsidRPr="002E3AFD" w:rsidRDefault="00B0680C" w:rsidP="00AA50CA">
      <w:pPr>
        <w:numPr>
          <w:ilvl w:val="1"/>
          <w:numId w:val="4"/>
        </w:numPr>
        <w:ind w:left="567" w:hanging="567"/>
        <w:contextualSpacing/>
        <w:jc w:val="both"/>
        <w:rPr>
          <w:rFonts w:ascii="Calibri" w:eastAsia="Calibri" w:hAnsi="Calibri" w:cs="Calibri"/>
          <w:bCs/>
          <w:lang w:val="en-US"/>
        </w:rPr>
      </w:pPr>
      <w:r w:rsidRPr="002E3AFD">
        <w:rPr>
          <w:rFonts w:ascii="Calibri" w:eastAsia="Calibri" w:hAnsi="Calibri" w:cs="Calibri"/>
          <w:lang w:val="en-US"/>
        </w:rPr>
        <w:t xml:space="preserve">Clauzele îndoielnice din prezentul contract se interpretează în </w:t>
      </w:r>
      <w:r w:rsidRPr="002E3AFD">
        <w:rPr>
          <w:rFonts w:ascii="Calibri" w:eastAsia="Calibri" w:hAnsi="Calibri" w:cs="Calibri"/>
          <w:bCs/>
          <w:lang w:val="en-US"/>
        </w:rPr>
        <w:t xml:space="preserve">sensul în care pot produce efecte.  </w:t>
      </w:r>
    </w:p>
    <w:p w14:paraId="0F86C6F2" w14:textId="093F178D" w:rsidR="00B0680C" w:rsidRDefault="00B0680C" w:rsidP="00B0680C">
      <w:pPr>
        <w:ind w:left="426"/>
        <w:contextualSpacing/>
        <w:jc w:val="both"/>
        <w:rPr>
          <w:rFonts w:ascii="Calibri" w:eastAsia="Calibri" w:hAnsi="Calibri" w:cs="Calibri"/>
          <w:bCs/>
          <w:lang w:val="en-US"/>
        </w:rPr>
      </w:pPr>
    </w:p>
    <w:p w14:paraId="408AF74C" w14:textId="77777777" w:rsidR="00B0680C" w:rsidRPr="002E3AFD" w:rsidRDefault="00B0680C" w:rsidP="00B0680C">
      <w:pPr>
        <w:numPr>
          <w:ilvl w:val="0"/>
          <w:numId w:val="4"/>
        </w:numPr>
        <w:ind w:left="426" w:hanging="426"/>
        <w:contextualSpacing/>
        <w:jc w:val="both"/>
        <w:rPr>
          <w:rFonts w:ascii="Calibri" w:eastAsia="Calibri" w:hAnsi="Calibri" w:cs="Calibri"/>
          <w:b/>
          <w:lang w:val="en-US"/>
        </w:rPr>
      </w:pPr>
      <w:r w:rsidRPr="002E3AFD">
        <w:rPr>
          <w:rFonts w:ascii="Calibri" w:eastAsia="Calibri" w:hAnsi="Calibri" w:cs="Calibri"/>
          <w:b/>
          <w:lang w:val="en-US"/>
        </w:rPr>
        <w:t xml:space="preserve">LEGEA </w:t>
      </w:r>
    </w:p>
    <w:p w14:paraId="2E3E0018" w14:textId="77777777" w:rsidR="00B0680C" w:rsidRPr="002E3AFD" w:rsidRDefault="00B0680C" w:rsidP="00B0680C">
      <w:pPr>
        <w:ind w:left="426"/>
        <w:jc w:val="both"/>
        <w:rPr>
          <w:rFonts w:ascii="Calibri" w:hAnsi="Calibri" w:cs="Calibri"/>
        </w:rPr>
      </w:pPr>
      <w:r w:rsidRPr="002E3AFD">
        <w:rPr>
          <w:rFonts w:ascii="Calibri" w:hAnsi="Calibri" w:cs="Calibri"/>
        </w:rPr>
        <w:t>Legea contractului este legea română. Contractantul va respecta legile țării în care se livrează bunurile</w:t>
      </w:r>
      <w:r>
        <w:rPr>
          <w:rFonts w:ascii="Calibri" w:hAnsi="Calibri" w:cs="Calibri"/>
        </w:rPr>
        <w:t>/</w:t>
      </w:r>
      <w:r w:rsidRPr="00495713">
        <w:rPr>
          <w:rFonts w:ascii="Calibri" w:hAnsi="Calibri" w:cs="Calibri"/>
        </w:rPr>
        <w:t>produsele</w:t>
      </w:r>
      <w:r>
        <w:rPr>
          <w:rFonts w:ascii="Calibri" w:hAnsi="Calibri" w:cs="Calibri"/>
        </w:rPr>
        <w:t>,</w:t>
      </w:r>
      <w:r w:rsidRPr="002E3AFD">
        <w:rPr>
          <w:rFonts w:ascii="Calibri" w:hAnsi="Calibri" w:cs="Calibri"/>
        </w:rPr>
        <w:t xml:space="preserve"> va emite toate înștiințările și va plăti toate taxele și alte obligații referitoare la bunuri/produse, în conformitate cu legea aplicabilă. </w:t>
      </w:r>
    </w:p>
    <w:p w14:paraId="1B965843" w14:textId="77777777" w:rsidR="00B0680C" w:rsidRDefault="00B0680C" w:rsidP="00B0680C">
      <w:pPr>
        <w:jc w:val="both"/>
        <w:rPr>
          <w:rFonts w:ascii="Calibri" w:hAnsi="Calibri" w:cs="Calibri"/>
        </w:rPr>
      </w:pPr>
    </w:p>
    <w:p w14:paraId="71C4B703" w14:textId="77777777" w:rsidR="00B0680C" w:rsidRPr="002E3AFD" w:rsidRDefault="00B0680C" w:rsidP="00B0680C">
      <w:pPr>
        <w:numPr>
          <w:ilvl w:val="0"/>
          <w:numId w:val="4"/>
        </w:numPr>
        <w:ind w:left="426" w:hanging="426"/>
        <w:contextualSpacing/>
        <w:jc w:val="both"/>
        <w:rPr>
          <w:rFonts w:ascii="Calibri" w:eastAsia="Calibri" w:hAnsi="Calibri" w:cs="Calibri"/>
          <w:b/>
          <w:lang w:val="en-US"/>
        </w:rPr>
      </w:pPr>
      <w:r w:rsidRPr="002E3AFD">
        <w:rPr>
          <w:rFonts w:ascii="Calibri" w:eastAsia="Calibri" w:hAnsi="Calibri" w:cs="Calibri"/>
          <w:b/>
          <w:lang w:val="en-US"/>
        </w:rPr>
        <w:t>SOLUŢIONAREA LITIGIILOR</w:t>
      </w:r>
    </w:p>
    <w:p w14:paraId="22ADE288" w14:textId="4CC7222B" w:rsidR="00B0680C" w:rsidRPr="002E3AFD" w:rsidRDefault="00B0680C" w:rsidP="00B0680C">
      <w:pPr>
        <w:numPr>
          <w:ilvl w:val="0"/>
          <w:numId w:val="5"/>
        </w:numPr>
        <w:ind w:left="426" w:hanging="426"/>
        <w:contextualSpacing/>
        <w:jc w:val="both"/>
        <w:rPr>
          <w:rFonts w:ascii="Calibri" w:eastAsia="Calibri" w:hAnsi="Calibri" w:cs="Calibri"/>
          <w:lang w:val="en-US"/>
        </w:rPr>
      </w:pPr>
      <w:r w:rsidRPr="002E3AFD">
        <w:rPr>
          <w:rFonts w:ascii="Calibri" w:eastAsia="Calibri" w:hAnsi="Calibri" w:cs="Calibri"/>
          <w:lang w:val="en-US"/>
        </w:rPr>
        <w:t xml:space="preserve">Beneficiarul și contractantul vor face eforturi pentru a rezolva pe cale amiabilă orice neînțelegere sau litigiu care se poate ivi între </w:t>
      </w:r>
      <w:r w:rsidR="001736A4">
        <w:rPr>
          <w:rFonts w:ascii="Calibri" w:eastAsia="Calibri" w:hAnsi="Calibri" w:cs="Calibri"/>
          <w:lang w:val="en-US"/>
        </w:rPr>
        <w:t>părți</w:t>
      </w:r>
      <w:r w:rsidRPr="002E3AFD">
        <w:rPr>
          <w:rFonts w:ascii="Calibri" w:eastAsia="Calibri" w:hAnsi="Calibri" w:cs="Calibri"/>
          <w:lang w:val="en-US"/>
        </w:rPr>
        <w:t>, în cadrul sau în legătură cu îndeplinirea contractului.</w:t>
      </w:r>
    </w:p>
    <w:p w14:paraId="03D83960" w14:textId="77777777" w:rsidR="00B0680C" w:rsidRPr="002E3AFD" w:rsidRDefault="00B0680C" w:rsidP="00B0680C">
      <w:pPr>
        <w:numPr>
          <w:ilvl w:val="0"/>
          <w:numId w:val="5"/>
        </w:numPr>
        <w:ind w:left="426" w:hanging="426"/>
        <w:contextualSpacing/>
        <w:jc w:val="both"/>
        <w:rPr>
          <w:rFonts w:ascii="Calibri" w:eastAsia="Calibri" w:hAnsi="Calibri" w:cs="Calibri"/>
          <w:lang w:val="en-US"/>
        </w:rPr>
      </w:pPr>
      <w:r w:rsidRPr="002E3AFD">
        <w:rPr>
          <w:rFonts w:ascii="Calibri" w:eastAsia="Calibri" w:hAnsi="Calibri" w:cs="Calibri"/>
          <w:lang w:val="en-US"/>
        </w:rPr>
        <w:t xml:space="preserve"> În ipoteza în care părțile nu reușesc o soluționare amiabilă în termen de 30 de zile, începând cu data primei notificări făcute în acest sens, fiecare dintre acestea poate solicita ca litigiul să se soluționeze de către instanțele judecătorești competente din România.</w:t>
      </w:r>
    </w:p>
    <w:p w14:paraId="191DD3AC" w14:textId="77777777" w:rsidR="00B0680C" w:rsidRPr="002E3AFD" w:rsidRDefault="00B0680C" w:rsidP="00B0680C">
      <w:pPr>
        <w:jc w:val="both"/>
        <w:rPr>
          <w:rFonts w:ascii="Calibri" w:hAnsi="Calibri" w:cs="Calibri"/>
        </w:rPr>
      </w:pPr>
    </w:p>
    <w:p w14:paraId="284E1F04" w14:textId="77777777" w:rsidR="00B0680C" w:rsidRPr="002E3AFD" w:rsidRDefault="00B0680C" w:rsidP="00B0680C">
      <w:pPr>
        <w:numPr>
          <w:ilvl w:val="0"/>
          <w:numId w:val="4"/>
        </w:numPr>
        <w:ind w:left="426" w:hanging="426"/>
        <w:contextualSpacing/>
        <w:jc w:val="both"/>
        <w:rPr>
          <w:rFonts w:ascii="Calibri" w:eastAsia="Calibri" w:hAnsi="Calibri" w:cs="Calibri"/>
          <w:b/>
          <w:lang w:val="en-US"/>
        </w:rPr>
      </w:pPr>
      <w:r w:rsidRPr="002E3AFD">
        <w:rPr>
          <w:rFonts w:ascii="Calibri" w:eastAsia="Calibri" w:hAnsi="Calibri" w:cs="Calibri"/>
          <w:b/>
          <w:lang w:val="en-US"/>
        </w:rPr>
        <w:t xml:space="preserve">COMUNICAREA </w:t>
      </w:r>
    </w:p>
    <w:p w14:paraId="58089266" w14:textId="77777777" w:rsidR="00B0680C" w:rsidRPr="002E3AFD" w:rsidRDefault="00B0680C" w:rsidP="00B0680C">
      <w:pPr>
        <w:numPr>
          <w:ilvl w:val="0"/>
          <w:numId w:val="6"/>
        </w:numPr>
        <w:ind w:left="426" w:hanging="426"/>
        <w:contextualSpacing/>
        <w:jc w:val="both"/>
        <w:rPr>
          <w:rFonts w:ascii="Calibri" w:eastAsia="Calibri" w:hAnsi="Calibri" w:cs="Calibri"/>
          <w:bCs/>
          <w:lang w:val="en-US"/>
        </w:rPr>
      </w:pPr>
      <w:r w:rsidRPr="002E3AFD">
        <w:rPr>
          <w:rFonts w:ascii="Calibri" w:eastAsia="Calibri" w:hAnsi="Calibri" w:cs="Calibri"/>
          <w:bCs/>
          <w:lang w:val="en-US"/>
        </w:rPr>
        <w:t xml:space="preserve"> Limba contractului este limba română.</w:t>
      </w:r>
    </w:p>
    <w:p w14:paraId="5BE54ADD" w14:textId="77777777" w:rsidR="00B0680C" w:rsidRPr="002E3AFD" w:rsidRDefault="00B0680C" w:rsidP="00B0680C">
      <w:pPr>
        <w:numPr>
          <w:ilvl w:val="0"/>
          <w:numId w:val="6"/>
        </w:numPr>
        <w:ind w:left="426" w:hanging="426"/>
        <w:contextualSpacing/>
        <w:jc w:val="both"/>
        <w:rPr>
          <w:rFonts w:ascii="Calibri" w:eastAsia="Calibri" w:hAnsi="Calibri" w:cs="Calibri"/>
          <w:lang w:val="en-US"/>
        </w:rPr>
      </w:pPr>
      <w:r w:rsidRPr="002E3AFD">
        <w:rPr>
          <w:rFonts w:ascii="Calibri" w:eastAsia="Calibri" w:hAnsi="Calibri" w:cs="Calibri"/>
          <w:lang w:val="en-US"/>
        </w:rPr>
        <w:t xml:space="preserve"> În orice situație în care este necesară emiterea de înștiințări, instrucțiuni sau alte forme de comunicare de către o parte, dacă nu este specificat altfel, aceste comunicări vor fi redactate </w:t>
      </w:r>
      <w:r w:rsidRPr="002E3AFD">
        <w:rPr>
          <w:rFonts w:ascii="Calibri" w:eastAsia="Calibri" w:hAnsi="Calibri" w:cs="Calibri"/>
          <w:lang w:val="en-US"/>
        </w:rPr>
        <w:lastRenderedPageBreak/>
        <w:t>în limba română urmând a fi transmise celeilalte părți în termen de 10 zile, fără a fi reținute sau întârziate în mod nejustificat.</w:t>
      </w:r>
    </w:p>
    <w:p w14:paraId="0675EB23" w14:textId="4F06FC60" w:rsidR="00B0680C" w:rsidRDefault="00B0680C" w:rsidP="00B0680C">
      <w:pPr>
        <w:numPr>
          <w:ilvl w:val="0"/>
          <w:numId w:val="6"/>
        </w:numPr>
        <w:ind w:left="426" w:hanging="426"/>
        <w:contextualSpacing/>
        <w:jc w:val="both"/>
        <w:rPr>
          <w:rFonts w:ascii="Calibri" w:eastAsia="Calibri" w:hAnsi="Calibri" w:cs="Calibri"/>
          <w:lang w:val="en-US"/>
        </w:rPr>
      </w:pPr>
      <w:r w:rsidRPr="002E3AFD">
        <w:rPr>
          <w:rFonts w:ascii="Calibri" w:eastAsia="Calibri" w:hAnsi="Calibri" w:cs="Calibri"/>
          <w:lang w:val="en-US"/>
        </w:rPr>
        <w:t xml:space="preserve"> Orice comunicare între părți, referitoare la îndeplinirea prezentului contract se face în scris și va indica obiectul contractului și numărul de identificare. </w:t>
      </w:r>
    </w:p>
    <w:p w14:paraId="5A0CC292" w14:textId="098E7AD5" w:rsidR="004B7C20" w:rsidRPr="002E3AFD" w:rsidRDefault="004B7C20" w:rsidP="00B0680C">
      <w:pPr>
        <w:numPr>
          <w:ilvl w:val="0"/>
          <w:numId w:val="6"/>
        </w:numPr>
        <w:ind w:left="426" w:hanging="426"/>
        <w:contextualSpacing/>
        <w:jc w:val="both"/>
        <w:rPr>
          <w:rFonts w:ascii="Calibri" w:eastAsia="Calibri" w:hAnsi="Calibri" w:cs="Calibri"/>
          <w:lang w:val="en-US"/>
        </w:rPr>
      </w:pPr>
      <w:bookmarkStart w:id="1" w:name="_Hlk178333907"/>
      <w:r w:rsidRPr="004B7C20">
        <w:rPr>
          <w:rFonts w:ascii="Calibri" w:eastAsia="Calibri" w:hAnsi="Calibri" w:cs="Calibri"/>
          <w:lang w:val="en-US"/>
        </w:rPr>
        <w:t>Orice comunicare verbală nu se ia în considerare de niciuna dintre părți, dacă nu este confirmată în scris.</w:t>
      </w:r>
    </w:p>
    <w:bookmarkEnd w:id="1"/>
    <w:p w14:paraId="74CA51F0" w14:textId="1543B94D" w:rsidR="00B0680C" w:rsidRPr="002E3AFD" w:rsidRDefault="00B0680C" w:rsidP="00B0680C">
      <w:pPr>
        <w:numPr>
          <w:ilvl w:val="0"/>
          <w:numId w:val="6"/>
        </w:numPr>
        <w:ind w:left="426" w:hanging="426"/>
        <w:contextualSpacing/>
        <w:jc w:val="both"/>
        <w:rPr>
          <w:rFonts w:ascii="Calibri" w:eastAsia="Calibri" w:hAnsi="Calibri" w:cs="Calibri"/>
          <w:lang w:val="en-US"/>
        </w:rPr>
      </w:pPr>
      <w:r w:rsidRPr="002E3AFD">
        <w:rPr>
          <w:rFonts w:ascii="Calibri" w:eastAsia="Calibri" w:hAnsi="Calibri" w:cs="Calibri"/>
          <w:lang w:val="en-US"/>
        </w:rPr>
        <w:t xml:space="preserve"> Orice document scris trebuie înregistrat atât în momentul transmiterii, cât și în momentul primirii. Comunicările dintre părți se pot</w:t>
      </w:r>
      <w:r>
        <w:rPr>
          <w:rFonts w:ascii="Calibri" w:eastAsia="Calibri" w:hAnsi="Calibri" w:cs="Calibri"/>
          <w:lang w:val="en-US"/>
        </w:rPr>
        <w:t xml:space="preserve"> </w:t>
      </w:r>
      <w:bookmarkStart w:id="2" w:name="_Hlk178334049"/>
      <w:r w:rsidR="00CA4ACA">
        <w:rPr>
          <w:rFonts w:ascii="Calibri" w:eastAsia="Calibri" w:hAnsi="Calibri" w:cs="Calibri"/>
          <w:lang w:val="en-US"/>
        </w:rPr>
        <w:t xml:space="preserve">transmite prin </w:t>
      </w:r>
      <w:r w:rsidR="00CA4ACA" w:rsidRPr="00C34FEC">
        <w:rPr>
          <w:rFonts w:ascii="Calibri" w:eastAsia="Calibri" w:hAnsi="Calibri" w:cs="Calibri"/>
          <w:lang w:val="en-US"/>
        </w:rPr>
        <w:t xml:space="preserve">servicii </w:t>
      </w:r>
      <w:bookmarkEnd w:id="2"/>
      <w:r w:rsidR="00426797" w:rsidRPr="00C34FEC">
        <w:rPr>
          <w:rFonts w:ascii="Calibri" w:eastAsia="Calibri" w:hAnsi="Calibri" w:cs="Calibri"/>
          <w:lang w:val="en-US"/>
        </w:rPr>
        <w:t>poștale</w:t>
      </w:r>
      <w:r w:rsidR="00CA4ACA" w:rsidRPr="00C34FEC">
        <w:rPr>
          <w:rFonts w:ascii="Calibri" w:eastAsia="Calibri" w:hAnsi="Calibri" w:cs="Calibri"/>
          <w:lang w:val="en-US"/>
        </w:rPr>
        <w:t xml:space="preserve"> </w:t>
      </w:r>
      <w:r w:rsidRPr="00C34FEC">
        <w:rPr>
          <w:rFonts w:ascii="Calibri" w:eastAsia="Calibri" w:hAnsi="Calibri" w:cs="Calibri"/>
          <w:lang w:val="en-US"/>
        </w:rPr>
        <w:t>la sediile menționate în preambulul contractului sau la adresele de corespond</w:t>
      </w:r>
      <w:r w:rsidRPr="002E3AFD">
        <w:rPr>
          <w:rFonts w:ascii="Calibri" w:eastAsia="Calibri" w:hAnsi="Calibri" w:cs="Calibri"/>
          <w:lang w:val="en-US"/>
        </w:rPr>
        <w:t>en</w:t>
      </w:r>
      <w:r w:rsidRPr="002E3AFD">
        <w:rPr>
          <w:rFonts w:ascii="Calibri" w:eastAsia="Calibri" w:hAnsi="Calibri" w:cs="Calibri"/>
        </w:rPr>
        <w:t>ță stabilite de părți ulterior semnări</w:t>
      </w:r>
      <w:r>
        <w:rPr>
          <w:rFonts w:ascii="Calibri" w:eastAsia="Calibri" w:hAnsi="Calibri" w:cs="Calibri"/>
        </w:rPr>
        <w:t>i</w:t>
      </w:r>
      <w:r w:rsidRPr="002E3AFD">
        <w:rPr>
          <w:rFonts w:ascii="Calibri" w:eastAsia="Calibri" w:hAnsi="Calibri" w:cs="Calibri"/>
        </w:rPr>
        <w:t xml:space="preserve"> contractului</w:t>
      </w:r>
      <w:r w:rsidRPr="002E3AFD">
        <w:rPr>
          <w:rFonts w:ascii="Calibri" w:eastAsia="Calibri" w:hAnsi="Calibri" w:cs="Calibri"/>
          <w:lang w:val="en-US"/>
        </w:rPr>
        <w:t xml:space="preserve">, </w:t>
      </w:r>
      <w:r w:rsidR="00CA4ACA">
        <w:rPr>
          <w:rFonts w:ascii="Calibri" w:eastAsia="Calibri" w:hAnsi="Calibri" w:cs="Calibri"/>
          <w:lang w:val="en-US"/>
        </w:rPr>
        <w:t>respectiv</w:t>
      </w:r>
      <w:r w:rsidR="00CA4ACA" w:rsidRPr="002E3AFD">
        <w:rPr>
          <w:rFonts w:ascii="Calibri" w:eastAsia="Calibri" w:hAnsi="Calibri" w:cs="Calibri"/>
          <w:lang w:val="en-US"/>
        </w:rPr>
        <w:t xml:space="preserve"> </w:t>
      </w:r>
      <w:r w:rsidRPr="002E3AFD">
        <w:rPr>
          <w:rFonts w:ascii="Calibri" w:eastAsia="Calibri" w:hAnsi="Calibri" w:cs="Calibri"/>
          <w:lang w:val="en-US"/>
        </w:rPr>
        <w:t>se pot livra personal, sub condiția confirmării în scris a primirii comunicării.    </w:t>
      </w:r>
    </w:p>
    <w:p w14:paraId="10B6552F" w14:textId="77777777" w:rsidR="00B0680C" w:rsidRPr="002E3AFD" w:rsidRDefault="00B0680C" w:rsidP="00B0680C">
      <w:pPr>
        <w:jc w:val="both"/>
        <w:rPr>
          <w:rFonts w:ascii="Calibri" w:hAnsi="Calibri" w:cs="Calibri"/>
          <w:b/>
        </w:rPr>
      </w:pPr>
    </w:p>
    <w:p w14:paraId="3DEE9C41" w14:textId="77777777" w:rsidR="00B0680C" w:rsidRPr="002E3AFD" w:rsidRDefault="00B0680C" w:rsidP="00B0680C">
      <w:pPr>
        <w:numPr>
          <w:ilvl w:val="0"/>
          <w:numId w:val="4"/>
        </w:numPr>
        <w:ind w:left="426" w:hanging="426"/>
        <w:contextualSpacing/>
        <w:jc w:val="both"/>
        <w:rPr>
          <w:rFonts w:ascii="Calibri" w:eastAsia="Calibri" w:hAnsi="Calibri" w:cs="Calibri"/>
          <w:b/>
          <w:lang w:val="en-US"/>
        </w:rPr>
      </w:pPr>
      <w:r w:rsidRPr="002E3AFD">
        <w:rPr>
          <w:rFonts w:ascii="Calibri" w:eastAsia="Calibri" w:hAnsi="Calibri" w:cs="Calibri"/>
          <w:b/>
          <w:lang w:val="en-US"/>
        </w:rPr>
        <w:t>DOCUMENTELE CONTRACTULUI</w:t>
      </w:r>
    </w:p>
    <w:p w14:paraId="05ED3B97" w14:textId="77777777" w:rsidR="00B0680C" w:rsidRPr="002E3AFD" w:rsidRDefault="00B0680C" w:rsidP="00B0680C">
      <w:pPr>
        <w:widowControl w:val="0"/>
        <w:numPr>
          <w:ilvl w:val="1"/>
          <w:numId w:val="7"/>
        </w:numPr>
        <w:ind w:left="426" w:hanging="426"/>
        <w:contextualSpacing/>
        <w:jc w:val="both"/>
        <w:rPr>
          <w:rFonts w:ascii="Calibri" w:eastAsia="Calibri" w:hAnsi="Calibri" w:cs="Calibri"/>
          <w:b/>
          <w:lang w:val="en-US"/>
        </w:rPr>
      </w:pPr>
      <w:r w:rsidRPr="002E3AFD">
        <w:rPr>
          <w:rFonts w:ascii="Calibri" w:eastAsia="Calibri" w:hAnsi="Calibri" w:cs="Calibri"/>
          <w:lang w:val="en-US" w:eastAsia="ro-RO"/>
        </w:rPr>
        <w:t xml:space="preserve">Documentele care alcătuiesc contractul sunt considerate documente care se explicitează reciproc. </w:t>
      </w:r>
      <w:r w:rsidRPr="002E3AFD">
        <w:rPr>
          <w:rFonts w:ascii="Calibri" w:eastAsia="Calibri" w:hAnsi="Calibri" w:cs="Calibri"/>
          <w:b/>
          <w:lang w:val="en-US"/>
        </w:rPr>
        <w:t xml:space="preserve"> </w:t>
      </w:r>
    </w:p>
    <w:p w14:paraId="7913B863" w14:textId="43BAB431" w:rsidR="00B0680C" w:rsidRPr="002E3AFD" w:rsidRDefault="00B0680C" w:rsidP="00B0680C">
      <w:pPr>
        <w:numPr>
          <w:ilvl w:val="1"/>
          <w:numId w:val="7"/>
        </w:numPr>
        <w:ind w:left="426" w:hanging="426"/>
        <w:contextualSpacing/>
        <w:jc w:val="both"/>
        <w:rPr>
          <w:rFonts w:ascii="Calibri" w:eastAsia="Calibri" w:hAnsi="Calibri" w:cs="Calibri"/>
          <w:lang w:val="en-US"/>
        </w:rPr>
      </w:pPr>
      <w:r w:rsidRPr="002E3AFD">
        <w:rPr>
          <w:rFonts w:ascii="Calibri" w:eastAsia="Calibri" w:hAnsi="Calibri" w:cs="Calibri"/>
          <w:lang w:val="en-US"/>
        </w:rPr>
        <w:t xml:space="preserve">În scopul interpretării, ordinea de precedență a documentelor va fi următoarea: </w:t>
      </w:r>
    </w:p>
    <w:p w14:paraId="0495B870" w14:textId="77777777" w:rsidR="00B0680C" w:rsidRPr="002E3AFD" w:rsidRDefault="00B0680C" w:rsidP="00B0680C">
      <w:pPr>
        <w:numPr>
          <w:ilvl w:val="0"/>
          <w:numId w:val="8"/>
        </w:numPr>
        <w:ind w:left="1276" w:hanging="425"/>
        <w:contextualSpacing/>
        <w:jc w:val="both"/>
        <w:rPr>
          <w:rFonts w:ascii="Calibri" w:eastAsia="Calibri" w:hAnsi="Calibri" w:cs="Calibri"/>
          <w:lang w:val="en-US"/>
        </w:rPr>
      </w:pPr>
      <w:r w:rsidRPr="002E3AFD">
        <w:rPr>
          <w:rFonts w:ascii="Calibri" w:eastAsia="Calibri" w:hAnsi="Calibri" w:cs="Calibri"/>
          <w:lang w:val="en-US"/>
        </w:rPr>
        <w:t>contractul;</w:t>
      </w:r>
    </w:p>
    <w:p w14:paraId="7ED14792" w14:textId="77777777" w:rsidR="00B0680C" w:rsidRPr="002E3AFD" w:rsidRDefault="00B0680C" w:rsidP="00B0680C">
      <w:pPr>
        <w:numPr>
          <w:ilvl w:val="0"/>
          <w:numId w:val="8"/>
        </w:numPr>
        <w:ind w:left="1276" w:hanging="425"/>
        <w:contextualSpacing/>
        <w:jc w:val="both"/>
        <w:rPr>
          <w:rFonts w:ascii="Calibri" w:eastAsia="Calibri" w:hAnsi="Calibri" w:cs="Calibri"/>
          <w:lang w:val="en-US"/>
        </w:rPr>
      </w:pPr>
      <w:r w:rsidRPr="002E3AFD">
        <w:rPr>
          <w:rFonts w:ascii="Calibri" w:eastAsia="Calibri" w:hAnsi="Calibri" w:cs="Calibri"/>
          <w:lang w:val="en-US"/>
        </w:rPr>
        <w:t>caietul de sarcini, inclusiv clarificările și/sau măsurile de remediere aduse până la depunerea ofertelor care privesc aspectele tehnice și financiare - Anexa nr...;</w:t>
      </w:r>
    </w:p>
    <w:p w14:paraId="3DB3B6A8" w14:textId="77777777" w:rsidR="00B0680C" w:rsidRPr="002E3AFD" w:rsidRDefault="00B0680C" w:rsidP="00B0680C">
      <w:pPr>
        <w:numPr>
          <w:ilvl w:val="0"/>
          <w:numId w:val="8"/>
        </w:numPr>
        <w:ind w:left="1276" w:hanging="425"/>
        <w:contextualSpacing/>
        <w:jc w:val="both"/>
        <w:rPr>
          <w:rFonts w:ascii="Calibri" w:eastAsia="Calibri" w:hAnsi="Calibri" w:cs="Calibri"/>
          <w:lang w:val="en-US"/>
        </w:rPr>
      </w:pPr>
      <w:r w:rsidRPr="002E3AFD">
        <w:rPr>
          <w:rFonts w:ascii="Calibri" w:eastAsia="Calibri" w:hAnsi="Calibri" w:cs="Calibri"/>
          <w:lang w:val="en-US"/>
        </w:rPr>
        <w:t xml:space="preserve">oferta/propunerea tehnică - Anexa nr... și propunerea financiară - Anexa nr..., inclusiv clarificările din perioada de evaluare; </w:t>
      </w:r>
    </w:p>
    <w:p w14:paraId="6F5668C6" w14:textId="77777777" w:rsidR="00B0680C" w:rsidRPr="002E3AFD" w:rsidRDefault="00B0680C" w:rsidP="00B0680C">
      <w:pPr>
        <w:numPr>
          <w:ilvl w:val="0"/>
          <w:numId w:val="8"/>
        </w:numPr>
        <w:ind w:left="1276" w:hanging="425"/>
        <w:contextualSpacing/>
        <w:jc w:val="both"/>
        <w:rPr>
          <w:rFonts w:ascii="Calibri" w:eastAsia="Calibri" w:hAnsi="Calibri" w:cs="Calibri"/>
          <w:lang w:val="en-US"/>
        </w:rPr>
      </w:pPr>
      <w:r w:rsidRPr="002E3AFD">
        <w:rPr>
          <w:rFonts w:ascii="Calibri" w:eastAsia="Calibri" w:hAnsi="Calibri" w:cs="Calibri"/>
          <w:lang w:val="en-US"/>
        </w:rPr>
        <w:t xml:space="preserve">angajamentul ferm de susținere din partea unui terț conform legii, </w:t>
      </w:r>
      <w:r w:rsidRPr="002E3AFD">
        <w:rPr>
          <w:rFonts w:ascii="Calibri" w:eastAsia="Calibri" w:hAnsi="Calibri" w:cs="Calibri"/>
          <w:i/>
          <w:lang w:val="en-US"/>
        </w:rPr>
        <w:t>dacă este cazul</w:t>
      </w:r>
      <w:r w:rsidRPr="002E3AFD">
        <w:rPr>
          <w:rFonts w:ascii="Calibri" w:eastAsia="Calibri" w:hAnsi="Calibri" w:cs="Calibri"/>
          <w:lang w:val="en-US"/>
        </w:rPr>
        <w:t xml:space="preserve"> -  Anexa nr...; </w:t>
      </w:r>
    </w:p>
    <w:p w14:paraId="60FE7002" w14:textId="77777777" w:rsidR="00B0680C" w:rsidRPr="002E3AFD" w:rsidRDefault="00B0680C" w:rsidP="00B0680C">
      <w:pPr>
        <w:numPr>
          <w:ilvl w:val="0"/>
          <w:numId w:val="8"/>
        </w:numPr>
        <w:ind w:left="1276" w:hanging="425"/>
        <w:contextualSpacing/>
        <w:jc w:val="both"/>
        <w:rPr>
          <w:rFonts w:ascii="Calibri" w:eastAsia="Calibri" w:hAnsi="Calibri" w:cs="Calibri"/>
          <w:lang w:val="en-US"/>
        </w:rPr>
      </w:pPr>
      <w:r w:rsidRPr="002E3AFD">
        <w:rPr>
          <w:rFonts w:ascii="Calibri" w:eastAsia="Calibri" w:hAnsi="Calibri" w:cs="Calibri"/>
          <w:lang w:val="en-US"/>
        </w:rPr>
        <w:t xml:space="preserve">contractele încheiate cu subcontractanții, </w:t>
      </w:r>
      <w:r w:rsidRPr="002E3AFD">
        <w:rPr>
          <w:rFonts w:ascii="Calibri" w:eastAsia="Calibri" w:hAnsi="Calibri" w:cs="Calibri"/>
          <w:i/>
          <w:lang w:val="en-US"/>
        </w:rPr>
        <w:t>dacă este cazul</w:t>
      </w:r>
      <w:r w:rsidRPr="002E3AFD">
        <w:rPr>
          <w:rFonts w:ascii="Calibri" w:eastAsia="Calibri" w:hAnsi="Calibri" w:cs="Calibri"/>
          <w:lang w:val="en-US"/>
        </w:rPr>
        <w:t xml:space="preserve"> -  Anexa nr ...; </w:t>
      </w:r>
    </w:p>
    <w:p w14:paraId="1C1BF524" w14:textId="77777777" w:rsidR="00B0680C" w:rsidRPr="002E3AFD" w:rsidRDefault="00B0680C" w:rsidP="00B0680C">
      <w:pPr>
        <w:numPr>
          <w:ilvl w:val="0"/>
          <w:numId w:val="8"/>
        </w:numPr>
        <w:ind w:left="1276" w:hanging="425"/>
        <w:contextualSpacing/>
        <w:jc w:val="both"/>
        <w:rPr>
          <w:rFonts w:ascii="Calibri" w:eastAsia="Calibri" w:hAnsi="Calibri" w:cs="Calibri"/>
          <w:lang w:val="en-US"/>
        </w:rPr>
      </w:pPr>
      <w:r w:rsidRPr="002E3AFD">
        <w:rPr>
          <w:rFonts w:ascii="Calibri" w:eastAsia="Calibri" w:hAnsi="Calibri" w:cs="Calibri"/>
          <w:lang w:val="en-US"/>
        </w:rPr>
        <w:t xml:space="preserve">acordul de asociere, </w:t>
      </w:r>
      <w:r w:rsidRPr="002E3AFD">
        <w:rPr>
          <w:rFonts w:ascii="Calibri" w:eastAsia="Calibri" w:hAnsi="Calibri" w:cs="Calibri"/>
          <w:i/>
          <w:lang w:val="en-US"/>
        </w:rPr>
        <w:t>dacă este cazul -</w:t>
      </w:r>
      <w:r w:rsidRPr="002E3AFD">
        <w:rPr>
          <w:rFonts w:ascii="Calibri" w:eastAsia="Calibri" w:hAnsi="Calibri" w:cs="Calibri"/>
          <w:lang w:val="en-US"/>
        </w:rPr>
        <w:t xml:space="preserve">  Anexa nr...;</w:t>
      </w:r>
    </w:p>
    <w:p w14:paraId="77981594" w14:textId="384EE676" w:rsidR="00B0680C" w:rsidRPr="002E3AFD" w:rsidRDefault="00B0680C" w:rsidP="00B0680C">
      <w:pPr>
        <w:numPr>
          <w:ilvl w:val="0"/>
          <w:numId w:val="8"/>
        </w:numPr>
        <w:ind w:left="1276" w:hanging="425"/>
        <w:contextualSpacing/>
        <w:jc w:val="both"/>
        <w:rPr>
          <w:rFonts w:ascii="Calibri" w:eastAsia="Calibri" w:hAnsi="Calibri" w:cs="Calibri"/>
          <w:lang w:val="en-US"/>
        </w:rPr>
      </w:pPr>
      <w:r w:rsidRPr="002E3AFD">
        <w:rPr>
          <w:rFonts w:ascii="Calibri" w:eastAsia="Calibri" w:hAnsi="Calibri" w:cs="Calibri"/>
          <w:lang w:val="en-US"/>
        </w:rPr>
        <w:t>anexa privind securitatea și sănătatea în muncă și situațiile de urgență și acordarea primului ajutor</w:t>
      </w:r>
      <w:r w:rsidR="000D115F">
        <w:rPr>
          <w:rFonts w:ascii="Calibri" w:eastAsia="Calibri" w:hAnsi="Calibri" w:cs="Calibri"/>
          <w:lang w:val="en-US"/>
        </w:rPr>
        <w:t xml:space="preserve"> </w:t>
      </w:r>
      <w:r w:rsidRPr="002E3AFD">
        <w:rPr>
          <w:rFonts w:ascii="Calibri" w:eastAsia="Calibri" w:hAnsi="Calibri" w:cs="Calibri"/>
          <w:lang w:val="en-US"/>
        </w:rPr>
        <w:t>– Anexa nr...;</w:t>
      </w:r>
    </w:p>
    <w:p w14:paraId="095CF080" w14:textId="57C86094" w:rsidR="00B0680C" w:rsidRPr="002E3AFD" w:rsidRDefault="00B0680C" w:rsidP="00B0680C">
      <w:pPr>
        <w:numPr>
          <w:ilvl w:val="0"/>
          <w:numId w:val="8"/>
        </w:numPr>
        <w:ind w:left="1276" w:hanging="425"/>
        <w:contextualSpacing/>
        <w:jc w:val="both"/>
        <w:rPr>
          <w:rFonts w:ascii="Calibri" w:eastAsia="Calibri" w:hAnsi="Calibri" w:cs="Calibri"/>
          <w:lang w:val="en-US"/>
        </w:rPr>
      </w:pPr>
      <w:r w:rsidRPr="002E3AFD">
        <w:rPr>
          <w:rFonts w:ascii="Calibri" w:eastAsia="Calibri" w:hAnsi="Calibri" w:cs="Calibri"/>
          <w:lang w:val="en-US"/>
        </w:rPr>
        <w:t>angajamentul de confidențialitate</w:t>
      </w:r>
      <w:r w:rsidR="000D115F">
        <w:rPr>
          <w:rFonts w:ascii="Calibri" w:eastAsia="Calibri" w:hAnsi="Calibri" w:cs="Calibri"/>
          <w:lang w:val="en-US"/>
        </w:rPr>
        <w:t xml:space="preserve"> </w:t>
      </w:r>
      <w:r w:rsidRPr="002E3AFD">
        <w:rPr>
          <w:rFonts w:ascii="Calibri" w:eastAsia="Calibri" w:hAnsi="Calibri" w:cs="Calibri"/>
          <w:lang w:val="en-US"/>
        </w:rPr>
        <w:t>– Anexa nr......</w:t>
      </w:r>
      <w:r w:rsidR="003004F6">
        <w:rPr>
          <w:rFonts w:ascii="Calibri" w:eastAsia="Calibri" w:hAnsi="Calibri" w:cs="Calibri"/>
          <w:lang w:val="en-US"/>
        </w:rPr>
        <w:t>;</w:t>
      </w:r>
    </w:p>
    <w:p w14:paraId="4D8320F6" w14:textId="3C72E129" w:rsidR="00B0680C" w:rsidRPr="002E3AFD" w:rsidRDefault="00B0680C" w:rsidP="00B0680C">
      <w:pPr>
        <w:numPr>
          <w:ilvl w:val="0"/>
          <w:numId w:val="8"/>
        </w:numPr>
        <w:ind w:left="1276" w:hanging="425"/>
        <w:contextualSpacing/>
        <w:jc w:val="both"/>
        <w:rPr>
          <w:rFonts w:ascii="Calibri" w:eastAsia="Calibri" w:hAnsi="Calibri" w:cs="Calibri"/>
          <w:lang w:val="en-US"/>
        </w:rPr>
      </w:pPr>
      <w:r w:rsidRPr="002E3AFD">
        <w:rPr>
          <w:rFonts w:ascii="Calibri" w:eastAsia="Calibri" w:hAnsi="Calibri" w:cs="Calibri"/>
          <w:lang w:val="en-US"/>
        </w:rPr>
        <w:t>cerințe specifice de securitate IT în contracte de</w:t>
      </w:r>
      <w:r w:rsidR="000D115F">
        <w:rPr>
          <w:rFonts w:ascii="Calibri" w:eastAsia="Calibri" w:hAnsi="Calibri" w:cs="Calibri"/>
          <w:lang w:val="en-US"/>
        </w:rPr>
        <w:t xml:space="preserve"> furnizare produse IT către BNR </w:t>
      </w:r>
      <w:r w:rsidRPr="002E3AFD">
        <w:rPr>
          <w:rFonts w:ascii="Calibri" w:eastAsia="Calibri" w:hAnsi="Calibri" w:cs="Calibri"/>
          <w:lang w:val="en-US"/>
        </w:rPr>
        <w:t>– Anexa nr...</w:t>
      </w:r>
    </w:p>
    <w:p w14:paraId="3A945BA1" w14:textId="77777777" w:rsidR="00B0680C" w:rsidRPr="002E3AFD" w:rsidRDefault="00B0680C" w:rsidP="00B0680C">
      <w:pPr>
        <w:numPr>
          <w:ilvl w:val="1"/>
          <w:numId w:val="7"/>
        </w:numPr>
        <w:ind w:left="426" w:hanging="426"/>
        <w:contextualSpacing/>
        <w:jc w:val="both"/>
        <w:rPr>
          <w:rFonts w:ascii="Calibri" w:eastAsia="Calibri" w:hAnsi="Calibri" w:cs="Calibri"/>
          <w:lang w:val="en-US"/>
        </w:rPr>
      </w:pPr>
      <w:r w:rsidRPr="002E3AFD">
        <w:rPr>
          <w:rFonts w:ascii="Calibri" w:eastAsia="Calibri" w:hAnsi="Calibri" w:cs="Calibri"/>
          <w:lang w:val="en-US"/>
        </w:rPr>
        <w:t xml:space="preserve">În situația în care, în cursul executării obligațiilor contractuale, </w:t>
      </w:r>
      <w:r w:rsidRPr="002E3AFD">
        <w:rPr>
          <w:rFonts w:ascii="Calibri" w:hAnsi="Calibri" w:cs="Calibri"/>
        </w:rPr>
        <w:t xml:space="preserve">sunt constatate </w:t>
      </w:r>
      <w:r w:rsidRPr="002E3AFD">
        <w:rPr>
          <w:rFonts w:ascii="Calibri" w:eastAsia="Calibri" w:hAnsi="Calibri" w:cs="Calibri"/>
          <w:lang w:val="en-US"/>
        </w:rPr>
        <w:t>conflicte/contradicții între prevederile ofertei/propunerii tehnice și cele ale caietului de sarcini sau elemente din oferta/propunerea tehnică sunt inferioare cerințelor din caietul de sarcini, vor prevala prevederile caietului de sarcini.   </w:t>
      </w:r>
    </w:p>
    <w:p w14:paraId="688BF64B" w14:textId="77777777" w:rsidR="00B0680C" w:rsidRPr="002E3AFD" w:rsidRDefault="00B0680C" w:rsidP="00B0680C">
      <w:pPr>
        <w:jc w:val="both"/>
        <w:rPr>
          <w:rFonts w:ascii="Calibri" w:hAnsi="Calibri" w:cs="Calibri"/>
        </w:rPr>
      </w:pPr>
      <w:r w:rsidRPr="002E3AFD">
        <w:rPr>
          <w:rFonts w:ascii="Calibri" w:hAnsi="Calibri" w:cs="Calibri"/>
        </w:rPr>
        <w:t> </w:t>
      </w:r>
    </w:p>
    <w:p w14:paraId="5C748E09" w14:textId="33B13325" w:rsidR="00B0680C" w:rsidRPr="002E3AFD" w:rsidRDefault="0052703F" w:rsidP="00B0680C">
      <w:pPr>
        <w:numPr>
          <w:ilvl w:val="0"/>
          <w:numId w:val="4"/>
        </w:numPr>
        <w:ind w:left="426" w:hanging="426"/>
        <w:contextualSpacing/>
        <w:jc w:val="both"/>
        <w:rPr>
          <w:rFonts w:ascii="Calibri" w:eastAsia="Calibri" w:hAnsi="Calibri" w:cs="Calibri"/>
          <w:b/>
          <w:lang w:val="en-US"/>
        </w:rPr>
      </w:pPr>
      <w:r>
        <w:rPr>
          <w:rFonts w:ascii="Calibri" w:eastAsia="Calibri" w:hAnsi="Calibri" w:cs="Calibri"/>
          <w:b/>
          <w:lang w:val="en-US"/>
        </w:rPr>
        <w:t xml:space="preserve"> </w:t>
      </w:r>
      <w:r w:rsidR="00B0680C" w:rsidRPr="002E3AFD">
        <w:rPr>
          <w:rFonts w:ascii="Calibri" w:eastAsia="Calibri" w:hAnsi="Calibri" w:cs="Calibri"/>
          <w:b/>
          <w:lang w:val="en-US"/>
        </w:rPr>
        <w:t>CODUL DE CONDUITĂ</w:t>
      </w:r>
    </w:p>
    <w:p w14:paraId="7E79D398" w14:textId="77777777" w:rsidR="00B0680C" w:rsidRPr="002E3AFD" w:rsidRDefault="00B0680C" w:rsidP="00B0680C">
      <w:pPr>
        <w:numPr>
          <w:ilvl w:val="0"/>
          <w:numId w:val="9"/>
        </w:numPr>
        <w:ind w:left="567" w:hanging="567"/>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Contractantul va acționa întotdeauna conform codului de conduită al profesiei sale. Acesta se va abține să facă declarații publice cu privire la contract fără aprobarea prealabilă a beneficiarului. Contractantul sau personalul său </w:t>
      </w:r>
      <w:r w:rsidRPr="00B9254A">
        <w:rPr>
          <w:rFonts w:ascii="Calibri" w:eastAsia="Calibri" w:hAnsi="Calibri" w:cs="Calibri"/>
          <w:i/>
          <w:iCs/>
          <w:lang w:val="en-US" w:eastAsia="ro-RO"/>
        </w:rPr>
        <w:t>sau oricare dintre subcontractanții săi</w:t>
      </w:r>
      <w:r w:rsidRPr="002E3AFD">
        <w:rPr>
          <w:rFonts w:ascii="Calibri" w:eastAsia="Calibri" w:hAnsi="Calibri" w:cs="Calibri"/>
          <w:lang w:val="en-US" w:eastAsia="ro-RO"/>
        </w:rPr>
        <w:t xml:space="preserve"> </w:t>
      </w:r>
      <w:r w:rsidRPr="002E3AFD">
        <w:rPr>
          <w:rFonts w:ascii="Calibri" w:eastAsia="Calibri" w:hAnsi="Calibri" w:cs="Calibri"/>
          <w:i/>
          <w:lang w:val="en-US" w:eastAsia="ro-RO"/>
        </w:rPr>
        <w:t>(dacă este cazul)</w:t>
      </w:r>
      <w:r w:rsidRPr="002E3AFD">
        <w:rPr>
          <w:rFonts w:ascii="Calibri" w:eastAsia="Calibri" w:hAnsi="Calibri" w:cs="Calibri"/>
          <w:lang w:val="en-US" w:eastAsia="ro-RO"/>
        </w:rPr>
        <w:t xml:space="preserve"> nu va abuza de puterea încredințată prin contract pentru </w:t>
      </w:r>
      <w:proofErr w:type="gramStart"/>
      <w:r w:rsidRPr="002E3AFD">
        <w:rPr>
          <w:rFonts w:ascii="Calibri" w:eastAsia="Calibri" w:hAnsi="Calibri" w:cs="Calibri"/>
          <w:lang w:val="en-US" w:eastAsia="ro-RO"/>
        </w:rPr>
        <w:t>a</w:t>
      </w:r>
      <w:proofErr w:type="gramEnd"/>
      <w:r w:rsidRPr="002E3AFD">
        <w:rPr>
          <w:rFonts w:ascii="Calibri" w:eastAsia="Calibri" w:hAnsi="Calibri" w:cs="Calibri"/>
          <w:lang w:val="en-US" w:eastAsia="ro-RO"/>
        </w:rPr>
        <w:t xml:space="preserve"> avea un câștig privat. </w:t>
      </w:r>
    </w:p>
    <w:p w14:paraId="22B776BD" w14:textId="65681869" w:rsidR="00B0680C" w:rsidRDefault="00B0680C" w:rsidP="00B0680C">
      <w:pPr>
        <w:numPr>
          <w:ilvl w:val="0"/>
          <w:numId w:val="9"/>
        </w:numPr>
        <w:ind w:left="567" w:hanging="567"/>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Semnarea și executarea contractului nu vor genera </w:t>
      </w:r>
      <w:r w:rsidR="00652D7B" w:rsidRPr="002E3AFD">
        <w:rPr>
          <w:rFonts w:ascii="Calibri" w:eastAsia="Calibri" w:hAnsi="Calibri" w:cs="Calibri"/>
          <w:lang w:val="en-US" w:eastAsia="ro-RO"/>
        </w:rPr>
        <w:t xml:space="preserve">de către contractant </w:t>
      </w:r>
      <w:r w:rsidRPr="002E3AFD">
        <w:rPr>
          <w:rFonts w:ascii="Calibri" w:eastAsia="Calibri" w:hAnsi="Calibri" w:cs="Calibri"/>
          <w:lang w:val="en-US" w:eastAsia="ro-RO"/>
        </w:rPr>
        <w:t xml:space="preserve">cheltuieli neobișnuite, sub forma unor comisioane, bunuri sau facilități neprevăzute în contract; în caz contrar beneficiarul poate decide încetarea contractului. </w:t>
      </w:r>
    </w:p>
    <w:p w14:paraId="735308B3" w14:textId="77777777" w:rsidR="00B0680C" w:rsidRPr="002E3AFD" w:rsidRDefault="00B0680C" w:rsidP="00B0680C">
      <w:pPr>
        <w:ind w:left="567"/>
        <w:contextualSpacing/>
        <w:jc w:val="both"/>
        <w:rPr>
          <w:rFonts w:ascii="Calibri" w:eastAsia="Calibri" w:hAnsi="Calibri" w:cs="Calibri"/>
          <w:lang w:val="en-US" w:eastAsia="ro-RO"/>
        </w:rPr>
      </w:pPr>
    </w:p>
    <w:p w14:paraId="5381A546" w14:textId="77777777" w:rsidR="00B0680C" w:rsidRPr="002E3AFD" w:rsidRDefault="00B0680C" w:rsidP="0052703F">
      <w:pPr>
        <w:numPr>
          <w:ilvl w:val="0"/>
          <w:numId w:val="4"/>
        </w:numPr>
        <w:ind w:left="567" w:hanging="567"/>
        <w:contextualSpacing/>
        <w:jc w:val="both"/>
        <w:rPr>
          <w:rFonts w:ascii="Calibri" w:eastAsia="Calibri" w:hAnsi="Calibri" w:cs="Calibri"/>
          <w:b/>
          <w:lang w:val="en-US"/>
        </w:rPr>
      </w:pPr>
      <w:r w:rsidRPr="002E3AFD">
        <w:rPr>
          <w:rFonts w:ascii="Calibri" w:eastAsia="Calibri" w:hAnsi="Calibri" w:cs="Calibri"/>
          <w:b/>
          <w:lang w:val="en-US"/>
        </w:rPr>
        <w:t>CONFLICTUL DE INTERESE</w:t>
      </w:r>
    </w:p>
    <w:p w14:paraId="2FAE5E26" w14:textId="77777777" w:rsidR="00B0680C" w:rsidRPr="002E3AFD" w:rsidRDefault="00B0680C" w:rsidP="0052703F">
      <w:pPr>
        <w:numPr>
          <w:ilvl w:val="0"/>
          <w:numId w:val="10"/>
        </w:numPr>
        <w:tabs>
          <w:tab w:val="left" w:pos="567"/>
        </w:tabs>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Părțile vor lua toate măsurile necesare pentru a preveni ori stopa orice conflict de interese ce ar putea compromite executarea obiectivă și imparțială a prezentului contract. Conflictele de interese pot apărea în mod special ca rezultat al unor interese economice, al </w:t>
      </w:r>
      <w:r w:rsidRPr="002E3AFD">
        <w:rPr>
          <w:rFonts w:ascii="Calibri" w:eastAsia="Calibri" w:hAnsi="Calibri" w:cs="Calibri"/>
          <w:lang w:val="en-US"/>
        </w:rPr>
        <w:lastRenderedPageBreak/>
        <w:t xml:space="preserve">afinităților politice ori de naționalitate, a legăturilor de rudenie ori de afinitate, sau al oricăror legături ori interese comune. Orice conflict de interese apărut în timpul executării prezentului contract trebuie notificat celeilalte părți, în scris, în termen de 5 zile de la apariția acestuia. </w:t>
      </w:r>
    </w:p>
    <w:p w14:paraId="4F5EAAF9" w14:textId="79123A9D" w:rsidR="00B0680C" w:rsidRPr="002E3AFD" w:rsidRDefault="00B0680C" w:rsidP="0052703F">
      <w:pPr>
        <w:numPr>
          <w:ilvl w:val="0"/>
          <w:numId w:val="10"/>
        </w:numPr>
        <w:tabs>
          <w:tab w:val="left" w:pos="567"/>
        </w:tabs>
        <w:ind w:left="567" w:hanging="567"/>
        <w:contextualSpacing/>
        <w:jc w:val="both"/>
        <w:rPr>
          <w:rFonts w:ascii="Calibri" w:eastAsia="Calibri" w:hAnsi="Calibri" w:cs="Calibri"/>
          <w:lang w:val="en-US"/>
        </w:rPr>
      </w:pPr>
      <w:r w:rsidRPr="002E3AFD">
        <w:rPr>
          <w:rFonts w:ascii="Calibri" w:eastAsia="Calibri" w:hAnsi="Calibri" w:cs="Calibri"/>
          <w:lang w:val="en-US"/>
        </w:rPr>
        <w:t>Beneficiarul își rezervă dreptul de a verifica dacă măsurile luate sunt corespunzătoare și dacă este necesar, poate solicita măsuri suplimentare. Contractantul se va asigura că personalul său, salariat sau contractat de el, inclusiv conducerea sau salariații din teritoriu,</w:t>
      </w:r>
      <w:r w:rsidR="000C3022">
        <w:rPr>
          <w:rFonts w:ascii="Calibri" w:eastAsia="Calibri" w:hAnsi="Calibri" w:cs="Calibri"/>
          <w:lang w:val="en-US"/>
        </w:rPr>
        <w:t xml:space="preserve"> </w:t>
      </w:r>
      <w:bookmarkStart w:id="3" w:name="_Hlk178334212"/>
      <w:r w:rsidR="000C3022">
        <w:rPr>
          <w:rFonts w:ascii="Calibri" w:eastAsia="Calibri" w:hAnsi="Calibri" w:cs="Calibri"/>
          <w:lang w:val="en-US"/>
        </w:rPr>
        <w:t>respectiv oricare dintre subcontractanții săi (</w:t>
      </w:r>
      <w:r w:rsidR="000C3022">
        <w:rPr>
          <w:rFonts w:ascii="Calibri" w:eastAsia="Calibri" w:hAnsi="Calibri" w:cs="Calibri"/>
          <w:i/>
          <w:lang w:val="en-US"/>
        </w:rPr>
        <w:t>dacă este cazul</w:t>
      </w:r>
      <w:r w:rsidR="000C3022">
        <w:rPr>
          <w:rFonts w:ascii="Calibri" w:eastAsia="Calibri" w:hAnsi="Calibri" w:cs="Calibri"/>
          <w:lang w:val="en-US"/>
        </w:rPr>
        <w:t xml:space="preserve">) </w:t>
      </w:r>
      <w:bookmarkEnd w:id="3"/>
      <w:r w:rsidRPr="002E3AFD">
        <w:rPr>
          <w:rFonts w:ascii="Calibri" w:eastAsia="Calibri" w:hAnsi="Calibri" w:cs="Calibri"/>
          <w:lang w:val="en-US"/>
        </w:rPr>
        <w:t>nu se află într-o situație care ar putea genera un conflict de interese. Contractantul va înlocui în 30 de zile</w:t>
      </w:r>
      <w:r w:rsidR="00B50F80">
        <w:rPr>
          <w:rFonts w:ascii="Calibri" w:eastAsia="Calibri" w:hAnsi="Calibri" w:cs="Calibri"/>
          <w:lang w:val="en-US"/>
        </w:rPr>
        <w:t xml:space="preserve"> </w:t>
      </w:r>
      <w:bookmarkStart w:id="4" w:name="_Hlk178334232"/>
      <w:r w:rsidR="00B50F80" w:rsidRPr="000D115F">
        <w:rPr>
          <w:rFonts w:ascii="Calibri" w:hAnsi="Calibri" w:cs="Calibri"/>
          <w:iCs/>
        </w:rPr>
        <w:t>de la momentul la care a luat cunoștință de situația care ar putea genera un conflict de interese</w:t>
      </w:r>
      <w:bookmarkEnd w:id="4"/>
      <w:r w:rsidRPr="002E3AFD">
        <w:rPr>
          <w:rFonts w:ascii="Calibri" w:eastAsia="Calibri" w:hAnsi="Calibri" w:cs="Calibri"/>
          <w:lang w:val="en-US"/>
        </w:rPr>
        <w:t xml:space="preserve">, fără vreo compensație din partea beneficiarului, orice membru al personalului său, salariat sau contractat, inclusiv conducerea ori salariații din teritoriu, care </w:t>
      </w:r>
      <w:r w:rsidRPr="000D115F">
        <w:rPr>
          <w:rFonts w:ascii="Calibri" w:eastAsia="Calibri" w:hAnsi="Calibri" w:cs="Calibri"/>
          <w:lang w:val="en-US"/>
        </w:rPr>
        <w:t>se află</w:t>
      </w:r>
      <w:r>
        <w:rPr>
          <w:rFonts w:ascii="Calibri" w:eastAsia="Calibri" w:hAnsi="Calibri" w:cs="Calibri"/>
          <w:lang w:val="en-US"/>
        </w:rPr>
        <w:t xml:space="preserve"> </w:t>
      </w:r>
      <w:r w:rsidRPr="002E3AFD">
        <w:rPr>
          <w:rFonts w:ascii="Calibri" w:eastAsia="Calibri" w:hAnsi="Calibri" w:cs="Calibri"/>
          <w:lang w:val="en-US"/>
        </w:rPr>
        <w:t xml:space="preserve">într-o astfel de situație. </w:t>
      </w:r>
    </w:p>
    <w:p w14:paraId="7DD2041F" w14:textId="12F0BF09" w:rsidR="00B0680C" w:rsidRPr="002E3AFD" w:rsidRDefault="00B0680C" w:rsidP="0052703F">
      <w:pPr>
        <w:numPr>
          <w:ilvl w:val="0"/>
          <w:numId w:val="10"/>
        </w:numPr>
        <w:tabs>
          <w:tab w:val="left" w:pos="567"/>
        </w:tabs>
        <w:ind w:left="567" w:hanging="567"/>
        <w:contextualSpacing/>
        <w:jc w:val="both"/>
        <w:rPr>
          <w:rFonts w:ascii="Calibri" w:eastAsia="Calibri" w:hAnsi="Calibri" w:cs="Calibri"/>
          <w:lang w:val="en-US"/>
        </w:rPr>
      </w:pPr>
      <w:r w:rsidRPr="002E3AFD">
        <w:rPr>
          <w:rFonts w:ascii="Calibri" w:eastAsia="Calibri" w:hAnsi="Calibri" w:cs="Calibri"/>
          <w:lang w:val="en-US"/>
        </w:rPr>
        <w:t>Contractantul trebuie să evite orice contact care ar putea să-i compromită independența ori pe cea a personalului său, salariat sau contractat, inclusiv conducerea ori salariații din teritoriu</w:t>
      </w:r>
      <w:r w:rsidR="000C3022">
        <w:rPr>
          <w:rFonts w:ascii="Calibri" w:eastAsia="Calibri" w:hAnsi="Calibri" w:cs="Calibri"/>
          <w:lang w:val="en-US"/>
        </w:rPr>
        <w:t xml:space="preserve">, </w:t>
      </w:r>
      <w:bookmarkStart w:id="5" w:name="_Hlk178334248"/>
      <w:r w:rsidR="000C3022">
        <w:rPr>
          <w:rFonts w:ascii="Calibri" w:eastAsia="Calibri" w:hAnsi="Calibri" w:cs="Calibri"/>
          <w:lang w:val="en-US"/>
        </w:rPr>
        <w:t>respectiv oricare dintre subcontractanții săi (</w:t>
      </w:r>
      <w:r w:rsidR="000C3022">
        <w:rPr>
          <w:rFonts w:ascii="Calibri" w:eastAsia="Calibri" w:hAnsi="Calibri" w:cs="Calibri"/>
          <w:i/>
          <w:lang w:val="en-US"/>
        </w:rPr>
        <w:t>dacă este cazul</w:t>
      </w:r>
      <w:r w:rsidR="000C3022">
        <w:rPr>
          <w:rFonts w:ascii="Calibri" w:eastAsia="Calibri" w:hAnsi="Calibri" w:cs="Calibri"/>
          <w:lang w:val="en-US"/>
        </w:rPr>
        <w:t>)</w:t>
      </w:r>
      <w:bookmarkEnd w:id="5"/>
      <w:r w:rsidRPr="002E3AFD">
        <w:rPr>
          <w:rFonts w:ascii="Calibri" w:eastAsia="Calibri" w:hAnsi="Calibri" w:cs="Calibri"/>
          <w:lang w:val="en-US"/>
        </w:rPr>
        <w:t xml:space="preserve">. În cazul în care contractantul nu își menține independența, beneficiarul, fără afectarea dreptului acestuia de </w:t>
      </w:r>
      <w:proofErr w:type="gramStart"/>
      <w:r w:rsidRPr="002E3AFD">
        <w:rPr>
          <w:rFonts w:ascii="Calibri" w:eastAsia="Calibri" w:hAnsi="Calibri" w:cs="Calibri"/>
          <w:lang w:val="en-US"/>
        </w:rPr>
        <w:t>a</w:t>
      </w:r>
      <w:proofErr w:type="gramEnd"/>
      <w:r w:rsidRPr="002E3AFD">
        <w:rPr>
          <w:rFonts w:ascii="Calibri" w:eastAsia="Calibri" w:hAnsi="Calibri" w:cs="Calibri"/>
          <w:lang w:val="en-US"/>
        </w:rPr>
        <w:t xml:space="preserve"> obține repararea prejudiciului ce i-a fost cauzat, ca urmare a situației de conflict de interese, va putea decide încetarea prezentului contract</w:t>
      </w:r>
      <w:r w:rsidR="000C3022">
        <w:rPr>
          <w:rFonts w:ascii="Calibri" w:eastAsia="Calibri" w:hAnsi="Calibri" w:cs="Calibri"/>
          <w:lang w:val="en-US"/>
        </w:rPr>
        <w:t xml:space="preserve">, </w:t>
      </w:r>
      <w:bookmarkStart w:id="6" w:name="_Hlk178334291"/>
      <w:r w:rsidR="000C3022">
        <w:rPr>
          <w:rFonts w:ascii="Calibri" w:eastAsia="Calibri" w:hAnsi="Calibri" w:cs="Calibri"/>
          <w:lang w:val="en-US"/>
        </w:rPr>
        <w:t xml:space="preserve">în conformitate cu art. 17.3.1, lit </w:t>
      </w:r>
      <w:r w:rsidR="00F6564D">
        <w:rPr>
          <w:rFonts w:ascii="Calibri" w:eastAsia="Calibri" w:hAnsi="Calibri" w:cs="Calibri"/>
          <w:lang w:val="en-US"/>
        </w:rPr>
        <w:t>d</w:t>
      </w:r>
      <w:r w:rsidR="000C3022">
        <w:rPr>
          <w:rFonts w:ascii="Calibri" w:eastAsia="Calibri" w:hAnsi="Calibri" w:cs="Calibri"/>
          <w:lang w:val="en-US"/>
        </w:rPr>
        <w:t>)</w:t>
      </w:r>
      <w:bookmarkEnd w:id="6"/>
      <w:r w:rsidRPr="002E3AFD">
        <w:rPr>
          <w:rFonts w:ascii="Calibri" w:eastAsia="Calibri" w:hAnsi="Calibri" w:cs="Calibri"/>
          <w:lang w:val="en-US"/>
        </w:rPr>
        <w:t xml:space="preserve">. </w:t>
      </w:r>
    </w:p>
    <w:p w14:paraId="7CF50827" w14:textId="40E6B092" w:rsidR="00B0680C" w:rsidRDefault="00B0680C" w:rsidP="0052703F">
      <w:pPr>
        <w:numPr>
          <w:ilvl w:val="0"/>
          <w:numId w:val="10"/>
        </w:numPr>
        <w:tabs>
          <w:tab w:val="left" w:pos="567"/>
        </w:tabs>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Contractantul nu are dreptul de </w:t>
      </w:r>
      <w:proofErr w:type="gramStart"/>
      <w:r w:rsidRPr="002E3AFD">
        <w:rPr>
          <w:rFonts w:ascii="Calibri" w:eastAsia="Calibri" w:hAnsi="Calibri" w:cs="Calibri"/>
          <w:lang w:val="en-US"/>
        </w:rPr>
        <w:t>a</w:t>
      </w:r>
      <w:proofErr w:type="gramEnd"/>
      <w:r w:rsidRPr="002E3AFD">
        <w:rPr>
          <w:rFonts w:ascii="Calibri" w:eastAsia="Calibri" w:hAnsi="Calibri" w:cs="Calibri"/>
          <w:lang w:val="en-US"/>
        </w:rPr>
        <w:t xml:space="preserve"> angaja, în scopul îndeplinirii prezentului contract, persoane fizice sau juridice, care au fost implicate în procesul de verificare sau evaluare </w:t>
      </w:r>
      <w:proofErr w:type="gramStart"/>
      <w:r w:rsidRPr="002E3AFD">
        <w:rPr>
          <w:rFonts w:ascii="Calibri" w:eastAsia="Calibri" w:hAnsi="Calibri" w:cs="Calibri"/>
          <w:lang w:val="en-US"/>
        </w:rPr>
        <w:t>a</w:t>
      </w:r>
      <w:proofErr w:type="gramEnd"/>
      <w:r w:rsidRPr="002E3AFD">
        <w:rPr>
          <w:rFonts w:ascii="Calibri" w:eastAsia="Calibri" w:hAnsi="Calibri" w:cs="Calibri"/>
          <w:lang w:val="en-US"/>
        </w:rPr>
        <w:t xml:space="preserve"> ofertelor depuse </w:t>
      </w:r>
      <w:r w:rsidRPr="000F616B">
        <w:rPr>
          <w:rFonts w:ascii="Calibri" w:eastAsia="Calibri" w:hAnsi="Calibri" w:cs="Calibri"/>
          <w:lang w:val="en-US"/>
        </w:rPr>
        <w:t>în cadrul aplicării procedurii de atribuire aferente acestuia</w:t>
      </w:r>
      <w:r w:rsidRPr="002E3AFD">
        <w:rPr>
          <w:rFonts w:ascii="Calibri" w:eastAsia="Calibri" w:hAnsi="Calibri" w:cs="Calibri"/>
          <w:lang w:val="en-US"/>
        </w:rPr>
        <w:t xml:space="preserve"> pe parcursul a cel puțin 12 luni de la încheierea contractului, sub sancțiunea </w:t>
      </w:r>
      <w:r w:rsidRPr="002E3AFD">
        <w:rPr>
          <w:rFonts w:ascii="Calibri" w:hAnsi="Calibri" w:cs="Calibri"/>
        </w:rPr>
        <w:t>prevăzută de art. 61 din Legea nr. 98/2016</w:t>
      </w:r>
      <w:r w:rsidRPr="002E3AFD">
        <w:rPr>
          <w:rFonts w:ascii="Calibri" w:eastAsia="Calibri" w:hAnsi="Calibri" w:cs="Calibri"/>
          <w:lang w:val="en-US"/>
        </w:rPr>
        <w:t xml:space="preserve">. </w:t>
      </w:r>
    </w:p>
    <w:p w14:paraId="7BDD096E" w14:textId="77777777" w:rsidR="00F6564D" w:rsidRPr="002E3AFD" w:rsidRDefault="00F6564D" w:rsidP="00F6564D">
      <w:pPr>
        <w:tabs>
          <w:tab w:val="left" w:pos="567"/>
        </w:tabs>
        <w:ind w:left="426"/>
        <w:contextualSpacing/>
        <w:jc w:val="both"/>
        <w:rPr>
          <w:rFonts w:ascii="Calibri" w:eastAsia="Calibri" w:hAnsi="Calibri" w:cs="Calibri"/>
          <w:lang w:val="en-US"/>
        </w:rPr>
      </w:pPr>
    </w:p>
    <w:p w14:paraId="5F46B9C6" w14:textId="77777777" w:rsidR="00B0680C" w:rsidRPr="002E3AFD" w:rsidRDefault="00B0680C" w:rsidP="0052703F">
      <w:pPr>
        <w:widowControl w:val="0"/>
        <w:numPr>
          <w:ilvl w:val="0"/>
          <w:numId w:val="4"/>
        </w:numPr>
        <w:autoSpaceDE w:val="0"/>
        <w:autoSpaceDN w:val="0"/>
        <w:adjustRightInd w:val="0"/>
        <w:ind w:left="567" w:hanging="567"/>
        <w:contextualSpacing/>
        <w:jc w:val="both"/>
        <w:rPr>
          <w:rFonts w:ascii="Calibri" w:eastAsia="Calibri" w:hAnsi="Calibri" w:cs="Calibri"/>
          <w:b/>
          <w:bCs/>
          <w:lang w:val="en-US"/>
        </w:rPr>
      </w:pPr>
      <w:r w:rsidRPr="002E3AFD">
        <w:rPr>
          <w:rFonts w:ascii="Calibri" w:eastAsia="Calibri" w:hAnsi="Calibri" w:cs="Calibri"/>
          <w:b/>
          <w:bCs/>
          <w:lang w:val="en-US"/>
        </w:rPr>
        <w:t>CONFIDENȚIALITATE</w:t>
      </w:r>
    </w:p>
    <w:p w14:paraId="3751D9A4" w14:textId="77777777" w:rsidR="00B0680C" w:rsidRPr="002E3AFD" w:rsidRDefault="00B0680C" w:rsidP="0052703F">
      <w:pPr>
        <w:widowControl w:val="0"/>
        <w:numPr>
          <w:ilvl w:val="0"/>
          <w:numId w:val="11"/>
        </w:numPr>
        <w:tabs>
          <w:tab w:val="left" w:pos="567"/>
        </w:tabs>
        <w:autoSpaceDE w:val="0"/>
        <w:autoSpaceDN w:val="0"/>
        <w:adjustRightInd w:val="0"/>
        <w:ind w:left="567" w:hanging="567"/>
        <w:contextualSpacing/>
        <w:jc w:val="both"/>
        <w:rPr>
          <w:rFonts w:ascii="Calibri" w:eastAsia="Calibri" w:hAnsi="Calibri" w:cs="Calibri"/>
          <w:bCs/>
          <w:lang w:val="en-US"/>
        </w:rPr>
      </w:pPr>
      <w:r w:rsidRPr="002E3AFD">
        <w:rPr>
          <w:rFonts w:ascii="Calibri" w:eastAsia="Calibri" w:hAnsi="Calibri" w:cs="Calibri"/>
          <w:bCs/>
          <w:lang w:val="en-US"/>
        </w:rPr>
        <w:t xml:space="preserve">Pe parcursul derulării prezentului contract părțile au acces la informații de natură confidențială referindu-se la orice informații și documente obținute sau la care părțile au avut acces în perioada de derulare a contractului în scopul de a-și îndeplini obligațiile contractuale. Aceste informații sunt calificate drept confidențiale în conformitate cu actele normative în vigoare sau sunt </w:t>
      </w:r>
      <w:r w:rsidRPr="002E3AFD">
        <w:rPr>
          <w:rFonts w:ascii="Calibri" w:eastAsia="Calibri" w:hAnsi="Calibri" w:cs="Calibri"/>
          <w:lang w:val="en-US"/>
        </w:rPr>
        <w:t>identificate în mod expres ca fiind de natură confidențială la momentul dezvăluirii</w:t>
      </w:r>
      <w:r w:rsidRPr="002E3AFD">
        <w:rPr>
          <w:rFonts w:ascii="Calibri" w:eastAsia="Calibri" w:hAnsi="Calibri" w:cs="Calibri"/>
          <w:bCs/>
          <w:lang w:val="en-US"/>
        </w:rPr>
        <w:t xml:space="preserve">. Părțile agreează că astfel de informații (denumite </w:t>
      </w:r>
      <w:r w:rsidRPr="002E3AFD">
        <w:rPr>
          <w:rFonts w:ascii="Calibri" w:eastAsia="Calibri" w:hAnsi="Calibri" w:cs="Calibri"/>
          <w:bCs/>
          <w:i/>
          <w:lang w:val="en-US"/>
        </w:rPr>
        <w:t>„informații confidențiale”</w:t>
      </w:r>
      <w:r w:rsidRPr="002E3AFD">
        <w:rPr>
          <w:rFonts w:ascii="Calibri" w:eastAsia="Calibri" w:hAnsi="Calibri" w:cs="Calibri"/>
          <w:bCs/>
          <w:lang w:val="en-US"/>
        </w:rPr>
        <w:t xml:space="preserve">) pot fi dezvăluite față de persoanele implicate doar pentru îndeplinirea obligațiilor din contract. </w:t>
      </w:r>
    </w:p>
    <w:p w14:paraId="5A1733F4" w14:textId="77777777" w:rsidR="00B0680C" w:rsidRPr="002E3AFD" w:rsidRDefault="00B0680C" w:rsidP="0052703F">
      <w:pPr>
        <w:widowControl w:val="0"/>
        <w:numPr>
          <w:ilvl w:val="0"/>
          <w:numId w:val="11"/>
        </w:numPr>
        <w:tabs>
          <w:tab w:val="left" w:pos="567"/>
        </w:tabs>
        <w:autoSpaceDE w:val="0"/>
        <w:autoSpaceDN w:val="0"/>
        <w:adjustRightInd w:val="0"/>
        <w:ind w:left="567" w:hanging="567"/>
        <w:contextualSpacing/>
        <w:jc w:val="both"/>
        <w:rPr>
          <w:rFonts w:ascii="Calibri" w:eastAsia="Calibri" w:hAnsi="Calibri" w:cs="Calibri"/>
          <w:b/>
          <w:bCs/>
          <w:lang w:val="en-US"/>
        </w:rPr>
      </w:pPr>
      <w:r w:rsidRPr="002E3AFD">
        <w:rPr>
          <w:rFonts w:ascii="Calibri" w:eastAsia="Calibri" w:hAnsi="Calibri" w:cs="Calibri"/>
          <w:lang w:val="en-US"/>
        </w:rPr>
        <w:t xml:space="preserve">Părțile convin să păstreze confidențialitatea asupra informațiilor confidențiale ale celeilalte părți pentru o perioadă de minimum 5 ani de la data expirării duratei contractuale. În cazul în care contractantul are acces, în perioada de derulare a contractului, la informații sensibile a căror divulgare prematură poate aduce prejudicii materiale sau de imagine Băncii Naționale a României, contractantul va păstra confidențialitatea asupra acestor informații pentru o perioadă de maximum 30 de ani de la data expirării duratei contractuale. </w:t>
      </w:r>
      <w:r w:rsidRPr="00877D60">
        <w:rPr>
          <w:rFonts w:ascii="Calibri" w:eastAsia="Calibri" w:hAnsi="Calibri" w:cs="Calibri"/>
          <w:lang w:val="en-US"/>
        </w:rPr>
        <w:t>Părțile pot</w:t>
      </w:r>
      <w:r w:rsidRPr="002E3AFD">
        <w:rPr>
          <w:rFonts w:ascii="Calibri" w:eastAsia="Calibri" w:hAnsi="Calibri" w:cs="Calibri"/>
          <w:lang w:val="en-US"/>
        </w:rPr>
        <w:t xml:space="preserve"> să dezvăluie informații din cadrul acestui contract în cazul unor dispute de natură juridică apărute din sau în legătură cu prezentul contract sau de la dezvăluirea informațiilor confidențiale către o instituție publică, dacă o asemenea divulgare este cerută de lege.</w:t>
      </w:r>
    </w:p>
    <w:p w14:paraId="47310D81" w14:textId="77777777" w:rsidR="00B0680C" w:rsidRPr="002E3AFD" w:rsidRDefault="00B0680C" w:rsidP="0052703F">
      <w:pPr>
        <w:widowControl w:val="0"/>
        <w:numPr>
          <w:ilvl w:val="0"/>
          <w:numId w:val="11"/>
        </w:numPr>
        <w:autoSpaceDE w:val="0"/>
        <w:autoSpaceDN w:val="0"/>
        <w:adjustRightInd w:val="0"/>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Informațiile confidențiale nu includ informații care: </w:t>
      </w:r>
    </w:p>
    <w:p w14:paraId="3FDFDCFD" w14:textId="77777777" w:rsidR="00B0680C" w:rsidRPr="002E3AFD" w:rsidRDefault="00B0680C" w:rsidP="0052703F">
      <w:pPr>
        <w:widowControl w:val="0"/>
        <w:numPr>
          <w:ilvl w:val="1"/>
          <w:numId w:val="11"/>
        </w:numPr>
        <w:autoSpaceDE w:val="0"/>
        <w:autoSpaceDN w:val="0"/>
        <w:adjustRightInd w:val="0"/>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sunt destinate publicității; </w:t>
      </w:r>
    </w:p>
    <w:p w14:paraId="0A2DA88F" w14:textId="77777777" w:rsidR="00B0680C" w:rsidRPr="002E3AFD" w:rsidRDefault="00B0680C" w:rsidP="0052703F">
      <w:pPr>
        <w:widowControl w:val="0"/>
        <w:numPr>
          <w:ilvl w:val="1"/>
          <w:numId w:val="11"/>
        </w:numPr>
        <w:autoSpaceDE w:val="0"/>
        <w:autoSpaceDN w:val="0"/>
        <w:adjustRightInd w:val="0"/>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se aflau în mod legal în posesia celeilalte părți, nefiind obținute în mod direct sau indirect de la una dintre părțile contractante; </w:t>
      </w:r>
    </w:p>
    <w:p w14:paraId="14A836D7" w14:textId="77777777" w:rsidR="00B0680C" w:rsidRPr="002E3AFD" w:rsidRDefault="00B0680C" w:rsidP="0052703F">
      <w:pPr>
        <w:widowControl w:val="0"/>
        <w:numPr>
          <w:ilvl w:val="1"/>
          <w:numId w:val="11"/>
        </w:numPr>
        <w:tabs>
          <w:tab w:val="left" w:pos="851"/>
        </w:tabs>
        <w:autoSpaceDE w:val="0"/>
        <w:autoSpaceDN w:val="0"/>
        <w:adjustRightInd w:val="0"/>
        <w:ind w:left="567" w:hanging="567"/>
        <w:contextualSpacing/>
        <w:jc w:val="both"/>
        <w:rPr>
          <w:rFonts w:ascii="Calibri" w:eastAsia="Calibri" w:hAnsi="Calibri" w:cs="Calibri"/>
          <w:lang w:val="en-US"/>
        </w:rPr>
      </w:pPr>
      <w:r w:rsidRPr="002E3AFD">
        <w:rPr>
          <w:rFonts w:ascii="Calibri" w:eastAsia="Calibri" w:hAnsi="Calibri" w:cs="Calibri"/>
          <w:lang w:val="en-US"/>
        </w:rPr>
        <w:lastRenderedPageBreak/>
        <w:t xml:space="preserve">sunt aduse în mod legal la cunoștința celeilalte părți de către un terț, fără impunerea unei restricții privitoare la divulgarea lor; </w:t>
      </w:r>
    </w:p>
    <w:p w14:paraId="144C9520" w14:textId="77777777" w:rsidR="00B0680C" w:rsidRPr="002E3AFD" w:rsidRDefault="00B0680C" w:rsidP="0052703F">
      <w:pPr>
        <w:widowControl w:val="0"/>
        <w:numPr>
          <w:ilvl w:val="1"/>
          <w:numId w:val="11"/>
        </w:numPr>
        <w:autoSpaceDE w:val="0"/>
        <w:autoSpaceDN w:val="0"/>
        <w:adjustRightInd w:val="0"/>
        <w:ind w:left="567" w:hanging="567"/>
        <w:contextualSpacing/>
        <w:jc w:val="both"/>
        <w:rPr>
          <w:rFonts w:ascii="Calibri" w:eastAsia="Calibri" w:hAnsi="Calibri" w:cs="Calibri"/>
          <w:lang w:val="en-US"/>
        </w:rPr>
      </w:pPr>
      <w:r w:rsidRPr="002E3AFD">
        <w:rPr>
          <w:rFonts w:ascii="Calibri" w:eastAsia="Calibri" w:hAnsi="Calibri" w:cs="Calibri"/>
          <w:lang w:val="en-US"/>
        </w:rPr>
        <w:t>sunt obținute independent de către cealaltă parte.</w:t>
      </w:r>
    </w:p>
    <w:p w14:paraId="590196E2" w14:textId="17E0D8AC" w:rsidR="00B0680C" w:rsidRPr="00CB04E5" w:rsidRDefault="00B0680C" w:rsidP="0052703F">
      <w:pPr>
        <w:widowControl w:val="0"/>
        <w:numPr>
          <w:ilvl w:val="0"/>
          <w:numId w:val="11"/>
        </w:numPr>
        <w:tabs>
          <w:tab w:val="left" w:pos="567"/>
        </w:tabs>
        <w:autoSpaceDE w:val="0"/>
        <w:autoSpaceDN w:val="0"/>
        <w:adjustRightInd w:val="0"/>
        <w:ind w:left="567" w:hanging="567"/>
        <w:contextualSpacing/>
        <w:jc w:val="both"/>
        <w:rPr>
          <w:rFonts w:ascii="Calibri" w:eastAsia="Calibri" w:hAnsi="Calibri" w:cs="Calibri"/>
          <w:b/>
          <w:bCs/>
          <w:lang w:val="en-US"/>
        </w:rPr>
      </w:pPr>
      <w:r w:rsidRPr="002E3AFD">
        <w:rPr>
          <w:rFonts w:ascii="Calibri" w:eastAsia="Calibri" w:hAnsi="Calibri" w:cs="Calibri"/>
          <w:iCs/>
          <w:lang w:val="en-US" w:eastAsia="ja-JP"/>
        </w:rPr>
        <w:t>Contractantul are obligația de a transmite lista salariaților proprii care</w:t>
      </w:r>
      <w:r w:rsidR="000F616B">
        <w:rPr>
          <w:rFonts w:ascii="Calibri" w:eastAsia="Calibri" w:hAnsi="Calibri" w:cs="Calibri"/>
          <w:iCs/>
          <w:lang w:val="en-US" w:eastAsia="ja-JP"/>
        </w:rPr>
        <w:t xml:space="preserve">  vor avea acces</w:t>
      </w:r>
      <w:r w:rsidRPr="002E3AFD">
        <w:rPr>
          <w:rFonts w:ascii="Calibri" w:eastAsia="Calibri" w:hAnsi="Calibri" w:cs="Calibri"/>
          <w:iCs/>
          <w:lang w:val="en-US" w:eastAsia="ja-JP"/>
        </w:rPr>
        <w:t xml:space="preserve"> în spațiile BNR </w:t>
      </w:r>
      <w:r w:rsidRPr="00B22911">
        <w:rPr>
          <w:rFonts w:ascii="Calibri" w:eastAsia="Calibri" w:hAnsi="Calibri" w:cs="Calibri"/>
          <w:iCs/>
          <w:lang w:val="en-US" w:eastAsia="ja-JP"/>
        </w:rPr>
        <w:t xml:space="preserve">în vederea semnării de către aceștia </w:t>
      </w:r>
      <w:proofErr w:type="gramStart"/>
      <w:r w:rsidRPr="00B22911">
        <w:rPr>
          <w:rFonts w:ascii="Calibri" w:eastAsia="Calibri" w:hAnsi="Calibri" w:cs="Calibri"/>
          <w:iCs/>
          <w:lang w:val="en-US" w:eastAsia="ja-JP"/>
        </w:rPr>
        <w:t>a</w:t>
      </w:r>
      <w:proofErr w:type="gramEnd"/>
      <w:r w:rsidRPr="00B22911">
        <w:rPr>
          <w:rFonts w:ascii="Calibri" w:eastAsia="Calibri" w:hAnsi="Calibri" w:cs="Calibri"/>
          <w:iCs/>
          <w:lang w:val="en-US" w:eastAsia="ja-JP"/>
        </w:rPr>
        <w:t xml:space="preserve"> angajamentului de </w:t>
      </w:r>
      <w:r w:rsidR="00877D60">
        <w:rPr>
          <w:rFonts w:ascii="Calibri" w:eastAsia="Calibri" w:hAnsi="Calibri" w:cs="Calibri"/>
          <w:iCs/>
          <w:lang w:val="en-US" w:eastAsia="ja-JP"/>
        </w:rPr>
        <w:t>confidențialitate (anexa nr</w:t>
      </w:r>
      <w:proofErr w:type="gramStart"/>
      <w:r w:rsidR="00877D60">
        <w:rPr>
          <w:rFonts w:ascii="Calibri" w:eastAsia="Calibri" w:hAnsi="Calibri" w:cs="Calibri"/>
          <w:iCs/>
          <w:lang w:val="en-US" w:eastAsia="ja-JP"/>
        </w:rPr>
        <w:t>…..</w:t>
      </w:r>
      <w:proofErr w:type="gramEnd"/>
      <w:r w:rsidR="00877D60">
        <w:rPr>
          <w:rFonts w:ascii="Calibri" w:eastAsia="Calibri" w:hAnsi="Calibri" w:cs="Calibri"/>
          <w:iCs/>
          <w:lang w:val="en-US" w:eastAsia="ja-JP"/>
        </w:rPr>
        <w:t xml:space="preserve"> la contract)</w:t>
      </w:r>
      <w:r w:rsidR="00057A41">
        <w:rPr>
          <w:rFonts w:ascii="Calibri" w:eastAsia="Calibri" w:hAnsi="Calibri" w:cs="Calibri"/>
          <w:iCs/>
          <w:lang w:val="en-US" w:eastAsia="ja-JP"/>
        </w:rPr>
        <w:t>, dacă este cazul</w:t>
      </w:r>
      <w:r w:rsidRPr="00B22911">
        <w:rPr>
          <w:rFonts w:ascii="Calibri" w:eastAsia="Calibri" w:hAnsi="Calibri" w:cs="Calibri"/>
          <w:iCs/>
          <w:lang w:val="en-US" w:eastAsia="ja-JP"/>
        </w:rPr>
        <w:t>.</w:t>
      </w:r>
    </w:p>
    <w:p w14:paraId="0A313817" w14:textId="2A6D5C6C" w:rsidR="00CB04E5" w:rsidRPr="00CB04E5" w:rsidRDefault="00CB04E5" w:rsidP="0052703F">
      <w:pPr>
        <w:widowControl w:val="0"/>
        <w:numPr>
          <w:ilvl w:val="0"/>
          <w:numId w:val="11"/>
        </w:numPr>
        <w:tabs>
          <w:tab w:val="left" w:pos="567"/>
        </w:tabs>
        <w:autoSpaceDE w:val="0"/>
        <w:autoSpaceDN w:val="0"/>
        <w:adjustRightInd w:val="0"/>
        <w:ind w:left="567" w:hanging="567"/>
        <w:contextualSpacing/>
        <w:jc w:val="both"/>
        <w:rPr>
          <w:rFonts w:ascii="Calibri" w:eastAsia="Calibri" w:hAnsi="Calibri" w:cs="Calibri"/>
          <w:bCs/>
          <w:lang w:val="en-US"/>
        </w:rPr>
      </w:pPr>
      <w:bookmarkStart w:id="7" w:name="_Hlk178334320"/>
      <w:r w:rsidRPr="00CB04E5">
        <w:rPr>
          <w:rFonts w:ascii="Calibri" w:eastAsia="Calibri" w:hAnsi="Calibri" w:cs="Calibri"/>
          <w:bCs/>
          <w:lang w:val="en-US"/>
        </w:rPr>
        <w:t>Beneficiarul are dreptul la despăgubiri, în condițiile legii, atunci când contractantul încalcă obligațiile prevăzute la art. 12.</w:t>
      </w:r>
    </w:p>
    <w:bookmarkEnd w:id="7"/>
    <w:p w14:paraId="2D064707" w14:textId="77777777" w:rsidR="00B0680C" w:rsidRPr="004962B6" w:rsidRDefault="00B0680C" w:rsidP="00B0680C">
      <w:pPr>
        <w:jc w:val="both"/>
        <w:rPr>
          <w:rFonts w:ascii="Calibri" w:hAnsi="Calibri" w:cs="Calibri"/>
          <w:b/>
          <w:noProof/>
        </w:rPr>
      </w:pPr>
    </w:p>
    <w:p w14:paraId="64DF92BC" w14:textId="77777777" w:rsidR="00B0680C" w:rsidRPr="002E3AFD" w:rsidRDefault="00B0680C" w:rsidP="0052703F">
      <w:pPr>
        <w:numPr>
          <w:ilvl w:val="0"/>
          <w:numId w:val="4"/>
        </w:numPr>
        <w:ind w:left="567" w:hanging="567"/>
        <w:contextualSpacing/>
        <w:jc w:val="both"/>
        <w:rPr>
          <w:rFonts w:ascii="Calibri" w:eastAsia="Calibri" w:hAnsi="Calibri" w:cs="Calibri"/>
          <w:b/>
          <w:noProof/>
          <w:lang w:val="en-US"/>
        </w:rPr>
      </w:pPr>
      <w:r w:rsidRPr="002E3AFD">
        <w:rPr>
          <w:rFonts w:ascii="Calibri" w:eastAsia="Calibri" w:hAnsi="Calibri" w:cs="Calibri"/>
          <w:b/>
          <w:noProof/>
          <w:lang w:val="en-US"/>
        </w:rPr>
        <w:t>FORȚA MAJORĂ ȘI CAZUL FORTUIT</w:t>
      </w:r>
    </w:p>
    <w:p w14:paraId="700D232A" w14:textId="39B133D2" w:rsidR="00B0680C" w:rsidRPr="002E3AFD" w:rsidRDefault="00B0680C" w:rsidP="0052703F">
      <w:pPr>
        <w:numPr>
          <w:ilvl w:val="0"/>
          <w:numId w:val="12"/>
        </w:numPr>
        <w:ind w:left="567" w:hanging="567"/>
        <w:contextualSpacing/>
        <w:jc w:val="both"/>
        <w:rPr>
          <w:rFonts w:ascii="Calibri" w:eastAsia="Calibri" w:hAnsi="Calibri" w:cs="Calibri"/>
          <w:noProof/>
          <w:lang w:val="en-US"/>
        </w:rPr>
      </w:pPr>
      <w:r w:rsidRPr="002E3AFD">
        <w:rPr>
          <w:rFonts w:ascii="Calibri" w:eastAsia="Calibri" w:hAnsi="Calibri" w:cs="Calibri"/>
          <w:lang w:val="en-US"/>
        </w:rPr>
        <w:t>Părțile nu sunt răspunzătoare pentru neîndeplinirea sau întârzierea îndeplinirii obligațiilor contractuale atunci când acestea sunt cauzate de evenimente de forță majoră sau caz fortuit</w:t>
      </w:r>
      <w:r w:rsidRPr="002E3AFD">
        <w:rPr>
          <w:rFonts w:ascii="Calibri" w:eastAsia="Calibri" w:hAnsi="Calibri" w:cs="Calibri"/>
          <w:noProof/>
          <w:lang w:val="en-US"/>
        </w:rPr>
        <w:t xml:space="preserve"> care </w:t>
      </w:r>
      <w:r w:rsidRPr="002E3AFD">
        <w:rPr>
          <w:rFonts w:ascii="Calibri" w:eastAsia="Calibri" w:hAnsi="Calibri" w:cs="Calibri"/>
          <w:lang w:val="en-US"/>
        </w:rPr>
        <w:t xml:space="preserve">s-au produs înainte ca partea debitoare să fie pusă </w:t>
      </w:r>
      <w:bookmarkStart w:id="8" w:name="_Hlk178334361"/>
      <w:r w:rsidR="00D307A2">
        <w:rPr>
          <w:rFonts w:ascii="Calibri" w:eastAsia="Calibri" w:hAnsi="Calibri" w:cs="Calibri"/>
          <w:lang w:val="en-US"/>
        </w:rPr>
        <w:t xml:space="preserve">în </w:t>
      </w:r>
      <w:r w:rsidR="00D307A2" w:rsidRPr="00813678">
        <w:rPr>
          <w:rFonts w:ascii="Calibri" w:eastAsia="Calibri" w:hAnsi="Calibri" w:cs="Calibri"/>
          <w:lang w:val="en-US"/>
        </w:rPr>
        <w:t xml:space="preserve">întârziere sau să fie </w:t>
      </w:r>
      <w:bookmarkEnd w:id="8"/>
      <w:r w:rsidRPr="00813678">
        <w:rPr>
          <w:rFonts w:ascii="Calibri" w:eastAsia="Calibri" w:hAnsi="Calibri" w:cs="Calibri"/>
          <w:lang w:val="en-US"/>
        </w:rPr>
        <w:t>de drept în întârzier</w:t>
      </w:r>
      <w:r w:rsidRPr="002E3AFD">
        <w:rPr>
          <w:rFonts w:ascii="Calibri" w:eastAsia="Calibri" w:hAnsi="Calibri" w:cs="Calibri"/>
          <w:lang w:val="en-US"/>
        </w:rPr>
        <w:t>e.</w:t>
      </w:r>
    </w:p>
    <w:p w14:paraId="430AFF8A" w14:textId="77777777" w:rsidR="00B0680C" w:rsidRPr="002E3AFD" w:rsidRDefault="00B0680C" w:rsidP="0052703F">
      <w:pPr>
        <w:numPr>
          <w:ilvl w:val="0"/>
          <w:numId w:val="12"/>
        </w:numPr>
        <w:ind w:left="567" w:hanging="567"/>
        <w:contextualSpacing/>
        <w:jc w:val="both"/>
        <w:rPr>
          <w:rFonts w:ascii="Calibri" w:eastAsia="Calibri" w:hAnsi="Calibri" w:cs="Calibri"/>
          <w:noProof/>
          <w:lang w:val="en-US"/>
        </w:rPr>
      </w:pPr>
      <w:r w:rsidRPr="002E3AFD">
        <w:rPr>
          <w:rFonts w:ascii="Calibri" w:eastAsia="Calibri" w:hAnsi="Calibri" w:cs="Calibri"/>
          <w:noProof/>
          <w:lang w:val="en-US"/>
        </w:rPr>
        <w:t>Atunci când imposibilitatea este temporară, îndeplinirea contractului va fi suspendată în perioada de acţiune a forţei majore sau a cazului fortuit, dar fără a prejudicia drepturile ce li se cuveneau părţilor până la apariţia acesteia.</w:t>
      </w:r>
    </w:p>
    <w:p w14:paraId="17FA1F96" w14:textId="77777777" w:rsidR="00B0680C" w:rsidRPr="002E3AFD" w:rsidRDefault="00B0680C" w:rsidP="0052703F">
      <w:pPr>
        <w:numPr>
          <w:ilvl w:val="0"/>
          <w:numId w:val="12"/>
        </w:numPr>
        <w:ind w:left="567" w:hanging="567"/>
        <w:contextualSpacing/>
        <w:jc w:val="both"/>
        <w:rPr>
          <w:rFonts w:ascii="Calibri" w:eastAsia="Calibri" w:hAnsi="Calibri" w:cs="Calibri"/>
          <w:noProof/>
          <w:lang w:val="en-US"/>
        </w:rPr>
      </w:pPr>
      <w:r w:rsidRPr="002E3AFD">
        <w:rPr>
          <w:rFonts w:ascii="Calibri" w:eastAsia="Calibri" w:hAnsi="Calibri" w:cs="Calibri"/>
          <w:noProof/>
          <w:lang w:val="en-US"/>
        </w:rPr>
        <w:t xml:space="preserve">Partea contractantă care invocă forţa majoră sau cazul fortuit are obligaţia de a notifica cealaltă parte în termen de 5 zile lucrătoare de la apariţia evenimentului şi de a lua orice măsuri care îi stau la dispoziţie în vederea limitării consecinţelor. Dovada forţei majore sau a cazului fortuit se va comunica în maximum 15 zile de la apariţie. </w:t>
      </w:r>
    </w:p>
    <w:p w14:paraId="719A77C9" w14:textId="77777777" w:rsidR="00B0680C" w:rsidRPr="002E3AFD" w:rsidRDefault="00B0680C" w:rsidP="0052703F">
      <w:pPr>
        <w:numPr>
          <w:ilvl w:val="0"/>
          <w:numId w:val="12"/>
        </w:numPr>
        <w:ind w:left="567" w:hanging="567"/>
        <w:contextualSpacing/>
        <w:jc w:val="both"/>
        <w:rPr>
          <w:rFonts w:ascii="Calibri" w:eastAsia="Calibri" w:hAnsi="Calibri" w:cs="Calibri"/>
          <w:noProof/>
          <w:lang w:val="en-US"/>
        </w:rPr>
      </w:pPr>
      <w:r w:rsidRPr="002E3AFD">
        <w:rPr>
          <w:rFonts w:ascii="Calibri" w:eastAsia="Calibri" w:hAnsi="Calibri" w:cs="Calibri"/>
          <w:noProof/>
          <w:lang w:val="en-US"/>
        </w:rPr>
        <w:t>Dacă notificarea nu ajunge la creditor în termenul prevăzut la art. 13.3, debitorul răspunde pentru prejudiciul cauzat.</w:t>
      </w:r>
    </w:p>
    <w:p w14:paraId="4DF23FFF" w14:textId="77777777" w:rsidR="00B0680C" w:rsidRPr="002E3AFD" w:rsidRDefault="00B0680C" w:rsidP="0052703F">
      <w:pPr>
        <w:numPr>
          <w:ilvl w:val="0"/>
          <w:numId w:val="12"/>
        </w:numPr>
        <w:ind w:left="567" w:hanging="567"/>
        <w:contextualSpacing/>
        <w:jc w:val="both"/>
        <w:rPr>
          <w:rFonts w:ascii="Calibri" w:eastAsia="Calibri" w:hAnsi="Calibri" w:cs="Calibri"/>
          <w:noProof/>
          <w:lang w:val="en-US"/>
        </w:rPr>
      </w:pPr>
      <w:r w:rsidRPr="002E3AFD">
        <w:rPr>
          <w:rFonts w:ascii="Calibri" w:eastAsia="Calibri" w:hAnsi="Calibri" w:cs="Calibri"/>
          <w:noProof/>
          <w:lang w:val="en-US"/>
        </w:rPr>
        <w:t>Partea contractantă care invocă forţa majoră sau cazul fortuit are obligaţia de a notifica celeilalte părţi încetarea cauzei acesteia în maximum 5 zile lucrătoare de la încetare.</w:t>
      </w:r>
    </w:p>
    <w:p w14:paraId="618DFBB7" w14:textId="77777777" w:rsidR="00B0680C" w:rsidRPr="002E3AFD" w:rsidRDefault="00B0680C" w:rsidP="0052703F">
      <w:pPr>
        <w:numPr>
          <w:ilvl w:val="0"/>
          <w:numId w:val="12"/>
        </w:numPr>
        <w:ind w:left="567" w:hanging="567"/>
        <w:contextualSpacing/>
        <w:jc w:val="both"/>
        <w:rPr>
          <w:rFonts w:ascii="Calibri" w:eastAsia="SimSun" w:hAnsi="Calibri" w:cs="Calibri"/>
          <w:lang w:val="en-US" w:eastAsia="zh-CN"/>
        </w:rPr>
      </w:pPr>
      <w:bookmarkStart w:id="9" w:name="tree#8401"/>
      <w:r w:rsidRPr="002E3AFD">
        <w:rPr>
          <w:rFonts w:ascii="Calibri" w:eastAsia="SimSun" w:hAnsi="Calibri" w:cs="Calibri"/>
          <w:lang w:val="en-US" w:eastAsia="zh-CN"/>
        </w:rPr>
        <w:t>Restituirea prestațiilor are loc ori de câte ori obligațiile au devenit imposibil de executat din cauza unui eveniment de forță majoră, a unui caz fortuit ori a unui alt eveniment asimilat acestora.</w:t>
      </w:r>
      <w:bookmarkEnd w:id="9"/>
      <w:r w:rsidRPr="002E3AFD">
        <w:rPr>
          <w:rFonts w:ascii="Calibri" w:eastAsia="SimSun" w:hAnsi="Calibri" w:cs="Calibri"/>
          <w:lang w:val="en-US" w:eastAsia="zh-CN"/>
        </w:rPr>
        <w:t xml:space="preserve"> </w:t>
      </w:r>
      <w:r w:rsidRPr="002E3AFD">
        <w:rPr>
          <w:rFonts w:ascii="Calibri" w:eastAsia="Calibri" w:hAnsi="Calibri" w:cs="Calibri"/>
          <w:lang w:val="en-US"/>
        </w:rPr>
        <w:t>În acest caz, nici una dintre părți nu are dreptul de a cere despăgubiri de la cealaltă parte.</w:t>
      </w:r>
    </w:p>
    <w:p w14:paraId="1EFE92C5" w14:textId="77777777" w:rsidR="00B0680C" w:rsidRPr="002E3AFD" w:rsidRDefault="00B0680C" w:rsidP="0052703F">
      <w:pPr>
        <w:numPr>
          <w:ilvl w:val="0"/>
          <w:numId w:val="12"/>
        </w:numPr>
        <w:ind w:left="567" w:hanging="567"/>
        <w:contextualSpacing/>
        <w:jc w:val="both"/>
        <w:rPr>
          <w:rFonts w:ascii="Calibri" w:eastAsia="SimSun" w:hAnsi="Calibri" w:cs="Calibri"/>
          <w:lang w:val="en-US" w:eastAsia="zh-CN"/>
        </w:rPr>
      </w:pPr>
      <w:r w:rsidRPr="002E3AFD">
        <w:rPr>
          <w:rFonts w:ascii="Calibri" w:eastAsia="Calibri" w:hAnsi="Calibri" w:cs="Calibri"/>
          <w:lang w:val="en-US"/>
        </w:rPr>
        <w:t xml:space="preserve">Părțile vor depune toate eforturile rezonabile în vederea ameliorării efectului evenimentului care constituie forța majoră. Contractul încetează </w:t>
      </w:r>
      <w:r w:rsidRPr="00813678">
        <w:rPr>
          <w:rFonts w:ascii="Calibri" w:eastAsia="Calibri" w:hAnsi="Calibri" w:cs="Calibri"/>
          <w:lang w:val="en-US"/>
        </w:rPr>
        <w:t>de drept</w:t>
      </w:r>
      <w:r w:rsidRPr="002E3AFD">
        <w:rPr>
          <w:rFonts w:ascii="Calibri" w:eastAsia="Calibri" w:hAnsi="Calibri" w:cs="Calibri"/>
          <w:lang w:val="en-US"/>
        </w:rPr>
        <w:t xml:space="preserve"> în cazul în care acest eveniment se prelungește pentru o perioadă de peste 60 de zile, termenul de executare fiind esențial. </w:t>
      </w:r>
    </w:p>
    <w:p w14:paraId="275149A3" w14:textId="77777777" w:rsidR="00B0680C" w:rsidRPr="002E3AFD" w:rsidRDefault="00B0680C" w:rsidP="00B0680C">
      <w:pPr>
        <w:ind w:left="567" w:hanging="567"/>
        <w:jc w:val="both"/>
        <w:rPr>
          <w:rFonts w:ascii="Calibri" w:hAnsi="Calibri" w:cs="Calibri"/>
        </w:rPr>
      </w:pPr>
    </w:p>
    <w:p w14:paraId="7482C349" w14:textId="77777777" w:rsidR="00B0680C" w:rsidRPr="002E3AFD" w:rsidRDefault="00B0680C" w:rsidP="0052703F">
      <w:pPr>
        <w:numPr>
          <w:ilvl w:val="0"/>
          <w:numId w:val="4"/>
        </w:numPr>
        <w:ind w:left="567" w:hanging="567"/>
        <w:contextualSpacing/>
        <w:jc w:val="both"/>
        <w:rPr>
          <w:rFonts w:ascii="Calibri" w:eastAsia="Calibri" w:hAnsi="Calibri" w:cs="Calibri"/>
          <w:b/>
          <w:lang w:val="en-US"/>
        </w:rPr>
      </w:pPr>
      <w:r w:rsidRPr="002E3AFD">
        <w:rPr>
          <w:rFonts w:ascii="Calibri" w:eastAsia="Calibri" w:hAnsi="Calibri" w:cs="Calibri"/>
          <w:b/>
          <w:lang w:val="en-US"/>
        </w:rPr>
        <w:t xml:space="preserve">CESIUNEA </w:t>
      </w:r>
    </w:p>
    <w:p w14:paraId="578AB5E3" w14:textId="77777777" w:rsidR="00B0680C" w:rsidRPr="002E3AFD" w:rsidRDefault="00B0680C" w:rsidP="0052703F">
      <w:pPr>
        <w:numPr>
          <w:ilvl w:val="0"/>
          <w:numId w:val="13"/>
        </w:numPr>
        <w:ind w:left="567" w:hanging="567"/>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O cesiune este validă doar în cazul în care contractantul prezintă un acord scris prin care se obligă să transfere creanțele născute din prezentul contract și </w:t>
      </w:r>
      <w:proofErr w:type="gramStart"/>
      <w:r w:rsidRPr="002E3AFD">
        <w:rPr>
          <w:rFonts w:ascii="Calibri" w:eastAsia="Calibri" w:hAnsi="Calibri" w:cs="Calibri"/>
          <w:lang w:val="en-US" w:eastAsia="ro-RO"/>
        </w:rPr>
        <w:t>a</w:t>
      </w:r>
      <w:proofErr w:type="gramEnd"/>
      <w:r w:rsidRPr="002E3AFD">
        <w:rPr>
          <w:rFonts w:ascii="Calibri" w:eastAsia="Calibri" w:hAnsi="Calibri" w:cs="Calibri"/>
          <w:lang w:val="en-US" w:eastAsia="ro-RO"/>
        </w:rPr>
        <w:t xml:space="preserve"> obținut acordul prealabil în scris al beneficiarului. Contractantul nu va putea cesiona niciuna dintre obligațiile sale contractuale. </w:t>
      </w:r>
    </w:p>
    <w:p w14:paraId="7F70B4BB" w14:textId="77777777" w:rsidR="00B0680C" w:rsidRPr="002E3AFD" w:rsidRDefault="00B0680C" w:rsidP="00B0680C">
      <w:pPr>
        <w:numPr>
          <w:ilvl w:val="0"/>
          <w:numId w:val="13"/>
        </w:numPr>
        <w:ind w:left="567" w:hanging="578"/>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Prin excepție de la prevederile art. 14.1: </w:t>
      </w:r>
    </w:p>
    <w:p w14:paraId="21D26006" w14:textId="77777777" w:rsidR="00B0680C" w:rsidRPr="002E3AFD" w:rsidRDefault="00B0680C" w:rsidP="00B0680C">
      <w:pPr>
        <w:numPr>
          <w:ilvl w:val="2"/>
          <w:numId w:val="14"/>
        </w:numPr>
        <w:tabs>
          <w:tab w:val="left" w:pos="1560"/>
        </w:tabs>
        <w:ind w:left="1276" w:hanging="425"/>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contractantul poate cesiona, sub formă de garanție în favoarea unei instituții de credit sau unei instituții financiare, dreptul său la orice sume de încasat sau care vor deveni încasabile în derularea contractului, cu o notificare prealabilă transmisă beneficiarului; </w:t>
      </w:r>
    </w:p>
    <w:p w14:paraId="1EBA83D9" w14:textId="669C1761" w:rsidR="00B0680C" w:rsidRPr="002E3AFD" w:rsidRDefault="00B0680C" w:rsidP="00B0680C">
      <w:pPr>
        <w:numPr>
          <w:ilvl w:val="2"/>
          <w:numId w:val="14"/>
        </w:numPr>
        <w:tabs>
          <w:tab w:val="left" w:pos="1276"/>
          <w:tab w:val="left" w:pos="1418"/>
          <w:tab w:val="left" w:pos="1560"/>
        </w:tabs>
        <w:ind w:left="1276" w:hanging="425"/>
        <w:contextualSpacing/>
        <w:jc w:val="both"/>
        <w:rPr>
          <w:rFonts w:ascii="Calibri" w:eastAsia="Calibri" w:hAnsi="Calibri" w:cs="Calibri"/>
          <w:lang w:val="en-US" w:eastAsia="ro-RO"/>
        </w:rPr>
      </w:pPr>
      <w:r w:rsidRPr="00FB652A">
        <w:rPr>
          <w:rFonts w:ascii="Calibri" w:eastAsia="Calibri" w:hAnsi="Calibri" w:cs="Calibri"/>
          <w:i/>
          <w:lang w:val="en-US" w:eastAsia="ro-RO"/>
        </w:rPr>
        <w:t>beneficiarul va efectua plăți directe către subcontractanții care și-au exprimat opțiunea în acest sens, în conformitate cu prevederile art. 2</w:t>
      </w:r>
      <w:r w:rsidR="00E72085">
        <w:rPr>
          <w:rFonts w:ascii="Calibri" w:eastAsia="Calibri" w:hAnsi="Calibri" w:cs="Calibri"/>
          <w:i/>
          <w:lang w:val="en-US" w:eastAsia="ro-RO"/>
        </w:rPr>
        <w:t>5</w:t>
      </w:r>
      <w:r w:rsidRPr="00FB652A">
        <w:rPr>
          <w:rFonts w:ascii="Calibri" w:eastAsia="Calibri" w:hAnsi="Calibri" w:cs="Calibri"/>
          <w:i/>
          <w:lang w:val="en-US" w:eastAsia="ro-RO"/>
        </w:rPr>
        <w:t>.2. din contract</w:t>
      </w:r>
      <w:r w:rsidRPr="002E3AFD">
        <w:rPr>
          <w:rFonts w:ascii="Calibri" w:eastAsia="Calibri" w:hAnsi="Calibri" w:cs="Calibri"/>
          <w:lang w:val="en-US" w:eastAsia="ro-RO"/>
        </w:rPr>
        <w:t xml:space="preserve"> (</w:t>
      </w:r>
      <w:r w:rsidRPr="002E3AFD">
        <w:rPr>
          <w:rFonts w:ascii="Calibri" w:eastAsia="Calibri" w:hAnsi="Calibri" w:cs="Calibri"/>
          <w:i/>
          <w:lang w:val="en-US" w:eastAsia="ro-RO"/>
        </w:rPr>
        <w:t>după caz</w:t>
      </w:r>
      <w:r w:rsidRPr="002E3AFD">
        <w:rPr>
          <w:rFonts w:ascii="Calibri" w:eastAsia="Calibri" w:hAnsi="Calibri" w:cs="Calibri"/>
          <w:lang w:val="en-US" w:eastAsia="ro-RO"/>
        </w:rPr>
        <w:t>);</w:t>
      </w:r>
    </w:p>
    <w:p w14:paraId="7460E21D" w14:textId="64934BA2" w:rsidR="00B0680C" w:rsidRPr="002E3AFD" w:rsidRDefault="00B0680C" w:rsidP="00B0680C">
      <w:pPr>
        <w:numPr>
          <w:ilvl w:val="2"/>
          <w:numId w:val="14"/>
        </w:numPr>
        <w:tabs>
          <w:tab w:val="left" w:pos="1276"/>
          <w:tab w:val="left" w:pos="1418"/>
          <w:tab w:val="left" w:pos="1701"/>
        </w:tabs>
        <w:ind w:left="1276" w:hanging="425"/>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contractantul este înlocuit de un nou contractant atunci când drepturile și obligațiile contractantului sunt preluate, ca urmare a unei succesiuni universale sau cu titlu </w:t>
      </w:r>
      <w:r w:rsidRPr="002E3AFD">
        <w:rPr>
          <w:rFonts w:ascii="Calibri" w:eastAsia="Calibri" w:hAnsi="Calibri" w:cs="Calibri"/>
          <w:lang w:val="en-US" w:eastAsia="ro-RO"/>
        </w:rPr>
        <w:lastRenderedPageBreak/>
        <w:t xml:space="preserve">universal, în cadrul unui proces de reorganizare, inclusiv prin fuziune sau divizare, de către noul contractant care îndeplinește criteriile de calificare și selecție stabilite inițial, cu condiția ca această modificare să nu presupună alte modificări substanțiale ale contractului </w:t>
      </w:r>
      <w:r w:rsidRPr="006B0DA7">
        <w:rPr>
          <w:rFonts w:ascii="Calibri" w:eastAsia="Calibri" w:hAnsi="Calibri" w:cs="Calibri"/>
          <w:lang w:val="en-US" w:eastAsia="ro-RO"/>
        </w:rPr>
        <w:t>și să nu se realizeze cu scopul de a eluda aplicarea procedurilor de atribuire prevăzute de Legea nr.98/2016</w:t>
      </w:r>
      <w:bookmarkStart w:id="10" w:name="_Hlk178334420"/>
      <w:r w:rsidRPr="002E3AFD">
        <w:rPr>
          <w:rFonts w:ascii="Calibri" w:eastAsia="Calibri" w:hAnsi="Calibri" w:cs="Calibri"/>
          <w:lang w:val="en-US" w:eastAsia="ro-RO"/>
        </w:rPr>
        <w:t>.</w:t>
      </w:r>
    </w:p>
    <w:bookmarkEnd w:id="10"/>
    <w:p w14:paraId="43CF5AE9" w14:textId="4C3D98E7" w:rsidR="00B0680C" w:rsidRPr="002E3AFD" w:rsidRDefault="00B0680C" w:rsidP="00B0680C">
      <w:pPr>
        <w:numPr>
          <w:ilvl w:val="0"/>
          <w:numId w:val="13"/>
        </w:numPr>
        <w:ind w:left="567" w:hanging="567"/>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Acordul beneficiarului cu privire la cesiune nu-l va elibera pe contractant de obligațiile care îi revin pentru partea de contract deja executată. </w:t>
      </w:r>
    </w:p>
    <w:p w14:paraId="04DF7789" w14:textId="77777777" w:rsidR="00B0680C" w:rsidRPr="002E3AFD" w:rsidRDefault="00B0680C" w:rsidP="00B0680C">
      <w:pPr>
        <w:numPr>
          <w:ilvl w:val="0"/>
          <w:numId w:val="13"/>
        </w:numPr>
        <w:ind w:left="567" w:hanging="567"/>
        <w:contextualSpacing/>
        <w:jc w:val="both"/>
        <w:rPr>
          <w:rFonts w:ascii="Calibri" w:eastAsia="Calibri" w:hAnsi="Calibri" w:cs="Calibri"/>
          <w:lang w:val="en-US" w:eastAsia="ro-RO"/>
        </w:rPr>
      </w:pPr>
      <w:r w:rsidRPr="002E3AFD">
        <w:rPr>
          <w:rFonts w:ascii="Calibri" w:eastAsia="Calibri" w:hAnsi="Calibri" w:cs="Calibri"/>
          <w:lang w:val="en-US" w:eastAsia="ro-RO"/>
        </w:rPr>
        <w:t>În cazul în care contractantul a cesionat, integral sau parțial, contractul fără respectarea prevederilor art. 14.1, beneficiarul poate aplica sancțiunea pentru încălcarea contractului prevăzută la art. 17.3.1 lit. b).</w:t>
      </w:r>
      <w:r w:rsidRPr="002E3AFD" w:rsidDel="001140FF">
        <w:rPr>
          <w:rFonts w:ascii="Calibri" w:eastAsia="Calibri" w:hAnsi="Calibri" w:cs="Calibri"/>
          <w:lang w:val="en-US" w:eastAsia="ro-RO"/>
        </w:rPr>
        <w:t xml:space="preserve"> </w:t>
      </w:r>
    </w:p>
    <w:p w14:paraId="0BF982E9" w14:textId="77777777" w:rsidR="00B0680C" w:rsidRDefault="00B0680C" w:rsidP="00B0680C">
      <w:pPr>
        <w:jc w:val="both"/>
        <w:rPr>
          <w:rFonts w:ascii="Calibri" w:hAnsi="Calibri" w:cs="Calibri"/>
          <w:b/>
          <w:bCs/>
        </w:rPr>
      </w:pPr>
    </w:p>
    <w:p w14:paraId="7E1FEAB3" w14:textId="2C60E6D9" w:rsidR="00B0680C" w:rsidRPr="002E3AFD" w:rsidRDefault="0052703F" w:rsidP="00B0680C">
      <w:pPr>
        <w:numPr>
          <w:ilvl w:val="0"/>
          <w:numId w:val="4"/>
        </w:numPr>
        <w:ind w:left="426" w:hanging="426"/>
        <w:contextualSpacing/>
        <w:jc w:val="both"/>
        <w:rPr>
          <w:rFonts w:ascii="Calibri" w:eastAsia="Calibri" w:hAnsi="Calibri" w:cs="Calibri"/>
          <w:b/>
          <w:bCs/>
          <w:lang w:val="en-US"/>
        </w:rPr>
      </w:pPr>
      <w:bookmarkStart w:id="11" w:name="tree#6653"/>
      <w:r>
        <w:rPr>
          <w:rFonts w:ascii="Calibri" w:eastAsia="Calibri" w:hAnsi="Calibri" w:cs="Calibri"/>
          <w:b/>
          <w:bCs/>
          <w:lang w:val="en-US"/>
        </w:rPr>
        <w:t xml:space="preserve">   </w:t>
      </w:r>
      <w:r w:rsidR="00B0680C" w:rsidRPr="002E3AFD">
        <w:rPr>
          <w:rFonts w:ascii="Calibri" w:eastAsia="Calibri" w:hAnsi="Calibri" w:cs="Calibri"/>
          <w:b/>
          <w:bCs/>
          <w:lang w:val="en-US"/>
        </w:rPr>
        <w:t>DECĂDEREA DIN BENEFICIUL TERMENULUI</w:t>
      </w:r>
    </w:p>
    <w:p w14:paraId="297BCEDD" w14:textId="6BDB65E1" w:rsidR="00B0680C" w:rsidRPr="002E3AFD" w:rsidRDefault="00B0680C" w:rsidP="00B0680C">
      <w:pPr>
        <w:ind w:left="567"/>
        <w:jc w:val="both"/>
        <w:rPr>
          <w:rFonts w:ascii="Calibri" w:hAnsi="Calibri" w:cs="Calibri"/>
          <w:bCs/>
        </w:rPr>
      </w:pPr>
      <w:r w:rsidRPr="002E3AFD">
        <w:rPr>
          <w:rFonts w:ascii="Calibri" w:hAnsi="Calibri" w:cs="Calibri"/>
          <w:bCs/>
        </w:rPr>
        <w:t>Obligația devine imediat exigibilă atunci când debitorul decade din beneficiul termenului dacă se află în stare de insolvabilitate, cu respectarea prevederilor art.123 alin.(1) din Legea nr.85/2014 privind procedurile de prevenire a insolvenței și de insolvență, cu modificările și completările ulterioare.</w:t>
      </w:r>
    </w:p>
    <w:bookmarkEnd w:id="11"/>
    <w:p w14:paraId="75251E3B" w14:textId="77777777" w:rsidR="00B0680C" w:rsidRDefault="00B0680C" w:rsidP="00B0680C">
      <w:pPr>
        <w:jc w:val="both"/>
        <w:rPr>
          <w:rFonts w:ascii="Calibri" w:hAnsi="Calibri" w:cs="Calibri"/>
          <w:b/>
          <w:noProof/>
        </w:rPr>
      </w:pPr>
    </w:p>
    <w:p w14:paraId="164976CE" w14:textId="77777777" w:rsidR="00816A5C" w:rsidRDefault="00816A5C" w:rsidP="00B0680C">
      <w:pPr>
        <w:jc w:val="both"/>
        <w:rPr>
          <w:rFonts w:ascii="Calibri" w:hAnsi="Calibri" w:cs="Calibri"/>
          <w:b/>
          <w:noProof/>
        </w:rPr>
      </w:pPr>
    </w:p>
    <w:p w14:paraId="2C05B04D" w14:textId="2F987544" w:rsidR="00B0680C" w:rsidRPr="002E3AFD" w:rsidRDefault="0052703F" w:rsidP="00B0680C">
      <w:pPr>
        <w:numPr>
          <w:ilvl w:val="0"/>
          <w:numId w:val="4"/>
        </w:numPr>
        <w:ind w:left="426" w:hanging="426"/>
        <w:contextualSpacing/>
        <w:jc w:val="both"/>
        <w:rPr>
          <w:rFonts w:ascii="Calibri" w:eastAsia="Calibri" w:hAnsi="Calibri" w:cs="Calibri"/>
          <w:b/>
          <w:noProof/>
          <w:lang w:val="en-US"/>
        </w:rPr>
      </w:pPr>
      <w:r>
        <w:rPr>
          <w:rFonts w:ascii="Calibri" w:eastAsia="Calibri" w:hAnsi="Calibri" w:cs="Calibri"/>
          <w:b/>
          <w:noProof/>
          <w:lang w:val="en-US"/>
        </w:rPr>
        <w:t xml:space="preserve">  </w:t>
      </w:r>
      <w:r w:rsidR="00B0680C" w:rsidRPr="002E3AFD">
        <w:rPr>
          <w:rFonts w:ascii="Calibri" w:eastAsia="Calibri" w:hAnsi="Calibri" w:cs="Calibri"/>
          <w:b/>
          <w:noProof/>
          <w:lang w:val="en-US"/>
        </w:rPr>
        <w:t>CLAUZA PENALĂ</w:t>
      </w:r>
    </w:p>
    <w:p w14:paraId="71493EFB" w14:textId="422316DA" w:rsidR="00B0680C" w:rsidRPr="002E3AFD" w:rsidRDefault="00B0680C" w:rsidP="00B0680C">
      <w:pPr>
        <w:numPr>
          <w:ilvl w:val="0"/>
          <w:numId w:val="15"/>
        </w:numPr>
        <w:ind w:left="567" w:hanging="567"/>
        <w:jc w:val="both"/>
        <w:rPr>
          <w:rFonts w:ascii="Calibri" w:hAnsi="Calibri" w:cs="Calibri"/>
          <w:noProof/>
        </w:rPr>
      </w:pPr>
      <w:r w:rsidRPr="002E3AFD">
        <w:rPr>
          <w:rFonts w:ascii="Calibri" w:hAnsi="Calibri" w:cs="Calibri"/>
          <w:noProof/>
        </w:rPr>
        <w:t xml:space="preserve">În cazul în care, din vina sa exclusivă, contractantul nu-şi îndeplineşte sau îndeplineşte parţial ori necorespunzător obligațiile, până la datele de finalizare asumate prin prezentul contract sau nu respectă orice alt termen cert de executare asumat prin prezentul contract, atunci beneficiarul are dreptul de a deduce penalităţi. Penalităţile constau într-o sumă echivalentă cu </w:t>
      </w:r>
      <w:r w:rsidR="00C9298F">
        <w:rPr>
          <w:rFonts w:ascii="Calibri" w:hAnsi="Calibri" w:cs="Calibri"/>
          <w:noProof/>
        </w:rPr>
        <w:t>0,10</w:t>
      </w:r>
      <w:r w:rsidRPr="002E3AFD">
        <w:rPr>
          <w:rFonts w:ascii="Calibri" w:hAnsi="Calibri" w:cs="Calibri"/>
          <w:noProof/>
        </w:rPr>
        <w:t xml:space="preserve">% </w:t>
      </w:r>
      <w:r w:rsidRPr="002E3AFD">
        <w:rPr>
          <w:rFonts w:ascii="Calibri" w:hAnsi="Calibri" w:cs="Calibri"/>
        </w:rPr>
        <w:t>din valoarea obligației întârziate, neexecutate ori executate necorespunzător</w:t>
      </w:r>
      <w:r w:rsidRPr="002E3AFD">
        <w:rPr>
          <w:rFonts w:ascii="Calibri" w:hAnsi="Calibri" w:cs="Calibri"/>
          <w:i/>
        </w:rPr>
        <w:t>,</w:t>
      </w:r>
      <w:r w:rsidRPr="002E3AFD">
        <w:rPr>
          <w:rFonts w:ascii="Calibri" w:hAnsi="Calibri" w:cs="Calibri"/>
          <w:noProof/>
        </w:rPr>
        <w:t xml:space="preserve"> pentru fiecare zi de întârziere, până la îndeplinirea efectivă și corespunzătoare a obligaţiilor.</w:t>
      </w:r>
    </w:p>
    <w:p w14:paraId="22020830" w14:textId="4DCE84D5" w:rsidR="00B0680C" w:rsidRPr="002E3AFD" w:rsidRDefault="00B0680C" w:rsidP="00B0680C">
      <w:pPr>
        <w:numPr>
          <w:ilvl w:val="0"/>
          <w:numId w:val="15"/>
        </w:numPr>
        <w:ind w:left="567" w:hanging="567"/>
        <w:jc w:val="both"/>
        <w:rPr>
          <w:rFonts w:ascii="Calibri" w:hAnsi="Calibri" w:cs="Calibri"/>
          <w:noProof/>
        </w:rPr>
      </w:pPr>
      <w:r w:rsidRPr="002E3AFD">
        <w:rPr>
          <w:rFonts w:ascii="Calibri" w:hAnsi="Calibri" w:cs="Calibri"/>
          <w:noProof/>
        </w:rPr>
        <w:t>În cazul în care beneficiarul nu îşi îndeplinește obligația de plată a facturii emise de contractant în termenul prevăzut de art. 3.2</w:t>
      </w:r>
      <w:r w:rsidR="00810D56">
        <w:rPr>
          <w:rFonts w:ascii="Calibri" w:hAnsi="Calibri" w:cs="Calibri"/>
          <w:noProof/>
        </w:rPr>
        <w:t>.(1)</w:t>
      </w:r>
      <w:r w:rsidRPr="002E3AFD">
        <w:rPr>
          <w:rFonts w:ascii="Calibri" w:hAnsi="Calibri" w:cs="Calibri"/>
          <w:noProof/>
        </w:rPr>
        <w:t xml:space="preserve"> atunci acestuia îi revine obligaţia de a plăti, ca penalităţi, o sumă echivalentă cu </w:t>
      </w:r>
      <w:r w:rsidR="008F5627">
        <w:rPr>
          <w:rFonts w:ascii="Calibri" w:hAnsi="Calibri" w:cs="Calibri"/>
          <w:noProof/>
        </w:rPr>
        <w:t>0,10</w:t>
      </w:r>
      <w:r w:rsidRPr="002E3AFD">
        <w:rPr>
          <w:rFonts w:ascii="Calibri" w:hAnsi="Calibri" w:cs="Calibri"/>
          <w:noProof/>
        </w:rPr>
        <w:t>% din valoarea facturii primite şi neplătite pentru fiecare zi de întârziere, până la îndeplinirea efectivă a obligaţiilor.</w:t>
      </w:r>
    </w:p>
    <w:p w14:paraId="4300ED95" w14:textId="77777777" w:rsidR="00B0680C" w:rsidRPr="002E3AFD" w:rsidRDefault="00B0680C" w:rsidP="00B0680C">
      <w:pPr>
        <w:numPr>
          <w:ilvl w:val="0"/>
          <w:numId w:val="15"/>
        </w:numPr>
        <w:ind w:left="567" w:hanging="567"/>
        <w:jc w:val="both"/>
        <w:rPr>
          <w:rFonts w:ascii="Calibri" w:hAnsi="Calibri" w:cs="Calibri"/>
          <w:noProof/>
        </w:rPr>
      </w:pPr>
      <w:r w:rsidRPr="002E3AFD">
        <w:rPr>
          <w:rFonts w:ascii="Calibri" w:hAnsi="Calibri" w:cs="Calibri"/>
          <w:noProof/>
        </w:rPr>
        <w:t xml:space="preserve">Partea în drept să calculeze penalități va transmite o notificare în termen de 10 zile de la scadența obligației prin care va specifica obligațiile neîndeplinite sau îndeplinite necorespunzător și va preciza termenul pentru executarea corespunzătoare a obligației, fără a fi eliminat dreptul acesteia de a calcula penalități de întârziere. </w:t>
      </w:r>
    </w:p>
    <w:p w14:paraId="15A7464C" w14:textId="77777777" w:rsidR="00B0680C" w:rsidRPr="002E3AFD" w:rsidRDefault="00B0680C" w:rsidP="00B0680C">
      <w:pPr>
        <w:numPr>
          <w:ilvl w:val="0"/>
          <w:numId w:val="15"/>
        </w:numPr>
        <w:ind w:left="567" w:hanging="567"/>
        <w:jc w:val="both"/>
        <w:rPr>
          <w:rFonts w:ascii="Calibri" w:hAnsi="Calibri" w:cs="Calibri"/>
        </w:rPr>
      </w:pPr>
      <w:r w:rsidRPr="002E3AFD">
        <w:rPr>
          <w:rFonts w:ascii="Calibri" w:hAnsi="Calibri" w:cs="Calibri"/>
          <w:noProof/>
        </w:rPr>
        <w:t xml:space="preserve">Suma maximă a penalităților de întârziere care poate fi stabilită în condițiile art. 16.1. sau art. 16.2. este prețul contractului. </w:t>
      </w:r>
    </w:p>
    <w:p w14:paraId="4D408AEE" w14:textId="77777777" w:rsidR="00B0680C" w:rsidRPr="002E3AFD" w:rsidRDefault="00B0680C" w:rsidP="00B0680C">
      <w:pPr>
        <w:ind w:left="567" w:hanging="567"/>
        <w:jc w:val="both"/>
        <w:rPr>
          <w:rFonts w:ascii="Calibri" w:hAnsi="Calibri" w:cs="Calibri"/>
        </w:rPr>
      </w:pPr>
    </w:p>
    <w:p w14:paraId="401EA494" w14:textId="77777777" w:rsidR="00B0680C" w:rsidRPr="002E3AFD" w:rsidRDefault="00B0680C" w:rsidP="00B0680C">
      <w:pPr>
        <w:numPr>
          <w:ilvl w:val="0"/>
          <w:numId w:val="4"/>
        </w:numPr>
        <w:tabs>
          <w:tab w:val="left" w:pos="-720"/>
        </w:tabs>
        <w:suppressAutoHyphens/>
        <w:ind w:left="426" w:hanging="426"/>
        <w:contextualSpacing/>
        <w:jc w:val="both"/>
        <w:rPr>
          <w:rFonts w:ascii="Calibri" w:eastAsia="Calibri" w:hAnsi="Calibri" w:cs="Calibri"/>
          <w:b/>
          <w:lang w:val="en-US"/>
        </w:rPr>
      </w:pPr>
      <w:r w:rsidRPr="002E3AFD">
        <w:rPr>
          <w:rFonts w:ascii="Calibri" w:eastAsia="Calibri" w:hAnsi="Calibri" w:cs="Calibri"/>
          <w:b/>
          <w:lang w:val="en-US"/>
        </w:rPr>
        <w:t>ÎNCETAREA</w:t>
      </w:r>
    </w:p>
    <w:p w14:paraId="729C8C9E" w14:textId="77777777" w:rsidR="00B0680C" w:rsidRPr="002E3AFD" w:rsidRDefault="00B0680C" w:rsidP="00B0680C">
      <w:pPr>
        <w:numPr>
          <w:ilvl w:val="0"/>
          <w:numId w:val="16"/>
        </w:numPr>
        <w:tabs>
          <w:tab w:val="left" w:pos="851"/>
        </w:tabs>
        <w:autoSpaceDE w:val="0"/>
        <w:autoSpaceDN w:val="0"/>
        <w:adjustRightInd w:val="0"/>
        <w:ind w:left="567" w:hanging="567"/>
        <w:contextualSpacing/>
        <w:jc w:val="both"/>
        <w:rPr>
          <w:rFonts w:ascii="Calibri" w:eastAsia="Calibri" w:hAnsi="Calibri" w:cs="Calibri"/>
          <w:lang w:val="en-US"/>
        </w:rPr>
      </w:pPr>
      <w:r w:rsidRPr="002E3AFD">
        <w:rPr>
          <w:rFonts w:ascii="Calibri" w:eastAsia="Calibri" w:hAnsi="Calibri" w:cs="Calibri"/>
          <w:lang w:val="en-US"/>
        </w:rPr>
        <w:t>Prezentul contract încetează, în condițiile legii, prin:</w:t>
      </w:r>
    </w:p>
    <w:p w14:paraId="7ACB74D8" w14:textId="77777777" w:rsidR="00B0680C" w:rsidRPr="002E3AFD" w:rsidRDefault="00B0680C" w:rsidP="00B0680C">
      <w:pPr>
        <w:numPr>
          <w:ilvl w:val="1"/>
          <w:numId w:val="16"/>
        </w:numPr>
        <w:autoSpaceDE w:val="0"/>
        <w:autoSpaceDN w:val="0"/>
        <w:adjustRightInd w:val="0"/>
        <w:ind w:left="1276" w:hanging="425"/>
        <w:contextualSpacing/>
        <w:jc w:val="both"/>
        <w:rPr>
          <w:rFonts w:ascii="Calibri" w:eastAsia="Calibri" w:hAnsi="Calibri" w:cs="Calibri"/>
          <w:lang w:val="en-US"/>
        </w:rPr>
      </w:pPr>
      <w:r w:rsidRPr="002E3AFD">
        <w:rPr>
          <w:rFonts w:ascii="Calibri" w:eastAsia="Calibri" w:hAnsi="Calibri" w:cs="Calibri"/>
          <w:lang w:val="en-US"/>
        </w:rPr>
        <w:t>executare;</w:t>
      </w:r>
    </w:p>
    <w:p w14:paraId="6A4E6E97" w14:textId="77777777" w:rsidR="00B0680C" w:rsidRPr="002E3AFD" w:rsidRDefault="00B0680C" w:rsidP="00B0680C">
      <w:pPr>
        <w:numPr>
          <w:ilvl w:val="1"/>
          <w:numId w:val="16"/>
        </w:numPr>
        <w:autoSpaceDE w:val="0"/>
        <w:autoSpaceDN w:val="0"/>
        <w:adjustRightInd w:val="0"/>
        <w:ind w:left="1276" w:hanging="425"/>
        <w:contextualSpacing/>
        <w:jc w:val="both"/>
        <w:rPr>
          <w:rFonts w:ascii="Calibri" w:eastAsia="Calibri" w:hAnsi="Calibri" w:cs="Calibri"/>
          <w:lang w:val="en-US"/>
        </w:rPr>
      </w:pPr>
      <w:r w:rsidRPr="002E3AFD">
        <w:rPr>
          <w:rFonts w:ascii="Calibri" w:eastAsia="Calibri" w:hAnsi="Calibri" w:cs="Calibri"/>
          <w:lang w:val="en-US"/>
        </w:rPr>
        <w:t>acordul de voință al părților;</w:t>
      </w:r>
    </w:p>
    <w:p w14:paraId="5DF574E4" w14:textId="261047FE" w:rsidR="00B0680C" w:rsidRPr="002E3AFD" w:rsidRDefault="006B0DA7" w:rsidP="00B0680C">
      <w:pPr>
        <w:numPr>
          <w:ilvl w:val="1"/>
          <w:numId w:val="16"/>
        </w:numPr>
        <w:autoSpaceDE w:val="0"/>
        <w:autoSpaceDN w:val="0"/>
        <w:adjustRightInd w:val="0"/>
        <w:ind w:left="1276" w:hanging="425"/>
        <w:contextualSpacing/>
        <w:jc w:val="both"/>
        <w:rPr>
          <w:rFonts w:ascii="Calibri" w:eastAsia="Calibri" w:hAnsi="Calibri" w:cs="Calibri"/>
          <w:lang w:val="en-US"/>
        </w:rPr>
      </w:pPr>
      <w:r>
        <w:rPr>
          <w:rFonts w:ascii="Calibri" w:eastAsia="Calibri" w:hAnsi="Calibri" w:cs="Calibri"/>
          <w:lang w:val="en-US"/>
        </w:rPr>
        <w:t xml:space="preserve">rezoluţiune </w:t>
      </w:r>
      <w:r w:rsidR="00B0680C" w:rsidRPr="002E3AFD">
        <w:rPr>
          <w:rFonts w:ascii="Calibri" w:eastAsia="Calibri" w:hAnsi="Calibri" w:cs="Calibri"/>
          <w:lang w:val="en-US"/>
        </w:rPr>
        <w:t>unilaterală;</w:t>
      </w:r>
    </w:p>
    <w:p w14:paraId="2C922718" w14:textId="77777777" w:rsidR="00B0680C" w:rsidRPr="002E3AFD" w:rsidRDefault="00B0680C" w:rsidP="00B0680C">
      <w:pPr>
        <w:numPr>
          <w:ilvl w:val="1"/>
          <w:numId w:val="16"/>
        </w:numPr>
        <w:autoSpaceDE w:val="0"/>
        <w:autoSpaceDN w:val="0"/>
        <w:adjustRightInd w:val="0"/>
        <w:ind w:left="1276" w:hanging="425"/>
        <w:contextualSpacing/>
        <w:jc w:val="both"/>
        <w:rPr>
          <w:rFonts w:ascii="Calibri" w:eastAsia="Calibri" w:hAnsi="Calibri" w:cs="Calibri"/>
          <w:lang w:val="en-US"/>
        </w:rPr>
      </w:pPr>
      <w:r w:rsidRPr="002E3AFD">
        <w:rPr>
          <w:rFonts w:ascii="Calibri" w:eastAsia="Calibri" w:hAnsi="Calibri" w:cs="Calibri"/>
          <w:lang w:val="en-US"/>
        </w:rPr>
        <w:t>denunțare;</w:t>
      </w:r>
    </w:p>
    <w:p w14:paraId="7DF29C81" w14:textId="77777777" w:rsidR="00B0680C" w:rsidRPr="002E3AFD" w:rsidRDefault="00B0680C" w:rsidP="00B0680C">
      <w:pPr>
        <w:numPr>
          <w:ilvl w:val="1"/>
          <w:numId w:val="16"/>
        </w:numPr>
        <w:autoSpaceDE w:val="0"/>
        <w:autoSpaceDN w:val="0"/>
        <w:adjustRightInd w:val="0"/>
        <w:ind w:left="1276" w:hanging="425"/>
        <w:contextualSpacing/>
        <w:jc w:val="both"/>
        <w:rPr>
          <w:rFonts w:ascii="Calibri" w:eastAsia="Calibri" w:hAnsi="Calibri" w:cs="Calibri"/>
          <w:lang w:val="en-US"/>
        </w:rPr>
      </w:pPr>
      <w:r w:rsidRPr="002E3AFD">
        <w:rPr>
          <w:rFonts w:ascii="Calibri" w:eastAsia="Calibri" w:hAnsi="Calibri" w:cs="Calibri"/>
          <w:lang w:val="en-US"/>
        </w:rPr>
        <w:t>expirarea duratei contractului;</w:t>
      </w:r>
    </w:p>
    <w:p w14:paraId="5F6B0A6E" w14:textId="79C0BE1F" w:rsidR="00B0680C" w:rsidRPr="002E3AFD" w:rsidRDefault="00B0680C" w:rsidP="00B0680C">
      <w:pPr>
        <w:numPr>
          <w:ilvl w:val="1"/>
          <w:numId w:val="16"/>
        </w:numPr>
        <w:autoSpaceDE w:val="0"/>
        <w:autoSpaceDN w:val="0"/>
        <w:adjustRightInd w:val="0"/>
        <w:ind w:left="1276" w:hanging="425"/>
        <w:contextualSpacing/>
        <w:jc w:val="both"/>
        <w:rPr>
          <w:rFonts w:ascii="Calibri" w:eastAsia="Calibri" w:hAnsi="Calibri" w:cs="Calibri"/>
          <w:lang w:val="en-US"/>
        </w:rPr>
      </w:pPr>
      <w:r w:rsidRPr="002E3AFD">
        <w:rPr>
          <w:rFonts w:ascii="Calibri" w:eastAsia="Calibri" w:hAnsi="Calibri" w:cs="Calibri"/>
          <w:lang w:val="en-US"/>
        </w:rPr>
        <w:t xml:space="preserve">imposibilitatea fortuită de executare; </w:t>
      </w:r>
    </w:p>
    <w:p w14:paraId="287C0AAF" w14:textId="77777777" w:rsidR="00B0680C" w:rsidRDefault="00B0680C" w:rsidP="00B0680C">
      <w:pPr>
        <w:numPr>
          <w:ilvl w:val="1"/>
          <w:numId w:val="16"/>
        </w:numPr>
        <w:autoSpaceDE w:val="0"/>
        <w:autoSpaceDN w:val="0"/>
        <w:adjustRightInd w:val="0"/>
        <w:ind w:left="1276" w:hanging="425"/>
        <w:contextualSpacing/>
        <w:jc w:val="both"/>
        <w:rPr>
          <w:rFonts w:ascii="Calibri" w:eastAsia="Calibri" w:hAnsi="Calibri" w:cs="Calibri"/>
          <w:lang w:val="en-US"/>
        </w:rPr>
      </w:pPr>
      <w:r w:rsidRPr="002E3AFD">
        <w:rPr>
          <w:rFonts w:ascii="Calibri" w:eastAsia="Calibri" w:hAnsi="Calibri" w:cs="Calibri"/>
          <w:lang w:val="en-US"/>
        </w:rPr>
        <w:t xml:space="preserve">orice alte cauze prevăzute de lege. </w:t>
      </w:r>
    </w:p>
    <w:p w14:paraId="39B2A48E" w14:textId="77777777" w:rsidR="00B0680C" w:rsidRDefault="00B0680C" w:rsidP="00B0680C">
      <w:pPr>
        <w:autoSpaceDE w:val="0"/>
        <w:autoSpaceDN w:val="0"/>
        <w:adjustRightInd w:val="0"/>
        <w:ind w:left="1276"/>
        <w:contextualSpacing/>
        <w:jc w:val="both"/>
        <w:rPr>
          <w:rFonts w:ascii="Calibri" w:eastAsia="Calibri" w:hAnsi="Calibri" w:cs="Calibri"/>
          <w:lang w:val="en-US"/>
        </w:rPr>
      </w:pPr>
    </w:p>
    <w:p w14:paraId="397AB3CC" w14:textId="77777777" w:rsidR="008A0DCF" w:rsidRDefault="008A0DCF" w:rsidP="00B0680C">
      <w:pPr>
        <w:autoSpaceDE w:val="0"/>
        <w:autoSpaceDN w:val="0"/>
        <w:adjustRightInd w:val="0"/>
        <w:ind w:left="1276"/>
        <w:contextualSpacing/>
        <w:jc w:val="both"/>
        <w:rPr>
          <w:rFonts w:ascii="Calibri" w:eastAsia="Calibri" w:hAnsi="Calibri" w:cs="Calibri"/>
          <w:lang w:val="en-US"/>
        </w:rPr>
      </w:pPr>
    </w:p>
    <w:p w14:paraId="706CBAFE" w14:textId="77777777" w:rsidR="008A0DCF" w:rsidRPr="002E3AFD" w:rsidRDefault="008A0DCF" w:rsidP="00B0680C">
      <w:pPr>
        <w:autoSpaceDE w:val="0"/>
        <w:autoSpaceDN w:val="0"/>
        <w:adjustRightInd w:val="0"/>
        <w:ind w:left="1276"/>
        <w:contextualSpacing/>
        <w:jc w:val="both"/>
        <w:rPr>
          <w:rFonts w:ascii="Calibri" w:eastAsia="Calibri" w:hAnsi="Calibri" w:cs="Calibri"/>
          <w:lang w:val="en-US"/>
        </w:rPr>
      </w:pPr>
    </w:p>
    <w:p w14:paraId="155FB248" w14:textId="588D1DCA" w:rsidR="00B0680C" w:rsidRPr="008F5627" w:rsidRDefault="0054498E" w:rsidP="00B0680C">
      <w:pPr>
        <w:numPr>
          <w:ilvl w:val="0"/>
          <w:numId w:val="16"/>
        </w:numPr>
        <w:autoSpaceDE w:val="0"/>
        <w:autoSpaceDN w:val="0"/>
        <w:adjustRightInd w:val="0"/>
        <w:ind w:left="567" w:hanging="567"/>
        <w:contextualSpacing/>
        <w:jc w:val="both"/>
        <w:rPr>
          <w:rFonts w:ascii="Calibri" w:eastAsia="Calibri" w:hAnsi="Calibri" w:cs="Calibri"/>
          <w:b/>
          <w:lang w:val="en-US"/>
        </w:rPr>
      </w:pPr>
      <w:r>
        <w:rPr>
          <w:rFonts w:ascii="Calibri" w:eastAsia="Calibri" w:hAnsi="Calibri" w:cs="Calibri"/>
          <w:b/>
          <w:lang w:val="en-US"/>
        </w:rPr>
        <w:lastRenderedPageBreak/>
        <w:t xml:space="preserve">   </w:t>
      </w:r>
      <w:r w:rsidR="00B0680C" w:rsidRPr="008F5627">
        <w:rPr>
          <w:rFonts w:ascii="Calibri" w:eastAsia="Calibri" w:hAnsi="Calibri" w:cs="Calibri"/>
          <w:b/>
          <w:lang w:val="en-US"/>
        </w:rPr>
        <w:t xml:space="preserve">Denunțarea </w:t>
      </w:r>
    </w:p>
    <w:p w14:paraId="13472DB4" w14:textId="77777777" w:rsidR="00B0680C" w:rsidRPr="008F5627" w:rsidRDefault="00B0680C" w:rsidP="00B0680C">
      <w:pPr>
        <w:numPr>
          <w:ilvl w:val="0"/>
          <w:numId w:val="17"/>
        </w:numPr>
        <w:autoSpaceDE w:val="0"/>
        <w:autoSpaceDN w:val="0"/>
        <w:adjustRightInd w:val="0"/>
        <w:ind w:left="709" w:hanging="709"/>
        <w:contextualSpacing/>
        <w:jc w:val="both"/>
        <w:rPr>
          <w:rFonts w:ascii="Calibri" w:eastAsia="Calibri" w:hAnsi="Calibri" w:cs="Calibri"/>
          <w:lang w:val="en-US"/>
        </w:rPr>
      </w:pPr>
      <w:r w:rsidRPr="008F5627">
        <w:rPr>
          <w:rFonts w:ascii="Calibri" w:eastAsia="Calibri" w:hAnsi="Calibri" w:cs="Calibri"/>
          <w:lang w:val="en-US"/>
        </w:rPr>
        <w:t xml:space="preserve">Fără </w:t>
      </w:r>
      <w:proofErr w:type="gramStart"/>
      <w:r w:rsidRPr="008F5627">
        <w:rPr>
          <w:rFonts w:ascii="Calibri" w:eastAsia="Calibri" w:hAnsi="Calibri" w:cs="Calibri"/>
          <w:lang w:val="en-US"/>
        </w:rPr>
        <w:t>a</w:t>
      </w:r>
      <w:proofErr w:type="gramEnd"/>
      <w:r w:rsidRPr="008F5627">
        <w:rPr>
          <w:rFonts w:ascii="Calibri" w:eastAsia="Calibri" w:hAnsi="Calibri" w:cs="Calibri"/>
          <w:lang w:val="en-US"/>
        </w:rPr>
        <w:t xml:space="preserve"> aduce atingere dispozițiilor dreptului comun privind încetarea contractelor sau dreptului beneficiarului de a solicita constatarea nulității absolute a contractului de achiziție publică, în conformitate cu dispozițiile dreptului comun, beneficiarul are dreptul de a denunța unilateral prezentul contract în perioada de valabilitate </w:t>
      </w:r>
      <w:proofErr w:type="gramStart"/>
      <w:r w:rsidRPr="008F5627">
        <w:rPr>
          <w:rFonts w:ascii="Calibri" w:eastAsia="Calibri" w:hAnsi="Calibri" w:cs="Calibri"/>
          <w:lang w:val="en-US"/>
        </w:rPr>
        <w:t>a</w:t>
      </w:r>
      <w:proofErr w:type="gramEnd"/>
      <w:r w:rsidRPr="008F5627">
        <w:rPr>
          <w:rFonts w:ascii="Calibri" w:eastAsia="Calibri" w:hAnsi="Calibri" w:cs="Calibri"/>
          <w:lang w:val="en-US"/>
        </w:rPr>
        <w:t xml:space="preserve"> acestuia în una dintre următoarele situații:</w:t>
      </w:r>
    </w:p>
    <w:p w14:paraId="2CB1190D" w14:textId="7AEDBB3F" w:rsidR="00B0680C" w:rsidRPr="008F5627" w:rsidRDefault="00B0680C" w:rsidP="00B0680C">
      <w:pPr>
        <w:numPr>
          <w:ilvl w:val="0"/>
          <w:numId w:val="18"/>
        </w:numPr>
        <w:autoSpaceDE w:val="0"/>
        <w:autoSpaceDN w:val="0"/>
        <w:adjustRightInd w:val="0"/>
        <w:ind w:left="1276" w:hanging="425"/>
        <w:contextualSpacing/>
        <w:jc w:val="both"/>
        <w:rPr>
          <w:rFonts w:ascii="Calibri" w:eastAsia="Calibri" w:hAnsi="Calibri" w:cs="Calibri"/>
          <w:lang w:val="en-US"/>
        </w:rPr>
      </w:pPr>
      <w:r w:rsidRPr="008F5627">
        <w:rPr>
          <w:rFonts w:ascii="Calibri" w:eastAsia="Calibri" w:hAnsi="Calibri" w:cs="Calibri"/>
          <w:lang w:val="en-US"/>
        </w:rPr>
        <w:t xml:space="preserve">contractantul se afla, la momentul atribuirii contractului, în una dintre situațiile care ar fi determinat excluderea sa din </w:t>
      </w:r>
      <w:r w:rsidRPr="000F616B">
        <w:rPr>
          <w:rFonts w:ascii="Calibri" w:eastAsia="Calibri" w:hAnsi="Calibri" w:cs="Calibri"/>
          <w:i/>
          <w:iCs/>
          <w:lang w:val="en-US"/>
        </w:rPr>
        <w:t>procedura de atribuire</w:t>
      </w:r>
      <w:r w:rsidR="002322DC" w:rsidRPr="002322DC">
        <w:rPr>
          <w:rFonts w:ascii="Calibri" w:eastAsia="Calibri" w:hAnsi="Calibri" w:cs="Calibri"/>
          <w:b/>
          <w:bCs/>
          <w:i/>
          <w:lang w:val="en-US"/>
        </w:rPr>
        <w:t xml:space="preserve"> </w:t>
      </w:r>
      <w:r w:rsidRPr="008F5627">
        <w:rPr>
          <w:rFonts w:ascii="Calibri" w:eastAsia="Calibri" w:hAnsi="Calibri" w:cs="Calibri"/>
          <w:lang w:val="en-US"/>
        </w:rPr>
        <w:t>potrivit art. 164-167 din Legea nr. 98/2016;</w:t>
      </w:r>
    </w:p>
    <w:p w14:paraId="211AC637" w14:textId="77777777" w:rsidR="00B0680C" w:rsidRPr="008F5627" w:rsidRDefault="00B0680C" w:rsidP="00B0680C">
      <w:pPr>
        <w:numPr>
          <w:ilvl w:val="0"/>
          <w:numId w:val="18"/>
        </w:numPr>
        <w:autoSpaceDE w:val="0"/>
        <w:autoSpaceDN w:val="0"/>
        <w:adjustRightInd w:val="0"/>
        <w:ind w:left="1276" w:hanging="425"/>
        <w:contextualSpacing/>
        <w:jc w:val="both"/>
        <w:rPr>
          <w:rFonts w:ascii="Calibri" w:eastAsia="Calibri" w:hAnsi="Calibri" w:cs="Calibri"/>
          <w:lang w:val="en-US"/>
        </w:rPr>
      </w:pPr>
      <w:r w:rsidRPr="008F5627">
        <w:rPr>
          <w:rFonts w:ascii="Calibri" w:eastAsia="Calibri" w:hAnsi="Calibri" w:cs="Calibri"/>
          <w:lang w:val="en-US"/>
        </w:rPr>
        <w:t xml:space="preserve">contractul nu ar fi trebuit să fie atribuit contractantului respectiv, având în vedere o încălcare gravă </w:t>
      </w:r>
      <w:proofErr w:type="gramStart"/>
      <w:r w:rsidRPr="008F5627">
        <w:rPr>
          <w:rFonts w:ascii="Calibri" w:eastAsia="Calibri" w:hAnsi="Calibri" w:cs="Calibri"/>
          <w:lang w:val="en-US"/>
        </w:rPr>
        <w:t>a</w:t>
      </w:r>
      <w:proofErr w:type="gramEnd"/>
      <w:r w:rsidRPr="008F5627">
        <w:rPr>
          <w:rFonts w:ascii="Calibri" w:eastAsia="Calibri" w:hAnsi="Calibri" w:cs="Calibri"/>
          <w:lang w:val="en-US"/>
        </w:rPr>
        <w:t xml:space="preserve"> obligațiilor care rezultă din legislația europeană relevantă și care a fost constatată printr-o decizie a Curții de </w:t>
      </w:r>
      <w:proofErr w:type="spellStart"/>
      <w:r w:rsidRPr="008F5627">
        <w:rPr>
          <w:rFonts w:ascii="Calibri" w:eastAsia="Calibri" w:hAnsi="Calibri" w:cs="Calibri"/>
          <w:lang w:val="en-US"/>
        </w:rPr>
        <w:t>Justiție</w:t>
      </w:r>
      <w:proofErr w:type="spellEnd"/>
      <w:r w:rsidRPr="008F5627">
        <w:rPr>
          <w:rFonts w:ascii="Calibri" w:eastAsia="Calibri" w:hAnsi="Calibri" w:cs="Calibri"/>
          <w:lang w:val="en-US"/>
        </w:rPr>
        <w:t xml:space="preserve"> a Uniunii Europene;</w:t>
      </w:r>
    </w:p>
    <w:p w14:paraId="1B32F231" w14:textId="10930FB9" w:rsidR="00B0680C" w:rsidRDefault="00B0680C" w:rsidP="00B0680C">
      <w:pPr>
        <w:numPr>
          <w:ilvl w:val="0"/>
          <w:numId w:val="18"/>
        </w:numPr>
        <w:autoSpaceDE w:val="0"/>
        <w:autoSpaceDN w:val="0"/>
        <w:adjustRightInd w:val="0"/>
        <w:ind w:left="1276" w:hanging="425"/>
        <w:contextualSpacing/>
        <w:jc w:val="both"/>
        <w:rPr>
          <w:rFonts w:ascii="Calibri" w:eastAsia="Calibri" w:hAnsi="Calibri" w:cs="Calibri"/>
          <w:lang w:val="en-US"/>
        </w:rPr>
      </w:pPr>
      <w:r w:rsidRPr="008F5627">
        <w:rPr>
          <w:rFonts w:ascii="Calibri" w:eastAsia="Calibri" w:hAnsi="Calibri" w:cs="Calibri"/>
          <w:lang w:val="en-US"/>
        </w:rPr>
        <w:t xml:space="preserve">în situația modificării contractului în cursul perioadei sale de valabilitate altfel decât în cazurile și condițiile prevăzute la art. </w:t>
      </w:r>
      <w:r w:rsidRPr="00E67D68">
        <w:rPr>
          <w:rFonts w:ascii="Calibri" w:eastAsia="Calibri" w:hAnsi="Calibri" w:cs="Calibri"/>
          <w:lang w:val="en-US"/>
        </w:rPr>
        <w:t>2</w:t>
      </w:r>
      <w:r w:rsidR="003A24DA">
        <w:rPr>
          <w:rFonts w:ascii="Calibri" w:eastAsia="Calibri" w:hAnsi="Calibri" w:cs="Calibri"/>
          <w:lang w:val="en-US"/>
        </w:rPr>
        <w:t>4</w:t>
      </w:r>
      <w:r w:rsidRPr="008F5627">
        <w:rPr>
          <w:rFonts w:ascii="Calibri" w:eastAsia="Calibri" w:hAnsi="Calibri" w:cs="Calibri"/>
          <w:lang w:val="en-US"/>
        </w:rPr>
        <w:t xml:space="preserve"> din contract, </w:t>
      </w:r>
      <w:r w:rsidRPr="000F616B">
        <w:rPr>
          <w:rFonts w:ascii="Calibri" w:eastAsia="Calibri" w:hAnsi="Calibri" w:cs="Calibri"/>
          <w:lang w:val="en-US"/>
        </w:rPr>
        <w:t>corelativ cu art. 221 din Legea nr. 98/2016</w:t>
      </w:r>
      <w:r w:rsidR="003A24DA">
        <w:rPr>
          <w:rFonts w:ascii="Calibri" w:eastAsia="Calibri" w:hAnsi="Calibri" w:cs="Calibri"/>
          <w:lang w:val="en-US"/>
        </w:rPr>
        <w:t>;</w:t>
      </w:r>
    </w:p>
    <w:p w14:paraId="6E9596AD" w14:textId="63BA94F4" w:rsidR="003A24DA" w:rsidRPr="004773D8" w:rsidRDefault="003A24DA" w:rsidP="003A24DA">
      <w:pPr>
        <w:numPr>
          <w:ilvl w:val="0"/>
          <w:numId w:val="18"/>
        </w:numPr>
        <w:autoSpaceDE w:val="0"/>
        <w:autoSpaceDN w:val="0"/>
        <w:adjustRightInd w:val="0"/>
        <w:contextualSpacing/>
        <w:jc w:val="both"/>
        <w:rPr>
          <w:rFonts w:ascii="Calibri" w:eastAsia="Calibri" w:hAnsi="Calibri" w:cs="Calibri"/>
          <w:lang w:val="en-US"/>
        </w:rPr>
      </w:pPr>
      <w:r w:rsidRPr="004773D8">
        <w:rPr>
          <w:rFonts w:ascii="Calibri" w:eastAsia="Calibri" w:hAnsi="Calibri" w:cs="Calibri"/>
          <w:lang w:val="en-US"/>
        </w:rPr>
        <w:t xml:space="preserve">în situația în care contractantul (sau subcontractanţii acestuia, după caz) nu mai respectă reglementările obligatorii în domeniile mediului, social şi al relaţiilor de muncă, stabilite prin legislaţia adoptată la nivelul Uniunii Europene, legislaţia naţională, prin acorduri </w:t>
      </w:r>
      <w:proofErr w:type="spellStart"/>
      <w:r w:rsidRPr="004773D8">
        <w:rPr>
          <w:rFonts w:ascii="Calibri" w:eastAsia="Calibri" w:hAnsi="Calibri" w:cs="Calibri"/>
          <w:lang w:val="en-US"/>
        </w:rPr>
        <w:t>colective</w:t>
      </w:r>
      <w:proofErr w:type="spellEnd"/>
      <w:r w:rsidRPr="004773D8">
        <w:rPr>
          <w:rFonts w:ascii="Calibri" w:eastAsia="Calibri" w:hAnsi="Calibri" w:cs="Calibri"/>
          <w:lang w:val="en-US"/>
        </w:rPr>
        <w:t xml:space="preserve"> sau prin </w:t>
      </w:r>
      <w:proofErr w:type="spellStart"/>
      <w:r w:rsidRPr="004773D8">
        <w:rPr>
          <w:rFonts w:ascii="Calibri" w:eastAsia="Calibri" w:hAnsi="Calibri" w:cs="Calibri"/>
          <w:lang w:val="en-US"/>
        </w:rPr>
        <w:t>tratatele</w:t>
      </w:r>
      <w:proofErr w:type="spellEnd"/>
      <w:r w:rsidRPr="004773D8">
        <w:rPr>
          <w:rFonts w:ascii="Calibri" w:eastAsia="Calibri" w:hAnsi="Calibri" w:cs="Calibri"/>
          <w:lang w:val="en-US"/>
        </w:rPr>
        <w:t xml:space="preserve">, convenţiile şi acordurile internaţionale în aceste </w:t>
      </w:r>
      <w:proofErr w:type="spellStart"/>
      <w:r w:rsidRPr="004773D8">
        <w:rPr>
          <w:rFonts w:ascii="Calibri" w:eastAsia="Calibri" w:hAnsi="Calibri" w:cs="Calibri"/>
          <w:lang w:val="en-US"/>
        </w:rPr>
        <w:t>domenii</w:t>
      </w:r>
      <w:proofErr w:type="spellEnd"/>
      <w:r w:rsidRPr="004773D8">
        <w:rPr>
          <w:rFonts w:ascii="Calibri" w:eastAsia="Calibri" w:hAnsi="Calibri" w:cs="Calibri"/>
          <w:lang w:val="en-US"/>
        </w:rPr>
        <w:t>, care trebuie respectate pe parcursul executării contractului de achiziţie publică, prevăzute la art. 51 alin. (1) din Legea nr. 98/2016.</w:t>
      </w:r>
    </w:p>
    <w:p w14:paraId="0C81FCD9" w14:textId="77777777" w:rsidR="00B0680C" w:rsidRPr="002322DC" w:rsidRDefault="00B0680C" w:rsidP="00B0680C">
      <w:pPr>
        <w:numPr>
          <w:ilvl w:val="0"/>
          <w:numId w:val="17"/>
        </w:numPr>
        <w:ind w:left="709" w:hanging="709"/>
        <w:jc w:val="both"/>
        <w:rPr>
          <w:rFonts w:ascii="Calibri" w:hAnsi="Calibri" w:cs="Calibri"/>
          <w:i/>
          <w:iCs/>
          <w:noProof/>
        </w:rPr>
      </w:pPr>
      <w:r w:rsidRPr="002322DC">
        <w:rPr>
          <w:rFonts w:ascii="Calibri" w:hAnsi="Calibri" w:cs="Calibri"/>
          <w:i/>
          <w:iCs/>
          <w:noProof/>
          <w:lang w:val="en-US"/>
        </w:rPr>
        <w:t>B</w:t>
      </w:r>
      <w:r w:rsidRPr="002322DC">
        <w:rPr>
          <w:rFonts w:ascii="Calibri" w:hAnsi="Calibri" w:cs="Calibri"/>
          <w:i/>
          <w:iCs/>
          <w:noProof/>
        </w:rPr>
        <w:t>eneficiarul îşi rezervă dreptul de a solicita denunțarea contractului, printr-o notificare scrisă adresată administratorului/lichidatorului judiciar în temeiul art. 123 alin. (1) din Legea nr.85/2014, cu modificările și completările ulterioare, în situația deschiderii procedurii de insolvență împotriva contractantului. În acest caz, contractantul are dreptul de a pretinde numai plata corespunzătoare pentru partea din contract executată până la data la care contractul se consideră denunțat.</w:t>
      </w:r>
    </w:p>
    <w:p w14:paraId="6D3B7D70" w14:textId="77777777" w:rsidR="002356C8" w:rsidRPr="004D0FC5" w:rsidRDefault="006B0DA7" w:rsidP="00B0680C">
      <w:pPr>
        <w:numPr>
          <w:ilvl w:val="0"/>
          <w:numId w:val="16"/>
        </w:numPr>
        <w:ind w:left="709" w:hanging="567"/>
        <w:contextualSpacing/>
        <w:jc w:val="both"/>
        <w:rPr>
          <w:rFonts w:ascii="Calibri" w:hAnsi="Calibri" w:cs="Calibri"/>
          <w:lang w:eastAsia="ro-RO"/>
        </w:rPr>
      </w:pPr>
      <w:r w:rsidRPr="002356C8">
        <w:rPr>
          <w:rFonts w:ascii="Calibri" w:eastAsia="Calibri" w:hAnsi="Calibri" w:cs="Calibri"/>
          <w:b/>
          <w:bCs/>
          <w:lang w:val="en-US"/>
        </w:rPr>
        <w:t xml:space="preserve">  Rezoluţiunea</w:t>
      </w:r>
      <w:r w:rsidRPr="002356C8" w:rsidDel="006B0DA7">
        <w:rPr>
          <w:rFonts w:ascii="Calibri" w:eastAsia="Calibri" w:hAnsi="Calibri" w:cs="Calibri"/>
          <w:b/>
          <w:bCs/>
          <w:lang w:val="en-US" w:eastAsia="ro-RO"/>
        </w:rPr>
        <w:t xml:space="preserve"> </w:t>
      </w:r>
    </w:p>
    <w:p w14:paraId="7EB45393" w14:textId="673166A4" w:rsidR="00B0680C" w:rsidRPr="002356C8" w:rsidRDefault="00B0680C" w:rsidP="002356C8">
      <w:pPr>
        <w:ind w:left="709"/>
        <w:jc w:val="both"/>
        <w:rPr>
          <w:rFonts w:ascii="Calibri" w:hAnsi="Calibri" w:cs="Calibri"/>
          <w:lang w:eastAsia="ro-RO"/>
        </w:rPr>
      </w:pPr>
      <w:r w:rsidRPr="002356C8">
        <w:rPr>
          <w:rFonts w:ascii="Calibri" w:hAnsi="Calibri" w:cs="Calibri"/>
          <w:lang w:eastAsia="ro-RO"/>
        </w:rPr>
        <w:t>Oricare dintre părți încalcă prezentul contract atunci când nu își îndeplinește obligațiile conform prevederilor contractului. Când se produce încălcarea contractului, partea vătămată este îndreptățită la rezilierea unilaterală a contractului. Rez</w:t>
      </w:r>
      <w:r w:rsidR="006B0DA7" w:rsidRPr="002356C8">
        <w:rPr>
          <w:rFonts w:ascii="Calibri" w:hAnsi="Calibri" w:cs="Calibri"/>
          <w:lang w:eastAsia="ro-RO"/>
        </w:rPr>
        <w:t>oluțiune</w:t>
      </w:r>
      <w:r w:rsidRPr="002356C8">
        <w:rPr>
          <w:rFonts w:ascii="Calibri" w:hAnsi="Calibri" w:cs="Calibri"/>
          <w:lang w:eastAsia="ro-RO"/>
        </w:rPr>
        <w:t xml:space="preserve">a nu va afecta alte drepturi ale părților ori alte remedii la dispoziția acestora, potrivit prevederilor contractului sau ale legii. </w:t>
      </w:r>
    </w:p>
    <w:p w14:paraId="66F7229D" w14:textId="39410881" w:rsidR="00B0680C" w:rsidRPr="002E3AFD" w:rsidRDefault="00B0680C" w:rsidP="00B0680C">
      <w:pPr>
        <w:numPr>
          <w:ilvl w:val="0"/>
          <w:numId w:val="19"/>
        </w:numPr>
        <w:ind w:left="709" w:hanging="709"/>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Beneficiarul, printr-o notificare de reziliere motivată și transmisă contractantului cu 15 zile înainte de data </w:t>
      </w:r>
      <w:proofErr w:type="spellStart"/>
      <w:r w:rsidRPr="006B0DA7">
        <w:rPr>
          <w:rFonts w:ascii="Calibri" w:eastAsia="Calibri" w:hAnsi="Calibri" w:cs="Calibri"/>
          <w:lang w:val="en-US" w:eastAsia="ro-RO"/>
        </w:rPr>
        <w:t>rez</w:t>
      </w:r>
      <w:r w:rsidR="006B0DA7" w:rsidRPr="006B0DA7">
        <w:rPr>
          <w:rFonts w:ascii="Calibri" w:eastAsia="Calibri" w:hAnsi="Calibri" w:cs="Calibri"/>
          <w:lang w:val="en-US" w:eastAsia="ro-RO"/>
        </w:rPr>
        <w:t>o</w:t>
      </w:r>
      <w:r w:rsidR="006B0DA7">
        <w:rPr>
          <w:rFonts w:ascii="Calibri" w:eastAsia="Calibri" w:hAnsi="Calibri" w:cs="Calibri"/>
          <w:lang w:val="en-US" w:eastAsia="ro-RO"/>
        </w:rPr>
        <w:t>luțiunii</w:t>
      </w:r>
      <w:proofErr w:type="spellEnd"/>
      <w:r w:rsidRPr="002E3AFD">
        <w:rPr>
          <w:rFonts w:ascii="Calibri" w:eastAsia="Calibri" w:hAnsi="Calibri" w:cs="Calibri"/>
          <w:lang w:val="en-US" w:eastAsia="ro-RO"/>
        </w:rPr>
        <w:t>, este îndreptățit să rezilieze</w:t>
      </w:r>
      <w:r w:rsidR="002322DC">
        <w:rPr>
          <w:rFonts w:ascii="Calibri" w:eastAsia="Calibri" w:hAnsi="Calibri" w:cs="Calibri"/>
          <w:lang w:val="en-US" w:eastAsia="ro-RO"/>
        </w:rPr>
        <w:t xml:space="preserve"> </w:t>
      </w:r>
      <w:r w:rsidRPr="002E3AFD">
        <w:rPr>
          <w:rFonts w:ascii="Calibri" w:eastAsia="Calibri" w:hAnsi="Calibri" w:cs="Calibri"/>
          <w:lang w:val="en-US" w:eastAsia="ro-RO"/>
        </w:rPr>
        <w:t xml:space="preserve">contractul în oricare din următoarele situații: </w:t>
      </w:r>
    </w:p>
    <w:p w14:paraId="31F7D6C0" w14:textId="77777777" w:rsidR="00B0680C" w:rsidRPr="002E3AFD" w:rsidRDefault="00B0680C" w:rsidP="00B0680C">
      <w:pPr>
        <w:numPr>
          <w:ilvl w:val="0"/>
          <w:numId w:val="20"/>
        </w:numPr>
        <w:ind w:left="1276" w:hanging="425"/>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contractantul încalcă grav contractul; în sensul prezentei clauze, o încălcare este gravă </w:t>
      </w:r>
      <w:r w:rsidRPr="00B80CE2">
        <w:rPr>
          <w:rFonts w:ascii="Calibri" w:eastAsia="Calibri" w:hAnsi="Calibri" w:cs="Calibri"/>
          <w:lang w:val="en-US" w:eastAsia="ro-RO"/>
        </w:rPr>
        <w:t>în cazul în care contractantul</w:t>
      </w:r>
      <w:r w:rsidRPr="002E3AFD">
        <w:rPr>
          <w:rFonts w:ascii="Calibri" w:eastAsia="Calibri" w:hAnsi="Calibri" w:cs="Calibri"/>
          <w:lang w:val="en-US" w:eastAsia="ro-RO"/>
        </w:rPr>
        <w:t xml:space="preserve">, fără justificări rezonabile, nu reușește să respecte prevederile unei notificări emise în conformitate cu prevederile art. 16.3., în termenul stabilit în această notificare; </w:t>
      </w:r>
    </w:p>
    <w:p w14:paraId="0BF644F1" w14:textId="194A462B" w:rsidR="00B0680C" w:rsidRPr="002E3AFD" w:rsidRDefault="00B0680C" w:rsidP="00B0680C">
      <w:pPr>
        <w:numPr>
          <w:ilvl w:val="0"/>
          <w:numId w:val="20"/>
        </w:numPr>
        <w:ind w:left="1276" w:hanging="425"/>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contractantul cesionează contractul fără a respecta prevederile art. 14.1. </w:t>
      </w:r>
      <w:r w:rsidRPr="000F616B">
        <w:rPr>
          <w:rFonts w:ascii="Calibri" w:eastAsia="Calibri" w:hAnsi="Calibri" w:cs="Calibri"/>
          <w:iCs/>
          <w:lang w:val="en-US" w:eastAsia="ro-RO"/>
        </w:rPr>
        <w:t>sau subcontractează fără acordul beneficiarului</w:t>
      </w:r>
      <w:r w:rsidRPr="00C7607F">
        <w:rPr>
          <w:rFonts w:ascii="Calibri" w:eastAsia="Calibri" w:hAnsi="Calibri" w:cs="Calibri"/>
          <w:iCs/>
          <w:lang w:val="en-US" w:eastAsia="ro-RO"/>
        </w:rPr>
        <w:t>;</w:t>
      </w:r>
      <w:r w:rsidRPr="002E3AFD">
        <w:rPr>
          <w:rFonts w:ascii="Calibri" w:eastAsia="Calibri" w:hAnsi="Calibri" w:cs="Calibri"/>
          <w:lang w:val="en-US" w:eastAsia="ro-RO"/>
        </w:rPr>
        <w:t xml:space="preserve"> </w:t>
      </w:r>
    </w:p>
    <w:p w14:paraId="01BF8614" w14:textId="77777777" w:rsidR="00B0680C" w:rsidRPr="002E3AFD" w:rsidRDefault="00B0680C" w:rsidP="00B0680C">
      <w:pPr>
        <w:numPr>
          <w:ilvl w:val="0"/>
          <w:numId w:val="20"/>
        </w:numPr>
        <w:ind w:left="1276" w:hanging="425"/>
        <w:contextualSpacing/>
        <w:jc w:val="both"/>
        <w:rPr>
          <w:rFonts w:ascii="Calibri" w:eastAsia="Calibri" w:hAnsi="Calibri" w:cs="Calibri"/>
          <w:bCs/>
          <w:lang w:val="en-US" w:eastAsia="ro-RO"/>
        </w:rPr>
      </w:pPr>
      <w:r w:rsidRPr="002E3AFD">
        <w:rPr>
          <w:rFonts w:ascii="Calibri" w:eastAsia="Calibri" w:hAnsi="Calibri" w:cs="Calibri"/>
          <w:bCs/>
          <w:lang w:val="en-US" w:eastAsia="ro-RO"/>
        </w:rPr>
        <w:t>contractantul devine insolvabil, intră în proces în proces de lichidare sau dacă se întâmplă orice alt eveniment care, conform prevederilor legii în vigoare, are un efect similar cu cel al oricărei astfel de situații sau evenimente;</w:t>
      </w:r>
    </w:p>
    <w:p w14:paraId="057CF4D8" w14:textId="16EB4359" w:rsidR="00B0680C" w:rsidRPr="002E3AFD" w:rsidRDefault="00B0680C" w:rsidP="00B0680C">
      <w:pPr>
        <w:numPr>
          <w:ilvl w:val="0"/>
          <w:numId w:val="20"/>
        </w:numPr>
        <w:ind w:left="1276" w:hanging="425"/>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contractantul nu își îndeplinește vreuna dintre obligațiile prevăzute la art. 10 sau art. 11; </w:t>
      </w:r>
    </w:p>
    <w:p w14:paraId="25C9C695" w14:textId="77777777" w:rsidR="00B0680C" w:rsidRPr="002E3AFD" w:rsidRDefault="00B0680C" w:rsidP="00B0680C">
      <w:pPr>
        <w:numPr>
          <w:ilvl w:val="0"/>
          <w:numId w:val="20"/>
        </w:numPr>
        <w:ind w:left="1276" w:hanging="425"/>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beneficiarul devine îndreptățit să perceapă de la contractant suma maximă a penalităților de întârziere după cum este stabilită la art. 16.4; </w:t>
      </w:r>
    </w:p>
    <w:p w14:paraId="48D3F9E0" w14:textId="77777777" w:rsidR="00B0680C" w:rsidRPr="002E3AFD" w:rsidRDefault="00B0680C" w:rsidP="00B0680C">
      <w:pPr>
        <w:numPr>
          <w:ilvl w:val="0"/>
          <w:numId w:val="20"/>
        </w:numPr>
        <w:ind w:left="1276" w:hanging="425"/>
        <w:contextualSpacing/>
        <w:jc w:val="both"/>
        <w:rPr>
          <w:rFonts w:ascii="Calibri" w:eastAsia="Calibri" w:hAnsi="Calibri" w:cs="Calibri"/>
          <w:lang w:val="en-US" w:eastAsia="ro-RO"/>
        </w:rPr>
      </w:pPr>
      <w:r w:rsidRPr="002E3AFD">
        <w:rPr>
          <w:rFonts w:ascii="Calibri" w:eastAsia="Calibri" w:hAnsi="Calibri" w:cs="Calibri"/>
          <w:lang w:val="en-US" w:eastAsia="ro-RO"/>
        </w:rPr>
        <w:lastRenderedPageBreak/>
        <w:t>contractantul nu își îndeplinește obligațiile referitoare la respectarea termenelor convenite, iar recepția produselor a devenit vădit imposibilă;</w:t>
      </w:r>
    </w:p>
    <w:p w14:paraId="0725E59D" w14:textId="29BD8965" w:rsidR="00B0680C" w:rsidRDefault="00B0680C" w:rsidP="00B0680C">
      <w:pPr>
        <w:numPr>
          <w:ilvl w:val="0"/>
          <w:numId w:val="20"/>
        </w:numPr>
        <w:ind w:left="1276" w:hanging="425"/>
        <w:contextualSpacing/>
        <w:jc w:val="both"/>
        <w:rPr>
          <w:rFonts w:ascii="Calibri" w:eastAsia="Calibri" w:hAnsi="Calibri" w:cs="Calibri"/>
          <w:lang w:val="en-US" w:eastAsia="ro-RO"/>
        </w:rPr>
      </w:pPr>
      <w:r w:rsidRPr="002E3AFD">
        <w:rPr>
          <w:rFonts w:ascii="Calibri" w:eastAsia="Calibri" w:hAnsi="Calibri" w:cs="Calibri"/>
          <w:lang w:val="en-US" w:eastAsia="ro-RO"/>
        </w:rPr>
        <w:t>bunurile nu sunt livrate în modul convenit cu beneficiarul, potrivit cu împrejurările, contractantul nu remediază lipsurile constatate și nu schimbă pentru viitor modul de livrare a bunurilor;</w:t>
      </w:r>
    </w:p>
    <w:p w14:paraId="75E51C77" w14:textId="77777777" w:rsidR="002322DC" w:rsidRDefault="002322DC" w:rsidP="002322DC">
      <w:pPr>
        <w:numPr>
          <w:ilvl w:val="0"/>
          <w:numId w:val="20"/>
        </w:numPr>
        <w:ind w:left="1276" w:hanging="567"/>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în cazul în care contractantul este </w:t>
      </w:r>
      <w:proofErr w:type="spellStart"/>
      <w:r w:rsidRPr="004773D8">
        <w:rPr>
          <w:rFonts w:ascii="Calibri" w:eastAsia="Calibri" w:hAnsi="Calibri" w:cs="Calibri"/>
          <w:lang w:val="en-US" w:eastAsia="ro-RO"/>
        </w:rPr>
        <w:t>condamnat</w:t>
      </w:r>
      <w:proofErr w:type="spellEnd"/>
      <w:r w:rsidRPr="004773D8">
        <w:rPr>
          <w:rFonts w:ascii="Calibri" w:eastAsia="Calibri" w:hAnsi="Calibri" w:cs="Calibri"/>
          <w:lang w:val="en-US" w:eastAsia="ro-RO"/>
        </w:rPr>
        <w:t xml:space="preserve"> prin hotărâre </w:t>
      </w:r>
      <w:proofErr w:type="spellStart"/>
      <w:r w:rsidRPr="004773D8">
        <w:rPr>
          <w:rFonts w:ascii="Calibri" w:eastAsia="Calibri" w:hAnsi="Calibri" w:cs="Calibri"/>
          <w:lang w:val="en-US" w:eastAsia="ro-RO"/>
        </w:rPr>
        <w:t>judecătorească</w:t>
      </w:r>
      <w:proofErr w:type="spellEnd"/>
      <w:r w:rsidRPr="004773D8">
        <w:rPr>
          <w:rFonts w:ascii="Calibri" w:eastAsia="Calibri" w:hAnsi="Calibri" w:cs="Calibri"/>
          <w:lang w:val="en-US" w:eastAsia="ro-RO"/>
        </w:rPr>
        <w:t xml:space="preserve"> </w:t>
      </w:r>
      <w:proofErr w:type="spellStart"/>
      <w:r w:rsidRPr="004773D8">
        <w:rPr>
          <w:rFonts w:ascii="Calibri" w:eastAsia="Calibri" w:hAnsi="Calibri" w:cs="Calibri"/>
          <w:lang w:val="en-US" w:eastAsia="ro-RO"/>
        </w:rPr>
        <w:t>penală</w:t>
      </w:r>
      <w:proofErr w:type="spellEnd"/>
      <w:r w:rsidRPr="004773D8">
        <w:rPr>
          <w:rFonts w:ascii="Calibri" w:eastAsia="Calibri" w:hAnsi="Calibri" w:cs="Calibri"/>
          <w:lang w:val="en-US" w:eastAsia="ro-RO"/>
        </w:rPr>
        <w:t xml:space="preserve"> definitivă pentru încălcarea legislaţiei în materia stabilirii şi plăţii </w:t>
      </w:r>
      <w:proofErr w:type="spellStart"/>
      <w:r w:rsidRPr="004773D8">
        <w:rPr>
          <w:rFonts w:ascii="Calibri" w:eastAsia="Calibri" w:hAnsi="Calibri" w:cs="Calibri"/>
          <w:lang w:val="en-US" w:eastAsia="ro-RO"/>
        </w:rPr>
        <w:t>salariilor</w:t>
      </w:r>
      <w:proofErr w:type="spellEnd"/>
      <w:r w:rsidRPr="004773D8">
        <w:rPr>
          <w:rFonts w:ascii="Calibri" w:eastAsia="Calibri" w:hAnsi="Calibri" w:cs="Calibri"/>
          <w:lang w:val="en-US" w:eastAsia="ro-RO"/>
        </w:rPr>
        <w:t xml:space="preserve"> minime către lucrătorii săi pe durata existenţei prezentului contract;</w:t>
      </w:r>
    </w:p>
    <w:p w14:paraId="5A401AB5" w14:textId="158A0AF4" w:rsidR="002322DC" w:rsidRPr="002322DC" w:rsidRDefault="002322DC" w:rsidP="002322DC">
      <w:pPr>
        <w:numPr>
          <w:ilvl w:val="0"/>
          <w:numId w:val="20"/>
        </w:numPr>
        <w:ind w:left="1276" w:hanging="567"/>
        <w:contextualSpacing/>
        <w:jc w:val="both"/>
        <w:rPr>
          <w:rFonts w:ascii="Calibri" w:eastAsia="Calibri" w:hAnsi="Calibri" w:cs="Calibri"/>
          <w:lang w:val="en-US" w:eastAsia="ro-RO"/>
        </w:rPr>
      </w:pPr>
      <w:r w:rsidRPr="002322DC">
        <w:rPr>
          <w:rFonts w:ascii="Calibri" w:eastAsia="Calibri" w:hAnsi="Calibri" w:cs="Calibri"/>
          <w:i/>
          <w:iCs/>
          <w:lang w:val="en-US" w:eastAsia="ro-RO"/>
        </w:rPr>
        <w:t>terțul susținător, potrivit prevederilor art. 2</w:t>
      </w:r>
      <w:r w:rsidR="008A033A">
        <w:rPr>
          <w:rFonts w:ascii="Calibri" w:eastAsia="Calibri" w:hAnsi="Calibri" w:cs="Calibri"/>
          <w:i/>
          <w:iCs/>
          <w:lang w:val="en-US" w:eastAsia="ro-RO"/>
        </w:rPr>
        <w:t>5</w:t>
      </w:r>
      <w:r w:rsidRPr="002322DC">
        <w:rPr>
          <w:rFonts w:ascii="Calibri" w:eastAsia="Calibri" w:hAnsi="Calibri" w:cs="Calibri"/>
          <w:i/>
          <w:iCs/>
          <w:lang w:val="en-US" w:eastAsia="ro-RO"/>
        </w:rPr>
        <w:t>.3, nu respectă obligațiile asumate prin angajamentul ferm</w:t>
      </w:r>
      <w:r w:rsidRPr="002322DC">
        <w:rPr>
          <w:rFonts w:ascii="Calibri" w:eastAsia="Calibri" w:hAnsi="Calibri" w:cs="Calibri"/>
          <w:lang w:val="en-US" w:eastAsia="ro-RO"/>
        </w:rPr>
        <w:t xml:space="preserve"> </w:t>
      </w:r>
      <w:r w:rsidRPr="002322DC">
        <w:rPr>
          <w:rFonts w:ascii="Calibri" w:eastAsia="Calibri" w:hAnsi="Calibri" w:cs="Calibri"/>
          <w:i/>
          <w:lang w:val="en-US" w:eastAsia="ro-RO"/>
        </w:rPr>
        <w:t>(dacă este cazul).</w:t>
      </w:r>
    </w:p>
    <w:p w14:paraId="48F0FB2F" w14:textId="77777777" w:rsidR="00B0680C" w:rsidRPr="002E3AFD" w:rsidRDefault="00B0680C" w:rsidP="00B0680C">
      <w:pPr>
        <w:numPr>
          <w:ilvl w:val="0"/>
          <w:numId w:val="19"/>
        </w:numPr>
        <w:ind w:left="709" w:hanging="709"/>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Contractantul, printr-o notificare de reziliere motivată și transmisă beneficiarului cu 15 zile înainte de data rezilierii, este îndreptățit să rezilieze contractul în oricare din următoarele situații: </w:t>
      </w:r>
    </w:p>
    <w:p w14:paraId="5FE12346" w14:textId="0EB8D9E0" w:rsidR="00B0680C" w:rsidRPr="002E3AFD" w:rsidRDefault="00B0680C" w:rsidP="00B0680C">
      <w:pPr>
        <w:numPr>
          <w:ilvl w:val="0"/>
          <w:numId w:val="21"/>
        </w:numPr>
        <w:ind w:left="1276" w:hanging="425"/>
        <w:contextualSpacing/>
        <w:jc w:val="both"/>
        <w:rPr>
          <w:rFonts w:ascii="Calibri" w:eastAsia="Calibri" w:hAnsi="Calibri" w:cs="Calibri"/>
          <w:lang w:val="en-US" w:eastAsia="ro-RO"/>
        </w:rPr>
      </w:pPr>
      <w:r w:rsidRPr="002E3AFD">
        <w:rPr>
          <w:rFonts w:ascii="Calibri" w:eastAsia="Calibri" w:hAnsi="Calibri" w:cs="Calibri"/>
          <w:lang w:val="en-US" w:eastAsia="ro-RO"/>
        </w:rPr>
        <w:t>în cazul în care contractantul nu primește, integral, o plată datorată, în termen de 30 de zile de la expirarea termenului prevăzut la art. 3.2</w:t>
      </w:r>
      <w:r w:rsidR="008A033A">
        <w:rPr>
          <w:rFonts w:ascii="Calibri" w:eastAsia="Calibri" w:hAnsi="Calibri" w:cs="Calibri"/>
          <w:lang w:val="en-US" w:eastAsia="ro-RO"/>
        </w:rPr>
        <w:t>.(1)</w:t>
      </w:r>
      <w:r w:rsidRPr="002E3AFD">
        <w:rPr>
          <w:rFonts w:ascii="Calibri" w:eastAsia="Calibri" w:hAnsi="Calibri" w:cs="Calibri"/>
          <w:lang w:val="en-US" w:eastAsia="ro-RO"/>
        </w:rPr>
        <w:t>;</w:t>
      </w:r>
    </w:p>
    <w:p w14:paraId="5B130F2B" w14:textId="77777777" w:rsidR="00B0680C" w:rsidRPr="002E3AFD" w:rsidRDefault="00B0680C" w:rsidP="00B0680C">
      <w:pPr>
        <w:numPr>
          <w:ilvl w:val="0"/>
          <w:numId w:val="21"/>
        </w:numPr>
        <w:ind w:left="1276" w:hanging="425"/>
        <w:contextualSpacing/>
        <w:jc w:val="both"/>
        <w:rPr>
          <w:rFonts w:ascii="Calibri" w:eastAsia="Calibri" w:hAnsi="Calibri" w:cs="Calibri"/>
          <w:lang w:val="en-US" w:eastAsia="ro-RO"/>
        </w:rPr>
      </w:pPr>
      <w:r w:rsidRPr="002E3AFD">
        <w:rPr>
          <w:rFonts w:ascii="Calibri" w:eastAsia="Calibri" w:hAnsi="Calibri" w:cs="Calibri"/>
          <w:bCs/>
          <w:lang w:val="en-US" w:eastAsia="ro-RO"/>
        </w:rPr>
        <w:t>beneficiarul</w:t>
      </w:r>
      <w:r w:rsidRPr="002E3AFD">
        <w:rPr>
          <w:rFonts w:ascii="Calibri" w:eastAsia="Calibri" w:hAnsi="Calibri" w:cs="Calibri"/>
          <w:lang w:val="en-US" w:eastAsia="ro-RO"/>
        </w:rPr>
        <w:t xml:space="preserve"> nu își îndeplinește obligațiile contractuale, după două notificări transmise de către contractant beneficiarului privind această neîndeplinire, în termenele de remediere stabilite în cuprinsul notificărilor; </w:t>
      </w:r>
    </w:p>
    <w:p w14:paraId="0539BD31" w14:textId="1D7935D8" w:rsidR="00B0680C" w:rsidRPr="002E3AFD" w:rsidRDefault="00B0680C" w:rsidP="00B0680C">
      <w:pPr>
        <w:numPr>
          <w:ilvl w:val="0"/>
          <w:numId w:val="21"/>
        </w:numPr>
        <w:ind w:left="1276" w:hanging="425"/>
        <w:contextualSpacing/>
        <w:jc w:val="both"/>
        <w:rPr>
          <w:rFonts w:ascii="Calibri" w:eastAsia="Calibri" w:hAnsi="Calibri" w:cs="Calibri"/>
          <w:i/>
          <w:lang w:val="en-US" w:eastAsia="ro-RO"/>
        </w:rPr>
      </w:pPr>
      <w:r w:rsidRPr="002E3AFD">
        <w:rPr>
          <w:rFonts w:ascii="Calibri" w:eastAsia="Calibri" w:hAnsi="Calibri" w:cs="Calibri"/>
          <w:lang w:val="en-US" w:eastAsia="ro-RO"/>
        </w:rPr>
        <w:t xml:space="preserve">livrarea bunurilor este suspendată pentru </w:t>
      </w:r>
      <w:r w:rsidRPr="007B0D43">
        <w:rPr>
          <w:rFonts w:ascii="Calibri" w:eastAsia="Calibri" w:hAnsi="Calibri" w:cs="Calibri"/>
          <w:lang w:val="en-US" w:eastAsia="ro-RO"/>
        </w:rPr>
        <w:t xml:space="preserve">mai mult de </w:t>
      </w:r>
      <w:r w:rsidR="00CF4B5B" w:rsidRPr="007E1469">
        <w:rPr>
          <w:rFonts w:ascii="Calibri" w:eastAsia="Calibri" w:hAnsi="Calibri" w:cs="Calibri"/>
          <w:lang w:val="en-US" w:eastAsia="ro-RO"/>
        </w:rPr>
        <w:t xml:space="preserve">30 </w:t>
      </w:r>
      <w:r w:rsidR="005878AB">
        <w:rPr>
          <w:rFonts w:ascii="Calibri" w:eastAsia="Calibri" w:hAnsi="Calibri" w:cs="Calibri"/>
          <w:lang w:val="en-US" w:eastAsia="ro-RO"/>
        </w:rPr>
        <w:t>de</w:t>
      </w:r>
      <w:r w:rsidRPr="007B0D43">
        <w:rPr>
          <w:rFonts w:ascii="Calibri" w:eastAsia="Calibri" w:hAnsi="Calibri" w:cs="Calibri"/>
          <w:lang w:val="en-US" w:eastAsia="ro-RO"/>
        </w:rPr>
        <w:t xml:space="preserve"> zile,</w:t>
      </w:r>
      <w:r w:rsidRPr="002E3AFD">
        <w:rPr>
          <w:rFonts w:ascii="Calibri" w:eastAsia="Calibri" w:hAnsi="Calibri" w:cs="Calibri"/>
          <w:lang w:val="en-US" w:eastAsia="ro-RO"/>
        </w:rPr>
        <w:t xml:space="preserve"> iar suspendarea nu este cauzată de neîndeplinirea de către contractant a vreuneia dintre obligațiile sale potrivit prevederilor contractului și nici de vreun risc în responsabilitatea contractantului</w:t>
      </w:r>
      <w:r w:rsidRPr="002E3AFD">
        <w:rPr>
          <w:rFonts w:ascii="Calibri" w:eastAsia="Calibri" w:hAnsi="Calibri" w:cs="Calibri"/>
          <w:i/>
          <w:lang w:val="en-US" w:eastAsia="ro-RO"/>
        </w:rPr>
        <w:t>.</w:t>
      </w:r>
    </w:p>
    <w:p w14:paraId="131BA8BE" w14:textId="77777777" w:rsidR="00B0680C" w:rsidRPr="002E3AFD" w:rsidRDefault="00B0680C" w:rsidP="00B0680C">
      <w:pPr>
        <w:numPr>
          <w:ilvl w:val="0"/>
          <w:numId w:val="19"/>
        </w:numPr>
        <w:ind w:left="851" w:hanging="851"/>
        <w:contextualSpacing/>
        <w:jc w:val="both"/>
        <w:rPr>
          <w:rFonts w:ascii="Calibri" w:eastAsia="Calibri" w:hAnsi="Calibri" w:cs="Calibri"/>
          <w:b/>
          <w:lang w:val="en-US" w:eastAsia="ro-RO"/>
        </w:rPr>
      </w:pPr>
      <w:r w:rsidRPr="002E3AFD">
        <w:rPr>
          <w:rFonts w:ascii="Calibri" w:eastAsia="Calibri" w:hAnsi="Calibri" w:cs="Calibri"/>
          <w:lang w:val="en-US" w:eastAsia="ro-RO"/>
        </w:rPr>
        <w:t xml:space="preserve">După reziliere, beneficiarul întocmește un inventar al bunurilor livrate, dar nu mai târziu de 15 zile după data rezilierii. Contractantul va fi somat să se prezinte la inventar. Beneficiarul va întocmi și o informare privind sumele pe care i le datorează contractantul. </w:t>
      </w:r>
    </w:p>
    <w:p w14:paraId="27252D62" w14:textId="77777777" w:rsidR="00B0680C" w:rsidRPr="002E3AFD" w:rsidRDefault="00B0680C" w:rsidP="002356C8">
      <w:pPr>
        <w:numPr>
          <w:ilvl w:val="0"/>
          <w:numId w:val="16"/>
        </w:numPr>
        <w:contextualSpacing/>
        <w:jc w:val="both"/>
        <w:rPr>
          <w:rFonts w:ascii="Calibri" w:eastAsia="Calibri" w:hAnsi="Calibri" w:cs="Calibri"/>
          <w:b/>
          <w:lang w:val="en-US" w:eastAsia="ro-RO"/>
        </w:rPr>
      </w:pPr>
      <w:r w:rsidRPr="002E3AFD">
        <w:rPr>
          <w:rFonts w:ascii="Calibri" w:eastAsia="Calibri" w:hAnsi="Calibri" w:cs="Calibri"/>
          <w:b/>
          <w:lang w:val="en-US" w:eastAsia="ro-RO"/>
        </w:rPr>
        <w:t>Încetarea de drept</w:t>
      </w:r>
    </w:p>
    <w:p w14:paraId="584AD075" w14:textId="77777777" w:rsidR="00B0680C" w:rsidRPr="002E3AFD" w:rsidRDefault="00B0680C" w:rsidP="00B0680C">
      <w:pPr>
        <w:ind w:left="567"/>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Prezentul contract va înceta de drept, fără necesitatea îndeplinirii vreunei formalități, intervenția autorităților sau </w:t>
      </w:r>
      <w:proofErr w:type="gramStart"/>
      <w:r w:rsidRPr="002E3AFD">
        <w:rPr>
          <w:rFonts w:ascii="Calibri" w:eastAsia="Calibri" w:hAnsi="Calibri" w:cs="Calibri"/>
          <w:lang w:val="en-US" w:eastAsia="ro-RO"/>
        </w:rPr>
        <w:t>a</w:t>
      </w:r>
      <w:proofErr w:type="gramEnd"/>
      <w:r w:rsidRPr="002E3AFD">
        <w:rPr>
          <w:rFonts w:ascii="Calibri" w:eastAsia="Calibri" w:hAnsi="Calibri" w:cs="Calibri"/>
          <w:lang w:val="en-US" w:eastAsia="ro-RO"/>
        </w:rPr>
        <w:t xml:space="preserve"> instanței de judecată:</w:t>
      </w:r>
    </w:p>
    <w:p w14:paraId="492BF9C3" w14:textId="044BBCFF" w:rsidR="00B0680C" w:rsidRPr="002E3AFD" w:rsidRDefault="00B0680C" w:rsidP="00B0680C">
      <w:pPr>
        <w:numPr>
          <w:ilvl w:val="0"/>
          <w:numId w:val="22"/>
        </w:numPr>
        <w:tabs>
          <w:tab w:val="left" w:pos="1276"/>
        </w:tabs>
        <w:ind w:left="993" w:hanging="426"/>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dacă în termen </w:t>
      </w:r>
      <w:r w:rsidRPr="00D75B5C">
        <w:rPr>
          <w:rFonts w:ascii="Calibri" w:eastAsia="Calibri" w:hAnsi="Calibri" w:cs="Calibri"/>
          <w:lang w:val="en-US" w:eastAsia="ro-RO"/>
        </w:rPr>
        <w:t>de</w:t>
      </w:r>
      <w:r w:rsidR="00CF4B5B">
        <w:rPr>
          <w:rFonts w:ascii="Calibri" w:eastAsia="Calibri" w:hAnsi="Calibri" w:cs="Calibri"/>
          <w:lang w:val="en-US" w:eastAsia="ro-RO"/>
        </w:rPr>
        <w:t xml:space="preserve"> 60 </w:t>
      </w:r>
      <w:r w:rsidRPr="007E1469">
        <w:rPr>
          <w:rFonts w:ascii="Calibri" w:eastAsia="Calibri" w:hAnsi="Calibri" w:cs="Calibri"/>
          <w:lang w:val="en-US" w:eastAsia="ro-RO"/>
        </w:rPr>
        <w:t xml:space="preserve">zile </w:t>
      </w:r>
      <w:r w:rsidR="00CA537D" w:rsidRPr="00CA537D">
        <w:rPr>
          <w:rFonts w:ascii="Calibri" w:eastAsia="Calibri" w:hAnsi="Calibri" w:cs="Calibri"/>
          <w:iCs/>
          <w:lang w:val="en-US" w:eastAsia="ro-RO"/>
        </w:rPr>
        <w:t>de</w:t>
      </w:r>
      <w:r w:rsidR="00CA537D">
        <w:rPr>
          <w:rFonts w:ascii="Calibri" w:eastAsia="Calibri" w:hAnsi="Calibri" w:cs="Calibri"/>
          <w:i/>
          <w:lang w:val="en-US" w:eastAsia="ro-RO"/>
        </w:rPr>
        <w:t xml:space="preserve"> </w:t>
      </w:r>
      <w:r w:rsidRPr="00D75B5C">
        <w:rPr>
          <w:rFonts w:ascii="Calibri" w:eastAsia="Calibri" w:hAnsi="Calibri" w:cs="Calibri"/>
          <w:lang w:val="en-US" w:eastAsia="ro-RO"/>
        </w:rPr>
        <w:t xml:space="preserve">la </w:t>
      </w:r>
      <w:r w:rsidR="00553B18" w:rsidRPr="00D75B5C">
        <w:rPr>
          <w:rFonts w:ascii="Calibri" w:eastAsia="Calibri" w:hAnsi="Calibri" w:cs="Calibri"/>
          <w:lang w:val="en-US" w:eastAsia="ro-RO"/>
        </w:rPr>
        <w:t>data</w:t>
      </w:r>
      <w:r w:rsidR="00553B18">
        <w:rPr>
          <w:rFonts w:ascii="Calibri" w:eastAsia="Calibri" w:hAnsi="Calibri" w:cs="Calibri"/>
          <w:lang w:val="en-US" w:eastAsia="ro-RO"/>
        </w:rPr>
        <w:t xml:space="preserve"> semnării contractului de către părți</w:t>
      </w:r>
      <w:r w:rsidRPr="002E3AFD">
        <w:rPr>
          <w:rFonts w:ascii="Calibri" w:eastAsia="Calibri" w:hAnsi="Calibri" w:cs="Calibri"/>
          <w:lang w:val="en-US" w:eastAsia="ro-RO"/>
        </w:rPr>
        <w:t xml:space="preserve">, contractantul nu a demarat furnizarea bunurilor, iar recepția bunurilor nu mai prezintă interes pentru beneficiar; </w:t>
      </w:r>
    </w:p>
    <w:p w14:paraId="37197ED7" w14:textId="77777777" w:rsidR="00B0680C" w:rsidRPr="002E3AFD" w:rsidRDefault="00B0680C" w:rsidP="00B0680C">
      <w:pPr>
        <w:numPr>
          <w:ilvl w:val="0"/>
          <w:numId w:val="22"/>
        </w:numPr>
        <w:tabs>
          <w:tab w:val="left" w:pos="1134"/>
          <w:tab w:val="left" w:pos="1276"/>
        </w:tabs>
        <w:ind w:left="993" w:hanging="426"/>
        <w:contextualSpacing/>
        <w:jc w:val="both"/>
        <w:rPr>
          <w:rFonts w:ascii="Calibri" w:eastAsia="Calibri" w:hAnsi="Calibri" w:cs="Calibri"/>
          <w:i/>
          <w:lang w:val="en-US" w:eastAsia="ro-RO"/>
        </w:rPr>
      </w:pPr>
      <w:r w:rsidRPr="002E3AFD">
        <w:rPr>
          <w:rFonts w:ascii="Calibri" w:eastAsia="Calibri" w:hAnsi="Calibri" w:cs="Calibri"/>
          <w:lang w:val="en-US"/>
        </w:rPr>
        <w:t xml:space="preserve">dacă evenimentul de forță majoră se prelungește pentru o perioadă de peste 60 de zile, </w:t>
      </w:r>
      <w:r w:rsidRPr="002E3AFD">
        <w:rPr>
          <w:rFonts w:ascii="Calibri" w:hAnsi="Calibri" w:cs="Calibri"/>
        </w:rPr>
        <w:t>termenul de executare fiind esențial</w:t>
      </w:r>
      <w:r w:rsidRPr="002E3AFD">
        <w:rPr>
          <w:rFonts w:ascii="Calibri" w:eastAsia="Calibri" w:hAnsi="Calibri" w:cs="Calibri"/>
          <w:lang w:val="en-US"/>
        </w:rPr>
        <w:t>.</w:t>
      </w:r>
    </w:p>
    <w:p w14:paraId="6823BF24" w14:textId="77777777" w:rsidR="00B0680C" w:rsidRPr="002E3AFD" w:rsidRDefault="00B0680C" w:rsidP="00B0680C">
      <w:pPr>
        <w:jc w:val="both"/>
        <w:rPr>
          <w:rFonts w:ascii="Calibri" w:hAnsi="Calibri" w:cs="Calibri"/>
        </w:rPr>
      </w:pPr>
    </w:p>
    <w:p w14:paraId="3E68BB65" w14:textId="19FFA185" w:rsidR="00B0680C" w:rsidRPr="002E3AFD" w:rsidRDefault="001D05C9" w:rsidP="00B0680C">
      <w:pPr>
        <w:jc w:val="both"/>
        <w:rPr>
          <w:rFonts w:ascii="Calibri" w:hAnsi="Calibri" w:cs="Calibri"/>
          <w:b/>
        </w:rPr>
      </w:pPr>
      <w:r>
        <w:rPr>
          <w:rFonts w:ascii="Calibri" w:hAnsi="Calibri" w:cs="Calibri"/>
          <w:b/>
        </w:rPr>
        <w:t xml:space="preserve">           </w:t>
      </w:r>
      <w:r w:rsidR="00B0680C" w:rsidRPr="002E3AFD">
        <w:rPr>
          <w:rFonts w:ascii="Calibri" w:hAnsi="Calibri" w:cs="Calibri"/>
          <w:b/>
        </w:rPr>
        <w:t>CLAUZE SPECIALE</w:t>
      </w:r>
    </w:p>
    <w:p w14:paraId="52E9DA12" w14:textId="17F28DAA" w:rsidR="00B0680C" w:rsidRPr="002E3AFD" w:rsidRDefault="001D05C9" w:rsidP="00B0680C">
      <w:pPr>
        <w:numPr>
          <w:ilvl w:val="0"/>
          <w:numId w:val="4"/>
        </w:numPr>
        <w:ind w:left="426" w:hanging="426"/>
        <w:contextualSpacing/>
        <w:jc w:val="both"/>
        <w:rPr>
          <w:rFonts w:ascii="Calibri" w:eastAsia="Calibri" w:hAnsi="Calibri" w:cs="Calibri"/>
          <w:b/>
          <w:lang w:val="en-US"/>
        </w:rPr>
      </w:pPr>
      <w:r>
        <w:rPr>
          <w:rFonts w:ascii="Calibri" w:eastAsia="Calibri" w:hAnsi="Calibri" w:cs="Calibri"/>
          <w:b/>
          <w:lang w:val="en-US"/>
        </w:rPr>
        <w:t xml:space="preserve">   </w:t>
      </w:r>
      <w:r w:rsidR="00B0680C" w:rsidRPr="002E3AFD">
        <w:rPr>
          <w:rFonts w:ascii="Calibri" w:eastAsia="Calibri" w:hAnsi="Calibri" w:cs="Calibri"/>
          <w:b/>
          <w:lang w:val="en-US"/>
        </w:rPr>
        <w:t xml:space="preserve">OBLIGAȚIILE BENEFICIARULUI   </w:t>
      </w:r>
    </w:p>
    <w:p w14:paraId="705FD035" w14:textId="77777777" w:rsidR="00B0680C" w:rsidRPr="002E3AFD" w:rsidRDefault="00B0680C" w:rsidP="00B0680C">
      <w:pPr>
        <w:numPr>
          <w:ilvl w:val="0"/>
          <w:numId w:val="23"/>
        </w:numPr>
        <w:tabs>
          <w:tab w:val="left" w:pos="993"/>
        </w:tabs>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Beneficiarul preia bunurile livrate și </w:t>
      </w:r>
      <w:proofErr w:type="spellStart"/>
      <w:r w:rsidRPr="002E3AFD">
        <w:rPr>
          <w:rFonts w:ascii="Calibri" w:eastAsia="Calibri" w:hAnsi="Calibri" w:cs="Calibri"/>
          <w:lang w:val="en-US"/>
        </w:rPr>
        <w:t>plătește</w:t>
      </w:r>
      <w:proofErr w:type="spellEnd"/>
      <w:r w:rsidRPr="002E3AFD">
        <w:rPr>
          <w:rFonts w:ascii="Calibri" w:eastAsia="Calibri" w:hAnsi="Calibri" w:cs="Calibri"/>
          <w:lang w:val="en-US"/>
        </w:rPr>
        <w:t xml:space="preserve"> prețul convenit dacă bunurile livrate corespund cu cerințele caietului de sarcini. </w:t>
      </w:r>
    </w:p>
    <w:p w14:paraId="26C38222" w14:textId="77777777" w:rsidR="00B0680C" w:rsidRPr="002E3AFD" w:rsidRDefault="00B0680C" w:rsidP="00B0680C">
      <w:pPr>
        <w:numPr>
          <w:ilvl w:val="0"/>
          <w:numId w:val="23"/>
        </w:numPr>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 Beneficiarul va pune la dispoziția contractantului facilități și/sau informații pe care acesta le solicită și care, totodată, sunt necesare pentru îndeplinirea contractului și răspunde pentru corectitudinea informațiilor puse la dispoziția contractantului.</w:t>
      </w:r>
    </w:p>
    <w:p w14:paraId="35641603" w14:textId="77777777" w:rsidR="00B0680C" w:rsidRPr="002E3AFD" w:rsidRDefault="00B0680C" w:rsidP="00B0680C">
      <w:pPr>
        <w:numPr>
          <w:ilvl w:val="0"/>
          <w:numId w:val="23"/>
        </w:numPr>
        <w:ind w:left="567" w:hanging="567"/>
        <w:contextualSpacing/>
        <w:jc w:val="both"/>
        <w:rPr>
          <w:rFonts w:ascii="Calibri" w:eastAsia="Calibri" w:hAnsi="Calibri" w:cs="Calibri"/>
          <w:lang w:val="en-US"/>
        </w:rPr>
      </w:pPr>
      <w:r w:rsidRPr="002E3AFD">
        <w:rPr>
          <w:rFonts w:ascii="Calibri" w:eastAsia="Calibri" w:hAnsi="Calibri" w:cs="Calibri"/>
          <w:lang w:val="en-US"/>
        </w:rPr>
        <w:t>Beneficiarul va notifica în scris contractantul cu privire la identitatea personalului desemnat pentru urmărirea livrării bunurilor și care îi reprezintă interesele.</w:t>
      </w:r>
    </w:p>
    <w:p w14:paraId="5BAD4BC0" w14:textId="3F2D2444" w:rsidR="00B0680C" w:rsidRPr="002E3AFD" w:rsidRDefault="00B0680C" w:rsidP="00B0680C">
      <w:pPr>
        <w:numPr>
          <w:ilvl w:val="0"/>
          <w:numId w:val="23"/>
        </w:numPr>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Beneficiarul recepționează bunurile livrate </w:t>
      </w:r>
      <w:r w:rsidR="005D6AC3">
        <w:rPr>
          <w:rFonts w:ascii="Calibri" w:eastAsia="Calibri" w:hAnsi="Calibri" w:cs="Calibri"/>
          <w:lang w:val="en-US"/>
        </w:rPr>
        <w:t>cu respectarea prevederilor</w:t>
      </w:r>
      <w:r w:rsidRPr="002E3AFD">
        <w:rPr>
          <w:rFonts w:ascii="Calibri" w:eastAsia="Calibri" w:hAnsi="Calibri" w:cs="Calibri"/>
          <w:lang w:val="en-US"/>
        </w:rPr>
        <w:t xml:space="preserve"> art. 2</w:t>
      </w:r>
      <w:r w:rsidR="00DC1AC7">
        <w:rPr>
          <w:rFonts w:ascii="Calibri" w:eastAsia="Calibri" w:hAnsi="Calibri" w:cs="Calibri"/>
          <w:lang w:val="en-US"/>
        </w:rPr>
        <w:t>2</w:t>
      </w:r>
      <w:r w:rsidRPr="002E3AFD">
        <w:rPr>
          <w:rFonts w:ascii="Calibri" w:eastAsia="Calibri" w:hAnsi="Calibri" w:cs="Calibri"/>
          <w:lang w:val="en-US"/>
        </w:rPr>
        <w:t xml:space="preserve"> din contract</w:t>
      </w:r>
      <w:r w:rsidR="007E7FF2">
        <w:rPr>
          <w:rFonts w:ascii="Calibri" w:eastAsia="Calibri" w:hAnsi="Calibri" w:cs="Calibri"/>
          <w:lang w:val="en-US"/>
        </w:rPr>
        <w:t xml:space="preserve"> și va realiza </w:t>
      </w:r>
      <w:r w:rsidR="00965B72">
        <w:rPr>
          <w:rFonts w:ascii="Calibri" w:eastAsia="Calibri" w:hAnsi="Calibri" w:cs="Calibri"/>
          <w:lang w:val="en-US"/>
        </w:rPr>
        <w:t>instalarea</w:t>
      </w:r>
      <w:r w:rsidR="007E7FF2">
        <w:rPr>
          <w:rFonts w:ascii="Calibri" w:eastAsia="Calibri" w:hAnsi="Calibri" w:cs="Calibri"/>
          <w:lang w:val="en-US"/>
        </w:rPr>
        <w:t xml:space="preserve"> UPS</w:t>
      </w:r>
      <w:r w:rsidR="00965B72">
        <w:rPr>
          <w:rFonts w:ascii="Calibri" w:eastAsia="Calibri" w:hAnsi="Calibri" w:cs="Calibri"/>
          <w:lang w:val="en-US"/>
        </w:rPr>
        <w:t>-urilor care fac obiectul prezentului contract</w:t>
      </w:r>
      <w:r w:rsidRPr="002E3AFD">
        <w:rPr>
          <w:rFonts w:ascii="Calibri" w:eastAsia="Calibri" w:hAnsi="Calibri" w:cs="Calibri"/>
          <w:lang w:val="en-US"/>
        </w:rPr>
        <w:t xml:space="preserve">. </w:t>
      </w:r>
    </w:p>
    <w:p w14:paraId="223FFCB6" w14:textId="77777777" w:rsidR="00B0680C" w:rsidRPr="002E3AFD" w:rsidRDefault="00B0680C" w:rsidP="00B0680C">
      <w:pPr>
        <w:jc w:val="both"/>
        <w:rPr>
          <w:rFonts w:ascii="Calibri" w:hAnsi="Calibri" w:cs="Calibri"/>
        </w:rPr>
      </w:pPr>
      <w:r w:rsidRPr="002E3AFD">
        <w:rPr>
          <w:rFonts w:ascii="Calibri" w:hAnsi="Calibri" w:cs="Calibri"/>
        </w:rPr>
        <w:t xml:space="preserve"> </w:t>
      </w:r>
    </w:p>
    <w:p w14:paraId="0BCEA48B" w14:textId="72452B7E" w:rsidR="00B0680C" w:rsidRPr="004709FB" w:rsidRDefault="001D05C9" w:rsidP="00B0680C">
      <w:pPr>
        <w:widowControl w:val="0"/>
        <w:numPr>
          <w:ilvl w:val="0"/>
          <w:numId w:val="4"/>
        </w:numPr>
        <w:ind w:left="426" w:hanging="426"/>
        <w:contextualSpacing/>
        <w:jc w:val="both"/>
        <w:rPr>
          <w:rFonts w:ascii="Calibri" w:eastAsia="Calibri" w:hAnsi="Calibri" w:cs="Calibri"/>
          <w:lang w:val="en-US"/>
        </w:rPr>
      </w:pPr>
      <w:r>
        <w:rPr>
          <w:rFonts w:ascii="Calibri" w:eastAsia="Calibri" w:hAnsi="Calibri" w:cs="Calibri"/>
          <w:b/>
          <w:bCs/>
          <w:lang w:val="en-US"/>
        </w:rPr>
        <w:t xml:space="preserve">   </w:t>
      </w:r>
      <w:r w:rsidR="00B0680C" w:rsidRPr="004709FB">
        <w:rPr>
          <w:rFonts w:ascii="Calibri" w:eastAsia="Calibri" w:hAnsi="Calibri" w:cs="Calibri"/>
          <w:b/>
          <w:bCs/>
          <w:lang w:val="en-US"/>
        </w:rPr>
        <w:t xml:space="preserve">OBLIGAȚIILE CONTRACTANTULUI </w:t>
      </w:r>
    </w:p>
    <w:p w14:paraId="118B147B" w14:textId="4F06D0DD" w:rsidR="00B0680C" w:rsidRDefault="00B0680C" w:rsidP="00B0680C">
      <w:pPr>
        <w:widowControl w:val="0"/>
        <w:numPr>
          <w:ilvl w:val="0"/>
          <w:numId w:val="24"/>
        </w:numPr>
        <w:ind w:left="567" w:hanging="567"/>
        <w:contextualSpacing/>
        <w:jc w:val="both"/>
        <w:rPr>
          <w:rFonts w:ascii="Calibri" w:eastAsia="Calibri" w:hAnsi="Calibri" w:cs="Calibri"/>
          <w:lang w:val="pt-BR"/>
        </w:rPr>
      </w:pPr>
      <w:r w:rsidRPr="002E3AFD">
        <w:rPr>
          <w:rFonts w:ascii="Calibri" w:eastAsia="Calibri" w:hAnsi="Calibri" w:cs="Calibri"/>
          <w:lang w:val="en-US"/>
        </w:rPr>
        <w:t>Contractant</w:t>
      </w:r>
      <w:r w:rsidRPr="002E3AFD">
        <w:rPr>
          <w:rFonts w:ascii="Calibri" w:eastAsia="Calibri" w:hAnsi="Calibri" w:cs="Calibri"/>
          <w:lang w:val="pt-BR"/>
        </w:rPr>
        <w:t xml:space="preserve">ul livrează bunurile și prestează serviciile accesorii </w:t>
      </w:r>
      <w:r w:rsidRPr="002E3AFD">
        <w:rPr>
          <w:rFonts w:ascii="Calibri" w:eastAsia="Calibri" w:hAnsi="Calibri" w:cs="Calibri"/>
          <w:lang w:val="en-US"/>
        </w:rPr>
        <w:t xml:space="preserve">care fac obiectul contractului </w:t>
      </w:r>
      <w:r w:rsidRPr="002E3AFD">
        <w:rPr>
          <w:rFonts w:ascii="Calibri" w:eastAsia="Calibri" w:hAnsi="Calibri" w:cs="Calibri"/>
          <w:lang w:val="en-US"/>
        </w:rPr>
        <w:lastRenderedPageBreak/>
        <w:t>astfel cum sunt prevăzute în caietul de sarcini și oferta/propunerea tehnică, în termenele asumate</w:t>
      </w:r>
      <w:r w:rsidRPr="002E3AFD">
        <w:rPr>
          <w:rFonts w:ascii="Calibri" w:eastAsia="Calibri" w:hAnsi="Calibri" w:cs="Calibri"/>
          <w:lang w:val="pt-BR"/>
        </w:rPr>
        <w:t xml:space="preserve">. </w:t>
      </w:r>
    </w:p>
    <w:p w14:paraId="1F9D7E10" w14:textId="77777777" w:rsidR="00B0680C" w:rsidRPr="002E3AFD" w:rsidRDefault="00B0680C" w:rsidP="00B0680C">
      <w:pPr>
        <w:widowControl w:val="0"/>
        <w:numPr>
          <w:ilvl w:val="0"/>
          <w:numId w:val="24"/>
        </w:numPr>
        <w:ind w:left="567" w:hanging="567"/>
        <w:contextualSpacing/>
        <w:jc w:val="both"/>
        <w:rPr>
          <w:rFonts w:ascii="Calibri" w:eastAsia="Calibri" w:hAnsi="Calibri" w:cs="Calibri"/>
          <w:lang w:val="pt-BR"/>
        </w:rPr>
      </w:pPr>
      <w:r w:rsidRPr="002E3AFD">
        <w:rPr>
          <w:rFonts w:ascii="Calibri" w:eastAsia="Calibri" w:hAnsi="Calibri" w:cs="Calibri"/>
          <w:lang w:val="pt-BR"/>
        </w:rPr>
        <w:t>Contractantul transmite proprietatea asupra bunurilor care fac obiectul contractului.</w:t>
      </w:r>
    </w:p>
    <w:p w14:paraId="77F9FB4F" w14:textId="44F27CD1" w:rsidR="00B0680C" w:rsidRPr="002E3AFD" w:rsidRDefault="00B0680C" w:rsidP="00B0680C">
      <w:pPr>
        <w:widowControl w:val="0"/>
        <w:numPr>
          <w:ilvl w:val="0"/>
          <w:numId w:val="24"/>
        </w:numPr>
        <w:ind w:left="567" w:hanging="567"/>
        <w:contextualSpacing/>
        <w:jc w:val="both"/>
        <w:rPr>
          <w:rFonts w:ascii="Calibri" w:eastAsia="Calibri" w:hAnsi="Calibri" w:cs="Calibri"/>
          <w:lang w:val="en-US"/>
        </w:rPr>
      </w:pPr>
      <w:r w:rsidRPr="00B67B23">
        <w:rPr>
          <w:rFonts w:ascii="Calibri" w:eastAsia="Calibri" w:hAnsi="Calibri" w:cs="Calibri"/>
          <w:lang w:val="en-US"/>
        </w:rPr>
        <w:t>Contractantul prestează serviciile accesorii furnizării bunurilor, fără a modifica prețul contractului</w:t>
      </w:r>
      <w:r w:rsidRPr="002E3AFD">
        <w:rPr>
          <w:rFonts w:ascii="Calibri" w:eastAsia="Calibri" w:hAnsi="Calibri" w:cs="Calibri"/>
          <w:lang w:val="en-US"/>
        </w:rPr>
        <w:t>.</w:t>
      </w:r>
    </w:p>
    <w:p w14:paraId="4C2AFB30" w14:textId="77777777" w:rsidR="00B0680C" w:rsidRPr="002E3AFD" w:rsidRDefault="00B0680C" w:rsidP="00B0680C">
      <w:pPr>
        <w:widowControl w:val="0"/>
        <w:numPr>
          <w:ilvl w:val="0"/>
          <w:numId w:val="24"/>
        </w:numPr>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Contractantul garantează beneficiarul pentru viciile ascunse, viciile aparente, evicţiune şi pentru buna funcţionare a bunurilor furnizate. </w:t>
      </w:r>
    </w:p>
    <w:p w14:paraId="27F33316" w14:textId="3285AC9B" w:rsidR="00B0680C" w:rsidRPr="002E3AFD" w:rsidRDefault="00B0680C" w:rsidP="00B0680C">
      <w:pPr>
        <w:widowControl w:val="0"/>
        <w:numPr>
          <w:ilvl w:val="0"/>
          <w:numId w:val="24"/>
        </w:numPr>
        <w:ind w:left="567" w:hanging="567"/>
        <w:contextualSpacing/>
        <w:jc w:val="both"/>
        <w:rPr>
          <w:rFonts w:ascii="Calibri" w:eastAsia="Calibri" w:hAnsi="Calibri" w:cs="Calibri"/>
          <w:lang w:val="en-US"/>
        </w:rPr>
      </w:pPr>
      <w:r w:rsidRPr="002E3AFD">
        <w:rPr>
          <w:rFonts w:ascii="Calibri" w:eastAsia="Calibri" w:hAnsi="Calibri" w:cs="Calibri"/>
          <w:lang w:val="en-US"/>
        </w:rPr>
        <w:t>În cazul în care contractantul nu respectă termen</w:t>
      </w:r>
      <w:r w:rsidR="00E55D59">
        <w:rPr>
          <w:rFonts w:ascii="Calibri" w:eastAsia="Calibri" w:hAnsi="Calibri" w:cs="Calibri"/>
          <w:lang w:val="en-US"/>
        </w:rPr>
        <w:t>ul</w:t>
      </w:r>
      <w:r w:rsidRPr="002E3AFD">
        <w:rPr>
          <w:rFonts w:ascii="Calibri" w:eastAsia="Calibri" w:hAnsi="Calibri" w:cs="Calibri"/>
          <w:lang w:val="en-US"/>
        </w:rPr>
        <w:t xml:space="preserve"> de livrare, acesta se află de drept în întârziere.</w:t>
      </w:r>
    </w:p>
    <w:p w14:paraId="37FB93E2" w14:textId="77777777" w:rsidR="00B0680C" w:rsidRPr="002E3AFD" w:rsidRDefault="00B0680C" w:rsidP="00B0680C">
      <w:pPr>
        <w:widowControl w:val="0"/>
        <w:numPr>
          <w:ilvl w:val="0"/>
          <w:numId w:val="24"/>
        </w:numPr>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Contractantul </w:t>
      </w:r>
      <w:proofErr w:type="spellStart"/>
      <w:r w:rsidRPr="002E3AFD">
        <w:rPr>
          <w:rFonts w:ascii="Calibri" w:eastAsia="Calibri" w:hAnsi="Calibri" w:cs="Calibri"/>
          <w:lang w:val="en-US"/>
        </w:rPr>
        <w:t>despăgubește</w:t>
      </w:r>
      <w:proofErr w:type="spellEnd"/>
      <w:r w:rsidRPr="002E3AFD">
        <w:rPr>
          <w:rFonts w:ascii="Calibri" w:eastAsia="Calibri" w:hAnsi="Calibri" w:cs="Calibri"/>
          <w:lang w:val="en-US"/>
        </w:rPr>
        <w:t xml:space="preserve"> beneficiarul împotriva oricăror:</w:t>
      </w:r>
    </w:p>
    <w:p w14:paraId="4965041E" w14:textId="205566E0" w:rsidR="00B0680C" w:rsidRPr="002E3AFD" w:rsidRDefault="00B0680C" w:rsidP="00B0680C">
      <w:pPr>
        <w:widowControl w:val="0"/>
        <w:numPr>
          <w:ilvl w:val="0"/>
          <w:numId w:val="25"/>
        </w:numPr>
        <w:ind w:left="1276" w:hanging="425"/>
        <w:contextualSpacing/>
        <w:jc w:val="both"/>
        <w:rPr>
          <w:rFonts w:ascii="Calibri" w:eastAsia="Calibri" w:hAnsi="Calibri" w:cs="Calibri"/>
          <w:lang w:val="en-US"/>
        </w:rPr>
      </w:pPr>
      <w:r w:rsidRPr="002E3AFD">
        <w:rPr>
          <w:rFonts w:ascii="Calibri" w:eastAsia="Calibri" w:hAnsi="Calibri" w:cs="Calibri"/>
          <w:lang w:val="en-US"/>
        </w:rPr>
        <w:t>reclamaţii şi acţiuni în justiţie, ce rezultă din încălcarea unor drepturi de proprietate intelectuală (brevete, mărci înregistrate etc.), legate de echipamentele, materialele, folosite pentru sau în legătură cu bunurile achiziționate;</w:t>
      </w:r>
    </w:p>
    <w:p w14:paraId="435BC385" w14:textId="056C0BDB" w:rsidR="00B0680C" w:rsidRDefault="00B0680C" w:rsidP="00B0680C">
      <w:pPr>
        <w:widowControl w:val="0"/>
        <w:numPr>
          <w:ilvl w:val="0"/>
          <w:numId w:val="25"/>
        </w:numPr>
        <w:ind w:left="1276" w:hanging="425"/>
        <w:contextualSpacing/>
        <w:jc w:val="both"/>
        <w:rPr>
          <w:rFonts w:ascii="Calibri" w:eastAsia="Calibri" w:hAnsi="Calibri" w:cs="Calibri"/>
          <w:lang w:val="en-US"/>
        </w:rPr>
      </w:pPr>
      <w:r w:rsidRPr="002E3AFD">
        <w:rPr>
          <w:rFonts w:ascii="Calibri" w:eastAsia="Calibri" w:hAnsi="Calibri" w:cs="Calibri"/>
          <w:lang w:val="en-US"/>
        </w:rPr>
        <w:t>daune-interese, costuri, taxe şi cheltuieli de orice natură, aferente, cu excepţia situaţiei în care o astfel de încălcare rezultă din respectarea caietului de sarcini întocmit de către beneficiar.</w:t>
      </w:r>
    </w:p>
    <w:p w14:paraId="3268B03D" w14:textId="35E6A271" w:rsidR="00B0680C" w:rsidRPr="00AD0A2E" w:rsidRDefault="00B0680C" w:rsidP="00AD0A2E">
      <w:pPr>
        <w:widowControl w:val="0"/>
        <w:numPr>
          <w:ilvl w:val="0"/>
          <w:numId w:val="24"/>
        </w:numPr>
        <w:ind w:left="567" w:hanging="567"/>
        <w:contextualSpacing/>
        <w:jc w:val="both"/>
        <w:rPr>
          <w:rFonts w:ascii="Calibri" w:eastAsia="Calibri" w:hAnsi="Calibri" w:cs="Calibri"/>
          <w:b/>
          <w:lang w:val="en-US"/>
        </w:rPr>
      </w:pPr>
      <w:r w:rsidRPr="00AD0A2E">
        <w:rPr>
          <w:rFonts w:ascii="Calibri" w:eastAsia="Calibri" w:hAnsi="Calibri" w:cs="Calibri"/>
          <w:lang w:val="en-US"/>
        </w:rPr>
        <w:t xml:space="preserve">Contractantul garantează că a realizat instructajul personalului ce urmează să presteze servicii accesorii, necesare livrării și a luat toate măsurile impuse de legislația în vigoare privind respectarea regulilor referitoare la condițiile și normele de securitate și sănătate în muncă. </w:t>
      </w:r>
      <w:r w:rsidRPr="00AD0A2E">
        <w:rPr>
          <w:rFonts w:ascii="Calibri" w:eastAsia="Calibri" w:hAnsi="Calibri" w:cs="Calibri"/>
          <w:lang w:val="es-ES"/>
        </w:rPr>
        <w:t>Contractantul este singurul responsabil pentru eventuale daune cauzate de nerespectarea normelor privind condițiile și protecția muncii.</w:t>
      </w:r>
    </w:p>
    <w:p w14:paraId="753DF5B7" w14:textId="687338C9" w:rsidR="00B0680C" w:rsidRPr="002E3AFD" w:rsidRDefault="00B0680C" w:rsidP="00B0680C">
      <w:pPr>
        <w:widowControl w:val="0"/>
        <w:numPr>
          <w:ilvl w:val="0"/>
          <w:numId w:val="24"/>
        </w:numPr>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Contractantul are obligația de </w:t>
      </w:r>
      <w:proofErr w:type="gramStart"/>
      <w:r w:rsidRPr="002E3AFD">
        <w:rPr>
          <w:rFonts w:ascii="Calibri" w:eastAsia="Calibri" w:hAnsi="Calibri" w:cs="Calibri"/>
          <w:lang w:val="en-US"/>
        </w:rPr>
        <w:t>a</w:t>
      </w:r>
      <w:proofErr w:type="gramEnd"/>
      <w:r w:rsidRPr="002E3AFD">
        <w:rPr>
          <w:rFonts w:ascii="Calibri" w:eastAsia="Calibri" w:hAnsi="Calibri" w:cs="Calibri"/>
          <w:lang w:val="en-US"/>
        </w:rPr>
        <w:t xml:space="preserve"> ambala bunurile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r w:rsidR="00FE7DC6">
        <w:rPr>
          <w:rFonts w:ascii="Calibri" w:eastAsia="Calibri" w:hAnsi="Calibri" w:cs="Calibri"/>
          <w:lang w:val="en-US"/>
        </w:rPr>
        <w:t xml:space="preserve"> menționată la art. 1.8</w:t>
      </w:r>
      <w:r w:rsidRPr="002E3AFD">
        <w:rPr>
          <w:rFonts w:ascii="Calibri" w:eastAsia="Calibri" w:hAnsi="Calibri" w:cs="Calibri"/>
          <w:lang w:val="en-US"/>
        </w:rPr>
        <w:t>.</w:t>
      </w:r>
    </w:p>
    <w:p w14:paraId="65085A59" w14:textId="1909DCD5" w:rsidR="00B0680C" w:rsidRPr="002E3AFD" w:rsidRDefault="00B0680C" w:rsidP="00B0680C">
      <w:pPr>
        <w:numPr>
          <w:ilvl w:val="0"/>
          <w:numId w:val="24"/>
        </w:numPr>
        <w:ind w:left="709" w:hanging="709"/>
        <w:jc w:val="both"/>
        <w:rPr>
          <w:rFonts w:ascii="Calibri" w:hAnsi="Calibri" w:cs="Calibri"/>
          <w:noProof/>
        </w:rPr>
      </w:pPr>
      <w:r w:rsidRPr="002E3AFD">
        <w:rPr>
          <w:rFonts w:ascii="Calibri" w:hAnsi="Calibri" w:cs="Calibri"/>
          <w:noProof/>
        </w:rPr>
        <w:t>Contractantul</w:t>
      </w:r>
      <w:r w:rsidRPr="002E3AFD">
        <w:rPr>
          <w:rFonts w:ascii="Calibri" w:hAnsi="Calibri" w:cs="Calibri"/>
          <w:b/>
          <w:noProof/>
        </w:rPr>
        <w:t xml:space="preserve"> </w:t>
      </w:r>
      <w:r w:rsidRPr="002E3AFD">
        <w:rPr>
          <w:rFonts w:ascii="Calibri" w:hAnsi="Calibri" w:cs="Calibri"/>
          <w:noProof/>
        </w:rPr>
        <w:t>va emite factur</w:t>
      </w:r>
      <w:r w:rsidR="00732C0A">
        <w:rPr>
          <w:rFonts w:ascii="Calibri" w:hAnsi="Calibri" w:cs="Calibri"/>
          <w:noProof/>
        </w:rPr>
        <w:t>a</w:t>
      </w:r>
      <w:r w:rsidRPr="002E3AFD">
        <w:rPr>
          <w:rFonts w:ascii="Calibri" w:hAnsi="Calibri" w:cs="Calibri"/>
          <w:noProof/>
        </w:rPr>
        <w:t xml:space="preserve"> după semnarea</w:t>
      </w:r>
      <w:r w:rsidR="00041F91">
        <w:rPr>
          <w:rFonts w:ascii="Calibri" w:hAnsi="Calibri" w:cs="Calibri"/>
          <w:noProof/>
        </w:rPr>
        <w:t>, fără obiecțiuni, a</w:t>
      </w:r>
      <w:r w:rsidRPr="002E3AFD">
        <w:rPr>
          <w:rFonts w:ascii="Calibri" w:hAnsi="Calibri" w:cs="Calibri"/>
          <w:noProof/>
        </w:rPr>
        <w:t xml:space="preserve"> </w:t>
      </w:r>
      <w:r w:rsidR="00732C0A" w:rsidRPr="002E3AFD">
        <w:rPr>
          <w:rFonts w:ascii="Calibri" w:hAnsi="Calibri" w:cs="Calibri"/>
          <w:noProof/>
        </w:rPr>
        <w:t>proces</w:t>
      </w:r>
      <w:r w:rsidR="00732C0A">
        <w:rPr>
          <w:rFonts w:ascii="Calibri" w:hAnsi="Calibri" w:cs="Calibri"/>
          <w:noProof/>
        </w:rPr>
        <w:t>ului</w:t>
      </w:r>
      <w:r w:rsidRPr="002E3AFD">
        <w:rPr>
          <w:rFonts w:ascii="Calibri" w:hAnsi="Calibri" w:cs="Calibri"/>
          <w:noProof/>
        </w:rPr>
        <w:t>-verbal de recepție cantitativă, dacă bunurile efectiv livrate și serviciile</w:t>
      </w:r>
      <w:r>
        <w:rPr>
          <w:rFonts w:ascii="Calibri" w:hAnsi="Calibri" w:cs="Calibri"/>
          <w:noProof/>
        </w:rPr>
        <w:t xml:space="preserve"> </w:t>
      </w:r>
      <w:r w:rsidRPr="00B67B23">
        <w:rPr>
          <w:rFonts w:ascii="Calibri" w:hAnsi="Calibri" w:cs="Calibri"/>
          <w:noProof/>
        </w:rPr>
        <w:t>accesorii</w:t>
      </w:r>
      <w:r w:rsidRPr="002E3AFD">
        <w:rPr>
          <w:rFonts w:ascii="Calibri" w:hAnsi="Calibri" w:cs="Calibri"/>
          <w:noProof/>
        </w:rPr>
        <w:t xml:space="preserve"> prestate sunt în conformitate cu prevederile</w:t>
      </w:r>
      <w:r w:rsidR="00DB3493">
        <w:rPr>
          <w:rFonts w:ascii="Calibri" w:hAnsi="Calibri" w:cs="Calibri"/>
          <w:noProof/>
        </w:rPr>
        <w:t xml:space="preserve"> documentelor de la art. 9.2</w:t>
      </w:r>
      <w:r w:rsidRPr="002E3AFD">
        <w:rPr>
          <w:rFonts w:ascii="Calibri" w:hAnsi="Calibri" w:cs="Calibri"/>
          <w:noProof/>
        </w:rPr>
        <w:t xml:space="preserve">. </w:t>
      </w:r>
    </w:p>
    <w:p w14:paraId="0C7F05B1" w14:textId="7D6AB71E" w:rsidR="00B0680C" w:rsidRPr="002E3AFD" w:rsidRDefault="00B0680C" w:rsidP="00B0680C">
      <w:pPr>
        <w:numPr>
          <w:ilvl w:val="0"/>
          <w:numId w:val="24"/>
        </w:numPr>
        <w:ind w:left="709" w:hanging="709"/>
        <w:jc w:val="both"/>
        <w:rPr>
          <w:rFonts w:ascii="Calibri" w:hAnsi="Calibri" w:cs="Calibri"/>
          <w:noProof/>
        </w:rPr>
      </w:pPr>
      <w:r w:rsidRPr="002E3AFD">
        <w:rPr>
          <w:rFonts w:ascii="Calibri" w:hAnsi="Calibri" w:cs="Calibri"/>
          <w:noProof/>
        </w:rPr>
        <w:t>Contractantul notifică beneficiarul cu privire la fiecare defect/</w:t>
      </w:r>
      <w:r w:rsidR="00B67B23">
        <w:rPr>
          <w:rFonts w:ascii="Calibri" w:hAnsi="Calibri" w:cs="Calibri"/>
          <w:noProof/>
        </w:rPr>
        <w:t>defecțiune/</w:t>
      </w:r>
      <w:r w:rsidRPr="002E3AFD">
        <w:rPr>
          <w:rFonts w:ascii="Calibri" w:hAnsi="Calibri" w:cs="Calibri"/>
          <w:noProof/>
        </w:rPr>
        <w:t xml:space="preserve">neconformitate a bunurilor imediat ce îl/o identifică. </w:t>
      </w:r>
    </w:p>
    <w:p w14:paraId="000A065C" w14:textId="4191D6A2" w:rsidR="00B0680C" w:rsidRPr="002E3AFD" w:rsidRDefault="00B0680C" w:rsidP="00B0680C">
      <w:pPr>
        <w:widowControl w:val="0"/>
        <w:numPr>
          <w:ilvl w:val="0"/>
          <w:numId w:val="24"/>
        </w:numPr>
        <w:ind w:left="709" w:right="14" w:hanging="709"/>
        <w:contextualSpacing/>
        <w:jc w:val="both"/>
        <w:rPr>
          <w:rFonts w:ascii="Calibri" w:eastAsia="Calibri" w:hAnsi="Calibri" w:cs="Calibri"/>
          <w:lang w:val="en-US"/>
        </w:rPr>
      </w:pPr>
      <w:r w:rsidRPr="002E3AFD">
        <w:rPr>
          <w:rFonts w:ascii="Calibri" w:eastAsia="Calibri" w:hAnsi="Calibri" w:cs="Calibri"/>
          <w:lang w:val="en-US"/>
        </w:rPr>
        <w:t xml:space="preserve">Contractantul este pe deplin și singur responsabil pentru supravegherea livrării bunurilor. Nicio aprobare, consimțământ sau absență a unor observații ale beneficiarului nu vor exonera contractantul de obligațiile sale; </w:t>
      </w:r>
      <w:r w:rsidR="004E4E00">
        <w:rPr>
          <w:rFonts w:ascii="Calibri" w:eastAsia="Calibri" w:hAnsi="Calibri" w:cs="Calibri"/>
          <w:lang w:val="en-US"/>
        </w:rPr>
        <w:t>contractantul</w:t>
      </w:r>
      <w:r w:rsidRPr="002E3AFD">
        <w:rPr>
          <w:rFonts w:ascii="Calibri" w:eastAsia="Calibri" w:hAnsi="Calibri" w:cs="Calibri"/>
          <w:lang w:val="en-US"/>
        </w:rPr>
        <w:t xml:space="preserve"> va fi responsabil pentru daune-interese sau compensații datorate potrivit legii sau contractului, ca urmare a unui accident ori prejudiciu adus unui salariat sau altei persoane.</w:t>
      </w:r>
    </w:p>
    <w:p w14:paraId="1BA2AD99" w14:textId="251FCDDA" w:rsidR="00B0680C" w:rsidRPr="002E3AFD" w:rsidRDefault="00B0680C" w:rsidP="00B0680C">
      <w:pPr>
        <w:widowControl w:val="0"/>
        <w:numPr>
          <w:ilvl w:val="0"/>
          <w:numId w:val="24"/>
        </w:numPr>
        <w:ind w:left="709" w:right="14" w:hanging="709"/>
        <w:contextualSpacing/>
        <w:jc w:val="both"/>
        <w:rPr>
          <w:rFonts w:ascii="Calibri" w:eastAsia="Calibri" w:hAnsi="Calibri" w:cs="Calibri"/>
          <w:lang w:val="en-US"/>
        </w:rPr>
      </w:pPr>
      <w:r w:rsidRPr="002E3AFD">
        <w:rPr>
          <w:rFonts w:ascii="Calibri" w:eastAsia="Calibri" w:hAnsi="Calibri" w:cs="Calibri"/>
          <w:lang w:val="en-US"/>
        </w:rPr>
        <w:t xml:space="preserve">Contractantul remediază orice problemă apărută în derularea contractului, dacă aceasta se datorează culpei sale, în termenul prevăzut în notificarea transmisă de beneficiar. În cazul neremedierii problemei în termenul acordat, contractantul va plăti penalități </w:t>
      </w:r>
      <w:r w:rsidR="00833339">
        <w:rPr>
          <w:rFonts w:ascii="Calibri" w:eastAsia="Calibri" w:hAnsi="Calibri" w:cs="Calibri"/>
          <w:lang w:val="en-US"/>
        </w:rPr>
        <w:t>de întârziere.</w:t>
      </w:r>
    </w:p>
    <w:p w14:paraId="4AEA8692" w14:textId="7D0649B3" w:rsidR="00B0680C" w:rsidRDefault="00B0680C" w:rsidP="00B0680C">
      <w:pPr>
        <w:widowControl w:val="0"/>
        <w:numPr>
          <w:ilvl w:val="0"/>
          <w:numId w:val="24"/>
        </w:numPr>
        <w:ind w:left="709" w:right="14" w:hanging="709"/>
        <w:contextualSpacing/>
        <w:jc w:val="both"/>
        <w:rPr>
          <w:rFonts w:ascii="Calibri" w:eastAsia="Calibri" w:hAnsi="Calibri" w:cs="Calibri"/>
          <w:lang w:val="pt-BR"/>
        </w:rPr>
      </w:pPr>
      <w:r w:rsidRPr="002E3AFD">
        <w:rPr>
          <w:rFonts w:ascii="Calibri" w:eastAsia="Calibri" w:hAnsi="Calibri" w:cs="Calibri"/>
          <w:lang w:val="pt-BR"/>
        </w:rPr>
        <w:t>În cazul în care contractantul nu își execută obligațiile cu privire la garanții sau dacă bunurile se defectează în mod repetat astfel încât beneficiarul nu le poate utiliza în scopurile avute în vedere la încheierea contractului, beneficiarul poate considera contractul desființat de plin drept fără a fi necesară intervenția instanțelor judecătorești</w:t>
      </w:r>
      <w:r w:rsidR="00FA6F77">
        <w:rPr>
          <w:rFonts w:ascii="Calibri" w:eastAsia="Calibri" w:hAnsi="Calibri" w:cs="Calibri"/>
          <w:lang w:val="pt-BR"/>
        </w:rPr>
        <w:t xml:space="preserve"> ori punerea în întârziere</w:t>
      </w:r>
      <w:r w:rsidR="00AF4B40">
        <w:rPr>
          <w:rFonts w:ascii="Calibri" w:eastAsia="Calibri" w:hAnsi="Calibri" w:cs="Calibri"/>
          <w:lang w:val="pt-BR"/>
        </w:rPr>
        <w:t xml:space="preserve"> a contractantului</w:t>
      </w:r>
      <w:r w:rsidR="00FA6F77">
        <w:rPr>
          <w:rFonts w:ascii="Calibri" w:eastAsia="Calibri" w:hAnsi="Calibri" w:cs="Calibri"/>
          <w:lang w:val="pt-BR"/>
        </w:rPr>
        <w:t xml:space="preserve">, </w:t>
      </w:r>
      <w:r w:rsidR="00097DB7">
        <w:rPr>
          <w:rFonts w:ascii="Calibri" w:eastAsia="Calibri" w:hAnsi="Calibri" w:cs="Calibri"/>
          <w:lang w:val="pt-BR"/>
        </w:rPr>
        <w:t xml:space="preserve">prin notificarea în scris a declarației </w:t>
      </w:r>
      <w:r w:rsidR="00AF4B40">
        <w:rPr>
          <w:rFonts w:ascii="Calibri" w:eastAsia="Calibri" w:hAnsi="Calibri" w:cs="Calibri"/>
          <w:lang w:val="pt-BR"/>
        </w:rPr>
        <w:t xml:space="preserve">unilaterale de </w:t>
      </w:r>
      <w:r w:rsidR="00AF4B40" w:rsidRPr="004A67CE">
        <w:rPr>
          <w:rFonts w:ascii="Calibri" w:eastAsia="Calibri" w:hAnsi="Calibri" w:cs="Calibri"/>
          <w:lang w:val="pt-BR"/>
        </w:rPr>
        <w:t>rez</w:t>
      </w:r>
      <w:r w:rsidR="004A67CE" w:rsidRPr="004A67CE">
        <w:rPr>
          <w:rFonts w:ascii="Calibri" w:eastAsia="Calibri" w:hAnsi="Calibri" w:cs="Calibri"/>
          <w:lang w:val="pt-BR"/>
        </w:rPr>
        <w:t>oluțiune</w:t>
      </w:r>
      <w:r w:rsidRPr="004A67CE">
        <w:rPr>
          <w:rFonts w:ascii="Calibri" w:eastAsia="Calibri" w:hAnsi="Calibri" w:cs="Calibri"/>
          <w:lang w:val="pt-BR"/>
        </w:rPr>
        <w:t>.</w:t>
      </w:r>
      <w:r w:rsidRPr="002E3AFD">
        <w:rPr>
          <w:rFonts w:ascii="Calibri" w:eastAsia="Calibri" w:hAnsi="Calibri" w:cs="Calibri"/>
          <w:lang w:val="pt-BR"/>
        </w:rPr>
        <w:t xml:space="preserve"> </w:t>
      </w:r>
    </w:p>
    <w:p w14:paraId="160F5342" w14:textId="77777777" w:rsidR="007E7FF2" w:rsidRDefault="007E7FF2" w:rsidP="007E7FF2">
      <w:pPr>
        <w:widowControl w:val="0"/>
        <w:numPr>
          <w:ilvl w:val="0"/>
          <w:numId w:val="24"/>
        </w:numPr>
        <w:ind w:right="14" w:hanging="720"/>
        <w:contextualSpacing/>
        <w:jc w:val="both"/>
        <w:rPr>
          <w:rFonts w:ascii="Calibri" w:eastAsia="Calibri" w:hAnsi="Calibri" w:cs="Calibri"/>
          <w:lang w:val="pt-BR"/>
        </w:rPr>
      </w:pPr>
      <w:r w:rsidRPr="004773D8">
        <w:rPr>
          <w:rFonts w:ascii="Calibri" w:eastAsia="Calibri" w:hAnsi="Calibri" w:cs="Calibri"/>
          <w:lang w:val="pt-BR"/>
        </w:rPr>
        <w:t>Contractantul (</w:t>
      </w:r>
      <w:r w:rsidRPr="007E7FF2">
        <w:rPr>
          <w:rFonts w:ascii="Calibri" w:eastAsia="Calibri" w:hAnsi="Calibri" w:cs="Calibri"/>
          <w:i/>
          <w:iCs/>
          <w:lang w:val="pt-BR"/>
        </w:rPr>
        <w:t>și subcontractanții săi declarați</w:t>
      </w:r>
      <w:r w:rsidRPr="004773D8">
        <w:rPr>
          <w:rFonts w:ascii="Calibri" w:eastAsia="Calibri" w:hAnsi="Calibri" w:cs="Calibri"/>
          <w:lang w:val="pt-BR"/>
        </w:rPr>
        <w:t>, după caz) se obligă să garanteze lucrătorilor plata salariului de bază minim brut pe ţară garantat în plată şi a salariilor minime stabilite prin contracte colective de muncă.</w:t>
      </w:r>
    </w:p>
    <w:p w14:paraId="1B0BE853" w14:textId="50E19DB6" w:rsidR="00B55684" w:rsidRPr="004773D8" w:rsidRDefault="00B55684" w:rsidP="007E7FF2">
      <w:pPr>
        <w:widowControl w:val="0"/>
        <w:numPr>
          <w:ilvl w:val="0"/>
          <w:numId w:val="24"/>
        </w:numPr>
        <w:ind w:right="14" w:hanging="720"/>
        <w:contextualSpacing/>
        <w:jc w:val="both"/>
        <w:rPr>
          <w:rFonts w:ascii="Calibri" w:eastAsia="Calibri" w:hAnsi="Calibri" w:cs="Calibri"/>
          <w:lang w:val="pt-BR"/>
        </w:rPr>
      </w:pPr>
      <w:r w:rsidRPr="00550FD2">
        <w:rPr>
          <w:rFonts w:asciiTheme="minorHAnsi" w:hAnsiTheme="minorHAnsi" w:cstheme="minorHAnsi"/>
          <w:color w:val="000000"/>
          <w:lang w:eastAsia="ro-RO" w:bidi="ro-RO"/>
        </w:rPr>
        <w:lastRenderedPageBreak/>
        <w:t xml:space="preserve">Accesul </w:t>
      </w:r>
      <w:r>
        <w:rPr>
          <w:rFonts w:asciiTheme="minorHAnsi" w:hAnsiTheme="minorHAnsi" w:cstheme="minorHAnsi"/>
          <w:color w:val="000000"/>
          <w:lang w:eastAsia="ro-RO" w:bidi="ro-RO"/>
        </w:rPr>
        <w:t>la locația/locațiile de livrare (</w:t>
      </w:r>
      <w:r>
        <w:rPr>
          <w:rFonts w:asciiTheme="minorHAnsi" w:hAnsiTheme="minorHAnsi" w:cstheme="minorHAnsi"/>
          <w:i/>
          <w:iCs/>
          <w:color w:val="000000"/>
          <w:lang w:eastAsia="ro-RO" w:bidi="ro-RO"/>
        </w:rPr>
        <w:t>se va completa în fun</w:t>
      </w:r>
      <w:r w:rsidR="00BD7927">
        <w:rPr>
          <w:rFonts w:asciiTheme="minorHAnsi" w:hAnsiTheme="minorHAnsi" w:cstheme="minorHAnsi"/>
          <w:i/>
          <w:iCs/>
          <w:color w:val="000000"/>
          <w:lang w:eastAsia="ro-RO" w:bidi="ro-RO"/>
        </w:rPr>
        <w:t>c</w:t>
      </w:r>
      <w:r>
        <w:rPr>
          <w:rFonts w:asciiTheme="minorHAnsi" w:hAnsiTheme="minorHAnsi" w:cstheme="minorHAnsi"/>
          <w:i/>
          <w:iCs/>
          <w:color w:val="000000"/>
          <w:lang w:eastAsia="ro-RO" w:bidi="ro-RO"/>
        </w:rPr>
        <w:t>ție de lot)</w:t>
      </w:r>
      <w:r w:rsidRPr="00550FD2">
        <w:rPr>
          <w:rFonts w:asciiTheme="minorHAnsi" w:hAnsiTheme="minorHAnsi" w:cstheme="minorHAnsi"/>
          <w:color w:val="000000"/>
          <w:lang w:eastAsia="ro-RO" w:bidi="ro-RO"/>
        </w:rPr>
        <w:t xml:space="preserve"> se va face pe bază de tabel nominal conform regulamentelor interne ale B.N.R. și a cărților de identitate.</w:t>
      </w:r>
    </w:p>
    <w:p w14:paraId="5C541694" w14:textId="77777777" w:rsidR="007E7FF2" w:rsidRPr="004773D8" w:rsidRDefault="007E7FF2" w:rsidP="007E7FF2">
      <w:pPr>
        <w:widowControl w:val="0"/>
        <w:numPr>
          <w:ilvl w:val="0"/>
          <w:numId w:val="24"/>
        </w:numPr>
        <w:ind w:right="14" w:hanging="720"/>
        <w:contextualSpacing/>
        <w:jc w:val="both"/>
        <w:rPr>
          <w:rFonts w:ascii="Calibri" w:eastAsia="Calibri" w:hAnsi="Calibri" w:cs="Calibri"/>
          <w:lang w:val="pt-BR"/>
        </w:rPr>
      </w:pPr>
      <w:r w:rsidRPr="004773D8">
        <w:rPr>
          <w:rFonts w:ascii="Calibri" w:eastAsia="Calibri" w:hAnsi="Calibri" w:cs="Calibri"/>
          <w:lang w:val="pt-BR"/>
        </w:rPr>
        <w:t>Contractantul se obligă să aducă spațiul în care s-au prestat serviciile accesorii la condițiile necesare desfășurării în siguranță a activității beneficiarului.</w:t>
      </w:r>
    </w:p>
    <w:p w14:paraId="22397B2A" w14:textId="77777777" w:rsidR="00B0680C" w:rsidRPr="007E7FF2" w:rsidRDefault="00B0680C" w:rsidP="007E7FF2">
      <w:pPr>
        <w:widowControl w:val="0"/>
        <w:numPr>
          <w:ilvl w:val="0"/>
          <w:numId w:val="24"/>
        </w:numPr>
        <w:ind w:left="709" w:right="14" w:hanging="709"/>
        <w:contextualSpacing/>
        <w:jc w:val="both"/>
        <w:rPr>
          <w:rFonts w:ascii="Calibri" w:eastAsia="Calibri" w:hAnsi="Calibri" w:cs="Calibri"/>
          <w:lang w:val="pt-BR"/>
        </w:rPr>
      </w:pPr>
      <w:r w:rsidRPr="007E7FF2">
        <w:rPr>
          <w:rFonts w:ascii="Calibri" w:eastAsia="Calibri" w:hAnsi="Calibri" w:cs="Calibri"/>
          <w:i/>
          <w:lang w:val="en-US"/>
        </w:rPr>
        <w:t xml:space="preserve">Persoanele fizice și/sau juridice din Asociere vor fi ţinute în solidar de </w:t>
      </w:r>
      <w:r w:rsidRPr="007E7FF2">
        <w:rPr>
          <w:rFonts w:ascii="Calibri" w:eastAsia="Calibri" w:hAnsi="Calibri" w:cs="Calibri"/>
          <w:i/>
          <w:lang w:val="pt-BR"/>
        </w:rPr>
        <w:t>îndeplinirea</w:t>
      </w:r>
      <w:r w:rsidRPr="007E7FF2">
        <w:rPr>
          <w:rFonts w:ascii="Calibri" w:eastAsia="Calibri" w:hAnsi="Calibri" w:cs="Calibri"/>
          <w:i/>
          <w:lang w:val="en-US"/>
        </w:rPr>
        <w:t xml:space="preserve"> obligaţiilor din contract. Persoana desemnată de asociere să acţioneze în numele sau în cadrul contractului va avea autoritatea de a reprezenta şi angaja contractual asocierea.</w:t>
      </w:r>
      <w:r w:rsidRPr="007E7FF2">
        <w:rPr>
          <w:rFonts w:ascii="Calibri" w:eastAsia="Calibri" w:hAnsi="Calibri" w:cs="Calibri"/>
          <w:b/>
          <w:i/>
          <w:lang w:val="en-US"/>
        </w:rPr>
        <w:t xml:space="preserve"> </w:t>
      </w:r>
      <w:r w:rsidRPr="007E7FF2">
        <w:rPr>
          <w:rFonts w:ascii="Calibri" w:eastAsia="Calibri" w:hAnsi="Calibri" w:cs="Calibri"/>
          <w:i/>
          <w:lang w:val="en-US"/>
        </w:rPr>
        <w:t>Orice modificare a componenţei asocierii, fără acordul prealabil scris al beneficiarului, va fi considerată o încălcare a prezentului contract.</w:t>
      </w:r>
    </w:p>
    <w:p w14:paraId="1236B1DC" w14:textId="77777777" w:rsidR="00B0680C" w:rsidRPr="002E3AFD" w:rsidRDefault="00B0680C" w:rsidP="00B0680C">
      <w:pPr>
        <w:widowControl w:val="0"/>
        <w:ind w:left="709" w:right="20"/>
        <w:contextualSpacing/>
        <w:jc w:val="both"/>
        <w:rPr>
          <w:rFonts w:ascii="Calibri" w:eastAsia="Calibri" w:hAnsi="Calibri" w:cs="Calibri"/>
          <w:lang w:val="en-US"/>
        </w:rPr>
      </w:pPr>
    </w:p>
    <w:p w14:paraId="5751EFDB" w14:textId="77780760" w:rsidR="00B0680C" w:rsidRPr="002E3AFD" w:rsidRDefault="007E7FF2" w:rsidP="00B0680C">
      <w:pPr>
        <w:widowControl w:val="0"/>
        <w:numPr>
          <w:ilvl w:val="0"/>
          <w:numId w:val="4"/>
        </w:numPr>
        <w:ind w:left="426" w:right="20" w:hanging="426"/>
        <w:contextualSpacing/>
        <w:jc w:val="both"/>
        <w:rPr>
          <w:rFonts w:ascii="Calibri" w:eastAsia="Calibri" w:hAnsi="Calibri" w:cs="Calibri"/>
          <w:b/>
          <w:i/>
          <w:lang w:val="en-US"/>
        </w:rPr>
      </w:pPr>
      <w:r>
        <w:rPr>
          <w:rFonts w:ascii="Calibri" w:eastAsia="Calibri" w:hAnsi="Calibri" w:cs="Calibri"/>
          <w:b/>
          <w:lang w:val="en-US"/>
        </w:rPr>
        <w:t xml:space="preserve">   </w:t>
      </w:r>
      <w:r w:rsidR="00B0680C" w:rsidRPr="002E3AFD">
        <w:rPr>
          <w:rFonts w:ascii="Calibri" w:eastAsia="Calibri" w:hAnsi="Calibri" w:cs="Calibri"/>
          <w:b/>
          <w:lang w:val="en-US"/>
        </w:rPr>
        <w:t>PERIOADA DE GARANŢIE ACORDATĂ PRODUSELOR</w:t>
      </w:r>
    </w:p>
    <w:p w14:paraId="7D6B8177" w14:textId="0BCC20FE" w:rsidR="00B0680C" w:rsidRPr="002E3AFD" w:rsidRDefault="00B0680C" w:rsidP="00B0680C">
      <w:pPr>
        <w:widowControl w:val="0"/>
        <w:numPr>
          <w:ilvl w:val="0"/>
          <w:numId w:val="26"/>
        </w:numPr>
        <w:ind w:left="567" w:right="20" w:hanging="567"/>
        <w:contextualSpacing/>
        <w:jc w:val="both"/>
        <w:rPr>
          <w:rFonts w:ascii="Calibri" w:eastAsia="Calibri" w:hAnsi="Calibri" w:cs="Calibri"/>
          <w:lang w:val="en-US"/>
        </w:rPr>
      </w:pPr>
      <w:r w:rsidRPr="002E3AFD">
        <w:rPr>
          <w:rFonts w:ascii="Calibri" w:eastAsia="Calibri" w:hAnsi="Calibri" w:cs="Calibri"/>
          <w:lang w:val="en-US"/>
        </w:rPr>
        <w:t>Contractantul are obligaţia de a garanta calitatea bunurilor</w:t>
      </w:r>
      <w:r w:rsidR="00275126">
        <w:rPr>
          <w:rFonts w:ascii="Calibri" w:eastAsia="Calibri" w:hAnsi="Calibri" w:cs="Calibri"/>
          <w:lang w:val="en-US"/>
        </w:rPr>
        <w:t xml:space="preserve">/serviciilor accesorii </w:t>
      </w:r>
      <w:r w:rsidRPr="002E3AFD">
        <w:rPr>
          <w:rFonts w:ascii="Calibri" w:eastAsia="Calibri" w:hAnsi="Calibri" w:cs="Calibri"/>
          <w:lang w:val="en-US"/>
        </w:rPr>
        <w:t>care fac obiectul contractului prevăzute la art. 2.1 și detaliate în Anexa nr</w:t>
      </w:r>
      <w:proofErr w:type="gramStart"/>
      <w:r w:rsidRPr="002E3AFD">
        <w:rPr>
          <w:rFonts w:ascii="Calibri" w:eastAsia="Calibri" w:hAnsi="Calibri" w:cs="Calibri"/>
          <w:lang w:val="en-US"/>
        </w:rPr>
        <w:t>…..</w:t>
      </w:r>
      <w:proofErr w:type="gramEnd"/>
      <w:r w:rsidRPr="002E3AFD">
        <w:rPr>
          <w:rFonts w:ascii="Calibri" w:eastAsia="Calibri" w:hAnsi="Calibri" w:cs="Calibri"/>
          <w:lang w:val="en-US"/>
        </w:rPr>
        <w:t xml:space="preserve"> . </w:t>
      </w:r>
    </w:p>
    <w:p w14:paraId="2052BB6D" w14:textId="115FB09D" w:rsidR="00B0680C" w:rsidRDefault="00B0680C" w:rsidP="00987FC8">
      <w:pPr>
        <w:widowControl w:val="0"/>
        <w:numPr>
          <w:ilvl w:val="0"/>
          <w:numId w:val="26"/>
        </w:numPr>
        <w:ind w:left="567" w:right="20" w:hanging="567"/>
        <w:contextualSpacing/>
        <w:jc w:val="both"/>
        <w:rPr>
          <w:rFonts w:ascii="Calibri" w:eastAsia="Calibri" w:hAnsi="Calibri" w:cs="Calibri"/>
          <w:lang w:val="en-US"/>
        </w:rPr>
      </w:pPr>
      <w:r w:rsidRPr="002E3AFD">
        <w:rPr>
          <w:rFonts w:ascii="Calibri" w:eastAsia="Calibri" w:hAnsi="Calibri" w:cs="Calibri"/>
          <w:lang w:val="en-US"/>
        </w:rPr>
        <w:t xml:space="preserve">Perioada de garanţie acordată </w:t>
      </w:r>
      <w:r w:rsidR="00A6765F">
        <w:rPr>
          <w:rFonts w:ascii="Calibri" w:eastAsia="Calibri" w:hAnsi="Calibri" w:cs="Calibri"/>
          <w:lang w:val="en-US"/>
        </w:rPr>
        <w:t>echipamentelor, inclusiv baterii</w:t>
      </w:r>
      <w:r w:rsidR="00A6765F" w:rsidRPr="002E3AFD">
        <w:rPr>
          <w:rFonts w:ascii="Calibri" w:eastAsia="Calibri" w:hAnsi="Calibri" w:cs="Calibri"/>
          <w:lang w:val="en-US"/>
        </w:rPr>
        <w:t xml:space="preserve"> </w:t>
      </w:r>
      <w:r w:rsidRPr="002E3AFD">
        <w:rPr>
          <w:rFonts w:ascii="Calibri" w:eastAsia="Calibri" w:hAnsi="Calibri" w:cs="Calibri"/>
          <w:lang w:val="en-US"/>
        </w:rPr>
        <w:t xml:space="preserve">este cea declarată în oferta/propunerea tehnică de către contractant, </w:t>
      </w:r>
      <w:r w:rsidR="003A73F0">
        <w:rPr>
          <w:rFonts w:ascii="Calibri" w:eastAsia="Calibri" w:hAnsi="Calibri" w:cs="Calibri"/>
          <w:lang w:val="en-US"/>
        </w:rPr>
        <w:t xml:space="preserve">respectiv </w:t>
      </w:r>
      <w:r w:rsidR="00262990" w:rsidRPr="00262990">
        <w:rPr>
          <w:rFonts w:ascii="Calibri" w:eastAsia="Calibri" w:hAnsi="Calibri" w:cs="Calibri"/>
          <w:lang w:val="en-US"/>
        </w:rPr>
        <w:t>minimum</w:t>
      </w:r>
      <w:r w:rsidR="00262990">
        <w:rPr>
          <w:rFonts w:ascii="Calibri" w:eastAsia="Calibri" w:hAnsi="Calibri" w:cs="Calibri"/>
          <w:b/>
          <w:lang w:val="en-US"/>
        </w:rPr>
        <w:t xml:space="preserve"> </w:t>
      </w:r>
      <w:r w:rsidR="00C27714" w:rsidRPr="00C27714">
        <w:rPr>
          <w:rFonts w:ascii="Calibri" w:eastAsia="Calibri" w:hAnsi="Calibri" w:cs="Calibri"/>
          <w:lang w:val="en-US"/>
        </w:rPr>
        <w:t>3</w:t>
      </w:r>
      <w:r w:rsidRPr="002E3AFD">
        <w:rPr>
          <w:rFonts w:ascii="Calibri" w:eastAsia="Calibri" w:hAnsi="Calibri" w:cs="Calibri"/>
          <w:lang w:val="en-US"/>
        </w:rPr>
        <w:t xml:space="preserve"> ani</w:t>
      </w:r>
      <w:r w:rsidR="00262990">
        <w:rPr>
          <w:rFonts w:ascii="Calibri" w:eastAsia="Calibri" w:hAnsi="Calibri" w:cs="Calibri"/>
          <w:lang w:val="en-US"/>
        </w:rPr>
        <w:t xml:space="preserve"> </w:t>
      </w:r>
      <w:r w:rsidR="00262990" w:rsidRPr="002E3AFD">
        <w:rPr>
          <w:rFonts w:ascii="Calibri" w:eastAsia="Calibri" w:hAnsi="Calibri" w:cs="Calibri"/>
          <w:lang w:val="en-US"/>
        </w:rPr>
        <w:t>începând cu data recepţiei</w:t>
      </w:r>
      <w:r w:rsidRPr="002E3AFD">
        <w:rPr>
          <w:rFonts w:ascii="Calibri" w:eastAsia="Calibri" w:hAnsi="Calibri" w:cs="Calibri"/>
          <w:lang w:val="en-US"/>
        </w:rPr>
        <w:t>.</w:t>
      </w:r>
    </w:p>
    <w:p w14:paraId="20ED0E8E" w14:textId="5CF17FCD" w:rsidR="00B0680C" w:rsidRPr="002E3AFD" w:rsidRDefault="00B0680C" w:rsidP="00B0680C">
      <w:pPr>
        <w:widowControl w:val="0"/>
        <w:numPr>
          <w:ilvl w:val="0"/>
          <w:numId w:val="26"/>
        </w:numPr>
        <w:ind w:left="567" w:right="20" w:hanging="567"/>
        <w:contextualSpacing/>
        <w:jc w:val="both"/>
        <w:rPr>
          <w:rFonts w:ascii="Calibri" w:eastAsia="Calibri" w:hAnsi="Calibri" w:cs="Calibri"/>
          <w:lang w:val="en-US"/>
        </w:rPr>
      </w:pPr>
      <w:r w:rsidRPr="002E3AFD">
        <w:rPr>
          <w:rFonts w:ascii="Calibri" w:eastAsia="Calibri" w:hAnsi="Calibri" w:cs="Calibri"/>
          <w:lang w:val="en-US"/>
        </w:rPr>
        <w:t>Beneficiarul are dreptul de a notifica imediat contractantului, în scris, orice plângere sau reclamaţie în legătură cu garanţia.</w:t>
      </w:r>
    </w:p>
    <w:p w14:paraId="41541BC7" w14:textId="20320D5C" w:rsidR="00B0680C" w:rsidRDefault="00B0680C" w:rsidP="00F56091">
      <w:pPr>
        <w:widowControl w:val="0"/>
        <w:numPr>
          <w:ilvl w:val="0"/>
          <w:numId w:val="26"/>
        </w:numPr>
        <w:ind w:left="567" w:right="20" w:hanging="567"/>
        <w:contextualSpacing/>
        <w:jc w:val="both"/>
        <w:rPr>
          <w:rFonts w:ascii="Calibri" w:eastAsia="Calibri" w:hAnsi="Calibri" w:cs="Calibri"/>
          <w:lang w:val="en-US"/>
        </w:rPr>
      </w:pPr>
      <w:r w:rsidRPr="002E3AFD">
        <w:rPr>
          <w:rFonts w:ascii="Calibri" w:eastAsia="Calibri" w:hAnsi="Calibri" w:cs="Calibri"/>
          <w:lang w:val="en-US"/>
        </w:rPr>
        <w:t>La primirea unei astfel de notificări, contractantul are obligaţia de a remedia</w:t>
      </w:r>
      <w:r w:rsidR="00E67D68" w:rsidRPr="00E67D68">
        <w:rPr>
          <w:rFonts w:ascii="Calibri" w:eastAsia="Calibri" w:hAnsi="Calibri" w:cs="Calibri"/>
          <w:lang w:val="en-US"/>
        </w:rPr>
        <w:t xml:space="preserve"> </w:t>
      </w:r>
      <w:r w:rsidR="001F253C" w:rsidRPr="004773D8">
        <w:rPr>
          <w:rFonts w:ascii="Calibri" w:eastAsia="Calibri" w:hAnsi="Calibri" w:cs="Calibri"/>
          <w:lang w:val="en-US"/>
        </w:rPr>
        <w:t xml:space="preserve">în termen de maximum </w:t>
      </w:r>
      <w:r w:rsidR="00CF4B5B">
        <w:rPr>
          <w:rFonts w:ascii="Calibri" w:eastAsia="Calibri" w:hAnsi="Calibri" w:cs="Calibri"/>
          <w:lang w:val="en-US"/>
        </w:rPr>
        <w:t>15</w:t>
      </w:r>
      <w:r w:rsidR="00CF4B5B" w:rsidRPr="004773D8">
        <w:rPr>
          <w:rFonts w:ascii="Calibri" w:eastAsia="Calibri" w:hAnsi="Calibri" w:cs="Calibri"/>
          <w:lang w:val="en-US"/>
        </w:rPr>
        <w:t xml:space="preserve"> </w:t>
      </w:r>
      <w:r w:rsidR="001F253C" w:rsidRPr="004773D8">
        <w:rPr>
          <w:rFonts w:ascii="Calibri" w:eastAsia="Calibri" w:hAnsi="Calibri" w:cs="Calibri"/>
          <w:lang w:val="en-US"/>
        </w:rPr>
        <w:t>zile</w:t>
      </w:r>
      <w:r w:rsidR="001F253C" w:rsidRPr="004773D8">
        <w:rPr>
          <w:rFonts w:ascii="Calibri" w:eastAsia="Calibri" w:hAnsi="Calibri" w:cs="Calibri"/>
          <w:i/>
          <w:lang w:val="en-US"/>
        </w:rPr>
        <w:t xml:space="preserve"> </w:t>
      </w:r>
      <w:r w:rsidR="00E67D68" w:rsidRPr="00051A66">
        <w:rPr>
          <w:rFonts w:ascii="Calibri" w:eastAsia="Calibri" w:hAnsi="Calibri" w:cs="Calibri"/>
          <w:lang w:val="en-US"/>
        </w:rPr>
        <w:t>defecţiunea sau de a înlocui bunurile în perioada convenită, fără costuri suplimentare pentru beneficiar</w:t>
      </w:r>
      <w:r w:rsidR="00DC6824">
        <w:rPr>
          <w:rFonts w:ascii="Calibri" w:eastAsia="Calibri" w:hAnsi="Calibri" w:cs="Calibri"/>
          <w:lang w:val="en-US"/>
        </w:rPr>
        <w:t xml:space="preserve">. </w:t>
      </w:r>
      <w:r w:rsidRPr="00051A66">
        <w:rPr>
          <w:rFonts w:ascii="Calibri" w:eastAsia="Calibri" w:hAnsi="Calibri" w:cs="Calibri"/>
          <w:lang w:val="en-US"/>
        </w:rPr>
        <w:t xml:space="preserve">Bunurile noi care, în timpul perioadei de garanţie, le înlocuiesc pe cele </w:t>
      </w:r>
      <w:r w:rsidR="0004439D">
        <w:rPr>
          <w:rFonts w:ascii="Calibri" w:eastAsia="Calibri" w:hAnsi="Calibri" w:cs="Calibri"/>
          <w:lang w:val="en-US"/>
        </w:rPr>
        <w:t xml:space="preserve">cu </w:t>
      </w:r>
      <w:proofErr w:type="spellStart"/>
      <w:r w:rsidR="0004439D">
        <w:rPr>
          <w:rFonts w:ascii="Calibri" w:eastAsia="Calibri" w:hAnsi="Calibri" w:cs="Calibri"/>
          <w:lang w:val="en-US"/>
        </w:rPr>
        <w:t>deficințe</w:t>
      </w:r>
      <w:proofErr w:type="spellEnd"/>
      <w:r w:rsidR="0004439D" w:rsidRPr="0004439D">
        <w:rPr>
          <w:rFonts w:ascii="Calibri" w:eastAsia="Calibri" w:hAnsi="Calibri" w:cs="Calibri"/>
          <w:i/>
          <w:iCs/>
          <w:lang w:val="en-US"/>
        </w:rPr>
        <w:t>/defecte</w:t>
      </w:r>
      <w:r w:rsidRPr="0004439D">
        <w:rPr>
          <w:rFonts w:ascii="Calibri" w:eastAsia="Calibri" w:hAnsi="Calibri" w:cs="Calibri"/>
          <w:i/>
          <w:iCs/>
          <w:lang w:val="en-US"/>
        </w:rPr>
        <w:t xml:space="preserve"> </w:t>
      </w:r>
      <w:r w:rsidRPr="00051A66">
        <w:rPr>
          <w:rFonts w:ascii="Calibri" w:eastAsia="Calibri" w:hAnsi="Calibri" w:cs="Calibri"/>
          <w:lang w:val="en-US"/>
        </w:rPr>
        <w:t xml:space="preserve">beneficiază de o nouă perioadă de garanţie similară cu garanția prevăzută la art. 20.2. </w:t>
      </w:r>
    </w:p>
    <w:p w14:paraId="52BA71FD" w14:textId="77777777" w:rsidR="00B0680C" w:rsidRPr="002E3AFD" w:rsidRDefault="00B0680C" w:rsidP="00B0680C">
      <w:pPr>
        <w:widowControl w:val="0"/>
        <w:numPr>
          <w:ilvl w:val="0"/>
          <w:numId w:val="26"/>
        </w:numPr>
        <w:ind w:left="567" w:right="20" w:hanging="567"/>
        <w:contextualSpacing/>
        <w:jc w:val="both"/>
        <w:rPr>
          <w:rFonts w:ascii="Calibri" w:eastAsia="Calibri" w:hAnsi="Calibri" w:cs="Calibri"/>
          <w:lang w:val="en-US"/>
        </w:rPr>
      </w:pPr>
      <w:r w:rsidRPr="002E3AFD">
        <w:rPr>
          <w:rFonts w:ascii="Calibri" w:eastAsia="Calibri" w:hAnsi="Calibri" w:cs="Calibri"/>
          <w:lang w:val="en-US"/>
        </w:rPr>
        <w:t xml:space="preserve">În cazul în care contractantul, după ce a fost înştiinţat, nu reuşeşte să remedieze </w:t>
      </w:r>
      <w:r w:rsidRPr="002A3AD1">
        <w:rPr>
          <w:rFonts w:ascii="Calibri" w:eastAsia="Calibri" w:hAnsi="Calibri" w:cs="Calibri"/>
          <w:i/>
          <w:iCs/>
          <w:lang w:val="en-US"/>
        </w:rPr>
        <w:t>defecțiunea</w:t>
      </w:r>
      <w:r w:rsidRPr="002E3AFD">
        <w:rPr>
          <w:rFonts w:ascii="Calibri" w:eastAsia="Calibri" w:hAnsi="Calibri" w:cs="Calibri"/>
          <w:lang w:val="en-US"/>
        </w:rPr>
        <w:t xml:space="preserve">/deficiența sau să înlocuiască bunul în perioada convenită, beneficiarul are dreptul de a lua măsuri de remediere pe riscul şi pe cheltuiala contractantului şi fără </w:t>
      </w:r>
      <w:proofErr w:type="gramStart"/>
      <w:r w:rsidRPr="002E3AFD">
        <w:rPr>
          <w:rFonts w:ascii="Calibri" w:eastAsia="Calibri" w:hAnsi="Calibri" w:cs="Calibri"/>
          <w:lang w:val="en-US"/>
        </w:rPr>
        <w:t>a</w:t>
      </w:r>
      <w:proofErr w:type="gramEnd"/>
      <w:r w:rsidRPr="002E3AFD">
        <w:rPr>
          <w:rFonts w:ascii="Calibri" w:eastAsia="Calibri" w:hAnsi="Calibri" w:cs="Calibri"/>
          <w:lang w:val="en-US"/>
        </w:rPr>
        <w:t xml:space="preserve"> aduce niciun prejudiciu oricăror altor drepturi pe care beneficiarul le poate avea prin contract.</w:t>
      </w:r>
    </w:p>
    <w:p w14:paraId="0F3B3A37" w14:textId="77777777" w:rsidR="00B0680C" w:rsidRPr="002E3AFD" w:rsidRDefault="00B0680C" w:rsidP="00B0680C">
      <w:pPr>
        <w:widowControl w:val="0"/>
        <w:tabs>
          <w:tab w:val="left" w:pos="717"/>
        </w:tabs>
        <w:ind w:right="40"/>
        <w:contextualSpacing/>
        <w:jc w:val="both"/>
        <w:rPr>
          <w:rFonts w:ascii="Calibri" w:hAnsi="Calibri" w:cs="Calibri"/>
        </w:rPr>
      </w:pPr>
    </w:p>
    <w:p w14:paraId="6E351B81" w14:textId="1A14A741" w:rsidR="00B0680C" w:rsidRPr="002E3AFD" w:rsidRDefault="001D05C9" w:rsidP="00B0680C">
      <w:pPr>
        <w:widowControl w:val="0"/>
        <w:numPr>
          <w:ilvl w:val="0"/>
          <w:numId w:val="4"/>
        </w:numPr>
        <w:tabs>
          <w:tab w:val="left" w:pos="461"/>
        </w:tabs>
        <w:ind w:left="426" w:hanging="426"/>
        <w:contextualSpacing/>
        <w:jc w:val="both"/>
        <w:rPr>
          <w:rFonts w:ascii="Calibri" w:eastAsia="Calibri" w:hAnsi="Calibri" w:cs="Calibri"/>
          <w:b/>
          <w:lang w:val="en-US"/>
        </w:rPr>
      </w:pPr>
      <w:r>
        <w:rPr>
          <w:rFonts w:ascii="Calibri" w:eastAsia="Calibri" w:hAnsi="Calibri" w:cs="Calibri"/>
          <w:b/>
          <w:lang w:val="en-US" w:eastAsia="ro-RO"/>
        </w:rPr>
        <w:t xml:space="preserve">  </w:t>
      </w:r>
      <w:r w:rsidR="00B0680C" w:rsidRPr="002E3AFD">
        <w:rPr>
          <w:rFonts w:ascii="Calibri" w:eastAsia="Calibri" w:hAnsi="Calibri" w:cs="Calibri"/>
          <w:b/>
          <w:lang w:val="en-US" w:eastAsia="ro-RO"/>
        </w:rPr>
        <w:t xml:space="preserve">ÎNTÂRZIEREA LIVRĂRII BUNURILOR ȘI/SAU A PRESTĂRII SERVICIILOR ACCESORII </w:t>
      </w:r>
    </w:p>
    <w:p w14:paraId="066D27AA" w14:textId="4E688965" w:rsidR="00B0680C" w:rsidRPr="002E3AFD" w:rsidRDefault="00B0680C" w:rsidP="00B0680C">
      <w:pPr>
        <w:widowControl w:val="0"/>
        <w:numPr>
          <w:ilvl w:val="0"/>
          <w:numId w:val="31"/>
        </w:numPr>
        <w:tabs>
          <w:tab w:val="left" w:pos="461"/>
        </w:tabs>
        <w:ind w:left="567" w:hanging="567"/>
        <w:contextualSpacing/>
        <w:jc w:val="both"/>
        <w:rPr>
          <w:rFonts w:ascii="Calibri" w:eastAsia="Calibri" w:hAnsi="Calibri" w:cs="Calibri"/>
          <w:b/>
          <w:lang w:val="en-US"/>
        </w:rPr>
      </w:pPr>
      <w:r w:rsidRPr="002E3AFD">
        <w:rPr>
          <w:rFonts w:ascii="Calibri" w:eastAsia="Calibri" w:hAnsi="Calibri" w:cs="Calibri"/>
          <w:lang w:val="en-US" w:eastAsia="ro-RO"/>
        </w:rPr>
        <w:t>Livrarea bunurilor, și după caz, prestarea serviciilor accesorii, va fi finalizată de contractant şi bunurile vor fi recepționate de beneficiar în cadrul termenelor convenite de părți, sub sancțiunea aplicării penalităț</w:t>
      </w:r>
      <w:r w:rsidRPr="0060210D">
        <w:rPr>
          <w:rFonts w:ascii="Calibri" w:eastAsia="Calibri" w:hAnsi="Calibri" w:cs="Calibri"/>
          <w:lang w:val="en-US" w:eastAsia="ro-RO"/>
        </w:rPr>
        <w:t>ilor</w:t>
      </w:r>
      <w:r w:rsidRPr="002E3AFD">
        <w:rPr>
          <w:rFonts w:ascii="Calibri" w:eastAsia="Calibri" w:hAnsi="Calibri" w:cs="Calibri"/>
          <w:lang w:val="en-US" w:eastAsia="ro-RO"/>
        </w:rPr>
        <w:t xml:space="preserve"> de întârziere.</w:t>
      </w:r>
    </w:p>
    <w:p w14:paraId="24976BB8" w14:textId="77777777" w:rsidR="00B0680C" w:rsidRPr="002E3AFD" w:rsidRDefault="00B0680C" w:rsidP="00B0680C">
      <w:pPr>
        <w:widowControl w:val="0"/>
        <w:numPr>
          <w:ilvl w:val="0"/>
          <w:numId w:val="31"/>
        </w:numPr>
        <w:tabs>
          <w:tab w:val="left" w:pos="461"/>
        </w:tabs>
        <w:ind w:left="567" w:hanging="567"/>
        <w:contextualSpacing/>
        <w:jc w:val="both"/>
        <w:rPr>
          <w:rFonts w:ascii="Calibri" w:eastAsia="Calibri" w:hAnsi="Calibri" w:cs="Calibri"/>
          <w:b/>
          <w:lang w:val="en-US"/>
        </w:rPr>
      </w:pPr>
      <w:r w:rsidRPr="002E3AFD">
        <w:rPr>
          <w:rFonts w:ascii="Calibri" w:eastAsia="Calibri" w:hAnsi="Calibri" w:cs="Calibri"/>
          <w:lang w:val="en-US" w:eastAsia="ro-RO"/>
        </w:rPr>
        <w:t>Contractantul este de drept în întârziere începând cu ziua următoare scadenței, fără punere formală în întârziere sau efectuarea vreunei alte formalități. Penalitățile nu vor exonera contractantul de obligațiile sau responsabilitățile pe care le are conform prevederilor contractului.</w:t>
      </w:r>
    </w:p>
    <w:p w14:paraId="600C25D8" w14:textId="77777777" w:rsidR="00B0680C" w:rsidRPr="002E3AFD" w:rsidRDefault="00B0680C" w:rsidP="00B0680C">
      <w:pPr>
        <w:widowControl w:val="0"/>
        <w:numPr>
          <w:ilvl w:val="0"/>
          <w:numId w:val="31"/>
        </w:numPr>
        <w:tabs>
          <w:tab w:val="left" w:pos="461"/>
        </w:tabs>
        <w:ind w:left="567" w:hanging="567"/>
        <w:contextualSpacing/>
        <w:jc w:val="both"/>
        <w:rPr>
          <w:rFonts w:ascii="Calibri" w:eastAsia="Calibri" w:hAnsi="Calibri" w:cs="Calibri"/>
          <w:b/>
          <w:lang w:val="en-US"/>
        </w:rPr>
      </w:pPr>
      <w:r w:rsidRPr="002E3AFD">
        <w:rPr>
          <w:rFonts w:ascii="Calibri" w:eastAsia="Calibri" w:hAnsi="Calibri" w:cs="Calibri"/>
          <w:lang w:val="en-US" w:eastAsia="ro-RO"/>
        </w:rPr>
        <w:t>Plata sumelor datorate de către beneficiar se efectuează după achitarea de către contractant a sumelor datorate cu titlu de penalități de întârziere.</w:t>
      </w:r>
    </w:p>
    <w:p w14:paraId="4D14AB8E" w14:textId="77777777" w:rsidR="00B0680C" w:rsidRPr="002E3AFD" w:rsidRDefault="00B0680C" w:rsidP="00B0680C">
      <w:pPr>
        <w:widowControl w:val="0"/>
        <w:numPr>
          <w:ilvl w:val="0"/>
          <w:numId w:val="31"/>
        </w:numPr>
        <w:ind w:left="567" w:right="40" w:hanging="567"/>
        <w:contextualSpacing/>
        <w:jc w:val="both"/>
        <w:rPr>
          <w:rFonts w:ascii="Calibri" w:eastAsia="Calibri" w:hAnsi="Calibri" w:cs="Calibri"/>
          <w:lang w:val="en-US"/>
        </w:rPr>
      </w:pPr>
      <w:r w:rsidRPr="002E3AFD">
        <w:rPr>
          <w:rFonts w:ascii="Calibri" w:eastAsia="Calibri" w:hAnsi="Calibri" w:cs="Calibri"/>
          <w:lang w:val="en-US" w:eastAsia="ro-RO"/>
        </w:rPr>
        <w:t xml:space="preserve">Contractantul nu datorează penalități de întârziere atunci când întârzierile sunt cauzate de culpa beneficiarului. În această ipoteză termenul de livrare ce curge împotriva contractantului va fi prelungit cu durata acestui impediment, constatat în scris de către părți prin reprezentanții lor împuterniciți în acest sens, prin încheierea unui act adițional la contract. </w:t>
      </w:r>
    </w:p>
    <w:p w14:paraId="2D06497E" w14:textId="77777777" w:rsidR="00B0680C" w:rsidRPr="002E3AFD" w:rsidRDefault="00B0680C" w:rsidP="00B0680C">
      <w:pPr>
        <w:widowControl w:val="0"/>
        <w:numPr>
          <w:ilvl w:val="0"/>
          <w:numId w:val="31"/>
        </w:numPr>
        <w:tabs>
          <w:tab w:val="left" w:pos="426"/>
        </w:tabs>
        <w:ind w:left="567" w:right="40" w:hanging="567"/>
        <w:contextualSpacing/>
        <w:jc w:val="both"/>
        <w:rPr>
          <w:rFonts w:ascii="Calibri" w:eastAsia="Calibri" w:hAnsi="Calibri" w:cs="Calibri"/>
          <w:lang w:val="en-US"/>
        </w:rPr>
      </w:pPr>
      <w:r w:rsidRPr="002E3AFD">
        <w:rPr>
          <w:rFonts w:ascii="Calibri" w:eastAsia="Calibri" w:hAnsi="Calibri" w:cs="Calibri"/>
          <w:b/>
          <w:lang w:val="en-US" w:eastAsia="ro-RO"/>
        </w:rPr>
        <w:t>(1)</w:t>
      </w:r>
      <w:r w:rsidRPr="002E3AFD">
        <w:rPr>
          <w:rFonts w:ascii="Calibri" w:eastAsia="Calibri" w:hAnsi="Calibri" w:cs="Calibri"/>
          <w:lang w:val="en-US" w:eastAsia="ro-RO"/>
        </w:rPr>
        <w:t xml:space="preserve"> Întârzierea livrării bunurilor va fi acceptată în următoarele cazuri:</w:t>
      </w:r>
    </w:p>
    <w:p w14:paraId="653E379E" w14:textId="77777777" w:rsidR="00B0680C" w:rsidRPr="002E3AFD" w:rsidRDefault="00B0680C" w:rsidP="00B0680C">
      <w:pPr>
        <w:widowControl w:val="0"/>
        <w:numPr>
          <w:ilvl w:val="0"/>
          <w:numId w:val="32"/>
        </w:numPr>
        <w:ind w:left="1276" w:right="40" w:hanging="425"/>
        <w:contextualSpacing/>
        <w:jc w:val="both"/>
        <w:rPr>
          <w:rFonts w:ascii="Calibri" w:eastAsia="Calibri" w:hAnsi="Calibri" w:cs="Calibri"/>
          <w:lang w:val="en-US"/>
        </w:rPr>
      </w:pPr>
      <w:r w:rsidRPr="002E3AFD">
        <w:rPr>
          <w:rFonts w:ascii="Calibri" w:eastAsia="Calibri" w:hAnsi="Calibri" w:cs="Calibri"/>
          <w:lang w:val="en-US" w:eastAsia="ro-RO"/>
        </w:rPr>
        <w:t xml:space="preserve">forță majoră și caz fortuit; </w:t>
      </w:r>
    </w:p>
    <w:p w14:paraId="1EE8A83A" w14:textId="77777777" w:rsidR="00B0680C" w:rsidRPr="002E3AFD" w:rsidRDefault="00B0680C" w:rsidP="00B0680C">
      <w:pPr>
        <w:widowControl w:val="0"/>
        <w:numPr>
          <w:ilvl w:val="0"/>
          <w:numId w:val="32"/>
        </w:numPr>
        <w:tabs>
          <w:tab w:val="left" w:pos="720"/>
        </w:tabs>
        <w:ind w:left="1276" w:right="40" w:hanging="425"/>
        <w:contextualSpacing/>
        <w:jc w:val="both"/>
        <w:rPr>
          <w:rFonts w:ascii="Calibri" w:eastAsia="Calibri" w:hAnsi="Calibri" w:cs="Calibri"/>
          <w:lang w:val="en-US" w:eastAsia="ro-RO"/>
        </w:rPr>
      </w:pPr>
      <w:r w:rsidRPr="002E3AFD">
        <w:rPr>
          <w:rFonts w:ascii="Calibri" w:eastAsia="Calibri" w:hAnsi="Calibri" w:cs="Calibri"/>
          <w:lang w:val="en-US" w:eastAsia="ro-RO"/>
        </w:rPr>
        <w:t xml:space="preserve">intervenția unei situații ce poate determina imposibilitatea temporară a contractantului de executare </w:t>
      </w:r>
      <w:proofErr w:type="gramStart"/>
      <w:r w:rsidRPr="002E3AFD">
        <w:rPr>
          <w:rFonts w:ascii="Calibri" w:eastAsia="Calibri" w:hAnsi="Calibri" w:cs="Calibri"/>
          <w:lang w:val="en-US" w:eastAsia="ro-RO"/>
        </w:rPr>
        <w:t>a</w:t>
      </w:r>
      <w:proofErr w:type="gramEnd"/>
      <w:r w:rsidRPr="002E3AFD">
        <w:rPr>
          <w:rFonts w:ascii="Calibri" w:eastAsia="Calibri" w:hAnsi="Calibri" w:cs="Calibri"/>
          <w:lang w:val="en-US" w:eastAsia="ro-RO"/>
        </w:rPr>
        <w:t xml:space="preserve"> obligațiilor contractuale, cu obligația acestuia de informare promptă, a beneficiarului. </w:t>
      </w:r>
    </w:p>
    <w:p w14:paraId="5E8A8E43" w14:textId="4386AB71" w:rsidR="00B0680C" w:rsidRPr="001E5F05" w:rsidRDefault="00B0680C" w:rsidP="00B0680C">
      <w:pPr>
        <w:ind w:left="851" w:hanging="284"/>
        <w:contextualSpacing/>
        <w:jc w:val="both"/>
        <w:rPr>
          <w:rFonts w:ascii="Calibri" w:eastAsia="Calibri" w:hAnsi="Calibri" w:cs="Calibri"/>
          <w:b/>
          <w:lang w:val="en-US"/>
        </w:rPr>
      </w:pPr>
      <w:r w:rsidRPr="002E3AFD">
        <w:rPr>
          <w:rFonts w:ascii="Calibri" w:eastAsia="Calibri" w:hAnsi="Calibri" w:cs="Calibri"/>
          <w:b/>
          <w:lang w:val="en-US"/>
        </w:rPr>
        <w:lastRenderedPageBreak/>
        <w:t xml:space="preserve">(2) </w:t>
      </w:r>
      <w:r w:rsidRPr="002E3AFD">
        <w:rPr>
          <w:rFonts w:ascii="Calibri" w:eastAsia="Calibri" w:hAnsi="Calibri" w:cs="Calibri"/>
          <w:lang w:val="en-US"/>
        </w:rPr>
        <w:t>În cazul în care este necesară sistarea temporară a furnizării bunurilor, din cauza unor motive obiective, acest lucru se va face prin întocmirea de comun acord a unui proces- verbal de sistare, respectiv reluare a furnizării, decalându-se corespunzător termenul de livrare, cu încadrarea în durata contractului</w:t>
      </w:r>
      <w:r w:rsidR="00393BE7">
        <w:rPr>
          <w:rFonts w:ascii="Calibri" w:eastAsia="Calibri" w:hAnsi="Calibri" w:cs="Calibri"/>
          <w:lang w:val="en-US"/>
        </w:rPr>
        <w:t xml:space="preserve">; </w:t>
      </w:r>
    </w:p>
    <w:p w14:paraId="04808E57" w14:textId="77777777" w:rsidR="00B0680C" w:rsidRPr="002E3AFD" w:rsidRDefault="00B0680C" w:rsidP="00B0680C">
      <w:pPr>
        <w:ind w:left="851" w:hanging="284"/>
        <w:contextualSpacing/>
        <w:jc w:val="both"/>
        <w:rPr>
          <w:rFonts w:ascii="Calibri" w:eastAsia="Calibri" w:hAnsi="Calibri" w:cs="Calibri"/>
          <w:lang w:val="en-US"/>
        </w:rPr>
      </w:pPr>
      <w:r w:rsidRPr="002E3AFD">
        <w:rPr>
          <w:rFonts w:ascii="Calibri" w:eastAsia="Calibri" w:hAnsi="Calibri" w:cs="Calibri"/>
          <w:b/>
          <w:lang w:val="en-US"/>
        </w:rPr>
        <w:t>(3)</w:t>
      </w:r>
      <w:r w:rsidRPr="002E3AFD">
        <w:rPr>
          <w:rFonts w:ascii="Calibri" w:eastAsia="Calibri" w:hAnsi="Calibri" w:cs="Calibri"/>
          <w:lang w:val="en-US"/>
        </w:rPr>
        <w:t xml:space="preserve"> </w:t>
      </w:r>
      <w:r w:rsidRPr="002E3AFD">
        <w:rPr>
          <w:rFonts w:ascii="Calibri" w:eastAsia="Calibri" w:hAnsi="Calibri" w:cs="Calibri"/>
          <w:noProof/>
          <w:lang w:val="x-none" w:eastAsia="x-none"/>
        </w:rPr>
        <w:t>Dacă</w:t>
      </w:r>
      <w:r w:rsidRPr="002E3AFD">
        <w:rPr>
          <w:rFonts w:ascii="Calibri" w:eastAsia="Calibri" w:hAnsi="Calibri" w:cs="Calibri"/>
          <w:noProof/>
          <w:lang w:val="en-US" w:eastAsia="x-none"/>
        </w:rPr>
        <w:t>,</w:t>
      </w:r>
      <w:r w:rsidRPr="002E3AFD">
        <w:rPr>
          <w:rFonts w:ascii="Calibri" w:eastAsia="Calibri" w:hAnsi="Calibri" w:cs="Calibri"/>
          <w:noProof/>
          <w:lang w:val="x-none" w:eastAsia="x-none"/>
        </w:rPr>
        <w:t xml:space="preserve"> pe parcursul îndeplinirii contractului</w:t>
      </w:r>
      <w:r w:rsidRPr="002E3AFD">
        <w:rPr>
          <w:rFonts w:ascii="Calibri" w:eastAsia="Calibri" w:hAnsi="Calibri" w:cs="Calibri"/>
          <w:noProof/>
          <w:lang w:val="en-US" w:eastAsia="x-none"/>
        </w:rPr>
        <w:t>,</w:t>
      </w:r>
      <w:r w:rsidRPr="002E3AFD">
        <w:rPr>
          <w:rFonts w:ascii="Calibri" w:eastAsia="Calibri" w:hAnsi="Calibri" w:cs="Calibri"/>
          <w:noProof/>
          <w:lang w:val="x-none" w:eastAsia="x-none"/>
        </w:rPr>
        <w:t xml:space="preserve"> </w:t>
      </w:r>
      <w:r w:rsidRPr="002E3AFD">
        <w:rPr>
          <w:rFonts w:ascii="Calibri" w:eastAsia="Calibri" w:hAnsi="Calibri" w:cs="Calibri"/>
          <w:noProof/>
          <w:lang w:val="en-US" w:eastAsia="x-none"/>
        </w:rPr>
        <w:t xml:space="preserve">contractantul </w:t>
      </w:r>
      <w:r w:rsidRPr="002E3AFD">
        <w:rPr>
          <w:rFonts w:ascii="Calibri" w:eastAsia="Calibri" w:hAnsi="Calibri" w:cs="Calibri"/>
          <w:noProof/>
          <w:lang w:val="x-none" w:eastAsia="x-none"/>
        </w:rPr>
        <w:t xml:space="preserve">nu </w:t>
      </w:r>
      <w:r w:rsidRPr="002E3AFD">
        <w:rPr>
          <w:rFonts w:ascii="Calibri" w:eastAsia="Calibri" w:hAnsi="Calibri" w:cs="Calibri"/>
          <w:noProof/>
          <w:lang w:eastAsia="x-none"/>
        </w:rPr>
        <w:t xml:space="preserve">poate </w:t>
      </w:r>
      <w:r w:rsidRPr="002E3AFD">
        <w:rPr>
          <w:rFonts w:ascii="Calibri" w:eastAsia="Calibri" w:hAnsi="Calibri" w:cs="Calibri"/>
          <w:noProof/>
          <w:lang w:val="x-none" w:eastAsia="x-none"/>
        </w:rPr>
        <w:t>respect</w:t>
      </w:r>
      <w:r w:rsidRPr="002E3AFD">
        <w:rPr>
          <w:rFonts w:ascii="Calibri" w:eastAsia="Calibri" w:hAnsi="Calibri" w:cs="Calibri"/>
          <w:noProof/>
          <w:lang w:eastAsia="x-none"/>
        </w:rPr>
        <w:t>a</w:t>
      </w:r>
      <w:r w:rsidRPr="002E3AFD">
        <w:rPr>
          <w:rFonts w:ascii="Calibri" w:eastAsia="Calibri" w:hAnsi="Calibri" w:cs="Calibri"/>
          <w:noProof/>
          <w:lang w:val="x-none" w:eastAsia="x-none"/>
        </w:rPr>
        <w:t xml:space="preserve"> termenul de livrare convenit, acesta are obligaţia de a notifica acest lucru, în timp util, </w:t>
      </w:r>
      <w:r w:rsidRPr="002E3AFD">
        <w:rPr>
          <w:rFonts w:ascii="Calibri" w:eastAsia="Calibri" w:hAnsi="Calibri" w:cs="Calibri"/>
          <w:noProof/>
          <w:lang w:val="en-US" w:eastAsia="x-none"/>
        </w:rPr>
        <w:t>b</w:t>
      </w:r>
      <w:r w:rsidRPr="002E3AFD">
        <w:rPr>
          <w:rFonts w:ascii="Calibri" w:eastAsia="Calibri" w:hAnsi="Calibri" w:cs="Calibri"/>
          <w:noProof/>
          <w:lang w:val="x-none" w:eastAsia="x-none"/>
        </w:rPr>
        <w:t xml:space="preserve">eneficiarului. Modificarea </w:t>
      </w:r>
      <w:r w:rsidRPr="002E3AFD">
        <w:rPr>
          <w:rFonts w:ascii="Calibri" w:eastAsia="Calibri" w:hAnsi="Calibri" w:cs="Calibri"/>
          <w:noProof/>
          <w:lang w:val="en-US" w:eastAsia="x-none"/>
        </w:rPr>
        <w:t xml:space="preserve">termenului de livrare </w:t>
      </w:r>
      <w:r w:rsidRPr="002E3AFD">
        <w:rPr>
          <w:rFonts w:ascii="Calibri" w:eastAsia="Calibri" w:hAnsi="Calibri" w:cs="Calibri"/>
          <w:noProof/>
          <w:lang w:val="x-none" w:eastAsia="x-none"/>
        </w:rPr>
        <w:t>asumat se face cu acordul părţilor, prin act adiţional.</w:t>
      </w:r>
    </w:p>
    <w:p w14:paraId="52E14598" w14:textId="77777777" w:rsidR="00B0680C" w:rsidRPr="002E3AFD" w:rsidRDefault="00B0680C" w:rsidP="00B0680C">
      <w:pPr>
        <w:jc w:val="both"/>
        <w:rPr>
          <w:rFonts w:ascii="Calibri" w:hAnsi="Calibri" w:cs="Calibri"/>
          <w:b/>
        </w:rPr>
      </w:pPr>
    </w:p>
    <w:p w14:paraId="2737B595" w14:textId="626968FB" w:rsidR="00B0680C" w:rsidRPr="00562579" w:rsidRDefault="00B0680C" w:rsidP="00B0680C">
      <w:pPr>
        <w:numPr>
          <w:ilvl w:val="0"/>
          <w:numId w:val="4"/>
        </w:numPr>
        <w:ind w:left="426" w:hanging="426"/>
        <w:contextualSpacing/>
        <w:jc w:val="both"/>
        <w:rPr>
          <w:rFonts w:ascii="Calibri" w:eastAsia="Calibri" w:hAnsi="Calibri" w:cs="Calibri"/>
          <w:i/>
          <w:lang w:val="en-US"/>
        </w:rPr>
      </w:pPr>
      <w:r w:rsidRPr="00562579">
        <w:rPr>
          <w:rFonts w:ascii="Calibri" w:eastAsia="Calibri" w:hAnsi="Calibri" w:cs="Calibri"/>
          <w:b/>
          <w:lang w:val="en-US"/>
        </w:rPr>
        <w:t xml:space="preserve">LIVRAREA ȘI RECEPŢIA BUNURILOR ȘI SERVICIILOR ACCESORII </w:t>
      </w:r>
    </w:p>
    <w:p w14:paraId="5E8307A6" w14:textId="2E5F13FD" w:rsidR="00A1265D" w:rsidRPr="00D6387B" w:rsidRDefault="00B0680C" w:rsidP="006B0DA7">
      <w:pPr>
        <w:numPr>
          <w:ilvl w:val="0"/>
          <w:numId w:val="52"/>
        </w:numPr>
        <w:ind w:left="567" w:right="-90" w:hanging="567"/>
        <w:contextualSpacing/>
        <w:jc w:val="both"/>
        <w:rPr>
          <w:rFonts w:ascii="Calibri" w:eastAsia="Calibri" w:hAnsi="Calibri" w:cs="Calibri"/>
          <w:lang w:val="en-US" w:eastAsia="x-none"/>
        </w:rPr>
      </w:pPr>
      <w:r w:rsidRPr="00912D61">
        <w:rPr>
          <w:rFonts w:asciiTheme="minorHAnsi" w:eastAsia="Calibri" w:hAnsiTheme="minorHAnsi" w:cstheme="minorHAnsi"/>
          <w:noProof/>
          <w:lang w:val="x-none" w:eastAsia="x-none"/>
        </w:rPr>
        <w:t>Contractantul</w:t>
      </w:r>
      <w:r w:rsidRPr="00912D61">
        <w:rPr>
          <w:rFonts w:asciiTheme="minorHAnsi" w:eastAsia="Calibri" w:hAnsiTheme="minorHAnsi" w:cstheme="minorHAnsi"/>
          <w:b/>
          <w:noProof/>
          <w:lang w:val="x-none" w:eastAsia="x-none"/>
        </w:rPr>
        <w:t xml:space="preserve"> </w:t>
      </w:r>
      <w:r w:rsidRPr="00912D61">
        <w:rPr>
          <w:rFonts w:asciiTheme="minorHAnsi" w:eastAsia="Calibri" w:hAnsiTheme="minorHAnsi" w:cstheme="minorHAnsi"/>
          <w:lang w:val="x-none" w:eastAsia="x-none"/>
        </w:rPr>
        <w:t xml:space="preserve">are obligaţia să livreze </w:t>
      </w:r>
      <w:r w:rsidRPr="00912D61">
        <w:rPr>
          <w:rFonts w:asciiTheme="minorHAnsi" w:eastAsia="Calibri" w:hAnsiTheme="minorHAnsi" w:cstheme="minorHAnsi"/>
          <w:noProof/>
          <w:lang w:val="en-US" w:eastAsia="x-none"/>
        </w:rPr>
        <w:t xml:space="preserve">bunurile/produsele ce fac obiectul prezentului contract </w:t>
      </w:r>
      <w:r w:rsidR="00912D61" w:rsidRPr="00912D61">
        <w:rPr>
          <w:rFonts w:asciiTheme="minorHAnsi" w:eastAsia="Calibri" w:hAnsiTheme="minorHAnsi" w:cstheme="minorHAnsi"/>
          <w:lang w:val="x-none" w:eastAsia="x-none"/>
        </w:rPr>
        <w:t xml:space="preserve">la </w:t>
      </w:r>
      <w:r w:rsidR="00912D61" w:rsidRPr="00912D61">
        <w:rPr>
          <w:rFonts w:asciiTheme="minorHAnsi" w:eastAsia="Calibri" w:hAnsiTheme="minorHAnsi" w:cstheme="minorHAnsi"/>
          <w:lang w:val="en-US" w:eastAsia="x-none"/>
        </w:rPr>
        <w:t xml:space="preserve">destinația finală prevăzută la art. 1.8 din prezentul </w:t>
      </w:r>
      <w:r w:rsidR="00912D61" w:rsidRPr="00997279">
        <w:rPr>
          <w:rFonts w:asciiTheme="minorHAnsi" w:eastAsia="Calibri" w:hAnsiTheme="minorHAnsi" w:cstheme="minorHAnsi"/>
          <w:lang w:val="en-US" w:eastAsia="x-none"/>
        </w:rPr>
        <w:t>contract,</w:t>
      </w:r>
      <w:r w:rsidR="00912D61" w:rsidRPr="00997279">
        <w:rPr>
          <w:rFonts w:asciiTheme="minorHAnsi" w:eastAsia="Calibri" w:hAnsiTheme="minorHAnsi" w:cstheme="minorHAnsi"/>
          <w:noProof/>
          <w:lang w:val="x-none" w:eastAsia="x-none"/>
        </w:rPr>
        <w:t xml:space="preserve"> </w:t>
      </w:r>
      <w:r w:rsidRPr="00997279">
        <w:rPr>
          <w:rFonts w:asciiTheme="minorHAnsi" w:eastAsia="Calibri" w:hAnsiTheme="minorHAnsi" w:cstheme="minorHAnsi"/>
          <w:noProof/>
          <w:lang w:val="x-none" w:eastAsia="x-none"/>
        </w:rPr>
        <w:t>î</w:t>
      </w:r>
      <w:r w:rsidRPr="00997279">
        <w:rPr>
          <w:rFonts w:asciiTheme="minorHAnsi" w:eastAsia="Calibri" w:hAnsiTheme="minorHAnsi" w:cstheme="minorHAnsi"/>
          <w:lang w:val="x-none" w:eastAsia="x-none"/>
        </w:rPr>
        <w:t>n intervalul orar</w:t>
      </w:r>
      <w:r w:rsidR="00CF4B5B">
        <w:rPr>
          <w:rFonts w:asciiTheme="minorHAnsi" w:eastAsia="Calibri" w:hAnsiTheme="minorHAnsi" w:cstheme="minorHAnsi"/>
          <w:lang w:val="x-none" w:eastAsia="x-none"/>
        </w:rPr>
        <w:t xml:space="preserve"> </w:t>
      </w:r>
      <w:r w:rsidR="00CF4B5B" w:rsidRPr="00F42FE3">
        <w:rPr>
          <w:rFonts w:asciiTheme="minorHAnsi" w:eastAsia="Calibri" w:hAnsiTheme="minorHAnsi" w:cstheme="minorHAnsi"/>
          <w:lang w:val="x-none" w:eastAsia="x-none"/>
        </w:rPr>
        <w:t>09 - 16</w:t>
      </w:r>
      <w:r w:rsidRPr="00F42FE3">
        <w:rPr>
          <w:rFonts w:asciiTheme="minorHAnsi" w:eastAsia="Calibri" w:hAnsiTheme="minorHAnsi" w:cstheme="minorHAnsi"/>
          <w:lang w:val="x-none" w:eastAsia="x-none"/>
        </w:rPr>
        <w:t>,</w:t>
      </w:r>
      <w:r w:rsidRPr="00997279">
        <w:rPr>
          <w:rFonts w:asciiTheme="minorHAnsi" w:eastAsia="Calibri" w:hAnsiTheme="minorHAnsi" w:cstheme="minorHAnsi"/>
          <w:lang w:val="x-none" w:eastAsia="x-none"/>
        </w:rPr>
        <w:t xml:space="preserve"> cu excepţia zilelor nelucrătoare şi a sărbătorilor legale</w:t>
      </w:r>
      <w:r w:rsidR="00A1265D" w:rsidRPr="00DF1575">
        <w:rPr>
          <w:rFonts w:asciiTheme="minorHAnsi" w:hAnsiTheme="minorHAnsi" w:cstheme="minorHAnsi"/>
        </w:rPr>
        <w:t>.</w:t>
      </w:r>
    </w:p>
    <w:p w14:paraId="2222DE84" w14:textId="1C44E6BE" w:rsidR="00B0680C" w:rsidRPr="002E3AFD" w:rsidRDefault="00B0680C" w:rsidP="00DF1575">
      <w:pPr>
        <w:numPr>
          <w:ilvl w:val="0"/>
          <w:numId w:val="52"/>
        </w:numPr>
        <w:autoSpaceDE w:val="0"/>
        <w:autoSpaceDN w:val="0"/>
        <w:adjustRightInd w:val="0"/>
        <w:ind w:left="567" w:hanging="567"/>
        <w:contextualSpacing/>
        <w:jc w:val="both"/>
        <w:rPr>
          <w:rFonts w:ascii="Calibri" w:eastAsia="Calibri" w:hAnsi="Calibri" w:cs="Calibri"/>
          <w:lang w:val="fr-FR"/>
        </w:rPr>
      </w:pPr>
      <w:r w:rsidRPr="002E3AFD">
        <w:rPr>
          <w:rFonts w:ascii="Calibri" w:eastAsia="Calibri" w:hAnsi="Calibri" w:cs="Calibri"/>
          <w:lang w:val="fr-FR"/>
        </w:rPr>
        <w:t>La livrare, bunurile vor fi livrate</w:t>
      </w:r>
      <w:r w:rsidR="00997279">
        <w:rPr>
          <w:rFonts w:ascii="Calibri" w:eastAsia="Calibri" w:hAnsi="Calibri" w:cs="Calibri"/>
          <w:lang w:val="fr-FR"/>
        </w:rPr>
        <w:t xml:space="preserve"> </w:t>
      </w:r>
      <w:r w:rsidR="00997279" w:rsidRPr="004773D8">
        <w:rPr>
          <w:rFonts w:ascii="Calibri" w:eastAsia="Calibri" w:hAnsi="Calibri" w:cs="Calibri"/>
          <w:lang w:val="fr-FR"/>
        </w:rPr>
        <w:t xml:space="preserve">sub formă </w:t>
      </w:r>
      <w:r w:rsidR="00997279" w:rsidRPr="00F42FE3">
        <w:rPr>
          <w:rFonts w:ascii="Calibri" w:eastAsia="Calibri" w:hAnsi="Calibri" w:cs="Calibri"/>
          <w:lang w:val="fr-FR"/>
        </w:rPr>
        <w:t xml:space="preserve">de </w:t>
      </w:r>
      <w:r w:rsidR="00CF4B5B">
        <w:rPr>
          <w:rFonts w:ascii="Calibri" w:eastAsia="Calibri" w:hAnsi="Calibri" w:cs="Calibri"/>
          <w:lang w:val="fr-FR"/>
        </w:rPr>
        <w:t>palet</w:t>
      </w:r>
      <w:r w:rsidRPr="002E3AFD">
        <w:rPr>
          <w:rFonts w:ascii="Calibri" w:eastAsia="Calibri" w:hAnsi="Calibri" w:cs="Calibri"/>
          <w:lang w:val="fr-FR"/>
        </w:rPr>
        <w:t xml:space="preserve"> în vederea identificării </w:t>
      </w:r>
      <w:r>
        <w:rPr>
          <w:rFonts w:ascii="Calibri" w:eastAsia="Calibri" w:hAnsi="Calibri" w:cs="Calibri"/>
          <w:lang w:val="fr-FR"/>
        </w:rPr>
        <w:t>şi repartizării cu uşurinţă.</w:t>
      </w:r>
      <w:r w:rsidRPr="002E3AFD">
        <w:rPr>
          <w:rFonts w:ascii="Calibri" w:eastAsia="Calibri" w:hAnsi="Calibri" w:cs="Calibri"/>
          <w:lang w:val="fr-FR"/>
        </w:rPr>
        <w:t xml:space="preserve"> Eventualele diferenţe </w:t>
      </w:r>
      <w:r w:rsidRPr="00F42FE3">
        <w:rPr>
          <w:rFonts w:ascii="Calibri" w:eastAsia="Calibri" w:hAnsi="Calibri" w:cs="Calibri"/>
          <w:lang w:val="fr-FR"/>
        </w:rPr>
        <w:t>calitative ș</w:t>
      </w:r>
      <w:r w:rsidRPr="002E3AFD">
        <w:rPr>
          <w:rFonts w:ascii="Calibri" w:eastAsia="Calibri" w:hAnsi="Calibri" w:cs="Calibri"/>
          <w:lang w:val="fr-FR"/>
        </w:rPr>
        <w:t xml:space="preserve">i cantitative se vor remedia în cel mult </w:t>
      </w:r>
      <w:r w:rsidR="00CF4B5B" w:rsidRPr="00F42FE3">
        <w:rPr>
          <w:rFonts w:ascii="Calibri" w:eastAsia="Calibri" w:hAnsi="Calibri" w:cs="Calibri"/>
          <w:lang w:val="fr-FR"/>
        </w:rPr>
        <w:t xml:space="preserve">15 </w:t>
      </w:r>
      <w:r w:rsidR="00B900BF" w:rsidRPr="00F42FE3">
        <w:rPr>
          <w:rFonts w:ascii="Calibri" w:eastAsia="Calibri" w:hAnsi="Calibri" w:cs="Calibri"/>
          <w:lang w:val="fr-FR"/>
        </w:rPr>
        <w:t>zile</w:t>
      </w:r>
      <w:r w:rsidR="00997279" w:rsidRPr="00F42FE3">
        <w:rPr>
          <w:rFonts w:asciiTheme="minorHAnsi" w:eastAsia="Calibri" w:hAnsiTheme="minorHAnsi" w:cstheme="minorHAnsi"/>
          <w:lang w:val="x-none" w:eastAsia="x-none"/>
        </w:rPr>
        <w:t>,</w:t>
      </w:r>
      <w:r w:rsidR="00997279" w:rsidRPr="00997279">
        <w:rPr>
          <w:rFonts w:asciiTheme="minorHAnsi" w:eastAsia="Calibri" w:hAnsiTheme="minorHAnsi" w:cstheme="minorHAnsi"/>
          <w:lang w:val="x-none" w:eastAsia="x-none"/>
        </w:rPr>
        <w:t xml:space="preserve"> </w:t>
      </w:r>
      <w:r w:rsidRPr="002E3AFD">
        <w:rPr>
          <w:rFonts w:ascii="Calibri" w:eastAsia="Calibri" w:hAnsi="Calibri" w:cs="Calibri"/>
          <w:b/>
          <w:lang w:val="fr-FR"/>
        </w:rPr>
        <w:t xml:space="preserve"> </w:t>
      </w:r>
      <w:r w:rsidRPr="002E3AFD">
        <w:rPr>
          <w:rFonts w:ascii="Calibri" w:eastAsia="Calibri" w:hAnsi="Calibri" w:cs="Calibri"/>
          <w:lang w:val="fr-FR"/>
        </w:rPr>
        <w:t xml:space="preserve">de la semnalarea acestora, cheltuielile fiind suportate de către </w:t>
      </w:r>
      <w:r w:rsidRPr="002E3AFD">
        <w:rPr>
          <w:rFonts w:ascii="Calibri" w:eastAsia="Calibri" w:hAnsi="Calibri" w:cs="Calibri"/>
          <w:noProof/>
          <w:lang w:val="en-US" w:eastAsia="x-none"/>
        </w:rPr>
        <w:t>c</w:t>
      </w:r>
      <w:r w:rsidRPr="002E3AFD">
        <w:rPr>
          <w:rFonts w:ascii="Calibri" w:eastAsia="Calibri" w:hAnsi="Calibri" w:cs="Calibri"/>
          <w:noProof/>
          <w:lang w:val="x-none" w:eastAsia="x-none"/>
        </w:rPr>
        <w:t xml:space="preserve">ontractant. </w:t>
      </w:r>
    </w:p>
    <w:p w14:paraId="2EBF276D" w14:textId="77777777" w:rsidR="00B0680C" w:rsidRPr="002E3AFD" w:rsidRDefault="00B0680C" w:rsidP="00DF1575">
      <w:pPr>
        <w:numPr>
          <w:ilvl w:val="0"/>
          <w:numId w:val="52"/>
        </w:numPr>
        <w:ind w:left="567" w:hanging="567"/>
        <w:contextualSpacing/>
        <w:jc w:val="both"/>
        <w:rPr>
          <w:rFonts w:ascii="Calibri" w:eastAsia="Calibri" w:hAnsi="Calibri" w:cs="Calibri"/>
          <w:lang w:val="x-none" w:eastAsia="x-none"/>
        </w:rPr>
      </w:pPr>
      <w:r w:rsidRPr="002E3AFD">
        <w:rPr>
          <w:rFonts w:ascii="Calibri" w:eastAsia="Calibri" w:hAnsi="Calibri" w:cs="Calibri"/>
          <w:lang w:val="x-none" w:eastAsia="x-none"/>
        </w:rPr>
        <w:t xml:space="preserve">Livrarea </w:t>
      </w:r>
      <w:r w:rsidRPr="002E3AFD">
        <w:rPr>
          <w:rFonts w:ascii="Calibri" w:eastAsia="Calibri" w:hAnsi="Calibri" w:cs="Calibri"/>
          <w:lang w:val="en-US" w:eastAsia="x-none"/>
        </w:rPr>
        <w:t xml:space="preserve">bunurilor </w:t>
      </w:r>
      <w:r w:rsidRPr="002E3AFD">
        <w:rPr>
          <w:rFonts w:ascii="Calibri" w:eastAsia="Calibri" w:hAnsi="Calibri" w:cs="Calibri"/>
          <w:lang w:val="x-none" w:eastAsia="x-none"/>
        </w:rPr>
        <w:t>se consideră încheiată în momentul în care sunt îndeplinite prevederile clauzelor privind recepţia produselor.</w:t>
      </w:r>
    </w:p>
    <w:p w14:paraId="76584049" w14:textId="77777777" w:rsidR="00B0680C" w:rsidRPr="002E3AFD" w:rsidRDefault="00B0680C" w:rsidP="00DF1575">
      <w:pPr>
        <w:numPr>
          <w:ilvl w:val="0"/>
          <w:numId w:val="52"/>
        </w:numPr>
        <w:ind w:left="567" w:hanging="567"/>
        <w:contextualSpacing/>
        <w:jc w:val="both"/>
        <w:rPr>
          <w:rFonts w:ascii="Calibri" w:eastAsia="Calibri" w:hAnsi="Calibri" w:cs="Calibri"/>
          <w:i/>
          <w:noProof/>
          <w:lang w:val="x-none" w:eastAsia="x-none"/>
        </w:rPr>
      </w:pPr>
      <w:r w:rsidRPr="002E3AFD">
        <w:rPr>
          <w:rFonts w:ascii="Calibri" w:eastAsia="Calibri" w:hAnsi="Calibri" w:cs="Calibri"/>
          <w:noProof/>
          <w:lang w:val="x-none" w:eastAsia="x-none"/>
        </w:rPr>
        <w:t xml:space="preserve">Contractantul va transmite </w:t>
      </w:r>
      <w:r w:rsidRPr="002E3AFD">
        <w:rPr>
          <w:rFonts w:ascii="Calibri" w:eastAsia="Calibri" w:hAnsi="Calibri" w:cs="Calibri"/>
          <w:noProof/>
          <w:lang w:val="en-US" w:eastAsia="x-none"/>
        </w:rPr>
        <w:t>b</w:t>
      </w:r>
      <w:r w:rsidRPr="002E3AFD">
        <w:rPr>
          <w:rFonts w:ascii="Calibri" w:eastAsia="Calibri" w:hAnsi="Calibri" w:cs="Calibri"/>
          <w:noProof/>
          <w:lang w:val="x-none" w:eastAsia="x-none"/>
        </w:rPr>
        <w:t>eneficiarului documentele care însoţesc bunurile:</w:t>
      </w:r>
    </w:p>
    <w:p w14:paraId="1943664E" w14:textId="77777777" w:rsidR="00486B96" w:rsidRPr="004A67CE" w:rsidRDefault="00486B96" w:rsidP="002356C8">
      <w:pPr>
        <w:pStyle w:val="ListParagraph"/>
        <w:numPr>
          <w:ilvl w:val="1"/>
          <w:numId w:val="16"/>
        </w:numPr>
        <w:jc w:val="both"/>
        <w:rPr>
          <w:rFonts w:ascii="Calibri" w:eastAsia="Calibri" w:hAnsi="Calibri" w:cs="Calibri"/>
          <w:bCs/>
          <w:noProof/>
          <w:lang w:val="x-none" w:eastAsia="x-none"/>
        </w:rPr>
      </w:pPr>
      <w:r w:rsidRPr="004A67CE">
        <w:rPr>
          <w:rFonts w:ascii="Calibri" w:eastAsia="Calibri" w:hAnsi="Calibri" w:cs="Calibri"/>
          <w:bCs/>
          <w:noProof/>
          <w:lang w:val="x-none" w:eastAsia="x-none"/>
        </w:rPr>
        <w:t>factura;</w:t>
      </w:r>
    </w:p>
    <w:p w14:paraId="3E480C1C" w14:textId="77777777" w:rsidR="00486B96" w:rsidRPr="004A67CE" w:rsidRDefault="00486B96" w:rsidP="002356C8">
      <w:pPr>
        <w:pStyle w:val="ListParagraph"/>
        <w:numPr>
          <w:ilvl w:val="1"/>
          <w:numId w:val="16"/>
        </w:numPr>
        <w:jc w:val="both"/>
        <w:rPr>
          <w:rFonts w:ascii="Calibri" w:eastAsia="Calibri" w:hAnsi="Calibri" w:cs="Calibri"/>
          <w:bCs/>
          <w:noProof/>
          <w:lang w:val="x-none" w:eastAsia="x-none"/>
        </w:rPr>
      </w:pPr>
      <w:r w:rsidRPr="004A67CE">
        <w:rPr>
          <w:rFonts w:ascii="Calibri" w:eastAsia="Calibri" w:hAnsi="Calibri" w:cs="Calibri"/>
          <w:bCs/>
          <w:noProof/>
          <w:lang w:val="x-none" w:eastAsia="x-none"/>
        </w:rPr>
        <w:t>avizul de expediţie;</w:t>
      </w:r>
    </w:p>
    <w:p w14:paraId="20501940" w14:textId="77777777" w:rsidR="00486B96" w:rsidRPr="004A67CE" w:rsidRDefault="00486B96" w:rsidP="002356C8">
      <w:pPr>
        <w:pStyle w:val="ListParagraph"/>
        <w:numPr>
          <w:ilvl w:val="1"/>
          <w:numId w:val="16"/>
        </w:numPr>
        <w:jc w:val="both"/>
        <w:rPr>
          <w:rFonts w:ascii="Calibri" w:eastAsia="Calibri" w:hAnsi="Calibri" w:cs="Calibri"/>
          <w:bCs/>
          <w:noProof/>
          <w:lang w:val="x-none" w:eastAsia="x-none"/>
        </w:rPr>
      </w:pPr>
      <w:r w:rsidRPr="004A67CE">
        <w:rPr>
          <w:rFonts w:ascii="Calibri" w:eastAsia="Calibri" w:hAnsi="Calibri" w:cs="Calibri"/>
          <w:bCs/>
          <w:noProof/>
          <w:lang w:val="en-US" w:eastAsia="x-none"/>
        </w:rPr>
        <w:t>certificatul de calitate;</w:t>
      </w:r>
    </w:p>
    <w:p w14:paraId="3E8A9BAC" w14:textId="77777777" w:rsidR="00486B96" w:rsidRPr="004A67CE" w:rsidRDefault="00486B96" w:rsidP="002356C8">
      <w:pPr>
        <w:pStyle w:val="ListParagraph"/>
        <w:numPr>
          <w:ilvl w:val="1"/>
          <w:numId w:val="16"/>
        </w:numPr>
        <w:jc w:val="both"/>
        <w:rPr>
          <w:rFonts w:ascii="Calibri" w:eastAsia="Calibri" w:hAnsi="Calibri" w:cs="Calibri"/>
          <w:bCs/>
          <w:noProof/>
          <w:lang w:val="x-none" w:eastAsia="x-none"/>
        </w:rPr>
      </w:pPr>
      <w:r w:rsidRPr="004A67CE">
        <w:rPr>
          <w:rFonts w:ascii="Calibri" w:eastAsia="Calibri" w:hAnsi="Calibri" w:cs="Calibri"/>
          <w:bCs/>
          <w:noProof/>
          <w:lang w:val="en-US" w:eastAsia="x-none"/>
        </w:rPr>
        <w:t>certificatul de garanție;</w:t>
      </w:r>
    </w:p>
    <w:p w14:paraId="6541EE39" w14:textId="078B9804" w:rsidR="00B0680C" w:rsidRPr="00C10C7A" w:rsidRDefault="00B0680C" w:rsidP="006B0DA7">
      <w:pPr>
        <w:numPr>
          <w:ilvl w:val="0"/>
          <w:numId w:val="52"/>
        </w:numPr>
        <w:ind w:left="567" w:hanging="567"/>
        <w:contextualSpacing/>
        <w:jc w:val="both"/>
        <w:rPr>
          <w:rFonts w:asciiTheme="minorHAnsi" w:eastAsia="Calibri" w:hAnsiTheme="minorHAnsi" w:cstheme="minorHAnsi"/>
          <w:noProof/>
          <w:lang w:val="x-none" w:eastAsia="x-none"/>
        </w:rPr>
      </w:pPr>
      <w:r w:rsidRPr="00C10C7A">
        <w:rPr>
          <w:rFonts w:asciiTheme="minorHAnsi" w:eastAsia="Calibri" w:hAnsiTheme="minorHAnsi" w:cstheme="minorHAnsi"/>
          <w:noProof/>
          <w:lang w:val="x-none" w:eastAsia="x-none"/>
        </w:rPr>
        <w:t xml:space="preserve">Certificarea de către </w:t>
      </w:r>
      <w:r w:rsidRPr="00C10C7A">
        <w:rPr>
          <w:rFonts w:asciiTheme="minorHAnsi" w:eastAsia="Calibri" w:hAnsiTheme="minorHAnsi" w:cstheme="minorHAnsi"/>
          <w:noProof/>
          <w:lang w:val="en-US" w:eastAsia="x-none"/>
        </w:rPr>
        <w:t>b</w:t>
      </w:r>
      <w:r w:rsidRPr="00C10C7A">
        <w:rPr>
          <w:rFonts w:asciiTheme="minorHAnsi" w:eastAsia="Calibri" w:hAnsiTheme="minorHAnsi" w:cstheme="minorHAnsi"/>
          <w:noProof/>
          <w:lang w:val="x-none" w:eastAsia="x-none"/>
        </w:rPr>
        <w:t xml:space="preserve">eneficiar a faptului că bunurile au fost livrate se face după recepţie, prin semnarea de primire de către </w:t>
      </w:r>
      <w:r w:rsidRPr="00C10C7A">
        <w:rPr>
          <w:rFonts w:asciiTheme="minorHAnsi" w:eastAsia="Calibri" w:hAnsiTheme="minorHAnsi" w:cstheme="minorHAnsi"/>
          <w:lang w:val="en-US"/>
        </w:rPr>
        <w:t>personalul desemnat</w:t>
      </w:r>
      <w:r w:rsidRPr="00C10C7A">
        <w:rPr>
          <w:rFonts w:asciiTheme="minorHAnsi" w:eastAsia="Calibri" w:hAnsiTheme="minorHAnsi" w:cstheme="minorHAnsi"/>
          <w:noProof/>
          <w:lang w:val="x-none" w:eastAsia="x-none"/>
        </w:rPr>
        <w:t xml:space="preserve"> al acestuia, pe documentele emise de </w:t>
      </w:r>
      <w:r w:rsidRPr="00C10C7A">
        <w:rPr>
          <w:rFonts w:asciiTheme="minorHAnsi" w:eastAsia="Calibri" w:hAnsiTheme="minorHAnsi" w:cstheme="minorHAnsi"/>
          <w:noProof/>
          <w:lang w:val="en-US" w:eastAsia="x-none"/>
        </w:rPr>
        <w:t>contractant</w:t>
      </w:r>
      <w:r w:rsidRPr="00C10C7A">
        <w:rPr>
          <w:rFonts w:asciiTheme="minorHAnsi" w:eastAsia="Calibri" w:hAnsiTheme="minorHAnsi" w:cstheme="minorHAnsi"/>
          <w:noProof/>
          <w:lang w:val="x-none" w:eastAsia="x-none"/>
        </w:rPr>
        <w:t xml:space="preserve"> pentru livrare.</w:t>
      </w:r>
    </w:p>
    <w:p w14:paraId="2D5CF6A6" w14:textId="297865FF" w:rsidR="00B0680C" w:rsidRDefault="00B0680C" w:rsidP="006B0DA7">
      <w:pPr>
        <w:numPr>
          <w:ilvl w:val="0"/>
          <w:numId w:val="52"/>
        </w:numPr>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Beneficiarul are obligația de a verifica modul de livrare a bunurilor pentru a stabili conformitatea acestora cu prevederile din caietul de sarcini și din oferta/propunerea tehnică și propunerea financiară. </w:t>
      </w:r>
    </w:p>
    <w:p w14:paraId="626F0509" w14:textId="77777777" w:rsidR="00B0680C" w:rsidRPr="002E3AFD" w:rsidRDefault="00B0680C" w:rsidP="006B0DA7">
      <w:pPr>
        <w:numPr>
          <w:ilvl w:val="0"/>
          <w:numId w:val="52"/>
        </w:numPr>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Verificările vor fi efectuate de către beneficiar, prin personalul desemnat în acest scop, în conformitate cu prevederile din contract. </w:t>
      </w:r>
    </w:p>
    <w:p w14:paraId="58211617" w14:textId="64B7D57F" w:rsidR="00B0680C" w:rsidRPr="002E3AFD" w:rsidRDefault="00B0680C" w:rsidP="005207DA">
      <w:pPr>
        <w:numPr>
          <w:ilvl w:val="0"/>
          <w:numId w:val="52"/>
        </w:numPr>
        <w:ind w:left="567" w:hanging="567"/>
        <w:contextualSpacing/>
        <w:jc w:val="both"/>
        <w:rPr>
          <w:rFonts w:ascii="Calibri" w:eastAsia="Calibri" w:hAnsi="Calibri" w:cs="Calibri"/>
          <w:lang w:val="en-US"/>
        </w:rPr>
      </w:pPr>
      <w:r w:rsidRPr="002E3AFD">
        <w:rPr>
          <w:rFonts w:ascii="Calibri" w:eastAsia="Calibri" w:hAnsi="Calibri" w:cs="Calibri"/>
          <w:lang w:val="en-US"/>
        </w:rPr>
        <w:t>Pentru bunurile/produsele livrate și serviciile accesorii prestate se va încheia un proces-verbal de recepție cantitativă. Acest proces-verbal va fi semnat atât de contractant, cât și de beneficiar. Semnarea de către părți a procesului-verbal, fără obiecțiuni, este o condiție obligatorie pentru efectuarea plăți</w:t>
      </w:r>
      <w:r w:rsidR="00C57FDA">
        <w:rPr>
          <w:rFonts w:ascii="Calibri" w:eastAsia="Calibri" w:hAnsi="Calibri" w:cs="Calibri"/>
          <w:lang w:val="en-US"/>
        </w:rPr>
        <w:t>i</w:t>
      </w:r>
      <w:r w:rsidRPr="002E3AFD">
        <w:rPr>
          <w:rFonts w:ascii="Calibri" w:eastAsia="Calibri" w:hAnsi="Calibri" w:cs="Calibri"/>
          <w:lang w:val="en-US"/>
        </w:rPr>
        <w:t xml:space="preserve">. </w:t>
      </w:r>
    </w:p>
    <w:p w14:paraId="085958CF" w14:textId="77777777" w:rsidR="00B0680C" w:rsidRPr="002E3AFD" w:rsidRDefault="00B0680C" w:rsidP="006B0DA7">
      <w:pPr>
        <w:numPr>
          <w:ilvl w:val="0"/>
          <w:numId w:val="52"/>
        </w:numPr>
        <w:autoSpaceDE w:val="0"/>
        <w:autoSpaceDN w:val="0"/>
        <w:adjustRightInd w:val="0"/>
        <w:ind w:left="567" w:hanging="567"/>
        <w:contextualSpacing/>
        <w:jc w:val="both"/>
        <w:rPr>
          <w:rFonts w:ascii="Calibri" w:eastAsia="Calibri" w:hAnsi="Calibri" w:cs="Calibri"/>
          <w:lang w:val="en-US"/>
        </w:rPr>
      </w:pPr>
      <w:r w:rsidRPr="002E3AFD">
        <w:rPr>
          <w:rFonts w:ascii="Calibri" w:eastAsia="Calibri" w:hAnsi="Calibri" w:cs="Calibri"/>
          <w:lang w:val="en-US"/>
        </w:rPr>
        <w:t>Dacă vreunul dintre bunurile/produsele inspectate nu corespunde specificaţiilor tehnice, beneficiarul are dreptul să îl respingă, iar contractantul are obligaţia, fără a modifica preţul contractului,</w:t>
      </w:r>
      <w:r w:rsidRPr="002E3AFD">
        <w:rPr>
          <w:rFonts w:ascii="Calibri" w:eastAsia="Calibri" w:hAnsi="Calibri" w:cs="Calibri"/>
          <w:bCs/>
          <w:lang w:val="en-US"/>
        </w:rPr>
        <w:t xml:space="preserve"> </w:t>
      </w:r>
      <w:r w:rsidRPr="002E3AFD">
        <w:rPr>
          <w:rFonts w:ascii="Calibri" w:eastAsia="Calibri" w:hAnsi="Calibri" w:cs="Calibri"/>
          <w:lang w:val="en-US"/>
        </w:rPr>
        <w:t>de a înlocui bunurile refuzate.</w:t>
      </w:r>
    </w:p>
    <w:p w14:paraId="66B0B89E" w14:textId="77777777" w:rsidR="00B0680C" w:rsidRPr="002E3AFD" w:rsidRDefault="00B0680C" w:rsidP="006B0DA7">
      <w:pPr>
        <w:numPr>
          <w:ilvl w:val="0"/>
          <w:numId w:val="52"/>
        </w:numPr>
        <w:autoSpaceDE w:val="0"/>
        <w:autoSpaceDN w:val="0"/>
        <w:adjustRightInd w:val="0"/>
        <w:ind w:left="567" w:hanging="567"/>
        <w:contextualSpacing/>
        <w:jc w:val="both"/>
        <w:rPr>
          <w:rFonts w:ascii="Calibri" w:eastAsia="Calibri" w:hAnsi="Calibri" w:cs="Calibri"/>
          <w:lang w:val="en-US"/>
        </w:rPr>
      </w:pPr>
      <w:r w:rsidRPr="002E3AFD">
        <w:rPr>
          <w:rFonts w:ascii="Calibri" w:eastAsia="Calibri" w:hAnsi="Calibri" w:cs="Calibri"/>
          <w:lang w:val="en-US"/>
        </w:rPr>
        <w:t xml:space="preserve">Dreptul beneficiarului de </w:t>
      </w:r>
      <w:proofErr w:type="gramStart"/>
      <w:r w:rsidRPr="002E3AFD">
        <w:rPr>
          <w:rFonts w:ascii="Calibri" w:eastAsia="Calibri" w:hAnsi="Calibri" w:cs="Calibri"/>
          <w:lang w:val="en-US"/>
        </w:rPr>
        <w:t>a</w:t>
      </w:r>
      <w:proofErr w:type="gramEnd"/>
      <w:r w:rsidRPr="002E3AFD">
        <w:rPr>
          <w:rFonts w:ascii="Calibri" w:eastAsia="Calibri" w:hAnsi="Calibri" w:cs="Calibri"/>
          <w:lang w:val="en-US"/>
        </w:rPr>
        <w:t xml:space="preserve"> inspecta, de a respinge, nu va fi limitat sau amânat datorită faptului că bunurile livrate au fost inspectate şi testate de contractant, cu sau fără participarea unui reprezentant al beneficiarului, anterior livrării acestora la destinaţia finală.</w:t>
      </w:r>
    </w:p>
    <w:p w14:paraId="24A760D0" w14:textId="7A4AD348" w:rsidR="00B0680C" w:rsidRPr="002E3AFD" w:rsidRDefault="00B0680C" w:rsidP="006B0DA7">
      <w:pPr>
        <w:numPr>
          <w:ilvl w:val="0"/>
          <w:numId w:val="52"/>
        </w:numPr>
        <w:autoSpaceDE w:val="0"/>
        <w:autoSpaceDN w:val="0"/>
        <w:adjustRightInd w:val="0"/>
        <w:ind w:left="567" w:hanging="567"/>
        <w:contextualSpacing/>
        <w:jc w:val="both"/>
        <w:rPr>
          <w:rFonts w:ascii="Calibri" w:eastAsia="Calibri" w:hAnsi="Calibri" w:cs="Calibri"/>
          <w:lang w:val="fr-FR"/>
        </w:rPr>
      </w:pPr>
      <w:r w:rsidRPr="002E3AFD">
        <w:rPr>
          <w:rFonts w:ascii="Calibri" w:eastAsia="Calibri" w:hAnsi="Calibri" w:cs="Calibri"/>
          <w:lang w:val="fr-FR"/>
        </w:rPr>
        <w:t>Prevederile clauzelor art. 2</w:t>
      </w:r>
      <w:r w:rsidR="007D244F">
        <w:rPr>
          <w:rFonts w:ascii="Calibri" w:eastAsia="Calibri" w:hAnsi="Calibri" w:cs="Calibri"/>
          <w:lang w:val="fr-FR"/>
        </w:rPr>
        <w:t>2</w:t>
      </w:r>
      <w:r w:rsidRPr="002E3AFD">
        <w:rPr>
          <w:rFonts w:ascii="Calibri" w:eastAsia="Calibri" w:hAnsi="Calibri" w:cs="Calibri"/>
          <w:lang w:val="fr-FR"/>
        </w:rPr>
        <w:t xml:space="preserve"> nu îl vor absolvi pe contractant de obligaţia asumării garanţiilor sau de alte obligaţii prevăzute în contract.</w:t>
      </w:r>
    </w:p>
    <w:p w14:paraId="4439D61E" w14:textId="222F86BE" w:rsidR="00B0680C" w:rsidRPr="002E3AFD" w:rsidRDefault="00B0680C" w:rsidP="006B0DA7">
      <w:pPr>
        <w:numPr>
          <w:ilvl w:val="0"/>
          <w:numId w:val="52"/>
        </w:numPr>
        <w:ind w:left="567" w:hanging="567"/>
        <w:contextualSpacing/>
        <w:jc w:val="both"/>
        <w:rPr>
          <w:rFonts w:ascii="Calibri" w:eastAsia="SimSun" w:hAnsi="Calibri" w:cs="Calibri"/>
          <w:lang w:val="fr-FR" w:eastAsia="zh-CN"/>
        </w:rPr>
      </w:pPr>
      <w:r w:rsidRPr="002E3AFD">
        <w:rPr>
          <w:rFonts w:ascii="Calibri" w:eastAsia="SimSun" w:hAnsi="Calibri" w:cs="Calibri"/>
          <w:lang w:val="fr-FR" w:eastAsia="zh-CN"/>
        </w:rPr>
        <w:t>P</w:t>
      </w:r>
      <w:r w:rsidRPr="002E3AFD">
        <w:rPr>
          <w:rFonts w:ascii="Calibri" w:eastAsia="Calibri" w:hAnsi="Calibri" w:cs="Calibri"/>
          <w:lang w:val="fr-FR"/>
        </w:rPr>
        <w:t xml:space="preserve">roprietatea bunurilor furnizate se transferă la momentul </w:t>
      </w:r>
      <w:r w:rsidRPr="002E3AFD">
        <w:rPr>
          <w:rFonts w:ascii="Calibri" w:eastAsia="SimSun" w:hAnsi="Calibri" w:cs="Calibri"/>
          <w:lang w:val="fr-FR" w:eastAsia="zh-CN"/>
        </w:rPr>
        <w:t>recepţiei cantitativ</w:t>
      </w:r>
      <w:r w:rsidR="00866297">
        <w:rPr>
          <w:rFonts w:ascii="Calibri" w:eastAsia="SimSun" w:hAnsi="Calibri" w:cs="Calibri"/>
          <w:lang w:val="fr-FR" w:eastAsia="zh-CN"/>
        </w:rPr>
        <w:t>e</w:t>
      </w:r>
      <w:r w:rsidRPr="002E3AFD">
        <w:rPr>
          <w:rFonts w:ascii="Calibri" w:eastAsia="SimSun" w:hAnsi="Calibri" w:cs="Calibri"/>
          <w:lang w:val="fr-FR" w:eastAsia="zh-CN"/>
        </w:rPr>
        <w:t xml:space="preserve"> iar </w:t>
      </w:r>
      <w:r w:rsidRPr="002E3AFD">
        <w:rPr>
          <w:rFonts w:ascii="Calibri" w:eastAsia="Calibri" w:hAnsi="Calibri" w:cs="Calibri"/>
          <w:lang w:val="fr-FR"/>
        </w:rPr>
        <w:t>contractant</w:t>
      </w:r>
      <w:r w:rsidRPr="002E3AFD">
        <w:rPr>
          <w:rFonts w:ascii="Calibri" w:eastAsia="SimSun" w:hAnsi="Calibri" w:cs="Calibri"/>
          <w:lang w:val="fr-FR" w:eastAsia="zh-CN"/>
        </w:rPr>
        <w:t>ul este liberat de obligaţia de predare.</w:t>
      </w:r>
    </w:p>
    <w:p w14:paraId="79D80C78" w14:textId="77777777" w:rsidR="00B0680C" w:rsidRDefault="00B0680C" w:rsidP="00B0680C">
      <w:pPr>
        <w:jc w:val="both"/>
        <w:rPr>
          <w:rFonts w:ascii="Calibri" w:hAnsi="Calibri" w:cs="Calibri"/>
          <w:b/>
          <w:i/>
          <w:noProof/>
          <w:lang w:val="x-none" w:eastAsia="x-none"/>
        </w:rPr>
      </w:pPr>
    </w:p>
    <w:p w14:paraId="3E87F8C4" w14:textId="77777777" w:rsidR="00D7522C" w:rsidRDefault="00D7522C" w:rsidP="00B0680C">
      <w:pPr>
        <w:jc w:val="both"/>
        <w:rPr>
          <w:rFonts w:ascii="Calibri" w:hAnsi="Calibri" w:cs="Calibri"/>
          <w:b/>
          <w:i/>
          <w:noProof/>
          <w:lang w:val="x-none" w:eastAsia="x-none"/>
        </w:rPr>
      </w:pPr>
    </w:p>
    <w:p w14:paraId="68D15845" w14:textId="77777777" w:rsidR="00D7522C" w:rsidRPr="002E3AFD" w:rsidRDefault="00D7522C" w:rsidP="00B0680C">
      <w:pPr>
        <w:jc w:val="both"/>
        <w:rPr>
          <w:rFonts w:ascii="Calibri" w:hAnsi="Calibri" w:cs="Calibri"/>
          <w:b/>
          <w:i/>
          <w:noProof/>
          <w:lang w:val="x-none" w:eastAsia="x-none"/>
        </w:rPr>
      </w:pPr>
    </w:p>
    <w:p w14:paraId="7063540C" w14:textId="7511D0BA" w:rsidR="00B0680C" w:rsidRPr="002E3AFD" w:rsidRDefault="00860D26" w:rsidP="00B0680C">
      <w:pPr>
        <w:numPr>
          <w:ilvl w:val="0"/>
          <w:numId w:val="4"/>
        </w:numPr>
        <w:ind w:left="426" w:hanging="426"/>
        <w:contextualSpacing/>
        <w:jc w:val="both"/>
        <w:rPr>
          <w:rFonts w:ascii="Calibri" w:eastAsia="Calibri" w:hAnsi="Calibri" w:cs="Calibri"/>
          <w:noProof/>
          <w:lang w:val="en-US" w:eastAsia="x-none"/>
        </w:rPr>
      </w:pPr>
      <w:r>
        <w:rPr>
          <w:rFonts w:ascii="Calibri" w:eastAsia="Calibri" w:hAnsi="Calibri" w:cs="Calibri"/>
          <w:b/>
          <w:noProof/>
          <w:lang w:val="en-US" w:eastAsia="x-none"/>
        </w:rPr>
        <w:lastRenderedPageBreak/>
        <w:t xml:space="preserve">  </w:t>
      </w:r>
      <w:r w:rsidR="00B0680C" w:rsidRPr="002E3AFD">
        <w:rPr>
          <w:rFonts w:ascii="Calibri" w:eastAsia="Calibri" w:hAnsi="Calibri" w:cs="Calibri"/>
          <w:b/>
          <w:noProof/>
          <w:lang w:val="en-US" w:eastAsia="x-none"/>
        </w:rPr>
        <w:t>GARANȚIA CONTRA VICIILOR</w:t>
      </w:r>
    </w:p>
    <w:p w14:paraId="2D9C4553" w14:textId="77777777" w:rsidR="00B0680C" w:rsidRPr="002E3AFD" w:rsidRDefault="00B0680C" w:rsidP="00B0680C">
      <w:pPr>
        <w:numPr>
          <w:ilvl w:val="0"/>
          <w:numId w:val="35"/>
        </w:numPr>
        <w:ind w:left="567" w:hanging="567"/>
        <w:contextualSpacing/>
        <w:jc w:val="both"/>
        <w:rPr>
          <w:rFonts w:ascii="Calibri" w:eastAsia="Calibri" w:hAnsi="Calibri" w:cs="Calibri"/>
          <w:noProof/>
          <w:lang w:val="x-none" w:eastAsia="x-none"/>
        </w:rPr>
      </w:pPr>
      <w:r w:rsidRPr="002E3AFD">
        <w:rPr>
          <w:rFonts w:ascii="Calibri" w:eastAsia="Calibri" w:hAnsi="Calibri" w:cs="Calibri"/>
          <w:noProof/>
          <w:lang w:val="en-US" w:eastAsia="x-none"/>
        </w:rPr>
        <w:t xml:space="preserve">Contractantul </w:t>
      </w:r>
      <w:r w:rsidRPr="002E3AFD">
        <w:rPr>
          <w:rFonts w:ascii="Calibri" w:eastAsia="Calibri" w:hAnsi="Calibri" w:cs="Calibri"/>
          <w:noProof/>
          <w:lang w:val="x-none" w:eastAsia="x-none"/>
        </w:rPr>
        <w:t>garantează beneficiarul împotriva oricăror vicii ascunse care fac bunul impropriu întrebu</w:t>
      </w:r>
      <w:r w:rsidRPr="002E3AFD">
        <w:rPr>
          <w:rFonts w:ascii="Calibri" w:eastAsia="Calibri" w:hAnsi="Calibri" w:cs="Calibri"/>
          <w:noProof/>
          <w:lang w:eastAsia="x-none"/>
        </w:rPr>
        <w:t>i</w:t>
      </w:r>
      <w:r w:rsidRPr="002E3AFD">
        <w:rPr>
          <w:rFonts w:ascii="Calibri" w:eastAsia="Calibri" w:hAnsi="Calibri" w:cs="Calibri"/>
          <w:noProof/>
          <w:lang w:val="x-none" w:eastAsia="x-none"/>
        </w:rPr>
        <w:t xml:space="preserve">nţării sau care îi micşorează în asemenea măsură întrebuinţarea sau valoarea, încât, dacă le-ar fi cunoscut, beneficiarul nu ar fi cumpărat sau ar fi dat un preţ mai mic.  </w:t>
      </w:r>
    </w:p>
    <w:p w14:paraId="5F1C4975" w14:textId="77777777" w:rsidR="00B0680C" w:rsidRPr="002E3AFD" w:rsidRDefault="00B0680C" w:rsidP="00B0680C">
      <w:pPr>
        <w:numPr>
          <w:ilvl w:val="0"/>
          <w:numId w:val="35"/>
        </w:numPr>
        <w:ind w:left="567" w:hanging="567"/>
        <w:contextualSpacing/>
        <w:jc w:val="both"/>
        <w:rPr>
          <w:rFonts w:ascii="Calibri" w:eastAsia="Calibri" w:hAnsi="Calibri" w:cs="Calibri"/>
          <w:noProof/>
          <w:lang w:val="x-none" w:eastAsia="x-none"/>
        </w:rPr>
      </w:pPr>
      <w:r w:rsidRPr="002E3AFD">
        <w:rPr>
          <w:rFonts w:ascii="Calibri" w:eastAsia="Calibri" w:hAnsi="Calibri" w:cs="Calibri"/>
          <w:noProof/>
          <w:lang w:val="x-none" w:eastAsia="x-none"/>
        </w:rPr>
        <w:t>Beneficiarul are dreptul de a</w:t>
      </w:r>
      <w:r w:rsidRPr="002E3AFD">
        <w:rPr>
          <w:rFonts w:ascii="Calibri" w:eastAsia="Calibri" w:hAnsi="Calibri" w:cs="Calibri"/>
          <w:noProof/>
          <w:lang w:val="en-US" w:eastAsia="x-none"/>
        </w:rPr>
        <w:t>-l</w:t>
      </w:r>
      <w:r w:rsidRPr="002E3AFD">
        <w:rPr>
          <w:rFonts w:ascii="Calibri" w:eastAsia="Calibri" w:hAnsi="Calibri" w:cs="Calibri"/>
          <w:noProof/>
          <w:lang w:val="x-none" w:eastAsia="x-none"/>
        </w:rPr>
        <w:t xml:space="preserve"> notifica </w:t>
      </w:r>
      <w:r w:rsidRPr="002E3AFD">
        <w:rPr>
          <w:rFonts w:ascii="Calibri" w:eastAsia="Calibri" w:hAnsi="Calibri" w:cs="Calibri"/>
          <w:noProof/>
          <w:lang w:val="en-US" w:eastAsia="x-none"/>
        </w:rPr>
        <w:t>pe contractant</w:t>
      </w:r>
      <w:r w:rsidRPr="002E3AFD">
        <w:rPr>
          <w:rFonts w:ascii="Calibri" w:eastAsia="Calibri" w:hAnsi="Calibri" w:cs="Calibri"/>
          <w:noProof/>
          <w:lang w:val="x-none" w:eastAsia="x-none"/>
        </w:rPr>
        <w:t>, în scris, asupra viciului descoperit, în termen de maxim</w:t>
      </w:r>
      <w:r w:rsidRPr="002E3AFD">
        <w:rPr>
          <w:rFonts w:ascii="Calibri" w:eastAsia="Calibri" w:hAnsi="Calibri" w:cs="Calibri"/>
          <w:noProof/>
          <w:lang w:eastAsia="x-none"/>
        </w:rPr>
        <w:t>um</w:t>
      </w:r>
      <w:r w:rsidRPr="002E3AFD">
        <w:rPr>
          <w:rFonts w:ascii="Calibri" w:eastAsia="Calibri" w:hAnsi="Calibri" w:cs="Calibri"/>
          <w:noProof/>
          <w:lang w:val="x-none" w:eastAsia="x-none"/>
        </w:rPr>
        <w:t xml:space="preserve"> </w:t>
      </w:r>
      <w:r w:rsidRPr="002E3AFD">
        <w:rPr>
          <w:rFonts w:ascii="Calibri" w:eastAsia="Calibri" w:hAnsi="Calibri" w:cs="Calibri"/>
          <w:noProof/>
          <w:lang w:val="en-US" w:eastAsia="x-none"/>
        </w:rPr>
        <w:t xml:space="preserve">2 </w:t>
      </w:r>
      <w:r w:rsidRPr="002E3AFD">
        <w:rPr>
          <w:rFonts w:ascii="Calibri" w:eastAsia="Calibri" w:hAnsi="Calibri" w:cs="Calibri"/>
          <w:noProof/>
          <w:lang w:val="x-none" w:eastAsia="x-none"/>
        </w:rPr>
        <w:t>zi</w:t>
      </w:r>
      <w:r w:rsidRPr="002E3AFD">
        <w:rPr>
          <w:rFonts w:ascii="Calibri" w:eastAsia="Calibri" w:hAnsi="Calibri" w:cs="Calibri"/>
          <w:noProof/>
          <w:lang w:val="en-US" w:eastAsia="x-none"/>
        </w:rPr>
        <w:t>le</w:t>
      </w:r>
      <w:r w:rsidRPr="002E3AFD">
        <w:rPr>
          <w:rFonts w:ascii="Calibri" w:eastAsia="Calibri" w:hAnsi="Calibri" w:cs="Calibri"/>
          <w:noProof/>
          <w:lang w:val="x-none" w:eastAsia="x-none"/>
        </w:rPr>
        <w:t xml:space="preserve"> lucrătoare de la constatarea acestuia.</w:t>
      </w:r>
    </w:p>
    <w:p w14:paraId="5B3AF235" w14:textId="41074BF7" w:rsidR="00B0680C" w:rsidRPr="002E3AFD" w:rsidRDefault="00B0680C" w:rsidP="00B0680C">
      <w:pPr>
        <w:numPr>
          <w:ilvl w:val="0"/>
          <w:numId w:val="35"/>
        </w:numPr>
        <w:ind w:left="567" w:hanging="567"/>
        <w:contextualSpacing/>
        <w:jc w:val="both"/>
        <w:rPr>
          <w:rFonts w:ascii="Calibri" w:eastAsia="Calibri" w:hAnsi="Calibri" w:cs="Calibri"/>
          <w:noProof/>
          <w:lang w:val="x-none" w:eastAsia="x-none"/>
        </w:rPr>
      </w:pPr>
      <w:r w:rsidRPr="002E3AFD">
        <w:rPr>
          <w:rFonts w:ascii="Calibri" w:eastAsia="Calibri" w:hAnsi="Calibri" w:cs="Calibri"/>
          <w:noProof/>
          <w:lang w:val="en-US" w:eastAsia="x-none"/>
        </w:rPr>
        <w:t>În cazul în care contractantul</w:t>
      </w:r>
      <w:r w:rsidRPr="002E3AFD">
        <w:rPr>
          <w:rFonts w:ascii="Calibri" w:eastAsia="Calibri" w:hAnsi="Calibri" w:cs="Calibri"/>
          <w:noProof/>
          <w:lang w:val="x-none" w:eastAsia="x-none"/>
        </w:rPr>
        <w:t xml:space="preserve">, după ce a fost înştiinţat, nu reuşeşte să remedieze defecţiunea sau să înlocuiască </w:t>
      </w:r>
      <w:r w:rsidRPr="002E3AFD">
        <w:rPr>
          <w:rFonts w:ascii="Calibri" w:eastAsia="Calibri" w:hAnsi="Calibri" w:cs="Calibri"/>
          <w:noProof/>
          <w:lang w:val="en-US" w:eastAsia="x-none"/>
        </w:rPr>
        <w:t>bunul</w:t>
      </w:r>
      <w:r w:rsidRPr="002E3AFD">
        <w:rPr>
          <w:rFonts w:ascii="Calibri" w:eastAsia="Calibri" w:hAnsi="Calibri" w:cs="Calibri"/>
          <w:noProof/>
          <w:lang w:val="x-none" w:eastAsia="x-none"/>
        </w:rPr>
        <w:t xml:space="preserve"> în </w:t>
      </w:r>
      <w:r w:rsidRPr="002E3AFD">
        <w:rPr>
          <w:rFonts w:ascii="Calibri" w:eastAsia="Calibri" w:hAnsi="Calibri" w:cs="Calibri"/>
          <w:noProof/>
          <w:lang w:val="en-US" w:eastAsia="x-none"/>
        </w:rPr>
        <w:t>termen de maxim</w:t>
      </w:r>
      <w:r w:rsidRPr="00A62BA0">
        <w:rPr>
          <w:rFonts w:ascii="Calibri" w:eastAsia="Calibri" w:hAnsi="Calibri" w:cs="Calibri"/>
          <w:noProof/>
          <w:lang w:val="en-US" w:eastAsia="x-none"/>
        </w:rPr>
        <w:t>um</w:t>
      </w:r>
      <w:r w:rsidRPr="002E3AFD">
        <w:rPr>
          <w:rFonts w:ascii="Calibri" w:eastAsia="Calibri" w:hAnsi="Calibri" w:cs="Calibri"/>
          <w:noProof/>
          <w:lang w:val="en-US" w:eastAsia="x-none"/>
        </w:rPr>
        <w:t xml:space="preserve"> </w:t>
      </w:r>
      <w:r w:rsidR="00CF4B5B">
        <w:rPr>
          <w:rFonts w:ascii="Calibri" w:eastAsia="Calibri" w:hAnsi="Calibri" w:cs="Calibri"/>
          <w:noProof/>
          <w:lang w:val="en-US" w:eastAsia="x-none"/>
        </w:rPr>
        <w:t xml:space="preserve">15 </w:t>
      </w:r>
      <w:r w:rsidRPr="007B0D43">
        <w:rPr>
          <w:rFonts w:ascii="Calibri" w:eastAsia="Calibri" w:hAnsi="Calibri" w:cs="Calibri"/>
          <w:noProof/>
          <w:lang w:val="en-US" w:eastAsia="x-none"/>
        </w:rPr>
        <w:t>zile</w:t>
      </w:r>
      <w:r w:rsidRPr="002E3AFD">
        <w:rPr>
          <w:rFonts w:ascii="Calibri" w:eastAsia="Calibri" w:hAnsi="Calibri" w:cs="Calibri"/>
          <w:noProof/>
          <w:lang w:val="en-US" w:eastAsia="x-none"/>
        </w:rPr>
        <w:t xml:space="preserve">, fără costuri suplimentare pentru </w:t>
      </w:r>
      <w:r>
        <w:rPr>
          <w:rFonts w:ascii="Calibri" w:eastAsia="Calibri" w:hAnsi="Calibri" w:cs="Calibri"/>
          <w:noProof/>
          <w:lang w:val="en-US" w:eastAsia="x-none"/>
        </w:rPr>
        <w:t>b</w:t>
      </w:r>
      <w:r w:rsidRPr="002E3AFD">
        <w:rPr>
          <w:rFonts w:ascii="Calibri" w:eastAsia="Calibri" w:hAnsi="Calibri" w:cs="Calibri"/>
          <w:noProof/>
          <w:lang w:val="en-US" w:eastAsia="x-none"/>
        </w:rPr>
        <w:t>eneficiar</w:t>
      </w:r>
      <w:r w:rsidRPr="002E3AFD">
        <w:rPr>
          <w:rFonts w:ascii="Calibri" w:eastAsia="Calibri" w:hAnsi="Calibri" w:cs="Calibri"/>
          <w:noProof/>
          <w:lang w:val="x-none" w:eastAsia="x-none"/>
        </w:rPr>
        <w:t xml:space="preserve">, </w:t>
      </w:r>
      <w:r w:rsidRPr="002E3AFD">
        <w:rPr>
          <w:rFonts w:ascii="Calibri" w:eastAsia="Calibri" w:hAnsi="Calibri" w:cs="Calibri"/>
          <w:noProof/>
          <w:lang w:val="en-US" w:eastAsia="x-none"/>
        </w:rPr>
        <w:t xml:space="preserve">acesta din urmă </w:t>
      </w:r>
      <w:r w:rsidRPr="002E3AFD">
        <w:rPr>
          <w:rFonts w:ascii="Calibri" w:eastAsia="Calibri" w:hAnsi="Calibri" w:cs="Calibri"/>
          <w:noProof/>
          <w:lang w:val="x-none" w:eastAsia="x-none"/>
        </w:rPr>
        <w:t>poate obţine:</w:t>
      </w:r>
    </w:p>
    <w:p w14:paraId="7F6AB9E3" w14:textId="77777777" w:rsidR="00B0680C" w:rsidRPr="002E3AFD" w:rsidRDefault="00B0680C" w:rsidP="00B0680C">
      <w:pPr>
        <w:numPr>
          <w:ilvl w:val="0"/>
          <w:numId w:val="36"/>
        </w:numPr>
        <w:ind w:left="1276" w:hanging="425"/>
        <w:contextualSpacing/>
        <w:jc w:val="both"/>
        <w:rPr>
          <w:rFonts w:ascii="Calibri" w:eastAsia="Calibri" w:hAnsi="Calibri" w:cs="Calibri"/>
          <w:noProof/>
          <w:lang w:val="en-US" w:eastAsia="x-none"/>
        </w:rPr>
      </w:pPr>
      <w:r w:rsidRPr="002E3AFD">
        <w:rPr>
          <w:rFonts w:ascii="Calibri" w:eastAsia="Calibri" w:hAnsi="Calibri" w:cs="Calibri"/>
          <w:noProof/>
          <w:lang w:val="x-none" w:eastAsia="x-none"/>
        </w:rPr>
        <w:t>reducerea corespunzătoare a preţului,</w:t>
      </w:r>
      <w:r w:rsidRPr="002E3AFD">
        <w:rPr>
          <w:rFonts w:ascii="Calibri" w:eastAsia="Calibri" w:hAnsi="Calibri" w:cs="Calibri"/>
          <w:noProof/>
          <w:lang w:eastAsia="x-none"/>
        </w:rPr>
        <w:t xml:space="preserve"> </w:t>
      </w:r>
      <w:r w:rsidRPr="002E3AFD">
        <w:rPr>
          <w:rFonts w:ascii="Calibri" w:eastAsia="Calibri" w:hAnsi="Calibri" w:cs="Calibri"/>
          <w:noProof/>
          <w:lang w:val="x-none" w:eastAsia="x-none"/>
        </w:rPr>
        <w:t>sau</w:t>
      </w:r>
    </w:p>
    <w:p w14:paraId="3C6A231D" w14:textId="70DCCA29" w:rsidR="00B0680C" w:rsidRPr="002E3AFD" w:rsidRDefault="00B0680C" w:rsidP="00B0680C">
      <w:pPr>
        <w:numPr>
          <w:ilvl w:val="0"/>
          <w:numId w:val="36"/>
        </w:numPr>
        <w:ind w:left="1276" w:hanging="425"/>
        <w:contextualSpacing/>
        <w:jc w:val="both"/>
        <w:rPr>
          <w:rFonts w:ascii="Calibri" w:eastAsia="Calibri" w:hAnsi="Calibri" w:cs="Calibri"/>
          <w:noProof/>
          <w:lang w:val="x-none" w:eastAsia="x-none"/>
        </w:rPr>
      </w:pPr>
      <w:r w:rsidRPr="002E3AFD">
        <w:rPr>
          <w:rFonts w:ascii="Calibri" w:eastAsia="Calibri" w:hAnsi="Calibri" w:cs="Calibri"/>
          <w:noProof/>
          <w:lang w:val="en-US" w:eastAsia="x-none"/>
        </w:rPr>
        <w:t>r</w:t>
      </w:r>
      <w:r w:rsidR="005207DA">
        <w:rPr>
          <w:rFonts w:ascii="Calibri" w:eastAsia="Calibri" w:hAnsi="Calibri" w:cs="Calibri"/>
          <w:noProof/>
          <w:lang w:val="en-US" w:eastAsia="x-none"/>
        </w:rPr>
        <w:t>ezoluțiunea</w:t>
      </w:r>
      <w:r w:rsidRPr="002E3AFD">
        <w:rPr>
          <w:rFonts w:ascii="Calibri" w:eastAsia="Calibri" w:hAnsi="Calibri" w:cs="Calibri"/>
          <w:noProof/>
          <w:lang w:val="x-none" w:eastAsia="x-none"/>
        </w:rPr>
        <w:t xml:space="preserve"> contractului.</w:t>
      </w:r>
    </w:p>
    <w:p w14:paraId="7E9C96A3" w14:textId="77777777" w:rsidR="00B0680C" w:rsidRPr="002E3AFD" w:rsidRDefault="00B0680C" w:rsidP="00B0680C">
      <w:pPr>
        <w:ind w:left="1276"/>
        <w:contextualSpacing/>
        <w:jc w:val="both"/>
        <w:rPr>
          <w:rFonts w:ascii="Calibri" w:eastAsia="Calibri" w:hAnsi="Calibri" w:cs="Calibri"/>
          <w:noProof/>
          <w:lang w:val="x-none" w:eastAsia="x-none"/>
        </w:rPr>
      </w:pPr>
    </w:p>
    <w:p w14:paraId="584BF036" w14:textId="28742F7B" w:rsidR="00B0680C" w:rsidRPr="002E3AFD" w:rsidRDefault="00E31281" w:rsidP="00B0680C">
      <w:pPr>
        <w:numPr>
          <w:ilvl w:val="0"/>
          <w:numId w:val="4"/>
        </w:numPr>
        <w:ind w:left="426" w:hanging="426"/>
        <w:contextualSpacing/>
        <w:jc w:val="both"/>
        <w:rPr>
          <w:rFonts w:ascii="Calibri" w:eastAsia="Calibri" w:hAnsi="Calibri" w:cs="Calibri"/>
          <w:b/>
          <w:lang w:val="en-US"/>
        </w:rPr>
      </w:pPr>
      <w:r>
        <w:rPr>
          <w:rFonts w:ascii="Calibri" w:eastAsia="Calibri" w:hAnsi="Calibri" w:cs="Calibri"/>
          <w:b/>
          <w:lang w:val="en-US"/>
        </w:rPr>
        <w:t xml:space="preserve">  </w:t>
      </w:r>
      <w:r w:rsidR="00B0680C" w:rsidRPr="002E3AFD">
        <w:rPr>
          <w:rFonts w:ascii="Calibri" w:eastAsia="Calibri" w:hAnsi="Calibri" w:cs="Calibri"/>
          <w:b/>
          <w:lang w:val="en-US"/>
        </w:rPr>
        <w:t>MODIFICĂRI</w:t>
      </w:r>
    </w:p>
    <w:p w14:paraId="744B3157" w14:textId="1F72066C" w:rsidR="00B0680C" w:rsidRPr="00A62BA0" w:rsidRDefault="00B0680C" w:rsidP="00B0680C">
      <w:pPr>
        <w:numPr>
          <w:ilvl w:val="0"/>
          <w:numId w:val="46"/>
        </w:numPr>
        <w:ind w:left="567" w:hanging="567"/>
        <w:contextualSpacing/>
        <w:jc w:val="both"/>
        <w:rPr>
          <w:rFonts w:ascii="Calibri" w:hAnsi="Calibri" w:cs="Calibri"/>
        </w:rPr>
      </w:pPr>
      <w:r w:rsidRPr="00A62BA0">
        <w:rPr>
          <w:rFonts w:ascii="Calibri" w:eastAsia="Calibri" w:hAnsi="Calibri" w:cs="Calibri"/>
          <w:lang w:val="en-US"/>
        </w:rPr>
        <w:t>Părțile au dreptul, pe durata executării contractului, de a conveni modificarea clauzelor, prin încheierea unui act adițional, conform prevederilor art.221 și 222² din Legea nr.98/2016</w:t>
      </w:r>
      <w:r w:rsidR="00A62BA0" w:rsidRPr="00A62BA0">
        <w:rPr>
          <w:rFonts w:ascii="Calibri" w:eastAsia="Calibri" w:hAnsi="Calibri" w:cs="Calibri"/>
          <w:lang w:val="en-US"/>
        </w:rPr>
        <w:t>.</w:t>
      </w:r>
    </w:p>
    <w:p w14:paraId="654A5474" w14:textId="4EE74391" w:rsidR="00B0680C" w:rsidRPr="002E3AFD" w:rsidRDefault="00B0680C" w:rsidP="00B0680C">
      <w:pPr>
        <w:numPr>
          <w:ilvl w:val="0"/>
          <w:numId w:val="37"/>
        </w:numPr>
        <w:ind w:left="567" w:hanging="567"/>
        <w:contextualSpacing/>
        <w:jc w:val="both"/>
        <w:rPr>
          <w:rFonts w:ascii="Calibri" w:eastAsia="Calibri" w:hAnsi="Calibri" w:cs="Calibri"/>
          <w:lang w:val="en-US"/>
        </w:rPr>
      </w:pPr>
      <w:r w:rsidRPr="002E3AFD">
        <w:rPr>
          <w:rFonts w:ascii="Calibri" w:eastAsia="Calibri" w:hAnsi="Calibri" w:cs="Calibri"/>
        </w:rPr>
        <w:t>În cazul în care pe parcursul derulării contractului, contractantul își modifică denumirea, sediul social, banca și contul bancar în care trebuie efectuate plățile,</w:t>
      </w:r>
      <w:r w:rsidR="00376FF1">
        <w:rPr>
          <w:rFonts w:ascii="Calibri" w:eastAsia="Calibri" w:hAnsi="Calibri" w:cs="Calibri"/>
        </w:rPr>
        <w:t xml:space="preserve"> etc</w:t>
      </w:r>
      <w:r w:rsidR="00DA5483">
        <w:rPr>
          <w:rFonts w:ascii="Calibri" w:eastAsia="Calibri" w:hAnsi="Calibri" w:cs="Calibri"/>
        </w:rPr>
        <w:t>.</w:t>
      </w:r>
      <w:r w:rsidR="00376FF1">
        <w:rPr>
          <w:rFonts w:ascii="Calibri" w:eastAsia="Calibri" w:hAnsi="Calibri" w:cs="Calibri"/>
        </w:rPr>
        <w:t>,</w:t>
      </w:r>
      <w:r w:rsidRPr="002E3AFD">
        <w:rPr>
          <w:rFonts w:ascii="Calibri" w:eastAsia="Calibri" w:hAnsi="Calibri" w:cs="Calibri"/>
        </w:rPr>
        <w:t xml:space="preserve"> acest lucru se notifică beneficiarului</w:t>
      </w:r>
      <w:r w:rsidR="001A3EA7" w:rsidRPr="001A3EA7">
        <w:rPr>
          <w:rFonts w:ascii="Calibri" w:eastAsia="Calibri" w:hAnsi="Calibri" w:cs="Calibri"/>
          <w:i/>
        </w:rPr>
        <w:t>,</w:t>
      </w:r>
      <w:r w:rsidR="001A3EA7">
        <w:rPr>
          <w:rFonts w:ascii="Calibri" w:eastAsia="Calibri" w:hAnsi="Calibri" w:cs="Calibri"/>
        </w:rPr>
        <w:t xml:space="preserve"> </w:t>
      </w:r>
      <w:r w:rsidR="001A3EA7" w:rsidRPr="00A62BA0">
        <w:rPr>
          <w:rFonts w:ascii="Calibri" w:hAnsi="Calibri"/>
          <w:iCs/>
        </w:rPr>
        <w:t>în termen de 15 zile de la intervenirea modificării,</w:t>
      </w:r>
      <w:r w:rsidRPr="00A62BA0">
        <w:rPr>
          <w:rFonts w:ascii="Calibri" w:eastAsia="Calibri" w:hAnsi="Calibri" w:cs="Calibri"/>
        </w:rPr>
        <w:t xml:space="preserve"> </w:t>
      </w:r>
      <w:r w:rsidRPr="002E3AFD">
        <w:rPr>
          <w:rFonts w:ascii="Calibri" w:eastAsia="Calibri" w:hAnsi="Calibri" w:cs="Calibri"/>
        </w:rPr>
        <w:t>în vederea încheierii unui act adițional.</w:t>
      </w:r>
    </w:p>
    <w:p w14:paraId="6F96D16F" w14:textId="77777777" w:rsidR="00B0680C" w:rsidRPr="002E3AFD" w:rsidRDefault="00B0680C" w:rsidP="00B0680C">
      <w:pPr>
        <w:numPr>
          <w:ilvl w:val="0"/>
          <w:numId w:val="37"/>
        </w:numPr>
        <w:ind w:left="567" w:hanging="567"/>
        <w:contextualSpacing/>
        <w:jc w:val="both"/>
        <w:rPr>
          <w:rFonts w:ascii="Calibri" w:eastAsia="Calibri" w:hAnsi="Calibri" w:cs="Calibri"/>
          <w:lang w:val="en-US"/>
        </w:rPr>
      </w:pPr>
      <w:r w:rsidRPr="002E3AFD">
        <w:rPr>
          <w:rFonts w:ascii="Calibri" w:eastAsia="Calibri" w:hAnsi="Calibri" w:cs="Calibri"/>
          <w:i/>
          <w:lang w:val="en-US"/>
        </w:rPr>
        <w:t>În cazul în care contractantul este în imposibilitatea derulării prezentului contract, respectiv pentru partea de contract pentru care a primit susținere din partea terțului în baza angajamentului ferm, terțul susținător este obligat a duce la îndeplinire acea parte a contractului care face obiectul respectivului angajament ferm. Înlocuirea contractantului inițial cu terțul susținător nu reprezintă o modificare substanțială a contractului în cursul perioadei sale de valabilitate și se va efectua prin semnarea unui act adițional la contract și fără organizarea unei alte proceduri de atribuire (se elimină în cazul în care nu avem terț susținător).</w:t>
      </w:r>
    </w:p>
    <w:p w14:paraId="4A73F29E" w14:textId="77777777" w:rsidR="00B0680C" w:rsidRPr="002E3AFD" w:rsidRDefault="00B0680C" w:rsidP="00B0680C">
      <w:pPr>
        <w:ind w:left="567"/>
        <w:contextualSpacing/>
        <w:jc w:val="both"/>
        <w:rPr>
          <w:rFonts w:ascii="Calibri" w:eastAsia="Calibri" w:hAnsi="Calibri" w:cs="Calibri"/>
          <w:lang w:val="en-US"/>
        </w:rPr>
      </w:pPr>
    </w:p>
    <w:p w14:paraId="5D2F767B" w14:textId="77777777" w:rsidR="00B0680C" w:rsidRPr="002E3AFD" w:rsidRDefault="00B0680C" w:rsidP="00B0680C">
      <w:pPr>
        <w:numPr>
          <w:ilvl w:val="0"/>
          <w:numId w:val="4"/>
        </w:numPr>
        <w:tabs>
          <w:tab w:val="left" w:pos="3756"/>
        </w:tabs>
        <w:ind w:left="426" w:hanging="426"/>
        <w:contextualSpacing/>
        <w:jc w:val="both"/>
        <w:rPr>
          <w:rFonts w:ascii="Calibri" w:eastAsia="Calibri" w:hAnsi="Calibri" w:cs="Calibri"/>
          <w:b/>
          <w:i/>
          <w:lang w:val="en-US"/>
        </w:rPr>
      </w:pPr>
      <w:r w:rsidRPr="002E3AFD">
        <w:rPr>
          <w:rFonts w:ascii="Calibri" w:eastAsia="Calibri" w:hAnsi="Calibri" w:cs="Calibri"/>
          <w:b/>
          <w:i/>
          <w:lang w:val="en-US"/>
        </w:rPr>
        <w:t>SUBCONTRACTAREA. TERŢ SUSŢINĂTOR (dacă este cazul)</w:t>
      </w:r>
    </w:p>
    <w:p w14:paraId="00E139C9" w14:textId="77777777" w:rsidR="00B0680C" w:rsidRPr="002E3AFD" w:rsidRDefault="00B0680C" w:rsidP="00B0680C">
      <w:pPr>
        <w:numPr>
          <w:ilvl w:val="0"/>
          <w:numId w:val="41"/>
        </w:numPr>
        <w:ind w:left="567" w:hanging="567"/>
        <w:contextualSpacing/>
        <w:jc w:val="both"/>
        <w:rPr>
          <w:rFonts w:ascii="Calibri" w:eastAsia="Calibri" w:hAnsi="Calibri" w:cs="Calibri"/>
          <w:b/>
          <w:i/>
          <w:lang w:val="en-US"/>
        </w:rPr>
      </w:pPr>
      <w:r w:rsidRPr="002E3AFD">
        <w:rPr>
          <w:rFonts w:ascii="Calibri" w:eastAsia="Calibri" w:hAnsi="Calibri" w:cs="Calibri"/>
          <w:b/>
          <w:i/>
          <w:lang w:val="en-US"/>
        </w:rPr>
        <w:t>Subcontractarea</w:t>
      </w:r>
    </w:p>
    <w:p w14:paraId="5B72731D" w14:textId="77777777" w:rsidR="00B0680C" w:rsidRPr="002E3AFD" w:rsidRDefault="00B0680C" w:rsidP="00B0680C">
      <w:pPr>
        <w:numPr>
          <w:ilvl w:val="0"/>
          <w:numId w:val="38"/>
        </w:numPr>
        <w:ind w:left="567" w:hanging="567"/>
        <w:contextualSpacing/>
        <w:jc w:val="both"/>
        <w:rPr>
          <w:rFonts w:ascii="Calibri" w:eastAsia="Calibri" w:hAnsi="Calibri" w:cs="Calibri"/>
          <w:i/>
          <w:lang w:val="en-US"/>
        </w:rPr>
      </w:pPr>
      <w:r w:rsidRPr="002E3AFD">
        <w:rPr>
          <w:rFonts w:ascii="Calibri" w:eastAsia="Calibri" w:hAnsi="Calibri" w:cs="Calibri"/>
          <w:i/>
          <w:lang w:val="en-US"/>
        </w:rPr>
        <w:t xml:space="preserve">La încheierea contractului sau atunci când se introduc noi subcontractanți, este obligatorie transmiterea către beneficiar a contractelor încheiate de către contractant cu subcontractanții nominalizați în oferta sau declarați ulterior, astfel încât activitățile ce revin acestora, precum și sumele aferente bunurilor livrate, să fie cuprinse în contract devenind anexe ale acestuia. Acestea trebuie să cuprindă obligatoriu, însă fără a se limita: denumirea subcontractanților, reprezentanții legali ai noilor subcontractanți, datele de contact, partea din contract ce urmează a fi subcontractată, valoarea aferentă, opțiunea de a fi plătiți direct de către beneficiar. </w:t>
      </w:r>
    </w:p>
    <w:p w14:paraId="50B707FC" w14:textId="7E76C22C" w:rsidR="00B0680C" w:rsidRPr="002E3AFD" w:rsidRDefault="00B0680C" w:rsidP="00B0680C">
      <w:pPr>
        <w:numPr>
          <w:ilvl w:val="0"/>
          <w:numId w:val="38"/>
        </w:numPr>
        <w:ind w:left="567" w:hanging="567"/>
        <w:contextualSpacing/>
        <w:jc w:val="both"/>
        <w:rPr>
          <w:rFonts w:ascii="Calibri" w:eastAsia="Calibri" w:hAnsi="Calibri" w:cs="Calibri"/>
          <w:i/>
          <w:lang w:val="en-US"/>
        </w:rPr>
      </w:pPr>
      <w:r>
        <w:rPr>
          <w:rFonts w:ascii="Calibri" w:eastAsia="Calibri" w:hAnsi="Calibri" w:cs="Calibri"/>
          <w:i/>
          <w:lang w:val="en-US"/>
        </w:rPr>
        <w:t>Contractul</w:t>
      </w:r>
      <w:r w:rsidRPr="002E3AFD">
        <w:rPr>
          <w:rFonts w:ascii="Calibri" w:eastAsia="Calibri" w:hAnsi="Calibri" w:cs="Calibri"/>
          <w:i/>
          <w:lang w:val="en-US"/>
        </w:rPr>
        <w:t xml:space="preserve"> de subcontractare nr....../</w:t>
      </w:r>
      <w:proofErr w:type="gramStart"/>
      <w:r w:rsidRPr="002E3AFD">
        <w:rPr>
          <w:rFonts w:ascii="Calibri" w:eastAsia="Calibri" w:hAnsi="Calibri" w:cs="Calibri"/>
          <w:i/>
          <w:lang w:val="en-US"/>
        </w:rPr>
        <w:t>.....</w:t>
      </w:r>
      <w:proofErr w:type="gramEnd"/>
      <w:r w:rsidRPr="002E3AFD">
        <w:rPr>
          <w:rFonts w:ascii="Calibri" w:eastAsia="Calibri" w:hAnsi="Calibri" w:cs="Calibri"/>
          <w:i/>
          <w:lang w:val="en-US"/>
        </w:rPr>
        <w:t xml:space="preserve"> încheiat între ............. și ............. are ca</w:t>
      </w:r>
      <w:r w:rsidR="00B855A9">
        <w:rPr>
          <w:rFonts w:ascii="Calibri" w:eastAsia="Calibri" w:hAnsi="Calibri" w:cs="Calibri"/>
          <w:i/>
          <w:lang w:val="en-US"/>
        </w:rPr>
        <w:t xml:space="preserve"> </w:t>
      </w:r>
      <w:r w:rsidRPr="002E3AFD">
        <w:rPr>
          <w:rFonts w:ascii="Calibri" w:eastAsia="Calibri" w:hAnsi="Calibri" w:cs="Calibri"/>
          <w:i/>
          <w:lang w:val="en-US"/>
        </w:rPr>
        <w:t xml:space="preserve">obiect,....................” , care constituie ...% din obiectul prezentului contract și se încheie în aceleași condiții și pe aceeași durată ca și prezentul contract încheiat între Banca Națională a României și .....................  . Valoarea aferentă </w:t>
      </w:r>
      <w:r>
        <w:rPr>
          <w:rFonts w:ascii="Calibri" w:eastAsia="Calibri" w:hAnsi="Calibri" w:cs="Calibri"/>
          <w:i/>
          <w:lang w:val="en-US"/>
        </w:rPr>
        <w:t>contractului</w:t>
      </w:r>
      <w:r w:rsidRPr="002E3AFD">
        <w:rPr>
          <w:rFonts w:ascii="Calibri" w:eastAsia="Calibri" w:hAnsi="Calibri" w:cs="Calibri"/>
          <w:i/>
          <w:lang w:val="en-US"/>
        </w:rPr>
        <w:t xml:space="preserve"> de subcontractare nr. ..../..... este de ....lei fără TVA.</w:t>
      </w:r>
    </w:p>
    <w:p w14:paraId="18BA3BCC" w14:textId="77777777" w:rsidR="00B0680C" w:rsidRPr="002E3AFD" w:rsidRDefault="00B0680C" w:rsidP="00B0680C">
      <w:pPr>
        <w:numPr>
          <w:ilvl w:val="0"/>
          <w:numId w:val="38"/>
        </w:numPr>
        <w:ind w:left="567" w:hanging="567"/>
        <w:contextualSpacing/>
        <w:jc w:val="both"/>
        <w:rPr>
          <w:rFonts w:ascii="Calibri" w:eastAsia="Calibri" w:hAnsi="Calibri" w:cs="Calibri"/>
          <w:i/>
          <w:lang w:val="en-US"/>
        </w:rPr>
      </w:pPr>
      <w:r w:rsidRPr="002E3AFD">
        <w:rPr>
          <w:rFonts w:ascii="Calibri" w:eastAsia="Calibri" w:hAnsi="Calibri" w:cs="Calibri"/>
          <w:i/>
          <w:lang w:val="en-US"/>
        </w:rPr>
        <w:t xml:space="preserve">Contractantul are dreptul de a înlocui/implica noi subcontractanți în perioada de execuție a contractului, cu condiția ca schimbarea să nu reprezinte o modificare substanțială </w:t>
      </w:r>
      <w:proofErr w:type="gramStart"/>
      <w:r w:rsidRPr="002E3AFD">
        <w:rPr>
          <w:rFonts w:ascii="Calibri" w:eastAsia="Calibri" w:hAnsi="Calibri" w:cs="Calibri"/>
          <w:i/>
          <w:lang w:val="en-US"/>
        </w:rPr>
        <w:t>a</w:t>
      </w:r>
      <w:proofErr w:type="gramEnd"/>
      <w:r w:rsidRPr="002E3AFD">
        <w:rPr>
          <w:rFonts w:ascii="Calibri" w:eastAsia="Calibri" w:hAnsi="Calibri" w:cs="Calibri"/>
          <w:i/>
          <w:lang w:val="en-US"/>
        </w:rPr>
        <w:t xml:space="preserve"> acestuia, în conformitate cu cele prevăzute expres de legislația în vigoare privind achizițiile publice.</w:t>
      </w:r>
    </w:p>
    <w:p w14:paraId="3B94AE24" w14:textId="77777777" w:rsidR="00B0680C" w:rsidRPr="002E3AFD" w:rsidRDefault="00B0680C" w:rsidP="00B0680C">
      <w:pPr>
        <w:numPr>
          <w:ilvl w:val="0"/>
          <w:numId w:val="38"/>
        </w:numPr>
        <w:ind w:left="567" w:hanging="567"/>
        <w:contextualSpacing/>
        <w:jc w:val="both"/>
        <w:rPr>
          <w:rFonts w:ascii="Calibri" w:eastAsia="Calibri" w:hAnsi="Calibri" w:cs="Calibri"/>
          <w:i/>
          <w:lang w:val="en-US"/>
        </w:rPr>
      </w:pPr>
      <w:r w:rsidRPr="002E3AFD">
        <w:rPr>
          <w:rFonts w:ascii="Calibri" w:eastAsia="Calibri" w:hAnsi="Calibri" w:cs="Calibri"/>
          <w:i/>
          <w:lang w:val="en-US"/>
        </w:rPr>
        <w:lastRenderedPageBreak/>
        <w:t>Contractantul nu va avea dreptul de a înlocui/implica niciun subcontractant, în perioada de execuție a contractului, fără acordul prealabil al beneficiarului.</w:t>
      </w:r>
      <w:r w:rsidRPr="002E3AFD">
        <w:rPr>
          <w:rFonts w:ascii="Calibri" w:eastAsia="Calibri" w:hAnsi="Calibri" w:cs="Calibri"/>
          <w:i/>
          <w:shd w:val="clear" w:color="auto" w:fill="FFFFFF"/>
          <w:lang w:val="en-US"/>
        </w:rPr>
        <w:t xml:space="preserve"> Orice solicitare privind înlocuirea/implicarea de noi subcontractanți va fi înaintată de către contractant în vederea obținerii acordului beneficiarului într-un termen rezonabil și care nu va putea fi mai mic de 15 zile înainte de momentul începerii activității de către noii subcontractanți.</w:t>
      </w:r>
    </w:p>
    <w:p w14:paraId="51E97B49" w14:textId="0C2F505B" w:rsidR="00B0680C" w:rsidRPr="002E3AFD" w:rsidRDefault="00B0680C" w:rsidP="00B0680C">
      <w:pPr>
        <w:numPr>
          <w:ilvl w:val="0"/>
          <w:numId w:val="38"/>
        </w:numPr>
        <w:ind w:left="567" w:hanging="567"/>
        <w:contextualSpacing/>
        <w:jc w:val="both"/>
        <w:rPr>
          <w:rFonts w:ascii="Calibri" w:eastAsia="Calibri" w:hAnsi="Calibri" w:cs="Calibri"/>
          <w:i/>
          <w:lang w:val="en-US"/>
        </w:rPr>
      </w:pPr>
      <w:r w:rsidRPr="002E3AFD">
        <w:rPr>
          <w:rFonts w:ascii="Calibri" w:eastAsia="Calibri" w:hAnsi="Calibri" w:cs="Calibri"/>
          <w:i/>
          <w:shd w:val="clear" w:color="auto" w:fill="FFFFFF"/>
          <w:lang w:val="en-US"/>
        </w:rPr>
        <w:t xml:space="preserve">În </w:t>
      </w:r>
      <w:r w:rsidRPr="002E3AFD">
        <w:rPr>
          <w:rFonts w:ascii="Calibri" w:eastAsia="Calibri" w:hAnsi="Calibri" w:cs="Calibri"/>
          <w:i/>
          <w:lang w:val="en-US"/>
        </w:rPr>
        <w:t>situația prevăzută la art. 2</w:t>
      </w:r>
      <w:r w:rsidR="00F62F9D">
        <w:rPr>
          <w:rFonts w:ascii="Calibri" w:eastAsia="Calibri" w:hAnsi="Calibri" w:cs="Calibri"/>
          <w:i/>
          <w:lang w:val="en-US"/>
        </w:rPr>
        <w:t>5</w:t>
      </w:r>
      <w:r w:rsidRPr="002E3AFD">
        <w:rPr>
          <w:rFonts w:ascii="Calibri" w:eastAsia="Calibri" w:hAnsi="Calibri" w:cs="Calibri"/>
          <w:i/>
          <w:lang w:val="en-US"/>
        </w:rPr>
        <w:t>.1.3., contractantul poate înlocui/implica subcontractanți în perioada de implementare a contractului, în următoarele situații:</w:t>
      </w:r>
    </w:p>
    <w:p w14:paraId="052B820E" w14:textId="77777777" w:rsidR="00B0680C" w:rsidRPr="002E3AFD" w:rsidRDefault="00B0680C" w:rsidP="00B0680C">
      <w:pPr>
        <w:numPr>
          <w:ilvl w:val="0"/>
          <w:numId w:val="39"/>
        </w:numPr>
        <w:ind w:left="1276" w:hanging="425"/>
        <w:contextualSpacing/>
        <w:jc w:val="both"/>
        <w:rPr>
          <w:rFonts w:ascii="Calibri" w:eastAsia="Calibri" w:hAnsi="Calibri" w:cs="Calibri"/>
          <w:i/>
          <w:lang w:val="en-US"/>
        </w:rPr>
      </w:pPr>
      <w:r w:rsidRPr="002E3AFD">
        <w:rPr>
          <w:rFonts w:ascii="Calibri" w:eastAsia="Calibri" w:hAnsi="Calibri" w:cs="Calibri"/>
          <w:i/>
          <w:lang w:val="en-US"/>
        </w:rPr>
        <w:t>înlocuirea subcontractanților nominalizați în oferta și ale căror activități au fost indicate în ofertă ca fiind realizate de subcontractanți;</w:t>
      </w:r>
    </w:p>
    <w:p w14:paraId="71290117" w14:textId="77777777" w:rsidR="00B0680C" w:rsidRPr="002E3AFD" w:rsidRDefault="00B0680C" w:rsidP="00B0680C">
      <w:pPr>
        <w:numPr>
          <w:ilvl w:val="0"/>
          <w:numId w:val="39"/>
        </w:numPr>
        <w:ind w:left="1276" w:hanging="425"/>
        <w:contextualSpacing/>
        <w:jc w:val="both"/>
        <w:rPr>
          <w:rFonts w:ascii="Calibri" w:eastAsia="Calibri" w:hAnsi="Calibri" w:cs="Calibri"/>
          <w:i/>
          <w:lang w:val="en-US"/>
        </w:rPr>
      </w:pPr>
      <w:r w:rsidRPr="002E3AFD">
        <w:rPr>
          <w:rFonts w:ascii="Calibri" w:eastAsia="Calibri" w:hAnsi="Calibri" w:cs="Calibri"/>
          <w:i/>
          <w:lang w:val="en-US"/>
        </w:rPr>
        <w:t>declararea unor noi subcontractanți, ulterior semnării contractului, în condițiile în care serviciile ce urmează a fi subcontractate au fost prevăzute în ofertă, fără a se indica inițial opțiunea subcontractării acestora;</w:t>
      </w:r>
    </w:p>
    <w:p w14:paraId="4D1BBD6D" w14:textId="77777777" w:rsidR="00B0680C" w:rsidRPr="002E3AFD" w:rsidRDefault="00B0680C" w:rsidP="00B0680C">
      <w:pPr>
        <w:numPr>
          <w:ilvl w:val="0"/>
          <w:numId w:val="39"/>
        </w:numPr>
        <w:ind w:left="1276" w:hanging="425"/>
        <w:contextualSpacing/>
        <w:jc w:val="both"/>
        <w:rPr>
          <w:rFonts w:ascii="Calibri" w:eastAsia="Calibri" w:hAnsi="Calibri" w:cs="Calibri"/>
          <w:i/>
          <w:lang w:val="en-US"/>
        </w:rPr>
      </w:pPr>
      <w:r w:rsidRPr="002E3AFD">
        <w:rPr>
          <w:rFonts w:ascii="Calibri" w:eastAsia="Calibri" w:hAnsi="Calibri" w:cs="Calibri"/>
          <w:i/>
          <w:lang w:val="en-US"/>
        </w:rPr>
        <w:t>renunțarea, retragerea subcontractanților din contract.</w:t>
      </w:r>
    </w:p>
    <w:p w14:paraId="3C3ED1FE" w14:textId="6C783522" w:rsidR="00B0680C" w:rsidRPr="002E3AFD" w:rsidRDefault="00860D26" w:rsidP="00B0680C">
      <w:pPr>
        <w:numPr>
          <w:ilvl w:val="0"/>
          <w:numId w:val="38"/>
        </w:numPr>
        <w:ind w:left="567" w:hanging="567"/>
        <w:contextualSpacing/>
        <w:jc w:val="both"/>
        <w:rPr>
          <w:rFonts w:ascii="Calibri" w:eastAsia="Calibri" w:hAnsi="Calibri" w:cs="Calibri"/>
          <w:i/>
          <w:lang w:val="en-US"/>
        </w:rPr>
      </w:pPr>
      <w:r>
        <w:rPr>
          <w:rFonts w:ascii="Calibri" w:eastAsia="Calibri" w:hAnsi="Calibri" w:cs="Calibri"/>
          <w:i/>
          <w:lang w:val="en-US"/>
        </w:rPr>
        <w:t xml:space="preserve"> </w:t>
      </w:r>
      <w:r w:rsidR="00B0680C" w:rsidRPr="002E3AFD">
        <w:rPr>
          <w:rFonts w:ascii="Calibri" w:eastAsia="Calibri" w:hAnsi="Calibri" w:cs="Calibri"/>
          <w:i/>
          <w:lang w:val="en-US"/>
        </w:rPr>
        <w:t>În vederea obținerii acordului beneficiarului, noii subcontractanți sunt obligați să prezinte:</w:t>
      </w:r>
    </w:p>
    <w:p w14:paraId="510ADD7B" w14:textId="77777777" w:rsidR="00B0680C" w:rsidRPr="002E3AFD" w:rsidRDefault="00B0680C" w:rsidP="00B0680C">
      <w:pPr>
        <w:numPr>
          <w:ilvl w:val="0"/>
          <w:numId w:val="40"/>
        </w:numPr>
        <w:ind w:left="1276" w:hanging="425"/>
        <w:contextualSpacing/>
        <w:jc w:val="both"/>
        <w:rPr>
          <w:rFonts w:ascii="Calibri" w:eastAsia="Calibri" w:hAnsi="Calibri" w:cs="Calibri"/>
          <w:i/>
          <w:lang w:val="en-US"/>
        </w:rPr>
      </w:pPr>
      <w:r w:rsidRPr="002E3AFD">
        <w:rPr>
          <w:rFonts w:ascii="Calibri" w:eastAsia="Calibri" w:hAnsi="Calibri" w:cs="Calibri"/>
          <w:i/>
          <w:lang w:val="en-US"/>
        </w:rPr>
        <w:t>declarație pe proprie răspundere prin care își asumă prevederile caietului de sarcini și ale ofertei/propunerii tehnice și financiare depusă de către contractant la ofertă, pentru activitățile supuse subcontractării</w:t>
      </w:r>
      <w:r>
        <w:rPr>
          <w:rFonts w:ascii="Calibri" w:eastAsia="Calibri" w:hAnsi="Calibri" w:cs="Calibri"/>
          <w:i/>
          <w:lang w:val="en-US"/>
        </w:rPr>
        <w:t>;</w:t>
      </w:r>
    </w:p>
    <w:p w14:paraId="28DF9A37" w14:textId="77777777" w:rsidR="00B0680C" w:rsidRPr="002E3AFD" w:rsidRDefault="00B0680C" w:rsidP="00B0680C">
      <w:pPr>
        <w:numPr>
          <w:ilvl w:val="0"/>
          <w:numId w:val="40"/>
        </w:numPr>
        <w:ind w:left="1276" w:hanging="425"/>
        <w:contextualSpacing/>
        <w:jc w:val="both"/>
        <w:rPr>
          <w:rFonts w:ascii="Calibri" w:eastAsia="Calibri" w:hAnsi="Calibri" w:cs="Calibri"/>
          <w:i/>
          <w:shd w:val="clear" w:color="auto" w:fill="FFFFFF"/>
          <w:lang w:val="en-US"/>
        </w:rPr>
      </w:pPr>
      <w:r w:rsidRPr="002E3AFD">
        <w:rPr>
          <w:rFonts w:ascii="Calibri" w:eastAsia="Calibri" w:hAnsi="Calibri" w:cs="Calibri"/>
          <w:i/>
          <w:shd w:val="clear" w:color="auto" w:fill="FFFFFF"/>
          <w:lang w:val="en-US"/>
        </w:rPr>
        <w:t>contractele de subcontractare încheiate între contractant și noii subcontractanți ce vor cuprinde obligatoriu și fără a se limita la acestea, informații cu privire la partea din contract ce urmează a fi subcontractată, datele de contact şi reprezentanții legali, valoarea aferentă activității ce va face obiectul contractului și opțiunea de fi plătiți direct de către beneficiar, dacă este cazul;</w:t>
      </w:r>
    </w:p>
    <w:p w14:paraId="252C045A" w14:textId="77777777" w:rsidR="00B0680C" w:rsidRPr="002E3AFD" w:rsidRDefault="00B0680C" w:rsidP="00B0680C">
      <w:pPr>
        <w:numPr>
          <w:ilvl w:val="0"/>
          <w:numId w:val="40"/>
        </w:numPr>
        <w:ind w:left="1276" w:hanging="425"/>
        <w:contextualSpacing/>
        <w:jc w:val="both"/>
        <w:rPr>
          <w:rFonts w:ascii="Calibri" w:eastAsia="Calibri" w:hAnsi="Calibri" w:cs="Calibri"/>
          <w:i/>
          <w:shd w:val="clear" w:color="auto" w:fill="FFFFFF"/>
          <w:lang w:val="en-US"/>
        </w:rPr>
      </w:pPr>
      <w:r w:rsidRPr="002E3AFD">
        <w:rPr>
          <w:rFonts w:ascii="Calibri" w:eastAsia="Calibri" w:hAnsi="Calibri" w:cs="Calibri"/>
          <w:i/>
          <w:shd w:val="clear" w:color="auto" w:fill="FFFFFF"/>
          <w:lang w:val="en-US"/>
        </w:rPr>
        <w:t xml:space="preserve">certificatele și alte documente necesare pentru verificarea inexistenței unor situații de excludere și </w:t>
      </w:r>
      <w:proofErr w:type="gramStart"/>
      <w:r w:rsidRPr="002E3AFD">
        <w:rPr>
          <w:rFonts w:ascii="Calibri" w:eastAsia="Calibri" w:hAnsi="Calibri" w:cs="Calibri"/>
          <w:i/>
          <w:shd w:val="clear" w:color="auto" w:fill="FFFFFF"/>
          <w:lang w:val="en-US"/>
        </w:rPr>
        <w:t>a</w:t>
      </w:r>
      <w:proofErr w:type="gramEnd"/>
      <w:r w:rsidRPr="002E3AFD">
        <w:rPr>
          <w:rFonts w:ascii="Calibri" w:eastAsia="Calibri" w:hAnsi="Calibri" w:cs="Calibri"/>
          <w:i/>
          <w:shd w:val="clear" w:color="auto" w:fill="FFFFFF"/>
          <w:lang w:val="en-US"/>
        </w:rPr>
        <w:t xml:space="preserve"> existenței resurselor/capabilităților corespunzătoare părților de </w:t>
      </w:r>
      <w:proofErr w:type="spellStart"/>
      <w:r w:rsidRPr="002E3AFD">
        <w:rPr>
          <w:rFonts w:ascii="Calibri" w:eastAsia="Calibri" w:hAnsi="Calibri" w:cs="Calibri"/>
          <w:i/>
          <w:shd w:val="clear" w:color="auto" w:fill="FFFFFF"/>
          <w:lang w:val="en-US"/>
        </w:rPr>
        <w:t>implicare</w:t>
      </w:r>
      <w:proofErr w:type="spellEnd"/>
      <w:r w:rsidRPr="002E3AFD">
        <w:rPr>
          <w:rFonts w:ascii="Calibri" w:eastAsia="Calibri" w:hAnsi="Calibri" w:cs="Calibri"/>
          <w:i/>
          <w:shd w:val="clear" w:color="auto" w:fill="FFFFFF"/>
          <w:lang w:val="en-US"/>
        </w:rPr>
        <w:t xml:space="preserve"> în contractul de achiziție publică. </w:t>
      </w:r>
    </w:p>
    <w:p w14:paraId="24AFB867" w14:textId="77777777" w:rsidR="00B0680C" w:rsidRPr="002E3AFD" w:rsidRDefault="00B0680C" w:rsidP="00860D26">
      <w:pPr>
        <w:numPr>
          <w:ilvl w:val="0"/>
          <w:numId w:val="38"/>
        </w:numPr>
        <w:ind w:left="851" w:hanging="851"/>
        <w:contextualSpacing/>
        <w:jc w:val="both"/>
        <w:rPr>
          <w:rFonts w:ascii="Calibri" w:eastAsia="Calibri" w:hAnsi="Calibri" w:cs="Calibri"/>
          <w:i/>
          <w:shd w:val="clear" w:color="auto" w:fill="FFFFFF"/>
          <w:lang w:val="en-US"/>
        </w:rPr>
      </w:pPr>
      <w:r w:rsidRPr="002E3AFD">
        <w:rPr>
          <w:rFonts w:ascii="Calibri" w:eastAsia="Calibri" w:hAnsi="Calibri" w:cs="Calibri"/>
          <w:i/>
          <w:shd w:val="clear" w:color="auto" w:fill="FFFFFF"/>
          <w:lang w:val="en-US"/>
        </w:rPr>
        <w:t>Dispozițiile privind înlocuirea/implicarea de noi subcontractanți nu diminuează în nicio situație răspunderea contractantului în ceea ce privește modul de îndeplinire a contractului.</w:t>
      </w:r>
    </w:p>
    <w:p w14:paraId="04421ABE" w14:textId="0EF7898B" w:rsidR="00B0680C" w:rsidRPr="003A4A44" w:rsidRDefault="00B0680C" w:rsidP="00860D26">
      <w:pPr>
        <w:numPr>
          <w:ilvl w:val="0"/>
          <w:numId w:val="38"/>
        </w:numPr>
        <w:ind w:left="851" w:hanging="851"/>
        <w:contextualSpacing/>
        <w:jc w:val="both"/>
        <w:rPr>
          <w:rFonts w:ascii="Calibri" w:eastAsia="Calibri" w:hAnsi="Calibri" w:cs="Calibri"/>
          <w:i/>
          <w:shd w:val="clear" w:color="auto" w:fill="FFFFFF"/>
          <w:lang w:val="en-US"/>
        </w:rPr>
      </w:pPr>
      <w:r w:rsidRPr="002E3AFD">
        <w:rPr>
          <w:rFonts w:ascii="Calibri" w:eastAsia="Calibri" w:hAnsi="Calibri" w:cs="Calibri"/>
          <w:i/>
          <w:iCs/>
          <w:lang w:val="en-US" w:eastAsia="ja-JP"/>
        </w:rPr>
        <w:t>Contractantul are obligația de a transmite beneficiarului lista subcontractanților care își vor desfășura activitatea în spațiile BNR în vederea semnării de către aceștia a Angajamentului de confidențialitate (anexă la contract)”.</w:t>
      </w:r>
    </w:p>
    <w:p w14:paraId="77089DE6" w14:textId="77777777" w:rsidR="00B0680C" w:rsidRPr="00A62BA0" w:rsidRDefault="00B0680C" w:rsidP="00860D26">
      <w:pPr>
        <w:numPr>
          <w:ilvl w:val="0"/>
          <w:numId w:val="38"/>
        </w:numPr>
        <w:ind w:left="851" w:hanging="851"/>
        <w:contextualSpacing/>
        <w:jc w:val="both"/>
        <w:rPr>
          <w:rFonts w:ascii="Calibri" w:hAnsi="Calibri" w:cs="Calibri"/>
          <w:i/>
          <w:shd w:val="clear" w:color="auto" w:fill="FFFFFF"/>
        </w:rPr>
      </w:pPr>
      <w:r w:rsidRPr="00A62BA0">
        <w:rPr>
          <w:rFonts w:ascii="Calibri" w:hAnsi="Calibri" w:cs="Calibri"/>
          <w:i/>
        </w:rPr>
        <w:t>Beneficiarul poate solicita, în condițiile legislației achizițiilor, iar contractant</w:t>
      </w:r>
      <w:r w:rsidRPr="00A62BA0">
        <w:rPr>
          <w:rFonts w:ascii="Calibri" w:hAnsi="Calibri" w:cs="Calibri"/>
          <w:i/>
          <w:snapToGrid w:val="0"/>
        </w:rPr>
        <w:t xml:space="preserve">ul </w:t>
      </w:r>
      <w:r w:rsidRPr="00A62BA0">
        <w:rPr>
          <w:rFonts w:ascii="Calibri" w:hAnsi="Calibri" w:cs="Calibri"/>
          <w:i/>
        </w:rPr>
        <w:t xml:space="preserve">se obligă să cesioneze în favoarea beneficiarului, contractele încheiate cu subcontractanții acestuia. Într-o asemenea situație, contractul va fi continuat de subcontractanți. </w:t>
      </w:r>
      <w:r w:rsidRPr="00A62BA0">
        <w:rPr>
          <w:rFonts w:ascii="Calibri" w:hAnsi="Calibri" w:cs="Calibri"/>
          <w:i/>
          <w:shd w:val="clear" w:color="auto" w:fill="FFFFFF"/>
        </w:rPr>
        <w:t xml:space="preserve">Dispozițiile privind cesiunea contractului de subcontractare nu diminuează în nici o situație răspunderea </w:t>
      </w:r>
      <w:r w:rsidRPr="00A62BA0">
        <w:rPr>
          <w:rFonts w:ascii="Calibri" w:hAnsi="Calibri" w:cs="Calibri"/>
          <w:i/>
        </w:rPr>
        <w:t>contractant</w:t>
      </w:r>
      <w:r w:rsidRPr="00A62BA0">
        <w:rPr>
          <w:rFonts w:ascii="Calibri" w:hAnsi="Calibri" w:cs="Calibri"/>
          <w:i/>
          <w:snapToGrid w:val="0"/>
        </w:rPr>
        <w:t>ului</w:t>
      </w:r>
      <w:r w:rsidRPr="00A62BA0">
        <w:rPr>
          <w:rFonts w:ascii="Calibri" w:hAnsi="Calibri" w:cs="Calibri"/>
          <w:i/>
          <w:shd w:val="clear" w:color="auto" w:fill="FFFFFF"/>
        </w:rPr>
        <w:t xml:space="preserve"> față de beneficiar în ceea ce privește modul de îndeplinire a contractului.</w:t>
      </w:r>
    </w:p>
    <w:p w14:paraId="209E6735" w14:textId="77777777" w:rsidR="00B0680C" w:rsidRPr="002E3AFD" w:rsidRDefault="00B0680C" w:rsidP="00860D26">
      <w:pPr>
        <w:numPr>
          <w:ilvl w:val="0"/>
          <w:numId w:val="41"/>
        </w:numPr>
        <w:ind w:left="851" w:hanging="851"/>
        <w:contextualSpacing/>
        <w:jc w:val="both"/>
        <w:rPr>
          <w:rFonts w:ascii="Calibri" w:eastAsia="Calibri" w:hAnsi="Calibri" w:cs="Calibri"/>
          <w:b/>
          <w:i/>
          <w:shd w:val="clear" w:color="auto" w:fill="FFFFFF"/>
          <w:lang w:val="en-US"/>
        </w:rPr>
      </w:pPr>
      <w:r w:rsidRPr="002E3AFD">
        <w:rPr>
          <w:rFonts w:ascii="Calibri" w:eastAsia="Calibri" w:hAnsi="Calibri" w:cs="Calibri"/>
          <w:b/>
          <w:i/>
          <w:shd w:val="clear" w:color="auto" w:fill="FFFFFF"/>
          <w:lang w:val="en-US"/>
        </w:rPr>
        <w:t>Plata directă către subcontractanți</w:t>
      </w:r>
    </w:p>
    <w:p w14:paraId="77EA3065" w14:textId="76F28D6B" w:rsidR="00B0680C" w:rsidRPr="002E3AFD" w:rsidRDefault="00B0680C" w:rsidP="00860D26">
      <w:pPr>
        <w:ind w:left="851" w:hanging="851"/>
        <w:contextualSpacing/>
        <w:jc w:val="both"/>
        <w:rPr>
          <w:rFonts w:ascii="Calibri" w:eastAsia="Calibri" w:hAnsi="Calibri" w:cs="Calibri"/>
          <w:i/>
          <w:lang w:val="en-US" w:eastAsia="x-none"/>
        </w:rPr>
      </w:pPr>
      <w:r w:rsidRPr="002E3AFD">
        <w:rPr>
          <w:rFonts w:ascii="Calibri" w:eastAsia="Calibri" w:hAnsi="Calibri" w:cs="Calibri"/>
          <w:b/>
          <w:i/>
          <w:lang w:val="en-US" w:eastAsia="x-none"/>
        </w:rPr>
        <w:t>2</w:t>
      </w:r>
      <w:r w:rsidR="0061322F">
        <w:rPr>
          <w:rFonts w:ascii="Calibri" w:eastAsia="Calibri" w:hAnsi="Calibri" w:cs="Calibri"/>
          <w:b/>
          <w:i/>
          <w:lang w:val="en-US" w:eastAsia="x-none"/>
        </w:rPr>
        <w:t>5</w:t>
      </w:r>
      <w:r w:rsidRPr="002E3AFD">
        <w:rPr>
          <w:rFonts w:ascii="Calibri" w:eastAsia="Calibri" w:hAnsi="Calibri" w:cs="Calibri"/>
          <w:b/>
          <w:i/>
          <w:lang w:val="en-US" w:eastAsia="x-none"/>
        </w:rPr>
        <w:t>.2.1.</w:t>
      </w:r>
      <w:r w:rsidR="00822E4C">
        <w:rPr>
          <w:rFonts w:ascii="Calibri" w:eastAsia="Calibri" w:hAnsi="Calibri" w:cs="Calibri"/>
          <w:b/>
          <w:i/>
          <w:lang w:val="en-US" w:eastAsia="x-none"/>
        </w:rPr>
        <w:t xml:space="preserve"> </w:t>
      </w:r>
      <w:r w:rsidR="00860D26">
        <w:rPr>
          <w:rFonts w:ascii="Calibri" w:eastAsia="Calibri" w:hAnsi="Calibri" w:cs="Calibri"/>
          <w:b/>
          <w:i/>
          <w:lang w:val="en-US" w:eastAsia="x-none"/>
        </w:rPr>
        <w:t xml:space="preserve"> </w:t>
      </w:r>
      <w:r w:rsidRPr="002E3AFD">
        <w:rPr>
          <w:rFonts w:ascii="Calibri" w:eastAsia="Calibri" w:hAnsi="Calibri" w:cs="Calibri"/>
          <w:i/>
          <w:lang w:val="en-US" w:eastAsia="x-none"/>
        </w:rPr>
        <w:t>Beneficiarul poate efectua plăți corespunzătoare părții/părților din contract îndeplinite de către subcontractanți dacă aceștia și-au exprimat în mod expres această opțiune, conform dispozițiilor legale aplicabile privind achizițiile publice.</w:t>
      </w:r>
    </w:p>
    <w:p w14:paraId="6E4F9238" w14:textId="6DEBBFAE" w:rsidR="00B0680C" w:rsidRDefault="00B0680C" w:rsidP="00860D26">
      <w:pPr>
        <w:ind w:left="851" w:hanging="851"/>
        <w:jc w:val="both"/>
        <w:rPr>
          <w:rFonts w:ascii="Calibri" w:hAnsi="Calibri" w:cs="Calibri"/>
          <w:i/>
          <w:lang w:eastAsia="x-none"/>
        </w:rPr>
      </w:pPr>
      <w:r w:rsidRPr="002E3AFD">
        <w:rPr>
          <w:rFonts w:ascii="Calibri" w:hAnsi="Calibri" w:cs="Calibri"/>
          <w:b/>
          <w:i/>
          <w:lang w:eastAsia="x-none"/>
        </w:rPr>
        <w:t>2</w:t>
      </w:r>
      <w:r w:rsidR="0061322F">
        <w:rPr>
          <w:rFonts w:ascii="Calibri" w:hAnsi="Calibri" w:cs="Calibri"/>
          <w:b/>
          <w:i/>
          <w:lang w:eastAsia="x-none"/>
        </w:rPr>
        <w:t>5</w:t>
      </w:r>
      <w:r w:rsidRPr="002E3AFD">
        <w:rPr>
          <w:rFonts w:ascii="Calibri" w:hAnsi="Calibri" w:cs="Calibri"/>
          <w:b/>
          <w:i/>
          <w:lang w:eastAsia="x-none"/>
        </w:rPr>
        <w:t>.2.2.</w:t>
      </w:r>
      <w:r w:rsidRPr="002E3AFD">
        <w:rPr>
          <w:rFonts w:ascii="Calibri" w:hAnsi="Calibri" w:cs="Calibri"/>
          <w:i/>
          <w:lang w:eastAsia="x-none"/>
        </w:rPr>
        <w:tab/>
        <w:t xml:space="preserve">Beneficiarul efectuează plățile directe către subcontractanții agreați doar atunci când prestația acestora este confirmată prin documente agreate de toate cele 3 părți, respectiv beneficiar, contractant și subcontractant sau de către beneficiar și subcontractant atunci când, în mod nejustificat, contractantul blochează confirmarea executării obligațiilor asumate de subcontractant, în conformitate cu prevederile art.218 din Legea nr.98/2016. </w:t>
      </w:r>
    </w:p>
    <w:p w14:paraId="66A19C17" w14:textId="77777777" w:rsidR="00F42FE3" w:rsidRPr="002E3AFD" w:rsidRDefault="00F42FE3" w:rsidP="00860D26">
      <w:pPr>
        <w:ind w:left="851" w:hanging="851"/>
        <w:jc w:val="both"/>
        <w:rPr>
          <w:rFonts w:ascii="Calibri" w:hAnsi="Calibri" w:cs="Calibri"/>
          <w:i/>
          <w:lang w:eastAsia="x-none"/>
        </w:rPr>
      </w:pPr>
    </w:p>
    <w:p w14:paraId="7DA94E2C" w14:textId="77777777" w:rsidR="00B0680C" w:rsidRPr="002E3AFD" w:rsidRDefault="00B0680C" w:rsidP="00860D26">
      <w:pPr>
        <w:numPr>
          <w:ilvl w:val="0"/>
          <w:numId w:val="41"/>
        </w:numPr>
        <w:ind w:left="851" w:hanging="851"/>
        <w:contextualSpacing/>
        <w:jc w:val="both"/>
        <w:rPr>
          <w:rFonts w:ascii="Calibri" w:eastAsia="Calibri" w:hAnsi="Calibri" w:cs="Calibri"/>
          <w:i/>
          <w:lang w:val="en-US" w:eastAsia="x-none"/>
        </w:rPr>
      </w:pPr>
      <w:r w:rsidRPr="002E3AFD">
        <w:rPr>
          <w:rFonts w:ascii="Calibri" w:eastAsia="Calibri" w:hAnsi="Calibri" w:cs="Calibri"/>
          <w:b/>
          <w:i/>
          <w:lang w:val="en-US" w:eastAsia="x-none"/>
        </w:rPr>
        <w:lastRenderedPageBreak/>
        <w:t>Terțul susținător</w:t>
      </w:r>
    </w:p>
    <w:p w14:paraId="6328FA79" w14:textId="6A2964CB" w:rsidR="00B0680C" w:rsidRPr="002E3AFD" w:rsidRDefault="00860D26" w:rsidP="00860D26">
      <w:pPr>
        <w:ind w:left="851" w:hanging="851"/>
        <w:jc w:val="both"/>
        <w:rPr>
          <w:rFonts w:ascii="Calibri" w:hAnsi="Calibri" w:cs="Calibri"/>
          <w:i/>
          <w:lang w:eastAsia="x-none"/>
        </w:rPr>
      </w:pPr>
      <w:r>
        <w:rPr>
          <w:rFonts w:ascii="Calibri" w:hAnsi="Calibri" w:cs="Calibri"/>
          <w:i/>
          <w:lang w:eastAsia="x-none"/>
        </w:rPr>
        <w:t xml:space="preserve">                </w:t>
      </w:r>
      <w:r w:rsidR="00B0680C" w:rsidRPr="002E3AFD">
        <w:rPr>
          <w:rFonts w:ascii="Calibri" w:hAnsi="Calibri" w:cs="Calibri"/>
          <w:i/>
          <w:lang w:eastAsia="x-none"/>
        </w:rPr>
        <w:t>Prezentul contract reprezintă și contract de cesiune a drepturilor litigioase ce rezultă din încălcarea obligațiilor ce îi revin terțului susținător în baza angajamentului ferm, anexă la prezentul contract. Cu titlu de garanție, prin semnarea prezentului contract, contractantul consimte că beneficiarul se poate substitui în toate drepturile sale, rezultate în urma încheierii angajamentului ferm, putând urmări orice pretenție la daune pe care acesta ar putea să o aibă împotriva terțului susținător pentru nerespectarea obligațiilor asumate de către acesta.</w:t>
      </w:r>
    </w:p>
    <w:p w14:paraId="361DE3FA" w14:textId="77777777" w:rsidR="00B0680C" w:rsidRDefault="00B0680C" w:rsidP="00B0680C">
      <w:pPr>
        <w:ind w:left="567" w:hanging="567"/>
        <w:jc w:val="both"/>
        <w:rPr>
          <w:rFonts w:ascii="Calibri" w:hAnsi="Calibri" w:cs="Calibri"/>
        </w:rPr>
      </w:pPr>
    </w:p>
    <w:p w14:paraId="2A73C877" w14:textId="77777777" w:rsidR="0061322F" w:rsidRPr="002E3AFD" w:rsidRDefault="0061322F" w:rsidP="00B0680C">
      <w:pPr>
        <w:ind w:left="567" w:hanging="567"/>
        <w:jc w:val="both"/>
        <w:rPr>
          <w:rFonts w:ascii="Calibri" w:hAnsi="Calibri" w:cs="Calibri"/>
        </w:rPr>
      </w:pPr>
    </w:p>
    <w:p w14:paraId="33BFB680" w14:textId="77777777" w:rsidR="00B0680C" w:rsidRPr="00E656A5" w:rsidRDefault="00B0680C" w:rsidP="00B0680C">
      <w:pPr>
        <w:numPr>
          <w:ilvl w:val="0"/>
          <w:numId w:val="4"/>
        </w:numPr>
        <w:ind w:left="567" w:hanging="567"/>
        <w:contextualSpacing/>
        <w:jc w:val="both"/>
        <w:rPr>
          <w:rFonts w:ascii="Calibri" w:eastAsia="Calibri" w:hAnsi="Calibri" w:cs="Calibri"/>
          <w:lang w:val="en-US"/>
        </w:rPr>
      </w:pPr>
      <w:r w:rsidRPr="00E656A5">
        <w:rPr>
          <w:rFonts w:ascii="Calibri" w:eastAsia="Calibri" w:hAnsi="Calibri" w:cs="Calibri"/>
          <w:b/>
          <w:lang w:val="en-US"/>
        </w:rPr>
        <w:t>PRELUCRAREA DATELOR CU CARACTER PERSONAL</w:t>
      </w:r>
    </w:p>
    <w:p w14:paraId="5CC92DAE" w14:textId="77777777" w:rsidR="00B0680C" w:rsidRPr="00E656A5" w:rsidRDefault="00B0680C" w:rsidP="00B0680C">
      <w:pPr>
        <w:numPr>
          <w:ilvl w:val="0"/>
          <w:numId w:val="45"/>
        </w:numPr>
        <w:ind w:left="567" w:hanging="567"/>
        <w:contextualSpacing/>
        <w:jc w:val="both"/>
        <w:rPr>
          <w:rFonts w:ascii="Calibri" w:eastAsia="Calibri" w:hAnsi="Calibri" w:cs="Calibri"/>
          <w:lang w:val="en-US"/>
        </w:rPr>
      </w:pPr>
      <w:r w:rsidRPr="00E656A5">
        <w:rPr>
          <w:rFonts w:ascii="Calibri" w:eastAsia="Calibri" w:hAnsi="Calibri" w:cs="Calibri"/>
          <w:lang w:val="en-US"/>
        </w:rPr>
        <w:t>Părțile se obligă să respecte și să aplice întocmai prevederile legale privind prelucrarea datelor cu caracter personal, ale Regulamentului UE 2016/679 (GDPR), precum și ale legislației naționale în materie, în scopul realizării obiectivelor prezentului contract, pe toată durata prelucrării acestora.</w:t>
      </w:r>
    </w:p>
    <w:p w14:paraId="2CEA5C9B" w14:textId="0CC4CD73" w:rsidR="00B0680C" w:rsidRPr="00E656A5" w:rsidRDefault="00B0680C" w:rsidP="00B0680C">
      <w:pPr>
        <w:numPr>
          <w:ilvl w:val="0"/>
          <w:numId w:val="45"/>
        </w:numPr>
        <w:ind w:left="567" w:hanging="567"/>
        <w:contextualSpacing/>
        <w:jc w:val="both"/>
        <w:rPr>
          <w:rFonts w:ascii="Calibri" w:eastAsia="Calibri" w:hAnsi="Calibri" w:cs="Calibri"/>
          <w:lang w:val="en-US"/>
        </w:rPr>
      </w:pPr>
      <w:r w:rsidRPr="00E656A5">
        <w:rPr>
          <w:rFonts w:ascii="Calibri" w:eastAsia="Calibri" w:hAnsi="Calibri" w:cs="Calibri"/>
          <w:lang w:val="en-US"/>
        </w:rPr>
        <w:t>Părțile se obligă să prelucreze datele cu caracter personal furnizate în legătură cu prezentul contract numai în scopul sau în legătură cu: (i) furnizarea bunurilor/prestarea serviciilor</w:t>
      </w:r>
      <w:r w:rsidR="00F62F9D">
        <w:rPr>
          <w:rFonts w:ascii="Calibri" w:eastAsia="Calibri" w:hAnsi="Calibri" w:cs="Calibri"/>
          <w:lang w:val="en-US"/>
        </w:rPr>
        <w:t xml:space="preserve"> accesorii</w:t>
      </w:r>
      <w:r w:rsidRPr="00E656A5">
        <w:rPr>
          <w:rFonts w:ascii="Calibri" w:eastAsia="Calibri" w:hAnsi="Calibri" w:cs="Calibri"/>
          <w:lang w:val="en-US"/>
        </w:rPr>
        <w:t xml:space="preserve">; (ii) respectarea cerințelor legale, de reglementare sau profesionale aplicabile; (iii) soluționarea cererilor primite, inclusiv cele primite din partea autorităților competente; (iv) administrarea contractelor, contabilitatea financiară, conformitatea internă și analiza riscurilor; (v) utilizarea sistemelor și aplicațiilor (găzduite sau interne) pentru serviciile de tehnologie a informației. </w:t>
      </w:r>
    </w:p>
    <w:p w14:paraId="35EF6B78" w14:textId="77777777" w:rsidR="00B0680C" w:rsidRPr="00E656A5" w:rsidRDefault="00B0680C" w:rsidP="00B0680C">
      <w:pPr>
        <w:numPr>
          <w:ilvl w:val="0"/>
          <w:numId w:val="45"/>
        </w:numPr>
        <w:ind w:left="567" w:hanging="567"/>
        <w:contextualSpacing/>
        <w:jc w:val="both"/>
        <w:rPr>
          <w:rFonts w:ascii="Calibri" w:eastAsia="Calibri" w:hAnsi="Calibri" w:cs="Calibri"/>
          <w:lang w:val="en-US"/>
        </w:rPr>
      </w:pPr>
      <w:r w:rsidRPr="00E656A5">
        <w:rPr>
          <w:rFonts w:ascii="Calibri" w:eastAsia="Calibri" w:hAnsi="Calibri" w:cs="Calibri"/>
          <w:lang w:val="en-US"/>
        </w:rPr>
        <w:t xml:space="preserve">Datele cu caracter personal pot include date cu privire la reprezentanți, personal, membrii echipei proiectului și datele cu caracter personal din informațiile obținute de la cealaltă parte, în legătură cu prezentul contract. </w:t>
      </w:r>
    </w:p>
    <w:p w14:paraId="3CFAA72C" w14:textId="77777777" w:rsidR="00B0680C" w:rsidRPr="00E656A5" w:rsidRDefault="00B0680C" w:rsidP="00B0680C">
      <w:pPr>
        <w:numPr>
          <w:ilvl w:val="0"/>
          <w:numId w:val="45"/>
        </w:numPr>
        <w:ind w:left="567" w:hanging="567"/>
        <w:contextualSpacing/>
        <w:jc w:val="both"/>
        <w:rPr>
          <w:rFonts w:ascii="Calibri" w:eastAsia="Calibri" w:hAnsi="Calibri" w:cs="Calibri"/>
          <w:lang w:val="en-US"/>
        </w:rPr>
      </w:pPr>
      <w:r w:rsidRPr="00E656A5">
        <w:rPr>
          <w:rFonts w:ascii="Calibri" w:eastAsia="Calibri" w:hAnsi="Calibri" w:cs="Calibri"/>
          <w:lang w:val="en-US"/>
        </w:rPr>
        <w:t>Orice persoană fizică care acționează sub autoritatea uneia din părți și care are acces la datele cu caracter personal ce fac obiectul prezentului contract are obligația să păstreze confidențialitatea acestor date și să nu le prelucreze decât la cererea părților, cu excepția situațiilor în care obligația de dezvăluire a unor astfel de informații este expres prevăzută în dreptul Uniunii Europene sau în dreptul intern.</w:t>
      </w:r>
    </w:p>
    <w:p w14:paraId="76EC0EE2" w14:textId="77777777" w:rsidR="00B0680C" w:rsidRPr="00E656A5" w:rsidRDefault="00B0680C" w:rsidP="00B0680C">
      <w:pPr>
        <w:numPr>
          <w:ilvl w:val="0"/>
          <w:numId w:val="45"/>
        </w:numPr>
        <w:ind w:left="567" w:hanging="567"/>
        <w:contextualSpacing/>
        <w:jc w:val="both"/>
        <w:rPr>
          <w:rFonts w:ascii="Calibri" w:eastAsia="Calibri" w:hAnsi="Calibri" w:cs="Calibri"/>
          <w:lang w:val="en-US"/>
        </w:rPr>
      </w:pPr>
      <w:r w:rsidRPr="00E656A5">
        <w:rPr>
          <w:rFonts w:ascii="Calibri" w:eastAsia="Calibri" w:hAnsi="Calibri" w:cs="Calibri"/>
          <w:lang w:val="en-US"/>
        </w:rPr>
        <w:t>Părțile vor informa persoanele vizate cu privire la propriile activități de prelucrare a datelor cu caracter personal, în conformitate cu prevederile legale.</w:t>
      </w:r>
    </w:p>
    <w:p w14:paraId="5903F461" w14:textId="77777777" w:rsidR="00B0680C" w:rsidRPr="00E656A5" w:rsidRDefault="00B0680C" w:rsidP="00B0680C">
      <w:pPr>
        <w:numPr>
          <w:ilvl w:val="0"/>
          <w:numId w:val="45"/>
        </w:numPr>
        <w:ind w:left="567" w:hanging="567"/>
        <w:contextualSpacing/>
        <w:jc w:val="both"/>
        <w:rPr>
          <w:rFonts w:ascii="Calibri" w:eastAsia="Calibri" w:hAnsi="Calibri" w:cs="Calibri"/>
          <w:lang w:val="en-US"/>
        </w:rPr>
      </w:pPr>
      <w:r w:rsidRPr="00E656A5">
        <w:rPr>
          <w:rFonts w:ascii="Calibri" w:eastAsia="Calibri" w:hAnsi="Calibri" w:cs="Calibri"/>
          <w:lang w:val="en-US"/>
        </w:rPr>
        <w:t>Părțile vor lua măsuri tehnice și organizatorice adecvate în vederea asigurării unui nivel corespunzător de securitate a datelor cu caracter personal prelucrate, inclusiv din perspectiva păstrării confidențialității, integrității și disponibilității datelor cu caracter personal.</w:t>
      </w:r>
    </w:p>
    <w:p w14:paraId="07C305E2" w14:textId="77777777" w:rsidR="00B0680C" w:rsidRPr="00E656A5" w:rsidRDefault="00B0680C" w:rsidP="00B0680C">
      <w:pPr>
        <w:numPr>
          <w:ilvl w:val="0"/>
          <w:numId w:val="45"/>
        </w:numPr>
        <w:ind w:left="567" w:hanging="567"/>
        <w:contextualSpacing/>
        <w:jc w:val="both"/>
        <w:rPr>
          <w:rFonts w:ascii="Calibri" w:eastAsia="Calibri" w:hAnsi="Calibri" w:cs="Calibri"/>
          <w:lang w:val="en-US"/>
        </w:rPr>
      </w:pPr>
      <w:r w:rsidRPr="00E656A5">
        <w:rPr>
          <w:rFonts w:ascii="Calibri" w:eastAsia="Calibri" w:hAnsi="Calibri" w:cs="Calibri"/>
          <w:lang w:val="en-US"/>
        </w:rPr>
        <w:t xml:space="preserve">Părțile atestă faptul că toate datele cu caracter personal furnizate reciproc au fost colectate în mod legal, corect și transparent. </w:t>
      </w:r>
    </w:p>
    <w:p w14:paraId="5FC55E01" w14:textId="77777777" w:rsidR="00B0680C" w:rsidRDefault="00B0680C" w:rsidP="00B0680C">
      <w:pPr>
        <w:numPr>
          <w:ilvl w:val="0"/>
          <w:numId w:val="45"/>
        </w:numPr>
        <w:ind w:left="567" w:hanging="567"/>
        <w:contextualSpacing/>
        <w:jc w:val="both"/>
        <w:rPr>
          <w:rFonts w:ascii="Calibri" w:eastAsia="Calibri" w:hAnsi="Calibri" w:cs="Calibri"/>
          <w:lang w:val="en-US"/>
        </w:rPr>
      </w:pPr>
      <w:r w:rsidRPr="00E656A5">
        <w:rPr>
          <w:rFonts w:ascii="Calibri" w:eastAsia="Calibri" w:hAnsi="Calibri" w:cs="Calibri"/>
          <w:lang w:val="en-US"/>
        </w:rPr>
        <w:t>În cazul în care prelucrarea de date cu caracter personal urmează a fi efectuată în numele beneficiarului de către contractant, considerându-se că acesta are calitatea de persoană împuternicită, respectiva prelucrare va fi realizată numai pe baza instrucțiunilor documentate primite din partea beneficiarului.</w:t>
      </w:r>
    </w:p>
    <w:p w14:paraId="31B44154" w14:textId="77777777" w:rsidR="00B0680C" w:rsidRPr="00E656A5" w:rsidRDefault="00B0680C" w:rsidP="00B0680C">
      <w:pPr>
        <w:ind w:left="567"/>
        <w:contextualSpacing/>
        <w:jc w:val="both"/>
        <w:rPr>
          <w:rFonts w:ascii="Calibri" w:eastAsia="Calibri" w:hAnsi="Calibri" w:cs="Calibri"/>
          <w:lang w:val="en-US"/>
        </w:rPr>
      </w:pPr>
    </w:p>
    <w:p w14:paraId="6B3AFBBF" w14:textId="77777777" w:rsidR="00B0680C" w:rsidRPr="00E656A5" w:rsidRDefault="00B0680C" w:rsidP="00B0680C">
      <w:pPr>
        <w:numPr>
          <w:ilvl w:val="0"/>
          <w:numId w:val="4"/>
        </w:numPr>
        <w:ind w:left="567" w:hanging="567"/>
        <w:contextualSpacing/>
        <w:jc w:val="both"/>
        <w:rPr>
          <w:rFonts w:ascii="Calibri" w:eastAsia="Calibri" w:hAnsi="Calibri" w:cs="Calibri"/>
          <w:lang w:val="en-US"/>
        </w:rPr>
      </w:pPr>
      <w:r w:rsidRPr="00E656A5">
        <w:rPr>
          <w:rFonts w:ascii="Calibri" w:eastAsia="Calibri" w:hAnsi="Calibri" w:cs="Calibri"/>
          <w:b/>
          <w:lang w:val="en-US"/>
        </w:rPr>
        <w:t>CLAUZE FINALE</w:t>
      </w:r>
      <w:r w:rsidRPr="00E656A5">
        <w:rPr>
          <w:rFonts w:ascii="Calibri" w:eastAsia="Calibri" w:hAnsi="Calibri" w:cs="Calibri"/>
          <w:lang w:val="en-US"/>
        </w:rPr>
        <w:t xml:space="preserve"> </w:t>
      </w:r>
    </w:p>
    <w:p w14:paraId="50D8AC1F" w14:textId="4742D983" w:rsidR="00B0680C" w:rsidRPr="002E3AFD" w:rsidRDefault="00B0680C" w:rsidP="00860D26">
      <w:pPr>
        <w:ind w:left="567"/>
        <w:jc w:val="both"/>
        <w:rPr>
          <w:rFonts w:ascii="Calibri" w:hAnsi="Calibri" w:cs="Calibri"/>
          <w:b/>
          <w:bCs/>
        </w:rPr>
      </w:pPr>
      <w:r w:rsidRPr="002E3AFD">
        <w:rPr>
          <w:rFonts w:ascii="Calibri" w:hAnsi="Calibri" w:cs="Calibri"/>
        </w:rPr>
        <w:t>Părțile declară și confirmă prin prezentul în mod irevocabil faptul că înțeleg și acceptă în mod expres clauzele prevăzute la art. 11.4, art. 15, art. 16.4, art. 17.2., art.</w:t>
      </w:r>
      <w:r w:rsidR="00A62BA0">
        <w:rPr>
          <w:rFonts w:ascii="Calibri" w:hAnsi="Calibri" w:cs="Calibri"/>
        </w:rPr>
        <w:t xml:space="preserve"> </w:t>
      </w:r>
      <w:r w:rsidRPr="002E3AFD">
        <w:rPr>
          <w:rFonts w:ascii="Calibri" w:hAnsi="Calibri" w:cs="Calibri"/>
        </w:rPr>
        <w:t>19.5. și art. 22.2, în temeiul art. 1203 din Codul Civil.</w:t>
      </w:r>
    </w:p>
    <w:p w14:paraId="23500418" w14:textId="77777777" w:rsidR="00B0680C" w:rsidRPr="002E3AFD" w:rsidRDefault="00B0680C" w:rsidP="00B0680C">
      <w:pPr>
        <w:jc w:val="both"/>
        <w:rPr>
          <w:rFonts w:ascii="Calibri" w:hAnsi="Calibri" w:cs="Calibri"/>
          <w:b/>
        </w:rPr>
      </w:pPr>
    </w:p>
    <w:p w14:paraId="39842C67" w14:textId="77777777" w:rsidR="00F42FE3" w:rsidRDefault="00F42FE3" w:rsidP="00B0680C">
      <w:pPr>
        <w:jc w:val="both"/>
        <w:rPr>
          <w:rFonts w:ascii="Calibri" w:hAnsi="Calibri" w:cs="Calibri"/>
        </w:rPr>
      </w:pPr>
    </w:p>
    <w:p w14:paraId="4FB9D699" w14:textId="0457DB49" w:rsidR="00B0680C" w:rsidRPr="002E3AFD" w:rsidRDefault="00B0680C" w:rsidP="00B0680C">
      <w:pPr>
        <w:jc w:val="both"/>
        <w:rPr>
          <w:rFonts w:ascii="Calibri" w:hAnsi="Calibri" w:cs="Calibri"/>
        </w:rPr>
      </w:pPr>
      <w:r w:rsidRPr="002E3AFD">
        <w:rPr>
          <w:rFonts w:ascii="Calibri" w:hAnsi="Calibri" w:cs="Calibri"/>
        </w:rPr>
        <w:lastRenderedPageBreak/>
        <w:t>Drept pentru care contractul s-a semnat astăzi................, în două exemplare cu valoare de original, din care unul pentru contractant și unul pentru beneficiar.</w:t>
      </w:r>
    </w:p>
    <w:p w14:paraId="276A892B" w14:textId="77777777" w:rsidR="00B0680C" w:rsidRPr="002E3AFD" w:rsidRDefault="00B0680C" w:rsidP="00B0680C">
      <w:pPr>
        <w:jc w:val="both"/>
        <w:rPr>
          <w:b/>
        </w:rPr>
      </w:pPr>
    </w:p>
    <w:p w14:paraId="3D1D0B71" w14:textId="77777777" w:rsidR="00B0680C" w:rsidRPr="002E3AFD" w:rsidRDefault="00B0680C" w:rsidP="00B0680C">
      <w:pPr>
        <w:jc w:val="both"/>
        <w:rPr>
          <w:rFonts w:ascii="Calibri" w:hAnsi="Calibri" w:cs="Calibri"/>
          <w:b/>
        </w:rPr>
      </w:pPr>
    </w:p>
    <w:p w14:paraId="1E4CB935" w14:textId="77777777" w:rsidR="00B0680C" w:rsidRPr="002E3AFD" w:rsidRDefault="00B0680C" w:rsidP="00B0680C">
      <w:pPr>
        <w:jc w:val="both"/>
        <w:rPr>
          <w:rFonts w:ascii="Calibri" w:hAnsi="Calibri" w:cs="Calibri"/>
          <w:b/>
        </w:rPr>
      </w:pPr>
    </w:p>
    <w:p w14:paraId="0069E0DA" w14:textId="7B3770A3" w:rsidR="00B0680C" w:rsidRDefault="00B0680C" w:rsidP="00B0680C">
      <w:pPr>
        <w:jc w:val="both"/>
        <w:rPr>
          <w:rFonts w:ascii="Calibri" w:hAnsi="Calibri" w:cs="Calibri"/>
          <w:b/>
        </w:rPr>
      </w:pPr>
      <w:r w:rsidRPr="002E3AFD">
        <w:rPr>
          <w:rFonts w:ascii="Calibri" w:hAnsi="Calibri" w:cs="Calibri"/>
          <w:b/>
        </w:rPr>
        <w:t>BENEFICIAR</w:t>
      </w:r>
      <w:r w:rsidRPr="002E3AFD">
        <w:rPr>
          <w:rFonts w:ascii="Calibri" w:hAnsi="Calibri" w:cs="Calibri"/>
          <w:b/>
        </w:rPr>
        <w:tab/>
      </w:r>
      <w:r w:rsidRPr="002E3AFD">
        <w:rPr>
          <w:rFonts w:ascii="Calibri" w:hAnsi="Calibri" w:cs="Calibri"/>
          <w:b/>
        </w:rPr>
        <w:tab/>
      </w:r>
      <w:r w:rsidRPr="002E3AFD">
        <w:rPr>
          <w:rFonts w:ascii="Calibri" w:hAnsi="Calibri" w:cs="Calibri"/>
          <w:b/>
        </w:rPr>
        <w:tab/>
      </w:r>
      <w:r w:rsidRPr="002E3AFD">
        <w:rPr>
          <w:rFonts w:ascii="Calibri" w:hAnsi="Calibri" w:cs="Calibri"/>
          <w:b/>
        </w:rPr>
        <w:tab/>
      </w:r>
      <w:r w:rsidRPr="002E3AFD">
        <w:rPr>
          <w:rFonts w:ascii="Calibri" w:hAnsi="Calibri" w:cs="Calibri"/>
          <w:b/>
        </w:rPr>
        <w:tab/>
      </w:r>
      <w:r w:rsidRPr="002E3AFD">
        <w:rPr>
          <w:rFonts w:ascii="Calibri" w:hAnsi="Calibri" w:cs="Calibri"/>
          <w:b/>
        </w:rPr>
        <w:tab/>
      </w:r>
      <w:r>
        <w:rPr>
          <w:rFonts w:ascii="Calibri" w:hAnsi="Calibri" w:cs="Calibri"/>
          <w:b/>
        </w:rPr>
        <w:tab/>
      </w:r>
      <w:r>
        <w:rPr>
          <w:rFonts w:ascii="Calibri" w:hAnsi="Calibri" w:cs="Calibri"/>
          <w:b/>
        </w:rPr>
        <w:tab/>
      </w:r>
      <w:r w:rsidRPr="002E3AFD">
        <w:rPr>
          <w:rFonts w:ascii="Calibri" w:hAnsi="Calibri" w:cs="Calibri"/>
          <w:b/>
        </w:rPr>
        <w:t>CONTRACTANT</w:t>
      </w:r>
    </w:p>
    <w:p w14:paraId="78E3C051" w14:textId="77777777" w:rsidR="00B0680C" w:rsidRDefault="00B0680C" w:rsidP="00B0680C">
      <w:pPr>
        <w:jc w:val="both"/>
        <w:rPr>
          <w:rFonts w:ascii="Calibri" w:hAnsi="Calibri" w:cs="Calibri"/>
          <w:b/>
        </w:rPr>
      </w:pPr>
    </w:p>
    <w:p w14:paraId="5455DB50" w14:textId="77777777" w:rsidR="00B0680C" w:rsidRDefault="00B0680C" w:rsidP="00B0680C">
      <w:pPr>
        <w:jc w:val="both"/>
        <w:rPr>
          <w:rFonts w:ascii="Calibri" w:hAnsi="Calibri" w:cs="Calibri"/>
          <w:b/>
        </w:rPr>
      </w:pPr>
    </w:p>
    <w:p w14:paraId="5396F563" w14:textId="77777777" w:rsidR="00D8093C" w:rsidRDefault="00D8093C" w:rsidP="00D8093C">
      <w:pPr>
        <w:spacing w:line="360" w:lineRule="auto"/>
        <w:jc w:val="both"/>
        <w:rPr>
          <w:b/>
          <w:bCs/>
          <w:noProof/>
        </w:rPr>
      </w:pPr>
    </w:p>
    <w:p w14:paraId="735D1172" w14:textId="77777777" w:rsidR="00D8093C" w:rsidRDefault="00D8093C" w:rsidP="00D8093C">
      <w:pPr>
        <w:spacing w:line="360" w:lineRule="auto"/>
        <w:jc w:val="both"/>
        <w:rPr>
          <w:b/>
          <w:bCs/>
          <w:noProof/>
        </w:rPr>
      </w:pPr>
    </w:p>
    <w:p w14:paraId="072D975C" w14:textId="77777777" w:rsidR="00182EA0" w:rsidRDefault="00182EA0" w:rsidP="00D8093C">
      <w:pPr>
        <w:spacing w:line="360" w:lineRule="auto"/>
        <w:jc w:val="both"/>
        <w:rPr>
          <w:b/>
          <w:bCs/>
          <w:noProof/>
        </w:rPr>
      </w:pPr>
    </w:p>
    <w:p w14:paraId="54C7F7E2" w14:textId="77777777" w:rsidR="00182EA0" w:rsidRDefault="00182EA0" w:rsidP="00D8093C">
      <w:pPr>
        <w:spacing w:line="360" w:lineRule="auto"/>
        <w:jc w:val="both"/>
        <w:rPr>
          <w:b/>
          <w:bCs/>
          <w:noProof/>
        </w:rPr>
      </w:pPr>
    </w:p>
    <w:p w14:paraId="6786C403" w14:textId="77777777" w:rsidR="00182EA0" w:rsidRDefault="00182EA0" w:rsidP="00D8093C">
      <w:pPr>
        <w:spacing w:line="360" w:lineRule="auto"/>
        <w:jc w:val="both"/>
        <w:rPr>
          <w:b/>
          <w:bCs/>
          <w:noProof/>
        </w:rPr>
      </w:pPr>
    </w:p>
    <w:p w14:paraId="6DF3238F" w14:textId="77777777" w:rsidR="00182EA0" w:rsidRDefault="00182EA0" w:rsidP="00D8093C">
      <w:pPr>
        <w:spacing w:line="360" w:lineRule="auto"/>
        <w:jc w:val="both"/>
        <w:rPr>
          <w:b/>
          <w:bCs/>
          <w:noProof/>
        </w:rPr>
      </w:pPr>
    </w:p>
    <w:p w14:paraId="023936DA" w14:textId="77777777" w:rsidR="00182EA0" w:rsidRDefault="00182EA0" w:rsidP="00D8093C">
      <w:pPr>
        <w:spacing w:line="360" w:lineRule="auto"/>
        <w:jc w:val="both"/>
        <w:rPr>
          <w:b/>
          <w:bCs/>
          <w:noProof/>
        </w:rPr>
      </w:pPr>
    </w:p>
    <w:p w14:paraId="7E842B74" w14:textId="77777777" w:rsidR="00182EA0" w:rsidRDefault="00182EA0" w:rsidP="00D8093C">
      <w:pPr>
        <w:spacing w:line="360" w:lineRule="auto"/>
        <w:jc w:val="both"/>
        <w:rPr>
          <w:b/>
          <w:bCs/>
          <w:noProof/>
        </w:rPr>
      </w:pPr>
    </w:p>
    <w:p w14:paraId="769BDA0F" w14:textId="77777777" w:rsidR="00182EA0" w:rsidRDefault="00182EA0" w:rsidP="00D8093C">
      <w:pPr>
        <w:spacing w:line="360" w:lineRule="auto"/>
        <w:jc w:val="both"/>
        <w:rPr>
          <w:b/>
          <w:bCs/>
          <w:noProof/>
        </w:rPr>
      </w:pPr>
    </w:p>
    <w:p w14:paraId="1254B6E4" w14:textId="77777777" w:rsidR="00830FC7" w:rsidRDefault="00830FC7" w:rsidP="00D8093C">
      <w:pPr>
        <w:spacing w:line="360" w:lineRule="auto"/>
        <w:jc w:val="both"/>
        <w:rPr>
          <w:b/>
          <w:bCs/>
          <w:noProof/>
        </w:rPr>
      </w:pPr>
    </w:p>
    <w:p w14:paraId="3E3CB0D5" w14:textId="77777777" w:rsidR="00830FC7" w:rsidRDefault="00830FC7" w:rsidP="00D8093C">
      <w:pPr>
        <w:spacing w:line="360" w:lineRule="auto"/>
        <w:jc w:val="both"/>
        <w:rPr>
          <w:b/>
          <w:bCs/>
          <w:noProof/>
        </w:rPr>
      </w:pPr>
    </w:p>
    <w:p w14:paraId="41F9F74D" w14:textId="77777777" w:rsidR="00830FC7" w:rsidRDefault="00830FC7" w:rsidP="00D8093C">
      <w:pPr>
        <w:spacing w:line="360" w:lineRule="auto"/>
        <w:jc w:val="both"/>
        <w:rPr>
          <w:b/>
          <w:bCs/>
          <w:noProof/>
        </w:rPr>
      </w:pPr>
    </w:p>
    <w:p w14:paraId="7B9E8B0E" w14:textId="77777777" w:rsidR="00830FC7" w:rsidRDefault="00830FC7" w:rsidP="00D8093C">
      <w:pPr>
        <w:spacing w:line="360" w:lineRule="auto"/>
        <w:jc w:val="both"/>
        <w:rPr>
          <w:b/>
          <w:bCs/>
          <w:noProof/>
        </w:rPr>
      </w:pPr>
    </w:p>
    <w:p w14:paraId="36FC09A5" w14:textId="77777777" w:rsidR="00830FC7" w:rsidRDefault="00830FC7" w:rsidP="00D8093C">
      <w:pPr>
        <w:spacing w:line="360" w:lineRule="auto"/>
        <w:jc w:val="both"/>
        <w:rPr>
          <w:b/>
          <w:bCs/>
          <w:noProof/>
        </w:rPr>
      </w:pPr>
    </w:p>
    <w:p w14:paraId="13D32317" w14:textId="77777777" w:rsidR="00830FC7" w:rsidRDefault="00830FC7" w:rsidP="00D8093C">
      <w:pPr>
        <w:spacing w:line="360" w:lineRule="auto"/>
        <w:jc w:val="both"/>
        <w:rPr>
          <w:b/>
          <w:bCs/>
          <w:noProof/>
        </w:rPr>
      </w:pPr>
    </w:p>
    <w:p w14:paraId="50F91A89" w14:textId="77777777" w:rsidR="00830FC7" w:rsidRDefault="00830FC7" w:rsidP="00D8093C">
      <w:pPr>
        <w:spacing w:line="360" w:lineRule="auto"/>
        <w:jc w:val="both"/>
        <w:rPr>
          <w:b/>
          <w:bCs/>
          <w:noProof/>
        </w:rPr>
      </w:pPr>
    </w:p>
    <w:p w14:paraId="42DEEA4A" w14:textId="77777777" w:rsidR="001D00C8" w:rsidRDefault="001D00C8" w:rsidP="00D8093C">
      <w:pPr>
        <w:spacing w:line="360" w:lineRule="auto"/>
        <w:jc w:val="both"/>
        <w:rPr>
          <w:b/>
          <w:bCs/>
          <w:noProof/>
        </w:rPr>
      </w:pPr>
    </w:p>
    <w:p w14:paraId="75FE7D2F" w14:textId="77777777" w:rsidR="001D00C8" w:rsidRDefault="001D00C8" w:rsidP="00D8093C">
      <w:pPr>
        <w:spacing w:line="360" w:lineRule="auto"/>
        <w:jc w:val="both"/>
        <w:rPr>
          <w:b/>
          <w:bCs/>
          <w:noProof/>
        </w:rPr>
      </w:pPr>
    </w:p>
    <w:p w14:paraId="37AB8201" w14:textId="77777777" w:rsidR="001D00C8" w:rsidRDefault="001D00C8" w:rsidP="00D8093C">
      <w:pPr>
        <w:spacing w:line="360" w:lineRule="auto"/>
        <w:jc w:val="both"/>
        <w:rPr>
          <w:b/>
          <w:bCs/>
          <w:noProof/>
        </w:rPr>
      </w:pPr>
    </w:p>
    <w:p w14:paraId="634B17F0" w14:textId="77777777" w:rsidR="005207DA" w:rsidRDefault="005207DA" w:rsidP="00D8093C">
      <w:pPr>
        <w:spacing w:line="360" w:lineRule="auto"/>
        <w:jc w:val="both"/>
        <w:rPr>
          <w:b/>
          <w:bCs/>
          <w:noProof/>
        </w:rPr>
      </w:pPr>
    </w:p>
    <w:p w14:paraId="2789C627" w14:textId="77777777" w:rsidR="005207DA" w:rsidRDefault="005207DA" w:rsidP="00D8093C">
      <w:pPr>
        <w:spacing w:line="360" w:lineRule="auto"/>
        <w:jc w:val="both"/>
        <w:rPr>
          <w:b/>
          <w:bCs/>
          <w:noProof/>
        </w:rPr>
      </w:pPr>
    </w:p>
    <w:p w14:paraId="279620CE" w14:textId="77777777" w:rsidR="005207DA" w:rsidRDefault="005207DA" w:rsidP="00D8093C">
      <w:pPr>
        <w:spacing w:line="360" w:lineRule="auto"/>
        <w:jc w:val="both"/>
        <w:rPr>
          <w:b/>
          <w:bCs/>
          <w:noProof/>
        </w:rPr>
      </w:pPr>
    </w:p>
    <w:p w14:paraId="17378136" w14:textId="77777777" w:rsidR="005207DA" w:rsidRDefault="005207DA" w:rsidP="00D8093C">
      <w:pPr>
        <w:spacing w:line="360" w:lineRule="auto"/>
        <w:jc w:val="both"/>
        <w:rPr>
          <w:b/>
          <w:bCs/>
          <w:noProof/>
        </w:rPr>
      </w:pPr>
    </w:p>
    <w:p w14:paraId="29B6B408" w14:textId="77777777" w:rsidR="005207DA" w:rsidRDefault="005207DA" w:rsidP="00D8093C">
      <w:pPr>
        <w:spacing w:line="360" w:lineRule="auto"/>
        <w:jc w:val="both"/>
        <w:rPr>
          <w:b/>
          <w:bCs/>
          <w:noProof/>
        </w:rPr>
      </w:pPr>
    </w:p>
    <w:p w14:paraId="49506289" w14:textId="77777777" w:rsidR="005207DA" w:rsidRDefault="005207DA" w:rsidP="00D8093C">
      <w:pPr>
        <w:spacing w:line="360" w:lineRule="auto"/>
        <w:jc w:val="both"/>
        <w:rPr>
          <w:b/>
          <w:bCs/>
          <w:noProof/>
        </w:rPr>
      </w:pPr>
    </w:p>
    <w:p w14:paraId="6CB97477" w14:textId="77777777" w:rsidR="005207DA" w:rsidRDefault="005207DA" w:rsidP="00D8093C">
      <w:pPr>
        <w:spacing w:line="360" w:lineRule="auto"/>
        <w:jc w:val="both"/>
        <w:rPr>
          <w:b/>
          <w:bCs/>
          <w:noProof/>
        </w:rPr>
      </w:pPr>
    </w:p>
    <w:p w14:paraId="6B16CCD4" w14:textId="77777777" w:rsidR="005207DA" w:rsidRDefault="005207DA" w:rsidP="00D8093C">
      <w:pPr>
        <w:spacing w:line="360" w:lineRule="auto"/>
        <w:jc w:val="both"/>
        <w:rPr>
          <w:b/>
          <w:bCs/>
          <w:noProof/>
        </w:rPr>
      </w:pPr>
    </w:p>
    <w:p w14:paraId="0B37FB8B" w14:textId="77777777" w:rsidR="005207DA" w:rsidRDefault="005207DA" w:rsidP="00D8093C">
      <w:pPr>
        <w:spacing w:line="360" w:lineRule="auto"/>
        <w:jc w:val="both"/>
        <w:rPr>
          <w:b/>
          <w:bCs/>
          <w:noProof/>
        </w:rPr>
      </w:pPr>
    </w:p>
    <w:p w14:paraId="2BAB1711" w14:textId="77777777" w:rsidR="005207DA" w:rsidRDefault="005207DA" w:rsidP="00D8093C">
      <w:pPr>
        <w:spacing w:line="360" w:lineRule="auto"/>
        <w:jc w:val="both"/>
        <w:rPr>
          <w:b/>
          <w:bCs/>
          <w:noProof/>
        </w:rPr>
      </w:pPr>
    </w:p>
    <w:p w14:paraId="120E0088" w14:textId="77777777" w:rsidR="001D00C8" w:rsidRDefault="001D00C8" w:rsidP="00D8093C">
      <w:pPr>
        <w:spacing w:line="360" w:lineRule="auto"/>
        <w:jc w:val="both"/>
        <w:rPr>
          <w:b/>
          <w:bCs/>
          <w:noProof/>
        </w:rPr>
      </w:pPr>
    </w:p>
    <w:p w14:paraId="2C371592" w14:textId="12B09D4D" w:rsidR="001D00C8" w:rsidRPr="004773D8" w:rsidRDefault="001D00C8" w:rsidP="001D00C8">
      <w:pPr>
        <w:contextualSpacing/>
        <w:rPr>
          <w:b/>
          <w:i/>
          <w:noProof/>
        </w:rPr>
      </w:pPr>
      <w:r w:rsidRPr="004773D8">
        <w:rPr>
          <w:b/>
          <w:bCs/>
          <w:noProof/>
        </w:rPr>
        <w:t xml:space="preserve">ANEXĂ PRIVIND SECURITATEA ŞI SĂNĂTATEA ÎN MUNCĂ, SITUAŢIILE DE URGENŢĂ ȘI ACORDAREA PRIMULUI AJUTOR LA CONTRACTUL  NR. …...… </w:t>
      </w:r>
    </w:p>
    <w:p w14:paraId="58433E0E" w14:textId="77777777" w:rsidR="001D00C8" w:rsidRPr="004773D8" w:rsidRDefault="001D00C8" w:rsidP="001D00C8">
      <w:pPr>
        <w:contextualSpacing/>
        <w:jc w:val="both"/>
        <w:rPr>
          <w:noProof/>
        </w:rPr>
      </w:pPr>
    </w:p>
    <w:p w14:paraId="26B08BE2" w14:textId="77777777" w:rsidR="001D00C8" w:rsidRPr="004773D8" w:rsidRDefault="001D00C8" w:rsidP="001D00C8">
      <w:pPr>
        <w:contextualSpacing/>
        <w:jc w:val="both"/>
        <w:rPr>
          <w:noProof/>
        </w:rPr>
      </w:pPr>
      <w:r w:rsidRPr="004773D8">
        <w:rPr>
          <w:noProof/>
        </w:rPr>
        <w:t xml:space="preserve">Încheiată astăzi ....................., între </w:t>
      </w:r>
      <w:r w:rsidRPr="004773D8">
        <w:rPr>
          <w:b/>
          <w:noProof/>
        </w:rPr>
        <w:t>BANCA NAŢIONALĂ A ROMÂNIEI</w:t>
      </w:r>
      <w:r w:rsidRPr="004773D8">
        <w:rPr>
          <w:noProof/>
        </w:rPr>
        <w:t xml:space="preserve"> în calitate de beneficiar, cu sediul în București, strada Lipscani nr. 25, reprezentată prin ..............., având funcția de ......... al .............şi </w:t>
      </w:r>
      <w:r w:rsidRPr="004773D8">
        <w:rPr>
          <w:b/>
          <w:noProof/>
        </w:rPr>
        <w:t>.................</w:t>
      </w:r>
      <w:r w:rsidRPr="004773D8">
        <w:rPr>
          <w:noProof/>
        </w:rPr>
        <w:t>., cu sediul în ............, strada ........... nr. ........, reprezentată prin ........., având funcţia de ..........., în calitate de contractant.</w:t>
      </w:r>
    </w:p>
    <w:p w14:paraId="5DF32D0C" w14:textId="77777777" w:rsidR="001D00C8" w:rsidRPr="004773D8" w:rsidRDefault="001D00C8" w:rsidP="001D00C8">
      <w:pPr>
        <w:contextualSpacing/>
        <w:jc w:val="both"/>
        <w:rPr>
          <w:noProof/>
        </w:rPr>
      </w:pPr>
      <w:r w:rsidRPr="004773D8">
        <w:rPr>
          <w:noProof/>
        </w:rPr>
        <w:t>Având în vedere contractul încheiat între cele două părţi, prezenta anexă reglementează răspunderile părţilor privind securitatea şi sănătatea în muncă şi situaţiile de urgenţă.</w:t>
      </w:r>
    </w:p>
    <w:p w14:paraId="55141E4B" w14:textId="77777777" w:rsidR="001D00C8" w:rsidRPr="004773D8" w:rsidRDefault="001D00C8" w:rsidP="001D00C8">
      <w:pPr>
        <w:contextualSpacing/>
        <w:jc w:val="both"/>
        <w:rPr>
          <w:noProof/>
        </w:rPr>
      </w:pPr>
    </w:p>
    <w:p w14:paraId="7FDB0386" w14:textId="77777777" w:rsidR="001D00C8" w:rsidRPr="004773D8" w:rsidRDefault="001D00C8" w:rsidP="001D00C8">
      <w:pPr>
        <w:contextualSpacing/>
        <w:jc w:val="center"/>
        <w:rPr>
          <w:noProof/>
        </w:rPr>
      </w:pPr>
      <w:r w:rsidRPr="004773D8">
        <w:rPr>
          <w:noProof/>
        </w:rPr>
        <w:t>I. OBLIGAŢII GENERALE PRIVIND DESFĂŞURAREA ACTIVITĂŢII</w:t>
      </w:r>
    </w:p>
    <w:p w14:paraId="10233B8C" w14:textId="77777777" w:rsidR="001D00C8" w:rsidRPr="004773D8" w:rsidRDefault="001D00C8" w:rsidP="001D00C8">
      <w:pPr>
        <w:contextualSpacing/>
        <w:jc w:val="center"/>
        <w:rPr>
          <w:noProof/>
        </w:rPr>
      </w:pPr>
      <w:r w:rsidRPr="004773D8">
        <w:rPr>
          <w:noProof/>
        </w:rPr>
        <w:t>A. OBLIGAŢIILE CONTRACTANTULUI</w:t>
      </w:r>
    </w:p>
    <w:p w14:paraId="32B013BF" w14:textId="77777777" w:rsidR="001D00C8" w:rsidRPr="004773D8" w:rsidRDefault="001D00C8" w:rsidP="001D00C8">
      <w:pPr>
        <w:contextualSpacing/>
        <w:jc w:val="both"/>
        <w:rPr>
          <w:noProof/>
        </w:rPr>
      </w:pPr>
    </w:p>
    <w:p w14:paraId="27F24E78" w14:textId="77777777" w:rsidR="001D00C8" w:rsidRPr="004773D8" w:rsidRDefault="001D00C8" w:rsidP="001D00C8">
      <w:pPr>
        <w:contextualSpacing/>
        <w:jc w:val="both"/>
        <w:rPr>
          <w:noProof/>
        </w:rPr>
      </w:pPr>
      <w:r w:rsidRPr="004773D8">
        <w:rPr>
          <w:b/>
          <w:noProof/>
        </w:rPr>
        <w:t xml:space="preserve">Art.1 </w:t>
      </w:r>
      <w:r w:rsidRPr="004773D8">
        <w:rPr>
          <w:noProof/>
        </w:rPr>
        <w:t>– Contractantul va respecta prevederile Regulamentului privind securitatea și sănătatea în muncă în Banca Națională a României și a actelor normative interne emise în aplicarea acestuia, care i s-au adus la cunoștință de către inspectorul de securitate și sănătate în muncă al beneficiarului, înainte de începerea lucrării.</w:t>
      </w:r>
    </w:p>
    <w:p w14:paraId="15B92165" w14:textId="77777777" w:rsidR="001D00C8" w:rsidRPr="004773D8" w:rsidRDefault="001D00C8" w:rsidP="001D00C8">
      <w:pPr>
        <w:contextualSpacing/>
        <w:jc w:val="both"/>
        <w:rPr>
          <w:noProof/>
        </w:rPr>
      </w:pPr>
      <w:r w:rsidRPr="004773D8">
        <w:rPr>
          <w:b/>
          <w:noProof/>
        </w:rPr>
        <w:t xml:space="preserve">Art.2 </w:t>
      </w:r>
      <w:r w:rsidRPr="004773D8">
        <w:rPr>
          <w:noProof/>
        </w:rPr>
        <w:t>– Contractantul se va asigura că lucrătorii proprii și persoanele delegate care răspund de organizarea activității de șantier și de asigurarea securității și sănătății în muncă în cadrul societății vor respecta regulile de acces în Banca Națională a României.</w:t>
      </w:r>
    </w:p>
    <w:p w14:paraId="7A42E453" w14:textId="77777777" w:rsidR="001D00C8" w:rsidRPr="004773D8" w:rsidRDefault="001D00C8" w:rsidP="001D00C8">
      <w:pPr>
        <w:contextualSpacing/>
        <w:jc w:val="both"/>
        <w:rPr>
          <w:noProof/>
        </w:rPr>
      </w:pPr>
      <w:r w:rsidRPr="004773D8">
        <w:rPr>
          <w:b/>
          <w:noProof/>
        </w:rPr>
        <w:t xml:space="preserve">Art.3 </w:t>
      </w:r>
      <w:r w:rsidRPr="004773D8">
        <w:rPr>
          <w:noProof/>
        </w:rPr>
        <w:t>– Contractantul are obligația de a transmite inspectorului de securitate și sănătate în muncă al beneficiarului lista cuprinzând datele de identificare ale lucrătorilor proprii care vor desfășura lucrări în instituție, ale persoanelor delegate care răspund de organizarea activității de șantier și de asigurarea securității și sănătății în muncă în cadrul societății contractantului și de a comunica acestuia orice modificare a structurii echipei de execuție a lucrărilor.</w:t>
      </w:r>
    </w:p>
    <w:p w14:paraId="733E2CAD" w14:textId="77777777" w:rsidR="001D00C8" w:rsidRPr="004773D8" w:rsidRDefault="001D00C8" w:rsidP="001D00C8">
      <w:pPr>
        <w:contextualSpacing/>
        <w:jc w:val="both"/>
        <w:rPr>
          <w:noProof/>
        </w:rPr>
      </w:pPr>
      <w:r w:rsidRPr="004773D8">
        <w:rPr>
          <w:b/>
          <w:noProof/>
        </w:rPr>
        <w:t xml:space="preserve">Art.4 </w:t>
      </w:r>
      <w:r w:rsidRPr="004773D8">
        <w:rPr>
          <w:noProof/>
        </w:rPr>
        <w:t>– Lucrătorii contractantului se vor deplasa numai în perimetrul necesar pentru desfășurarea lucrării, conform indicațiilor inspectorului de securitate și sănătate în muncă al beneficiarului.</w:t>
      </w:r>
    </w:p>
    <w:p w14:paraId="3344D1AC" w14:textId="77777777" w:rsidR="001D00C8" w:rsidRPr="004773D8" w:rsidRDefault="001D00C8" w:rsidP="001D00C8">
      <w:pPr>
        <w:contextualSpacing/>
        <w:jc w:val="both"/>
        <w:rPr>
          <w:noProof/>
        </w:rPr>
      </w:pPr>
      <w:r w:rsidRPr="004773D8">
        <w:rPr>
          <w:b/>
          <w:noProof/>
        </w:rPr>
        <w:t xml:space="preserve">Art.5 </w:t>
      </w:r>
      <w:r w:rsidRPr="004773D8">
        <w:rPr>
          <w:noProof/>
        </w:rPr>
        <w:t>– Contractantul răspunde de riscurile apărute în desfășurarea procesului de muncă, ca urmare a organizării defectuoase a locului de muncă și a nerespectării măsurilor de prevenire a accidentelor de muncă și a bolilor profesionale sau în legătură cu profesia, precum și de asigurarea securității în zona de lucru.</w:t>
      </w:r>
    </w:p>
    <w:p w14:paraId="722C91D1" w14:textId="77777777" w:rsidR="001D00C8" w:rsidRPr="004773D8" w:rsidRDefault="001D00C8" w:rsidP="001D00C8">
      <w:pPr>
        <w:contextualSpacing/>
        <w:jc w:val="both"/>
        <w:rPr>
          <w:noProof/>
        </w:rPr>
      </w:pPr>
      <w:r w:rsidRPr="004773D8">
        <w:rPr>
          <w:b/>
          <w:noProof/>
        </w:rPr>
        <w:t xml:space="preserve">Art.6 </w:t>
      </w:r>
      <w:r w:rsidRPr="004773D8">
        <w:rPr>
          <w:noProof/>
        </w:rPr>
        <w:t>– Contractantul răspunde pentru nerespectarea regulilor de acces de către lucrătorii proprii, indiferent de atribuțiunile acestora în executarea lucrătorilor.</w:t>
      </w:r>
    </w:p>
    <w:p w14:paraId="32E2F311" w14:textId="77777777" w:rsidR="001D00C8" w:rsidRPr="004773D8" w:rsidRDefault="001D00C8" w:rsidP="001D00C8">
      <w:pPr>
        <w:contextualSpacing/>
        <w:jc w:val="both"/>
        <w:rPr>
          <w:noProof/>
        </w:rPr>
      </w:pPr>
      <w:r w:rsidRPr="004773D8">
        <w:rPr>
          <w:b/>
          <w:noProof/>
        </w:rPr>
        <w:t xml:space="preserve">Art.7 </w:t>
      </w:r>
      <w:r w:rsidRPr="004773D8">
        <w:rPr>
          <w:noProof/>
        </w:rPr>
        <w:t>– Contractantul va colabora cu beneficiarul în vederea realizării obiectului contractului încheiat, cu respectarea prevederilor Regulamentului privind securitatea și sănătatea în muncă al beneficiarului și a actelor normative interne emise în baza acestuia (proceduri, instrucțiuni proprii).</w:t>
      </w:r>
    </w:p>
    <w:p w14:paraId="47939BA2" w14:textId="77777777" w:rsidR="001D00C8" w:rsidRPr="004773D8" w:rsidRDefault="001D00C8" w:rsidP="001D00C8">
      <w:pPr>
        <w:contextualSpacing/>
        <w:jc w:val="both"/>
        <w:rPr>
          <w:noProof/>
        </w:rPr>
      </w:pPr>
      <w:r w:rsidRPr="004773D8">
        <w:rPr>
          <w:b/>
          <w:noProof/>
        </w:rPr>
        <w:t xml:space="preserve">Art.8 </w:t>
      </w:r>
      <w:r w:rsidRPr="004773D8">
        <w:rPr>
          <w:noProof/>
        </w:rPr>
        <w:t>–</w:t>
      </w:r>
      <w:r w:rsidRPr="004773D8">
        <w:rPr>
          <w:b/>
          <w:noProof/>
        </w:rPr>
        <w:t xml:space="preserve"> </w:t>
      </w:r>
      <w:r w:rsidRPr="004773D8">
        <w:rPr>
          <w:noProof/>
        </w:rPr>
        <w:t>În timpul efectuării lucrărilor, personalul muncitor va fi permanent supravegheat de șeful formației de lucru a contractantului.</w:t>
      </w:r>
    </w:p>
    <w:p w14:paraId="04C66222" w14:textId="77777777" w:rsidR="001D00C8" w:rsidRPr="004773D8" w:rsidRDefault="001D00C8" w:rsidP="001D00C8">
      <w:pPr>
        <w:contextualSpacing/>
        <w:jc w:val="both"/>
        <w:rPr>
          <w:noProof/>
        </w:rPr>
      </w:pPr>
      <w:r w:rsidRPr="004773D8">
        <w:rPr>
          <w:b/>
          <w:noProof/>
        </w:rPr>
        <w:t xml:space="preserve">Art.9 </w:t>
      </w:r>
      <w:r w:rsidRPr="004773D8">
        <w:rPr>
          <w:noProof/>
        </w:rPr>
        <w:t>– Lucrătorii vor purta echipamentul individual de protecție personalizat cu sigla contractantului, corespunzător condițiilor specifice de desfășurare a activității.</w:t>
      </w:r>
    </w:p>
    <w:p w14:paraId="49AF6261" w14:textId="77777777" w:rsidR="001D00C8" w:rsidRPr="004773D8" w:rsidRDefault="001D00C8" w:rsidP="001D00C8">
      <w:pPr>
        <w:contextualSpacing/>
        <w:jc w:val="both"/>
        <w:rPr>
          <w:noProof/>
        </w:rPr>
      </w:pPr>
      <w:r w:rsidRPr="004773D8">
        <w:rPr>
          <w:b/>
          <w:noProof/>
        </w:rPr>
        <w:t xml:space="preserve">Art.10 </w:t>
      </w:r>
      <w:r w:rsidRPr="004773D8">
        <w:rPr>
          <w:noProof/>
        </w:rPr>
        <w:t>–</w:t>
      </w:r>
      <w:r w:rsidRPr="004773D8">
        <w:rPr>
          <w:b/>
          <w:noProof/>
        </w:rPr>
        <w:t xml:space="preserve"> </w:t>
      </w:r>
      <w:r w:rsidRPr="004773D8">
        <w:rPr>
          <w:noProof/>
        </w:rPr>
        <w:t>Contractantul va asigura dotarea cu echipamente individuale de protecție și echipamente de muncă care să respecte cerințele tehnice de calitate și să asigure protecția necesară atât pentru lucrătorii proprii, cât și pentru salariații beneficiarului care se deplasează în perimetrul zonelor de lucru.</w:t>
      </w:r>
    </w:p>
    <w:p w14:paraId="685E0DA2" w14:textId="77777777" w:rsidR="001D00C8" w:rsidRPr="004773D8" w:rsidRDefault="001D00C8" w:rsidP="001D00C8">
      <w:pPr>
        <w:contextualSpacing/>
        <w:jc w:val="both"/>
        <w:rPr>
          <w:noProof/>
        </w:rPr>
      </w:pPr>
      <w:r w:rsidRPr="004773D8">
        <w:rPr>
          <w:b/>
          <w:noProof/>
        </w:rPr>
        <w:t xml:space="preserve">Art.11 </w:t>
      </w:r>
      <w:r w:rsidRPr="004773D8">
        <w:rPr>
          <w:noProof/>
        </w:rPr>
        <w:t>– Contractantul va asigura materialele igienico-sanitare pentru lucrătorii proprii, conform cerințelor legale în domeniu.</w:t>
      </w:r>
    </w:p>
    <w:p w14:paraId="7B3DFD5A" w14:textId="77777777" w:rsidR="001D00C8" w:rsidRPr="004773D8" w:rsidRDefault="001D00C8" w:rsidP="001D00C8">
      <w:pPr>
        <w:contextualSpacing/>
        <w:jc w:val="both"/>
        <w:rPr>
          <w:noProof/>
        </w:rPr>
      </w:pPr>
      <w:r w:rsidRPr="004773D8">
        <w:rPr>
          <w:b/>
          <w:noProof/>
        </w:rPr>
        <w:t xml:space="preserve">Art.12 </w:t>
      </w:r>
      <w:r w:rsidRPr="004773D8">
        <w:rPr>
          <w:noProof/>
        </w:rPr>
        <w:t>– Pentru desfășurarea lucrării în bune condițiuni și cu respectarea normelor de securitate și sănătate în muncă, contractantul este obligat să utilizeze lucrători calificați, autorizați și instruiți, conform legii, în vederea prevenirii accidentelor de muncă și îmbolnăvirilor profesionale, cu unul sau mai mulți participanți (lucrători proprii și/sau lucrătorii beneficiarului).</w:t>
      </w:r>
    </w:p>
    <w:p w14:paraId="142D6F6B" w14:textId="77777777" w:rsidR="001D00C8" w:rsidRPr="004773D8" w:rsidRDefault="001D00C8" w:rsidP="001D00C8">
      <w:pPr>
        <w:contextualSpacing/>
        <w:jc w:val="both"/>
        <w:rPr>
          <w:noProof/>
        </w:rPr>
      </w:pPr>
      <w:r w:rsidRPr="004773D8">
        <w:rPr>
          <w:b/>
          <w:noProof/>
        </w:rPr>
        <w:lastRenderedPageBreak/>
        <w:t xml:space="preserve">Art.13 </w:t>
      </w:r>
      <w:r w:rsidRPr="004773D8">
        <w:rPr>
          <w:noProof/>
        </w:rPr>
        <w:t>– Instruirea privind securitatea şi sănătatea în muncă va fi efectuată conform prevederilor Legii nr.319/2006 a securității și sănătății în muncă și a Normelor metodologice de aplicare a acesteia, precum și a reglementărilor specifice în domeniu, în raport de activitatea profesională prestată, iar pe linia situațiilor de urgență instruirea se va face conform Legii nr. 307/2006 privind apărarea împotriva incendiilor, cu modificările și completările ulterioare și a normelor de aplicare a acesteia.</w:t>
      </w:r>
    </w:p>
    <w:p w14:paraId="2E1809F4" w14:textId="77777777" w:rsidR="001D00C8" w:rsidRPr="004773D8" w:rsidRDefault="001D00C8" w:rsidP="001D00C8">
      <w:pPr>
        <w:contextualSpacing/>
        <w:jc w:val="both"/>
        <w:rPr>
          <w:noProof/>
        </w:rPr>
      </w:pPr>
      <w:r w:rsidRPr="004773D8">
        <w:rPr>
          <w:b/>
          <w:noProof/>
        </w:rPr>
        <w:t xml:space="preserve">Art.14 </w:t>
      </w:r>
      <w:r w:rsidRPr="004773D8">
        <w:rPr>
          <w:noProof/>
        </w:rPr>
        <w:t>– Instruirea la locul de muncă şi instruirea periodică a lucrătorilor contractantului, va fi realizată de către conducătorul formaţiei de lucru desemnat de către contractant. Tematica de instruire la locul de muncă, va include obligatoriu şi prezentarea riscurilor la locul de muncă.</w:t>
      </w:r>
    </w:p>
    <w:p w14:paraId="6B42A450" w14:textId="77777777" w:rsidR="001D00C8" w:rsidRPr="004773D8" w:rsidRDefault="001D00C8" w:rsidP="001D00C8">
      <w:pPr>
        <w:contextualSpacing/>
        <w:jc w:val="both"/>
        <w:rPr>
          <w:noProof/>
        </w:rPr>
      </w:pPr>
    </w:p>
    <w:p w14:paraId="76A6869F" w14:textId="77777777" w:rsidR="001D00C8" w:rsidRPr="004773D8" w:rsidRDefault="001D00C8" w:rsidP="001D00C8">
      <w:pPr>
        <w:contextualSpacing/>
        <w:jc w:val="center"/>
        <w:rPr>
          <w:noProof/>
        </w:rPr>
      </w:pPr>
      <w:r w:rsidRPr="004773D8">
        <w:rPr>
          <w:noProof/>
        </w:rPr>
        <w:t>B. OBLIGAŢIILE BENEFICIARULUI</w:t>
      </w:r>
    </w:p>
    <w:p w14:paraId="6D8781D0" w14:textId="77777777" w:rsidR="001D00C8" w:rsidRPr="004773D8" w:rsidRDefault="001D00C8" w:rsidP="001D00C8">
      <w:pPr>
        <w:contextualSpacing/>
        <w:jc w:val="both"/>
        <w:rPr>
          <w:noProof/>
        </w:rPr>
      </w:pPr>
      <w:r w:rsidRPr="004773D8">
        <w:rPr>
          <w:b/>
          <w:noProof/>
        </w:rPr>
        <w:t xml:space="preserve">Art.15 </w:t>
      </w:r>
      <w:r w:rsidRPr="004773D8">
        <w:rPr>
          <w:noProof/>
        </w:rPr>
        <w:t>–</w:t>
      </w:r>
      <w:r w:rsidRPr="004773D8">
        <w:rPr>
          <w:b/>
          <w:noProof/>
        </w:rPr>
        <w:t xml:space="preserve"> </w:t>
      </w:r>
      <w:r w:rsidRPr="004773D8">
        <w:rPr>
          <w:noProof/>
        </w:rPr>
        <w:t xml:space="preserve">Beneficiarul va asigura, prin specialiștii proprii, instruirea periodică a lucrătorilor contractantului, la începutul lucrării, trimestrial sau anual, după caz. Instruirea va cuprinde prezentarea riscurilor asociate activităților specifice din cadrul instituției, în domeniile securității și sănătății în muncă și a situațiilor de urgență, precum și măsurile și activitățile de prevenire și protecție la nivelul instituției, în general. Instruirea va cuprinde și prezentarea instrucțiunilor proprii ale beneficiarului pentru locurile de muncă în comun, instrucțiuni care le vor completa pe cele ale contractantului. </w:t>
      </w:r>
    </w:p>
    <w:p w14:paraId="028BF2BD" w14:textId="77777777" w:rsidR="001D00C8" w:rsidRPr="004773D8" w:rsidRDefault="001D00C8" w:rsidP="001D00C8">
      <w:pPr>
        <w:contextualSpacing/>
        <w:jc w:val="both"/>
        <w:rPr>
          <w:noProof/>
        </w:rPr>
      </w:pPr>
      <w:r w:rsidRPr="004773D8">
        <w:rPr>
          <w:b/>
          <w:noProof/>
        </w:rPr>
        <w:t xml:space="preserve">Art.16 </w:t>
      </w:r>
      <w:r w:rsidRPr="004773D8">
        <w:rPr>
          <w:noProof/>
        </w:rPr>
        <w:t xml:space="preserve">– Instruirea lucrătorilor contractantului se consemnează în fișa de instruire colectivă privind securitatea și sănătatea în muncă și situațiile de urgență. Fișa de instruire colectivă se întocmește în două exemplare, câte unul pentru fiecare parte contractantă. </w:t>
      </w:r>
    </w:p>
    <w:p w14:paraId="4DEBFEF9" w14:textId="77777777" w:rsidR="001D00C8" w:rsidRPr="004773D8" w:rsidRDefault="001D00C8" w:rsidP="001D00C8">
      <w:pPr>
        <w:contextualSpacing/>
        <w:jc w:val="both"/>
        <w:rPr>
          <w:noProof/>
        </w:rPr>
      </w:pPr>
      <w:r w:rsidRPr="004773D8">
        <w:rPr>
          <w:b/>
          <w:noProof/>
        </w:rPr>
        <w:t xml:space="preserve">Art.17 </w:t>
      </w:r>
      <w:r w:rsidRPr="004773D8">
        <w:rPr>
          <w:noProof/>
        </w:rPr>
        <w:t>– Beneficiarul are obligația de a indica perimetrul necesar pentru desfășurarea lucrărilor, înainte de începerea lucrării, cât și pe parcursul acesteia, în situația în care constată săvârșirea de abateri de către lucrătorii Contractantului.</w:t>
      </w:r>
    </w:p>
    <w:p w14:paraId="71A166C8" w14:textId="77777777" w:rsidR="001D00C8" w:rsidRPr="004773D8" w:rsidRDefault="001D00C8" w:rsidP="001D00C8">
      <w:pPr>
        <w:contextualSpacing/>
        <w:jc w:val="both"/>
        <w:rPr>
          <w:noProof/>
        </w:rPr>
      </w:pPr>
      <w:r w:rsidRPr="004773D8">
        <w:rPr>
          <w:b/>
          <w:noProof/>
        </w:rPr>
        <w:t xml:space="preserve">Art.18 </w:t>
      </w:r>
      <w:r w:rsidRPr="004773D8">
        <w:rPr>
          <w:noProof/>
        </w:rPr>
        <w:t>– Pe toată perioada derulării contractului, beneficiarul poate monitoriza lucrătorii contractantului, prin intermediul specialiştilor proprii, în vederea urmăririi respectării normelor de securitate şi sănătate în muncă și al situațiilor de urgență. În situația semnalării unor deficiențe, aceștia le vor comunica atât contractantului, cât și directorului Direcţiei Protecţia valorilor sau inspectorului SSM din Banca Națională a României, ca reprezentanți ai beneficiarului.</w:t>
      </w:r>
    </w:p>
    <w:p w14:paraId="57F0ECB5" w14:textId="77777777" w:rsidR="001D00C8" w:rsidRPr="004773D8" w:rsidRDefault="001D00C8" w:rsidP="001D00C8">
      <w:pPr>
        <w:contextualSpacing/>
        <w:jc w:val="both"/>
        <w:rPr>
          <w:noProof/>
        </w:rPr>
      </w:pPr>
    </w:p>
    <w:p w14:paraId="50B5C4E1" w14:textId="77777777" w:rsidR="001D00C8" w:rsidRPr="004773D8" w:rsidRDefault="001D00C8" w:rsidP="001D00C8">
      <w:pPr>
        <w:contextualSpacing/>
        <w:jc w:val="center"/>
        <w:rPr>
          <w:noProof/>
        </w:rPr>
      </w:pPr>
      <w:r w:rsidRPr="004773D8">
        <w:rPr>
          <w:noProof/>
        </w:rPr>
        <w:t>II. OBLIGAŢII PRIVIND GESTIONAREA ACCIDENTELOR DE MUNCĂ</w:t>
      </w:r>
    </w:p>
    <w:p w14:paraId="684EBF82" w14:textId="77777777" w:rsidR="001D00C8" w:rsidRPr="004773D8" w:rsidRDefault="001D00C8" w:rsidP="001D00C8">
      <w:pPr>
        <w:contextualSpacing/>
        <w:jc w:val="both"/>
        <w:rPr>
          <w:noProof/>
        </w:rPr>
      </w:pPr>
      <w:r w:rsidRPr="004773D8">
        <w:rPr>
          <w:b/>
          <w:noProof/>
        </w:rPr>
        <w:t xml:space="preserve">Art.19 </w:t>
      </w:r>
      <w:r w:rsidRPr="004773D8">
        <w:rPr>
          <w:noProof/>
        </w:rPr>
        <w:t>– În cazul producerii unui accident de muncă în care sunt implicate victime ale contractantului și ale beneficiarului, din comisia de cercetare a evenimentului de muncă vor face parte persoane numite prin decizie scrisă de către cei doi angajatori.</w:t>
      </w:r>
    </w:p>
    <w:p w14:paraId="3015BAEA" w14:textId="77777777" w:rsidR="001D00C8" w:rsidRPr="004773D8" w:rsidRDefault="001D00C8" w:rsidP="001D00C8">
      <w:pPr>
        <w:contextualSpacing/>
        <w:jc w:val="both"/>
        <w:rPr>
          <w:noProof/>
        </w:rPr>
      </w:pPr>
      <w:r w:rsidRPr="004773D8">
        <w:rPr>
          <w:b/>
          <w:noProof/>
        </w:rPr>
        <w:t xml:space="preserve">Art.20 </w:t>
      </w:r>
      <w:r w:rsidRPr="004773D8">
        <w:rPr>
          <w:noProof/>
        </w:rPr>
        <w:t>– Cercetarea accidentului de muncă se va efectua conform dispoziţiilor legale în vigoare.</w:t>
      </w:r>
    </w:p>
    <w:p w14:paraId="4CB070EF" w14:textId="77777777" w:rsidR="001D00C8" w:rsidRPr="004773D8" w:rsidRDefault="001D00C8" w:rsidP="001D00C8">
      <w:pPr>
        <w:contextualSpacing/>
        <w:jc w:val="both"/>
        <w:rPr>
          <w:noProof/>
        </w:rPr>
      </w:pPr>
      <w:r w:rsidRPr="004773D8">
        <w:rPr>
          <w:b/>
          <w:noProof/>
        </w:rPr>
        <w:t xml:space="preserve">Art.21 </w:t>
      </w:r>
      <w:r w:rsidRPr="004773D8">
        <w:rPr>
          <w:noProof/>
        </w:rPr>
        <w:t>– Înregistrarea şi raportarea accidentului se va face de fiecare angajator pentru salariatul</w:t>
      </w:r>
    </w:p>
    <w:p w14:paraId="27E95712" w14:textId="77777777" w:rsidR="001D00C8" w:rsidRPr="004773D8" w:rsidRDefault="001D00C8" w:rsidP="001D00C8">
      <w:pPr>
        <w:contextualSpacing/>
        <w:jc w:val="both"/>
        <w:rPr>
          <w:noProof/>
        </w:rPr>
      </w:pPr>
      <w:r w:rsidRPr="004773D8">
        <w:rPr>
          <w:noProof/>
        </w:rPr>
        <w:t>propriu.</w:t>
      </w:r>
    </w:p>
    <w:p w14:paraId="3DBE03A3" w14:textId="77777777" w:rsidR="001D00C8" w:rsidRPr="004773D8" w:rsidRDefault="001D00C8" w:rsidP="001D00C8">
      <w:pPr>
        <w:contextualSpacing/>
        <w:jc w:val="both"/>
        <w:rPr>
          <w:noProof/>
        </w:rPr>
      </w:pPr>
      <w:r w:rsidRPr="004773D8">
        <w:rPr>
          <w:b/>
          <w:noProof/>
        </w:rPr>
        <w:t xml:space="preserve">Art.22 </w:t>
      </w:r>
      <w:r w:rsidRPr="004773D8">
        <w:rPr>
          <w:noProof/>
        </w:rPr>
        <w:t>– Lucrătorii contractantului au obligația de a anunța șeful direct și/sau executantul lucrării cu privire la accidentele de muncă sau îmbolnăvirile profesionale suferite de către aceștia sau de către alți lucrători ai echipei de executare a lucrărilor.</w:t>
      </w:r>
    </w:p>
    <w:p w14:paraId="3D9E6399" w14:textId="77777777" w:rsidR="001D00C8" w:rsidRPr="004773D8" w:rsidRDefault="001D00C8" w:rsidP="001D00C8">
      <w:pPr>
        <w:contextualSpacing/>
        <w:jc w:val="both"/>
        <w:rPr>
          <w:noProof/>
        </w:rPr>
      </w:pPr>
      <w:r w:rsidRPr="004773D8">
        <w:rPr>
          <w:b/>
          <w:noProof/>
        </w:rPr>
        <w:t xml:space="preserve">Art.23 </w:t>
      </w:r>
      <w:r w:rsidRPr="004773D8">
        <w:rPr>
          <w:noProof/>
        </w:rPr>
        <w:t>– Comunicarea, cercetarea, raportarea și înregistrarea evenimentului de muncă în care au fost implicați unul sau mai mulți lucrători ai contractantului, intră în responsabilitatea acestuia. contractantul are obligația de a informa inspectorul de securitate și sănătate în muncă sau inspectorul de situații de urgență al beneficiarului cu privire la evenimentul de muncă produs.</w:t>
      </w:r>
    </w:p>
    <w:p w14:paraId="005FC731" w14:textId="77777777" w:rsidR="001D00C8" w:rsidRPr="004773D8" w:rsidRDefault="001D00C8" w:rsidP="001D00C8">
      <w:pPr>
        <w:contextualSpacing/>
        <w:jc w:val="both"/>
        <w:rPr>
          <w:noProof/>
        </w:rPr>
      </w:pPr>
      <w:r w:rsidRPr="004773D8">
        <w:rPr>
          <w:b/>
          <w:noProof/>
        </w:rPr>
        <w:t xml:space="preserve">Art.24 </w:t>
      </w:r>
      <w:r w:rsidRPr="004773D8">
        <w:rPr>
          <w:noProof/>
        </w:rPr>
        <w:t>– Contractantul este obligat să comunice evenimentul instituţiilor statului, conform prevederilor legale.</w:t>
      </w:r>
    </w:p>
    <w:p w14:paraId="756957C6" w14:textId="77777777" w:rsidR="001D00C8" w:rsidRPr="004773D8" w:rsidRDefault="001D00C8" w:rsidP="001D00C8">
      <w:pPr>
        <w:contextualSpacing/>
        <w:jc w:val="both"/>
        <w:rPr>
          <w:noProof/>
        </w:rPr>
      </w:pPr>
      <w:r w:rsidRPr="004773D8">
        <w:rPr>
          <w:b/>
          <w:noProof/>
        </w:rPr>
        <w:t xml:space="preserve">Art.25 </w:t>
      </w:r>
      <w:r w:rsidRPr="004773D8">
        <w:rPr>
          <w:noProof/>
        </w:rPr>
        <w:t>– Contractantul poartă întreaga responsabilitate, din punct de vedere legal, pentru salariaţii săi, care îşi desfăşoară activitatea în sediile beneficiarului.</w:t>
      </w:r>
    </w:p>
    <w:p w14:paraId="655930E1" w14:textId="77777777" w:rsidR="001D00C8" w:rsidRPr="004773D8" w:rsidRDefault="001D00C8" w:rsidP="001D00C8">
      <w:pPr>
        <w:contextualSpacing/>
        <w:jc w:val="both"/>
        <w:rPr>
          <w:b/>
        </w:rPr>
      </w:pPr>
    </w:p>
    <w:p w14:paraId="2ACA8E0D" w14:textId="77777777" w:rsidR="001D00C8" w:rsidRDefault="001D00C8" w:rsidP="001D00C8">
      <w:pPr>
        <w:contextualSpacing/>
        <w:jc w:val="both"/>
        <w:rPr>
          <w:b/>
        </w:rPr>
      </w:pPr>
    </w:p>
    <w:p w14:paraId="1FC9D64D" w14:textId="77777777" w:rsidR="00F42FE3" w:rsidRDefault="00F42FE3" w:rsidP="001D00C8">
      <w:pPr>
        <w:contextualSpacing/>
        <w:jc w:val="both"/>
        <w:rPr>
          <w:b/>
        </w:rPr>
      </w:pPr>
    </w:p>
    <w:p w14:paraId="030D226F" w14:textId="77777777" w:rsidR="00F42FE3" w:rsidRPr="004773D8" w:rsidRDefault="00F42FE3" w:rsidP="001D00C8">
      <w:pPr>
        <w:contextualSpacing/>
        <w:jc w:val="both"/>
        <w:rPr>
          <w:b/>
        </w:rPr>
      </w:pPr>
    </w:p>
    <w:p w14:paraId="37B859CC" w14:textId="77777777" w:rsidR="001D00C8" w:rsidRPr="004773D8" w:rsidRDefault="001D00C8" w:rsidP="001D00C8">
      <w:pPr>
        <w:contextualSpacing/>
        <w:jc w:val="both"/>
        <w:rPr>
          <w:noProof/>
        </w:rPr>
      </w:pPr>
      <w:r w:rsidRPr="004773D8">
        <w:rPr>
          <w:noProof/>
        </w:rPr>
        <w:lastRenderedPageBreak/>
        <w:t>III. OBLIGAŢII PRIVIND ACORDAREA PRIMULUI AJUTOR ÎN CAZ DE ACCIDENT</w:t>
      </w:r>
    </w:p>
    <w:p w14:paraId="3659AF1E" w14:textId="77777777" w:rsidR="001D00C8" w:rsidRPr="004773D8" w:rsidRDefault="001D00C8" w:rsidP="001D00C8">
      <w:pPr>
        <w:autoSpaceDE w:val="0"/>
        <w:autoSpaceDN w:val="0"/>
        <w:adjustRightInd w:val="0"/>
        <w:contextualSpacing/>
        <w:jc w:val="both"/>
        <w:rPr>
          <w:noProof/>
        </w:rPr>
      </w:pPr>
      <w:r w:rsidRPr="004773D8">
        <w:rPr>
          <w:b/>
          <w:noProof/>
        </w:rPr>
        <w:t xml:space="preserve">Art.26 </w:t>
      </w:r>
      <w:r w:rsidRPr="004773D8">
        <w:rPr>
          <w:noProof/>
        </w:rPr>
        <w:t>– Contractantul se obligă să asigure acordarea primului ajutor în caz de necesitate pentru lucrătorii proprii, care își desfășoară activitatea profesională în sediile beneficiarului. Contractantul va face dovada că are salariați proprii instruiți să acorde primul ajutor.</w:t>
      </w:r>
    </w:p>
    <w:p w14:paraId="299FDABB" w14:textId="77777777" w:rsidR="001D00C8" w:rsidRPr="004773D8" w:rsidRDefault="001D00C8" w:rsidP="001D00C8">
      <w:pPr>
        <w:autoSpaceDE w:val="0"/>
        <w:autoSpaceDN w:val="0"/>
        <w:adjustRightInd w:val="0"/>
        <w:contextualSpacing/>
        <w:jc w:val="both"/>
        <w:rPr>
          <w:noProof/>
        </w:rPr>
      </w:pPr>
      <w:r w:rsidRPr="004773D8">
        <w:rPr>
          <w:b/>
          <w:noProof/>
        </w:rPr>
        <w:t xml:space="preserve">Art.27 </w:t>
      </w:r>
      <w:r w:rsidRPr="004773D8">
        <w:rPr>
          <w:noProof/>
        </w:rPr>
        <w:t>–</w:t>
      </w:r>
      <w:r w:rsidRPr="004773D8">
        <w:rPr>
          <w:b/>
          <w:noProof/>
        </w:rPr>
        <w:t xml:space="preserve"> </w:t>
      </w:r>
      <w:r w:rsidRPr="004773D8">
        <w:rPr>
          <w:noProof/>
        </w:rPr>
        <w:t>În cazul în care nu se poate acorda primul ajutor, cu mijloace proprii și cu personal propriu calificat, contractantul va apela telefonul de urgență 112.</w:t>
      </w:r>
    </w:p>
    <w:p w14:paraId="749700B0" w14:textId="77777777" w:rsidR="001D00C8" w:rsidRPr="004773D8" w:rsidRDefault="001D00C8" w:rsidP="001D00C8">
      <w:pPr>
        <w:contextualSpacing/>
        <w:rPr>
          <w:noProof/>
        </w:rPr>
      </w:pPr>
    </w:p>
    <w:p w14:paraId="60024816" w14:textId="77777777" w:rsidR="001D00C8" w:rsidRPr="004773D8" w:rsidRDefault="001D00C8" w:rsidP="001D00C8">
      <w:pPr>
        <w:contextualSpacing/>
        <w:rPr>
          <w:noProof/>
        </w:rPr>
      </w:pPr>
      <w:r w:rsidRPr="004773D8">
        <w:rPr>
          <w:noProof/>
        </w:rPr>
        <w:t>IV. RESPECTAREA REGULILOR DE APĂRARE ÎMPOTRIVA INCENDIILOR (A.Î.I.) ŞI DE EVACUARE A LUCRĂTORILOR</w:t>
      </w:r>
    </w:p>
    <w:p w14:paraId="5294606A" w14:textId="77777777" w:rsidR="001D00C8" w:rsidRPr="004773D8" w:rsidRDefault="001D00C8" w:rsidP="001D00C8">
      <w:pPr>
        <w:contextualSpacing/>
        <w:jc w:val="both"/>
        <w:rPr>
          <w:noProof/>
        </w:rPr>
      </w:pPr>
      <w:r w:rsidRPr="004773D8">
        <w:rPr>
          <w:b/>
          <w:noProof/>
        </w:rPr>
        <w:t xml:space="preserve">Art.28 </w:t>
      </w:r>
      <w:r w:rsidRPr="004773D8">
        <w:rPr>
          <w:noProof/>
        </w:rPr>
        <w:t>– Beneficiarul va instrui lucrătorii contractantului cu privire la respectarea regulilor de apărare împotriva incendiilor de care aceștia trebuie să țină seama pe perioada derulării contractului și desfășurării lucrărilor în incinta sediilor Băncii Naționale a României.</w:t>
      </w:r>
    </w:p>
    <w:p w14:paraId="214395FB" w14:textId="77777777" w:rsidR="001D00C8" w:rsidRPr="004773D8" w:rsidRDefault="001D00C8" w:rsidP="001D00C8">
      <w:pPr>
        <w:contextualSpacing/>
        <w:jc w:val="both"/>
        <w:rPr>
          <w:noProof/>
        </w:rPr>
      </w:pPr>
      <w:r w:rsidRPr="004773D8">
        <w:rPr>
          <w:b/>
          <w:noProof/>
        </w:rPr>
        <w:t xml:space="preserve">Art.29 </w:t>
      </w:r>
      <w:r w:rsidRPr="004773D8">
        <w:rPr>
          <w:noProof/>
        </w:rPr>
        <w:t>– Beneficiarul va asigura, în locurile în care se desfăşoară lucrul cu foc deschis, la solicitarea contractantului, dotarea cu stingătoare.</w:t>
      </w:r>
    </w:p>
    <w:p w14:paraId="38DD7EFF" w14:textId="77777777" w:rsidR="001D00C8" w:rsidRPr="004773D8" w:rsidRDefault="001D00C8" w:rsidP="001D00C8">
      <w:pPr>
        <w:contextualSpacing/>
        <w:jc w:val="both"/>
        <w:rPr>
          <w:noProof/>
        </w:rPr>
      </w:pPr>
      <w:r w:rsidRPr="004773D8">
        <w:rPr>
          <w:b/>
          <w:noProof/>
        </w:rPr>
        <w:t xml:space="preserve">Art.30 </w:t>
      </w:r>
      <w:r w:rsidRPr="004773D8">
        <w:rPr>
          <w:noProof/>
        </w:rPr>
        <w:t>– Beneficiarul va controla, prin intermediul personalului său, respectarea regulilor A.Î.I. de către lucrătorii contractantului.</w:t>
      </w:r>
    </w:p>
    <w:p w14:paraId="245DDB0C" w14:textId="77777777" w:rsidR="001D00C8" w:rsidRPr="004773D8" w:rsidRDefault="001D00C8" w:rsidP="001D00C8">
      <w:pPr>
        <w:contextualSpacing/>
        <w:jc w:val="both"/>
        <w:rPr>
          <w:noProof/>
        </w:rPr>
      </w:pPr>
      <w:r w:rsidRPr="004773D8">
        <w:rPr>
          <w:b/>
          <w:noProof/>
        </w:rPr>
        <w:t xml:space="preserve">Art.31 </w:t>
      </w:r>
      <w:r w:rsidRPr="004773D8">
        <w:rPr>
          <w:noProof/>
        </w:rPr>
        <w:t>– Contractantul va respecta normele de apărare împotriva incendiilor în vigoare, pe timpul executării lucrărilor, precum şi regulile cu privire la organizarea de şantier.</w:t>
      </w:r>
    </w:p>
    <w:p w14:paraId="3FA9301B" w14:textId="77777777" w:rsidR="001D00C8" w:rsidRPr="004773D8" w:rsidRDefault="001D00C8" w:rsidP="001D00C8">
      <w:pPr>
        <w:contextualSpacing/>
        <w:jc w:val="both"/>
        <w:rPr>
          <w:noProof/>
        </w:rPr>
      </w:pPr>
      <w:r w:rsidRPr="004773D8">
        <w:rPr>
          <w:b/>
          <w:noProof/>
        </w:rPr>
        <w:t xml:space="preserve">Art.32 </w:t>
      </w:r>
      <w:r w:rsidRPr="004773D8">
        <w:rPr>
          <w:noProof/>
        </w:rPr>
        <w:t>– Căile şi ieşirile de urgenţă în spaţiile în care se desfăşoară activitatea lucrătorilor contractantului se stabilesc de comun acord cu beneficiarul, în funcţie de utilizare, de echipament şi de dimensiunile şantierului şi ale încăperilor, precum şi de numărul maxim de salariaţi care pot fi prezenţi. Semnalizarea acestora revine beneficiarului.</w:t>
      </w:r>
    </w:p>
    <w:p w14:paraId="58A73FFE" w14:textId="77777777" w:rsidR="001D00C8" w:rsidRPr="004773D8" w:rsidRDefault="001D00C8" w:rsidP="001D00C8">
      <w:pPr>
        <w:contextualSpacing/>
        <w:jc w:val="both"/>
        <w:rPr>
          <w:noProof/>
        </w:rPr>
      </w:pPr>
      <w:r w:rsidRPr="004773D8">
        <w:rPr>
          <w:b/>
          <w:noProof/>
        </w:rPr>
        <w:t xml:space="preserve">Art.33 </w:t>
      </w:r>
      <w:r w:rsidRPr="004773D8">
        <w:rPr>
          <w:noProof/>
        </w:rPr>
        <w:t>– Căile şi ieşirile de urgenţă stabilite vor fi menţinute în permanenţă libere.</w:t>
      </w:r>
    </w:p>
    <w:p w14:paraId="234ED85B" w14:textId="77777777" w:rsidR="001D00C8" w:rsidRPr="004773D8" w:rsidRDefault="001D00C8" w:rsidP="001D00C8">
      <w:pPr>
        <w:autoSpaceDE w:val="0"/>
        <w:autoSpaceDN w:val="0"/>
        <w:adjustRightInd w:val="0"/>
        <w:contextualSpacing/>
        <w:rPr>
          <w:bCs/>
          <w:noProof/>
        </w:rPr>
      </w:pPr>
    </w:p>
    <w:p w14:paraId="22CECFCF" w14:textId="77777777" w:rsidR="001D00C8" w:rsidRPr="004773D8" w:rsidRDefault="001D00C8" w:rsidP="001D00C8">
      <w:pPr>
        <w:autoSpaceDE w:val="0"/>
        <w:autoSpaceDN w:val="0"/>
        <w:adjustRightInd w:val="0"/>
        <w:contextualSpacing/>
        <w:rPr>
          <w:bCs/>
          <w:noProof/>
        </w:rPr>
      </w:pPr>
      <w:r w:rsidRPr="004773D8">
        <w:rPr>
          <w:bCs/>
          <w:noProof/>
        </w:rPr>
        <w:t>V. SANCŢIUNI</w:t>
      </w:r>
    </w:p>
    <w:p w14:paraId="73070D3D" w14:textId="526ECA1C" w:rsidR="001D00C8" w:rsidRPr="004773D8" w:rsidRDefault="001D00C8" w:rsidP="001D00C8">
      <w:pPr>
        <w:autoSpaceDE w:val="0"/>
        <w:autoSpaceDN w:val="0"/>
        <w:adjustRightInd w:val="0"/>
        <w:contextualSpacing/>
        <w:jc w:val="both"/>
        <w:rPr>
          <w:noProof/>
        </w:rPr>
      </w:pPr>
      <w:r w:rsidRPr="004773D8">
        <w:rPr>
          <w:b/>
          <w:noProof/>
        </w:rPr>
        <w:t xml:space="preserve">Art.34 </w:t>
      </w:r>
      <w:r w:rsidRPr="004773D8">
        <w:rPr>
          <w:noProof/>
        </w:rPr>
        <w:t>– Nerespectarea prevederilor prezentei anexe la contract de către contractant, precum și de către reprezentanții beneficiarului se sancţionează în conformitate cu prevederile legale.</w:t>
      </w:r>
    </w:p>
    <w:p w14:paraId="7093E394" w14:textId="77777777" w:rsidR="001D00C8" w:rsidRPr="004773D8" w:rsidRDefault="001D00C8" w:rsidP="001D00C8">
      <w:pPr>
        <w:autoSpaceDE w:val="0"/>
        <w:autoSpaceDN w:val="0"/>
        <w:adjustRightInd w:val="0"/>
        <w:contextualSpacing/>
        <w:jc w:val="both"/>
        <w:rPr>
          <w:noProof/>
        </w:rPr>
      </w:pPr>
    </w:p>
    <w:p w14:paraId="748E9FDF" w14:textId="77777777" w:rsidR="001D00C8" w:rsidRPr="004773D8" w:rsidRDefault="001D00C8" w:rsidP="001D00C8">
      <w:pPr>
        <w:autoSpaceDE w:val="0"/>
        <w:autoSpaceDN w:val="0"/>
        <w:adjustRightInd w:val="0"/>
        <w:contextualSpacing/>
        <w:jc w:val="both"/>
        <w:rPr>
          <w:bCs/>
          <w:noProof/>
        </w:rPr>
      </w:pPr>
      <w:r w:rsidRPr="004773D8">
        <w:rPr>
          <w:bCs/>
          <w:noProof/>
        </w:rPr>
        <w:t>VI. DISPOZIŢII FINALE</w:t>
      </w:r>
    </w:p>
    <w:p w14:paraId="1E9818A3" w14:textId="77777777" w:rsidR="001D00C8" w:rsidRPr="004773D8" w:rsidRDefault="001D00C8" w:rsidP="001D00C8">
      <w:pPr>
        <w:autoSpaceDE w:val="0"/>
        <w:autoSpaceDN w:val="0"/>
        <w:adjustRightInd w:val="0"/>
        <w:contextualSpacing/>
        <w:jc w:val="both"/>
        <w:rPr>
          <w:noProof/>
        </w:rPr>
      </w:pPr>
      <w:r w:rsidRPr="004773D8">
        <w:rPr>
          <w:b/>
          <w:noProof/>
        </w:rPr>
        <w:t xml:space="preserve">Art.35 </w:t>
      </w:r>
      <w:r w:rsidRPr="004773D8">
        <w:rPr>
          <w:noProof/>
        </w:rPr>
        <w:t xml:space="preserve">– Dispoziţiile prezentei Anexe fac parte integrantă din contractul  nr. ................/..../........ </w:t>
      </w:r>
    </w:p>
    <w:p w14:paraId="4BF5EAF9" w14:textId="77777777" w:rsidR="001D00C8" w:rsidRPr="004773D8" w:rsidRDefault="001D00C8" w:rsidP="001D00C8">
      <w:pPr>
        <w:contextualSpacing/>
        <w:jc w:val="both"/>
        <w:rPr>
          <w:b/>
          <w:noProof/>
        </w:rPr>
      </w:pPr>
      <w:r w:rsidRPr="004773D8">
        <w:rPr>
          <w:b/>
          <w:noProof/>
        </w:rPr>
        <w:t xml:space="preserve"> </w:t>
      </w:r>
    </w:p>
    <w:p w14:paraId="3444306B" w14:textId="77777777" w:rsidR="001D00C8" w:rsidRPr="004773D8" w:rsidRDefault="001D00C8" w:rsidP="001D00C8">
      <w:pPr>
        <w:contextualSpacing/>
        <w:jc w:val="both"/>
        <w:rPr>
          <w:b/>
        </w:rPr>
      </w:pPr>
      <w:r w:rsidRPr="004773D8">
        <w:rPr>
          <w:b/>
        </w:rPr>
        <w:t>BENEFICIAR</w:t>
      </w:r>
      <w:r w:rsidRPr="004773D8">
        <w:rPr>
          <w:b/>
        </w:rPr>
        <w:tab/>
      </w:r>
      <w:r w:rsidRPr="004773D8">
        <w:rPr>
          <w:b/>
        </w:rPr>
        <w:tab/>
      </w:r>
      <w:r w:rsidRPr="004773D8">
        <w:rPr>
          <w:b/>
        </w:rPr>
        <w:tab/>
      </w:r>
      <w:r w:rsidRPr="004773D8">
        <w:rPr>
          <w:b/>
        </w:rPr>
        <w:tab/>
      </w:r>
      <w:r w:rsidRPr="004773D8">
        <w:rPr>
          <w:b/>
        </w:rPr>
        <w:tab/>
        <w:t>CONTRACTANT</w:t>
      </w:r>
    </w:p>
    <w:p w14:paraId="37024A2B" w14:textId="77777777" w:rsidR="001D00C8" w:rsidRPr="004773D8" w:rsidRDefault="001D00C8" w:rsidP="001D00C8">
      <w:pPr>
        <w:contextualSpacing/>
        <w:jc w:val="both"/>
        <w:rPr>
          <w:i/>
        </w:rPr>
      </w:pPr>
    </w:p>
    <w:p w14:paraId="6DE43088" w14:textId="77777777" w:rsidR="001D00C8" w:rsidRPr="004773D8" w:rsidRDefault="001D00C8" w:rsidP="001D00C8">
      <w:pPr>
        <w:contextualSpacing/>
        <w:jc w:val="both"/>
        <w:rPr>
          <w:i/>
        </w:rPr>
      </w:pPr>
    </w:p>
    <w:p w14:paraId="6626B43C" w14:textId="77777777" w:rsidR="001D00C8" w:rsidRPr="004773D8" w:rsidRDefault="001D00C8" w:rsidP="001D00C8">
      <w:pPr>
        <w:contextualSpacing/>
        <w:jc w:val="both"/>
        <w:rPr>
          <w:i/>
        </w:rPr>
      </w:pPr>
    </w:p>
    <w:p w14:paraId="75DD521D" w14:textId="77777777" w:rsidR="001D00C8" w:rsidRPr="004773D8" w:rsidRDefault="001D00C8" w:rsidP="001D00C8">
      <w:pPr>
        <w:contextualSpacing/>
        <w:jc w:val="both"/>
        <w:rPr>
          <w:i/>
        </w:rPr>
      </w:pPr>
    </w:p>
    <w:p w14:paraId="46A40717" w14:textId="77777777" w:rsidR="001D00C8" w:rsidRPr="004773D8" w:rsidRDefault="001D00C8" w:rsidP="001D00C8">
      <w:pPr>
        <w:contextualSpacing/>
        <w:jc w:val="both"/>
        <w:rPr>
          <w:i/>
        </w:rPr>
      </w:pPr>
    </w:p>
    <w:p w14:paraId="1DB0CE35" w14:textId="77777777" w:rsidR="001D00C8" w:rsidRPr="004773D8" w:rsidRDefault="001D00C8" w:rsidP="001D00C8">
      <w:pPr>
        <w:contextualSpacing/>
        <w:jc w:val="both"/>
        <w:rPr>
          <w:i/>
        </w:rPr>
      </w:pPr>
    </w:p>
    <w:p w14:paraId="22E37A5B" w14:textId="77777777" w:rsidR="001D00C8" w:rsidRPr="004773D8" w:rsidRDefault="001D00C8" w:rsidP="001D00C8">
      <w:pPr>
        <w:contextualSpacing/>
        <w:jc w:val="both"/>
        <w:rPr>
          <w:i/>
        </w:rPr>
      </w:pPr>
    </w:p>
    <w:p w14:paraId="0BD9CA41" w14:textId="77777777" w:rsidR="001D00C8" w:rsidRPr="004773D8" w:rsidRDefault="001D00C8" w:rsidP="001D00C8">
      <w:pPr>
        <w:contextualSpacing/>
        <w:jc w:val="both"/>
        <w:rPr>
          <w:i/>
        </w:rPr>
      </w:pPr>
    </w:p>
    <w:p w14:paraId="3D30E73F" w14:textId="77777777" w:rsidR="001D00C8" w:rsidRPr="004773D8" w:rsidRDefault="001D00C8" w:rsidP="001D00C8">
      <w:pPr>
        <w:contextualSpacing/>
        <w:jc w:val="both"/>
        <w:rPr>
          <w:i/>
        </w:rPr>
      </w:pPr>
    </w:p>
    <w:p w14:paraId="1824283E" w14:textId="77777777" w:rsidR="001D00C8" w:rsidRPr="004773D8" w:rsidRDefault="001D00C8" w:rsidP="001D00C8">
      <w:pPr>
        <w:contextualSpacing/>
        <w:jc w:val="both"/>
        <w:rPr>
          <w:i/>
        </w:rPr>
      </w:pPr>
    </w:p>
    <w:p w14:paraId="3E288985" w14:textId="77777777" w:rsidR="001D00C8" w:rsidRPr="004773D8" w:rsidRDefault="001D00C8" w:rsidP="001D00C8">
      <w:pPr>
        <w:contextualSpacing/>
        <w:jc w:val="both"/>
        <w:rPr>
          <w:i/>
        </w:rPr>
      </w:pPr>
    </w:p>
    <w:p w14:paraId="34309998" w14:textId="77777777" w:rsidR="001D00C8" w:rsidRPr="004773D8" w:rsidRDefault="001D00C8" w:rsidP="001D00C8">
      <w:pPr>
        <w:contextualSpacing/>
        <w:jc w:val="both"/>
        <w:rPr>
          <w:i/>
        </w:rPr>
      </w:pPr>
    </w:p>
    <w:p w14:paraId="478133BC" w14:textId="77777777" w:rsidR="001D00C8" w:rsidRPr="004773D8" w:rsidRDefault="001D00C8" w:rsidP="001D00C8">
      <w:pPr>
        <w:contextualSpacing/>
        <w:jc w:val="both"/>
        <w:rPr>
          <w:i/>
        </w:rPr>
      </w:pPr>
    </w:p>
    <w:p w14:paraId="42AA9321" w14:textId="77777777" w:rsidR="001D00C8" w:rsidRPr="004773D8" w:rsidRDefault="001D00C8" w:rsidP="001D00C8">
      <w:pPr>
        <w:contextualSpacing/>
        <w:jc w:val="both"/>
        <w:rPr>
          <w:i/>
        </w:rPr>
      </w:pPr>
    </w:p>
    <w:p w14:paraId="24DB3F0B" w14:textId="77777777" w:rsidR="001D00C8" w:rsidRPr="004773D8" w:rsidRDefault="001D00C8" w:rsidP="001D00C8">
      <w:pPr>
        <w:contextualSpacing/>
        <w:jc w:val="both"/>
        <w:rPr>
          <w:i/>
        </w:rPr>
      </w:pPr>
    </w:p>
    <w:p w14:paraId="0A0E4B9C" w14:textId="77777777" w:rsidR="001D00C8" w:rsidRPr="004773D8" w:rsidRDefault="001D00C8" w:rsidP="001D00C8">
      <w:pPr>
        <w:contextualSpacing/>
        <w:jc w:val="both"/>
        <w:rPr>
          <w:i/>
        </w:rPr>
      </w:pPr>
    </w:p>
    <w:p w14:paraId="61776581" w14:textId="77777777" w:rsidR="001D00C8" w:rsidRPr="004773D8" w:rsidRDefault="001D00C8" w:rsidP="001D00C8">
      <w:pPr>
        <w:contextualSpacing/>
        <w:jc w:val="both"/>
        <w:rPr>
          <w:i/>
        </w:rPr>
      </w:pPr>
    </w:p>
    <w:p w14:paraId="3C7DEACB" w14:textId="77777777" w:rsidR="001D00C8" w:rsidRPr="004773D8" w:rsidRDefault="001D00C8" w:rsidP="001D00C8">
      <w:pPr>
        <w:contextualSpacing/>
        <w:jc w:val="both"/>
        <w:rPr>
          <w:i/>
        </w:rPr>
      </w:pPr>
    </w:p>
    <w:p w14:paraId="45A53AEC" w14:textId="77777777" w:rsidR="001D00C8" w:rsidRDefault="001D00C8" w:rsidP="001D00C8">
      <w:pPr>
        <w:contextualSpacing/>
        <w:jc w:val="both"/>
        <w:rPr>
          <w:i/>
        </w:rPr>
      </w:pPr>
    </w:p>
    <w:p w14:paraId="764CDE37" w14:textId="77777777" w:rsidR="00493BA4" w:rsidRDefault="00493BA4" w:rsidP="001D00C8">
      <w:pPr>
        <w:contextualSpacing/>
        <w:jc w:val="both"/>
        <w:rPr>
          <w:i/>
        </w:rPr>
      </w:pPr>
    </w:p>
    <w:p w14:paraId="4C2AFCAB" w14:textId="77777777" w:rsidR="001D00C8" w:rsidRPr="004773D8" w:rsidRDefault="001D00C8" w:rsidP="001D00C8">
      <w:pPr>
        <w:ind w:left="-284" w:right="-541"/>
        <w:jc w:val="center"/>
        <w:rPr>
          <w:rFonts w:ascii="RomJurnalist" w:hAnsi="RomJurnalist"/>
          <w:b/>
          <w:sz w:val="36"/>
          <w:szCs w:val="36"/>
          <w:lang w:eastAsia="ro-RO"/>
        </w:rPr>
      </w:pPr>
      <w:r w:rsidRPr="004773D8">
        <w:rPr>
          <w:rFonts w:ascii="RomJurnalist" w:hAnsi="RomJurnalist"/>
          <w:b/>
          <w:noProof/>
          <w:sz w:val="36"/>
          <w:szCs w:val="36"/>
          <w:lang w:val="en-US"/>
        </w:rPr>
        <w:lastRenderedPageBreak/>
        <w:drawing>
          <wp:anchor distT="0" distB="0" distL="114300" distR="114300" simplePos="0" relativeHeight="251661312" behindDoc="0" locked="0" layoutInCell="1" allowOverlap="1" wp14:anchorId="75969C35" wp14:editId="2DF384E2">
            <wp:simplePos x="0" y="0"/>
            <wp:positionH relativeFrom="column">
              <wp:posOffset>2667000</wp:posOffset>
            </wp:positionH>
            <wp:positionV relativeFrom="paragraph">
              <wp:posOffset>0</wp:posOffset>
            </wp:positionV>
            <wp:extent cx="548640" cy="542290"/>
            <wp:effectExtent l="0" t="0" r="3810" b="0"/>
            <wp:wrapTopAndBottom/>
            <wp:docPr id="701728920" name="Picture 701728920" descr="Bnr 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nr sig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3D8">
        <w:rPr>
          <w:rFonts w:ascii="RomJurnalist" w:hAnsi="RomJurnalist"/>
          <w:b/>
          <w:sz w:val="36"/>
          <w:szCs w:val="36"/>
          <w:lang w:eastAsia="ro-RO"/>
        </w:rPr>
        <w:t>BANCA NA</w:t>
      </w:r>
      <w:r w:rsidRPr="004773D8">
        <w:rPr>
          <w:b/>
          <w:sz w:val="36"/>
          <w:szCs w:val="36"/>
          <w:lang w:eastAsia="ro-RO"/>
        </w:rPr>
        <w:t>Ţ</w:t>
      </w:r>
      <w:r w:rsidRPr="004773D8">
        <w:rPr>
          <w:rFonts w:ascii="RomJurnalist" w:hAnsi="RomJurnalist"/>
          <w:b/>
          <w:sz w:val="36"/>
          <w:szCs w:val="36"/>
          <w:lang w:eastAsia="ro-RO"/>
        </w:rPr>
        <w:t>IONALĂ A ROMÂNIEI</w:t>
      </w:r>
    </w:p>
    <w:p w14:paraId="282BF7CD" w14:textId="77777777" w:rsidR="001D00C8" w:rsidRPr="004773D8" w:rsidRDefault="001D00C8" w:rsidP="001D00C8">
      <w:pPr>
        <w:widowControl w:val="0"/>
        <w:pBdr>
          <w:bottom w:val="single" w:sz="4" w:space="1" w:color="auto"/>
        </w:pBdr>
        <w:ind w:left="-284" w:right="-541"/>
        <w:jc w:val="center"/>
        <w:rPr>
          <w:rFonts w:ascii="RomJurnalist" w:hAnsi="RomJurnalist"/>
          <w:sz w:val="10"/>
        </w:rPr>
      </w:pPr>
    </w:p>
    <w:p w14:paraId="39CE387B" w14:textId="77777777" w:rsidR="001D00C8" w:rsidRPr="004773D8" w:rsidRDefault="001D00C8" w:rsidP="001D00C8">
      <w:pPr>
        <w:ind w:left="-284" w:right="-541"/>
        <w:rPr>
          <w:lang w:eastAsia="ro-RO"/>
        </w:rPr>
      </w:pPr>
    </w:p>
    <w:p w14:paraId="3759ABB0" w14:textId="77777777" w:rsidR="001D00C8" w:rsidRPr="004773D8" w:rsidRDefault="001D00C8" w:rsidP="001D00C8">
      <w:pPr>
        <w:ind w:left="-284" w:right="-541"/>
        <w:jc w:val="center"/>
        <w:rPr>
          <w:rFonts w:ascii="RomJurnalist" w:hAnsi="RomJurnalist"/>
          <w:b/>
          <w:sz w:val="28"/>
          <w:szCs w:val="28"/>
        </w:rPr>
      </w:pPr>
      <w:r w:rsidRPr="004773D8">
        <w:rPr>
          <w:rFonts w:ascii="RomJurnalist" w:hAnsi="RomJurnalist"/>
          <w:b/>
          <w:sz w:val="28"/>
          <w:szCs w:val="28"/>
        </w:rPr>
        <w:t>ANGAJAMENT DE CONFIDEN</w:t>
      </w:r>
      <w:r w:rsidRPr="004773D8">
        <w:rPr>
          <w:b/>
          <w:sz w:val="28"/>
          <w:szCs w:val="28"/>
        </w:rPr>
        <w:t>Ţ</w:t>
      </w:r>
      <w:r w:rsidRPr="004773D8">
        <w:rPr>
          <w:rFonts w:ascii="RomJurnalist" w:hAnsi="RomJurnalist" w:cs="RomJurnalist"/>
          <w:b/>
          <w:sz w:val="28"/>
          <w:szCs w:val="28"/>
        </w:rPr>
        <w:t>IALITATE</w:t>
      </w:r>
    </w:p>
    <w:p w14:paraId="061C5316" w14:textId="77777777" w:rsidR="001D00C8" w:rsidRPr="004773D8" w:rsidRDefault="001D00C8" w:rsidP="001D00C8">
      <w:pPr>
        <w:shd w:val="clear" w:color="auto" w:fill="FFFFFF"/>
        <w:ind w:left="-284" w:right="-541"/>
        <w:jc w:val="both"/>
        <w:rPr>
          <w:color w:val="000000"/>
        </w:rPr>
      </w:pPr>
    </w:p>
    <w:p w14:paraId="07AC25CC" w14:textId="77777777" w:rsidR="001D00C8" w:rsidRPr="004773D8" w:rsidRDefault="001D00C8" w:rsidP="001D00C8">
      <w:pPr>
        <w:shd w:val="clear" w:color="auto" w:fill="FFFFFF"/>
        <w:spacing w:line="360" w:lineRule="auto"/>
        <w:ind w:left="-284" w:right="-541"/>
        <w:jc w:val="both"/>
        <w:rPr>
          <w:color w:val="000000"/>
        </w:rPr>
      </w:pPr>
      <w:r w:rsidRPr="004773D8">
        <w:rPr>
          <w:color w:val="000000"/>
        </w:rPr>
        <w:t xml:space="preserve">Subsemnatul(a) ..............................................................................................., născut(ă) în judeţul ………...…… localitatea ..........................................., la data de ......................, fiul (fiica) lui ........................................................................şi ................................................., angajat(ă) a(l) ................................................................................................................, în funcţia de ........................................................................ cu domiciliul în localitatea ......................................, strada .................................................................... nr. ....... bl. ........, sc. ......, et. ........, ap. ......., judeţul/sectorul ............................., posesor(e) a(l) CI/paşaport seria ......... nr. .............................., eliberat de ………................................., la data de ......................, CNP ........................................, declar că am luat cunoştinţă de </w:t>
      </w:r>
      <w:r w:rsidRPr="004773D8">
        <w:t>dispoziţiile art.52 – „Secretul profesional” din Legea 312/2004 privind Statutul Băncii Naţionale a României, de prevederile din Codul Civil şi din Codul Penal privind păstrarea confidenţialităţii, precum şi de măsurile aplicabile persoanelor din afara BNR cuprinse în Regulamentul privind protecţia informaţiilor secret profesional în Banca Naţională a României şi mă angajez să nu</w:t>
      </w:r>
      <w:r w:rsidRPr="004773D8">
        <w:rPr>
          <w:color w:val="000000"/>
        </w:rPr>
        <w:t xml:space="preserve"> divulg informaţiile protejate, să respect întocmai </w:t>
      </w:r>
      <w:r w:rsidRPr="004773D8">
        <w:t xml:space="preserve">dispoziţiile legale în materie privind manipularea, transmiterea şi păstrarea documentelor şi informaţiilor </w:t>
      </w:r>
      <w:r w:rsidRPr="004773D8">
        <w:rPr>
          <w:rFonts w:ascii="RomJurnalist" w:hAnsi="RomJurnalist"/>
        </w:rPr>
        <w:t xml:space="preserve">secret profesional BNR </w:t>
      </w:r>
      <w:r w:rsidRPr="004773D8">
        <w:t>ce îmi sunt încredinţate sau cu care intru în contact,</w:t>
      </w:r>
      <w:r w:rsidRPr="004773D8">
        <w:rPr>
          <w:color w:val="000000"/>
        </w:rPr>
        <w:t xml:space="preserve"> inclusiv după încetarea activităţilor care presupun accesul la aceste informaţii.</w:t>
      </w:r>
    </w:p>
    <w:p w14:paraId="7232BC6D" w14:textId="77777777" w:rsidR="001D00C8" w:rsidRPr="004773D8" w:rsidRDefault="001D00C8" w:rsidP="001D00C8">
      <w:pPr>
        <w:spacing w:line="360" w:lineRule="auto"/>
        <w:ind w:left="-284" w:right="-541"/>
        <w:jc w:val="both"/>
      </w:pPr>
      <w:r w:rsidRPr="004773D8">
        <w:t>Sunt conştient(ă) că, în cazul în care voi încălca dispoziţiile legale privind protecţia informaţiilor secret profesional, voi răspunde, potrivit legii, administrativ, disciplinar, material şi civil sau penal, în raport cu gravitatea faptei.</w:t>
      </w:r>
    </w:p>
    <w:p w14:paraId="1F73A014" w14:textId="77777777" w:rsidR="001D00C8" w:rsidRPr="004773D8" w:rsidRDefault="001D00C8" w:rsidP="001D00C8">
      <w:pPr>
        <w:shd w:val="clear" w:color="auto" w:fill="FFFFFF"/>
        <w:spacing w:line="360" w:lineRule="auto"/>
        <w:ind w:left="-284" w:right="-541"/>
        <w:jc w:val="both"/>
      </w:pPr>
      <w:r w:rsidRPr="004773D8">
        <w:rPr>
          <w:color w:val="000000"/>
        </w:rPr>
        <w:tab/>
        <w:t xml:space="preserve">Am luat la cunoştinţă şi voi respecta condiţiile de acces în B.N.R care mi-au fost comunicate, respectiv deplasarea în incinta B.N.R se va face numai în prezenţa </w:t>
      </w:r>
      <w:r w:rsidRPr="004773D8">
        <w:t xml:space="preserve">sau cu avizul reprezentanţilor </w:t>
      </w:r>
      <w:r w:rsidRPr="004773D8">
        <w:rPr>
          <w:color w:val="000000"/>
        </w:rPr>
        <w:t>autorizaţi ai B.N.R, în scopul realizării activităţilor programate.</w:t>
      </w:r>
    </w:p>
    <w:p w14:paraId="31D0EA1F" w14:textId="77777777" w:rsidR="001D00C8" w:rsidRPr="004773D8" w:rsidRDefault="001D00C8" w:rsidP="001D00C8">
      <w:pPr>
        <w:shd w:val="clear" w:color="auto" w:fill="FFFFFF"/>
        <w:spacing w:line="360" w:lineRule="auto"/>
        <w:ind w:left="-284" w:right="-541"/>
        <w:jc w:val="both"/>
      </w:pPr>
      <w:r w:rsidRPr="004773D8">
        <w:rPr>
          <w:b/>
          <w:bCs/>
          <w:color w:val="000000"/>
        </w:rPr>
        <w:t>Data ..........................................</w:t>
      </w:r>
      <w:r w:rsidRPr="004773D8">
        <w:rPr>
          <w:b/>
          <w:bCs/>
          <w:color w:val="000000"/>
        </w:rPr>
        <w:tab/>
      </w:r>
      <w:r w:rsidRPr="004773D8">
        <w:rPr>
          <w:b/>
          <w:bCs/>
          <w:color w:val="000000"/>
        </w:rPr>
        <w:tab/>
        <w:t>Semnătura ...............................................</w:t>
      </w:r>
    </w:p>
    <w:p w14:paraId="36B26C59" w14:textId="77777777" w:rsidR="001D00C8" w:rsidRPr="004773D8" w:rsidRDefault="001D00C8" w:rsidP="001D00C8">
      <w:pPr>
        <w:shd w:val="clear" w:color="auto" w:fill="FFFFFF"/>
        <w:ind w:left="-284" w:right="-541"/>
        <w:jc w:val="center"/>
      </w:pPr>
      <w:r w:rsidRPr="004773D8">
        <w:t>DAT ÎN PREZENŢA</w:t>
      </w:r>
    </w:p>
    <w:p w14:paraId="75F357F0" w14:textId="77777777" w:rsidR="001D00C8" w:rsidRPr="004773D8" w:rsidRDefault="001D00C8" w:rsidP="001D00C8">
      <w:pPr>
        <w:shd w:val="clear" w:color="auto" w:fill="FFFFFF"/>
        <w:ind w:left="-284" w:right="-541"/>
        <w:jc w:val="center"/>
        <w:rPr>
          <w:sz w:val="10"/>
          <w:szCs w:val="10"/>
        </w:rPr>
      </w:pPr>
      <w:r w:rsidRPr="004773D8">
        <w:t>__________________________________________</w:t>
      </w:r>
    </w:p>
    <w:p w14:paraId="13818894" w14:textId="77777777" w:rsidR="001D00C8" w:rsidRPr="004773D8" w:rsidRDefault="001D00C8" w:rsidP="001D00C8">
      <w:pPr>
        <w:shd w:val="clear" w:color="auto" w:fill="FFFFFF"/>
        <w:ind w:left="-284" w:right="-541"/>
        <w:jc w:val="center"/>
        <w:rPr>
          <w:b/>
          <w:color w:val="000000"/>
        </w:rPr>
      </w:pPr>
      <w:r w:rsidRPr="004773D8">
        <w:rPr>
          <w:b/>
          <w:color w:val="000000"/>
        </w:rPr>
        <w:t>Semnătura ............................</w:t>
      </w:r>
    </w:p>
    <w:p w14:paraId="6B6148F0" w14:textId="77777777" w:rsidR="001D00C8" w:rsidRPr="004773D8" w:rsidRDefault="001D00C8" w:rsidP="001D00C8">
      <w:pPr>
        <w:ind w:left="-284" w:right="-541"/>
      </w:pPr>
    </w:p>
    <w:p w14:paraId="0E3821B7" w14:textId="77777777" w:rsidR="001D00C8" w:rsidRPr="004773D8" w:rsidRDefault="001D00C8" w:rsidP="001D00C8">
      <w:pPr>
        <w:ind w:left="-284" w:right="-541"/>
        <w:jc w:val="center"/>
        <w:rPr>
          <w:sz w:val="16"/>
          <w:szCs w:val="16"/>
        </w:rPr>
      </w:pPr>
      <w:r w:rsidRPr="004773D8">
        <w:rPr>
          <w:sz w:val="16"/>
          <w:szCs w:val="16"/>
        </w:rPr>
        <w:t>Prezentul angajament se aplică persoanelor care nu sunt angajate în BNR</w:t>
      </w:r>
    </w:p>
    <w:p w14:paraId="1A722D25" w14:textId="77777777" w:rsidR="001D00C8" w:rsidRPr="004773D8" w:rsidRDefault="001D00C8" w:rsidP="001D00C8">
      <w:pPr>
        <w:tabs>
          <w:tab w:val="left" w:pos="3915"/>
        </w:tabs>
        <w:autoSpaceDE w:val="0"/>
        <w:autoSpaceDN w:val="0"/>
        <w:adjustRightInd w:val="0"/>
        <w:spacing w:line="360" w:lineRule="auto"/>
        <w:ind w:left="-284" w:firstLine="284"/>
        <w:contextualSpacing/>
        <w:jc w:val="both"/>
        <w:rPr>
          <w:rFonts w:ascii="Calibri" w:eastAsia="Calibri" w:hAnsi="Calibri" w:cs="Calibri"/>
          <w:b/>
          <w:bCs/>
          <w:color w:val="5B9BD5"/>
          <w:sz w:val="18"/>
          <w:szCs w:val="18"/>
        </w:rPr>
      </w:pPr>
    </w:p>
    <w:p w14:paraId="293A98BE" w14:textId="77777777" w:rsidR="001D00C8" w:rsidRPr="004773D8" w:rsidRDefault="001D00C8" w:rsidP="001D00C8">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4802829F" w14:textId="77777777" w:rsidR="001D00C8" w:rsidRPr="004773D8" w:rsidRDefault="001D00C8" w:rsidP="001D00C8">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2359E02F" w14:textId="77777777" w:rsidR="001D00C8" w:rsidRPr="004773D8" w:rsidRDefault="001D00C8" w:rsidP="001D00C8">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49FA3D6C" w14:textId="77777777" w:rsidR="001D00C8" w:rsidRPr="004773D8" w:rsidRDefault="001D00C8" w:rsidP="001D00C8">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2013239D" w14:textId="77777777" w:rsidR="001D00C8" w:rsidRPr="004773D8" w:rsidRDefault="001D00C8" w:rsidP="001D00C8">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194A0D89" w14:textId="77777777" w:rsidR="001D00C8" w:rsidRPr="004773D8" w:rsidRDefault="001D00C8" w:rsidP="001D00C8">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48F60FE5" w14:textId="77777777" w:rsidR="001D00C8" w:rsidRPr="004773D8" w:rsidRDefault="001D00C8" w:rsidP="001D00C8">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22CC96D7" w14:textId="77777777" w:rsidR="001D00C8" w:rsidRPr="004773D8" w:rsidRDefault="001D00C8" w:rsidP="001D00C8">
      <w:pPr>
        <w:tabs>
          <w:tab w:val="left" w:pos="3915"/>
        </w:tabs>
        <w:autoSpaceDE w:val="0"/>
        <w:autoSpaceDN w:val="0"/>
        <w:adjustRightInd w:val="0"/>
        <w:ind w:left="-510" w:right="-703"/>
        <w:jc w:val="both"/>
        <w:rPr>
          <w:rFonts w:eastAsia="Calibri"/>
          <w:b/>
          <w:bCs/>
          <w:color w:val="FF0000"/>
          <w:sz w:val="18"/>
          <w:szCs w:val="18"/>
        </w:rPr>
      </w:pPr>
      <w:r w:rsidRPr="004773D8">
        <w:rPr>
          <w:rFonts w:eastAsia="Calibri"/>
          <w:b/>
          <w:bCs/>
          <w:color w:val="5B9BD5"/>
          <w:sz w:val="18"/>
          <w:szCs w:val="18"/>
        </w:rPr>
        <w:lastRenderedPageBreak/>
        <w:t>INFORMARE CU PRIVIRE LA PRELUCRAREA DATELOR CU CARACTER PERSONAL – ANGAJAMENT CONFIDENȚIALITATE</w:t>
      </w:r>
    </w:p>
    <w:p w14:paraId="1DC376FF" w14:textId="77777777" w:rsidR="001D00C8" w:rsidRPr="004773D8" w:rsidRDefault="001D00C8" w:rsidP="001D00C8">
      <w:pPr>
        <w:ind w:left="-510" w:right="-703"/>
        <w:jc w:val="both"/>
        <w:rPr>
          <w:sz w:val="18"/>
          <w:szCs w:val="18"/>
          <w:lang w:eastAsia="ro-RO"/>
        </w:rPr>
      </w:pPr>
      <w:r w:rsidRPr="004773D8">
        <w:rPr>
          <w:rFonts w:eastAsia="Calibri"/>
          <w:b/>
          <w:sz w:val="18"/>
          <w:szCs w:val="18"/>
        </w:rPr>
        <w:t>Banca Națională a României</w:t>
      </w:r>
      <w:r w:rsidRPr="004773D8">
        <w:rPr>
          <w:rFonts w:eastAsia="Calibri"/>
          <w:sz w:val="18"/>
          <w:szCs w:val="18"/>
        </w:rPr>
        <w:t>, în calitate de operator de date cu caracter personal, prelucrează datele cu caracter personal ce</w:t>
      </w:r>
      <w:r w:rsidRPr="004773D8">
        <w:rPr>
          <w:rFonts w:eastAsia="Calibri"/>
          <w:color w:val="FF0000"/>
          <w:sz w:val="18"/>
          <w:szCs w:val="18"/>
        </w:rPr>
        <w:t xml:space="preserve"> </w:t>
      </w:r>
      <w:r w:rsidRPr="004773D8">
        <w:rPr>
          <w:rFonts w:eastAsia="Calibri"/>
          <w:sz w:val="18"/>
          <w:szCs w:val="18"/>
        </w:rPr>
        <w:t>îi sunt furnizate</w:t>
      </w:r>
      <w:r w:rsidRPr="004773D8">
        <w:rPr>
          <w:sz w:val="18"/>
          <w:szCs w:val="18"/>
          <w:lang w:eastAsia="ro-RO"/>
        </w:rPr>
        <w:t xml:space="preserve"> în mod voluntar</w:t>
      </w:r>
      <w:r w:rsidRPr="004773D8">
        <w:rPr>
          <w:rFonts w:eastAsia="Calibri"/>
          <w:sz w:val="18"/>
          <w:szCs w:val="18"/>
        </w:rPr>
        <w:t xml:space="preserve"> sau </w:t>
      </w:r>
      <w:r w:rsidRPr="004773D8">
        <w:rPr>
          <w:sz w:val="18"/>
          <w:szCs w:val="18"/>
          <w:lang w:eastAsia="ro-RO"/>
        </w:rPr>
        <w:t>în</w:t>
      </w:r>
      <w:r w:rsidRPr="004773D8">
        <w:rPr>
          <w:rFonts w:eastAsia="Calibri"/>
          <w:sz w:val="18"/>
          <w:szCs w:val="18"/>
        </w:rPr>
        <w:t xml:space="preserve"> posesia cărora intră </w:t>
      </w:r>
      <w:r w:rsidRPr="004773D8">
        <w:rPr>
          <w:sz w:val="18"/>
          <w:szCs w:val="18"/>
          <w:lang w:eastAsia="ro-RO"/>
        </w:rPr>
        <w:t>în</w:t>
      </w:r>
      <w:r w:rsidRPr="004773D8">
        <w:rPr>
          <w:rFonts w:eastAsia="Calibri"/>
          <w:sz w:val="18"/>
          <w:szCs w:val="18"/>
        </w:rPr>
        <w:t xml:space="preserve"> mod indirect, în conformitate cu prevederile legislației naționale în vigoare aplicabile, ale </w:t>
      </w:r>
      <w:r w:rsidRPr="004773D8">
        <w:rPr>
          <w:rFonts w:eastAsia="Calibri"/>
          <w:b/>
          <w:sz w:val="18"/>
          <w:szCs w:val="18"/>
        </w:rPr>
        <w:t>Regulamentului (UE) 679/2016</w:t>
      </w:r>
      <w:r w:rsidRPr="004773D8">
        <w:rPr>
          <w:rFonts w:eastAsia="Calibri"/>
          <w:sz w:val="18"/>
          <w:szCs w:val="18"/>
        </w:rPr>
        <w:t xml:space="preserve"> privind protecția persoanelor fizice în ceea ce privește prelucrarea datelor cu caracter personal și privind libera circulație a acestor date și de abrogare a Directivei 95/46/CE (Regulamentul general privind protecția datelor – RGPD), denumit în cele ce urmează RGPD, în condiții de siguranță, doar în scopurile descrise mai jos. </w:t>
      </w:r>
    </w:p>
    <w:p w14:paraId="6EB8D3A6" w14:textId="77777777" w:rsidR="001D00C8" w:rsidRPr="004773D8" w:rsidRDefault="001D00C8" w:rsidP="001D00C8">
      <w:pPr>
        <w:ind w:left="-510" w:right="-703"/>
        <w:jc w:val="both"/>
        <w:rPr>
          <w:rFonts w:eastAsia="Calibri"/>
          <w:sz w:val="18"/>
          <w:szCs w:val="18"/>
        </w:rPr>
      </w:pPr>
      <w:r w:rsidRPr="004773D8">
        <w:rPr>
          <w:rFonts w:eastAsia="Calibri"/>
          <w:b/>
          <w:sz w:val="18"/>
          <w:szCs w:val="18"/>
        </w:rPr>
        <w:t xml:space="preserve">Banca Națională a României </w:t>
      </w:r>
      <w:r w:rsidRPr="004773D8">
        <w:rPr>
          <w:rFonts w:eastAsia="Calibri"/>
          <w:sz w:val="18"/>
          <w:szCs w:val="18"/>
        </w:rPr>
        <w:t xml:space="preserve">este preocupată în mod constant de asigurarea unei protecții ridicate a datelor cu caracter personal, pe care le prelucrează conform cadrului legal în vigoare. </w:t>
      </w:r>
    </w:p>
    <w:p w14:paraId="439C7E4A" w14:textId="77777777" w:rsidR="001D00C8" w:rsidRPr="004773D8" w:rsidRDefault="001D00C8" w:rsidP="001D00C8">
      <w:pPr>
        <w:ind w:left="-510" w:right="-703"/>
        <w:jc w:val="both"/>
        <w:rPr>
          <w:sz w:val="18"/>
          <w:szCs w:val="18"/>
          <w:lang w:eastAsia="ro-RO"/>
        </w:rPr>
      </w:pPr>
      <w:r w:rsidRPr="004773D8">
        <w:rPr>
          <w:rFonts w:eastAsia="Calibri"/>
          <w:sz w:val="18"/>
          <w:szCs w:val="18"/>
        </w:rPr>
        <w:t xml:space="preserve">Pentru respectarea dreptului pe care îl aveți în temeiul Regulamentului (UE) 679/2016, de a fi informați despre modul în care datele dvs. cu caracter personal sunt prelucrate la nivelul </w:t>
      </w:r>
      <w:r w:rsidRPr="004773D8">
        <w:rPr>
          <w:rFonts w:eastAsia="Calibri"/>
          <w:b/>
          <w:sz w:val="18"/>
          <w:szCs w:val="18"/>
        </w:rPr>
        <w:t>Băncii Naționale a României,</w:t>
      </w:r>
      <w:r w:rsidRPr="004773D8">
        <w:rPr>
          <w:rFonts w:eastAsia="Calibri"/>
          <w:sz w:val="18"/>
          <w:szCs w:val="18"/>
        </w:rPr>
        <w:t xml:space="preserve"> </w:t>
      </w:r>
      <w:r w:rsidRPr="004773D8">
        <w:rPr>
          <w:sz w:val="18"/>
          <w:szCs w:val="18"/>
          <w:lang w:eastAsia="ro-RO"/>
        </w:rPr>
        <w:t>v</w:t>
      </w:r>
      <w:r w:rsidRPr="004773D8">
        <w:rPr>
          <w:rFonts w:eastAsia="Calibri"/>
          <w:sz w:val="18"/>
          <w:szCs w:val="18"/>
        </w:rPr>
        <w:t>ă</w:t>
      </w:r>
      <w:r w:rsidRPr="004773D8">
        <w:rPr>
          <w:sz w:val="18"/>
          <w:szCs w:val="18"/>
          <w:lang w:eastAsia="ro-RO"/>
        </w:rPr>
        <w:t xml:space="preserve"> aducem la cunoștință următoarele:</w:t>
      </w:r>
    </w:p>
    <w:p w14:paraId="65A5C7CE" w14:textId="77777777" w:rsidR="001D00C8" w:rsidRPr="004773D8" w:rsidRDefault="001D00C8" w:rsidP="001D00C8">
      <w:pPr>
        <w:ind w:left="-510" w:right="-703"/>
        <w:jc w:val="both"/>
        <w:rPr>
          <w:rFonts w:eastAsia="Calibri"/>
          <w:b/>
          <w:color w:val="5B9BD5"/>
          <w:sz w:val="18"/>
          <w:szCs w:val="18"/>
        </w:rPr>
      </w:pPr>
      <w:r w:rsidRPr="004773D8">
        <w:rPr>
          <w:rFonts w:eastAsia="Calibri"/>
          <w:b/>
          <w:color w:val="5B9BD5"/>
          <w:sz w:val="18"/>
          <w:szCs w:val="18"/>
        </w:rPr>
        <w:t>NOȚIUNI</w:t>
      </w:r>
    </w:p>
    <w:p w14:paraId="23EF0B65" w14:textId="77777777" w:rsidR="001D00C8" w:rsidRPr="004773D8" w:rsidRDefault="001D00C8" w:rsidP="001D00C8">
      <w:pPr>
        <w:ind w:left="-510" w:right="-703"/>
        <w:jc w:val="both"/>
        <w:rPr>
          <w:sz w:val="18"/>
          <w:szCs w:val="18"/>
          <w:lang w:eastAsia="ro-RO"/>
        </w:rPr>
      </w:pPr>
      <w:r w:rsidRPr="004773D8">
        <w:rPr>
          <w:b/>
          <w:bCs/>
          <w:i/>
          <w:iCs/>
          <w:sz w:val="18"/>
          <w:szCs w:val="18"/>
          <w:lang w:eastAsia="ro-RO"/>
        </w:rPr>
        <w:t>„Date cu caracter personal”</w:t>
      </w:r>
      <w:r w:rsidRPr="004773D8">
        <w:rPr>
          <w:sz w:val="18"/>
          <w:szCs w:val="18"/>
          <w:lang w:eastAsia="ro-RO"/>
        </w:rPr>
        <w:t xml:space="preserve"> înseamnă orice informații privind o persoană fizică identificată sau identificabilă („persoană vizată”).</w:t>
      </w:r>
    </w:p>
    <w:p w14:paraId="2494E833" w14:textId="77777777" w:rsidR="001D00C8" w:rsidRPr="004773D8" w:rsidRDefault="001D00C8" w:rsidP="001D00C8">
      <w:pPr>
        <w:ind w:left="-510" w:right="-703"/>
        <w:jc w:val="both"/>
        <w:rPr>
          <w:sz w:val="18"/>
          <w:szCs w:val="18"/>
          <w:lang w:eastAsia="ro-RO"/>
        </w:rPr>
      </w:pPr>
      <w:r w:rsidRPr="004773D8">
        <w:rPr>
          <w:sz w:val="18"/>
          <w:szCs w:val="18"/>
          <w:lang w:eastAsia="ro-RO"/>
        </w:rPr>
        <w:t xml:space="preserve">Dumneavoastră, în relație cu Banca Națională a României, sunteți potrivit legislației </w:t>
      </w:r>
      <w:r w:rsidRPr="004773D8">
        <w:rPr>
          <w:b/>
          <w:bCs/>
          <w:i/>
          <w:iCs/>
          <w:sz w:val="18"/>
          <w:szCs w:val="18"/>
          <w:lang w:eastAsia="ro-RO"/>
        </w:rPr>
        <w:t xml:space="preserve">„persoană vizată”, </w:t>
      </w:r>
      <w:r w:rsidRPr="004773D8">
        <w:rPr>
          <w:sz w:val="18"/>
          <w:szCs w:val="18"/>
          <w:lang w:eastAsia="ro-RO"/>
        </w:rPr>
        <w:t>adică o persoană fizică identificată sau identificabilă. O persoană fizică identificabilă este o persoană căreia îi poate fi stabilită identitatea, direct sau indirect, în special prin referire la un element de identificare, cum ar fi numele, un număr de identificare, date de localizare, un identificator online ori</w:t>
      </w:r>
      <w:r w:rsidRPr="004773D8">
        <w:rPr>
          <w:color w:val="FF0000"/>
          <w:sz w:val="18"/>
          <w:szCs w:val="18"/>
          <w:lang w:eastAsia="ro-RO"/>
        </w:rPr>
        <w:t xml:space="preserve"> </w:t>
      </w:r>
      <w:r w:rsidRPr="004773D8">
        <w:rPr>
          <w:sz w:val="18"/>
          <w:szCs w:val="18"/>
          <w:lang w:eastAsia="ro-RO"/>
        </w:rPr>
        <w:t>la unul sau mai multe elemente specifice, proprii identității sale fizice, fiziologice, genetice, psihice, economice, culturale sau sociale.</w:t>
      </w:r>
    </w:p>
    <w:p w14:paraId="7F9CC371" w14:textId="77777777" w:rsidR="001D00C8" w:rsidRPr="004773D8" w:rsidRDefault="001D00C8" w:rsidP="001D00C8">
      <w:pPr>
        <w:ind w:left="-510" w:right="-703"/>
        <w:jc w:val="both"/>
        <w:rPr>
          <w:sz w:val="18"/>
          <w:szCs w:val="18"/>
          <w:lang w:eastAsia="ro-RO"/>
        </w:rPr>
      </w:pPr>
      <w:r w:rsidRPr="004773D8">
        <w:rPr>
          <w:b/>
          <w:i/>
          <w:sz w:val="18"/>
          <w:szCs w:val="18"/>
          <w:lang w:eastAsia="ro-RO"/>
        </w:rPr>
        <w:t>”Prelucrare”</w:t>
      </w:r>
      <w:r w:rsidRPr="004773D8">
        <w:rPr>
          <w:sz w:val="18"/>
          <w:szCs w:val="18"/>
          <w:lang w:eastAsia="ro-RO"/>
        </w:rPr>
        <w:t xml:space="preserve"> -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3C02BADD" w14:textId="77777777" w:rsidR="001D00C8" w:rsidRPr="004773D8" w:rsidRDefault="001D00C8" w:rsidP="001D00C8">
      <w:pPr>
        <w:ind w:left="-510" w:right="-703"/>
        <w:jc w:val="both"/>
        <w:rPr>
          <w:b/>
          <w:bCs/>
          <w:color w:val="5B9BD5"/>
          <w:sz w:val="18"/>
          <w:szCs w:val="18"/>
          <w:lang w:eastAsia="ro-RO"/>
        </w:rPr>
      </w:pPr>
      <w:r w:rsidRPr="004773D8">
        <w:rPr>
          <w:b/>
          <w:bCs/>
          <w:color w:val="5B9BD5"/>
          <w:sz w:val="18"/>
          <w:szCs w:val="18"/>
          <w:lang w:eastAsia="ro-RO"/>
        </w:rPr>
        <w:t>TEMEIUL PRELUCRĂRII DATELOR CU CARACTER PERSONAL</w:t>
      </w:r>
    </w:p>
    <w:p w14:paraId="4FC79104" w14:textId="77777777" w:rsidR="001D00C8" w:rsidRPr="004773D8" w:rsidRDefault="001D00C8" w:rsidP="001D00C8">
      <w:pPr>
        <w:ind w:left="-510" w:right="-703"/>
        <w:jc w:val="both"/>
        <w:rPr>
          <w:bCs/>
          <w:sz w:val="18"/>
          <w:szCs w:val="18"/>
          <w:lang w:eastAsia="ro-RO"/>
        </w:rPr>
      </w:pPr>
      <w:r w:rsidRPr="004773D8">
        <w:rPr>
          <w:bCs/>
          <w:sz w:val="18"/>
          <w:szCs w:val="18"/>
          <w:lang w:eastAsia="ro-RO"/>
        </w:rPr>
        <w:t xml:space="preserve">Temeiul pentru această prelucrare este </w:t>
      </w:r>
      <w:r w:rsidRPr="004773D8">
        <w:rPr>
          <w:rFonts w:eastAsia="Calibri"/>
          <w:sz w:val="18"/>
          <w:szCs w:val="18"/>
        </w:rPr>
        <w:t>art. 52 din Legea nr.312/200</w:t>
      </w:r>
      <w:r>
        <w:rPr>
          <w:rFonts w:eastAsia="Calibri"/>
          <w:sz w:val="18"/>
          <w:szCs w:val="18"/>
        </w:rPr>
        <w:t>4</w:t>
      </w:r>
      <w:r w:rsidRPr="004773D8">
        <w:rPr>
          <w:rFonts w:eastAsia="Calibri"/>
          <w:sz w:val="18"/>
          <w:szCs w:val="18"/>
        </w:rPr>
        <w:t xml:space="preserve"> privind Statutul Băncii Naţionale a României </w:t>
      </w:r>
    </w:p>
    <w:p w14:paraId="36133366" w14:textId="77777777" w:rsidR="001D00C8" w:rsidRPr="004773D8" w:rsidRDefault="001D00C8" w:rsidP="001D00C8">
      <w:pPr>
        <w:ind w:left="-510" w:right="-703"/>
        <w:jc w:val="both"/>
        <w:rPr>
          <w:rFonts w:eastAsia="Calibri"/>
          <w:b/>
          <w:bCs/>
          <w:color w:val="5B9BD5"/>
          <w:sz w:val="18"/>
          <w:szCs w:val="18"/>
        </w:rPr>
      </w:pPr>
      <w:r w:rsidRPr="004773D8">
        <w:rPr>
          <w:rFonts w:eastAsia="Calibri"/>
          <w:b/>
          <w:color w:val="5B9BD5"/>
          <w:sz w:val="18"/>
          <w:szCs w:val="18"/>
        </w:rPr>
        <w:t xml:space="preserve">SCOPUL ÎN CARE SUNT PRELUCRATE DATELE </w:t>
      </w:r>
      <w:r w:rsidRPr="004773D8">
        <w:rPr>
          <w:rFonts w:eastAsia="Calibri"/>
          <w:b/>
          <w:bCs/>
          <w:color w:val="5B9BD5"/>
          <w:sz w:val="18"/>
          <w:szCs w:val="18"/>
        </w:rPr>
        <w:t>CU CARACTER PERSONAL</w:t>
      </w:r>
    </w:p>
    <w:p w14:paraId="19A7ADF1" w14:textId="77777777" w:rsidR="001D00C8" w:rsidRPr="004773D8" w:rsidRDefault="001D00C8" w:rsidP="001D00C8">
      <w:pPr>
        <w:ind w:left="-510" w:right="-703"/>
        <w:jc w:val="both"/>
        <w:rPr>
          <w:rFonts w:eastAsia="Calibri"/>
          <w:sz w:val="18"/>
          <w:szCs w:val="18"/>
        </w:rPr>
      </w:pPr>
      <w:r w:rsidRPr="004773D8">
        <w:rPr>
          <w:rFonts w:eastAsia="Calibri"/>
          <w:sz w:val="18"/>
          <w:szCs w:val="18"/>
        </w:rPr>
        <w:t>Banca Națională a României prelucrează aceste date în scopul păstrării confidențialității secretului profesional, în conformitate cu prevederile legislației în vigoare aplicabile.</w:t>
      </w:r>
    </w:p>
    <w:p w14:paraId="50C8C0E1" w14:textId="77777777" w:rsidR="001D00C8" w:rsidRPr="004773D8" w:rsidRDefault="001D00C8" w:rsidP="001D00C8">
      <w:pPr>
        <w:ind w:left="-510" w:right="-703"/>
        <w:jc w:val="both"/>
        <w:rPr>
          <w:rFonts w:eastAsia="Calibri"/>
          <w:b/>
          <w:bCs/>
          <w:color w:val="5B9BD5"/>
          <w:sz w:val="18"/>
          <w:szCs w:val="18"/>
        </w:rPr>
      </w:pPr>
      <w:r w:rsidRPr="004773D8">
        <w:rPr>
          <w:rFonts w:eastAsia="Calibri"/>
          <w:b/>
          <w:bCs/>
          <w:color w:val="5B9BD5"/>
          <w:sz w:val="18"/>
          <w:szCs w:val="18"/>
        </w:rPr>
        <w:t>DATE CU CARACTER PERSONAL COLECTATE</w:t>
      </w:r>
    </w:p>
    <w:p w14:paraId="409C58C5" w14:textId="77777777" w:rsidR="001D00C8" w:rsidRPr="004773D8" w:rsidRDefault="001D00C8" w:rsidP="001D00C8">
      <w:pPr>
        <w:ind w:left="-510" w:right="-703"/>
        <w:jc w:val="both"/>
        <w:rPr>
          <w:color w:val="FF0000"/>
          <w:sz w:val="18"/>
          <w:szCs w:val="18"/>
          <w:lang w:eastAsia="ro-RO"/>
        </w:rPr>
      </w:pPr>
      <w:r w:rsidRPr="004773D8">
        <w:rPr>
          <w:bCs/>
          <w:sz w:val="18"/>
          <w:szCs w:val="18"/>
          <w:lang w:eastAsia="ro-RO"/>
        </w:rPr>
        <w:t>Informații pe care le colectăm în mod direct sunt:</w:t>
      </w:r>
      <w:r w:rsidRPr="004773D8">
        <w:rPr>
          <w:rFonts w:eastAsia="Calibri"/>
          <w:i/>
          <w:sz w:val="18"/>
          <w:szCs w:val="18"/>
        </w:rPr>
        <w:t xml:space="preserve"> nume/prenume, data naştere, localitate naştere, nume/prenume părinți, locul de muncă, funcţia, domiciliul, seria şi numărul actului de identitate/ paşaportului, data eliberare act de identitate, CNP.</w:t>
      </w:r>
    </w:p>
    <w:p w14:paraId="49066006" w14:textId="77777777" w:rsidR="001D00C8" w:rsidRPr="004773D8" w:rsidRDefault="001D00C8" w:rsidP="001D00C8">
      <w:pPr>
        <w:ind w:left="-510" w:right="-703"/>
        <w:jc w:val="both"/>
        <w:rPr>
          <w:rFonts w:eastAsia="Calibri"/>
          <w:b/>
          <w:bCs/>
          <w:color w:val="5B9BD5"/>
          <w:sz w:val="18"/>
          <w:szCs w:val="18"/>
        </w:rPr>
      </w:pPr>
      <w:r w:rsidRPr="004773D8">
        <w:rPr>
          <w:rFonts w:eastAsia="Calibri"/>
          <w:b/>
          <w:bCs/>
          <w:color w:val="5B9BD5"/>
          <w:sz w:val="18"/>
          <w:szCs w:val="18"/>
        </w:rPr>
        <w:t>PERIOADA DE STOCARE A DATELOR CU CARACTER PERSONAL</w:t>
      </w:r>
    </w:p>
    <w:p w14:paraId="149E9395" w14:textId="77777777" w:rsidR="001D00C8" w:rsidRPr="004773D8" w:rsidRDefault="001D00C8" w:rsidP="001D00C8">
      <w:pPr>
        <w:ind w:left="-510" w:right="-703"/>
        <w:jc w:val="both"/>
        <w:rPr>
          <w:rFonts w:eastAsia="Calibri"/>
          <w:sz w:val="18"/>
          <w:szCs w:val="18"/>
        </w:rPr>
      </w:pPr>
      <w:r w:rsidRPr="004773D8">
        <w:rPr>
          <w:rFonts w:eastAsia="Calibri"/>
          <w:sz w:val="18"/>
          <w:szCs w:val="18"/>
        </w:rPr>
        <w:t xml:space="preserve">Datele dumneavoastră cu caracter personal sunt stocate pe perioada necesară îndeplinirii scopurilor pentru care datele au fost colectate, impusă de prevederile legale aplicabile în domeniu, respectiv de dispozițiile privind arhivarea. </w:t>
      </w:r>
    </w:p>
    <w:p w14:paraId="229086F5" w14:textId="77777777" w:rsidR="001D00C8" w:rsidRPr="004773D8" w:rsidRDefault="001D00C8" w:rsidP="001D00C8">
      <w:pPr>
        <w:ind w:left="-510" w:right="-703"/>
        <w:jc w:val="both"/>
        <w:rPr>
          <w:b/>
          <w:bCs/>
          <w:color w:val="5B9BD5"/>
          <w:sz w:val="18"/>
          <w:szCs w:val="18"/>
          <w:lang w:eastAsia="ro-RO"/>
        </w:rPr>
      </w:pPr>
      <w:r w:rsidRPr="004773D8">
        <w:rPr>
          <w:b/>
          <w:bCs/>
          <w:color w:val="5B9BD5"/>
          <w:sz w:val="18"/>
          <w:szCs w:val="18"/>
          <w:lang w:eastAsia="ro-RO"/>
        </w:rPr>
        <w:t>TRANSFERUL DATELOR CU CARACTER PERSONAL</w:t>
      </w:r>
    </w:p>
    <w:p w14:paraId="1D9637F4" w14:textId="77777777" w:rsidR="001D00C8" w:rsidRPr="004773D8" w:rsidRDefault="001D00C8" w:rsidP="001D00C8">
      <w:pPr>
        <w:ind w:left="-510" w:right="-703"/>
        <w:jc w:val="both"/>
        <w:rPr>
          <w:sz w:val="18"/>
          <w:szCs w:val="18"/>
          <w:lang w:eastAsia="ro-RO"/>
        </w:rPr>
      </w:pPr>
      <w:r w:rsidRPr="004773D8">
        <w:rPr>
          <w:sz w:val="18"/>
          <w:szCs w:val="18"/>
          <w:lang w:eastAsia="ro-RO"/>
        </w:rPr>
        <w:t>Nu transferăm datele dvs. către state din cadrul/ din afara Uniunii Europene, cu excepția situațiilor expres prevăzute de lege sau când acest lucru este necesar din punct de vedere al scopului colectării. În cazul în care vor interveni schimbări, vă vom informa în acest sens.</w:t>
      </w:r>
    </w:p>
    <w:p w14:paraId="26ED420A" w14:textId="77777777" w:rsidR="001D00C8" w:rsidRPr="004773D8" w:rsidRDefault="001D00C8" w:rsidP="001D00C8">
      <w:pPr>
        <w:ind w:left="-510" w:right="-703"/>
        <w:jc w:val="both"/>
        <w:rPr>
          <w:rFonts w:eastAsia="Calibri"/>
          <w:b/>
          <w:bCs/>
          <w:color w:val="5B9BD5"/>
          <w:sz w:val="18"/>
          <w:szCs w:val="18"/>
        </w:rPr>
      </w:pPr>
      <w:r w:rsidRPr="004773D8">
        <w:rPr>
          <w:rFonts w:eastAsia="Calibri"/>
          <w:b/>
          <w:bCs/>
          <w:color w:val="5B9BD5"/>
          <w:sz w:val="18"/>
          <w:szCs w:val="18"/>
        </w:rPr>
        <w:t>ACCESUL LA DATELE CU CARACTER PERSONAL ȘI DESTINATARII ACESTOR DATE</w:t>
      </w:r>
    </w:p>
    <w:p w14:paraId="770B4E86" w14:textId="77777777" w:rsidR="001D00C8" w:rsidRPr="004773D8" w:rsidRDefault="001D00C8" w:rsidP="001D00C8">
      <w:pPr>
        <w:ind w:left="-510" w:right="-703"/>
        <w:jc w:val="both"/>
        <w:rPr>
          <w:sz w:val="18"/>
          <w:szCs w:val="18"/>
          <w:lang w:eastAsia="ro-RO"/>
        </w:rPr>
      </w:pPr>
      <w:r w:rsidRPr="004773D8">
        <w:rPr>
          <w:sz w:val="18"/>
          <w:szCs w:val="18"/>
          <w:lang w:eastAsia="ro-RO"/>
        </w:rPr>
        <w:t xml:space="preserve">Accesul la datele cu caracter personal este realizat numai de către personalul Băncii Naționale a României dedicat acestei activități. Aceste date pot fi comunicate persoanelor din afara Băncii Naționale a României atunci când acest lucru este necesar pentru atingerea scopului prelucrării și/sau în cazurile prevăzute de lege. </w:t>
      </w:r>
    </w:p>
    <w:p w14:paraId="07D0632B" w14:textId="77777777" w:rsidR="001D00C8" w:rsidRPr="004773D8" w:rsidRDefault="001D00C8" w:rsidP="001D00C8">
      <w:pPr>
        <w:ind w:left="-510" w:right="-703"/>
        <w:jc w:val="both"/>
        <w:rPr>
          <w:rFonts w:eastAsia="Calibri"/>
          <w:b/>
          <w:color w:val="5B9BD5"/>
          <w:sz w:val="18"/>
          <w:szCs w:val="18"/>
        </w:rPr>
      </w:pPr>
      <w:r w:rsidRPr="004773D8">
        <w:rPr>
          <w:rFonts w:eastAsia="Calibri"/>
          <w:b/>
          <w:color w:val="5B9BD5"/>
          <w:sz w:val="18"/>
          <w:szCs w:val="18"/>
        </w:rPr>
        <w:t>SECURIZAREA DATELOR</w:t>
      </w:r>
    </w:p>
    <w:p w14:paraId="60791F18" w14:textId="77777777" w:rsidR="001D00C8" w:rsidRPr="004773D8" w:rsidRDefault="001D00C8" w:rsidP="001D00C8">
      <w:pPr>
        <w:ind w:left="-510" w:right="-703"/>
        <w:jc w:val="both"/>
        <w:rPr>
          <w:rFonts w:eastAsia="Calibri"/>
          <w:b/>
          <w:sz w:val="18"/>
          <w:szCs w:val="18"/>
        </w:rPr>
      </w:pPr>
      <w:r w:rsidRPr="004773D8">
        <w:rPr>
          <w:sz w:val="18"/>
          <w:szCs w:val="18"/>
        </w:rPr>
        <w:t xml:space="preserve">În cadrul operațiunilor de prelucrare a datelor cu caracter personal, </w:t>
      </w:r>
      <w:r w:rsidRPr="004773D8">
        <w:rPr>
          <w:sz w:val="18"/>
          <w:szCs w:val="18"/>
          <w:lang w:eastAsia="ro-RO"/>
        </w:rPr>
        <w:t>Banca Națională a României</w:t>
      </w:r>
      <w:r w:rsidRPr="004773D8">
        <w:rPr>
          <w:sz w:val="18"/>
          <w:szCs w:val="18"/>
        </w:rPr>
        <w:t xml:space="preserve"> utilizează măsuri tehnice şi organizatorice pentru asigurarea unui nivel de protecție şi de securitate adecvat împotriva distrugerii accidentale sau ilegale, pierderii, modificării, dezvăluirii sau accesului neautorizat la acestea. </w:t>
      </w:r>
    </w:p>
    <w:p w14:paraId="21AAB795" w14:textId="77777777" w:rsidR="001D00C8" w:rsidRPr="004773D8" w:rsidRDefault="001D00C8" w:rsidP="001D00C8">
      <w:pPr>
        <w:ind w:left="-510" w:right="-703"/>
        <w:jc w:val="both"/>
        <w:rPr>
          <w:rFonts w:eastAsia="Calibri"/>
          <w:b/>
          <w:color w:val="5B9BD5"/>
          <w:sz w:val="18"/>
          <w:szCs w:val="18"/>
        </w:rPr>
      </w:pPr>
      <w:r w:rsidRPr="004773D8">
        <w:rPr>
          <w:rFonts w:eastAsia="Calibri"/>
          <w:b/>
          <w:color w:val="5B9BD5"/>
          <w:sz w:val="18"/>
          <w:szCs w:val="18"/>
        </w:rPr>
        <w:t>DREPTURILE DUMNEAVOASTRĂ</w:t>
      </w:r>
    </w:p>
    <w:p w14:paraId="2D519D21" w14:textId="77777777" w:rsidR="001D00C8" w:rsidRPr="004773D8" w:rsidRDefault="001D00C8" w:rsidP="001D00C8">
      <w:pPr>
        <w:ind w:left="-510" w:right="-703"/>
        <w:jc w:val="both"/>
        <w:rPr>
          <w:rFonts w:eastAsia="Calibri"/>
          <w:sz w:val="18"/>
          <w:szCs w:val="18"/>
          <w:lang w:eastAsia="ro-RO"/>
        </w:rPr>
      </w:pPr>
      <w:r w:rsidRPr="004773D8">
        <w:rPr>
          <w:sz w:val="18"/>
          <w:szCs w:val="18"/>
        </w:rPr>
        <w:t xml:space="preserve">În măsura în care sunt îndeplinite condițiile prevăzute de legislația aplicabilă, persoanele ale căror date sunt prelucrate au următoarele drepturi: </w:t>
      </w:r>
      <w:r w:rsidRPr="004773D8">
        <w:rPr>
          <w:b/>
          <w:sz w:val="18"/>
          <w:szCs w:val="18"/>
        </w:rPr>
        <w:t>dreptul de acces (art. 15 din RGPD)</w:t>
      </w:r>
      <w:r w:rsidRPr="004773D8">
        <w:rPr>
          <w:sz w:val="18"/>
          <w:szCs w:val="18"/>
        </w:rPr>
        <w:t xml:space="preserve">, </w:t>
      </w:r>
      <w:r w:rsidRPr="004773D8">
        <w:rPr>
          <w:b/>
          <w:sz w:val="18"/>
          <w:szCs w:val="18"/>
        </w:rPr>
        <w:t>dreptul la rectificare (art. 16 din RGPD)</w:t>
      </w:r>
      <w:r w:rsidRPr="004773D8">
        <w:rPr>
          <w:sz w:val="18"/>
          <w:szCs w:val="18"/>
        </w:rPr>
        <w:t xml:space="preserve">, </w:t>
      </w:r>
      <w:r w:rsidRPr="004773D8">
        <w:rPr>
          <w:b/>
          <w:sz w:val="18"/>
          <w:szCs w:val="18"/>
        </w:rPr>
        <w:t>dreptul la ștergerea datelor („dreptul de a fi uitat”) (art.17 din RGPD)</w:t>
      </w:r>
      <w:r w:rsidRPr="004773D8">
        <w:rPr>
          <w:sz w:val="18"/>
          <w:szCs w:val="18"/>
        </w:rPr>
        <w:t xml:space="preserve">, </w:t>
      </w:r>
      <w:r w:rsidRPr="004773D8">
        <w:rPr>
          <w:b/>
          <w:sz w:val="18"/>
          <w:szCs w:val="18"/>
        </w:rPr>
        <w:t>dreptul la restricționarea prelucrării (art.18 din RGPD)</w:t>
      </w:r>
      <w:r w:rsidRPr="004773D8">
        <w:rPr>
          <w:sz w:val="18"/>
          <w:szCs w:val="18"/>
        </w:rPr>
        <w:t xml:space="preserve">, </w:t>
      </w:r>
      <w:r w:rsidRPr="004773D8">
        <w:rPr>
          <w:b/>
          <w:sz w:val="18"/>
          <w:szCs w:val="18"/>
        </w:rPr>
        <w:t xml:space="preserve">dreptul la portabilitatea datelor (art.20 din RGPD), </w:t>
      </w:r>
      <w:r w:rsidRPr="004773D8">
        <w:rPr>
          <w:rFonts w:eastAsia="Calibri"/>
          <w:b/>
          <w:bCs/>
          <w:sz w:val="18"/>
          <w:szCs w:val="18"/>
          <w:lang w:eastAsia="ro-RO"/>
        </w:rPr>
        <w:t>dreptul de opoziție</w:t>
      </w:r>
      <w:r w:rsidRPr="004773D8">
        <w:rPr>
          <w:rFonts w:eastAsia="Calibri"/>
          <w:sz w:val="18"/>
          <w:szCs w:val="18"/>
          <w:lang w:eastAsia="ro-RO"/>
        </w:rPr>
        <w:t xml:space="preserve"> </w:t>
      </w:r>
      <w:r w:rsidRPr="004773D8">
        <w:rPr>
          <w:rFonts w:eastAsia="Calibri"/>
          <w:b/>
          <w:bCs/>
          <w:sz w:val="18"/>
          <w:szCs w:val="18"/>
          <w:lang w:eastAsia="ro-RO"/>
        </w:rPr>
        <w:t xml:space="preserve">(art. 21 </w:t>
      </w:r>
      <w:r w:rsidRPr="004773D8">
        <w:rPr>
          <w:rFonts w:eastAsia="Calibri"/>
          <w:b/>
          <w:bCs/>
          <w:sz w:val="18"/>
          <w:szCs w:val="18"/>
        </w:rPr>
        <w:t>din RGPD</w:t>
      </w:r>
      <w:r w:rsidRPr="004773D8">
        <w:rPr>
          <w:rFonts w:eastAsia="Calibri"/>
          <w:b/>
          <w:bCs/>
          <w:sz w:val="18"/>
          <w:szCs w:val="18"/>
          <w:lang w:eastAsia="ro-RO"/>
        </w:rPr>
        <w:t>)</w:t>
      </w:r>
      <w:r w:rsidRPr="004773D8">
        <w:rPr>
          <w:rFonts w:eastAsia="Calibri"/>
          <w:sz w:val="18"/>
          <w:szCs w:val="18"/>
          <w:lang w:eastAsia="ro-RO"/>
        </w:rPr>
        <w:t xml:space="preserve">, </w:t>
      </w:r>
      <w:r w:rsidRPr="004773D8">
        <w:rPr>
          <w:b/>
          <w:sz w:val="18"/>
          <w:szCs w:val="18"/>
        </w:rPr>
        <w:t xml:space="preserve">dreptul de a nu face obiectul unei decizii bazate exclusiv pe prelucrarea automată </w:t>
      </w:r>
      <w:r w:rsidRPr="004773D8">
        <w:rPr>
          <w:b/>
          <w:bCs/>
          <w:sz w:val="18"/>
          <w:szCs w:val="18"/>
          <w:lang w:eastAsia="ro-RO"/>
        </w:rPr>
        <w:t xml:space="preserve">(art. 22 </w:t>
      </w:r>
      <w:r w:rsidRPr="004773D8">
        <w:rPr>
          <w:b/>
          <w:sz w:val="18"/>
          <w:szCs w:val="18"/>
        </w:rPr>
        <w:t>din RGPD</w:t>
      </w:r>
      <w:r w:rsidRPr="004773D8">
        <w:rPr>
          <w:b/>
          <w:bCs/>
          <w:sz w:val="18"/>
          <w:szCs w:val="18"/>
          <w:lang w:eastAsia="ro-RO"/>
        </w:rPr>
        <w:t xml:space="preserve">), </w:t>
      </w:r>
      <w:r w:rsidRPr="004773D8">
        <w:rPr>
          <w:b/>
          <w:sz w:val="18"/>
          <w:szCs w:val="18"/>
        </w:rPr>
        <w:t>dreptul de retragere a consimțământului (art.7 alin.(3) din RGPD)</w:t>
      </w:r>
      <w:r w:rsidRPr="004773D8">
        <w:rPr>
          <w:sz w:val="18"/>
          <w:szCs w:val="18"/>
        </w:rPr>
        <w:t>.</w:t>
      </w:r>
    </w:p>
    <w:p w14:paraId="2F05D833" w14:textId="77777777" w:rsidR="001D00C8" w:rsidRPr="004773D8" w:rsidRDefault="001D00C8" w:rsidP="001D00C8">
      <w:pPr>
        <w:ind w:left="-510" w:right="-703"/>
        <w:jc w:val="both"/>
        <w:rPr>
          <w:sz w:val="18"/>
          <w:szCs w:val="18"/>
          <w:lang w:eastAsia="ro-RO"/>
        </w:rPr>
      </w:pPr>
      <w:r w:rsidRPr="004773D8">
        <w:rPr>
          <w:sz w:val="18"/>
          <w:szCs w:val="18"/>
          <w:lang w:eastAsia="ro-RO"/>
        </w:rPr>
        <w:t>În cazul în care considerați că drepturile cu privire la prelucrarea datelor dumneavoastră cu caracter personal au fost încălcate, aveți:</w:t>
      </w:r>
    </w:p>
    <w:p w14:paraId="0E43F4DF" w14:textId="77777777" w:rsidR="001D00C8" w:rsidRPr="004773D8" w:rsidRDefault="001D00C8" w:rsidP="001D00C8">
      <w:pPr>
        <w:ind w:left="-510" w:right="-703"/>
        <w:jc w:val="both"/>
        <w:rPr>
          <w:sz w:val="18"/>
          <w:szCs w:val="18"/>
          <w:lang w:eastAsia="ro-RO"/>
        </w:rPr>
      </w:pPr>
      <w:r w:rsidRPr="004773D8">
        <w:rPr>
          <w:bCs/>
          <w:sz w:val="18"/>
          <w:szCs w:val="18"/>
          <w:lang w:eastAsia="ro-RO"/>
        </w:rPr>
        <w:t>- Dreptul de a depune o plângere la Autoritatea Națională de Supraveghere a Prelucrării Datelor cu Caracter Personal;</w:t>
      </w:r>
    </w:p>
    <w:p w14:paraId="6015C868" w14:textId="77777777" w:rsidR="001D00C8" w:rsidRPr="004773D8" w:rsidRDefault="001D00C8" w:rsidP="001D00C8">
      <w:pPr>
        <w:ind w:left="-510" w:right="-703"/>
        <w:jc w:val="both"/>
        <w:rPr>
          <w:sz w:val="18"/>
          <w:szCs w:val="18"/>
          <w:lang w:eastAsia="ro-RO"/>
        </w:rPr>
      </w:pPr>
      <w:r w:rsidRPr="004773D8">
        <w:rPr>
          <w:bCs/>
          <w:sz w:val="18"/>
          <w:szCs w:val="18"/>
          <w:lang w:eastAsia="ro-RO"/>
        </w:rPr>
        <w:t>- Dreptul de a vă adresa instanței de judecată competente.</w:t>
      </w:r>
    </w:p>
    <w:p w14:paraId="3EB61CDE" w14:textId="77777777" w:rsidR="001D00C8" w:rsidRPr="004773D8" w:rsidRDefault="001D00C8" w:rsidP="001D00C8">
      <w:pPr>
        <w:tabs>
          <w:tab w:val="left" w:pos="7515"/>
        </w:tabs>
        <w:ind w:left="-510" w:right="-703"/>
        <w:jc w:val="both"/>
        <w:rPr>
          <w:rFonts w:eastAsia="Calibri"/>
          <w:b/>
          <w:color w:val="5B9BD5"/>
          <w:sz w:val="18"/>
          <w:szCs w:val="18"/>
          <w:bdr w:val="none" w:sz="0" w:space="0" w:color="auto" w:frame="1"/>
        </w:rPr>
      </w:pPr>
      <w:r w:rsidRPr="004773D8">
        <w:rPr>
          <w:rFonts w:eastAsia="Calibri"/>
          <w:b/>
          <w:color w:val="5B9BD5"/>
          <w:sz w:val="18"/>
          <w:szCs w:val="18"/>
          <w:bdr w:val="none" w:sz="0" w:space="0" w:color="auto" w:frame="1"/>
        </w:rPr>
        <w:t xml:space="preserve">CUM VĂ EXERCITAȚI DREPTURILE </w:t>
      </w:r>
      <w:r w:rsidRPr="004773D8">
        <w:rPr>
          <w:rFonts w:eastAsia="Calibri"/>
          <w:b/>
          <w:color w:val="5B9BD5"/>
          <w:sz w:val="18"/>
          <w:szCs w:val="18"/>
          <w:bdr w:val="none" w:sz="0" w:space="0" w:color="auto" w:frame="1"/>
        </w:rPr>
        <w:tab/>
      </w:r>
    </w:p>
    <w:p w14:paraId="6B7E3761" w14:textId="77777777" w:rsidR="001D00C8" w:rsidRPr="004773D8" w:rsidRDefault="001D00C8" w:rsidP="001D00C8">
      <w:pPr>
        <w:ind w:left="-510" w:right="-703"/>
        <w:jc w:val="both"/>
        <w:rPr>
          <w:rFonts w:eastAsia="Calibri"/>
          <w:sz w:val="18"/>
          <w:szCs w:val="18"/>
        </w:rPr>
      </w:pPr>
      <w:r w:rsidRPr="004773D8">
        <w:rPr>
          <w:rFonts w:eastAsia="Calibri"/>
          <w:sz w:val="18"/>
          <w:szCs w:val="18"/>
        </w:rPr>
        <w:t xml:space="preserve">Dacă aveți întrebări sau nelămuriri cu privire la prelucrarea datelor dumneavoastră sau doriți să vă exercitați drepturile legale în legătură cu datele pe care le deținem, vă puteți adresa responsabilului cu prelucrarea datelor cu caracter personal al Băncii Naționale a României, la adresa de e-mail: </w:t>
      </w:r>
      <w:hyperlink r:id="rId9" w:history="1">
        <w:r w:rsidRPr="004773D8">
          <w:rPr>
            <w:rFonts w:eastAsia="Calibri"/>
            <w:color w:val="0563C1"/>
            <w:sz w:val="18"/>
            <w:szCs w:val="18"/>
            <w:u w:val="single"/>
          </w:rPr>
          <w:t>datepersonale@bnro.ro</w:t>
        </w:r>
      </w:hyperlink>
      <w:r w:rsidRPr="004773D8">
        <w:rPr>
          <w:rFonts w:eastAsia="Calibri"/>
          <w:sz w:val="18"/>
          <w:szCs w:val="18"/>
        </w:rPr>
        <w:t xml:space="preserve"> și/sau în scris la adresa de corespondență: Banca Națională a României, strada Lipscani, nr.25, sector 3, București, cod poștal 030031.</w:t>
      </w:r>
    </w:p>
    <w:p w14:paraId="641F700F" w14:textId="77777777" w:rsidR="001D00C8" w:rsidRPr="004773D8" w:rsidRDefault="001D00C8" w:rsidP="001D00C8">
      <w:pPr>
        <w:ind w:left="-510" w:right="-703"/>
        <w:jc w:val="both"/>
        <w:rPr>
          <w:rFonts w:eastAsia="Calibri"/>
          <w:sz w:val="18"/>
          <w:szCs w:val="18"/>
        </w:rPr>
      </w:pPr>
      <w:r w:rsidRPr="004773D8">
        <w:rPr>
          <w:rFonts w:eastAsia="Calibri"/>
          <w:sz w:val="18"/>
          <w:szCs w:val="18"/>
        </w:rPr>
        <w:t>Termenul legal de răspuns la aceste cereri este de 30 de zile, cu posibilitatea de prelungire.</w:t>
      </w:r>
    </w:p>
    <w:p w14:paraId="251AD7FA" w14:textId="77777777" w:rsidR="001D00C8" w:rsidRPr="004773D8" w:rsidRDefault="001D00C8" w:rsidP="001D00C8">
      <w:pPr>
        <w:ind w:left="-510" w:right="-703"/>
        <w:jc w:val="both"/>
        <w:rPr>
          <w:rFonts w:eastAsia="Calibri"/>
          <w:b/>
          <w:color w:val="5B9BD5"/>
          <w:sz w:val="18"/>
          <w:szCs w:val="18"/>
        </w:rPr>
      </w:pPr>
      <w:r w:rsidRPr="004773D8">
        <w:rPr>
          <w:rFonts w:eastAsia="Calibri"/>
          <w:b/>
          <w:color w:val="5B9BD5"/>
          <w:sz w:val="18"/>
          <w:szCs w:val="18"/>
        </w:rPr>
        <w:t>ACTUALIZARE</w:t>
      </w:r>
    </w:p>
    <w:p w14:paraId="11DC5436" w14:textId="77777777" w:rsidR="001D00C8" w:rsidRPr="004773D8" w:rsidRDefault="001D00C8" w:rsidP="001D00C8">
      <w:pPr>
        <w:ind w:left="-510" w:right="-703"/>
        <w:jc w:val="both"/>
        <w:rPr>
          <w:rFonts w:eastAsia="Calibri"/>
          <w:sz w:val="18"/>
          <w:szCs w:val="18"/>
        </w:rPr>
      </w:pPr>
      <w:r w:rsidRPr="004773D8">
        <w:rPr>
          <w:rFonts w:eastAsia="Calibri"/>
          <w:sz w:val="18"/>
          <w:szCs w:val="18"/>
        </w:rPr>
        <w:t>Informarea prezentă poate face obiectul unor modificări ulterioare. Toate actualizările și modificările prezentei informări sunt valabile de la data aducerii la cunoștință.</w:t>
      </w:r>
    </w:p>
    <w:p w14:paraId="4C974C8C" w14:textId="77777777" w:rsidR="001D00C8" w:rsidRPr="004773D8" w:rsidRDefault="001D00C8" w:rsidP="001D00C8">
      <w:pPr>
        <w:ind w:left="-510" w:right="-703"/>
        <w:jc w:val="both"/>
        <w:rPr>
          <w:b/>
          <w:color w:val="5B9BD5"/>
          <w:sz w:val="18"/>
          <w:szCs w:val="18"/>
        </w:rPr>
      </w:pPr>
      <w:r w:rsidRPr="004773D8">
        <w:rPr>
          <w:b/>
          <w:color w:val="5B9BD5"/>
          <w:sz w:val="18"/>
          <w:szCs w:val="18"/>
        </w:rPr>
        <w:t xml:space="preserve">DATELE DE CONTACT ALE RESPONSABILULUI CU PROTECȚIA DATELOR </w:t>
      </w:r>
    </w:p>
    <w:p w14:paraId="636061C9" w14:textId="77777777" w:rsidR="001D00C8" w:rsidRPr="004773D8" w:rsidRDefault="001D00C8" w:rsidP="001D00C8">
      <w:pPr>
        <w:ind w:left="-510" w:right="-703"/>
        <w:jc w:val="both"/>
        <w:rPr>
          <w:rFonts w:eastAsia="Calibri"/>
          <w:sz w:val="18"/>
          <w:szCs w:val="18"/>
        </w:rPr>
      </w:pPr>
      <w:r w:rsidRPr="004773D8">
        <w:rPr>
          <w:rFonts w:eastAsia="Calibri"/>
          <w:sz w:val="18"/>
          <w:szCs w:val="18"/>
        </w:rPr>
        <w:t xml:space="preserve">Responsabilul cu protecția datelor desemnat la nivelul Băncii Naționale a României poate fi contactat la următoarea adresă de e-mail: </w:t>
      </w:r>
      <w:hyperlink r:id="rId10" w:history="1">
        <w:r w:rsidRPr="004773D8">
          <w:rPr>
            <w:rFonts w:eastAsia="Calibri"/>
            <w:color w:val="0563C1"/>
            <w:sz w:val="18"/>
            <w:szCs w:val="18"/>
            <w:u w:val="single"/>
          </w:rPr>
          <w:t>datepersonale@bnro.ro</w:t>
        </w:r>
      </w:hyperlink>
      <w:r w:rsidRPr="004773D8">
        <w:rPr>
          <w:rFonts w:eastAsia="Calibri"/>
          <w:sz w:val="18"/>
          <w:szCs w:val="18"/>
        </w:rPr>
        <w:t xml:space="preserve"> și/sau în scris la adresa de corespondență Banca Națională a României, strada Lipscani, nr.25, sector 3, București, cod poștal 030031.</w:t>
      </w:r>
    </w:p>
    <w:p w14:paraId="03944E70" w14:textId="77777777" w:rsidR="001D00C8" w:rsidRPr="004773D8" w:rsidRDefault="001D00C8" w:rsidP="001D00C8">
      <w:pPr>
        <w:ind w:left="-510" w:right="-703"/>
        <w:jc w:val="both"/>
        <w:rPr>
          <w:rFonts w:eastAsia="Calibri"/>
          <w:i/>
          <w:color w:val="5B9BD5"/>
          <w:sz w:val="18"/>
          <w:szCs w:val="18"/>
        </w:rPr>
      </w:pPr>
      <w:r w:rsidRPr="004773D8">
        <w:rPr>
          <w:rFonts w:eastAsia="Calibri"/>
          <w:i/>
          <w:color w:val="5B9BD5"/>
          <w:sz w:val="18"/>
          <w:szCs w:val="18"/>
        </w:rPr>
        <w:t>Subsemnatul(a)________________________________am fost informat(ă) cu privire la prelucrarea datelor cu caracter personal!</w:t>
      </w:r>
    </w:p>
    <w:p w14:paraId="7CCB65E6" w14:textId="519F45DC" w:rsidR="00AD1442" w:rsidRPr="00AD1442" w:rsidRDefault="001D00C8" w:rsidP="00F42FE3">
      <w:pPr>
        <w:spacing w:line="360" w:lineRule="auto"/>
        <w:jc w:val="both"/>
      </w:pPr>
      <w:r w:rsidRPr="004773D8">
        <w:rPr>
          <w:rFonts w:eastAsia="Calibri"/>
          <w:i/>
          <w:color w:val="5B9BD5"/>
          <w:sz w:val="18"/>
          <w:szCs w:val="18"/>
        </w:rPr>
        <w:t>Data:_______________________                                     Semnătura:_______________________</w:t>
      </w:r>
    </w:p>
    <w:sectPr w:rsidR="00AD1442" w:rsidRPr="00AD1442" w:rsidSect="00926740">
      <w:footerReference w:type="default" r:id="rId11"/>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BADB" w14:textId="77777777" w:rsidR="003C7ADA" w:rsidRDefault="003C7ADA" w:rsidP="00926740">
      <w:r>
        <w:separator/>
      </w:r>
    </w:p>
  </w:endnote>
  <w:endnote w:type="continuationSeparator" w:id="0">
    <w:p w14:paraId="4DBC409F" w14:textId="77777777" w:rsidR="003C7ADA" w:rsidRDefault="003C7ADA" w:rsidP="0092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RomJurnalis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61566"/>
      <w:docPartObj>
        <w:docPartGallery w:val="Page Numbers (Bottom of Page)"/>
        <w:docPartUnique/>
      </w:docPartObj>
    </w:sdtPr>
    <w:sdtEndPr>
      <w:rPr>
        <w:rFonts w:ascii="Calibri" w:hAnsi="Calibri" w:cs="Calibri"/>
        <w:b/>
        <w:bCs/>
        <w:sz w:val="20"/>
        <w:szCs w:val="20"/>
      </w:rPr>
    </w:sdtEndPr>
    <w:sdtContent>
      <w:sdt>
        <w:sdtPr>
          <w:rPr>
            <w:sz w:val="20"/>
            <w:szCs w:val="20"/>
          </w:rPr>
          <w:id w:val="1728636285"/>
          <w:docPartObj>
            <w:docPartGallery w:val="Page Numbers (Top of Page)"/>
            <w:docPartUnique/>
          </w:docPartObj>
        </w:sdtPr>
        <w:sdtEndPr>
          <w:rPr>
            <w:rFonts w:ascii="Calibri" w:hAnsi="Calibri" w:cs="Calibri"/>
            <w:b/>
            <w:bCs/>
          </w:rPr>
        </w:sdtEndPr>
        <w:sdtContent>
          <w:p w14:paraId="5F5804F4" w14:textId="69E95804" w:rsidR="00D75B5C" w:rsidRPr="001D00C8" w:rsidRDefault="00D75B5C" w:rsidP="00A93F50">
            <w:pPr>
              <w:pStyle w:val="Footer"/>
              <w:jc w:val="center"/>
              <w:rPr>
                <w:rFonts w:ascii="Calibri" w:hAnsi="Calibri" w:cs="Calibri"/>
                <w:b/>
                <w:bCs/>
                <w:sz w:val="20"/>
                <w:szCs w:val="20"/>
              </w:rPr>
            </w:pPr>
            <w:r w:rsidRPr="001D00C8">
              <w:rPr>
                <w:rFonts w:ascii="Calibri" w:hAnsi="Calibri" w:cs="Calibri"/>
                <w:b/>
                <w:bCs/>
                <w:sz w:val="20"/>
                <w:szCs w:val="20"/>
              </w:rPr>
              <w:fldChar w:fldCharType="begin"/>
            </w:r>
            <w:r w:rsidRPr="001D00C8">
              <w:rPr>
                <w:rFonts w:ascii="Calibri" w:hAnsi="Calibri" w:cs="Calibri"/>
                <w:b/>
                <w:bCs/>
                <w:sz w:val="20"/>
                <w:szCs w:val="20"/>
              </w:rPr>
              <w:instrText xml:space="preserve"> PAGE </w:instrText>
            </w:r>
            <w:r w:rsidRPr="001D00C8">
              <w:rPr>
                <w:rFonts w:ascii="Calibri" w:hAnsi="Calibri" w:cs="Calibri"/>
                <w:b/>
                <w:bCs/>
                <w:sz w:val="20"/>
                <w:szCs w:val="20"/>
              </w:rPr>
              <w:fldChar w:fldCharType="separate"/>
            </w:r>
            <w:r w:rsidR="001D6C64" w:rsidRPr="001D00C8">
              <w:rPr>
                <w:rFonts w:ascii="Calibri" w:hAnsi="Calibri" w:cs="Calibri"/>
                <w:b/>
                <w:bCs/>
                <w:noProof/>
                <w:sz w:val="20"/>
                <w:szCs w:val="20"/>
              </w:rPr>
              <w:t>1</w:t>
            </w:r>
            <w:r w:rsidR="001D6C64" w:rsidRPr="001D00C8">
              <w:rPr>
                <w:rFonts w:ascii="Calibri" w:hAnsi="Calibri" w:cs="Calibri"/>
                <w:b/>
                <w:bCs/>
                <w:noProof/>
                <w:sz w:val="20"/>
                <w:szCs w:val="20"/>
              </w:rPr>
              <w:t>9</w:t>
            </w:r>
            <w:r w:rsidRPr="001D00C8">
              <w:rPr>
                <w:rFonts w:ascii="Calibri" w:hAnsi="Calibri" w:cs="Calibri"/>
                <w:b/>
                <w:bCs/>
                <w:sz w:val="20"/>
                <w:szCs w:val="20"/>
              </w:rPr>
              <w:fldChar w:fldCharType="end"/>
            </w:r>
            <w:r w:rsidRPr="001D00C8">
              <w:rPr>
                <w:rFonts w:ascii="Calibri" w:hAnsi="Calibri" w:cs="Calibri"/>
                <w:b/>
                <w:bCs/>
                <w:sz w:val="20"/>
                <w:szCs w:val="20"/>
              </w:rPr>
              <w:t>/</w:t>
            </w:r>
            <w:r w:rsidRPr="001D00C8">
              <w:rPr>
                <w:rFonts w:ascii="Calibri" w:hAnsi="Calibri" w:cs="Calibri"/>
                <w:b/>
                <w:bCs/>
                <w:sz w:val="20"/>
                <w:szCs w:val="20"/>
              </w:rPr>
              <w:fldChar w:fldCharType="begin"/>
            </w:r>
            <w:r w:rsidRPr="001D00C8">
              <w:rPr>
                <w:rFonts w:ascii="Calibri" w:hAnsi="Calibri" w:cs="Calibri"/>
                <w:b/>
                <w:bCs/>
                <w:sz w:val="20"/>
                <w:szCs w:val="20"/>
              </w:rPr>
              <w:instrText xml:space="preserve"> NUMPAGES  </w:instrText>
            </w:r>
            <w:r w:rsidRPr="001D00C8">
              <w:rPr>
                <w:rFonts w:ascii="Calibri" w:hAnsi="Calibri" w:cs="Calibri"/>
                <w:b/>
                <w:bCs/>
                <w:sz w:val="20"/>
                <w:szCs w:val="20"/>
              </w:rPr>
              <w:fldChar w:fldCharType="separate"/>
            </w:r>
            <w:r w:rsidR="001D6C64" w:rsidRPr="001D00C8">
              <w:rPr>
                <w:rFonts w:ascii="Calibri" w:hAnsi="Calibri" w:cs="Calibri"/>
                <w:b/>
                <w:bCs/>
                <w:noProof/>
                <w:sz w:val="20"/>
                <w:szCs w:val="20"/>
              </w:rPr>
              <w:t>27</w:t>
            </w:r>
            <w:r w:rsidRPr="001D00C8">
              <w:rPr>
                <w:rFonts w:ascii="Calibri" w:hAnsi="Calibri" w:cs="Calibri"/>
                <w:b/>
                <w:bCs/>
                <w:sz w:val="20"/>
                <w:szCs w:val="20"/>
              </w:rPr>
              <w:fldChar w:fldCharType="end"/>
            </w:r>
            <w:r w:rsidRPr="001D00C8">
              <w:rPr>
                <w:rFonts w:ascii="Calibri" w:hAnsi="Calibri" w:cs="Calibri"/>
                <w:b/>
                <w:bCs/>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364C" w14:textId="77777777" w:rsidR="003C7ADA" w:rsidRDefault="003C7ADA" w:rsidP="00926740">
      <w:r>
        <w:separator/>
      </w:r>
    </w:p>
  </w:footnote>
  <w:footnote w:type="continuationSeparator" w:id="0">
    <w:p w14:paraId="407D094F" w14:textId="77777777" w:rsidR="003C7ADA" w:rsidRDefault="003C7ADA" w:rsidP="00926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D"/>
    <w:multiLevelType w:val="multilevel"/>
    <w:tmpl w:val="07F0C58C"/>
    <w:lvl w:ilvl="0">
      <w:start w:val="1"/>
      <w:numFmt w:val="decimal"/>
      <w:lvlText w:val="%1"/>
      <w:lvlJc w:val="left"/>
      <w:pPr>
        <w:ind w:left="405" w:hanging="405"/>
      </w:pPr>
      <w:rPr>
        <w:rFonts w:eastAsia="Times New Roman" w:hint="default"/>
      </w:rPr>
    </w:lvl>
    <w:lvl w:ilvl="1">
      <w:start w:val="1"/>
      <w:numFmt w:val="decimal"/>
      <w:lvlText w:val="%1.%2."/>
      <w:lvlJc w:val="left"/>
      <w:pPr>
        <w:ind w:left="405" w:hanging="405"/>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051647E"/>
    <w:multiLevelType w:val="hybridMultilevel"/>
    <w:tmpl w:val="8C065E80"/>
    <w:lvl w:ilvl="0" w:tplc="C338F1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106C2"/>
    <w:multiLevelType w:val="multilevel"/>
    <w:tmpl w:val="0792E0DA"/>
    <w:lvl w:ilvl="0">
      <w:start w:val="1"/>
      <w:numFmt w:val="decimal"/>
      <w:lvlText w:val="%1."/>
      <w:lvlJc w:val="left"/>
      <w:pPr>
        <w:ind w:left="0" w:firstLine="360"/>
      </w:pPr>
      <w:rPr>
        <w:rFonts w:hint="default"/>
        <w:b/>
        <w:i w:val="0"/>
      </w:rPr>
    </w:lvl>
    <w:lvl w:ilvl="1">
      <w:start w:val="1"/>
      <w:numFmt w:val="decimal"/>
      <w:lvlText w:val="5.%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122810"/>
    <w:multiLevelType w:val="multilevel"/>
    <w:tmpl w:val="F1D29C6A"/>
    <w:lvl w:ilvl="0">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1">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2">
      <w:start w:val="1"/>
      <w:numFmt w:val="lowerLetter"/>
      <w:lvlText w:val="(%3) "/>
      <w:lvlJc w:val="left"/>
      <w:pPr>
        <w:tabs>
          <w:tab w:val="num" w:pos="360"/>
        </w:tabs>
        <w:ind w:left="0" w:firstLine="0"/>
      </w:pPr>
      <w:rPr>
        <w:rFonts w:hint="default"/>
        <w:b/>
        <w:bCs w:val="0"/>
        <w:i w:val="0"/>
        <w:iCs w:val="0"/>
        <w:smallCaps w:val="0"/>
        <w:color w:val="000000"/>
        <w:spacing w:val="5"/>
        <w:w w:val="100"/>
        <w:position w:val="0"/>
        <w:sz w:val="24"/>
        <w:szCs w:val="24"/>
        <w:u w:val="none"/>
      </w:rPr>
    </w:lvl>
    <w:lvl w:ilvl="3">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4">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5">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6">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7">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8">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abstractNum>
  <w:abstractNum w:abstractNumId="4" w15:restartNumberingAfterBreak="0">
    <w:nsid w:val="0D470AF0"/>
    <w:multiLevelType w:val="multilevel"/>
    <w:tmpl w:val="097416F8"/>
    <w:lvl w:ilvl="0">
      <w:start w:val="1"/>
      <w:numFmt w:val="decimal"/>
      <w:lvlText w:val="11.%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D1AB1"/>
    <w:multiLevelType w:val="hybridMultilevel"/>
    <w:tmpl w:val="682845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CE03A4"/>
    <w:multiLevelType w:val="singleLevel"/>
    <w:tmpl w:val="94E6B652"/>
    <w:lvl w:ilvl="0">
      <w:start w:val="1"/>
      <w:numFmt w:val="decimal"/>
      <w:lvlText w:val="17.2.%1"/>
      <w:lvlJc w:val="left"/>
      <w:pPr>
        <w:ind w:left="720" w:hanging="360"/>
      </w:pPr>
      <w:rPr>
        <w:rFonts w:hint="default"/>
        <w:b/>
      </w:rPr>
    </w:lvl>
  </w:abstractNum>
  <w:abstractNum w:abstractNumId="7" w15:restartNumberingAfterBreak="0">
    <w:nsid w:val="16445114"/>
    <w:multiLevelType w:val="multilevel"/>
    <w:tmpl w:val="3D1AA12C"/>
    <w:lvl w:ilvl="0">
      <w:start w:val="1"/>
      <w:numFmt w:val="decimal"/>
      <w:lvlText w:val="%1."/>
      <w:lvlJc w:val="left"/>
      <w:pPr>
        <w:ind w:left="360" w:hanging="360"/>
      </w:pPr>
    </w:lvl>
    <w:lvl w:ilvl="1">
      <w:start w:val="1"/>
      <w:numFmt w:val="decimal"/>
      <w:lvlText w:val="9.%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6D4324"/>
    <w:multiLevelType w:val="hybridMultilevel"/>
    <w:tmpl w:val="A20AED5C"/>
    <w:lvl w:ilvl="0" w:tplc="7CF8D2E8">
      <w:start w:val="1"/>
      <w:numFmt w:val="decimal"/>
      <w:lvlText w:val="13.%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E3C11"/>
    <w:multiLevelType w:val="hybridMultilevel"/>
    <w:tmpl w:val="71DC5FC4"/>
    <w:lvl w:ilvl="0" w:tplc="72AC9488">
      <w:start w:val="1"/>
      <w:numFmt w:val="decimal"/>
      <w:lvlText w:val="20.%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51B53"/>
    <w:multiLevelType w:val="multilevel"/>
    <w:tmpl w:val="A9989A4E"/>
    <w:lvl w:ilvl="0">
      <w:start w:val="1"/>
      <w:numFmt w:val="decimal"/>
      <w:lvlText w:val="26.%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E739AA"/>
    <w:multiLevelType w:val="hybridMultilevel"/>
    <w:tmpl w:val="EB2EF522"/>
    <w:lvl w:ilvl="0" w:tplc="E53017C8">
      <w:start w:val="1"/>
      <w:numFmt w:val="lowerLetter"/>
      <w:lvlText w:val="(%1)"/>
      <w:lvlJc w:val="left"/>
      <w:pPr>
        <w:ind w:left="1080" w:hanging="360"/>
      </w:pPr>
      <w:rPr>
        <w:rFonts w:hint="default"/>
        <w:b/>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5300CB"/>
    <w:multiLevelType w:val="hybridMultilevel"/>
    <w:tmpl w:val="88D6EC0A"/>
    <w:lvl w:ilvl="0" w:tplc="8AF084EA">
      <w:start w:val="60"/>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BB52B5A"/>
    <w:multiLevelType w:val="multilevel"/>
    <w:tmpl w:val="D3C4A8BE"/>
    <w:lvl w:ilvl="0">
      <w:start w:val="1"/>
      <w:numFmt w:val="decimal"/>
      <w:lvlText w:val="17.3.%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FDC05C2"/>
    <w:multiLevelType w:val="multilevel"/>
    <w:tmpl w:val="27241536"/>
    <w:lvl w:ilvl="0">
      <w:start w:val="1"/>
      <w:numFmt w:val="decimal"/>
      <w:lvlText w:val="10.%1."/>
      <w:lvlJc w:val="left"/>
      <w:pPr>
        <w:ind w:left="403" w:hanging="403"/>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3A7AA3"/>
    <w:multiLevelType w:val="hybridMultilevel"/>
    <w:tmpl w:val="5756F6CC"/>
    <w:lvl w:ilvl="0" w:tplc="C4F229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B7A57"/>
    <w:multiLevelType w:val="hybridMultilevel"/>
    <w:tmpl w:val="BC16153C"/>
    <w:lvl w:ilvl="0" w:tplc="04744FBA">
      <w:start w:val="1"/>
      <w:numFmt w:val="decimal"/>
      <w:lvlText w:val="12.%1."/>
      <w:lvlJc w:val="left"/>
      <w:pPr>
        <w:ind w:left="360" w:hanging="360"/>
      </w:pPr>
      <w:rPr>
        <w:rFonts w:hint="default"/>
        <w:b/>
        <w:i w:val="0"/>
      </w:rPr>
    </w:lvl>
    <w:lvl w:ilvl="1" w:tplc="1084ED48">
      <w:start w:val="1"/>
      <w:numFmt w:val="lowerLetter"/>
      <w:lvlText w:val="(%2) "/>
      <w:lvlJc w:val="left"/>
      <w:pPr>
        <w:ind w:left="1440" w:hanging="360"/>
      </w:pPr>
      <w:rPr>
        <w:rFonts w:hint="default"/>
        <w:b/>
      </w:rPr>
    </w:lvl>
    <w:lvl w:ilvl="2" w:tplc="7FC05FFA">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6231E6"/>
    <w:multiLevelType w:val="hybridMultilevel"/>
    <w:tmpl w:val="E5848558"/>
    <w:lvl w:ilvl="0" w:tplc="BD82A53A">
      <w:start w:val="1"/>
      <w:numFmt w:val="lowerLetter"/>
      <w:lvlText w:val="(%1)"/>
      <w:lvlJc w:val="left"/>
      <w:pPr>
        <w:ind w:left="1440" w:hanging="360"/>
      </w:pPr>
      <w:rPr>
        <w:rFonts w:hint="default"/>
      </w:rPr>
    </w:lvl>
    <w:lvl w:ilvl="1" w:tplc="D91A4EA6">
      <w:start w:val="1"/>
      <w:numFmt w:val="lowerLetter"/>
      <w:lvlText w:val="(%2)"/>
      <w:lvlJc w:val="left"/>
      <w:pPr>
        <w:ind w:left="3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44481B"/>
    <w:multiLevelType w:val="hybridMultilevel"/>
    <w:tmpl w:val="6152DF36"/>
    <w:lvl w:ilvl="0" w:tplc="3D368D2C">
      <w:start w:val="1"/>
      <w:numFmt w:val="decimal"/>
      <w:lvlText w:val="1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FF73F4"/>
    <w:multiLevelType w:val="multilevel"/>
    <w:tmpl w:val="81F061E8"/>
    <w:lvl w:ilvl="0">
      <w:start w:val="1"/>
      <w:numFmt w:val="decimal"/>
      <w:lvlText w:val="24.%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4B1767"/>
    <w:multiLevelType w:val="hybridMultilevel"/>
    <w:tmpl w:val="10DE6D9C"/>
    <w:lvl w:ilvl="0" w:tplc="6F5CB594">
      <w:start w:val="1"/>
      <w:numFmt w:val="decimal"/>
      <w:lvlText w:val="7.%1."/>
      <w:lvlJc w:val="left"/>
      <w:pPr>
        <w:ind w:left="1637" w:hanging="360"/>
      </w:pPr>
      <w:rPr>
        <w:rFonts w:hint="default"/>
        <w:b/>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1" w15:restartNumberingAfterBreak="0">
    <w:nsid w:val="32691234"/>
    <w:multiLevelType w:val="singleLevel"/>
    <w:tmpl w:val="097EA04A"/>
    <w:lvl w:ilvl="0">
      <w:start w:val="1"/>
      <w:numFmt w:val="decimal"/>
      <w:lvlText w:val="8.%1."/>
      <w:lvlJc w:val="left"/>
      <w:pPr>
        <w:ind w:left="360" w:hanging="360"/>
      </w:pPr>
      <w:rPr>
        <w:rFonts w:hint="default"/>
        <w:b/>
      </w:rPr>
    </w:lvl>
  </w:abstractNum>
  <w:abstractNum w:abstractNumId="22" w15:restartNumberingAfterBreak="0">
    <w:nsid w:val="32AF2A6A"/>
    <w:multiLevelType w:val="multilevel"/>
    <w:tmpl w:val="B3BEF8B6"/>
    <w:lvl w:ilvl="0">
      <w:start w:val="1"/>
      <w:numFmt w:val="decimal"/>
      <w:lvlText w:val="22.%1."/>
      <w:lvlJc w:val="left"/>
      <w:pPr>
        <w:ind w:left="720" w:hanging="360"/>
      </w:pPr>
      <w:rPr>
        <w:rFonts w:hint="default"/>
        <w:b/>
        <w:i w:val="0"/>
        <w:iCs/>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893B96"/>
    <w:multiLevelType w:val="multilevel"/>
    <w:tmpl w:val="368CFAA0"/>
    <w:lvl w:ilvl="0">
      <w:start w:val="1"/>
      <w:numFmt w:val="decimal"/>
      <w:lvlText w:val="17.%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7EF784F"/>
    <w:multiLevelType w:val="hybridMultilevel"/>
    <w:tmpl w:val="D7905594"/>
    <w:lvl w:ilvl="0" w:tplc="83CA54DC">
      <w:start w:val="5"/>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A12742F"/>
    <w:multiLevelType w:val="multilevel"/>
    <w:tmpl w:val="DF9E2C84"/>
    <w:lvl w:ilvl="0">
      <w:start w:val="2"/>
      <w:numFmt w:val="decimal"/>
      <w:lvlText w:val="%1."/>
      <w:lvlJc w:val="left"/>
      <w:pPr>
        <w:ind w:left="360" w:hanging="360"/>
      </w:pPr>
      <w:rPr>
        <w:rFonts w:ascii="Times New Roman" w:eastAsia="Times New Roman" w:hAnsi="Times New Roman" w:hint="default"/>
        <w:b w:val="0"/>
      </w:rPr>
    </w:lvl>
    <w:lvl w:ilvl="1">
      <w:start w:val="2"/>
      <w:numFmt w:val="decimal"/>
      <w:lvlText w:val="%1.%2."/>
      <w:lvlJc w:val="left"/>
      <w:pPr>
        <w:ind w:left="720" w:hanging="720"/>
      </w:pPr>
      <w:rPr>
        <w:rFonts w:ascii="Calibri" w:eastAsia="Times New Roman" w:hAnsi="Calibri" w:cs="Calibri" w:hint="default"/>
        <w:b/>
      </w:rPr>
    </w:lvl>
    <w:lvl w:ilvl="2">
      <w:start w:val="1"/>
      <w:numFmt w:val="decimal"/>
      <w:lvlText w:val="%1.%2.%3."/>
      <w:lvlJc w:val="left"/>
      <w:pPr>
        <w:ind w:left="720" w:hanging="720"/>
      </w:pPr>
      <w:rPr>
        <w:rFonts w:ascii="Times New Roman" w:eastAsia="Times New Roman" w:hAnsi="Times New Roman" w:hint="default"/>
        <w:b w:val="0"/>
      </w:rPr>
    </w:lvl>
    <w:lvl w:ilvl="3">
      <w:start w:val="1"/>
      <w:numFmt w:val="decimal"/>
      <w:lvlText w:val="%1.%2.%3.%4."/>
      <w:lvlJc w:val="left"/>
      <w:pPr>
        <w:ind w:left="1080" w:hanging="1080"/>
      </w:pPr>
      <w:rPr>
        <w:rFonts w:ascii="Times New Roman" w:eastAsia="Times New Roman" w:hAnsi="Times New Roman" w:hint="default"/>
        <w:b w:val="0"/>
      </w:rPr>
    </w:lvl>
    <w:lvl w:ilvl="4">
      <w:start w:val="1"/>
      <w:numFmt w:val="decimal"/>
      <w:lvlText w:val="%1.%2.%3.%4.%5."/>
      <w:lvlJc w:val="left"/>
      <w:pPr>
        <w:ind w:left="1080" w:hanging="1080"/>
      </w:pPr>
      <w:rPr>
        <w:rFonts w:ascii="Times New Roman" w:eastAsia="Times New Roman" w:hAnsi="Times New Roman" w:hint="default"/>
        <w:b w:val="0"/>
      </w:rPr>
    </w:lvl>
    <w:lvl w:ilvl="5">
      <w:start w:val="1"/>
      <w:numFmt w:val="decimal"/>
      <w:lvlText w:val="%1.%2.%3.%4.%5.%6."/>
      <w:lvlJc w:val="left"/>
      <w:pPr>
        <w:ind w:left="1440" w:hanging="1440"/>
      </w:pPr>
      <w:rPr>
        <w:rFonts w:ascii="Times New Roman" w:eastAsia="Times New Roman" w:hAnsi="Times New Roman" w:hint="default"/>
        <w:b w:val="0"/>
      </w:rPr>
    </w:lvl>
    <w:lvl w:ilvl="6">
      <w:start w:val="1"/>
      <w:numFmt w:val="decimal"/>
      <w:lvlText w:val="%1.%2.%3.%4.%5.%6.%7."/>
      <w:lvlJc w:val="left"/>
      <w:pPr>
        <w:ind w:left="1440" w:hanging="1440"/>
      </w:pPr>
      <w:rPr>
        <w:rFonts w:ascii="Times New Roman" w:eastAsia="Times New Roman" w:hAnsi="Times New Roman" w:hint="default"/>
        <w:b w:val="0"/>
      </w:rPr>
    </w:lvl>
    <w:lvl w:ilvl="7">
      <w:start w:val="1"/>
      <w:numFmt w:val="decimal"/>
      <w:lvlText w:val="%1.%2.%3.%4.%5.%6.%7.%8."/>
      <w:lvlJc w:val="left"/>
      <w:pPr>
        <w:ind w:left="1800" w:hanging="1800"/>
      </w:pPr>
      <w:rPr>
        <w:rFonts w:ascii="Times New Roman" w:eastAsia="Times New Roman" w:hAnsi="Times New Roman" w:hint="default"/>
        <w:b w:val="0"/>
      </w:rPr>
    </w:lvl>
    <w:lvl w:ilvl="8">
      <w:start w:val="1"/>
      <w:numFmt w:val="decimal"/>
      <w:lvlText w:val="%1.%2.%3.%4.%5.%6.%7.%8.%9."/>
      <w:lvlJc w:val="left"/>
      <w:pPr>
        <w:ind w:left="1800" w:hanging="1800"/>
      </w:pPr>
      <w:rPr>
        <w:rFonts w:ascii="Times New Roman" w:eastAsia="Times New Roman" w:hAnsi="Times New Roman" w:hint="default"/>
        <w:b w:val="0"/>
      </w:rPr>
    </w:lvl>
  </w:abstractNum>
  <w:abstractNum w:abstractNumId="26" w15:restartNumberingAfterBreak="0">
    <w:nsid w:val="3A713D91"/>
    <w:multiLevelType w:val="multilevel"/>
    <w:tmpl w:val="1FA207D8"/>
    <w:lvl w:ilvl="0">
      <w:start w:val="1"/>
      <w:numFmt w:val="decimal"/>
      <w:lvlText w:val="16.%1."/>
      <w:lvlJc w:val="left"/>
      <w:pPr>
        <w:ind w:left="502"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CE10CD"/>
    <w:multiLevelType w:val="multilevel"/>
    <w:tmpl w:val="00528F84"/>
    <w:lvl w:ilvl="0">
      <w:start w:val="1"/>
      <w:numFmt w:val="decimal"/>
      <w:lvlText w:val="22.%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C444E06"/>
    <w:multiLevelType w:val="multilevel"/>
    <w:tmpl w:val="7D84B1F8"/>
    <w:lvl w:ilvl="0">
      <w:start w:val="1"/>
      <w:numFmt w:val="none"/>
      <w:lvlText w:val="24.3."/>
      <w:lvlJc w:val="left"/>
      <w:pPr>
        <w:ind w:left="786" w:hanging="360"/>
      </w:pPr>
      <w:rPr>
        <w:rFonts w:ascii="Calibri" w:hAnsi="Calibri" w:cs="Calibri" w:hint="default"/>
        <w:b/>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9" w15:restartNumberingAfterBreak="0">
    <w:nsid w:val="3C71047A"/>
    <w:multiLevelType w:val="hybridMultilevel"/>
    <w:tmpl w:val="FB6E4A42"/>
    <w:lvl w:ilvl="0" w:tplc="1084ED48">
      <w:start w:val="1"/>
      <w:numFmt w:val="lowerLetter"/>
      <w:lvlText w:val="(%1) "/>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423927"/>
    <w:multiLevelType w:val="hybridMultilevel"/>
    <w:tmpl w:val="7898DD4E"/>
    <w:lvl w:ilvl="0" w:tplc="1084ED48">
      <w:start w:val="1"/>
      <w:numFmt w:val="lowerLetter"/>
      <w:lvlText w:val="(%1) "/>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43E465A"/>
    <w:multiLevelType w:val="multilevel"/>
    <w:tmpl w:val="AEA8D330"/>
    <w:lvl w:ilvl="0">
      <w:start w:val="4"/>
      <w:numFmt w:val="decimal"/>
      <w:lvlText w:val="%1."/>
      <w:lvlJc w:val="left"/>
      <w:pPr>
        <w:ind w:left="720" w:hanging="360"/>
      </w:pPr>
      <w:rPr>
        <w:rFonts w:hint="default"/>
      </w:rPr>
    </w:lvl>
    <w:lvl w:ilvl="1">
      <w:start w:val="1"/>
      <w:numFmt w:val="decimal"/>
      <w:lvlText w:val="4.%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6CD7C56"/>
    <w:multiLevelType w:val="multilevel"/>
    <w:tmpl w:val="218C7E94"/>
    <w:lvl w:ilvl="0">
      <w:start w:val="1"/>
      <w:numFmt w:val="decimal"/>
      <w:lvlText w:val="25.1.%1."/>
      <w:lvlJc w:val="left"/>
      <w:pPr>
        <w:ind w:left="144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137364"/>
    <w:multiLevelType w:val="multilevel"/>
    <w:tmpl w:val="37E4852E"/>
    <w:lvl w:ilvl="0">
      <w:start w:val="1"/>
      <w:numFmt w:val="decimal"/>
      <w:lvlText w:val="23.%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B291A16"/>
    <w:multiLevelType w:val="hybridMultilevel"/>
    <w:tmpl w:val="D5E8AF1E"/>
    <w:lvl w:ilvl="0" w:tplc="1084ED48">
      <w:start w:val="1"/>
      <w:numFmt w:val="lowerLetter"/>
      <w:lvlText w:val="(%1) "/>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324314"/>
    <w:multiLevelType w:val="hybridMultilevel"/>
    <w:tmpl w:val="033A4036"/>
    <w:lvl w:ilvl="0" w:tplc="D16A6F36">
      <w:start w:val="1"/>
      <w:numFmt w:val="lowerLetter"/>
      <w:lvlText w:val="(%1) "/>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4810BC"/>
    <w:multiLevelType w:val="hybridMultilevel"/>
    <w:tmpl w:val="D8304D14"/>
    <w:lvl w:ilvl="0" w:tplc="FFFFFFFF">
      <w:start w:val="1"/>
      <w:numFmt w:val="lowerLetter"/>
      <w:lvlText w:val="(%1) "/>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E1E799F"/>
    <w:multiLevelType w:val="hybridMultilevel"/>
    <w:tmpl w:val="2AE2A5C0"/>
    <w:lvl w:ilvl="0" w:tplc="AC026F4C">
      <w:start w:val="1"/>
      <w:numFmt w:val="lowerLetter"/>
      <w:lvlText w:val="(%1) "/>
      <w:lvlJc w:val="left"/>
      <w:pPr>
        <w:ind w:left="720" w:hanging="360"/>
      </w:pPr>
      <w:rPr>
        <w:rFonts w:hint="default"/>
        <w:b/>
        <w:i w:val="0"/>
      </w:rPr>
    </w:lvl>
    <w:lvl w:ilvl="1" w:tplc="1EA2713C" w:tentative="1">
      <w:start w:val="1"/>
      <w:numFmt w:val="lowerLetter"/>
      <w:lvlText w:val="%2."/>
      <w:lvlJc w:val="left"/>
      <w:pPr>
        <w:ind w:left="1440" w:hanging="360"/>
      </w:pPr>
    </w:lvl>
    <w:lvl w:ilvl="2" w:tplc="AEB6F71C" w:tentative="1">
      <w:start w:val="1"/>
      <w:numFmt w:val="lowerRoman"/>
      <w:lvlText w:val="%3."/>
      <w:lvlJc w:val="right"/>
      <w:pPr>
        <w:ind w:left="2160" w:hanging="180"/>
      </w:pPr>
    </w:lvl>
    <w:lvl w:ilvl="3" w:tplc="94446D7E" w:tentative="1">
      <w:start w:val="1"/>
      <w:numFmt w:val="decimal"/>
      <w:lvlText w:val="%4."/>
      <w:lvlJc w:val="left"/>
      <w:pPr>
        <w:ind w:left="2880" w:hanging="360"/>
      </w:pPr>
    </w:lvl>
    <w:lvl w:ilvl="4" w:tplc="EDAECDA0" w:tentative="1">
      <w:start w:val="1"/>
      <w:numFmt w:val="lowerLetter"/>
      <w:lvlText w:val="%5."/>
      <w:lvlJc w:val="left"/>
      <w:pPr>
        <w:ind w:left="3600" w:hanging="360"/>
      </w:pPr>
    </w:lvl>
    <w:lvl w:ilvl="5" w:tplc="27FAFD84" w:tentative="1">
      <w:start w:val="1"/>
      <w:numFmt w:val="lowerRoman"/>
      <w:lvlText w:val="%6."/>
      <w:lvlJc w:val="right"/>
      <w:pPr>
        <w:ind w:left="4320" w:hanging="180"/>
      </w:pPr>
    </w:lvl>
    <w:lvl w:ilvl="6" w:tplc="6AEEC4E4" w:tentative="1">
      <w:start w:val="1"/>
      <w:numFmt w:val="decimal"/>
      <w:lvlText w:val="%7."/>
      <w:lvlJc w:val="left"/>
      <w:pPr>
        <w:ind w:left="5040" w:hanging="360"/>
      </w:pPr>
    </w:lvl>
    <w:lvl w:ilvl="7" w:tplc="D6261A68" w:tentative="1">
      <w:start w:val="1"/>
      <w:numFmt w:val="lowerLetter"/>
      <w:lvlText w:val="%8."/>
      <w:lvlJc w:val="left"/>
      <w:pPr>
        <w:ind w:left="5760" w:hanging="360"/>
      </w:pPr>
    </w:lvl>
    <w:lvl w:ilvl="8" w:tplc="780CD4F4" w:tentative="1">
      <w:start w:val="1"/>
      <w:numFmt w:val="lowerRoman"/>
      <w:lvlText w:val="%9."/>
      <w:lvlJc w:val="right"/>
      <w:pPr>
        <w:ind w:left="6480" w:hanging="180"/>
      </w:pPr>
    </w:lvl>
  </w:abstractNum>
  <w:abstractNum w:abstractNumId="38" w15:restartNumberingAfterBreak="0">
    <w:nsid w:val="5F3D03B6"/>
    <w:multiLevelType w:val="multilevel"/>
    <w:tmpl w:val="3ACE3D40"/>
    <w:lvl w:ilvl="0">
      <w:start w:val="1"/>
      <w:numFmt w:val="decimal"/>
      <w:lvlText w:val="25.%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FDE01B3"/>
    <w:multiLevelType w:val="hybridMultilevel"/>
    <w:tmpl w:val="ADDEB9D2"/>
    <w:lvl w:ilvl="0" w:tplc="D91A4EA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3E05780"/>
    <w:multiLevelType w:val="hybridMultilevel"/>
    <w:tmpl w:val="36D281EC"/>
    <w:lvl w:ilvl="0" w:tplc="E6A025EA">
      <w:start w:val="1"/>
      <w:numFmt w:val="lowerLetter"/>
      <w:lvlText w:val="(%1) "/>
      <w:lvlJc w:val="left"/>
      <w:pPr>
        <w:ind w:left="1440" w:hanging="360"/>
      </w:pPr>
      <w:rPr>
        <w:rFonts w:hint="default"/>
        <w:b/>
        <w:i w:val="0"/>
      </w:rPr>
    </w:lvl>
    <w:lvl w:ilvl="1" w:tplc="F1469084" w:tentative="1">
      <w:start w:val="1"/>
      <w:numFmt w:val="lowerLetter"/>
      <w:lvlText w:val="%2."/>
      <w:lvlJc w:val="left"/>
      <w:pPr>
        <w:ind w:left="2160" w:hanging="360"/>
      </w:pPr>
    </w:lvl>
    <w:lvl w:ilvl="2" w:tplc="84320A7E" w:tentative="1">
      <w:start w:val="1"/>
      <w:numFmt w:val="lowerRoman"/>
      <w:lvlText w:val="%3."/>
      <w:lvlJc w:val="right"/>
      <w:pPr>
        <w:ind w:left="2880" w:hanging="180"/>
      </w:pPr>
    </w:lvl>
    <w:lvl w:ilvl="3" w:tplc="F3D60186" w:tentative="1">
      <w:start w:val="1"/>
      <w:numFmt w:val="decimal"/>
      <w:lvlText w:val="%4."/>
      <w:lvlJc w:val="left"/>
      <w:pPr>
        <w:ind w:left="3600" w:hanging="360"/>
      </w:pPr>
    </w:lvl>
    <w:lvl w:ilvl="4" w:tplc="B1466B16" w:tentative="1">
      <w:start w:val="1"/>
      <w:numFmt w:val="lowerLetter"/>
      <w:lvlText w:val="%5."/>
      <w:lvlJc w:val="left"/>
      <w:pPr>
        <w:ind w:left="4320" w:hanging="360"/>
      </w:pPr>
    </w:lvl>
    <w:lvl w:ilvl="5" w:tplc="B7E44D76" w:tentative="1">
      <w:start w:val="1"/>
      <w:numFmt w:val="lowerRoman"/>
      <w:lvlText w:val="%6."/>
      <w:lvlJc w:val="right"/>
      <w:pPr>
        <w:ind w:left="5040" w:hanging="180"/>
      </w:pPr>
    </w:lvl>
    <w:lvl w:ilvl="6" w:tplc="212AB314" w:tentative="1">
      <w:start w:val="1"/>
      <w:numFmt w:val="decimal"/>
      <w:lvlText w:val="%7."/>
      <w:lvlJc w:val="left"/>
      <w:pPr>
        <w:ind w:left="5760" w:hanging="360"/>
      </w:pPr>
    </w:lvl>
    <w:lvl w:ilvl="7" w:tplc="B0AC5E20" w:tentative="1">
      <w:start w:val="1"/>
      <w:numFmt w:val="lowerLetter"/>
      <w:lvlText w:val="%8."/>
      <w:lvlJc w:val="left"/>
      <w:pPr>
        <w:ind w:left="6480" w:hanging="360"/>
      </w:pPr>
    </w:lvl>
    <w:lvl w:ilvl="8" w:tplc="8ACC234E" w:tentative="1">
      <w:start w:val="1"/>
      <w:numFmt w:val="lowerRoman"/>
      <w:lvlText w:val="%9."/>
      <w:lvlJc w:val="right"/>
      <w:pPr>
        <w:ind w:left="7200" w:hanging="180"/>
      </w:pPr>
    </w:lvl>
  </w:abstractNum>
  <w:abstractNum w:abstractNumId="41" w15:restartNumberingAfterBreak="0">
    <w:nsid w:val="641368C3"/>
    <w:multiLevelType w:val="hybridMultilevel"/>
    <w:tmpl w:val="8336509A"/>
    <w:lvl w:ilvl="0" w:tplc="CB00565E">
      <w:start w:val="3"/>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75D395C"/>
    <w:multiLevelType w:val="multilevel"/>
    <w:tmpl w:val="4FF2572A"/>
    <w:lvl w:ilvl="0">
      <w:start w:val="1"/>
      <w:numFmt w:val="decimal"/>
      <w:lvlText w:val="21.%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8EE4DEE"/>
    <w:multiLevelType w:val="multilevel"/>
    <w:tmpl w:val="F41C6BD4"/>
    <w:lvl w:ilvl="0">
      <w:start w:val="1"/>
      <w:numFmt w:val="decimal"/>
      <w:lvlText w:val="3.%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A0925FC"/>
    <w:multiLevelType w:val="hybridMultilevel"/>
    <w:tmpl w:val="1A547CA0"/>
    <w:lvl w:ilvl="0" w:tplc="72FCB2C0">
      <w:start w:val="1"/>
      <w:numFmt w:val="decimal"/>
      <w:lvlText w:val="21.%1."/>
      <w:lvlJc w:val="left"/>
      <w:pPr>
        <w:ind w:left="720" w:hanging="360"/>
      </w:pPr>
      <w:rPr>
        <w:rFonts w:hint="default"/>
        <w:b/>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8935BF"/>
    <w:multiLevelType w:val="hybridMultilevel"/>
    <w:tmpl w:val="1F127C6E"/>
    <w:lvl w:ilvl="0" w:tplc="F32A2D86">
      <w:start w:val="1"/>
      <w:numFmt w:val="lowerRoman"/>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6BAE4374"/>
    <w:multiLevelType w:val="hybridMultilevel"/>
    <w:tmpl w:val="95F45C42"/>
    <w:lvl w:ilvl="0" w:tplc="D46CCFA0">
      <w:start w:val="1"/>
      <w:numFmt w:val="decimal"/>
      <w:lvlText w:val="14.%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F24EC7"/>
    <w:multiLevelType w:val="hybridMultilevel"/>
    <w:tmpl w:val="D8304D14"/>
    <w:lvl w:ilvl="0" w:tplc="3220826C">
      <w:start w:val="1"/>
      <w:numFmt w:val="lowerLetter"/>
      <w:lvlText w:val="(%1) "/>
      <w:lvlJc w:val="left"/>
      <w:pPr>
        <w:ind w:left="1440" w:hanging="360"/>
      </w:pPr>
      <w:rPr>
        <w:rFonts w:hint="default"/>
        <w:b/>
      </w:rPr>
    </w:lvl>
    <w:lvl w:ilvl="1" w:tplc="E9CCFD14"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F8B7073"/>
    <w:multiLevelType w:val="hybridMultilevel"/>
    <w:tmpl w:val="30548334"/>
    <w:lvl w:ilvl="0" w:tplc="C350753A">
      <w:start w:val="1"/>
      <w:numFmt w:val="decimal"/>
      <w:lvlText w:val="19.%1."/>
      <w:lvlJc w:val="left"/>
      <w:pPr>
        <w:ind w:left="720" w:hanging="360"/>
      </w:pPr>
      <w:rPr>
        <w:rFonts w:ascii="Calibri" w:hAnsi="Calibri" w:cs="Calibri" w:hint="default"/>
        <w:b/>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465E45"/>
    <w:multiLevelType w:val="hybridMultilevel"/>
    <w:tmpl w:val="177E973C"/>
    <w:lvl w:ilvl="0" w:tplc="530A2D1C">
      <w:start w:val="1"/>
      <w:numFmt w:val="lowerLetter"/>
      <w:lvlText w:val="(%1)"/>
      <w:lvlJc w:val="left"/>
      <w:pPr>
        <w:ind w:left="2160" w:hanging="360"/>
      </w:pPr>
      <w:rPr>
        <w:rFonts w:hint="default"/>
        <w:b/>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3E61BC9"/>
    <w:multiLevelType w:val="multilevel"/>
    <w:tmpl w:val="729AE1C6"/>
    <w:lvl w:ilvl="0">
      <w:start w:val="1"/>
      <w:numFmt w:val="decimal"/>
      <w:lvlText w:val="%1."/>
      <w:lvlJc w:val="left"/>
      <w:pPr>
        <w:ind w:left="786" w:hanging="360"/>
      </w:pPr>
      <w:rPr>
        <w:rFonts w:hint="default"/>
      </w:rPr>
    </w:lvl>
    <w:lvl w:ilvl="1">
      <w:start w:val="1"/>
      <w:numFmt w:val="none"/>
      <w:lvlText w:val="2.1."/>
      <w:lvlJc w:val="left"/>
      <w:pPr>
        <w:ind w:left="403" w:hanging="403"/>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1" w15:restartNumberingAfterBreak="0">
    <w:nsid w:val="797E2C91"/>
    <w:multiLevelType w:val="multilevel"/>
    <w:tmpl w:val="368CFAA0"/>
    <w:lvl w:ilvl="0">
      <w:start w:val="1"/>
      <w:numFmt w:val="decimal"/>
      <w:lvlText w:val="17.%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ED9135E"/>
    <w:multiLevelType w:val="hybridMultilevel"/>
    <w:tmpl w:val="F04E77C6"/>
    <w:lvl w:ilvl="0" w:tplc="50D46CB8">
      <w:start w:val="1"/>
      <w:numFmt w:val="low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2014995032">
    <w:abstractNumId w:val="0"/>
  </w:num>
  <w:num w:numId="2" w16cid:durableId="1856268101">
    <w:abstractNumId w:val="43"/>
  </w:num>
  <w:num w:numId="3" w16cid:durableId="197354312">
    <w:abstractNumId w:val="31"/>
  </w:num>
  <w:num w:numId="4" w16cid:durableId="142551960">
    <w:abstractNumId w:val="2"/>
  </w:num>
  <w:num w:numId="5" w16cid:durableId="1789083881">
    <w:abstractNumId w:val="20"/>
  </w:num>
  <w:num w:numId="6" w16cid:durableId="1835609646">
    <w:abstractNumId w:val="21"/>
  </w:num>
  <w:num w:numId="7" w16cid:durableId="992442499">
    <w:abstractNumId w:val="7"/>
  </w:num>
  <w:num w:numId="8" w16cid:durableId="1188444687">
    <w:abstractNumId w:val="15"/>
  </w:num>
  <w:num w:numId="9" w16cid:durableId="201796389">
    <w:abstractNumId w:val="14"/>
  </w:num>
  <w:num w:numId="10" w16cid:durableId="1752658280">
    <w:abstractNumId w:val="4"/>
  </w:num>
  <w:num w:numId="11" w16cid:durableId="1756440144">
    <w:abstractNumId w:val="16"/>
  </w:num>
  <w:num w:numId="12" w16cid:durableId="478034947">
    <w:abstractNumId w:val="8"/>
  </w:num>
  <w:num w:numId="13" w16cid:durableId="1197155327">
    <w:abstractNumId w:val="46"/>
  </w:num>
  <w:num w:numId="14" w16cid:durableId="1541235983">
    <w:abstractNumId w:val="3"/>
  </w:num>
  <w:num w:numId="15" w16cid:durableId="1898857978">
    <w:abstractNumId w:val="26"/>
  </w:num>
  <w:num w:numId="16" w16cid:durableId="224268378">
    <w:abstractNumId w:val="51"/>
  </w:num>
  <w:num w:numId="17" w16cid:durableId="155263693">
    <w:abstractNumId w:val="6"/>
  </w:num>
  <w:num w:numId="18" w16cid:durableId="656569535">
    <w:abstractNumId w:val="11"/>
  </w:num>
  <w:num w:numId="19" w16cid:durableId="1276518241">
    <w:abstractNumId w:val="13"/>
  </w:num>
  <w:num w:numId="20" w16cid:durableId="1725791963">
    <w:abstractNumId w:val="47"/>
  </w:num>
  <w:num w:numId="21" w16cid:durableId="1183402014">
    <w:abstractNumId w:val="40"/>
  </w:num>
  <w:num w:numId="22" w16cid:durableId="1472944232">
    <w:abstractNumId w:val="37"/>
  </w:num>
  <w:num w:numId="23" w16cid:durableId="1859074803">
    <w:abstractNumId w:val="18"/>
  </w:num>
  <w:num w:numId="24" w16cid:durableId="584147694">
    <w:abstractNumId w:val="48"/>
  </w:num>
  <w:num w:numId="25" w16cid:durableId="752091825">
    <w:abstractNumId w:val="35"/>
  </w:num>
  <w:num w:numId="26" w16cid:durableId="289676051">
    <w:abstractNumId w:val="9"/>
  </w:num>
  <w:num w:numId="27" w16cid:durableId="262685001">
    <w:abstractNumId w:val="44"/>
  </w:num>
  <w:num w:numId="28" w16cid:durableId="417362203">
    <w:abstractNumId w:val="17"/>
  </w:num>
  <w:num w:numId="29" w16cid:durableId="2095011546">
    <w:abstractNumId w:val="41"/>
  </w:num>
  <w:num w:numId="30" w16cid:durableId="1036933941">
    <w:abstractNumId w:val="39"/>
  </w:num>
  <w:num w:numId="31" w16cid:durableId="1667782379">
    <w:abstractNumId w:val="42"/>
  </w:num>
  <w:num w:numId="32" w16cid:durableId="442573037">
    <w:abstractNumId w:val="34"/>
  </w:num>
  <w:num w:numId="33" w16cid:durableId="1045713742">
    <w:abstractNumId w:val="27"/>
  </w:num>
  <w:num w:numId="34" w16cid:durableId="535655644">
    <w:abstractNumId w:val="29"/>
  </w:num>
  <w:num w:numId="35" w16cid:durableId="1406147599">
    <w:abstractNumId w:val="33"/>
  </w:num>
  <w:num w:numId="36" w16cid:durableId="1959946784">
    <w:abstractNumId w:val="30"/>
  </w:num>
  <w:num w:numId="37" w16cid:durableId="847448614">
    <w:abstractNumId w:val="28"/>
  </w:num>
  <w:num w:numId="38" w16cid:durableId="922954777">
    <w:abstractNumId w:val="32"/>
  </w:num>
  <w:num w:numId="39" w16cid:durableId="1910460785">
    <w:abstractNumId w:val="52"/>
  </w:num>
  <w:num w:numId="40" w16cid:durableId="1652758568">
    <w:abstractNumId w:val="49"/>
  </w:num>
  <w:num w:numId="41" w16cid:durableId="1949117757">
    <w:abstractNumId w:val="38"/>
  </w:num>
  <w:num w:numId="42" w16cid:durableId="2038581200">
    <w:abstractNumId w:val="1"/>
  </w:num>
  <w:num w:numId="43" w16cid:durableId="888415630">
    <w:abstractNumId w:val="50"/>
  </w:num>
  <w:num w:numId="44" w16cid:durableId="1990481459">
    <w:abstractNumId w:val="45"/>
  </w:num>
  <w:num w:numId="45" w16cid:durableId="1931616082">
    <w:abstractNumId w:val="10"/>
  </w:num>
  <w:num w:numId="46" w16cid:durableId="1367220192">
    <w:abstractNumId w:val="19"/>
  </w:num>
  <w:num w:numId="47" w16cid:durableId="2133552240">
    <w:abstractNumId w:val="25"/>
  </w:num>
  <w:num w:numId="48" w16cid:durableId="1767850614">
    <w:abstractNumId w:val="5"/>
  </w:num>
  <w:num w:numId="49" w16cid:durableId="941257652">
    <w:abstractNumId w:val="12"/>
  </w:num>
  <w:num w:numId="50" w16cid:durableId="1114056059">
    <w:abstractNumId w:val="24"/>
  </w:num>
  <w:num w:numId="51" w16cid:durableId="931816184">
    <w:abstractNumId w:val="36"/>
  </w:num>
  <w:num w:numId="52" w16cid:durableId="1505438877">
    <w:abstractNumId w:val="22"/>
  </w:num>
  <w:num w:numId="53" w16cid:durableId="820120229">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0C"/>
    <w:rsid w:val="00003D3E"/>
    <w:rsid w:val="00012826"/>
    <w:rsid w:val="00025A77"/>
    <w:rsid w:val="00026FB3"/>
    <w:rsid w:val="00031F5C"/>
    <w:rsid w:val="00041F91"/>
    <w:rsid w:val="0004439D"/>
    <w:rsid w:val="00051A66"/>
    <w:rsid w:val="00057A41"/>
    <w:rsid w:val="00097DB7"/>
    <w:rsid w:val="000A6B8B"/>
    <w:rsid w:val="000B09F9"/>
    <w:rsid w:val="000B1AD3"/>
    <w:rsid w:val="000B380D"/>
    <w:rsid w:val="000C2285"/>
    <w:rsid w:val="000C3022"/>
    <w:rsid w:val="000C7FA8"/>
    <w:rsid w:val="000D115F"/>
    <w:rsid w:val="000F5B67"/>
    <w:rsid w:val="000F616B"/>
    <w:rsid w:val="00101675"/>
    <w:rsid w:val="0011375A"/>
    <w:rsid w:val="00113E73"/>
    <w:rsid w:val="00122588"/>
    <w:rsid w:val="00132FFC"/>
    <w:rsid w:val="00144C2D"/>
    <w:rsid w:val="00145FB3"/>
    <w:rsid w:val="00155763"/>
    <w:rsid w:val="001727A9"/>
    <w:rsid w:val="001736A4"/>
    <w:rsid w:val="00175617"/>
    <w:rsid w:val="00177446"/>
    <w:rsid w:val="00182EA0"/>
    <w:rsid w:val="0019549C"/>
    <w:rsid w:val="001A3EA7"/>
    <w:rsid w:val="001C05D4"/>
    <w:rsid w:val="001C3731"/>
    <w:rsid w:val="001C5764"/>
    <w:rsid w:val="001D00C8"/>
    <w:rsid w:val="001D05C9"/>
    <w:rsid w:val="001D49D2"/>
    <w:rsid w:val="001D6C64"/>
    <w:rsid w:val="001E4323"/>
    <w:rsid w:val="001E5F05"/>
    <w:rsid w:val="001F253C"/>
    <w:rsid w:val="001F4601"/>
    <w:rsid w:val="002322DC"/>
    <w:rsid w:val="002356C8"/>
    <w:rsid w:val="0024713B"/>
    <w:rsid w:val="00253C39"/>
    <w:rsid w:val="002551F9"/>
    <w:rsid w:val="00262990"/>
    <w:rsid w:val="00266A8F"/>
    <w:rsid w:val="00267DA3"/>
    <w:rsid w:val="00273014"/>
    <w:rsid w:val="00274D36"/>
    <w:rsid w:val="00275126"/>
    <w:rsid w:val="00283AF8"/>
    <w:rsid w:val="00286283"/>
    <w:rsid w:val="00292096"/>
    <w:rsid w:val="0029435B"/>
    <w:rsid w:val="00297AAA"/>
    <w:rsid w:val="002A3AD1"/>
    <w:rsid w:val="002A7820"/>
    <w:rsid w:val="002C02DB"/>
    <w:rsid w:val="002E248F"/>
    <w:rsid w:val="002E2983"/>
    <w:rsid w:val="002E2A61"/>
    <w:rsid w:val="002E6982"/>
    <w:rsid w:val="002F1F6A"/>
    <w:rsid w:val="003004F6"/>
    <w:rsid w:val="0030106B"/>
    <w:rsid w:val="0030781D"/>
    <w:rsid w:val="003218AC"/>
    <w:rsid w:val="00332580"/>
    <w:rsid w:val="0033605C"/>
    <w:rsid w:val="0033705C"/>
    <w:rsid w:val="00343C1C"/>
    <w:rsid w:val="003573FE"/>
    <w:rsid w:val="00363FAF"/>
    <w:rsid w:val="00376FF1"/>
    <w:rsid w:val="003814FD"/>
    <w:rsid w:val="00384CE6"/>
    <w:rsid w:val="00393772"/>
    <w:rsid w:val="00393BE7"/>
    <w:rsid w:val="003A24DA"/>
    <w:rsid w:val="003A2812"/>
    <w:rsid w:val="003A494D"/>
    <w:rsid w:val="003A73F0"/>
    <w:rsid w:val="003B2E33"/>
    <w:rsid w:val="003B7C18"/>
    <w:rsid w:val="003C7ADA"/>
    <w:rsid w:val="003D4379"/>
    <w:rsid w:val="003D4C15"/>
    <w:rsid w:val="003E62DD"/>
    <w:rsid w:val="003F2D08"/>
    <w:rsid w:val="00400E13"/>
    <w:rsid w:val="0040582D"/>
    <w:rsid w:val="0040649D"/>
    <w:rsid w:val="0041356F"/>
    <w:rsid w:val="00426797"/>
    <w:rsid w:val="0043078D"/>
    <w:rsid w:val="00467CDA"/>
    <w:rsid w:val="004709FB"/>
    <w:rsid w:val="0047692A"/>
    <w:rsid w:val="0048192A"/>
    <w:rsid w:val="00484283"/>
    <w:rsid w:val="00486B96"/>
    <w:rsid w:val="0048794E"/>
    <w:rsid w:val="00490D47"/>
    <w:rsid w:val="00493BA4"/>
    <w:rsid w:val="00493C0F"/>
    <w:rsid w:val="00495713"/>
    <w:rsid w:val="00497620"/>
    <w:rsid w:val="004A172F"/>
    <w:rsid w:val="004A67CE"/>
    <w:rsid w:val="004B14A2"/>
    <w:rsid w:val="004B4DB9"/>
    <w:rsid w:val="004B7C20"/>
    <w:rsid w:val="004D0FC5"/>
    <w:rsid w:val="004D3F98"/>
    <w:rsid w:val="004D4663"/>
    <w:rsid w:val="004E350D"/>
    <w:rsid w:val="004E48C3"/>
    <w:rsid w:val="004E4E00"/>
    <w:rsid w:val="00506D88"/>
    <w:rsid w:val="00507477"/>
    <w:rsid w:val="00517B2C"/>
    <w:rsid w:val="005207DA"/>
    <w:rsid w:val="005238C9"/>
    <w:rsid w:val="00523E60"/>
    <w:rsid w:val="005261FA"/>
    <w:rsid w:val="0052703F"/>
    <w:rsid w:val="00530D9A"/>
    <w:rsid w:val="005339CC"/>
    <w:rsid w:val="00537724"/>
    <w:rsid w:val="0054498E"/>
    <w:rsid w:val="00553B18"/>
    <w:rsid w:val="00557DF6"/>
    <w:rsid w:val="00562579"/>
    <w:rsid w:val="00570343"/>
    <w:rsid w:val="0057394A"/>
    <w:rsid w:val="005778ED"/>
    <w:rsid w:val="005816B4"/>
    <w:rsid w:val="005878AB"/>
    <w:rsid w:val="00594402"/>
    <w:rsid w:val="005A2A98"/>
    <w:rsid w:val="005A4C31"/>
    <w:rsid w:val="005B123B"/>
    <w:rsid w:val="005B4EBF"/>
    <w:rsid w:val="005C37F0"/>
    <w:rsid w:val="005D6AC3"/>
    <w:rsid w:val="005E2480"/>
    <w:rsid w:val="005F0139"/>
    <w:rsid w:val="00601AAB"/>
    <w:rsid w:val="0060210D"/>
    <w:rsid w:val="0061322F"/>
    <w:rsid w:val="00621455"/>
    <w:rsid w:val="00635115"/>
    <w:rsid w:val="006476DE"/>
    <w:rsid w:val="00650545"/>
    <w:rsid w:val="0065118B"/>
    <w:rsid w:val="00652D7B"/>
    <w:rsid w:val="00657CA5"/>
    <w:rsid w:val="006762B4"/>
    <w:rsid w:val="00681C19"/>
    <w:rsid w:val="006831EE"/>
    <w:rsid w:val="00690733"/>
    <w:rsid w:val="00691ACB"/>
    <w:rsid w:val="0069386B"/>
    <w:rsid w:val="006950E2"/>
    <w:rsid w:val="006A2DFD"/>
    <w:rsid w:val="006B0DA7"/>
    <w:rsid w:val="006C09FF"/>
    <w:rsid w:val="006C48B8"/>
    <w:rsid w:val="006C69F8"/>
    <w:rsid w:val="006D0A8A"/>
    <w:rsid w:val="006E08A0"/>
    <w:rsid w:val="006E2EBC"/>
    <w:rsid w:val="006F6207"/>
    <w:rsid w:val="00704364"/>
    <w:rsid w:val="00713191"/>
    <w:rsid w:val="0073032E"/>
    <w:rsid w:val="00732C0A"/>
    <w:rsid w:val="0074284F"/>
    <w:rsid w:val="007450CA"/>
    <w:rsid w:val="007662F4"/>
    <w:rsid w:val="0079427B"/>
    <w:rsid w:val="007A2133"/>
    <w:rsid w:val="007B0D43"/>
    <w:rsid w:val="007C6DFF"/>
    <w:rsid w:val="007D00CB"/>
    <w:rsid w:val="007D244F"/>
    <w:rsid w:val="007E1469"/>
    <w:rsid w:val="007E7FF2"/>
    <w:rsid w:val="00810021"/>
    <w:rsid w:val="008103A0"/>
    <w:rsid w:val="00810D56"/>
    <w:rsid w:val="00811C19"/>
    <w:rsid w:val="00813678"/>
    <w:rsid w:val="00814FAD"/>
    <w:rsid w:val="00816A5C"/>
    <w:rsid w:val="00817AAB"/>
    <w:rsid w:val="008229D6"/>
    <w:rsid w:val="00822E4C"/>
    <w:rsid w:val="00827193"/>
    <w:rsid w:val="00830FC7"/>
    <w:rsid w:val="00833339"/>
    <w:rsid w:val="00860D26"/>
    <w:rsid w:val="00866297"/>
    <w:rsid w:val="00877C85"/>
    <w:rsid w:val="00877D60"/>
    <w:rsid w:val="008A033A"/>
    <w:rsid w:val="008A0DCF"/>
    <w:rsid w:val="008A3577"/>
    <w:rsid w:val="008B0464"/>
    <w:rsid w:val="008B377A"/>
    <w:rsid w:val="008B5EB3"/>
    <w:rsid w:val="008D5B09"/>
    <w:rsid w:val="008E4FE0"/>
    <w:rsid w:val="008F5627"/>
    <w:rsid w:val="0090470E"/>
    <w:rsid w:val="00907EB3"/>
    <w:rsid w:val="00910EEF"/>
    <w:rsid w:val="00912D61"/>
    <w:rsid w:val="009264FC"/>
    <w:rsid w:val="00926740"/>
    <w:rsid w:val="00926BB6"/>
    <w:rsid w:val="00941B4A"/>
    <w:rsid w:val="00947326"/>
    <w:rsid w:val="0095137A"/>
    <w:rsid w:val="00964D9E"/>
    <w:rsid w:val="00965B72"/>
    <w:rsid w:val="00973F9C"/>
    <w:rsid w:val="009801E3"/>
    <w:rsid w:val="00980D66"/>
    <w:rsid w:val="0098150A"/>
    <w:rsid w:val="00987FC8"/>
    <w:rsid w:val="00997193"/>
    <w:rsid w:val="00997279"/>
    <w:rsid w:val="009A24AC"/>
    <w:rsid w:val="009A5D8B"/>
    <w:rsid w:val="009C60CD"/>
    <w:rsid w:val="009C6841"/>
    <w:rsid w:val="009C77D7"/>
    <w:rsid w:val="009D2697"/>
    <w:rsid w:val="009D30AB"/>
    <w:rsid w:val="009D7BAD"/>
    <w:rsid w:val="009E459A"/>
    <w:rsid w:val="009F4B68"/>
    <w:rsid w:val="00A005F9"/>
    <w:rsid w:val="00A021B3"/>
    <w:rsid w:val="00A0509B"/>
    <w:rsid w:val="00A111B3"/>
    <w:rsid w:val="00A1265D"/>
    <w:rsid w:val="00A2297B"/>
    <w:rsid w:val="00A26E75"/>
    <w:rsid w:val="00A3291B"/>
    <w:rsid w:val="00A32DD4"/>
    <w:rsid w:val="00A33824"/>
    <w:rsid w:val="00A40D14"/>
    <w:rsid w:val="00A46C83"/>
    <w:rsid w:val="00A5328C"/>
    <w:rsid w:val="00A6005B"/>
    <w:rsid w:val="00A62BA0"/>
    <w:rsid w:val="00A6587A"/>
    <w:rsid w:val="00A6765F"/>
    <w:rsid w:val="00A67C70"/>
    <w:rsid w:val="00A84412"/>
    <w:rsid w:val="00A93F50"/>
    <w:rsid w:val="00AA50CA"/>
    <w:rsid w:val="00AA5DD2"/>
    <w:rsid w:val="00AB3EEC"/>
    <w:rsid w:val="00AB79F3"/>
    <w:rsid w:val="00AC1032"/>
    <w:rsid w:val="00AC316F"/>
    <w:rsid w:val="00AC5702"/>
    <w:rsid w:val="00AC7393"/>
    <w:rsid w:val="00AD0A2E"/>
    <w:rsid w:val="00AD1442"/>
    <w:rsid w:val="00AD2D83"/>
    <w:rsid w:val="00AE3472"/>
    <w:rsid w:val="00AF3BA7"/>
    <w:rsid w:val="00AF4B40"/>
    <w:rsid w:val="00AF789E"/>
    <w:rsid w:val="00B03397"/>
    <w:rsid w:val="00B0680C"/>
    <w:rsid w:val="00B11D7C"/>
    <w:rsid w:val="00B148F5"/>
    <w:rsid w:val="00B15919"/>
    <w:rsid w:val="00B254D7"/>
    <w:rsid w:val="00B42D42"/>
    <w:rsid w:val="00B50F80"/>
    <w:rsid w:val="00B55684"/>
    <w:rsid w:val="00B56518"/>
    <w:rsid w:val="00B57EB4"/>
    <w:rsid w:val="00B57F1B"/>
    <w:rsid w:val="00B60496"/>
    <w:rsid w:val="00B61D71"/>
    <w:rsid w:val="00B65696"/>
    <w:rsid w:val="00B67620"/>
    <w:rsid w:val="00B67B23"/>
    <w:rsid w:val="00B800A6"/>
    <w:rsid w:val="00B80CE2"/>
    <w:rsid w:val="00B83DC1"/>
    <w:rsid w:val="00B855A9"/>
    <w:rsid w:val="00B900BF"/>
    <w:rsid w:val="00B9254A"/>
    <w:rsid w:val="00B92657"/>
    <w:rsid w:val="00B95185"/>
    <w:rsid w:val="00B96896"/>
    <w:rsid w:val="00BA4070"/>
    <w:rsid w:val="00BA62BB"/>
    <w:rsid w:val="00BB043D"/>
    <w:rsid w:val="00BB43C9"/>
    <w:rsid w:val="00BB4D59"/>
    <w:rsid w:val="00BC15C3"/>
    <w:rsid w:val="00BD3133"/>
    <w:rsid w:val="00BD3F1D"/>
    <w:rsid w:val="00BD7927"/>
    <w:rsid w:val="00BF3275"/>
    <w:rsid w:val="00BF336E"/>
    <w:rsid w:val="00BF6E88"/>
    <w:rsid w:val="00C10C7A"/>
    <w:rsid w:val="00C17B38"/>
    <w:rsid w:val="00C27714"/>
    <w:rsid w:val="00C34FEC"/>
    <w:rsid w:val="00C375F9"/>
    <w:rsid w:val="00C40ABF"/>
    <w:rsid w:val="00C40EF3"/>
    <w:rsid w:val="00C41916"/>
    <w:rsid w:val="00C42DA1"/>
    <w:rsid w:val="00C55F13"/>
    <w:rsid w:val="00C57FDA"/>
    <w:rsid w:val="00C628A3"/>
    <w:rsid w:val="00C66825"/>
    <w:rsid w:val="00C71802"/>
    <w:rsid w:val="00C72706"/>
    <w:rsid w:val="00C7607F"/>
    <w:rsid w:val="00C87B26"/>
    <w:rsid w:val="00C9298F"/>
    <w:rsid w:val="00C959B8"/>
    <w:rsid w:val="00C95A3D"/>
    <w:rsid w:val="00C96C50"/>
    <w:rsid w:val="00CA4ACA"/>
    <w:rsid w:val="00CA537D"/>
    <w:rsid w:val="00CB04E5"/>
    <w:rsid w:val="00CB134A"/>
    <w:rsid w:val="00CC4585"/>
    <w:rsid w:val="00CC5064"/>
    <w:rsid w:val="00CC5BB7"/>
    <w:rsid w:val="00CD0E64"/>
    <w:rsid w:val="00CF4B5B"/>
    <w:rsid w:val="00D14C7F"/>
    <w:rsid w:val="00D17B03"/>
    <w:rsid w:val="00D2162B"/>
    <w:rsid w:val="00D307A2"/>
    <w:rsid w:val="00D35452"/>
    <w:rsid w:val="00D44A16"/>
    <w:rsid w:val="00D52378"/>
    <w:rsid w:val="00D6387B"/>
    <w:rsid w:val="00D667F3"/>
    <w:rsid w:val="00D7522C"/>
    <w:rsid w:val="00D75B5C"/>
    <w:rsid w:val="00D8093C"/>
    <w:rsid w:val="00D84AAB"/>
    <w:rsid w:val="00D87FC6"/>
    <w:rsid w:val="00DA5483"/>
    <w:rsid w:val="00DB2FFB"/>
    <w:rsid w:val="00DB3493"/>
    <w:rsid w:val="00DC1AC7"/>
    <w:rsid w:val="00DC6824"/>
    <w:rsid w:val="00DC6B27"/>
    <w:rsid w:val="00DD1F60"/>
    <w:rsid w:val="00DD48A9"/>
    <w:rsid w:val="00DD5B71"/>
    <w:rsid w:val="00DD6D64"/>
    <w:rsid w:val="00DD7E2B"/>
    <w:rsid w:val="00DE43B9"/>
    <w:rsid w:val="00DF1575"/>
    <w:rsid w:val="00DF1DB7"/>
    <w:rsid w:val="00E0205F"/>
    <w:rsid w:val="00E21A16"/>
    <w:rsid w:val="00E27BC0"/>
    <w:rsid w:val="00E31281"/>
    <w:rsid w:val="00E32872"/>
    <w:rsid w:val="00E41013"/>
    <w:rsid w:val="00E42148"/>
    <w:rsid w:val="00E43DAC"/>
    <w:rsid w:val="00E506D5"/>
    <w:rsid w:val="00E55D59"/>
    <w:rsid w:val="00E571E8"/>
    <w:rsid w:val="00E67D68"/>
    <w:rsid w:val="00E72085"/>
    <w:rsid w:val="00E75D1D"/>
    <w:rsid w:val="00E83930"/>
    <w:rsid w:val="00EA0381"/>
    <w:rsid w:val="00EA48D6"/>
    <w:rsid w:val="00EA6EAC"/>
    <w:rsid w:val="00EB48DE"/>
    <w:rsid w:val="00EC1900"/>
    <w:rsid w:val="00EC2294"/>
    <w:rsid w:val="00EC5A08"/>
    <w:rsid w:val="00EC7EF0"/>
    <w:rsid w:val="00ED2875"/>
    <w:rsid w:val="00EE2EF4"/>
    <w:rsid w:val="00F11D33"/>
    <w:rsid w:val="00F12158"/>
    <w:rsid w:val="00F25509"/>
    <w:rsid w:val="00F261DF"/>
    <w:rsid w:val="00F2759E"/>
    <w:rsid w:val="00F33383"/>
    <w:rsid w:val="00F42BA6"/>
    <w:rsid w:val="00F42FE3"/>
    <w:rsid w:val="00F56091"/>
    <w:rsid w:val="00F61EF9"/>
    <w:rsid w:val="00F62F9D"/>
    <w:rsid w:val="00F6564D"/>
    <w:rsid w:val="00F81177"/>
    <w:rsid w:val="00F84734"/>
    <w:rsid w:val="00F85AC3"/>
    <w:rsid w:val="00F85CE0"/>
    <w:rsid w:val="00F93E7B"/>
    <w:rsid w:val="00FA6F77"/>
    <w:rsid w:val="00FB1A16"/>
    <w:rsid w:val="00FE1967"/>
    <w:rsid w:val="00FE3410"/>
    <w:rsid w:val="00FE4325"/>
    <w:rsid w:val="00FE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38EF"/>
  <w15:chartTrackingRefBased/>
  <w15:docId w15:val="{EB0A47FE-7CF5-4862-B02C-4DD2780E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0C"/>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0680C"/>
    <w:pPr>
      <w:keepNext/>
      <w:keepLines/>
      <w:spacing w:before="400" w:after="40"/>
      <w:outlineLvl w:val="0"/>
    </w:pPr>
    <w:rPr>
      <w:rFonts w:asciiTheme="majorHAnsi" w:eastAsiaTheme="majorEastAsia" w:hAnsiTheme="majorHAnsi" w:cstheme="majorBidi"/>
      <w:color w:val="1F3864" w:themeColor="accent1" w:themeShade="8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740"/>
    <w:pPr>
      <w:tabs>
        <w:tab w:val="center" w:pos="4680"/>
        <w:tab w:val="right" w:pos="9360"/>
      </w:tabs>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pPr>
  </w:style>
  <w:style w:type="character" w:customStyle="1" w:styleId="FooterChar">
    <w:name w:val="Footer Char"/>
    <w:basedOn w:val="DefaultParagraphFont"/>
    <w:link w:val="Footer"/>
    <w:uiPriority w:val="99"/>
    <w:rsid w:val="00926740"/>
  </w:style>
  <w:style w:type="paragraph" w:styleId="ListParagraph">
    <w:name w:val="List Paragraph"/>
    <w:aliases w:val="body 2,List Paragraph1,Citation List,본문(내용),List Paragraph (numbered (a)),Forth level,Colorful List - Accent 11,Medium Grid 1 - Accent 21,Header bold,List Paragraph11,Normal bullet 2,Lettre d'introduction,List Paragraph111,lp1,Heading x1"/>
    <w:basedOn w:val="Normal"/>
    <w:link w:val="ListParagraphChar"/>
    <w:uiPriority w:val="34"/>
    <w:qFormat/>
    <w:rsid w:val="00AA5DD2"/>
    <w:pPr>
      <w:spacing w:after="60"/>
      <w:ind w:left="720"/>
      <w:contextualSpacing/>
    </w:pPr>
  </w:style>
  <w:style w:type="paragraph" w:styleId="Title">
    <w:name w:val="Title"/>
    <w:basedOn w:val="Normal"/>
    <w:next w:val="Normal"/>
    <w:link w:val="TitleChar"/>
    <w:uiPriority w:val="10"/>
    <w:qFormat/>
    <w:rsid w:val="00AD1442"/>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1442"/>
    <w:rPr>
      <w:rFonts w:ascii="Calibri" w:eastAsiaTheme="majorEastAsia" w:hAnsi="Calibri" w:cstheme="majorBidi"/>
      <w:spacing w:val="-10"/>
      <w:kern w:val="28"/>
      <w:sz w:val="56"/>
      <w:szCs w:val="56"/>
    </w:rPr>
  </w:style>
  <w:style w:type="character" w:customStyle="1" w:styleId="Heading1Char">
    <w:name w:val="Heading 1 Char"/>
    <w:basedOn w:val="DefaultParagraphFont"/>
    <w:link w:val="Heading1"/>
    <w:uiPriority w:val="9"/>
    <w:rsid w:val="00B0680C"/>
    <w:rPr>
      <w:rFonts w:asciiTheme="majorHAnsi" w:eastAsiaTheme="majorEastAsia" w:hAnsiTheme="majorHAnsi" w:cstheme="majorBidi"/>
      <w:color w:val="1F3864" w:themeColor="accent1" w:themeShade="80"/>
      <w:sz w:val="36"/>
      <w:szCs w:val="36"/>
    </w:rPr>
  </w:style>
  <w:style w:type="character" w:customStyle="1" w:styleId="l5def">
    <w:name w:val="l5def"/>
    <w:basedOn w:val="DefaultParagraphFont"/>
    <w:rsid w:val="00B0680C"/>
  </w:style>
  <w:style w:type="character" w:customStyle="1" w:styleId="ListParagraphChar">
    <w:name w:val="List Paragraph Char"/>
    <w:aliases w:val="body 2 Char,List Paragraph1 Char,Citation List Char,본문(내용) Char,List Paragraph (numbered (a)) Char,Forth level Char,Colorful List - Accent 11 Char,Medium Grid 1 - Accent 21 Char,Header bold Char,List Paragraph11 Char,lp1 Char"/>
    <w:link w:val="ListParagraph"/>
    <w:uiPriority w:val="34"/>
    <w:qFormat/>
    <w:locked/>
    <w:rsid w:val="00B0680C"/>
    <w:rPr>
      <w:rFonts w:ascii="Calibri" w:hAnsi="Calibri"/>
      <w:sz w:val="24"/>
    </w:rPr>
  </w:style>
  <w:style w:type="character" w:styleId="CommentReference">
    <w:name w:val="annotation reference"/>
    <w:basedOn w:val="DefaultParagraphFont"/>
    <w:uiPriority w:val="99"/>
    <w:semiHidden/>
    <w:unhideWhenUsed/>
    <w:rsid w:val="007A2133"/>
    <w:rPr>
      <w:sz w:val="16"/>
      <w:szCs w:val="16"/>
    </w:rPr>
  </w:style>
  <w:style w:type="paragraph" w:styleId="CommentText">
    <w:name w:val="annotation text"/>
    <w:basedOn w:val="Normal"/>
    <w:link w:val="CommentTextChar"/>
    <w:uiPriority w:val="99"/>
    <w:unhideWhenUsed/>
    <w:rsid w:val="007A2133"/>
    <w:rPr>
      <w:sz w:val="20"/>
      <w:szCs w:val="20"/>
    </w:rPr>
  </w:style>
  <w:style w:type="character" w:customStyle="1" w:styleId="CommentTextChar">
    <w:name w:val="Comment Text Char"/>
    <w:basedOn w:val="DefaultParagraphFont"/>
    <w:link w:val="CommentText"/>
    <w:uiPriority w:val="99"/>
    <w:rsid w:val="007A213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7A2133"/>
    <w:rPr>
      <w:b/>
      <w:bCs/>
    </w:rPr>
  </w:style>
  <w:style w:type="character" w:customStyle="1" w:styleId="CommentSubjectChar">
    <w:name w:val="Comment Subject Char"/>
    <w:basedOn w:val="CommentTextChar"/>
    <w:link w:val="CommentSubject"/>
    <w:uiPriority w:val="99"/>
    <w:semiHidden/>
    <w:rsid w:val="007A2133"/>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7A21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133"/>
    <w:rPr>
      <w:rFonts w:ascii="Segoe UI" w:eastAsia="Times New Roman" w:hAnsi="Segoe UI" w:cs="Segoe UI"/>
      <w:sz w:val="18"/>
      <w:szCs w:val="18"/>
      <w:lang w:val="ro-RO"/>
    </w:rPr>
  </w:style>
  <w:style w:type="character" w:customStyle="1" w:styleId="Bodytext2">
    <w:name w:val="Body text (2)_"/>
    <w:link w:val="Bodytext20"/>
    <w:uiPriority w:val="99"/>
    <w:rsid w:val="00F42BA6"/>
    <w:rPr>
      <w:rFonts w:ascii="Arial" w:hAnsi="Arial" w:cs="Arial"/>
      <w:b/>
      <w:bCs/>
      <w:spacing w:val="4"/>
      <w:sz w:val="19"/>
      <w:szCs w:val="19"/>
      <w:shd w:val="clear" w:color="auto" w:fill="FFFFFF"/>
    </w:rPr>
  </w:style>
  <w:style w:type="paragraph" w:customStyle="1" w:styleId="Bodytext20">
    <w:name w:val="Body text (2)"/>
    <w:basedOn w:val="Normal"/>
    <w:link w:val="Bodytext2"/>
    <w:uiPriority w:val="99"/>
    <w:rsid w:val="00F42BA6"/>
    <w:pPr>
      <w:widowControl w:val="0"/>
      <w:shd w:val="clear" w:color="auto" w:fill="FFFFFF"/>
      <w:spacing w:before="240" w:line="378" w:lineRule="exact"/>
    </w:pPr>
    <w:rPr>
      <w:rFonts w:ascii="Arial" w:eastAsiaTheme="minorHAnsi" w:hAnsi="Arial" w:cs="Arial"/>
      <w:b/>
      <w:bCs/>
      <w:spacing w:val="4"/>
      <w:sz w:val="19"/>
      <w:szCs w:val="19"/>
      <w:lang w:val="en-US"/>
    </w:rPr>
  </w:style>
  <w:style w:type="table" w:styleId="TableGrid">
    <w:name w:val="Table Grid"/>
    <w:basedOn w:val="TableNormal"/>
    <w:uiPriority w:val="59"/>
    <w:rsid w:val="007D00CB"/>
    <w:pPr>
      <w:spacing w:after="0" w:line="240" w:lineRule="auto"/>
    </w:pPr>
    <w:rPr>
      <w:rFonts w:eastAsiaTheme="minorEastAsia"/>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A67C70"/>
    <w:rPr>
      <w:color w:val="0000FF"/>
      <w:u w:val="single"/>
    </w:rPr>
  </w:style>
  <w:style w:type="paragraph" w:styleId="Revision">
    <w:name w:val="Revision"/>
    <w:hidden/>
    <w:uiPriority w:val="99"/>
    <w:semiHidden/>
    <w:rsid w:val="00691ACB"/>
    <w:pPr>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tepersonale@bnro.ro" TargetMode="External"/><Relationship Id="rId4" Type="http://schemas.openxmlformats.org/officeDocument/2006/relationships/settings" Target="settings.xml"/><Relationship Id="rId9" Type="http://schemas.openxmlformats.org/officeDocument/2006/relationships/hyperlink" Target="mailto:datepersonale@bnro.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8854-535A-43F9-8DBE-1F19EB99B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10111</Words>
  <Characters>58647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68621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Hugel</dc:creator>
  <cp:keywords/>
  <dc:description/>
  <cp:lastModifiedBy>Magdalena Alecsiu</cp:lastModifiedBy>
  <cp:revision>6</cp:revision>
  <dcterms:created xsi:type="dcterms:W3CDTF">2025-11-25T09:57:00Z</dcterms:created>
  <dcterms:modified xsi:type="dcterms:W3CDTF">2025-11-25T13:20:00Z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2024-11-21T08:47:55Z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f17bbc98-151b-4ef8-9c73-a2572918e4a8</vt:lpwstr>
  </property>
  <property fmtid="{D5CDD505-2E9C-101B-9397-08002B2CF9AE}" pid="8" name="MSIP_Label_d4854e4d-cbd9-4add-afce-3efecf8cc4fb_ContentBits">
    <vt:lpwstr>0</vt:lpwstr>
  </property>
</Properties>
</file>