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2D" w14:textId="77777777" w:rsidR="001E71D3" w:rsidRPr="00550FD2" w:rsidRDefault="001E71D3" w:rsidP="001E71D3">
      <w:pPr>
        <w:autoSpaceDE w:val="0"/>
        <w:autoSpaceDN w:val="0"/>
        <w:adjustRightInd w:val="0"/>
        <w:spacing w:line="24" w:lineRule="atLeast"/>
        <w:rPr>
          <w:rFonts w:asciiTheme="minorHAnsi" w:hAnsiTheme="minorHAnsi" w:cstheme="minorHAnsi"/>
          <w:sz w:val="24"/>
          <w:szCs w:val="24"/>
          <w:lang w:val="ro-RO"/>
        </w:rPr>
      </w:pPr>
      <w:r w:rsidRPr="00550FD2">
        <w:rPr>
          <w:rFonts w:asciiTheme="minorHAnsi" w:hAnsiTheme="minorHAnsi" w:cstheme="minorHAnsi"/>
          <w:b/>
          <w:noProof/>
          <w:sz w:val="24"/>
          <w:szCs w:val="24"/>
          <w:highlight w:val="lightGray"/>
          <w:lang w:val="ro-RO"/>
        </w:rPr>
        <w:drawing>
          <wp:anchor distT="0" distB="0" distL="114300" distR="114300" simplePos="0" relativeHeight="251659264" behindDoc="0" locked="0" layoutInCell="1" allowOverlap="1" wp14:anchorId="543F0B96" wp14:editId="26BA585E">
            <wp:simplePos x="0" y="0"/>
            <wp:positionH relativeFrom="margin">
              <wp:posOffset>-118696</wp:posOffset>
            </wp:positionH>
            <wp:positionV relativeFrom="page">
              <wp:posOffset>434950</wp:posOffset>
            </wp:positionV>
            <wp:extent cx="2628000" cy="273600"/>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RO_negru_pe_alb_text_dreapta_un_ra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8000" cy="273600"/>
                    </a:xfrm>
                    <a:prstGeom prst="rect">
                      <a:avLst/>
                    </a:prstGeom>
                  </pic:spPr>
                </pic:pic>
              </a:graphicData>
            </a:graphic>
            <wp14:sizeRelH relativeFrom="page">
              <wp14:pctWidth>0</wp14:pctWidth>
            </wp14:sizeRelH>
            <wp14:sizeRelV relativeFrom="page">
              <wp14:pctHeight>0</wp14:pctHeight>
            </wp14:sizeRelV>
          </wp:anchor>
        </w:drawing>
      </w:r>
    </w:p>
    <w:p w14:paraId="41A2815E" w14:textId="77777777" w:rsidR="001E71D3" w:rsidRPr="00550FD2" w:rsidRDefault="001E71D3" w:rsidP="001E71D3">
      <w:pPr>
        <w:spacing w:line="24" w:lineRule="atLeast"/>
        <w:rPr>
          <w:rFonts w:asciiTheme="minorHAnsi" w:hAnsiTheme="minorHAnsi" w:cstheme="minorHAnsi"/>
          <w:b/>
          <w:sz w:val="24"/>
          <w:szCs w:val="24"/>
          <w:lang w:val="ro-RO"/>
        </w:rPr>
      </w:pPr>
      <w:r w:rsidRPr="00550FD2">
        <w:rPr>
          <w:rFonts w:asciiTheme="minorHAnsi" w:hAnsiTheme="minorHAnsi" w:cstheme="minorHAnsi"/>
          <w:b/>
          <w:sz w:val="24"/>
          <w:szCs w:val="24"/>
          <w:lang w:val="ro-RO"/>
        </w:rPr>
        <w:t xml:space="preserve">     Direcția Achiziții</w:t>
      </w:r>
    </w:p>
    <w:p w14:paraId="648A1F7D" w14:textId="01E9D8E3" w:rsidR="00516F97" w:rsidRPr="00550FD2" w:rsidRDefault="001E71D3" w:rsidP="001E71D3">
      <w:pPr>
        <w:jc w:val="center"/>
        <w:rPr>
          <w:rFonts w:asciiTheme="minorHAnsi" w:hAnsiTheme="minorHAnsi" w:cstheme="minorHAnsi"/>
          <w:b/>
          <w:noProof/>
          <w:sz w:val="24"/>
          <w:szCs w:val="24"/>
          <w:lang w:val="ro-RO"/>
        </w:rPr>
      </w:pPr>
      <w:r w:rsidRPr="00550FD2">
        <w:rPr>
          <w:rFonts w:asciiTheme="minorHAnsi" w:hAnsiTheme="minorHAnsi" w:cstheme="minorHAnsi"/>
          <w:b/>
          <w:noProof/>
          <w:sz w:val="24"/>
          <w:szCs w:val="24"/>
          <w:lang w:val="ro-RO"/>
        </w:rPr>
        <w:t xml:space="preserve">  </w:t>
      </w:r>
    </w:p>
    <w:p w14:paraId="21E6F27A" w14:textId="77777777" w:rsidR="001E71D3" w:rsidRPr="00550FD2" w:rsidRDefault="001E71D3" w:rsidP="001E71D3">
      <w:pPr>
        <w:jc w:val="center"/>
        <w:rPr>
          <w:rFonts w:asciiTheme="minorHAnsi" w:hAnsiTheme="minorHAnsi" w:cstheme="minorHAnsi"/>
          <w:b/>
          <w:noProof/>
          <w:sz w:val="24"/>
          <w:szCs w:val="24"/>
          <w:lang w:val="ro-RO"/>
        </w:rPr>
      </w:pPr>
      <w:r w:rsidRPr="00550FD2">
        <w:rPr>
          <w:rFonts w:asciiTheme="minorHAnsi" w:hAnsiTheme="minorHAnsi" w:cstheme="minorHAnsi"/>
          <w:b/>
          <w:noProof/>
          <w:sz w:val="24"/>
          <w:szCs w:val="24"/>
          <w:lang w:val="ro-RO"/>
        </w:rPr>
        <w:t xml:space="preserve">                                                                                                                               </w:t>
      </w:r>
    </w:p>
    <w:p w14:paraId="33F0F3A9" w14:textId="77777777" w:rsidR="001E71D3" w:rsidRPr="00550FD2" w:rsidRDefault="00AC252D" w:rsidP="00B40BDC">
      <w:pPr>
        <w:spacing w:after="0"/>
        <w:jc w:val="center"/>
        <w:rPr>
          <w:rFonts w:asciiTheme="minorHAnsi" w:hAnsiTheme="minorHAnsi" w:cstheme="minorHAnsi"/>
          <w:b/>
          <w:noProof/>
          <w:sz w:val="24"/>
          <w:szCs w:val="24"/>
          <w:lang w:val="ro-RO"/>
        </w:rPr>
      </w:pPr>
      <w:r w:rsidRPr="00550FD2">
        <w:rPr>
          <w:rFonts w:asciiTheme="minorHAnsi" w:hAnsiTheme="minorHAnsi" w:cstheme="minorHAnsi"/>
          <w:b/>
          <w:noProof/>
          <w:sz w:val="24"/>
          <w:szCs w:val="24"/>
          <w:lang w:val="ro-RO"/>
        </w:rPr>
        <w:t>CAIET DE SARCINI ACHIZIȚIE PUBLICĂ DE PRODUSE</w:t>
      </w:r>
      <w:r w:rsidR="001E71D3" w:rsidRPr="00550FD2">
        <w:rPr>
          <w:rFonts w:asciiTheme="minorHAnsi" w:hAnsiTheme="minorHAnsi" w:cstheme="minorHAnsi"/>
          <w:b/>
          <w:noProof/>
          <w:sz w:val="24"/>
          <w:szCs w:val="24"/>
          <w:lang w:val="ro-RO"/>
        </w:rPr>
        <w:t xml:space="preserve"> </w:t>
      </w:r>
    </w:p>
    <w:p w14:paraId="3DC05CDB" w14:textId="77777777" w:rsidR="00516F97" w:rsidRPr="00550FD2" w:rsidRDefault="00516F97" w:rsidP="00B40BDC">
      <w:pPr>
        <w:spacing w:after="0"/>
        <w:jc w:val="center"/>
        <w:rPr>
          <w:rFonts w:asciiTheme="minorHAnsi" w:hAnsiTheme="minorHAnsi" w:cstheme="minorHAnsi"/>
          <w:b/>
          <w:noProof/>
          <w:sz w:val="24"/>
          <w:szCs w:val="24"/>
          <w:lang w:val="ro-RO"/>
        </w:rPr>
      </w:pPr>
    </w:p>
    <w:p w14:paraId="17B71BD2" w14:textId="748D5D79" w:rsidR="001E71D3" w:rsidRPr="00550FD2" w:rsidRDefault="006D4336" w:rsidP="00B40BDC">
      <w:pPr>
        <w:spacing w:after="0"/>
        <w:jc w:val="center"/>
        <w:rPr>
          <w:rFonts w:asciiTheme="minorHAnsi" w:hAnsiTheme="minorHAnsi" w:cstheme="minorHAnsi"/>
          <w:b/>
          <w:i/>
          <w:noProof/>
          <w:sz w:val="24"/>
          <w:szCs w:val="24"/>
          <w:lang w:val="ro-RO"/>
        </w:rPr>
      </w:pPr>
      <w:r w:rsidRPr="00550FD2">
        <w:rPr>
          <w:rFonts w:asciiTheme="minorHAnsi" w:hAnsiTheme="minorHAnsi" w:cstheme="minorHAnsi"/>
          <w:i/>
          <w:color w:val="000000"/>
          <w:sz w:val="24"/>
          <w:szCs w:val="24"/>
          <w:lang w:val="ro-RO"/>
        </w:rPr>
        <w:t>UPS-uri de birou</w:t>
      </w:r>
      <w:r w:rsidR="009150AC" w:rsidRPr="00550FD2">
        <w:rPr>
          <w:rFonts w:asciiTheme="minorHAnsi" w:hAnsiTheme="minorHAnsi" w:cstheme="minorHAnsi"/>
          <w:i/>
          <w:color w:val="000000"/>
          <w:sz w:val="24"/>
          <w:szCs w:val="24"/>
          <w:lang w:val="ro-RO"/>
        </w:rPr>
        <w:t xml:space="preserve"> – lot </w:t>
      </w:r>
      <w:r w:rsidRPr="00550FD2">
        <w:rPr>
          <w:rFonts w:asciiTheme="minorHAnsi" w:hAnsiTheme="minorHAnsi" w:cstheme="minorHAnsi"/>
          <w:i/>
          <w:color w:val="000000"/>
          <w:sz w:val="24"/>
          <w:szCs w:val="24"/>
          <w:lang w:val="ro-RO"/>
        </w:rPr>
        <w:t>5</w:t>
      </w:r>
    </w:p>
    <w:p w14:paraId="66B30E18" w14:textId="77777777" w:rsidR="004D049E" w:rsidRPr="00550FD2" w:rsidRDefault="004D049E" w:rsidP="00B40BDC">
      <w:pPr>
        <w:spacing w:after="0"/>
        <w:jc w:val="center"/>
        <w:rPr>
          <w:rFonts w:asciiTheme="minorHAnsi" w:hAnsiTheme="minorHAnsi" w:cstheme="minorHAnsi"/>
          <w:b/>
          <w:i/>
          <w:noProof/>
          <w:sz w:val="24"/>
          <w:szCs w:val="24"/>
          <w:lang w:val="ro-RO"/>
        </w:rPr>
      </w:pPr>
    </w:p>
    <w:p w14:paraId="7E30A181" w14:textId="77777777" w:rsidR="001E71D3" w:rsidRPr="00550FD2" w:rsidRDefault="001E71D3" w:rsidP="001E71D3">
      <w:pPr>
        <w:jc w:val="both"/>
        <w:rPr>
          <w:rFonts w:asciiTheme="minorHAnsi" w:hAnsiTheme="minorHAnsi" w:cstheme="minorHAnsi"/>
          <w:b/>
          <w:color w:val="000000"/>
          <w:sz w:val="24"/>
          <w:szCs w:val="24"/>
          <w:lang w:val="ro-RO"/>
        </w:rPr>
      </w:pPr>
      <w:r w:rsidRPr="00550FD2">
        <w:rPr>
          <w:rFonts w:asciiTheme="minorHAnsi" w:hAnsiTheme="minorHAnsi" w:cstheme="minorHAnsi"/>
          <w:b/>
          <w:color w:val="000000"/>
          <w:sz w:val="24"/>
          <w:szCs w:val="24"/>
          <w:lang w:val="ro-RO"/>
        </w:rPr>
        <w:t xml:space="preserve"> I. Forma documentului:</w:t>
      </w:r>
    </w:p>
    <w:tbl>
      <w:tblPr>
        <w:tblStyle w:val="TableGrid"/>
        <w:tblW w:w="9859" w:type="dxa"/>
        <w:jc w:val="center"/>
        <w:tblLook w:val="04A0" w:firstRow="1" w:lastRow="0" w:firstColumn="1" w:lastColumn="0" w:noHBand="0" w:noVBand="1"/>
      </w:tblPr>
      <w:tblGrid>
        <w:gridCol w:w="4351"/>
        <w:gridCol w:w="5508"/>
      </w:tblGrid>
      <w:tr w:rsidR="00436FCA" w:rsidRPr="00550FD2" w14:paraId="43F3D1C9" w14:textId="77777777" w:rsidTr="00D04550">
        <w:trPr>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2AB0DC8F" w14:textId="77777777" w:rsidR="00436FCA" w:rsidRPr="00550FD2" w:rsidRDefault="00436FCA">
            <w:pPr>
              <w:rPr>
                <w:rFonts w:asciiTheme="minorHAnsi" w:eastAsia="Times New Roman" w:hAnsiTheme="minorHAnsi" w:cstheme="minorHAnsi"/>
                <w:b/>
                <w:sz w:val="24"/>
                <w:szCs w:val="24"/>
                <w:lang w:val="ro-RO" w:eastAsia="ro-RO"/>
              </w:rPr>
            </w:pPr>
            <w:r w:rsidRPr="00550FD2">
              <w:rPr>
                <w:rFonts w:asciiTheme="minorHAnsi" w:hAnsiTheme="minorHAnsi" w:cstheme="minorHAnsi"/>
                <w:b/>
                <w:sz w:val="24"/>
                <w:szCs w:val="24"/>
                <w:lang w:val="ro-RO"/>
              </w:rPr>
              <w:t>Inițială</w:t>
            </w:r>
          </w:p>
        </w:tc>
        <w:tc>
          <w:tcPr>
            <w:tcW w:w="5508" w:type="dxa"/>
            <w:tcBorders>
              <w:top w:val="single" w:sz="4" w:space="0" w:color="auto"/>
              <w:left w:val="single" w:sz="4" w:space="0" w:color="auto"/>
              <w:bottom w:val="single" w:sz="4" w:space="0" w:color="auto"/>
              <w:right w:val="single" w:sz="4" w:space="0" w:color="auto"/>
            </w:tcBorders>
            <w:vAlign w:val="center"/>
          </w:tcPr>
          <w:p w14:paraId="5E0A15D1" w14:textId="77777777" w:rsidR="00436FCA" w:rsidRPr="00550FD2" w:rsidRDefault="00436FCA">
            <w:pPr>
              <w:rPr>
                <w:rFonts w:asciiTheme="minorHAnsi" w:eastAsia="Times New Roman" w:hAnsiTheme="minorHAnsi" w:cstheme="minorHAnsi"/>
                <w:b/>
                <w:sz w:val="24"/>
                <w:szCs w:val="24"/>
                <w:lang w:val="ro-RO" w:eastAsia="ro-RO"/>
              </w:rPr>
            </w:pPr>
          </w:p>
        </w:tc>
      </w:tr>
      <w:tr w:rsidR="00436FCA" w:rsidRPr="00550FD2" w14:paraId="746E5903" w14:textId="77777777" w:rsidTr="00D04550">
        <w:trPr>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7BC3E435" w14:textId="77777777" w:rsidR="00436FCA" w:rsidRPr="00550FD2" w:rsidRDefault="00436FCA">
            <w:pPr>
              <w:rPr>
                <w:rFonts w:asciiTheme="minorHAnsi" w:eastAsia="Times New Roman" w:hAnsiTheme="minorHAnsi" w:cstheme="minorHAnsi"/>
                <w:b/>
                <w:sz w:val="24"/>
                <w:szCs w:val="24"/>
                <w:lang w:val="ro-RO"/>
              </w:rPr>
            </w:pPr>
            <w:r w:rsidRPr="00550FD2">
              <w:rPr>
                <w:rFonts w:asciiTheme="minorHAnsi" w:hAnsiTheme="minorHAnsi" w:cstheme="minorHAnsi"/>
                <w:b/>
                <w:sz w:val="24"/>
                <w:szCs w:val="24"/>
                <w:lang w:val="ro-RO"/>
              </w:rPr>
              <w:t>Modificată</w:t>
            </w:r>
          </w:p>
        </w:tc>
        <w:tc>
          <w:tcPr>
            <w:tcW w:w="5508" w:type="dxa"/>
            <w:tcBorders>
              <w:top w:val="single" w:sz="4" w:space="0" w:color="auto"/>
              <w:left w:val="single" w:sz="4" w:space="0" w:color="auto"/>
              <w:bottom w:val="single" w:sz="4" w:space="0" w:color="auto"/>
              <w:right w:val="single" w:sz="4" w:space="0" w:color="auto"/>
            </w:tcBorders>
            <w:vAlign w:val="center"/>
          </w:tcPr>
          <w:p w14:paraId="2516BD71" w14:textId="77777777" w:rsidR="00436FCA" w:rsidRPr="00550FD2" w:rsidRDefault="00436FCA">
            <w:pPr>
              <w:rPr>
                <w:rFonts w:asciiTheme="minorHAnsi" w:hAnsiTheme="minorHAnsi" w:cstheme="minorHAnsi"/>
                <w:b/>
                <w:sz w:val="24"/>
                <w:szCs w:val="24"/>
                <w:lang w:val="ro-RO"/>
              </w:rPr>
            </w:pPr>
          </w:p>
        </w:tc>
      </w:tr>
      <w:tr w:rsidR="00436FCA" w:rsidRPr="00550FD2" w14:paraId="2D49517A" w14:textId="77777777" w:rsidTr="00D04550">
        <w:trPr>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4859B470" w14:textId="77777777" w:rsidR="00436FCA" w:rsidRPr="00550FD2" w:rsidRDefault="00436FCA">
            <w:pPr>
              <w:rPr>
                <w:rFonts w:asciiTheme="minorHAnsi" w:eastAsia="Times New Roman" w:hAnsiTheme="minorHAnsi" w:cstheme="minorHAnsi"/>
                <w:b/>
                <w:sz w:val="24"/>
                <w:szCs w:val="24"/>
                <w:lang w:val="ro-RO"/>
              </w:rPr>
            </w:pPr>
            <w:r w:rsidRPr="00550FD2">
              <w:rPr>
                <w:rFonts w:asciiTheme="minorHAnsi" w:hAnsiTheme="minorHAnsi" w:cstheme="minorHAnsi"/>
                <w:b/>
                <w:sz w:val="24"/>
                <w:szCs w:val="24"/>
                <w:lang w:val="ro-RO"/>
              </w:rPr>
              <w:t>Numărul revizuirii</w:t>
            </w:r>
          </w:p>
        </w:tc>
        <w:tc>
          <w:tcPr>
            <w:tcW w:w="5508" w:type="dxa"/>
            <w:tcBorders>
              <w:top w:val="single" w:sz="4" w:space="0" w:color="auto"/>
              <w:left w:val="single" w:sz="4" w:space="0" w:color="auto"/>
              <w:bottom w:val="single" w:sz="4" w:space="0" w:color="auto"/>
              <w:right w:val="single" w:sz="4" w:space="0" w:color="auto"/>
            </w:tcBorders>
            <w:vAlign w:val="center"/>
          </w:tcPr>
          <w:p w14:paraId="346BF957" w14:textId="77777777" w:rsidR="00436FCA" w:rsidRPr="00550FD2" w:rsidRDefault="00436FCA">
            <w:pPr>
              <w:rPr>
                <w:rFonts w:asciiTheme="minorHAnsi" w:hAnsiTheme="minorHAnsi" w:cstheme="minorHAnsi"/>
                <w:b/>
                <w:sz w:val="24"/>
                <w:szCs w:val="24"/>
                <w:lang w:val="ro-RO"/>
              </w:rPr>
            </w:pPr>
          </w:p>
        </w:tc>
      </w:tr>
    </w:tbl>
    <w:p w14:paraId="70C78B1C" w14:textId="77777777" w:rsidR="00BE4E94" w:rsidRPr="00550FD2" w:rsidRDefault="00BE4E94" w:rsidP="00BE4E94">
      <w:pPr>
        <w:spacing w:after="0" w:line="360" w:lineRule="auto"/>
        <w:jc w:val="center"/>
        <w:rPr>
          <w:rFonts w:asciiTheme="minorHAnsi" w:eastAsia="Times New Roman" w:hAnsiTheme="minorHAnsi" w:cstheme="minorHAnsi"/>
          <w:b/>
          <w:sz w:val="24"/>
          <w:szCs w:val="24"/>
          <w:lang w:val="ro-RO"/>
        </w:rPr>
      </w:pPr>
    </w:p>
    <w:p w14:paraId="3230B08D" w14:textId="3DBA0CB3" w:rsidR="001E71D3" w:rsidRPr="00550FD2" w:rsidRDefault="001E71D3" w:rsidP="001E71D3">
      <w:pPr>
        <w:spacing w:line="360" w:lineRule="auto"/>
        <w:jc w:val="both"/>
        <w:rPr>
          <w:rFonts w:asciiTheme="minorHAnsi" w:eastAsia="Calibri" w:hAnsiTheme="minorHAnsi" w:cstheme="minorHAnsi"/>
          <w:b/>
          <w:i/>
          <w:sz w:val="24"/>
          <w:szCs w:val="24"/>
          <w:lang w:val="ro-RO"/>
        </w:rPr>
      </w:pPr>
      <w:r w:rsidRPr="00550FD2">
        <w:rPr>
          <w:rFonts w:asciiTheme="minorHAnsi" w:hAnsiTheme="minorHAnsi" w:cstheme="minorHAnsi"/>
          <w:b/>
          <w:sz w:val="24"/>
          <w:szCs w:val="24"/>
          <w:lang w:val="ro-RO"/>
        </w:rPr>
        <w:t xml:space="preserve">II. Denumirea contractului:  </w:t>
      </w:r>
      <w:r w:rsidR="006D4336" w:rsidRPr="00550FD2">
        <w:rPr>
          <w:rFonts w:asciiTheme="minorHAnsi" w:hAnsiTheme="minorHAnsi" w:cstheme="minorHAnsi"/>
          <w:i/>
          <w:color w:val="000000"/>
          <w:sz w:val="24"/>
          <w:szCs w:val="24"/>
          <w:lang w:val="ro-RO"/>
        </w:rPr>
        <w:t>UPS-uri de birou</w:t>
      </w:r>
      <w:r w:rsidR="009150AC" w:rsidRPr="00550FD2">
        <w:rPr>
          <w:rFonts w:asciiTheme="minorHAnsi" w:hAnsiTheme="minorHAnsi" w:cstheme="minorHAnsi"/>
          <w:i/>
          <w:color w:val="000000"/>
          <w:sz w:val="24"/>
          <w:szCs w:val="24"/>
          <w:lang w:val="ro-RO"/>
        </w:rPr>
        <w:t xml:space="preserve"> – lot </w:t>
      </w:r>
      <w:r w:rsidR="006D4336" w:rsidRPr="00550FD2">
        <w:rPr>
          <w:rFonts w:asciiTheme="minorHAnsi" w:hAnsiTheme="minorHAnsi" w:cstheme="minorHAnsi"/>
          <w:i/>
          <w:color w:val="000000"/>
          <w:sz w:val="24"/>
          <w:szCs w:val="24"/>
          <w:lang w:val="ro-RO"/>
        </w:rPr>
        <w:t>5</w:t>
      </w:r>
    </w:p>
    <w:p w14:paraId="10F1E2F9" w14:textId="77777777" w:rsidR="001E71D3" w:rsidRPr="00550FD2" w:rsidRDefault="001E71D3" w:rsidP="001E71D3">
      <w:pPr>
        <w:jc w:val="both"/>
        <w:rPr>
          <w:rFonts w:asciiTheme="minorHAnsi" w:hAnsiTheme="minorHAnsi" w:cstheme="minorHAnsi"/>
          <w:b/>
          <w:noProof/>
          <w:sz w:val="24"/>
          <w:szCs w:val="24"/>
          <w:lang w:val="ro-RO"/>
        </w:rPr>
      </w:pPr>
      <w:r w:rsidRPr="00550FD2">
        <w:rPr>
          <w:rFonts w:asciiTheme="minorHAnsi" w:hAnsiTheme="minorHAnsi" w:cstheme="minorHAnsi"/>
          <w:b/>
          <w:noProof/>
          <w:sz w:val="24"/>
          <w:szCs w:val="24"/>
          <w:lang w:val="ro-RO"/>
        </w:rPr>
        <w:t>III. Informații generale</w:t>
      </w:r>
    </w:p>
    <w:p w14:paraId="2A9D2474" w14:textId="77777777" w:rsidR="001E71D3" w:rsidRPr="00550FD2" w:rsidRDefault="001E71D3" w:rsidP="001E71D3">
      <w:pPr>
        <w:jc w:val="both"/>
        <w:rPr>
          <w:rFonts w:asciiTheme="minorHAnsi" w:hAnsiTheme="minorHAnsi" w:cstheme="minorHAnsi"/>
          <w:noProof/>
          <w:sz w:val="24"/>
          <w:szCs w:val="24"/>
          <w:lang w:val="ro-RO"/>
        </w:rPr>
      </w:pPr>
      <w:r w:rsidRPr="00550FD2">
        <w:rPr>
          <w:rFonts w:asciiTheme="minorHAnsi" w:hAnsiTheme="minorHAnsi" w:cstheme="minorHAnsi"/>
          <w:b/>
          <w:noProof/>
          <w:sz w:val="24"/>
          <w:szCs w:val="24"/>
          <w:lang w:val="ro-RO"/>
        </w:rPr>
        <w:t>Tipul de contract</w:t>
      </w:r>
      <w:r w:rsidRPr="00550FD2">
        <w:rPr>
          <w:rFonts w:asciiTheme="minorHAnsi" w:hAnsiTheme="minorHAnsi" w:cstheme="minorHAnsi"/>
          <w:noProof/>
          <w:sz w:val="24"/>
          <w:szCs w:val="24"/>
          <w:lang w:val="ro-RO"/>
        </w:rPr>
        <w:t xml:space="preserve"> - achiziție publică de produse</w:t>
      </w:r>
    </w:p>
    <w:p w14:paraId="698C403E" w14:textId="685E0C44" w:rsidR="001E71D3" w:rsidRPr="00550FD2" w:rsidRDefault="001E71D3" w:rsidP="001E71D3">
      <w:pPr>
        <w:jc w:val="both"/>
        <w:outlineLvl w:val="0"/>
        <w:rPr>
          <w:rStyle w:val="Hyperlink"/>
          <w:rFonts w:asciiTheme="minorHAnsi" w:hAnsiTheme="minorHAnsi" w:cstheme="minorHAnsi"/>
          <w:bCs/>
          <w:color w:val="000000"/>
          <w:sz w:val="24"/>
          <w:szCs w:val="24"/>
          <w:u w:val="none"/>
          <w:lang w:val="ro-RO"/>
        </w:rPr>
      </w:pPr>
      <w:r w:rsidRPr="00550FD2">
        <w:rPr>
          <w:rFonts w:asciiTheme="minorHAnsi" w:hAnsiTheme="minorHAnsi" w:cstheme="minorHAnsi"/>
          <w:b/>
          <w:sz w:val="24"/>
          <w:szCs w:val="24"/>
          <w:lang w:val="ro-RO"/>
        </w:rPr>
        <w:t>Cod CPV</w:t>
      </w:r>
      <w:r w:rsidR="00E42FC3" w:rsidRPr="00550FD2">
        <w:rPr>
          <w:rFonts w:asciiTheme="minorHAnsi" w:hAnsiTheme="minorHAnsi" w:cstheme="minorHAnsi"/>
          <w:b/>
          <w:sz w:val="24"/>
          <w:szCs w:val="24"/>
          <w:lang w:val="ro-RO"/>
        </w:rPr>
        <w:t xml:space="preserve"> principal</w:t>
      </w:r>
      <w:r w:rsidRPr="00550FD2">
        <w:rPr>
          <w:rFonts w:asciiTheme="minorHAnsi" w:hAnsiTheme="minorHAnsi" w:cstheme="minorHAnsi"/>
          <w:b/>
          <w:sz w:val="24"/>
          <w:szCs w:val="24"/>
          <w:lang w:val="ro-RO"/>
        </w:rPr>
        <w:t>:</w:t>
      </w:r>
      <w:r w:rsidRPr="00550FD2">
        <w:rPr>
          <w:rFonts w:asciiTheme="minorHAnsi" w:hAnsiTheme="minorHAnsi" w:cstheme="minorHAnsi"/>
          <w:sz w:val="24"/>
          <w:szCs w:val="24"/>
          <w:lang w:val="ro-RO"/>
        </w:rPr>
        <w:t xml:space="preserve"> </w:t>
      </w:r>
      <w:hyperlink r:id="rId9" w:history="1">
        <w:r w:rsidRPr="00550FD2">
          <w:rPr>
            <w:rFonts w:asciiTheme="minorHAnsi" w:hAnsiTheme="minorHAnsi" w:cstheme="minorHAnsi"/>
            <w:sz w:val="24"/>
            <w:szCs w:val="24"/>
            <w:lang w:val="ro-RO"/>
          </w:rPr>
          <w:t xml:space="preserve"> </w:t>
        </w:r>
        <w:r w:rsidR="00B35DF8" w:rsidRPr="00550FD2">
          <w:rPr>
            <w:rFonts w:asciiTheme="minorHAnsi" w:hAnsiTheme="minorHAnsi" w:cstheme="minorHAnsi"/>
            <w:color w:val="000000"/>
            <w:sz w:val="24"/>
            <w:szCs w:val="24"/>
            <w:lang w:val="ro-RO"/>
          </w:rPr>
          <w:t>31154000-0</w:t>
        </w:r>
        <w:r w:rsidR="009150AC" w:rsidRPr="00550FD2">
          <w:rPr>
            <w:rFonts w:asciiTheme="minorHAnsi" w:hAnsiTheme="minorHAnsi" w:cstheme="minorHAnsi"/>
            <w:color w:val="000000"/>
            <w:sz w:val="24"/>
            <w:szCs w:val="24"/>
            <w:lang w:val="ro-RO"/>
          </w:rPr>
          <w:t xml:space="preserve"> – </w:t>
        </w:r>
        <w:r w:rsidR="00B35DF8" w:rsidRPr="00550FD2">
          <w:rPr>
            <w:rFonts w:asciiTheme="minorHAnsi" w:hAnsiTheme="minorHAnsi" w:cstheme="minorHAnsi"/>
            <w:color w:val="000000"/>
            <w:sz w:val="24"/>
            <w:szCs w:val="24"/>
            <w:lang w:val="ro-RO"/>
          </w:rPr>
          <w:t>Surse de alimentare electrica continua</w:t>
        </w:r>
        <w:r w:rsidR="009150AC" w:rsidRPr="00550FD2">
          <w:rPr>
            <w:rStyle w:val="Hyperlink"/>
            <w:rFonts w:asciiTheme="minorHAnsi" w:hAnsiTheme="minorHAnsi" w:cstheme="minorHAnsi"/>
            <w:color w:val="000000"/>
            <w:sz w:val="24"/>
            <w:szCs w:val="24"/>
            <w:u w:val="none"/>
            <w:lang w:val="ro-RO"/>
          </w:rPr>
          <w:t xml:space="preserve"> </w:t>
        </w:r>
      </w:hyperlink>
    </w:p>
    <w:p w14:paraId="698DCAE8" w14:textId="38190354" w:rsidR="00D04550" w:rsidRPr="00550FD2" w:rsidRDefault="001E71D3" w:rsidP="00D04550">
      <w:pPr>
        <w:spacing w:after="0" w:line="360" w:lineRule="auto"/>
        <w:jc w:val="both"/>
        <w:rPr>
          <w:rFonts w:asciiTheme="minorHAnsi" w:eastAsia="Calibri" w:hAnsiTheme="minorHAnsi" w:cstheme="minorHAnsi"/>
          <w:b/>
          <w:color w:val="000000"/>
          <w:sz w:val="24"/>
          <w:szCs w:val="24"/>
          <w:lang w:val="ro-RO"/>
        </w:rPr>
      </w:pPr>
      <w:r w:rsidRPr="00550FD2">
        <w:rPr>
          <w:rFonts w:asciiTheme="minorHAnsi" w:eastAsia="Times New Roman" w:hAnsiTheme="minorHAnsi" w:cstheme="minorHAnsi"/>
          <w:b/>
          <w:sz w:val="24"/>
          <w:szCs w:val="24"/>
          <w:lang w:val="ro-RO"/>
        </w:rPr>
        <w:t>Obiectul contractului</w:t>
      </w:r>
      <w:r w:rsidR="00516F97" w:rsidRPr="00550FD2">
        <w:rPr>
          <w:rFonts w:asciiTheme="minorHAnsi" w:eastAsia="Times New Roman" w:hAnsiTheme="minorHAnsi" w:cstheme="minorHAnsi"/>
          <w:b/>
          <w:sz w:val="24"/>
          <w:szCs w:val="24"/>
          <w:lang w:val="ro-RO"/>
        </w:rPr>
        <w:t>:</w:t>
      </w:r>
      <w:r w:rsidRPr="00550FD2">
        <w:rPr>
          <w:rFonts w:asciiTheme="minorHAnsi" w:eastAsia="Times New Roman" w:hAnsiTheme="minorHAnsi" w:cstheme="minorHAnsi"/>
          <w:b/>
          <w:sz w:val="24"/>
          <w:szCs w:val="24"/>
          <w:lang w:val="ro-RO"/>
        </w:rPr>
        <w:t xml:space="preserve"> </w:t>
      </w:r>
      <w:r w:rsidR="006D4336" w:rsidRPr="00550FD2">
        <w:rPr>
          <w:rFonts w:asciiTheme="minorHAnsi" w:eastAsia="Times New Roman" w:hAnsiTheme="minorHAnsi" w:cstheme="minorHAnsi"/>
          <w:sz w:val="24"/>
          <w:szCs w:val="24"/>
          <w:lang w:val="ro-RO"/>
        </w:rPr>
        <w:t>UPS-uri de birou</w:t>
      </w:r>
      <w:r w:rsidR="00516F97" w:rsidRPr="00550FD2">
        <w:rPr>
          <w:rFonts w:asciiTheme="minorHAnsi" w:eastAsia="Times New Roman" w:hAnsiTheme="minorHAnsi" w:cstheme="minorHAnsi"/>
          <w:sz w:val="24"/>
          <w:szCs w:val="24"/>
          <w:lang w:val="ro-RO"/>
        </w:rPr>
        <w:t xml:space="preserve"> – lot </w:t>
      </w:r>
      <w:r w:rsidR="006D4336" w:rsidRPr="00550FD2">
        <w:rPr>
          <w:rFonts w:asciiTheme="minorHAnsi" w:eastAsia="Times New Roman" w:hAnsiTheme="minorHAnsi" w:cstheme="minorHAnsi"/>
          <w:sz w:val="24"/>
          <w:szCs w:val="24"/>
          <w:lang w:val="ro-RO"/>
        </w:rPr>
        <w:t>5</w:t>
      </w:r>
    </w:p>
    <w:p w14:paraId="7FAE18EB" w14:textId="77777777" w:rsidR="001E71D3" w:rsidRPr="00550FD2" w:rsidRDefault="001E71D3" w:rsidP="00D04550">
      <w:pPr>
        <w:spacing w:after="0" w:line="360" w:lineRule="auto"/>
        <w:jc w:val="both"/>
        <w:rPr>
          <w:rFonts w:asciiTheme="minorHAnsi" w:eastAsia="Calibri" w:hAnsiTheme="minorHAnsi" w:cstheme="minorHAnsi"/>
          <w:b/>
          <w:color w:val="000000"/>
          <w:sz w:val="24"/>
          <w:szCs w:val="24"/>
          <w:lang w:val="ro-RO"/>
        </w:rPr>
      </w:pPr>
      <w:r w:rsidRPr="00550FD2">
        <w:rPr>
          <w:rFonts w:asciiTheme="minorHAnsi" w:eastAsia="Calibri" w:hAnsiTheme="minorHAnsi" w:cstheme="minorHAnsi"/>
          <w:b/>
          <w:color w:val="000000"/>
          <w:sz w:val="24"/>
          <w:szCs w:val="24"/>
          <w:lang w:val="ro-RO"/>
        </w:rPr>
        <w:t>Atribuțiile și responsabilitățile BNR în implementarea contractului, inclus</w:t>
      </w:r>
      <w:r w:rsidR="006D7DA6" w:rsidRPr="00550FD2">
        <w:rPr>
          <w:rFonts w:asciiTheme="minorHAnsi" w:eastAsia="Calibri" w:hAnsiTheme="minorHAnsi" w:cstheme="minorHAnsi"/>
          <w:b/>
          <w:color w:val="000000"/>
          <w:sz w:val="24"/>
          <w:szCs w:val="24"/>
          <w:lang w:val="ro-RO"/>
        </w:rPr>
        <w:t>iv</w:t>
      </w:r>
      <w:r w:rsidRPr="00550FD2">
        <w:rPr>
          <w:rFonts w:asciiTheme="minorHAnsi" w:eastAsia="Calibri" w:hAnsiTheme="minorHAnsi" w:cstheme="minorHAnsi"/>
          <w:b/>
          <w:color w:val="000000"/>
          <w:sz w:val="24"/>
          <w:szCs w:val="24"/>
          <w:lang w:val="ro-RO"/>
        </w:rPr>
        <w:t xml:space="preserve"> preluarea riscurilor ce cad în sfera de control a acesteia:</w:t>
      </w:r>
    </w:p>
    <w:p w14:paraId="54FEEC20" w14:textId="6478B896" w:rsidR="001E71D3" w:rsidRPr="00550FD2" w:rsidRDefault="001E71D3" w:rsidP="001E71D3">
      <w:pPr>
        <w:numPr>
          <w:ilvl w:val="0"/>
          <w:numId w:val="48"/>
        </w:numPr>
        <w:autoSpaceDE w:val="0"/>
        <w:autoSpaceDN w:val="0"/>
        <w:adjustRightInd w:val="0"/>
        <w:spacing w:after="0" w:line="360" w:lineRule="auto"/>
        <w:ind w:left="90" w:firstLine="0"/>
        <w:contextualSpacing/>
        <w:jc w:val="both"/>
        <w:rPr>
          <w:rFonts w:asciiTheme="minorHAnsi" w:eastAsia="Calibri" w:hAnsiTheme="minorHAnsi" w:cstheme="minorHAnsi"/>
          <w:sz w:val="24"/>
          <w:szCs w:val="24"/>
          <w:lang w:val="ro-RO"/>
        </w:rPr>
      </w:pPr>
      <w:r w:rsidRPr="00550FD2">
        <w:rPr>
          <w:rFonts w:asciiTheme="minorHAnsi" w:eastAsia="Calibri" w:hAnsiTheme="minorHAnsi" w:cstheme="minorHAnsi"/>
          <w:color w:val="000000"/>
          <w:sz w:val="24"/>
          <w:szCs w:val="24"/>
          <w:lang w:val="ro-RO"/>
        </w:rPr>
        <w:t xml:space="preserve">Posturile/departamentele din cadrul BNR ce vor răspunde de managementul contractului și de sarcinile specifice: </w:t>
      </w:r>
      <w:r w:rsidR="00B35DF8" w:rsidRPr="00550FD2">
        <w:rPr>
          <w:rFonts w:asciiTheme="minorHAnsi" w:eastAsia="Calibri" w:hAnsiTheme="minorHAnsi" w:cstheme="minorHAnsi"/>
          <w:sz w:val="24"/>
          <w:szCs w:val="24"/>
          <w:lang w:val="ro-RO"/>
        </w:rPr>
        <w:t>Direcția Platforme digitale și securitate cibernetică</w:t>
      </w:r>
    </w:p>
    <w:p w14:paraId="621F7121" w14:textId="77777777" w:rsidR="00B35DF8" w:rsidRPr="00550FD2" w:rsidRDefault="00B35DF8" w:rsidP="00B35DF8">
      <w:pPr>
        <w:autoSpaceDE w:val="0"/>
        <w:autoSpaceDN w:val="0"/>
        <w:adjustRightInd w:val="0"/>
        <w:spacing w:after="0" w:line="360" w:lineRule="auto"/>
        <w:jc w:val="both"/>
        <w:rPr>
          <w:rFonts w:asciiTheme="minorHAnsi" w:eastAsia="Calibri" w:hAnsiTheme="minorHAnsi" w:cstheme="minorHAnsi"/>
          <w:b/>
          <w:color w:val="000000"/>
          <w:sz w:val="24"/>
          <w:szCs w:val="24"/>
          <w:lang w:val="ro-RO"/>
        </w:rPr>
      </w:pPr>
      <w:r w:rsidRPr="00550FD2">
        <w:rPr>
          <w:rFonts w:asciiTheme="minorHAnsi" w:eastAsia="Calibri" w:hAnsiTheme="minorHAnsi" w:cstheme="minorHAnsi"/>
          <w:b/>
          <w:color w:val="000000"/>
          <w:sz w:val="24"/>
          <w:szCs w:val="24"/>
          <w:lang w:val="ro-RO"/>
        </w:rPr>
        <w:t xml:space="preserve">Modul de comunicare </w:t>
      </w:r>
    </w:p>
    <w:p w14:paraId="6B43EB1C" w14:textId="77777777" w:rsidR="00B35DF8" w:rsidRPr="00550FD2" w:rsidRDefault="00B35DF8" w:rsidP="00B35DF8">
      <w:pPr>
        <w:numPr>
          <w:ilvl w:val="0"/>
          <w:numId w:val="48"/>
        </w:numPr>
        <w:tabs>
          <w:tab w:val="left" w:pos="0"/>
        </w:tabs>
        <w:spacing w:after="0" w:line="360" w:lineRule="auto"/>
        <w:ind w:left="0" w:firstLine="0"/>
        <w:contextualSpacing/>
        <w:jc w:val="both"/>
        <w:rPr>
          <w:rFonts w:asciiTheme="minorHAnsi" w:eastAsia="Calibri" w:hAnsiTheme="minorHAnsi" w:cstheme="minorHAnsi"/>
          <w:color w:val="000000"/>
          <w:sz w:val="24"/>
          <w:szCs w:val="24"/>
          <w:lang w:val="ro-RO"/>
        </w:rPr>
      </w:pPr>
      <w:r w:rsidRPr="00550FD2">
        <w:rPr>
          <w:rFonts w:asciiTheme="minorHAnsi" w:eastAsia="Calibri" w:hAnsiTheme="minorHAnsi" w:cstheme="minorHAnsi"/>
          <w:color w:val="000000"/>
          <w:sz w:val="24"/>
          <w:szCs w:val="24"/>
          <w:lang w:val="ro-RO"/>
        </w:rPr>
        <w:t xml:space="preserve">Orice comunicare între părți, referitoare la îndeplinirea contractului se face în scris și va indica obiectul contractului și numărul de identificare. </w:t>
      </w:r>
    </w:p>
    <w:p w14:paraId="279F6F22" w14:textId="77777777" w:rsidR="00B35DF8" w:rsidRPr="00550FD2" w:rsidRDefault="00B35DF8" w:rsidP="00B35DF8">
      <w:pPr>
        <w:numPr>
          <w:ilvl w:val="0"/>
          <w:numId w:val="48"/>
        </w:numPr>
        <w:tabs>
          <w:tab w:val="left" w:pos="0"/>
        </w:tabs>
        <w:spacing w:after="0" w:line="360" w:lineRule="auto"/>
        <w:ind w:left="0" w:firstLine="0"/>
        <w:contextualSpacing/>
        <w:jc w:val="both"/>
        <w:rPr>
          <w:rFonts w:asciiTheme="minorHAnsi" w:eastAsia="Calibri" w:hAnsiTheme="minorHAnsi" w:cstheme="minorHAnsi"/>
          <w:color w:val="000000"/>
          <w:sz w:val="24"/>
          <w:szCs w:val="24"/>
          <w:lang w:val="ro-RO"/>
        </w:rPr>
      </w:pPr>
      <w:r w:rsidRPr="00550FD2">
        <w:rPr>
          <w:rFonts w:asciiTheme="minorHAnsi" w:eastAsia="Calibri" w:hAnsiTheme="minorHAnsi" w:cstheme="minorHAnsi"/>
          <w:color w:val="000000"/>
          <w:sz w:val="24"/>
          <w:szCs w:val="24"/>
          <w:lang w:val="ro-RO"/>
        </w:rPr>
        <w:t>Orice comunicare verbală nu se ia în considerare de niciuna dintre părți, dacă nu este confirmată în scris.</w:t>
      </w:r>
    </w:p>
    <w:p w14:paraId="2A773CCD" w14:textId="77777777" w:rsidR="00B35DF8" w:rsidRPr="00550FD2" w:rsidRDefault="00B35DF8" w:rsidP="00B35DF8">
      <w:pPr>
        <w:numPr>
          <w:ilvl w:val="0"/>
          <w:numId w:val="48"/>
        </w:numPr>
        <w:tabs>
          <w:tab w:val="left" w:pos="0"/>
        </w:tabs>
        <w:spacing w:after="0" w:line="360" w:lineRule="auto"/>
        <w:ind w:left="0" w:firstLine="0"/>
        <w:contextualSpacing/>
        <w:jc w:val="both"/>
        <w:rPr>
          <w:rFonts w:asciiTheme="minorHAnsi" w:eastAsia="Calibri" w:hAnsiTheme="minorHAnsi" w:cstheme="minorHAnsi"/>
          <w:color w:val="000000"/>
          <w:sz w:val="24"/>
          <w:szCs w:val="24"/>
          <w:lang w:val="ro-RO"/>
        </w:rPr>
      </w:pPr>
      <w:r w:rsidRPr="00550FD2">
        <w:rPr>
          <w:rFonts w:asciiTheme="minorHAnsi" w:eastAsia="Calibri" w:hAnsiTheme="minorHAnsi" w:cstheme="minorHAnsi"/>
          <w:color w:val="000000"/>
          <w:sz w:val="24"/>
          <w:szCs w:val="24"/>
          <w:lang w:val="ro-RO"/>
        </w:rPr>
        <w:t>Orice document scris trebuie înregistrat atât în momentul transmiterii, cât și în momentul primirii. Comunicările dintre părți se pot transmite prin servicii poștale la sediile menționate în preambulul contractului sau la adresele de corespondență stabilite de părți ulterior semnării contractului, respectiv se pot livra personal, sub condiția confirmării în scris a primirii comunicării.</w:t>
      </w:r>
    </w:p>
    <w:p w14:paraId="6D1FA7F0" w14:textId="3B6448F5" w:rsidR="001E71D3" w:rsidRPr="00550FD2" w:rsidRDefault="00B35DF8" w:rsidP="00B35DF8">
      <w:pPr>
        <w:numPr>
          <w:ilvl w:val="0"/>
          <w:numId w:val="48"/>
        </w:numPr>
        <w:spacing w:after="0" w:line="360" w:lineRule="auto"/>
        <w:ind w:left="0" w:firstLine="0"/>
        <w:contextualSpacing/>
        <w:jc w:val="both"/>
        <w:rPr>
          <w:rFonts w:asciiTheme="minorHAnsi" w:eastAsia="Times New Roman" w:hAnsiTheme="minorHAnsi" w:cstheme="minorHAnsi"/>
          <w:noProof/>
          <w:sz w:val="24"/>
          <w:szCs w:val="24"/>
          <w:lang w:val="ro-RO"/>
        </w:rPr>
      </w:pPr>
      <w:r w:rsidRPr="00550FD2">
        <w:rPr>
          <w:rFonts w:asciiTheme="minorHAnsi" w:eastAsia="Calibri" w:hAnsiTheme="minorHAnsi" w:cstheme="minorHAnsi"/>
          <w:color w:val="000000"/>
          <w:sz w:val="24"/>
          <w:szCs w:val="24"/>
          <w:lang w:val="ro-RO"/>
        </w:rPr>
        <w:t xml:space="preserve">În orice situație în care este necesară emiterea de înștiințări, instrucțiuni sau alte forme de comunicare de către o parte, dacă nu este specificat altfel, aceste comunicări vor fi redactate în limba </w:t>
      </w:r>
      <w:r w:rsidRPr="00550FD2">
        <w:rPr>
          <w:rFonts w:asciiTheme="minorHAnsi" w:eastAsia="Calibri" w:hAnsiTheme="minorHAnsi" w:cstheme="minorHAnsi"/>
          <w:color w:val="000000"/>
          <w:sz w:val="24"/>
          <w:szCs w:val="24"/>
          <w:lang w:val="ro-RO"/>
        </w:rPr>
        <w:lastRenderedPageBreak/>
        <w:t>română urmând a fi transmise celeilalte părți în termen de 10 zile, fără a fi reținute sau întârziate în mod nejustificat.</w:t>
      </w:r>
    </w:p>
    <w:p w14:paraId="727A85C4" w14:textId="77777777" w:rsidR="00EE7E54" w:rsidRPr="00550FD2" w:rsidRDefault="00EE7E54" w:rsidP="00EE7E54">
      <w:pPr>
        <w:spacing w:after="0" w:line="360" w:lineRule="auto"/>
        <w:ind w:left="810"/>
        <w:contextualSpacing/>
        <w:jc w:val="both"/>
        <w:rPr>
          <w:rFonts w:asciiTheme="minorHAnsi" w:eastAsia="Times New Roman" w:hAnsiTheme="minorHAnsi" w:cstheme="minorHAnsi"/>
          <w:noProof/>
          <w:sz w:val="24"/>
          <w:szCs w:val="24"/>
          <w:lang w:val="ro-RO"/>
        </w:rPr>
      </w:pPr>
    </w:p>
    <w:p w14:paraId="616A997A" w14:textId="77777777" w:rsidR="00E409B8" w:rsidRPr="00550FD2" w:rsidRDefault="00442A31" w:rsidP="00974211">
      <w:pPr>
        <w:spacing w:after="0" w:line="360" w:lineRule="auto"/>
        <w:jc w:val="both"/>
        <w:rPr>
          <w:rFonts w:asciiTheme="minorHAnsi" w:eastAsia="Times New Roman" w:hAnsiTheme="minorHAnsi" w:cstheme="minorHAnsi"/>
          <w:b/>
          <w:sz w:val="24"/>
          <w:szCs w:val="24"/>
          <w:lang w:val="ro-RO"/>
        </w:rPr>
      </w:pPr>
      <w:r w:rsidRPr="00550FD2">
        <w:rPr>
          <w:rFonts w:asciiTheme="minorHAnsi" w:eastAsia="Times New Roman" w:hAnsiTheme="minorHAnsi" w:cstheme="minorHAnsi"/>
          <w:b/>
          <w:sz w:val="24"/>
          <w:szCs w:val="24"/>
          <w:lang w:val="ro-RO"/>
        </w:rPr>
        <w:t>IV</w:t>
      </w:r>
      <w:r w:rsidR="00E409B8" w:rsidRPr="00550FD2">
        <w:rPr>
          <w:rFonts w:asciiTheme="minorHAnsi" w:eastAsia="Times New Roman" w:hAnsiTheme="minorHAnsi" w:cstheme="minorHAnsi"/>
          <w:b/>
          <w:sz w:val="24"/>
          <w:szCs w:val="24"/>
          <w:lang w:val="ro-RO"/>
        </w:rPr>
        <w:t xml:space="preserve">. Contextul realizării acestei </w:t>
      </w:r>
      <w:r w:rsidR="00436FCA" w:rsidRPr="00550FD2">
        <w:rPr>
          <w:rFonts w:asciiTheme="minorHAnsi" w:eastAsia="Times New Roman" w:hAnsiTheme="minorHAnsi" w:cstheme="minorHAnsi"/>
          <w:b/>
          <w:sz w:val="24"/>
          <w:szCs w:val="24"/>
          <w:lang w:val="ro-RO"/>
        </w:rPr>
        <w:t>achiziții</w:t>
      </w:r>
      <w:r w:rsidR="00E409B8" w:rsidRPr="00550FD2">
        <w:rPr>
          <w:rFonts w:asciiTheme="minorHAnsi" w:eastAsia="Times New Roman" w:hAnsiTheme="minorHAnsi" w:cstheme="minorHAnsi"/>
          <w:b/>
          <w:sz w:val="24"/>
          <w:szCs w:val="24"/>
          <w:lang w:val="ro-RO"/>
        </w:rPr>
        <w:t xml:space="preserve"> de produse</w:t>
      </w:r>
    </w:p>
    <w:p w14:paraId="518EBF1A" w14:textId="77777777" w:rsidR="00E409B8" w:rsidRPr="00550FD2" w:rsidRDefault="00442A31" w:rsidP="00974211">
      <w:pPr>
        <w:spacing w:after="0" w:line="360" w:lineRule="auto"/>
        <w:jc w:val="both"/>
        <w:rPr>
          <w:rFonts w:asciiTheme="minorHAnsi" w:eastAsia="Times New Roman" w:hAnsiTheme="minorHAnsi" w:cstheme="minorHAnsi"/>
          <w:b/>
          <w:sz w:val="24"/>
          <w:szCs w:val="24"/>
          <w:lang w:val="ro-RO"/>
        </w:rPr>
      </w:pPr>
      <w:r w:rsidRPr="00550FD2">
        <w:rPr>
          <w:rFonts w:asciiTheme="minorHAnsi" w:eastAsia="Times New Roman" w:hAnsiTheme="minorHAnsi" w:cstheme="minorHAnsi"/>
          <w:b/>
          <w:sz w:val="24"/>
          <w:szCs w:val="24"/>
          <w:lang w:val="ro-RO"/>
        </w:rPr>
        <w:t>IV</w:t>
      </w:r>
      <w:r w:rsidR="00E409B8" w:rsidRPr="00550FD2">
        <w:rPr>
          <w:rFonts w:asciiTheme="minorHAnsi" w:eastAsia="Times New Roman" w:hAnsiTheme="minorHAnsi" w:cstheme="minorHAnsi"/>
          <w:b/>
          <w:sz w:val="24"/>
          <w:szCs w:val="24"/>
          <w:lang w:val="ro-RO"/>
        </w:rPr>
        <w:t xml:space="preserve">.1. </w:t>
      </w:r>
      <w:bookmarkStart w:id="0" w:name="_Toc478634960"/>
      <w:r w:rsidR="00D04550" w:rsidRPr="00550FD2">
        <w:rPr>
          <w:rFonts w:asciiTheme="minorHAnsi" w:eastAsia="Times New Roman" w:hAnsiTheme="minorHAnsi" w:cstheme="minorHAnsi"/>
          <w:b/>
          <w:sz w:val="24"/>
          <w:szCs w:val="24"/>
          <w:lang w:val="ro-RO"/>
        </w:rPr>
        <w:t>Informații</w:t>
      </w:r>
      <w:r w:rsidR="00E409B8" w:rsidRPr="00550FD2">
        <w:rPr>
          <w:rFonts w:asciiTheme="minorHAnsi" w:eastAsia="Times New Roman" w:hAnsiTheme="minorHAnsi" w:cstheme="minorHAnsi"/>
          <w:b/>
          <w:sz w:val="24"/>
          <w:szCs w:val="24"/>
          <w:lang w:val="ro-RO"/>
        </w:rPr>
        <w:t xml:space="preserve"> despre </w:t>
      </w:r>
      <w:bookmarkEnd w:id="0"/>
      <w:r w:rsidR="00E409B8" w:rsidRPr="00550FD2">
        <w:rPr>
          <w:rFonts w:asciiTheme="minorHAnsi" w:eastAsia="Times New Roman" w:hAnsiTheme="minorHAnsi" w:cstheme="minorHAnsi"/>
          <w:b/>
          <w:sz w:val="24"/>
          <w:szCs w:val="24"/>
          <w:lang w:val="ro-RO"/>
        </w:rPr>
        <w:t>Autoritatea contractantă</w:t>
      </w:r>
    </w:p>
    <w:p w14:paraId="6C4623DB" w14:textId="77777777" w:rsidR="00E409B8" w:rsidRPr="00550FD2" w:rsidRDefault="00E409B8" w:rsidP="00974211">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 xml:space="preserve">Banca </w:t>
      </w:r>
      <w:r w:rsidR="00516F97" w:rsidRPr="00550FD2">
        <w:rPr>
          <w:rFonts w:asciiTheme="minorHAnsi" w:eastAsia="Times New Roman" w:hAnsiTheme="minorHAnsi" w:cstheme="minorHAnsi"/>
          <w:sz w:val="24"/>
          <w:szCs w:val="24"/>
          <w:lang w:val="ro-RO"/>
        </w:rPr>
        <w:t>Națională</w:t>
      </w:r>
      <w:r w:rsidRPr="00550FD2">
        <w:rPr>
          <w:rFonts w:asciiTheme="minorHAnsi" w:eastAsia="Times New Roman" w:hAnsiTheme="minorHAnsi" w:cstheme="minorHAnsi"/>
          <w:sz w:val="24"/>
          <w:szCs w:val="24"/>
          <w:lang w:val="ro-RO"/>
        </w:rPr>
        <w:t xml:space="preserve"> a României este banca centrală a României, având personalitate juridică. Banca </w:t>
      </w:r>
      <w:r w:rsidR="00516F97" w:rsidRPr="00550FD2">
        <w:rPr>
          <w:rFonts w:asciiTheme="minorHAnsi" w:eastAsia="Times New Roman" w:hAnsiTheme="minorHAnsi" w:cstheme="minorHAnsi"/>
          <w:sz w:val="24"/>
          <w:szCs w:val="24"/>
          <w:lang w:val="ro-RO"/>
        </w:rPr>
        <w:t>Națională</w:t>
      </w:r>
      <w:r w:rsidRPr="00550FD2">
        <w:rPr>
          <w:rFonts w:asciiTheme="minorHAnsi" w:eastAsia="Times New Roman" w:hAnsiTheme="minorHAnsi" w:cstheme="minorHAnsi"/>
          <w:sz w:val="24"/>
          <w:szCs w:val="24"/>
          <w:lang w:val="ro-RO"/>
        </w:rPr>
        <w:t xml:space="preserve"> a României este o </w:t>
      </w:r>
      <w:r w:rsidR="00516F97" w:rsidRPr="00550FD2">
        <w:rPr>
          <w:rFonts w:asciiTheme="minorHAnsi" w:eastAsia="Times New Roman" w:hAnsiTheme="minorHAnsi" w:cstheme="minorHAnsi"/>
          <w:sz w:val="24"/>
          <w:szCs w:val="24"/>
          <w:lang w:val="ro-RO"/>
        </w:rPr>
        <w:t>instituție</w:t>
      </w:r>
      <w:r w:rsidRPr="00550FD2">
        <w:rPr>
          <w:rFonts w:asciiTheme="minorHAnsi" w:eastAsia="Times New Roman" w:hAnsiTheme="minorHAnsi" w:cstheme="minorHAnsi"/>
          <w:sz w:val="24"/>
          <w:szCs w:val="24"/>
          <w:lang w:val="ro-RO"/>
        </w:rPr>
        <w:t xml:space="preserve"> publică independentă, cu sediul central în municipiul </w:t>
      </w:r>
      <w:r w:rsidR="00516F97" w:rsidRPr="00550FD2">
        <w:rPr>
          <w:rFonts w:asciiTheme="minorHAnsi" w:eastAsia="Times New Roman" w:hAnsiTheme="minorHAnsi" w:cstheme="minorHAnsi"/>
          <w:sz w:val="24"/>
          <w:szCs w:val="24"/>
          <w:lang w:val="ro-RO"/>
        </w:rPr>
        <w:t>București</w:t>
      </w:r>
      <w:r w:rsidRPr="00550FD2">
        <w:rPr>
          <w:rFonts w:asciiTheme="minorHAnsi" w:eastAsia="Times New Roman" w:hAnsiTheme="minorHAnsi" w:cstheme="minorHAnsi"/>
          <w:sz w:val="24"/>
          <w:szCs w:val="24"/>
          <w:lang w:val="ro-RO"/>
        </w:rPr>
        <w:t xml:space="preserve"> </w:t>
      </w:r>
      <w:r w:rsidR="00516F97" w:rsidRPr="00550FD2">
        <w:rPr>
          <w:rFonts w:asciiTheme="minorHAnsi" w:eastAsia="Times New Roman" w:hAnsiTheme="minorHAnsi" w:cstheme="minorHAnsi"/>
          <w:sz w:val="24"/>
          <w:szCs w:val="24"/>
          <w:lang w:val="ro-RO"/>
        </w:rPr>
        <w:t>și</w:t>
      </w:r>
      <w:r w:rsidRPr="00550FD2">
        <w:rPr>
          <w:rFonts w:asciiTheme="minorHAnsi" w:eastAsia="Times New Roman" w:hAnsiTheme="minorHAnsi" w:cstheme="minorHAnsi"/>
          <w:sz w:val="24"/>
          <w:szCs w:val="24"/>
          <w:lang w:val="ro-RO"/>
        </w:rPr>
        <w:t xml:space="preserve"> poate avea sucursale </w:t>
      </w:r>
      <w:r w:rsidR="00516F97" w:rsidRPr="00550FD2">
        <w:rPr>
          <w:rFonts w:asciiTheme="minorHAnsi" w:eastAsia="Times New Roman" w:hAnsiTheme="minorHAnsi" w:cstheme="minorHAnsi"/>
          <w:sz w:val="24"/>
          <w:szCs w:val="24"/>
          <w:lang w:val="ro-RO"/>
        </w:rPr>
        <w:t>și</w:t>
      </w:r>
      <w:r w:rsidRPr="00550FD2">
        <w:rPr>
          <w:rFonts w:asciiTheme="minorHAnsi" w:eastAsia="Times New Roman" w:hAnsiTheme="minorHAnsi" w:cstheme="minorHAnsi"/>
          <w:sz w:val="24"/>
          <w:szCs w:val="24"/>
          <w:lang w:val="ro-RO"/>
        </w:rPr>
        <w:t xml:space="preserve"> </w:t>
      </w:r>
      <w:r w:rsidR="00516F97" w:rsidRPr="00550FD2">
        <w:rPr>
          <w:rFonts w:asciiTheme="minorHAnsi" w:eastAsia="Times New Roman" w:hAnsiTheme="minorHAnsi" w:cstheme="minorHAnsi"/>
          <w:sz w:val="24"/>
          <w:szCs w:val="24"/>
          <w:lang w:val="ro-RO"/>
        </w:rPr>
        <w:t>agenții</w:t>
      </w:r>
      <w:r w:rsidRPr="00550FD2">
        <w:rPr>
          <w:rFonts w:asciiTheme="minorHAnsi" w:eastAsia="Times New Roman" w:hAnsiTheme="minorHAnsi" w:cstheme="minorHAnsi"/>
          <w:sz w:val="24"/>
          <w:szCs w:val="24"/>
          <w:lang w:val="ro-RO"/>
        </w:rPr>
        <w:t xml:space="preserve"> atât în municipiul </w:t>
      </w:r>
      <w:r w:rsidR="00516F97" w:rsidRPr="00550FD2">
        <w:rPr>
          <w:rFonts w:asciiTheme="minorHAnsi" w:eastAsia="Times New Roman" w:hAnsiTheme="minorHAnsi" w:cstheme="minorHAnsi"/>
          <w:sz w:val="24"/>
          <w:szCs w:val="24"/>
          <w:lang w:val="ro-RO"/>
        </w:rPr>
        <w:t>București</w:t>
      </w:r>
      <w:r w:rsidRPr="00550FD2">
        <w:rPr>
          <w:rFonts w:asciiTheme="minorHAnsi" w:eastAsia="Times New Roman" w:hAnsiTheme="minorHAnsi" w:cstheme="minorHAnsi"/>
          <w:sz w:val="24"/>
          <w:szCs w:val="24"/>
          <w:lang w:val="ro-RO"/>
        </w:rPr>
        <w:t xml:space="preserve">, cât </w:t>
      </w:r>
      <w:r w:rsidR="00516F97" w:rsidRPr="00550FD2">
        <w:rPr>
          <w:rFonts w:asciiTheme="minorHAnsi" w:eastAsia="Times New Roman" w:hAnsiTheme="minorHAnsi" w:cstheme="minorHAnsi"/>
          <w:sz w:val="24"/>
          <w:szCs w:val="24"/>
          <w:lang w:val="ro-RO"/>
        </w:rPr>
        <w:t>și</w:t>
      </w:r>
      <w:r w:rsidRPr="00550FD2">
        <w:rPr>
          <w:rFonts w:asciiTheme="minorHAnsi" w:eastAsia="Times New Roman" w:hAnsiTheme="minorHAnsi" w:cstheme="minorHAnsi"/>
          <w:sz w:val="24"/>
          <w:szCs w:val="24"/>
          <w:lang w:val="ro-RO"/>
        </w:rPr>
        <w:t xml:space="preserve"> în alte </w:t>
      </w:r>
      <w:r w:rsidR="00516F97" w:rsidRPr="00550FD2">
        <w:rPr>
          <w:rFonts w:asciiTheme="minorHAnsi" w:eastAsia="Times New Roman" w:hAnsiTheme="minorHAnsi" w:cstheme="minorHAnsi"/>
          <w:sz w:val="24"/>
          <w:szCs w:val="24"/>
          <w:lang w:val="ro-RO"/>
        </w:rPr>
        <w:t>localități</w:t>
      </w:r>
      <w:r w:rsidRPr="00550FD2">
        <w:rPr>
          <w:rFonts w:asciiTheme="minorHAnsi" w:eastAsia="Times New Roman" w:hAnsiTheme="minorHAnsi" w:cstheme="minorHAnsi"/>
          <w:sz w:val="24"/>
          <w:szCs w:val="24"/>
          <w:lang w:val="ro-RO"/>
        </w:rPr>
        <w:t xml:space="preserve"> din </w:t>
      </w:r>
      <w:r w:rsidR="00516F97" w:rsidRPr="00550FD2">
        <w:rPr>
          <w:rFonts w:asciiTheme="minorHAnsi" w:eastAsia="Times New Roman" w:hAnsiTheme="minorHAnsi" w:cstheme="minorHAnsi"/>
          <w:sz w:val="24"/>
          <w:szCs w:val="24"/>
          <w:lang w:val="ro-RO"/>
        </w:rPr>
        <w:t>țară</w:t>
      </w:r>
      <w:r w:rsidRPr="00550FD2">
        <w:rPr>
          <w:rFonts w:asciiTheme="minorHAnsi" w:eastAsia="Times New Roman" w:hAnsiTheme="minorHAnsi" w:cstheme="minorHAnsi"/>
          <w:sz w:val="24"/>
          <w:szCs w:val="24"/>
          <w:lang w:val="ro-RO"/>
        </w:rPr>
        <w:t>.</w:t>
      </w:r>
    </w:p>
    <w:p w14:paraId="59DA7979" w14:textId="77777777" w:rsidR="00E409B8" w:rsidRPr="00550FD2" w:rsidRDefault="00E409B8" w:rsidP="00974211">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Obiect</w:t>
      </w:r>
      <w:r w:rsidR="00DC3F1C" w:rsidRPr="00550FD2">
        <w:rPr>
          <w:rFonts w:asciiTheme="minorHAnsi" w:eastAsia="Times New Roman" w:hAnsiTheme="minorHAnsi" w:cstheme="minorHAnsi"/>
          <w:sz w:val="24"/>
          <w:szCs w:val="24"/>
          <w:lang w:val="ro-RO"/>
        </w:rPr>
        <w:t>iv</w:t>
      </w:r>
      <w:r w:rsidRPr="00550FD2">
        <w:rPr>
          <w:rFonts w:asciiTheme="minorHAnsi" w:eastAsia="Times New Roman" w:hAnsiTheme="minorHAnsi" w:cstheme="minorHAnsi"/>
          <w:sz w:val="24"/>
          <w:szCs w:val="24"/>
          <w:lang w:val="ro-RO"/>
        </w:rPr>
        <w:t xml:space="preserve">ul fundamental al Băncii </w:t>
      </w:r>
      <w:r w:rsidR="00516F97" w:rsidRPr="00550FD2">
        <w:rPr>
          <w:rFonts w:asciiTheme="minorHAnsi" w:eastAsia="Times New Roman" w:hAnsiTheme="minorHAnsi" w:cstheme="minorHAnsi"/>
          <w:sz w:val="24"/>
          <w:szCs w:val="24"/>
          <w:lang w:val="ro-RO"/>
        </w:rPr>
        <w:t>Naționale</w:t>
      </w:r>
      <w:r w:rsidRPr="00550FD2">
        <w:rPr>
          <w:rFonts w:asciiTheme="minorHAnsi" w:eastAsia="Times New Roman" w:hAnsiTheme="minorHAnsi" w:cstheme="minorHAnsi"/>
          <w:sz w:val="24"/>
          <w:szCs w:val="24"/>
          <w:lang w:val="ro-RO"/>
        </w:rPr>
        <w:t xml:space="preserve"> a României este asigurarea </w:t>
      </w:r>
      <w:r w:rsidR="00516F97" w:rsidRPr="00550FD2">
        <w:rPr>
          <w:rFonts w:asciiTheme="minorHAnsi" w:eastAsia="Times New Roman" w:hAnsiTheme="minorHAnsi" w:cstheme="minorHAnsi"/>
          <w:sz w:val="24"/>
          <w:szCs w:val="24"/>
          <w:lang w:val="ro-RO"/>
        </w:rPr>
        <w:t>și</w:t>
      </w:r>
      <w:r w:rsidRPr="00550FD2">
        <w:rPr>
          <w:rFonts w:asciiTheme="minorHAnsi" w:eastAsia="Times New Roman" w:hAnsiTheme="minorHAnsi" w:cstheme="minorHAnsi"/>
          <w:sz w:val="24"/>
          <w:szCs w:val="24"/>
          <w:lang w:val="ro-RO"/>
        </w:rPr>
        <w:t xml:space="preserve"> </w:t>
      </w:r>
      <w:r w:rsidR="00516F97" w:rsidRPr="00550FD2">
        <w:rPr>
          <w:rFonts w:asciiTheme="minorHAnsi" w:eastAsia="Times New Roman" w:hAnsiTheme="minorHAnsi" w:cstheme="minorHAnsi"/>
          <w:sz w:val="24"/>
          <w:szCs w:val="24"/>
          <w:lang w:val="ro-RO"/>
        </w:rPr>
        <w:t>menținerea</w:t>
      </w:r>
      <w:r w:rsidRPr="00550FD2">
        <w:rPr>
          <w:rFonts w:asciiTheme="minorHAnsi" w:eastAsia="Times New Roman" w:hAnsiTheme="minorHAnsi" w:cstheme="minorHAnsi"/>
          <w:sz w:val="24"/>
          <w:szCs w:val="24"/>
          <w:lang w:val="ro-RO"/>
        </w:rPr>
        <w:t xml:space="preserve"> </w:t>
      </w:r>
      <w:r w:rsidR="00516F97" w:rsidRPr="00550FD2">
        <w:rPr>
          <w:rFonts w:asciiTheme="minorHAnsi" w:eastAsia="Times New Roman" w:hAnsiTheme="minorHAnsi" w:cstheme="minorHAnsi"/>
          <w:sz w:val="24"/>
          <w:szCs w:val="24"/>
          <w:lang w:val="ro-RO"/>
        </w:rPr>
        <w:t>stabilității</w:t>
      </w:r>
      <w:r w:rsidRPr="00550FD2">
        <w:rPr>
          <w:rFonts w:asciiTheme="minorHAnsi" w:eastAsia="Times New Roman" w:hAnsiTheme="minorHAnsi" w:cstheme="minorHAnsi"/>
          <w:sz w:val="24"/>
          <w:szCs w:val="24"/>
          <w:lang w:val="ro-RO"/>
        </w:rPr>
        <w:t xml:space="preserve"> </w:t>
      </w:r>
      <w:r w:rsidR="00516F97" w:rsidRPr="00550FD2">
        <w:rPr>
          <w:rFonts w:asciiTheme="minorHAnsi" w:eastAsia="Times New Roman" w:hAnsiTheme="minorHAnsi" w:cstheme="minorHAnsi"/>
          <w:sz w:val="24"/>
          <w:szCs w:val="24"/>
          <w:lang w:val="ro-RO"/>
        </w:rPr>
        <w:t>prețurilor</w:t>
      </w:r>
      <w:r w:rsidRPr="00550FD2">
        <w:rPr>
          <w:rFonts w:asciiTheme="minorHAnsi" w:eastAsia="Times New Roman" w:hAnsiTheme="minorHAnsi" w:cstheme="minorHAnsi"/>
          <w:sz w:val="24"/>
          <w:szCs w:val="24"/>
          <w:lang w:val="ro-RO"/>
        </w:rPr>
        <w:t>.</w:t>
      </w:r>
    </w:p>
    <w:p w14:paraId="2D730CF8" w14:textId="77777777" w:rsidR="00E409B8" w:rsidRPr="00550FD2" w:rsidRDefault="00E409B8" w:rsidP="00E409B8">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 xml:space="preserve">Principalele </w:t>
      </w:r>
      <w:r w:rsidR="00516F97" w:rsidRPr="00550FD2">
        <w:rPr>
          <w:rFonts w:asciiTheme="minorHAnsi" w:eastAsia="Times New Roman" w:hAnsiTheme="minorHAnsi" w:cstheme="minorHAnsi"/>
          <w:sz w:val="24"/>
          <w:szCs w:val="24"/>
          <w:lang w:val="ro-RO"/>
        </w:rPr>
        <w:t>atribuții</w:t>
      </w:r>
      <w:r w:rsidRPr="00550FD2">
        <w:rPr>
          <w:rFonts w:asciiTheme="minorHAnsi" w:eastAsia="Times New Roman" w:hAnsiTheme="minorHAnsi" w:cstheme="minorHAnsi"/>
          <w:sz w:val="24"/>
          <w:szCs w:val="24"/>
          <w:lang w:val="ro-RO"/>
        </w:rPr>
        <w:t xml:space="preserve"> ale Băncii </w:t>
      </w:r>
      <w:r w:rsidR="00516F97" w:rsidRPr="00550FD2">
        <w:rPr>
          <w:rFonts w:asciiTheme="minorHAnsi" w:eastAsia="Times New Roman" w:hAnsiTheme="minorHAnsi" w:cstheme="minorHAnsi"/>
          <w:sz w:val="24"/>
          <w:szCs w:val="24"/>
          <w:lang w:val="ro-RO"/>
        </w:rPr>
        <w:t>Naționale</w:t>
      </w:r>
      <w:r w:rsidRPr="00550FD2">
        <w:rPr>
          <w:rFonts w:asciiTheme="minorHAnsi" w:eastAsia="Times New Roman" w:hAnsiTheme="minorHAnsi" w:cstheme="minorHAnsi"/>
          <w:sz w:val="24"/>
          <w:szCs w:val="24"/>
          <w:lang w:val="ro-RO"/>
        </w:rPr>
        <w:t xml:space="preserve"> a României sunt:  </w:t>
      </w:r>
    </w:p>
    <w:p w14:paraId="31C56328" w14:textId="77777777" w:rsidR="00E409B8" w:rsidRPr="00550FD2" w:rsidRDefault="00E409B8" w:rsidP="00E409B8">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 xml:space="preserve"> </w:t>
      </w:r>
      <w:r w:rsidRPr="00550FD2">
        <w:rPr>
          <w:rFonts w:asciiTheme="minorHAnsi" w:eastAsia="Times New Roman" w:hAnsiTheme="minorHAnsi" w:cstheme="minorHAnsi"/>
          <w:sz w:val="24"/>
          <w:szCs w:val="24"/>
          <w:lang w:val="ro-RO"/>
        </w:rPr>
        <w:tab/>
        <w:t xml:space="preserve">- elaborarea </w:t>
      </w:r>
      <w:r w:rsidR="00516F97" w:rsidRPr="00550FD2">
        <w:rPr>
          <w:rFonts w:asciiTheme="minorHAnsi" w:eastAsia="Times New Roman" w:hAnsiTheme="minorHAnsi" w:cstheme="minorHAnsi"/>
          <w:sz w:val="24"/>
          <w:szCs w:val="24"/>
          <w:lang w:val="ro-RO"/>
        </w:rPr>
        <w:t>și</w:t>
      </w:r>
      <w:r w:rsidRPr="00550FD2">
        <w:rPr>
          <w:rFonts w:asciiTheme="minorHAnsi" w:eastAsia="Times New Roman" w:hAnsiTheme="minorHAnsi" w:cstheme="minorHAnsi"/>
          <w:sz w:val="24"/>
          <w:szCs w:val="24"/>
          <w:lang w:val="ro-RO"/>
        </w:rPr>
        <w:t xml:space="preserve"> aplicarea politicii monetare </w:t>
      </w:r>
      <w:r w:rsidR="00516F97" w:rsidRPr="00550FD2">
        <w:rPr>
          <w:rFonts w:asciiTheme="minorHAnsi" w:eastAsia="Times New Roman" w:hAnsiTheme="minorHAnsi" w:cstheme="minorHAnsi"/>
          <w:sz w:val="24"/>
          <w:szCs w:val="24"/>
          <w:lang w:val="ro-RO"/>
        </w:rPr>
        <w:t>și</w:t>
      </w:r>
      <w:r w:rsidRPr="00550FD2">
        <w:rPr>
          <w:rFonts w:asciiTheme="minorHAnsi" w:eastAsia="Times New Roman" w:hAnsiTheme="minorHAnsi" w:cstheme="minorHAnsi"/>
          <w:sz w:val="24"/>
          <w:szCs w:val="24"/>
          <w:lang w:val="ro-RO"/>
        </w:rPr>
        <w:t xml:space="preserve"> a politicii de curs de schimb;  </w:t>
      </w:r>
    </w:p>
    <w:p w14:paraId="7C79BFEF" w14:textId="77777777" w:rsidR="00E409B8" w:rsidRPr="00550FD2" w:rsidRDefault="00E409B8" w:rsidP="00974211">
      <w:pPr>
        <w:spacing w:after="0" w:line="360" w:lineRule="auto"/>
        <w:ind w:firstLine="720"/>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 xml:space="preserve">- autorizarea, reglementarea </w:t>
      </w:r>
      <w:r w:rsidR="00516F97" w:rsidRPr="00550FD2">
        <w:rPr>
          <w:rFonts w:asciiTheme="minorHAnsi" w:eastAsia="Times New Roman" w:hAnsiTheme="minorHAnsi" w:cstheme="minorHAnsi"/>
          <w:sz w:val="24"/>
          <w:szCs w:val="24"/>
          <w:lang w:val="ro-RO"/>
        </w:rPr>
        <w:t>și</w:t>
      </w:r>
      <w:r w:rsidRPr="00550FD2">
        <w:rPr>
          <w:rFonts w:asciiTheme="minorHAnsi" w:eastAsia="Times New Roman" w:hAnsiTheme="minorHAnsi" w:cstheme="minorHAnsi"/>
          <w:sz w:val="24"/>
          <w:szCs w:val="24"/>
          <w:lang w:val="ro-RO"/>
        </w:rPr>
        <w:t xml:space="preserve"> supravegherea </w:t>
      </w:r>
      <w:r w:rsidR="00516F97" w:rsidRPr="00550FD2">
        <w:rPr>
          <w:rFonts w:asciiTheme="minorHAnsi" w:eastAsia="Times New Roman" w:hAnsiTheme="minorHAnsi" w:cstheme="minorHAnsi"/>
          <w:sz w:val="24"/>
          <w:szCs w:val="24"/>
          <w:lang w:val="ro-RO"/>
        </w:rPr>
        <w:t>prudențială</w:t>
      </w:r>
      <w:r w:rsidRPr="00550FD2">
        <w:rPr>
          <w:rFonts w:asciiTheme="minorHAnsi" w:eastAsia="Times New Roman" w:hAnsiTheme="minorHAnsi" w:cstheme="minorHAnsi"/>
          <w:sz w:val="24"/>
          <w:szCs w:val="24"/>
          <w:lang w:val="ro-RO"/>
        </w:rPr>
        <w:t xml:space="preserve"> a </w:t>
      </w:r>
      <w:r w:rsidR="00516F97" w:rsidRPr="00550FD2">
        <w:rPr>
          <w:rFonts w:asciiTheme="minorHAnsi" w:eastAsia="Times New Roman" w:hAnsiTheme="minorHAnsi" w:cstheme="minorHAnsi"/>
          <w:sz w:val="24"/>
          <w:szCs w:val="24"/>
          <w:lang w:val="ro-RO"/>
        </w:rPr>
        <w:t>instituțiilor</w:t>
      </w:r>
      <w:r w:rsidRPr="00550FD2">
        <w:rPr>
          <w:rFonts w:asciiTheme="minorHAnsi" w:eastAsia="Times New Roman" w:hAnsiTheme="minorHAnsi" w:cstheme="minorHAnsi"/>
          <w:sz w:val="24"/>
          <w:szCs w:val="24"/>
          <w:lang w:val="ro-RO"/>
        </w:rPr>
        <w:t xml:space="preserve"> de credit, promovarea </w:t>
      </w:r>
      <w:r w:rsidR="00516F97" w:rsidRPr="00550FD2">
        <w:rPr>
          <w:rFonts w:asciiTheme="minorHAnsi" w:eastAsia="Times New Roman" w:hAnsiTheme="minorHAnsi" w:cstheme="minorHAnsi"/>
          <w:sz w:val="24"/>
          <w:szCs w:val="24"/>
          <w:lang w:val="ro-RO"/>
        </w:rPr>
        <w:t>și</w:t>
      </w:r>
      <w:r w:rsidRPr="00550FD2">
        <w:rPr>
          <w:rFonts w:asciiTheme="minorHAnsi" w:eastAsia="Times New Roman" w:hAnsiTheme="minorHAnsi" w:cstheme="minorHAnsi"/>
          <w:sz w:val="24"/>
          <w:szCs w:val="24"/>
          <w:lang w:val="ro-RO"/>
        </w:rPr>
        <w:t xml:space="preserve"> monitorizarea bunei </w:t>
      </w:r>
      <w:r w:rsidR="00516F97" w:rsidRPr="00550FD2">
        <w:rPr>
          <w:rFonts w:asciiTheme="minorHAnsi" w:eastAsia="Times New Roman" w:hAnsiTheme="minorHAnsi" w:cstheme="minorHAnsi"/>
          <w:sz w:val="24"/>
          <w:szCs w:val="24"/>
          <w:lang w:val="ro-RO"/>
        </w:rPr>
        <w:t>funcționări</w:t>
      </w:r>
      <w:r w:rsidRPr="00550FD2">
        <w:rPr>
          <w:rFonts w:asciiTheme="minorHAnsi" w:eastAsia="Times New Roman" w:hAnsiTheme="minorHAnsi" w:cstheme="minorHAnsi"/>
          <w:sz w:val="24"/>
          <w:szCs w:val="24"/>
          <w:lang w:val="ro-RO"/>
        </w:rPr>
        <w:t xml:space="preserve"> a sistemelor de </w:t>
      </w:r>
      <w:r w:rsidR="00516F97" w:rsidRPr="00550FD2">
        <w:rPr>
          <w:rFonts w:asciiTheme="minorHAnsi" w:eastAsia="Times New Roman" w:hAnsiTheme="minorHAnsi" w:cstheme="minorHAnsi"/>
          <w:sz w:val="24"/>
          <w:szCs w:val="24"/>
          <w:lang w:val="ro-RO"/>
        </w:rPr>
        <w:t>plăti</w:t>
      </w:r>
      <w:r w:rsidRPr="00550FD2">
        <w:rPr>
          <w:rFonts w:asciiTheme="minorHAnsi" w:eastAsia="Times New Roman" w:hAnsiTheme="minorHAnsi" w:cstheme="minorHAnsi"/>
          <w:sz w:val="24"/>
          <w:szCs w:val="24"/>
          <w:lang w:val="ro-RO"/>
        </w:rPr>
        <w:t xml:space="preserve"> pentru asigurarea </w:t>
      </w:r>
      <w:r w:rsidR="00516F97" w:rsidRPr="00550FD2">
        <w:rPr>
          <w:rFonts w:asciiTheme="minorHAnsi" w:eastAsia="Times New Roman" w:hAnsiTheme="minorHAnsi" w:cstheme="minorHAnsi"/>
          <w:sz w:val="24"/>
          <w:szCs w:val="24"/>
          <w:lang w:val="ro-RO"/>
        </w:rPr>
        <w:t>stabilității</w:t>
      </w:r>
      <w:r w:rsidRPr="00550FD2">
        <w:rPr>
          <w:rFonts w:asciiTheme="minorHAnsi" w:eastAsia="Times New Roman" w:hAnsiTheme="minorHAnsi" w:cstheme="minorHAnsi"/>
          <w:sz w:val="24"/>
          <w:szCs w:val="24"/>
          <w:lang w:val="ro-RO"/>
        </w:rPr>
        <w:t xml:space="preserve"> financiare;  </w:t>
      </w:r>
    </w:p>
    <w:p w14:paraId="65C51BD3" w14:textId="77777777" w:rsidR="00E409B8" w:rsidRPr="00550FD2" w:rsidRDefault="00E409B8" w:rsidP="00974211">
      <w:pPr>
        <w:spacing w:after="0" w:line="360" w:lineRule="auto"/>
        <w:ind w:firstLine="720"/>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 xml:space="preserve">- emiterea bancnotelor </w:t>
      </w:r>
      <w:r w:rsidR="00516F97" w:rsidRPr="00550FD2">
        <w:rPr>
          <w:rFonts w:asciiTheme="minorHAnsi" w:eastAsia="Times New Roman" w:hAnsiTheme="minorHAnsi" w:cstheme="minorHAnsi"/>
          <w:sz w:val="24"/>
          <w:szCs w:val="24"/>
          <w:lang w:val="ro-RO"/>
        </w:rPr>
        <w:t>și</w:t>
      </w:r>
      <w:r w:rsidRPr="00550FD2">
        <w:rPr>
          <w:rFonts w:asciiTheme="minorHAnsi" w:eastAsia="Times New Roman" w:hAnsiTheme="minorHAnsi" w:cstheme="minorHAnsi"/>
          <w:sz w:val="24"/>
          <w:szCs w:val="24"/>
          <w:lang w:val="ro-RO"/>
        </w:rPr>
        <w:t xml:space="preserve"> a monedelor ca mijloace legale de plată pe teritoriul României;  </w:t>
      </w:r>
    </w:p>
    <w:p w14:paraId="55C94BFC" w14:textId="77777777" w:rsidR="00E409B8" w:rsidRPr="00550FD2" w:rsidRDefault="00E409B8" w:rsidP="00E409B8">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 xml:space="preserve"> </w:t>
      </w:r>
      <w:r w:rsidRPr="00550FD2">
        <w:rPr>
          <w:rFonts w:asciiTheme="minorHAnsi" w:eastAsia="Times New Roman" w:hAnsiTheme="minorHAnsi" w:cstheme="minorHAnsi"/>
          <w:sz w:val="24"/>
          <w:szCs w:val="24"/>
          <w:lang w:val="ro-RO"/>
        </w:rPr>
        <w:tab/>
        <w:t xml:space="preserve">- stabilirea regimului valutar </w:t>
      </w:r>
      <w:r w:rsidR="00516F97" w:rsidRPr="00550FD2">
        <w:rPr>
          <w:rFonts w:asciiTheme="minorHAnsi" w:eastAsia="Times New Roman" w:hAnsiTheme="minorHAnsi" w:cstheme="minorHAnsi"/>
          <w:sz w:val="24"/>
          <w:szCs w:val="24"/>
          <w:lang w:val="ro-RO"/>
        </w:rPr>
        <w:t>și</w:t>
      </w:r>
      <w:r w:rsidRPr="00550FD2">
        <w:rPr>
          <w:rFonts w:asciiTheme="minorHAnsi" w:eastAsia="Times New Roman" w:hAnsiTheme="minorHAnsi" w:cstheme="minorHAnsi"/>
          <w:sz w:val="24"/>
          <w:szCs w:val="24"/>
          <w:lang w:val="ro-RO"/>
        </w:rPr>
        <w:t xml:space="preserve"> supravegherea respectării acestuia;  </w:t>
      </w:r>
    </w:p>
    <w:p w14:paraId="2674F6B0" w14:textId="77777777" w:rsidR="00E409B8" w:rsidRPr="00550FD2" w:rsidRDefault="00E409B8" w:rsidP="00974211">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 xml:space="preserve"> </w:t>
      </w:r>
      <w:r w:rsidRPr="00550FD2">
        <w:rPr>
          <w:rFonts w:asciiTheme="minorHAnsi" w:eastAsia="Times New Roman" w:hAnsiTheme="minorHAnsi" w:cstheme="minorHAnsi"/>
          <w:sz w:val="24"/>
          <w:szCs w:val="24"/>
          <w:lang w:val="ro-RO"/>
        </w:rPr>
        <w:tab/>
        <w:t xml:space="preserve">- administrarea rezervelor </w:t>
      </w:r>
      <w:r w:rsidR="00516F97" w:rsidRPr="00550FD2">
        <w:rPr>
          <w:rFonts w:asciiTheme="minorHAnsi" w:eastAsia="Times New Roman" w:hAnsiTheme="minorHAnsi" w:cstheme="minorHAnsi"/>
          <w:sz w:val="24"/>
          <w:szCs w:val="24"/>
          <w:lang w:val="ro-RO"/>
        </w:rPr>
        <w:t>internaționale</w:t>
      </w:r>
      <w:r w:rsidRPr="00550FD2">
        <w:rPr>
          <w:rFonts w:asciiTheme="minorHAnsi" w:eastAsia="Times New Roman" w:hAnsiTheme="minorHAnsi" w:cstheme="minorHAnsi"/>
          <w:sz w:val="24"/>
          <w:szCs w:val="24"/>
          <w:lang w:val="ro-RO"/>
        </w:rPr>
        <w:t xml:space="preserve"> ale României.  </w:t>
      </w:r>
    </w:p>
    <w:p w14:paraId="7028863E" w14:textId="77777777" w:rsidR="00EE7E54" w:rsidRPr="00550FD2" w:rsidRDefault="00EE7E54" w:rsidP="00974211">
      <w:pPr>
        <w:spacing w:after="0" w:line="360" w:lineRule="auto"/>
        <w:jc w:val="both"/>
        <w:rPr>
          <w:rFonts w:asciiTheme="minorHAnsi" w:eastAsia="Times New Roman" w:hAnsiTheme="minorHAnsi" w:cstheme="minorHAnsi"/>
          <w:sz w:val="24"/>
          <w:szCs w:val="24"/>
          <w:lang w:val="ro-RO"/>
        </w:rPr>
      </w:pPr>
    </w:p>
    <w:p w14:paraId="5DB2DD3A" w14:textId="77777777" w:rsidR="006473A1" w:rsidRPr="00550FD2" w:rsidRDefault="00442A31" w:rsidP="00977C08">
      <w:pPr>
        <w:spacing w:after="0" w:line="360" w:lineRule="auto"/>
        <w:contextualSpacing/>
        <w:jc w:val="both"/>
        <w:rPr>
          <w:rFonts w:asciiTheme="minorHAnsi" w:eastAsia="Times New Roman" w:hAnsiTheme="minorHAnsi" w:cstheme="minorHAnsi"/>
          <w:b/>
          <w:sz w:val="24"/>
          <w:szCs w:val="24"/>
          <w:lang w:val="ro-RO"/>
        </w:rPr>
      </w:pPr>
      <w:r w:rsidRPr="00550FD2">
        <w:rPr>
          <w:rFonts w:asciiTheme="minorHAnsi" w:eastAsia="Times New Roman" w:hAnsiTheme="minorHAnsi" w:cstheme="minorHAnsi"/>
          <w:b/>
          <w:sz w:val="24"/>
          <w:szCs w:val="24"/>
          <w:lang w:val="ro-RO"/>
        </w:rPr>
        <w:t>IV</w:t>
      </w:r>
      <w:r w:rsidR="00E409B8" w:rsidRPr="00550FD2">
        <w:rPr>
          <w:rFonts w:asciiTheme="minorHAnsi" w:eastAsia="Times New Roman" w:hAnsiTheme="minorHAnsi" w:cstheme="minorHAnsi"/>
          <w:b/>
          <w:sz w:val="24"/>
          <w:szCs w:val="24"/>
          <w:lang w:val="ro-RO"/>
        </w:rPr>
        <w:t xml:space="preserve">.2. </w:t>
      </w:r>
      <w:r w:rsidR="00EE7E54" w:rsidRPr="00550FD2">
        <w:rPr>
          <w:rFonts w:asciiTheme="minorHAnsi" w:eastAsia="Times New Roman" w:hAnsiTheme="minorHAnsi" w:cstheme="minorHAnsi"/>
          <w:b/>
          <w:sz w:val="24"/>
          <w:szCs w:val="24"/>
          <w:lang w:val="ro-RO"/>
        </w:rPr>
        <w:t>Informații</w:t>
      </w:r>
      <w:r w:rsidR="00E409B8" w:rsidRPr="00550FD2">
        <w:rPr>
          <w:rFonts w:asciiTheme="minorHAnsi" w:eastAsia="Times New Roman" w:hAnsiTheme="minorHAnsi" w:cstheme="minorHAnsi"/>
          <w:b/>
          <w:sz w:val="24"/>
          <w:szCs w:val="24"/>
          <w:lang w:val="ro-RO"/>
        </w:rPr>
        <w:t xml:space="preserve"> despre contextul care a determinat </w:t>
      </w:r>
      <w:r w:rsidR="00516F97" w:rsidRPr="00550FD2">
        <w:rPr>
          <w:rFonts w:asciiTheme="minorHAnsi" w:eastAsia="Times New Roman" w:hAnsiTheme="minorHAnsi" w:cstheme="minorHAnsi"/>
          <w:b/>
          <w:sz w:val="24"/>
          <w:szCs w:val="24"/>
          <w:lang w:val="ro-RO"/>
        </w:rPr>
        <w:t>achiziționarea</w:t>
      </w:r>
      <w:r w:rsidR="00E409B8" w:rsidRPr="00550FD2">
        <w:rPr>
          <w:rFonts w:asciiTheme="minorHAnsi" w:eastAsia="Times New Roman" w:hAnsiTheme="minorHAnsi" w:cstheme="minorHAnsi"/>
          <w:b/>
          <w:sz w:val="24"/>
          <w:szCs w:val="24"/>
          <w:lang w:val="ro-RO"/>
        </w:rPr>
        <w:t xml:space="preserve"> produselor</w:t>
      </w:r>
    </w:p>
    <w:p w14:paraId="31DDD8B5" w14:textId="6F8C4C9E" w:rsidR="00442A31" w:rsidRPr="00550FD2" w:rsidRDefault="00B35DF8" w:rsidP="00977C08">
      <w:pPr>
        <w:spacing w:after="0" w:line="360" w:lineRule="auto"/>
        <w:contextualSpacing/>
        <w:jc w:val="both"/>
        <w:rPr>
          <w:rFonts w:asciiTheme="minorHAnsi" w:hAnsiTheme="minorHAnsi" w:cstheme="minorHAnsi"/>
          <w:sz w:val="24"/>
          <w:szCs w:val="24"/>
          <w:lang w:val="ro-RO" w:eastAsia="ro-RO"/>
        </w:rPr>
      </w:pPr>
      <w:r w:rsidRPr="00550FD2">
        <w:rPr>
          <w:rFonts w:asciiTheme="minorHAnsi" w:eastAsia="Times New Roman" w:hAnsiTheme="minorHAnsi" w:cstheme="minorHAnsi"/>
          <w:sz w:val="24"/>
          <w:szCs w:val="24"/>
          <w:lang w:val="ro-RO"/>
        </w:rPr>
        <w:t>UPS-urile sunt necesare pentru asigurarea continuității funcționării unor echipamente IT si protejarea lor la variațiile de tensiune si șocurile de curent. Se consideră că prin asigurarea unei autonomii minime de 5 – 15 minute se pot opri echipamentele în siguranță fără pierderea datelor prin salvarea lor.</w:t>
      </w:r>
    </w:p>
    <w:p w14:paraId="26CF5B0B" w14:textId="77777777" w:rsidR="00442A31" w:rsidRPr="00550FD2" w:rsidRDefault="00442A31" w:rsidP="00977C08">
      <w:pPr>
        <w:spacing w:after="0" w:line="360" w:lineRule="auto"/>
        <w:contextualSpacing/>
        <w:jc w:val="both"/>
        <w:rPr>
          <w:rFonts w:asciiTheme="minorHAnsi" w:eastAsia="Times New Roman" w:hAnsiTheme="minorHAnsi" w:cstheme="minorHAnsi"/>
          <w:sz w:val="24"/>
          <w:szCs w:val="24"/>
          <w:lang w:val="ro-RO"/>
        </w:rPr>
      </w:pPr>
    </w:p>
    <w:p w14:paraId="7BE46CD0" w14:textId="77777777" w:rsidR="00233682" w:rsidRPr="00550FD2" w:rsidRDefault="00233682" w:rsidP="00977C08">
      <w:pPr>
        <w:spacing w:after="0" w:line="360" w:lineRule="auto"/>
        <w:contextualSpacing/>
        <w:jc w:val="both"/>
        <w:rPr>
          <w:rFonts w:asciiTheme="minorHAnsi" w:eastAsia="Times New Roman" w:hAnsiTheme="minorHAnsi" w:cstheme="minorHAnsi"/>
          <w:b/>
          <w:sz w:val="24"/>
          <w:szCs w:val="24"/>
          <w:lang w:val="ro-RO"/>
        </w:rPr>
      </w:pPr>
      <w:r w:rsidRPr="00550FD2">
        <w:rPr>
          <w:rFonts w:asciiTheme="minorHAnsi" w:eastAsia="Times New Roman" w:hAnsiTheme="minorHAnsi" w:cstheme="minorHAnsi"/>
          <w:b/>
          <w:sz w:val="24"/>
          <w:szCs w:val="24"/>
          <w:lang w:val="ro-RO"/>
        </w:rPr>
        <w:t>V. Specificații tehnice</w:t>
      </w:r>
    </w:p>
    <w:p w14:paraId="0DBEC10E" w14:textId="765BDC2B" w:rsidR="00EE7E54" w:rsidRPr="00550FD2" w:rsidRDefault="00EB6B5B" w:rsidP="00EE7E54">
      <w:pPr>
        <w:tabs>
          <w:tab w:val="left" w:pos="284"/>
        </w:tabs>
        <w:spacing w:after="0" w:line="360" w:lineRule="auto"/>
        <w:jc w:val="both"/>
        <w:rPr>
          <w:rFonts w:asciiTheme="minorHAnsi" w:hAnsiTheme="minorHAnsi" w:cstheme="minorHAnsi"/>
          <w:b/>
          <w:color w:val="000000"/>
          <w:sz w:val="24"/>
          <w:szCs w:val="24"/>
          <w:lang w:val="ro-RO"/>
        </w:rPr>
      </w:pPr>
      <w:r w:rsidRPr="00550FD2">
        <w:rPr>
          <w:rFonts w:asciiTheme="minorHAnsi" w:hAnsiTheme="minorHAnsi" w:cstheme="minorHAnsi"/>
          <w:b/>
          <w:color w:val="000000"/>
          <w:sz w:val="24"/>
          <w:szCs w:val="24"/>
          <w:lang w:val="ro-RO"/>
        </w:rPr>
        <w:t xml:space="preserve">V.1. Cerințele tehnice pentru </w:t>
      </w:r>
      <w:r w:rsidR="009A1EF5" w:rsidRPr="00550FD2">
        <w:rPr>
          <w:rFonts w:asciiTheme="minorHAnsi" w:hAnsiTheme="minorHAnsi" w:cstheme="minorHAnsi"/>
          <w:b/>
          <w:color w:val="000000"/>
          <w:sz w:val="24"/>
          <w:szCs w:val="24"/>
          <w:lang w:val="ro-RO"/>
        </w:rPr>
        <w:t xml:space="preserve">UPS-urile </w:t>
      </w:r>
      <w:r w:rsidR="006D4336" w:rsidRPr="00550FD2">
        <w:rPr>
          <w:rFonts w:asciiTheme="minorHAnsi" w:hAnsiTheme="minorHAnsi" w:cstheme="minorHAnsi"/>
          <w:b/>
          <w:color w:val="000000"/>
          <w:sz w:val="24"/>
          <w:szCs w:val="24"/>
          <w:lang w:val="ro-RO"/>
        </w:rPr>
        <w:t>de birou</w:t>
      </w:r>
      <w:r w:rsidRPr="00550FD2">
        <w:rPr>
          <w:rFonts w:asciiTheme="minorHAnsi" w:hAnsiTheme="minorHAnsi" w:cstheme="minorHAnsi"/>
          <w:b/>
          <w:color w:val="000000"/>
          <w:sz w:val="24"/>
          <w:szCs w:val="24"/>
          <w:lang w:val="ro-RO"/>
        </w:rPr>
        <w:t xml:space="preserve"> (</w:t>
      </w:r>
      <w:r w:rsidR="009A1EF5" w:rsidRPr="00550FD2">
        <w:rPr>
          <w:rFonts w:asciiTheme="minorHAnsi" w:hAnsiTheme="minorHAnsi" w:cstheme="minorHAnsi"/>
          <w:b/>
          <w:color w:val="000000"/>
          <w:sz w:val="24"/>
          <w:szCs w:val="24"/>
          <w:lang w:val="ro-RO"/>
        </w:rPr>
        <w:t>1</w:t>
      </w:r>
      <w:r w:rsidR="006D4336" w:rsidRPr="00550FD2">
        <w:rPr>
          <w:rFonts w:asciiTheme="minorHAnsi" w:hAnsiTheme="minorHAnsi" w:cstheme="minorHAnsi"/>
          <w:b/>
          <w:color w:val="000000"/>
          <w:sz w:val="24"/>
          <w:szCs w:val="24"/>
          <w:lang w:val="ro-RO"/>
        </w:rPr>
        <w:t xml:space="preserve">2 </w:t>
      </w:r>
      <w:r w:rsidRPr="00550FD2">
        <w:rPr>
          <w:rFonts w:asciiTheme="minorHAnsi" w:hAnsiTheme="minorHAnsi" w:cstheme="minorHAnsi"/>
          <w:b/>
          <w:color w:val="000000"/>
          <w:sz w:val="24"/>
          <w:szCs w:val="24"/>
          <w:lang w:val="ro-RO"/>
        </w:rPr>
        <w:t>bucăți)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3330"/>
        <w:gridCol w:w="5319"/>
      </w:tblGrid>
      <w:tr w:rsidR="006D4336" w:rsidRPr="006D4336" w14:paraId="49998827" w14:textId="77777777" w:rsidTr="006D4336">
        <w:trPr>
          <w:trHeight w:val="315"/>
        </w:trPr>
        <w:tc>
          <w:tcPr>
            <w:tcW w:w="985" w:type="dxa"/>
            <w:shd w:val="clear" w:color="auto" w:fill="DBE5F1" w:themeFill="accent1" w:themeFillTint="33"/>
            <w:vAlign w:val="center"/>
            <w:hideMark/>
          </w:tcPr>
          <w:p w14:paraId="026A9F03" w14:textId="77777777" w:rsidR="006D4336" w:rsidRPr="006D4336" w:rsidRDefault="006D4336" w:rsidP="006D4336">
            <w:pPr>
              <w:tabs>
                <w:tab w:val="left" w:pos="284"/>
              </w:tabs>
              <w:spacing w:after="0" w:line="360" w:lineRule="auto"/>
              <w:jc w:val="center"/>
              <w:rPr>
                <w:rFonts w:asciiTheme="minorHAnsi" w:hAnsiTheme="minorHAnsi" w:cstheme="minorHAnsi"/>
                <w:b/>
                <w:bCs/>
                <w:color w:val="000000"/>
                <w:sz w:val="24"/>
                <w:szCs w:val="24"/>
                <w:lang w:val="ro-RO"/>
              </w:rPr>
            </w:pPr>
            <w:r w:rsidRPr="006D4336">
              <w:rPr>
                <w:rFonts w:asciiTheme="minorHAnsi" w:hAnsiTheme="minorHAnsi" w:cstheme="minorHAnsi"/>
                <w:b/>
                <w:bCs/>
                <w:color w:val="000000"/>
                <w:sz w:val="24"/>
                <w:szCs w:val="24"/>
                <w:lang w:val="ro-RO"/>
              </w:rPr>
              <w:t xml:space="preserve">Nr </w:t>
            </w:r>
            <w:proofErr w:type="spellStart"/>
            <w:r w:rsidRPr="006D4336">
              <w:rPr>
                <w:rFonts w:asciiTheme="minorHAnsi" w:hAnsiTheme="minorHAnsi" w:cstheme="minorHAnsi"/>
                <w:b/>
                <w:bCs/>
                <w:color w:val="000000"/>
                <w:sz w:val="24"/>
                <w:szCs w:val="24"/>
                <w:lang w:val="ro-RO"/>
              </w:rPr>
              <w:t>crt</w:t>
            </w:r>
            <w:proofErr w:type="spellEnd"/>
          </w:p>
        </w:tc>
        <w:tc>
          <w:tcPr>
            <w:tcW w:w="3330" w:type="dxa"/>
            <w:shd w:val="clear" w:color="auto" w:fill="DBE5F1" w:themeFill="accent1" w:themeFillTint="33"/>
            <w:vAlign w:val="center"/>
            <w:hideMark/>
          </w:tcPr>
          <w:p w14:paraId="4F62D615" w14:textId="77777777" w:rsidR="006D4336" w:rsidRPr="006D4336" w:rsidRDefault="006D4336" w:rsidP="006D4336">
            <w:pPr>
              <w:tabs>
                <w:tab w:val="left" w:pos="284"/>
              </w:tabs>
              <w:spacing w:after="0" w:line="360" w:lineRule="auto"/>
              <w:jc w:val="center"/>
              <w:rPr>
                <w:rFonts w:asciiTheme="minorHAnsi" w:hAnsiTheme="minorHAnsi" w:cstheme="minorHAnsi"/>
                <w:b/>
                <w:bCs/>
                <w:color w:val="000000"/>
                <w:sz w:val="24"/>
                <w:szCs w:val="24"/>
                <w:lang w:val="ro-RO"/>
              </w:rPr>
            </w:pPr>
            <w:r w:rsidRPr="006D4336">
              <w:rPr>
                <w:rFonts w:asciiTheme="minorHAnsi" w:hAnsiTheme="minorHAnsi" w:cstheme="minorHAnsi"/>
                <w:b/>
                <w:bCs/>
                <w:color w:val="000000"/>
                <w:sz w:val="24"/>
                <w:szCs w:val="24"/>
                <w:lang w:val="ro-RO"/>
              </w:rPr>
              <w:t>Descriere</w:t>
            </w:r>
          </w:p>
        </w:tc>
        <w:tc>
          <w:tcPr>
            <w:tcW w:w="5319" w:type="dxa"/>
            <w:shd w:val="clear" w:color="auto" w:fill="DBE5F1" w:themeFill="accent1" w:themeFillTint="33"/>
            <w:vAlign w:val="center"/>
            <w:hideMark/>
          </w:tcPr>
          <w:p w14:paraId="1DBBD2FA" w14:textId="5B469FF4" w:rsidR="006D4336" w:rsidRPr="006D4336" w:rsidRDefault="006D4336" w:rsidP="006D4336">
            <w:pPr>
              <w:tabs>
                <w:tab w:val="left" w:pos="284"/>
              </w:tabs>
              <w:spacing w:after="0" w:line="360" w:lineRule="auto"/>
              <w:jc w:val="center"/>
              <w:rPr>
                <w:rFonts w:asciiTheme="minorHAnsi" w:hAnsiTheme="minorHAnsi" w:cstheme="minorHAnsi"/>
                <w:b/>
                <w:bCs/>
                <w:color w:val="000000"/>
                <w:sz w:val="24"/>
                <w:szCs w:val="24"/>
                <w:lang w:val="ro-RO"/>
              </w:rPr>
            </w:pPr>
            <w:r w:rsidRPr="00550FD2">
              <w:rPr>
                <w:rFonts w:asciiTheme="minorHAnsi" w:hAnsiTheme="minorHAnsi" w:cstheme="minorHAnsi"/>
                <w:b/>
                <w:bCs/>
                <w:color w:val="000000"/>
                <w:sz w:val="24"/>
                <w:szCs w:val="24"/>
                <w:lang w:val="ro-RO"/>
              </w:rPr>
              <w:t>Specificații</w:t>
            </w:r>
          </w:p>
        </w:tc>
      </w:tr>
      <w:tr w:rsidR="006D4336" w:rsidRPr="006D4336" w14:paraId="2065C588" w14:textId="77777777" w:rsidTr="006D4336">
        <w:trPr>
          <w:trHeight w:val="960"/>
        </w:trPr>
        <w:tc>
          <w:tcPr>
            <w:tcW w:w="985" w:type="dxa"/>
            <w:vAlign w:val="center"/>
            <w:hideMark/>
          </w:tcPr>
          <w:p w14:paraId="22091703"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1</w:t>
            </w:r>
          </w:p>
        </w:tc>
        <w:tc>
          <w:tcPr>
            <w:tcW w:w="3330" w:type="dxa"/>
            <w:vAlign w:val="center"/>
            <w:hideMark/>
          </w:tcPr>
          <w:p w14:paraId="51C49592"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xml:space="preserve">Tip UPS (format) </w:t>
            </w:r>
          </w:p>
        </w:tc>
        <w:tc>
          <w:tcPr>
            <w:tcW w:w="5319" w:type="dxa"/>
            <w:vAlign w:val="center"/>
            <w:hideMark/>
          </w:tcPr>
          <w:p w14:paraId="7DAAE6D0"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w:t>
            </w:r>
            <w:proofErr w:type="spellStart"/>
            <w:r w:rsidRPr="006D4336">
              <w:rPr>
                <w:rFonts w:asciiTheme="minorHAnsi" w:hAnsiTheme="minorHAnsi" w:cstheme="minorHAnsi"/>
                <w:color w:val="000000"/>
                <w:sz w:val="24"/>
                <w:szCs w:val="24"/>
                <w:lang w:val="ro-RO"/>
              </w:rPr>
              <w:t>near</w:t>
            </w:r>
            <w:proofErr w:type="spellEnd"/>
            <w:r w:rsidRPr="006D4336">
              <w:rPr>
                <w:rFonts w:asciiTheme="minorHAnsi" w:hAnsiTheme="minorHAnsi" w:cstheme="minorHAnsi"/>
                <w:color w:val="000000"/>
                <w:sz w:val="24"/>
                <w:szCs w:val="24"/>
                <w:lang w:val="ro-RO"/>
              </w:rPr>
              <w:t xml:space="preserve"> </w:t>
            </w:r>
            <w:proofErr w:type="spellStart"/>
            <w:r w:rsidRPr="006D4336">
              <w:rPr>
                <w:rFonts w:asciiTheme="minorHAnsi" w:hAnsiTheme="minorHAnsi" w:cstheme="minorHAnsi"/>
                <w:color w:val="000000"/>
                <w:sz w:val="24"/>
                <w:szCs w:val="24"/>
                <w:lang w:val="ro-RO"/>
              </w:rPr>
              <w:t>desk</w:t>
            </w:r>
            <w:proofErr w:type="spellEnd"/>
            <w:r w:rsidRPr="006D4336">
              <w:rPr>
                <w:rFonts w:asciiTheme="minorHAnsi" w:hAnsiTheme="minorHAnsi" w:cstheme="minorHAnsi"/>
                <w:color w:val="000000"/>
                <w:sz w:val="24"/>
                <w:szCs w:val="24"/>
                <w:lang w:val="ro-RO"/>
              </w:rPr>
              <w:t>”, dimensiuni maxime: 280 mm (înălțime) x 120 mm (lățime) x 400 mm (adâncime)</w:t>
            </w:r>
          </w:p>
        </w:tc>
      </w:tr>
      <w:tr w:rsidR="006D4336" w:rsidRPr="006D4336" w14:paraId="0C48A877" w14:textId="77777777" w:rsidTr="006D4336">
        <w:trPr>
          <w:trHeight w:val="330"/>
        </w:trPr>
        <w:tc>
          <w:tcPr>
            <w:tcW w:w="985" w:type="dxa"/>
            <w:vAlign w:val="center"/>
            <w:hideMark/>
          </w:tcPr>
          <w:p w14:paraId="7B57B191"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2</w:t>
            </w:r>
          </w:p>
        </w:tc>
        <w:tc>
          <w:tcPr>
            <w:tcW w:w="3330" w:type="dxa"/>
            <w:vAlign w:val="center"/>
            <w:hideMark/>
          </w:tcPr>
          <w:p w14:paraId="6E440C99"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Greutate maximă</w:t>
            </w:r>
          </w:p>
        </w:tc>
        <w:tc>
          <w:tcPr>
            <w:tcW w:w="5319" w:type="dxa"/>
            <w:vAlign w:val="center"/>
            <w:hideMark/>
          </w:tcPr>
          <w:p w14:paraId="43A42C6A"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11 kg</w:t>
            </w:r>
          </w:p>
        </w:tc>
      </w:tr>
      <w:tr w:rsidR="006D4336" w:rsidRPr="006D4336" w14:paraId="7C4C4421" w14:textId="77777777" w:rsidTr="006D4336">
        <w:trPr>
          <w:trHeight w:val="330"/>
        </w:trPr>
        <w:tc>
          <w:tcPr>
            <w:tcW w:w="985" w:type="dxa"/>
            <w:vAlign w:val="center"/>
            <w:hideMark/>
          </w:tcPr>
          <w:p w14:paraId="5A739B6B"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3</w:t>
            </w:r>
          </w:p>
        </w:tc>
        <w:tc>
          <w:tcPr>
            <w:tcW w:w="3330" w:type="dxa"/>
            <w:vAlign w:val="center"/>
            <w:hideMark/>
          </w:tcPr>
          <w:p w14:paraId="201E4EEF"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Nivel maxim de zgomot</w:t>
            </w:r>
          </w:p>
        </w:tc>
        <w:tc>
          <w:tcPr>
            <w:tcW w:w="5319" w:type="dxa"/>
            <w:vAlign w:val="center"/>
            <w:hideMark/>
          </w:tcPr>
          <w:p w14:paraId="45C6F25A"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xml:space="preserve">46 </w:t>
            </w:r>
            <w:proofErr w:type="spellStart"/>
            <w:r w:rsidRPr="006D4336">
              <w:rPr>
                <w:rFonts w:asciiTheme="minorHAnsi" w:hAnsiTheme="minorHAnsi" w:cstheme="minorHAnsi"/>
                <w:color w:val="000000"/>
                <w:sz w:val="24"/>
                <w:szCs w:val="24"/>
                <w:lang w:val="ro-RO"/>
              </w:rPr>
              <w:t>dbA</w:t>
            </w:r>
            <w:proofErr w:type="spellEnd"/>
          </w:p>
        </w:tc>
      </w:tr>
      <w:tr w:rsidR="006D4336" w:rsidRPr="006D4336" w14:paraId="10E1530B" w14:textId="77777777" w:rsidTr="006D4336">
        <w:trPr>
          <w:trHeight w:val="645"/>
        </w:trPr>
        <w:tc>
          <w:tcPr>
            <w:tcW w:w="985" w:type="dxa"/>
            <w:vAlign w:val="center"/>
            <w:hideMark/>
          </w:tcPr>
          <w:p w14:paraId="14DE933D"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4</w:t>
            </w:r>
          </w:p>
        </w:tc>
        <w:tc>
          <w:tcPr>
            <w:tcW w:w="3330" w:type="dxa"/>
            <w:vAlign w:val="center"/>
            <w:hideMark/>
          </w:tcPr>
          <w:p w14:paraId="39C33858"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Tensiune / frecvență nominală de intrare</w:t>
            </w:r>
          </w:p>
        </w:tc>
        <w:tc>
          <w:tcPr>
            <w:tcW w:w="5319" w:type="dxa"/>
            <w:vAlign w:val="center"/>
            <w:hideMark/>
          </w:tcPr>
          <w:p w14:paraId="11554FC1"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xml:space="preserve">230 </w:t>
            </w:r>
            <w:proofErr w:type="spellStart"/>
            <w:r w:rsidRPr="006D4336">
              <w:rPr>
                <w:rFonts w:asciiTheme="minorHAnsi" w:hAnsiTheme="minorHAnsi" w:cstheme="minorHAnsi"/>
                <w:color w:val="000000"/>
                <w:sz w:val="24"/>
                <w:szCs w:val="24"/>
                <w:lang w:val="ro-RO"/>
              </w:rPr>
              <w:t>Vca</w:t>
            </w:r>
            <w:proofErr w:type="spellEnd"/>
            <w:r w:rsidRPr="006D4336">
              <w:rPr>
                <w:rFonts w:asciiTheme="minorHAnsi" w:hAnsiTheme="minorHAnsi" w:cstheme="minorHAnsi"/>
                <w:color w:val="000000"/>
                <w:sz w:val="24"/>
                <w:szCs w:val="24"/>
                <w:lang w:val="ro-RO"/>
              </w:rPr>
              <w:t xml:space="preserve"> / 50 Hz</w:t>
            </w:r>
          </w:p>
        </w:tc>
      </w:tr>
      <w:tr w:rsidR="006D4336" w:rsidRPr="006D4336" w14:paraId="7EA88930" w14:textId="77777777" w:rsidTr="006D4336">
        <w:trPr>
          <w:trHeight w:val="330"/>
        </w:trPr>
        <w:tc>
          <w:tcPr>
            <w:tcW w:w="985" w:type="dxa"/>
            <w:vAlign w:val="center"/>
            <w:hideMark/>
          </w:tcPr>
          <w:p w14:paraId="2F3B7BC1"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lastRenderedPageBreak/>
              <w:t> 5</w:t>
            </w:r>
          </w:p>
        </w:tc>
        <w:tc>
          <w:tcPr>
            <w:tcW w:w="3330" w:type="dxa"/>
            <w:vAlign w:val="center"/>
            <w:hideMark/>
          </w:tcPr>
          <w:p w14:paraId="18075BC7"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Puterea de ieșire</w:t>
            </w:r>
          </w:p>
        </w:tc>
        <w:tc>
          <w:tcPr>
            <w:tcW w:w="5319" w:type="dxa"/>
            <w:vAlign w:val="center"/>
            <w:hideMark/>
          </w:tcPr>
          <w:p w14:paraId="6D58B1C3"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minim 900VA/500W</w:t>
            </w:r>
          </w:p>
        </w:tc>
      </w:tr>
      <w:tr w:rsidR="006D4336" w:rsidRPr="006D4336" w14:paraId="2CAE3A45" w14:textId="77777777" w:rsidTr="006D4336">
        <w:trPr>
          <w:trHeight w:val="645"/>
        </w:trPr>
        <w:tc>
          <w:tcPr>
            <w:tcW w:w="985" w:type="dxa"/>
            <w:vAlign w:val="center"/>
            <w:hideMark/>
          </w:tcPr>
          <w:p w14:paraId="22A3E050"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6</w:t>
            </w:r>
          </w:p>
        </w:tc>
        <w:tc>
          <w:tcPr>
            <w:tcW w:w="3330" w:type="dxa"/>
            <w:vAlign w:val="center"/>
            <w:hideMark/>
          </w:tcPr>
          <w:p w14:paraId="03E129DE"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Autonomie cu alimentare de la baterie pentru o sarcină de 500W</w:t>
            </w:r>
          </w:p>
        </w:tc>
        <w:tc>
          <w:tcPr>
            <w:tcW w:w="5319" w:type="dxa"/>
            <w:vAlign w:val="center"/>
            <w:hideMark/>
          </w:tcPr>
          <w:p w14:paraId="700FE417"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xml:space="preserve">minim 5 minute (în cazul întreruperii alimentării de 230 </w:t>
            </w:r>
            <w:proofErr w:type="spellStart"/>
            <w:r w:rsidRPr="006D4336">
              <w:rPr>
                <w:rFonts w:asciiTheme="minorHAnsi" w:hAnsiTheme="minorHAnsi" w:cstheme="minorHAnsi"/>
                <w:color w:val="000000"/>
                <w:sz w:val="24"/>
                <w:szCs w:val="24"/>
                <w:lang w:val="ro-RO"/>
              </w:rPr>
              <w:t>Vca</w:t>
            </w:r>
            <w:proofErr w:type="spellEnd"/>
            <w:r w:rsidRPr="006D4336">
              <w:rPr>
                <w:rFonts w:asciiTheme="minorHAnsi" w:hAnsiTheme="minorHAnsi" w:cstheme="minorHAnsi"/>
                <w:color w:val="000000"/>
                <w:sz w:val="24"/>
                <w:szCs w:val="24"/>
                <w:lang w:val="ro-RO"/>
              </w:rPr>
              <w:t>)</w:t>
            </w:r>
          </w:p>
        </w:tc>
      </w:tr>
      <w:tr w:rsidR="006D4336" w:rsidRPr="006D4336" w14:paraId="7EA1CA21" w14:textId="77777777" w:rsidTr="006D4336">
        <w:trPr>
          <w:trHeight w:val="645"/>
        </w:trPr>
        <w:tc>
          <w:tcPr>
            <w:tcW w:w="985" w:type="dxa"/>
            <w:vAlign w:val="center"/>
            <w:hideMark/>
          </w:tcPr>
          <w:p w14:paraId="32FE42E8"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7</w:t>
            </w:r>
          </w:p>
        </w:tc>
        <w:tc>
          <w:tcPr>
            <w:tcW w:w="3330" w:type="dxa"/>
            <w:vAlign w:val="center"/>
            <w:hideMark/>
          </w:tcPr>
          <w:p w14:paraId="5F598FF4"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Randament la o sarcina de 125 W (25% din 500 W)</w:t>
            </w:r>
          </w:p>
        </w:tc>
        <w:tc>
          <w:tcPr>
            <w:tcW w:w="5319" w:type="dxa"/>
            <w:vAlign w:val="center"/>
            <w:hideMark/>
          </w:tcPr>
          <w:p w14:paraId="09F45D09"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min 90%</w:t>
            </w:r>
          </w:p>
        </w:tc>
      </w:tr>
      <w:tr w:rsidR="006D4336" w:rsidRPr="006D4336" w14:paraId="09B7AC55" w14:textId="77777777" w:rsidTr="006D4336">
        <w:trPr>
          <w:trHeight w:val="645"/>
        </w:trPr>
        <w:tc>
          <w:tcPr>
            <w:tcW w:w="985" w:type="dxa"/>
            <w:vAlign w:val="center"/>
            <w:hideMark/>
          </w:tcPr>
          <w:p w14:paraId="1FD4461B"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8</w:t>
            </w:r>
          </w:p>
        </w:tc>
        <w:tc>
          <w:tcPr>
            <w:tcW w:w="3330" w:type="dxa"/>
            <w:vAlign w:val="center"/>
            <w:hideMark/>
          </w:tcPr>
          <w:p w14:paraId="2D9245DD"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Timp maxim de comutare pe baterie</w:t>
            </w:r>
          </w:p>
        </w:tc>
        <w:tc>
          <w:tcPr>
            <w:tcW w:w="5319" w:type="dxa"/>
            <w:vAlign w:val="center"/>
            <w:hideMark/>
          </w:tcPr>
          <w:p w14:paraId="5F8EF0C5"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12 ms</w:t>
            </w:r>
          </w:p>
        </w:tc>
      </w:tr>
      <w:tr w:rsidR="006D4336" w:rsidRPr="006D4336" w14:paraId="4967F709" w14:textId="77777777" w:rsidTr="006D4336">
        <w:trPr>
          <w:trHeight w:val="1389"/>
        </w:trPr>
        <w:tc>
          <w:tcPr>
            <w:tcW w:w="985" w:type="dxa"/>
            <w:vAlign w:val="center"/>
            <w:hideMark/>
          </w:tcPr>
          <w:p w14:paraId="665AE888"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9</w:t>
            </w:r>
          </w:p>
        </w:tc>
        <w:tc>
          <w:tcPr>
            <w:tcW w:w="3330" w:type="dxa"/>
            <w:vAlign w:val="center"/>
            <w:hideMark/>
          </w:tcPr>
          <w:p w14:paraId="48979753"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Ecran LCD pentru afișarea unor informații</w:t>
            </w:r>
          </w:p>
        </w:tc>
        <w:tc>
          <w:tcPr>
            <w:tcW w:w="5319" w:type="dxa"/>
            <w:vAlign w:val="center"/>
            <w:hideMark/>
          </w:tcPr>
          <w:p w14:paraId="7A9536E5" w14:textId="17F88DA9"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xml:space="preserve">Afișarea cel puțin a unor informații despre nivelul de </w:t>
            </w:r>
            <w:r w:rsidR="00550FD2" w:rsidRPr="006D4336">
              <w:rPr>
                <w:rFonts w:asciiTheme="minorHAnsi" w:hAnsiTheme="minorHAnsi" w:cstheme="minorHAnsi"/>
                <w:color w:val="000000"/>
                <w:sz w:val="24"/>
                <w:szCs w:val="24"/>
                <w:lang w:val="ro-RO"/>
              </w:rPr>
              <w:t>încărcare</w:t>
            </w:r>
            <w:r w:rsidRPr="006D4336">
              <w:rPr>
                <w:rFonts w:asciiTheme="minorHAnsi" w:hAnsiTheme="minorHAnsi" w:cstheme="minorHAnsi"/>
                <w:color w:val="000000"/>
                <w:sz w:val="24"/>
                <w:szCs w:val="24"/>
                <w:lang w:val="ro-RO"/>
              </w:rPr>
              <w:t xml:space="preserve"> al bateriei, nivelul puterii consumatorilor, durata rămasa de lucru pe mod baterie în funcție de consumatorii conectați (durata estimată) și mesaje de eroare, de exemplu baterie nefuncțională.</w:t>
            </w:r>
          </w:p>
        </w:tc>
      </w:tr>
      <w:tr w:rsidR="006D4336" w:rsidRPr="006D4336" w14:paraId="1E0282FF" w14:textId="77777777" w:rsidTr="006D4336">
        <w:trPr>
          <w:trHeight w:val="970"/>
        </w:trPr>
        <w:tc>
          <w:tcPr>
            <w:tcW w:w="985" w:type="dxa"/>
            <w:vAlign w:val="center"/>
            <w:hideMark/>
          </w:tcPr>
          <w:p w14:paraId="347CFA3F"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10</w:t>
            </w:r>
          </w:p>
        </w:tc>
        <w:tc>
          <w:tcPr>
            <w:tcW w:w="3330" w:type="dxa"/>
            <w:vAlign w:val="center"/>
            <w:hideMark/>
          </w:tcPr>
          <w:p w14:paraId="399924E5"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xml:space="preserve">Schimbarea bateriei </w:t>
            </w:r>
          </w:p>
        </w:tc>
        <w:tc>
          <w:tcPr>
            <w:tcW w:w="5319" w:type="dxa"/>
            <w:vAlign w:val="center"/>
            <w:hideMark/>
          </w:tcPr>
          <w:p w14:paraId="43292F25"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Să se poată face de către utilizator prin scoaterea unui capac fără șuruburi (capac glisant) sau prin glisarea unui capac asigurat cu un singur șurub.</w:t>
            </w:r>
          </w:p>
        </w:tc>
      </w:tr>
      <w:tr w:rsidR="006D4336" w:rsidRPr="006D4336" w14:paraId="3F95C752" w14:textId="77777777" w:rsidTr="006D4336">
        <w:trPr>
          <w:trHeight w:val="687"/>
        </w:trPr>
        <w:tc>
          <w:tcPr>
            <w:tcW w:w="985" w:type="dxa"/>
            <w:vAlign w:val="center"/>
            <w:hideMark/>
          </w:tcPr>
          <w:p w14:paraId="61684155"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11</w:t>
            </w:r>
          </w:p>
        </w:tc>
        <w:tc>
          <w:tcPr>
            <w:tcW w:w="3330" w:type="dxa"/>
            <w:vAlign w:val="center"/>
            <w:hideMark/>
          </w:tcPr>
          <w:p w14:paraId="779F4BC4"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Număr ieșiri de tensiune</w:t>
            </w:r>
          </w:p>
        </w:tc>
        <w:tc>
          <w:tcPr>
            <w:tcW w:w="5319" w:type="dxa"/>
            <w:vAlign w:val="center"/>
            <w:hideMark/>
          </w:tcPr>
          <w:p w14:paraId="352AA201"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xml:space="preserve">minim 3 ieșiri </w:t>
            </w:r>
            <w:proofErr w:type="spellStart"/>
            <w:r w:rsidRPr="006D4336">
              <w:rPr>
                <w:rFonts w:asciiTheme="minorHAnsi" w:hAnsiTheme="minorHAnsi" w:cstheme="minorHAnsi"/>
                <w:color w:val="000000"/>
                <w:sz w:val="24"/>
                <w:szCs w:val="24"/>
                <w:lang w:val="ro-RO"/>
              </w:rPr>
              <w:t>Schuko</w:t>
            </w:r>
            <w:proofErr w:type="spellEnd"/>
            <w:r w:rsidRPr="006D4336">
              <w:rPr>
                <w:rFonts w:asciiTheme="minorHAnsi" w:hAnsiTheme="minorHAnsi" w:cstheme="minorHAnsi"/>
                <w:color w:val="000000"/>
                <w:sz w:val="24"/>
                <w:szCs w:val="24"/>
                <w:lang w:val="ro-RO"/>
              </w:rPr>
              <w:t xml:space="preserve"> pentru alimentarea consumatorilor în lipsa tensiunii de intrare de 230 </w:t>
            </w:r>
            <w:proofErr w:type="spellStart"/>
            <w:r w:rsidRPr="006D4336">
              <w:rPr>
                <w:rFonts w:asciiTheme="minorHAnsi" w:hAnsiTheme="minorHAnsi" w:cstheme="minorHAnsi"/>
                <w:color w:val="000000"/>
                <w:sz w:val="24"/>
                <w:szCs w:val="24"/>
                <w:lang w:val="ro-RO"/>
              </w:rPr>
              <w:t>Vca</w:t>
            </w:r>
            <w:proofErr w:type="spellEnd"/>
          </w:p>
        </w:tc>
      </w:tr>
      <w:tr w:rsidR="006D4336" w:rsidRPr="006D4336" w14:paraId="0EA53E0A" w14:textId="77777777" w:rsidTr="006D4336">
        <w:trPr>
          <w:trHeight w:val="2220"/>
        </w:trPr>
        <w:tc>
          <w:tcPr>
            <w:tcW w:w="985" w:type="dxa"/>
            <w:vAlign w:val="center"/>
            <w:hideMark/>
          </w:tcPr>
          <w:p w14:paraId="700C6F26"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12</w:t>
            </w:r>
          </w:p>
        </w:tc>
        <w:tc>
          <w:tcPr>
            <w:tcW w:w="3330" w:type="dxa"/>
            <w:vMerge w:val="restart"/>
            <w:vAlign w:val="center"/>
            <w:hideMark/>
          </w:tcPr>
          <w:p w14:paraId="28110742"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Moduri de lucru</w:t>
            </w:r>
          </w:p>
        </w:tc>
        <w:tc>
          <w:tcPr>
            <w:tcW w:w="5319" w:type="dxa"/>
            <w:vAlign w:val="center"/>
            <w:hideMark/>
          </w:tcPr>
          <w:p w14:paraId="30502B98"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xml:space="preserve">Trebuie să poată furniza tensiune constantă fără a trece pe baterie atunci când tensiunea de intrare este diferită de valoarea nominală, </w:t>
            </w:r>
            <w:proofErr w:type="spellStart"/>
            <w:r w:rsidRPr="006D4336">
              <w:rPr>
                <w:rFonts w:asciiTheme="minorHAnsi" w:hAnsiTheme="minorHAnsi" w:cstheme="minorHAnsi"/>
                <w:color w:val="000000"/>
                <w:sz w:val="24"/>
                <w:szCs w:val="24"/>
                <w:lang w:val="ro-RO"/>
              </w:rPr>
              <w:t>adica</w:t>
            </w:r>
            <w:proofErr w:type="spellEnd"/>
            <w:r w:rsidRPr="006D4336">
              <w:rPr>
                <w:rFonts w:asciiTheme="minorHAnsi" w:hAnsiTheme="minorHAnsi" w:cstheme="minorHAnsi"/>
                <w:color w:val="000000"/>
                <w:sz w:val="24"/>
                <w:szCs w:val="24"/>
                <w:lang w:val="ro-RO"/>
              </w:rPr>
              <w:t xml:space="preserve"> să aibă funcție de AVR (Automatic </w:t>
            </w:r>
            <w:proofErr w:type="spellStart"/>
            <w:r w:rsidRPr="006D4336">
              <w:rPr>
                <w:rFonts w:asciiTheme="minorHAnsi" w:hAnsiTheme="minorHAnsi" w:cstheme="minorHAnsi"/>
                <w:color w:val="000000"/>
                <w:sz w:val="24"/>
                <w:szCs w:val="24"/>
                <w:lang w:val="ro-RO"/>
              </w:rPr>
              <w:t>Voltage</w:t>
            </w:r>
            <w:proofErr w:type="spellEnd"/>
            <w:r w:rsidRPr="006D4336">
              <w:rPr>
                <w:rFonts w:asciiTheme="minorHAnsi" w:hAnsiTheme="minorHAnsi" w:cstheme="minorHAnsi"/>
                <w:color w:val="000000"/>
                <w:sz w:val="24"/>
                <w:szCs w:val="24"/>
                <w:lang w:val="ro-RO"/>
              </w:rPr>
              <w:t xml:space="preserve"> Regulator) activă dacă tensiunea de intrare este într-un interval minim 190Vca – 250 </w:t>
            </w:r>
            <w:proofErr w:type="spellStart"/>
            <w:r w:rsidRPr="006D4336">
              <w:rPr>
                <w:rFonts w:asciiTheme="minorHAnsi" w:hAnsiTheme="minorHAnsi" w:cstheme="minorHAnsi"/>
                <w:color w:val="000000"/>
                <w:sz w:val="24"/>
                <w:szCs w:val="24"/>
                <w:lang w:val="ro-RO"/>
              </w:rPr>
              <w:t>Vca</w:t>
            </w:r>
            <w:proofErr w:type="spellEnd"/>
          </w:p>
        </w:tc>
      </w:tr>
      <w:tr w:rsidR="006D4336" w:rsidRPr="006D4336" w14:paraId="5072ACB9" w14:textId="77777777" w:rsidTr="006D4336">
        <w:trPr>
          <w:trHeight w:val="645"/>
        </w:trPr>
        <w:tc>
          <w:tcPr>
            <w:tcW w:w="985" w:type="dxa"/>
            <w:vAlign w:val="center"/>
            <w:hideMark/>
          </w:tcPr>
          <w:p w14:paraId="7449B49C"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13</w:t>
            </w:r>
          </w:p>
        </w:tc>
        <w:tc>
          <w:tcPr>
            <w:tcW w:w="3330" w:type="dxa"/>
            <w:vMerge/>
            <w:vAlign w:val="center"/>
            <w:hideMark/>
          </w:tcPr>
          <w:p w14:paraId="4AA2C09A"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p>
        </w:tc>
        <w:tc>
          <w:tcPr>
            <w:tcW w:w="5319" w:type="dxa"/>
            <w:vAlign w:val="center"/>
            <w:hideMark/>
          </w:tcPr>
          <w:p w14:paraId="60C3BE91"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UPS-</w:t>
            </w:r>
            <w:proofErr w:type="spellStart"/>
            <w:r w:rsidRPr="006D4336">
              <w:rPr>
                <w:rFonts w:asciiTheme="minorHAnsi" w:hAnsiTheme="minorHAnsi" w:cstheme="minorHAnsi"/>
                <w:color w:val="000000"/>
                <w:sz w:val="24"/>
                <w:szCs w:val="24"/>
                <w:lang w:val="ro-RO"/>
              </w:rPr>
              <w:t>ul</w:t>
            </w:r>
            <w:proofErr w:type="spellEnd"/>
            <w:r w:rsidRPr="006D4336">
              <w:rPr>
                <w:rFonts w:asciiTheme="minorHAnsi" w:hAnsiTheme="minorHAnsi" w:cstheme="minorHAnsi"/>
                <w:color w:val="000000"/>
                <w:sz w:val="24"/>
                <w:szCs w:val="24"/>
                <w:lang w:val="ro-RO"/>
              </w:rPr>
              <w:t xml:space="preserve"> trebuie să suporte tensiuni de intrare mai mari de 250 </w:t>
            </w:r>
            <w:proofErr w:type="spellStart"/>
            <w:r w:rsidRPr="006D4336">
              <w:rPr>
                <w:rFonts w:asciiTheme="minorHAnsi" w:hAnsiTheme="minorHAnsi" w:cstheme="minorHAnsi"/>
                <w:color w:val="000000"/>
                <w:sz w:val="24"/>
                <w:szCs w:val="24"/>
                <w:lang w:val="ro-RO"/>
              </w:rPr>
              <w:t>Vca</w:t>
            </w:r>
            <w:proofErr w:type="spellEnd"/>
          </w:p>
        </w:tc>
      </w:tr>
      <w:tr w:rsidR="006D4336" w:rsidRPr="006D4336" w14:paraId="273BFF22" w14:textId="77777777" w:rsidTr="006D4336">
        <w:trPr>
          <w:trHeight w:val="1275"/>
        </w:trPr>
        <w:tc>
          <w:tcPr>
            <w:tcW w:w="985" w:type="dxa"/>
            <w:vAlign w:val="center"/>
            <w:hideMark/>
          </w:tcPr>
          <w:p w14:paraId="5A590C33"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14</w:t>
            </w:r>
          </w:p>
        </w:tc>
        <w:tc>
          <w:tcPr>
            <w:tcW w:w="3330" w:type="dxa"/>
            <w:vMerge/>
            <w:vAlign w:val="center"/>
            <w:hideMark/>
          </w:tcPr>
          <w:p w14:paraId="2535D5F3"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p>
        </w:tc>
        <w:tc>
          <w:tcPr>
            <w:tcW w:w="5319" w:type="dxa"/>
            <w:vAlign w:val="center"/>
            <w:hideMark/>
          </w:tcPr>
          <w:p w14:paraId="1D5D8174"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Posibilitatea stabilirii modului de lucru pe baterie în funcție de sensibilitatea consumatorilor la fluctuațiile sau a intervalului valorilor tensiunii de intrare.</w:t>
            </w:r>
          </w:p>
        </w:tc>
      </w:tr>
      <w:tr w:rsidR="006D4336" w:rsidRPr="006D4336" w14:paraId="0C8F7264" w14:textId="77777777" w:rsidTr="006D4336">
        <w:trPr>
          <w:trHeight w:val="1827"/>
        </w:trPr>
        <w:tc>
          <w:tcPr>
            <w:tcW w:w="985" w:type="dxa"/>
            <w:vAlign w:val="center"/>
            <w:hideMark/>
          </w:tcPr>
          <w:p w14:paraId="43B77379"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lastRenderedPageBreak/>
              <w:t> 15</w:t>
            </w:r>
          </w:p>
        </w:tc>
        <w:tc>
          <w:tcPr>
            <w:tcW w:w="3330" w:type="dxa"/>
            <w:vMerge/>
            <w:vAlign w:val="center"/>
            <w:hideMark/>
          </w:tcPr>
          <w:p w14:paraId="6FD5C4AB"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p>
        </w:tc>
        <w:tc>
          <w:tcPr>
            <w:tcW w:w="5319" w:type="dxa"/>
            <w:vAlign w:val="center"/>
            <w:hideMark/>
          </w:tcPr>
          <w:p w14:paraId="76E6BA8C"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xml:space="preserve">Existența unei ieșiri a UPS-ului la care se </w:t>
            </w:r>
            <w:proofErr w:type="spellStart"/>
            <w:r w:rsidRPr="006D4336">
              <w:rPr>
                <w:rFonts w:asciiTheme="minorHAnsi" w:hAnsiTheme="minorHAnsi" w:cstheme="minorHAnsi"/>
                <w:color w:val="000000"/>
                <w:sz w:val="24"/>
                <w:szCs w:val="24"/>
                <w:lang w:val="ro-RO"/>
              </w:rPr>
              <w:t>monitorizeaza</w:t>
            </w:r>
            <w:proofErr w:type="spellEnd"/>
            <w:r w:rsidRPr="006D4336">
              <w:rPr>
                <w:rFonts w:asciiTheme="minorHAnsi" w:hAnsiTheme="minorHAnsi" w:cstheme="minorHAnsi"/>
                <w:color w:val="000000"/>
                <w:sz w:val="24"/>
                <w:szCs w:val="24"/>
                <w:lang w:val="ro-RO"/>
              </w:rPr>
              <w:t xml:space="preserve"> curentul consumatorului. Tensiunea pe alte ieșiri trebuie să devina nulă atunci când se oprește consumatorul de pe ieșirea monitorizată. Această facilitate trebuie să poată fi activată / dezactivată de către utilizator.</w:t>
            </w:r>
          </w:p>
        </w:tc>
      </w:tr>
      <w:tr w:rsidR="006D4336" w:rsidRPr="006D4336" w14:paraId="18EE7958" w14:textId="77777777" w:rsidTr="006D4336">
        <w:trPr>
          <w:trHeight w:val="1541"/>
        </w:trPr>
        <w:tc>
          <w:tcPr>
            <w:tcW w:w="985" w:type="dxa"/>
            <w:vAlign w:val="center"/>
            <w:hideMark/>
          </w:tcPr>
          <w:p w14:paraId="76241E99"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16</w:t>
            </w:r>
          </w:p>
        </w:tc>
        <w:tc>
          <w:tcPr>
            <w:tcW w:w="3330" w:type="dxa"/>
            <w:vMerge/>
            <w:vAlign w:val="center"/>
            <w:hideMark/>
          </w:tcPr>
          <w:p w14:paraId="62B6BD3B"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p>
        </w:tc>
        <w:tc>
          <w:tcPr>
            <w:tcW w:w="5319" w:type="dxa"/>
            <w:vAlign w:val="center"/>
            <w:hideMark/>
          </w:tcPr>
          <w:p w14:paraId="17865EC5"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Dacă bateria / bateriile sunt încărcate, atunci UPS-</w:t>
            </w:r>
            <w:proofErr w:type="spellStart"/>
            <w:r w:rsidRPr="006D4336">
              <w:rPr>
                <w:rFonts w:asciiTheme="minorHAnsi" w:hAnsiTheme="minorHAnsi" w:cstheme="minorHAnsi"/>
                <w:color w:val="000000"/>
                <w:sz w:val="24"/>
                <w:szCs w:val="24"/>
                <w:lang w:val="ro-RO"/>
              </w:rPr>
              <w:t>ul</w:t>
            </w:r>
            <w:proofErr w:type="spellEnd"/>
            <w:r w:rsidRPr="006D4336">
              <w:rPr>
                <w:rFonts w:asciiTheme="minorHAnsi" w:hAnsiTheme="minorHAnsi" w:cstheme="minorHAnsi"/>
                <w:color w:val="000000"/>
                <w:sz w:val="24"/>
                <w:szCs w:val="24"/>
                <w:lang w:val="ro-RO"/>
              </w:rPr>
              <w:t xml:space="preserve"> trebuie să poată fi pornit și fără tensiune de alimentare (pentru încărcarea unui telefon mobil, consultarea pentru scurt timp a poștei electronice, etc.)</w:t>
            </w:r>
          </w:p>
        </w:tc>
      </w:tr>
      <w:tr w:rsidR="006D4336" w:rsidRPr="006D4336" w14:paraId="68949E32" w14:textId="77777777" w:rsidTr="006D4336">
        <w:trPr>
          <w:trHeight w:val="543"/>
        </w:trPr>
        <w:tc>
          <w:tcPr>
            <w:tcW w:w="985" w:type="dxa"/>
            <w:vAlign w:val="center"/>
            <w:hideMark/>
          </w:tcPr>
          <w:p w14:paraId="0FB1ED47"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17</w:t>
            </w:r>
          </w:p>
        </w:tc>
        <w:tc>
          <w:tcPr>
            <w:tcW w:w="3330" w:type="dxa"/>
            <w:vAlign w:val="center"/>
            <w:hideMark/>
          </w:tcPr>
          <w:p w14:paraId="37E87B22"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Monitorizare UPS</w:t>
            </w:r>
          </w:p>
        </w:tc>
        <w:tc>
          <w:tcPr>
            <w:tcW w:w="5319" w:type="dxa"/>
            <w:vAlign w:val="center"/>
            <w:hideMark/>
          </w:tcPr>
          <w:p w14:paraId="6CC8A5FC"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Da, prin cablu USB și software care trebuie livrat.</w:t>
            </w:r>
          </w:p>
        </w:tc>
      </w:tr>
      <w:tr w:rsidR="006D4336" w:rsidRPr="006D4336" w14:paraId="09F085CA" w14:textId="77777777" w:rsidTr="006D4336">
        <w:trPr>
          <w:trHeight w:val="330"/>
        </w:trPr>
        <w:tc>
          <w:tcPr>
            <w:tcW w:w="985" w:type="dxa"/>
            <w:vAlign w:val="center"/>
            <w:hideMark/>
          </w:tcPr>
          <w:p w14:paraId="2885C280"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18</w:t>
            </w:r>
          </w:p>
        </w:tc>
        <w:tc>
          <w:tcPr>
            <w:tcW w:w="3330" w:type="dxa"/>
            <w:vAlign w:val="center"/>
            <w:hideMark/>
          </w:tcPr>
          <w:p w14:paraId="2E837647"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Durata (medie) de viață a bateriei</w:t>
            </w:r>
          </w:p>
        </w:tc>
        <w:tc>
          <w:tcPr>
            <w:tcW w:w="5319" w:type="dxa"/>
            <w:vAlign w:val="center"/>
            <w:hideMark/>
          </w:tcPr>
          <w:p w14:paraId="045D4A1A"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3 ani</w:t>
            </w:r>
          </w:p>
        </w:tc>
      </w:tr>
      <w:tr w:rsidR="006D4336" w:rsidRPr="006D4336" w14:paraId="33BD59B1" w14:textId="77777777" w:rsidTr="006D4336">
        <w:trPr>
          <w:trHeight w:val="645"/>
        </w:trPr>
        <w:tc>
          <w:tcPr>
            <w:tcW w:w="985" w:type="dxa"/>
            <w:vAlign w:val="center"/>
            <w:hideMark/>
          </w:tcPr>
          <w:p w14:paraId="6B494EA7"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19</w:t>
            </w:r>
          </w:p>
        </w:tc>
        <w:tc>
          <w:tcPr>
            <w:tcW w:w="3330" w:type="dxa"/>
            <w:vAlign w:val="center"/>
            <w:hideMark/>
          </w:tcPr>
          <w:p w14:paraId="765B4650"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Se va livra</w:t>
            </w:r>
          </w:p>
        </w:tc>
        <w:tc>
          <w:tcPr>
            <w:tcW w:w="5319" w:type="dxa"/>
            <w:vAlign w:val="center"/>
            <w:hideMark/>
          </w:tcPr>
          <w:p w14:paraId="26A56FC3"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xml:space="preserve">Fiecare UPS trebuie livrat cu câte un cablu de alimentare cu ștecher </w:t>
            </w:r>
            <w:proofErr w:type="spellStart"/>
            <w:r w:rsidRPr="006D4336">
              <w:rPr>
                <w:rFonts w:asciiTheme="minorHAnsi" w:hAnsiTheme="minorHAnsi" w:cstheme="minorHAnsi"/>
                <w:color w:val="000000"/>
                <w:sz w:val="24"/>
                <w:szCs w:val="24"/>
                <w:lang w:val="ro-RO"/>
              </w:rPr>
              <w:t>Schuko</w:t>
            </w:r>
            <w:proofErr w:type="spellEnd"/>
          </w:p>
        </w:tc>
      </w:tr>
      <w:tr w:rsidR="006D4336" w:rsidRPr="006D4336" w14:paraId="4A16CFB7" w14:textId="77777777" w:rsidTr="006D4336">
        <w:trPr>
          <w:trHeight w:val="629"/>
        </w:trPr>
        <w:tc>
          <w:tcPr>
            <w:tcW w:w="985" w:type="dxa"/>
            <w:vAlign w:val="center"/>
            <w:hideMark/>
          </w:tcPr>
          <w:p w14:paraId="0226AA94"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 20</w:t>
            </w:r>
          </w:p>
        </w:tc>
        <w:tc>
          <w:tcPr>
            <w:tcW w:w="3330" w:type="dxa"/>
            <w:vAlign w:val="center"/>
            <w:hideMark/>
          </w:tcPr>
          <w:p w14:paraId="206AA9FD"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proofErr w:type="spellStart"/>
            <w:r w:rsidRPr="006D4336">
              <w:rPr>
                <w:rFonts w:asciiTheme="minorHAnsi" w:hAnsiTheme="minorHAnsi" w:cstheme="minorHAnsi"/>
                <w:color w:val="000000"/>
                <w:sz w:val="24"/>
                <w:szCs w:val="24"/>
                <w:lang w:val="ro-RO"/>
              </w:rPr>
              <w:t>Garanţie</w:t>
            </w:r>
            <w:proofErr w:type="spellEnd"/>
            <w:r w:rsidRPr="006D4336">
              <w:rPr>
                <w:rFonts w:asciiTheme="minorHAnsi" w:hAnsiTheme="minorHAnsi" w:cstheme="minorHAnsi"/>
                <w:color w:val="000000"/>
                <w:sz w:val="24"/>
                <w:szCs w:val="24"/>
                <w:lang w:val="ro-RO"/>
              </w:rPr>
              <w:t xml:space="preserve"> </w:t>
            </w:r>
          </w:p>
        </w:tc>
        <w:tc>
          <w:tcPr>
            <w:tcW w:w="5319" w:type="dxa"/>
            <w:vAlign w:val="center"/>
            <w:hideMark/>
          </w:tcPr>
          <w:p w14:paraId="3708078F" w14:textId="77777777" w:rsidR="006D4336" w:rsidRPr="006D4336" w:rsidRDefault="006D4336" w:rsidP="006D4336">
            <w:pPr>
              <w:tabs>
                <w:tab w:val="left" w:pos="284"/>
              </w:tabs>
              <w:spacing w:after="0" w:line="360" w:lineRule="auto"/>
              <w:jc w:val="both"/>
              <w:rPr>
                <w:rFonts w:asciiTheme="minorHAnsi" w:hAnsiTheme="minorHAnsi" w:cstheme="minorHAnsi"/>
                <w:color w:val="000000"/>
                <w:sz w:val="24"/>
                <w:szCs w:val="24"/>
                <w:lang w:val="ro-RO"/>
              </w:rPr>
            </w:pPr>
            <w:r w:rsidRPr="006D4336">
              <w:rPr>
                <w:rFonts w:asciiTheme="minorHAnsi" w:hAnsiTheme="minorHAnsi" w:cstheme="minorHAnsi"/>
                <w:color w:val="000000"/>
                <w:sz w:val="24"/>
                <w:szCs w:val="24"/>
                <w:lang w:val="ro-RO"/>
              </w:rPr>
              <w:t>3 ani (echipamente, inclusiv baterii)</w:t>
            </w:r>
          </w:p>
        </w:tc>
      </w:tr>
    </w:tbl>
    <w:p w14:paraId="72C8426D" w14:textId="3D18AAC3" w:rsidR="006D4336" w:rsidRPr="00550FD2" w:rsidRDefault="008A1329" w:rsidP="008A1329">
      <w:pPr>
        <w:tabs>
          <w:tab w:val="left" w:pos="1029"/>
        </w:tabs>
        <w:spacing w:after="0" w:line="360" w:lineRule="auto"/>
        <w:jc w:val="both"/>
        <w:rPr>
          <w:rFonts w:asciiTheme="minorHAnsi" w:eastAsia="Times New Roman" w:hAnsiTheme="minorHAnsi" w:cstheme="minorHAnsi"/>
          <w:b/>
          <w:i/>
          <w:iCs/>
          <w:sz w:val="24"/>
          <w:szCs w:val="24"/>
          <w:lang w:val="ro-RO"/>
        </w:rPr>
      </w:pPr>
      <w:r w:rsidRPr="008A1329">
        <w:rPr>
          <w:rFonts w:asciiTheme="minorHAnsi" w:eastAsia="Times New Roman" w:hAnsiTheme="minorHAnsi" w:cstheme="minorHAnsi"/>
          <w:b/>
          <w:i/>
          <w:iCs/>
          <w:sz w:val="24"/>
          <w:szCs w:val="24"/>
          <w:lang w:val="ro-RO"/>
        </w:rPr>
        <w:t>Livrarea</w:t>
      </w:r>
      <w:r w:rsidR="006D4336" w:rsidRPr="00550FD2">
        <w:rPr>
          <w:rFonts w:asciiTheme="minorHAnsi" w:eastAsia="Times New Roman" w:hAnsiTheme="minorHAnsi" w:cstheme="minorHAnsi"/>
          <w:b/>
          <w:i/>
          <w:iCs/>
          <w:sz w:val="24"/>
          <w:szCs w:val="24"/>
          <w:lang w:val="ro-RO"/>
        </w:rPr>
        <w:t>:</w:t>
      </w:r>
    </w:p>
    <w:p w14:paraId="3C5AD807" w14:textId="2BAD6DBB" w:rsidR="008A1329" w:rsidRPr="00550FD2" w:rsidRDefault="006D4336" w:rsidP="008A1329">
      <w:pPr>
        <w:tabs>
          <w:tab w:val="left" w:pos="1029"/>
        </w:tabs>
        <w:spacing w:after="0" w:line="360" w:lineRule="auto"/>
        <w:jc w:val="both"/>
        <w:rPr>
          <w:rFonts w:asciiTheme="minorHAnsi" w:eastAsia="Times New Roman" w:hAnsiTheme="minorHAnsi" w:cstheme="minorHAnsi"/>
          <w:b/>
          <w:i/>
          <w:iCs/>
          <w:sz w:val="24"/>
          <w:szCs w:val="24"/>
          <w:lang w:val="ro-RO"/>
        </w:rPr>
      </w:pPr>
      <w:r w:rsidRPr="00550FD2">
        <w:rPr>
          <w:rFonts w:asciiTheme="minorHAnsi" w:eastAsia="Times New Roman" w:hAnsiTheme="minorHAnsi" w:cstheme="minorHAnsi"/>
          <w:b/>
          <w:i/>
          <w:iCs/>
          <w:sz w:val="24"/>
          <w:szCs w:val="24"/>
          <w:lang w:val="ro-RO"/>
        </w:rPr>
        <w:t>- 2 buc</w:t>
      </w:r>
      <w:r w:rsidR="008A1329" w:rsidRPr="008A1329">
        <w:rPr>
          <w:rFonts w:asciiTheme="minorHAnsi" w:eastAsia="Times New Roman" w:hAnsiTheme="minorHAnsi" w:cstheme="minorHAnsi"/>
          <w:b/>
          <w:i/>
          <w:iCs/>
          <w:sz w:val="24"/>
          <w:szCs w:val="24"/>
          <w:lang w:val="ro-RO"/>
        </w:rPr>
        <w:t xml:space="preserve"> la sediul central BNR din Strada Doamnei nr. 8 </w:t>
      </w:r>
      <w:r w:rsidR="008A1329" w:rsidRPr="00550FD2">
        <w:rPr>
          <w:rFonts w:asciiTheme="minorHAnsi" w:eastAsia="Times New Roman" w:hAnsiTheme="minorHAnsi" w:cstheme="minorHAnsi"/>
          <w:b/>
          <w:i/>
          <w:iCs/>
          <w:sz w:val="24"/>
          <w:szCs w:val="24"/>
          <w:lang w:val="ro-RO"/>
        </w:rPr>
        <w:t>București</w:t>
      </w:r>
      <w:r w:rsidRPr="00550FD2">
        <w:rPr>
          <w:rFonts w:asciiTheme="minorHAnsi" w:eastAsia="Times New Roman" w:hAnsiTheme="minorHAnsi" w:cstheme="minorHAnsi"/>
          <w:b/>
          <w:i/>
          <w:iCs/>
          <w:sz w:val="24"/>
          <w:szCs w:val="24"/>
          <w:lang w:val="ro-RO"/>
        </w:rPr>
        <w:t>;</w:t>
      </w:r>
    </w:p>
    <w:p w14:paraId="081B4A1B" w14:textId="7E2A7007" w:rsidR="006D4336" w:rsidRPr="008A1329" w:rsidRDefault="006D4336" w:rsidP="008A1329">
      <w:pPr>
        <w:tabs>
          <w:tab w:val="left" w:pos="1029"/>
        </w:tabs>
        <w:spacing w:after="0" w:line="360" w:lineRule="auto"/>
        <w:jc w:val="both"/>
        <w:rPr>
          <w:rFonts w:asciiTheme="minorHAnsi" w:eastAsia="Times New Roman" w:hAnsiTheme="minorHAnsi" w:cstheme="minorHAnsi"/>
          <w:b/>
          <w:i/>
          <w:iCs/>
          <w:sz w:val="24"/>
          <w:szCs w:val="24"/>
          <w:lang w:val="ro-RO"/>
        </w:rPr>
      </w:pPr>
      <w:r w:rsidRPr="00550FD2">
        <w:rPr>
          <w:rFonts w:asciiTheme="minorHAnsi" w:eastAsia="Times New Roman" w:hAnsiTheme="minorHAnsi" w:cstheme="minorHAnsi"/>
          <w:b/>
          <w:i/>
          <w:iCs/>
          <w:sz w:val="24"/>
          <w:szCs w:val="24"/>
          <w:lang w:val="ro-RO"/>
        </w:rPr>
        <w:t xml:space="preserve">- 10 buc la sediul Sucursalei Regionale BNR Constanța. </w:t>
      </w:r>
    </w:p>
    <w:p w14:paraId="1D8015C1" w14:textId="5CBA39AE" w:rsidR="008A1329" w:rsidRPr="00550FD2" w:rsidRDefault="008A1329" w:rsidP="008A1329">
      <w:pPr>
        <w:tabs>
          <w:tab w:val="left" w:pos="1029"/>
        </w:tabs>
        <w:spacing w:after="0" w:line="360" w:lineRule="auto"/>
        <w:jc w:val="both"/>
        <w:rPr>
          <w:rFonts w:asciiTheme="minorHAnsi" w:eastAsia="Times New Roman" w:hAnsiTheme="minorHAnsi" w:cstheme="minorHAnsi"/>
          <w:b/>
          <w:i/>
          <w:iCs/>
          <w:sz w:val="24"/>
          <w:szCs w:val="24"/>
          <w:lang w:val="ro-RO"/>
        </w:rPr>
      </w:pPr>
      <w:r w:rsidRPr="00550FD2">
        <w:rPr>
          <w:rFonts w:asciiTheme="minorHAnsi" w:eastAsia="Times New Roman" w:hAnsiTheme="minorHAnsi" w:cstheme="minorHAnsi"/>
          <w:b/>
          <w:i/>
          <w:iCs/>
          <w:sz w:val="24"/>
          <w:szCs w:val="24"/>
          <w:lang w:val="ro-RO"/>
        </w:rPr>
        <w:t>Instalarea se va face de către personalul autorității contractante.</w:t>
      </w:r>
    </w:p>
    <w:p w14:paraId="1CAB26E3" w14:textId="77777777" w:rsidR="008A1329" w:rsidRPr="00550FD2" w:rsidRDefault="008A1329" w:rsidP="00C808F6">
      <w:pPr>
        <w:tabs>
          <w:tab w:val="left" w:pos="284"/>
        </w:tabs>
        <w:spacing w:after="0" w:line="360" w:lineRule="auto"/>
        <w:jc w:val="both"/>
        <w:rPr>
          <w:rFonts w:asciiTheme="minorHAnsi" w:eastAsia="Times New Roman" w:hAnsiTheme="minorHAnsi" w:cstheme="minorHAnsi"/>
          <w:b/>
          <w:sz w:val="24"/>
          <w:szCs w:val="24"/>
          <w:lang w:val="ro-RO"/>
        </w:rPr>
      </w:pPr>
    </w:p>
    <w:p w14:paraId="42828EAA" w14:textId="3E92B15E" w:rsidR="00B75FF3" w:rsidRPr="00550FD2" w:rsidRDefault="00C808F6" w:rsidP="00C808F6">
      <w:pPr>
        <w:tabs>
          <w:tab w:val="left" w:pos="284"/>
        </w:tabs>
        <w:spacing w:after="0" w:line="360" w:lineRule="auto"/>
        <w:jc w:val="both"/>
        <w:rPr>
          <w:rFonts w:asciiTheme="minorHAnsi" w:eastAsia="Times New Roman" w:hAnsiTheme="minorHAnsi" w:cstheme="minorHAnsi"/>
          <w:b/>
          <w:sz w:val="24"/>
          <w:szCs w:val="24"/>
          <w:lang w:val="ro-RO"/>
        </w:rPr>
      </w:pPr>
      <w:r w:rsidRPr="00550FD2">
        <w:rPr>
          <w:rFonts w:asciiTheme="minorHAnsi" w:eastAsia="Times New Roman" w:hAnsiTheme="minorHAnsi" w:cstheme="minorHAnsi"/>
          <w:b/>
          <w:sz w:val="24"/>
          <w:szCs w:val="24"/>
          <w:lang w:val="ro-RO"/>
        </w:rPr>
        <w:t>V</w:t>
      </w:r>
      <w:r w:rsidR="00A76794" w:rsidRPr="00550FD2">
        <w:rPr>
          <w:rFonts w:asciiTheme="minorHAnsi" w:eastAsia="Times New Roman" w:hAnsiTheme="minorHAnsi" w:cstheme="minorHAnsi"/>
          <w:b/>
          <w:sz w:val="24"/>
          <w:szCs w:val="24"/>
          <w:lang w:val="ro-RO"/>
        </w:rPr>
        <w:t>I</w:t>
      </w:r>
      <w:r w:rsidR="00B75FF3" w:rsidRPr="00550FD2">
        <w:rPr>
          <w:rFonts w:asciiTheme="minorHAnsi" w:eastAsia="Times New Roman" w:hAnsiTheme="minorHAnsi" w:cstheme="minorHAnsi"/>
          <w:b/>
          <w:sz w:val="24"/>
          <w:szCs w:val="24"/>
          <w:lang w:val="ro-RO"/>
        </w:rPr>
        <w:t xml:space="preserve">. </w:t>
      </w:r>
      <w:r w:rsidR="00B75FF3" w:rsidRPr="00550FD2">
        <w:rPr>
          <w:rFonts w:asciiTheme="minorHAnsi" w:eastAsia="Times New Roman" w:hAnsiTheme="minorHAnsi" w:cstheme="minorHAnsi"/>
          <w:b/>
          <w:sz w:val="24"/>
          <w:szCs w:val="24"/>
          <w:lang w:val="ro-RO"/>
        </w:rPr>
        <w:tab/>
        <w:t xml:space="preserve"> Recepția produselor </w:t>
      </w:r>
    </w:p>
    <w:p w14:paraId="198167CA" w14:textId="77777777" w:rsidR="007B549F" w:rsidRPr="00FD38BF" w:rsidRDefault="007B549F" w:rsidP="007B549F">
      <w:pPr>
        <w:tabs>
          <w:tab w:val="left" w:pos="284"/>
        </w:tabs>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Recepția produselor se va efectua pe baza de proces verbal semnat de Contractant și Banca Națională a României. Contractantul va livra împreună cu produsele</w:t>
      </w:r>
      <w:r>
        <w:rPr>
          <w:rFonts w:asciiTheme="minorHAnsi" w:eastAsia="Times New Roman" w:hAnsiTheme="minorHAnsi" w:cstheme="minorHAnsi"/>
          <w:sz w:val="24"/>
          <w:szCs w:val="24"/>
          <w:lang w:val="ro-RO"/>
        </w:rPr>
        <w:t xml:space="preserve">, </w:t>
      </w:r>
      <w:r w:rsidRPr="00FD38BF">
        <w:rPr>
          <w:rFonts w:asciiTheme="minorHAnsi" w:eastAsia="Times New Roman" w:hAnsiTheme="minorHAnsi" w:cstheme="minorHAnsi"/>
          <w:sz w:val="24"/>
          <w:szCs w:val="24"/>
          <w:lang w:val="ro-RO"/>
        </w:rPr>
        <w:t>Certificatul de calitate și garanție pentru fiecare echipament</w:t>
      </w:r>
      <w:r>
        <w:rPr>
          <w:rFonts w:asciiTheme="minorHAnsi" w:eastAsia="Times New Roman" w:hAnsiTheme="minorHAnsi" w:cstheme="minorHAnsi"/>
          <w:sz w:val="24"/>
          <w:szCs w:val="24"/>
          <w:lang w:val="ro-RO"/>
        </w:rPr>
        <w:t xml:space="preserve"> și a</w:t>
      </w:r>
      <w:r w:rsidRPr="002920BE">
        <w:rPr>
          <w:rFonts w:asciiTheme="minorHAnsi" w:eastAsia="Times New Roman" w:hAnsiTheme="minorHAnsi" w:cstheme="minorHAnsi"/>
          <w:sz w:val="24"/>
          <w:szCs w:val="24"/>
          <w:lang w:val="ro-RO"/>
        </w:rPr>
        <w:t>vizul de expediție a produselor</w:t>
      </w:r>
      <w:r w:rsidRPr="00FD38BF">
        <w:rPr>
          <w:rFonts w:asciiTheme="minorHAnsi" w:eastAsia="Times New Roman" w:hAnsiTheme="minorHAnsi" w:cstheme="minorHAnsi"/>
          <w:sz w:val="24"/>
          <w:szCs w:val="24"/>
          <w:lang w:val="ro-RO"/>
        </w:rPr>
        <w:t>.</w:t>
      </w:r>
    </w:p>
    <w:p w14:paraId="462CFED7" w14:textId="77777777" w:rsidR="007B549F" w:rsidRPr="00FD38BF" w:rsidRDefault="007B549F" w:rsidP="007B549F">
      <w:pPr>
        <w:tabs>
          <w:tab w:val="left" w:pos="284"/>
        </w:tabs>
        <w:spacing w:after="0" w:line="360" w:lineRule="auto"/>
        <w:jc w:val="both"/>
        <w:rPr>
          <w:rFonts w:asciiTheme="minorHAnsi" w:eastAsia="Times New Roman" w:hAnsiTheme="minorHAnsi" w:cstheme="minorHAnsi"/>
          <w:b/>
          <w:sz w:val="24"/>
          <w:szCs w:val="24"/>
          <w:lang w:val="ro-RO"/>
        </w:rPr>
      </w:pPr>
      <w:r w:rsidRPr="00FD38BF">
        <w:rPr>
          <w:rFonts w:asciiTheme="minorHAnsi" w:eastAsia="Times New Roman" w:hAnsiTheme="minorHAnsi" w:cstheme="minorHAnsi"/>
          <w:b/>
          <w:sz w:val="24"/>
          <w:szCs w:val="24"/>
          <w:lang w:val="ro-RO"/>
        </w:rPr>
        <w:t>VII.  Modalități și condiții de plată</w:t>
      </w:r>
    </w:p>
    <w:p w14:paraId="6D75CC1A" w14:textId="2EAE04E3" w:rsidR="00B75FF3" w:rsidRPr="00550FD2" w:rsidRDefault="007B549F" w:rsidP="007B549F">
      <w:pPr>
        <w:tabs>
          <w:tab w:val="left" w:pos="284"/>
        </w:tabs>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Plata se va face în termen de maxim 30 de zile de la primirea acesteia prin sistemul național privind factura electronică RO e-Factura, după</w:t>
      </w:r>
      <w:r w:rsidRPr="002920BE">
        <w:rPr>
          <w:rFonts w:asciiTheme="minorHAnsi" w:eastAsia="Times New Roman" w:hAnsiTheme="minorHAnsi" w:cstheme="minorHAnsi"/>
          <w:sz w:val="24"/>
          <w:szCs w:val="24"/>
          <w:lang w:val="ro-RO"/>
        </w:rPr>
        <w:t xml:space="preserve"> livrarea tuturor echipamentelor</w:t>
      </w:r>
      <w:r>
        <w:rPr>
          <w:rFonts w:asciiTheme="minorHAnsi" w:eastAsia="Times New Roman" w:hAnsiTheme="minorHAnsi" w:cstheme="minorHAnsi"/>
          <w:sz w:val="24"/>
          <w:szCs w:val="24"/>
          <w:lang w:val="ro-RO"/>
        </w:rPr>
        <w:t xml:space="preserve"> </w:t>
      </w:r>
      <w:r w:rsidRPr="002920BE">
        <w:rPr>
          <w:rFonts w:asciiTheme="minorHAnsi" w:eastAsia="Times New Roman" w:hAnsiTheme="minorHAnsi" w:cstheme="minorHAnsi"/>
          <w:sz w:val="24"/>
          <w:szCs w:val="24"/>
          <w:lang w:val="ro-RO"/>
        </w:rPr>
        <w:t xml:space="preserve">și semnarea fără obiecții a procesului verbal cantitativ de </w:t>
      </w:r>
      <w:r w:rsidR="00EE5FFD">
        <w:rPr>
          <w:rFonts w:asciiTheme="minorHAnsi" w:eastAsia="Times New Roman" w:hAnsiTheme="minorHAnsi" w:cstheme="minorHAnsi"/>
          <w:sz w:val="24"/>
          <w:szCs w:val="24"/>
          <w:lang w:val="ro-RO"/>
        </w:rPr>
        <w:t xml:space="preserve">către </w:t>
      </w:r>
      <w:r w:rsidRPr="002920BE">
        <w:rPr>
          <w:rFonts w:asciiTheme="minorHAnsi" w:eastAsia="Times New Roman" w:hAnsiTheme="minorHAnsi" w:cstheme="minorHAnsi"/>
          <w:sz w:val="24"/>
          <w:szCs w:val="24"/>
          <w:lang w:val="ro-RO"/>
        </w:rPr>
        <w:t>ambele părți</w:t>
      </w:r>
    </w:p>
    <w:p w14:paraId="5B23EB3E" w14:textId="77777777" w:rsidR="00B75FF3" w:rsidRPr="00550FD2" w:rsidRDefault="00B75FF3" w:rsidP="00B75FF3">
      <w:pPr>
        <w:spacing w:after="0" w:line="360" w:lineRule="auto"/>
        <w:jc w:val="both"/>
        <w:rPr>
          <w:rFonts w:asciiTheme="minorHAnsi" w:eastAsia="Times New Roman" w:hAnsiTheme="minorHAnsi" w:cstheme="minorHAnsi"/>
          <w:sz w:val="24"/>
          <w:szCs w:val="24"/>
          <w:lang w:val="ro-RO"/>
        </w:rPr>
      </w:pPr>
    </w:p>
    <w:p w14:paraId="0C0495A6" w14:textId="77777777" w:rsidR="00B75FF3" w:rsidRPr="00550FD2" w:rsidRDefault="0072296B" w:rsidP="00B75FF3">
      <w:pPr>
        <w:spacing w:after="0" w:line="360" w:lineRule="auto"/>
        <w:jc w:val="both"/>
        <w:rPr>
          <w:rFonts w:asciiTheme="minorHAnsi" w:eastAsia="Times New Roman" w:hAnsiTheme="minorHAnsi" w:cstheme="minorHAnsi"/>
          <w:b/>
          <w:sz w:val="24"/>
          <w:szCs w:val="24"/>
          <w:lang w:val="ro-RO"/>
        </w:rPr>
      </w:pPr>
      <w:r w:rsidRPr="00550FD2">
        <w:rPr>
          <w:rFonts w:asciiTheme="minorHAnsi" w:eastAsia="Times New Roman" w:hAnsiTheme="minorHAnsi" w:cstheme="minorHAnsi"/>
          <w:b/>
          <w:sz w:val="24"/>
          <w:szCs w:val="24"/>
          <w:lang w:val="ro-RO"/>
        </w:rPr>
        <w:t>VI</w:t>
      </w:r>
      <w:r w:rsidR="00624834" w:rsidRPr="00550FD2">
        <w:rPr>
          <w:rFonts w:asciiTheme="minorHAnsi" w:eastAsia="Times New Roman" w:hAnsiTheme="minorHAnsi" w:cstheme="minorHAnsi"/>
          <w:b/>
          <w:sz w:val="24"/>
          <w:szCs w:val="24"/>
          <w:lang w:val="ro-RO"/>
        </w:rPr>
        <w:t>I</w:t>
      </w:r>
      <w:r w:rsidRPr="00550FD2">
        <w:rPr>
          <w:rFonts w:asciiTheme="minorHAnsi" w:eastAsia="Times New Roman" w:hAnsiTheme="minorHAnsi" w:cstheme="minorHAnsi"/>
          <w:b/>
          <w:sz w:val="24"/>
          <w:szCs w:val="24"/>
          <w:lang w:val="ro-RO"/>
        </w:rPr>
        <w:t xml:space="preserve">I. </w:t>
      </w:r>
      <w:r w:rsidR="00B75FF3" w:rsidRPr="00550FD2">
        <w:rPr>
          <w:rFonts w:asciiTheme="minorHAnsi" w:eastAsia="Times New Roman" w:hAnsiTheme="minorHAnsi" w:cstheme="minorHAnsi"/>
          <w:b/>
          <w:sz w:val="24"/>
          <w:szCs w:val="24"/>
          <w:lang w:val="ro-RO"/>
        </w:rPr>
        <w:t>Aspecte calitat</w:t>
      </w:r>
      <w:r w:rsidR="006D7DA6" w:rsidRPr="00550FD2">
        <w:rPr>
          <w:rFonts w:asciiTheme="minorHAnsi" w:eastAsia="Times New Roman" w:hAnsiTheme="minorHAnsi" w:cstheme="minorHAnsi"/>
          <w:b/>
          <w:sz w:val="24"/>
          <w:szCs w:val="24"/>
          <w:lang w:val="ro-RO"/>
        </w:rPr>
        <w:t>iv</w:t>
      </w:r>
      <w:r w:rsidR="00B75FF3" w:rsidRPr="00550FD2">
        <w:rPr>
          <w:rFonts w:asciiTheme="minorHAnsi" w:eastAsia="Times New Roman" w:hAnsiTheme="minorHAnsi" w:cstheme="minorHAnsi"/>
          <w:b/>
          <w:sz w:val="24"/>
          <w:szCs w:val="24"/>
          <w:lang w:val="ro-RO"/>
        </w:rPr>
        <w:t>e, cantitat</w:t>
      </w:r>
      <w:r w:rsidR="006D7DA6" w:rsidRPr="00550FD2">
        <w:rPr>
          <w:rFonts w:asciiTheme="minorHAnsi" w:eastAsia="Times New Roman" w:hAnsiTheme="minorHAnsi" w:cstheme="minorHAnsi"/>
          <w:b/>
          <w:sz w:val="24"/>
          <w:szCs w:val="24"/>
          <w:lang w:val="ro-RO"/>
        </w:rPr>
        <w:t>iv</w:t>
      </w:r>
      <w:r w:rsidR="00B75FF3" w:rsidRPr="00550FD2">
        <w:rPr>
          <w:rFonts w:asciiTheme="minorHAnsi" w:eastAsia="Times New Roman" w:hAnsiTheme="minorHAnsi" w:cstheme="minorHAnsi"/>
          <w:b/>
          <w:sz w:val="24"/>
          <w:szCs w:val="24"/>
          <w:lang w:val="ro-RO"/>
        </w:rPr>
        <w:t>e și organizatorice pr</w:t>
      </w:r>
      <w:r w:rsidR="006D7DA6" w:rsidRPr="00550FD2">
        <w:rPr>
          <w:rFonts w:asciiTheme="minorHAnsi" w:eastAsia="Times New Roman" w:hAnsiTheme="minorHAnsi" w:cstheme="minorHAnsi"/>
          <w:b/>
          <w:sz w:val="24"/>
          <w:szCs w:val="24"/>
          <w:lang w:val="ro-RO"/>
        </w:rPr>
        <w:t>iv</w:t>
      </w:r>
      <w:r w:rsidR="00B75FF3" w:rsidRPr="00550FD2">
        <w:rPr>
          <w:rFonts w:asciiTheme="minorHAnsi" w:eastAsia="Times New Roman" w:hAnsiTheme="minorHAnsi" w:cstheme="minorHAnsi"/>
          <w:b/>
          <w:sz w:val="24"/>
          <w:szCs w:val="24"/>
          <w:lang w:val="ro-RO"/>
        </w:rPr>
        <w:t>ind obiectul contractului</w:t>
      </w: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75"/>
        <w:gridCol w:w="5243"/>
      </w:tblGrid>
      <w:tr w:rsidR="0002569A" w:rsidRPr="00550FD2" w14:paraId="5F47E5E4" w14:textId="77777777" w:rsidTr="00FD38BF">
        <w:tc>
          <w:tcPr>
            <w:tcW w:w="4675" w:type="dxa"/>
            <w:shd w:val="clear" w:color="auto" w:fill="FFFFFF"/>
          </w:tcPr>
          <w:p w14:paraId="26EDB8E7" w14:textId="77777777" w:rsidR="0002569A" w:rsidRPr="00550FD2" w:rsidRDefault="0002569A" w:rsidP="006D7DA6">
            <w:pPr>
              <w:pStyle w:val="Other0"/>
              <w:shd w:val="clear" w:color="auto" w:fill="auto"/>
              <w:spacing w:after="0" w:line="396" w:lineRule="auto"/>
              <w:jc w:val="both"/>
              <w:rPr>
                <w:rFonts w:asciiTheme="minorHAnsi" w:hAnsiTheme="minorHAnsi" w:cstheme="minorHAnsi"/>
                <w:sz w:val="24"/>
                <w:szCs w:val="24"/>
                <w:lang w:val="ro-RO"/>
              </w:rPr>
            </w:pPr>
            <w:r w:rsidRPr="00550FD2">
              <w:rPr>
                <w:rFonts w:asciiTheme="minorHAnsi" w:hAnsiTheme="minorHAnsi" w:cstheme="minorHAnsi"/>
                <w:b/>
                <w:bCs/>
                <w:color w:val="000000"/>
                <w:sz w:val="24"/>
                <w:szCs w:val="24"/>
                <w:lang w:val="ro-RO" w:eastAsia="ro-RO" w:bidi="ro-RO"/>
              </w:rPr>
              <w:lastRenderedPageBreak/>
              <w:t>Termenul de începere efect</w:t>
            </w:r>
            <w:r w:rsidR="006D7DA6" w:rsidRPr="00550FD2">
              <w:rPr>
                <w:rFonts w:asciiTheme="minorHAnsi" w:hAnsiTheme="minorHAnsi" w:cstheme="minorHAnsi"/>
                <w:b/>
                <w:bCs/>
                <w:color w:val="000000"/>
                <w:sz w:val="24"/>
                <w:szCs w:val="24"/>
                <w:lang w:val="ro-RO" w:eastAsia="ro-RO" w:bidi="ro-RO"/>
              </w:rPr>
              <w:t>iv</w:t>
            </w:r>
            <w:r w:rsidRPr="00550FD2">
              <w:rPr>
                <w:rFonts w:asciiTheme="minorHAnsi" w:hAnsiTheme="minorHAnsi" w:cstheme="minorHAnsi"/>
                <w:b/>
                <w:bCs/>
                <w:color w:val="000000"/>
                <w:sz w:val="24"/>
                <w:szCs w:val="24"/>
                <w:lang w:val="ro-RO" w:eastAsia="ro-RO" w:bidi="ro-RO"/>
              </w:rPr>
              <w:t>ă a derulării contractului</w:t>
            </w:r>
          </w:p>
        </w:tc>
        <w:tc>
          <w:tcPr>
            <w:tcW w:w="5243" w:type="dxa"/>
            <w:shd w:val="clear" w:color="auto" w:fill="FFFFFF"/>
          </w:tcPr>
          <w:p w14:paraId="08DB4738" w14:textId="441ED617" w:rsidR="0002569A" w:rsidRPr="00550FD2" w:rsidRDefault="005E2A8F" w:rsidP="008B16AC">
            <w:pPr>
              <w:pStyle w:val="Other0"/>
              <w:shd w:val="clear" w:color="auto" w:fill="auto"/>
              <w:spacing w:after="0" w:line="240" w:lineRule="auto"/>
              <w:jc w:val="both"/>
              <w:rPr>
                <w:rFonts w:asciiTheme="minorHAnsi" w:hAnsiTheme="minorHAnsi" w:cstheme="minorHAnsi"/>
                <w:sz w:val="24"/>
                <w:szCs w:val="24"/>
                <w:lang w:val="ro-RO"/>
              </w:rPr>
            </w:pPr>
            <w:r w:rsidRPr="00550FD2">
              <w:rPr>
                <w:rFonts w:asciiTheme="minorHAnsi" w:hAnsiTheme="minorHAnsi" w:cstheme="minorHAnsi"/>
                <w:color w:val="000000"/>
                <w:sz w:val="24"/>
                <w:szCs w:val="24"/>
                <w:lang w:val="ro-RO" w:eastAsia="ro-RO" w:bidi="ro-RO"/>
              </w:rPr>
              <w:t xml:space="preserve">După semnarea contractului </w:t>
            </w:r>
          </w:p>
        </w:tc>
      </w:tr>
      <w:tr w:rsidR="0002569A" w:rsidRPr="00550FD2" w14:paraId="2E179204" w14:textId="77777777" w:rsidTr="00FD38BF">
        <w:trPr>
          <w:trHeight w:val="426"/>
        </w:trPr>
        <w:tc>
          <w:tcPr>
            <w:tcW w:w="4675" w:type="dxa"/>
            <w:shd w:val="clear" w:color="auto" w:fill="FFFFFF"/>
          </w:tcPr>
          <w:p w14:paraId="644B3EA8" w14:textId="77777777" w:rsidR="0002569A" w:rsidRPr="00550FD2" w:rsidRDefault="0002569A" w:rsidP="006D7DA6">
            <w:pPr>
              <w:pStyle w:val="Other0"/>
              <w:shd w:val="clear" w:color="auto" w:fill="auto"/>
              <w:spacing w:after="0" w:line="240" w:lineRule="auto"/>
              <w:jc w:val="both"/>
              <w:rPr>
                <w:rFonts w:asciiTheme="minorHAnsi" w:hAnsiTheme="minorHAnsi" w:cstheme="minorHAnsi"/>
                <w:sz w:val="24"/>
                <w:szCs w:val="24"/>
                <w:lang w:val="ro-RO"/>
              </w:rPr>
            </w:pPr>
            <w:r w:rsidRPr="00550FD2">
              <w:rPr>
                <w:rFonts w:asciiTheme="minorHAnsi" w:hAnsiTheme="minorHAnsi" w:cstheme="minorHAnsi"/>
                <w:b/>
                <w:bCs/>
                <w:color w:val="000000"/>
                <w:sz w:val="24"/>
                <w:szCs w:val="24"/>
                <w:lang w:val="ro-RO" w:eastAsia="ro-RO" w:bidi="ro-RO"/>
              </w:rPr>
              <w:t>Locul de l</w:t>
            </w:r>
            <w:r w:rsidR="006D7DA6" w:rsidRPr="00550FD2">
              <w:rPr>
                <w:rFonts w:asciiTheme="minorHAnsi" w:hAnsiTheme="minorHAnsi" w:cstheme="minorHAnsi"/>
                <w:b/>
                <w:bCs/>
                <w:color w:val="000000"/>
                <w:sz w:val="24"/>
                <w:szCs w:val="24"/>
                <w:lang w:val="ro-RO" w:eastAsia="ro-RO" w:bidi="ro-RO"/>
              </w:rPr>
              <w:t>iv</w:t>
            </w:r>
            <w:r w:rsidRPr="00550FD2">
              <w:rPr>
                <w:rFonts w:asciiTheme="minorHAnsi" w:hAnsiTheme="minorHAnsi" w:cstheme="minorHAnsi"/>
                <w:b/>
                <w:bCs/>
                <w:color w:val="000000"/>
                <w:sz w:val="24"/>
                <w:szCs w:val="24"/>
                <w:lang w:val="ro-RO" w:eastAsia="ro-RO" w:bidi="ro-RO"/>
              </w:rPr>
              <w:t>rare</w:t>
            </w:r>
          </w:p>
        </w:tc>
        <w:tc>
          <w:tcPr>
            <w:tcW w:w="5243" w:type="dxa"/>
            <w:shd w:val="clear" w:color="auto" w:fill="FFFFFF"/>
          </w:tcPr>
          <w:p w14:paraId="4B75AD82" w14:textId="77777777" w:rsidR="0002569A" w:rsidRDefault="00550FD2" w:rsidP="00701FC4">
            <w:pPr>
              <w:pStyle w:val="Other0"/>
              <w:shd w:val="clear" w:color="auto" w:fill="auto"/>
              <w:spacing w:after="0" w:line="240" w:lineRule="auto"/>
              <w:jc w:val="both"/>
              <w:rPr>
                <w:rFonts w:asciiTheme="minorHAnsi" w:hAnsiTheme="minorHAnsi" w:cstheme="minorHAnsi"/>
                <w:bCs/>
                <w:color w:val="000000"/>
                <w:sz w:val="24"/>
                <w:szCs w:val="24"/>
                <w:lang w:val="ro-RO"/>
              </w:rPr>
            </w:pPr>
            <w:r>
              <w:rPr>
                <w:rFonts w:asciiTheme="minorHAnsi" w:hAnsiTheme="minorHAnsi" w:cstheme="minorHAnsi"/>
                <w:bCs/>
                <w:color w:val="000000"/>
                <w:sz w:val="24"/>
                <w:szCs w:val="24"/>
                <w:lang w:val="ro-RO"/>
              </w:rPr>
              <w:t>- 2 buc la s</w:t>
            </w:r>
            <w:r w:rsidR="008A1329" w:rsidRPr="00550FD2">
              <w:rPr>
                <w:rFonts w:asciiTheme="minorHAnsi" w:hAnsiTheme="minorHAnsi" w:cstheme="minorHAnsi"/>
                <w:bCs/>
                <w:color w:val="000000"/>
                <w:sz w:val="24"/>
                <w:szCs w:val="24"/>
                <w:lang w:val="ro-RO"/>
              </w:rPr>
              <w:t>ediul central BNR din Strada Doamnei nr. 8 București</w:t>
            </w:r>
          </w:p>
          <w:p w14:paraId="35AFA346" w14:textId="0A099B1B" w:rsidR="00550FD2" w:rsidRPr="00550FD2" w:rsidRDefault="00550FD2" w:rsidP="00701FC4">
            <w:pPr>
              <w:pStyle w:val="Other0"/>
              <w:shd w:val="clear" w:color="auto" w:fill="auto"/>
              <w:spacing w:after="0" w:line="240" w:lineRule="auto"/>
              <w:jc w:val="both"/>
              <w:rPr>
                <w:rFonts w:asciiTheme="minorHAnsi" w:hAnsiTheme="minorHAnsi" w:cstheme="minorHAnsi"/>
                <w:sz w:val="24"/>
                <w:szCs w:val="24"/>
                <w:lang w:val="ro-RO"/>
              </w:rPr>
            </w:pPr>
            <w:r>
              <w:rPr>
                <w:rFonts w:asciiTheme="minorHAnsi" w:hAnsiTheme="minorHAnsi" w:cstheme="minorHAnsi"/>
                <w:bCs/>
                <w:color w:val="000000"/>
                <w:sz w:val="24"/>
                <w:szCs w:val="24"/>
                <w:lang w:val="ro-RO"/>
              </w:rPr>
              <w:t xml:space="preserve">10 buc la sediul Sucursalei Regionale Constanța, </w:t>
            </w:r>
            <w:r w:rsidRPr="00550FD2">
              <w:rPr>
                <w:rFonts w:asciiTheme="minorHAnsi" w:hAnsiTheme="minorHAnsi" w:cstheme="minorHAnsi"/>
                <w:bCs/>
                <w:color w:val="000000"/>
                <w:sz w:val="24"/>
                <w:szCs w:val="24"/>
                <w:lang w:val="ro-RO"/>
              </w:rPr>
              <w:t>strada Revoluției din 22 decembrie 1989</w:t>
            </w:r>
          </w:p>
        </w:tc>
      </w:tr>
      <w:tr w:rsidR="0002569A" w:rsidRPr="00550FD2" w14:paraId="6A5748A1" w14:textId="77777777" w:rsidTr="00FD38BF">
        <w:tc>
          <w:tcPr>
            <w:tcW w:w="4675" w:type="dxa"/>
            <w:shd w:val="clear" w:color="auto" w:fill="FFFFFF"/>
          </w:tcPr>
          <w:p w14:paraId="59497845" w14:textId="77777777" w:rsidR="0002569A" w:rsidRPr="00550FD2" w:rsidRDefault="005E2A8F" w:rsidP="006D7DA6">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550FD2">
              <w:rPr>
                <w:rFonts w:asciiTheme="minorHAnsi" w:hAnsiTheme="minorHAnsi" w:cstheme="minorHAnsi"/>
                <w:b/>
                <w:bCs/>
                <w:color w:val="000000"/>
                <w:sz w:val="24"/>
                <w:szCs w:val="24"/>
                <w:lang w:val="ro-RO" w:eastAsia="ro-RO" w:bidi="ro-RO"/>
              </w:rPr>
              <w:t>Durata contractului și termenul de l</w:t>
            </w:r>
            <w:r w:rsidR="006D7DA6" w:rsidRPr="00550FD2">
              <w:rPr>
                <w:rFonts w:asciiTheme="minorHAnsi" w:hAnsiTheme="minorHAnsi" w:cstheme="minorHAnsi"/>
                <w:b/>
                <w:bCs/>
                <w:color w:val="000000"/>
                <w:sz w:val="24"/>
                <w:szCs w:val="24"/>
                <w:lang w:val="ro-RO" w:eastAsia="ro-RO" w:bidi="ro-RO"/>
              </w:rPr>
              <w:t>iv</w:t>
            </w:r>
            <w:r w:rsidRPr="00550FD2">
              <w:rPr>
                <w:rFonts w:asciiTheme="minorHAnsi" w:hAnsiTheme="minorHAnsi" w:cstheme="minorHAnsi"/>
                <w:b/>
                <w:bCs/>
                <w:color w:val="000000"/>
                <w:sz w:val="24"/>
                <w:szCs w:val="24"/>
                <w:lang w:val="ro-RO" w:eastAsia="ro-RO" w:bidi="ro-RO"/>
              </w:rPr>
              <w:t>rare</w:t>
            </w:r>
          </w:p>
        </w:tc>
        <w:tc>
          <w:tcPr>
            <w:tcW w:w="5243" w:type="dxa"/>
            <w:shd w:val="clear" w:color="auto" w:fill="FFFFFF"/>
          </w:tcPr>
          <w:p w14:paraId="7297E094" w14:textId="755632B9" w:rsidR="00FB1BEC" w:rsidRPr="00550FD2" w:rsidRDefault="00FB1BEC" w:rsidP="00AB3E6B">
            <w:pPr>
              <w:pStyle w:val="Other0"/>
              <w:shd w:val="clear" w:color="auto" w:fill="auto"/>
              <w:spacing w:after="140" w:line="240" w:lineRule="auto"/>
              <w:jc w:val="both"/>
              <w:rPr>
                <w:rStyle w:val="Hyperlink"/>
                <w:rFonts w:asciiTheme="minorHAnsi" w:hAnsiTheme="minorHAnsi" w:cstheme="minorHAnsi"/>
                <w:bCs/>
                <w:color w:val="000000"/>
                <w:sz w:val="24"/>
                <w:szCs w:val="24"/>
                <w:u w:val="none"/>
                <w:lang w:val="ro-RO"/>
              </w:rPr>
            </w:pPr>
            <w:r w:rsidRPr="00550FD2">
              <w:rPr>
                <w:rStyle w:val="Hyperlink"/>
                <w:rFonts w:asciiTheme="minorHAnsi" w:hAnsiTheme="minorHAnsi" w:cstheme="minorHAnsi"/>
                <w:bCs/>
                <w:color w:val="000000"/>
                <w:sz w:val="24"/>
                <w:szCs w:val="24"/>
                <w:u w:val="none"/>
                <w:lang w:val="ro-RO"/>
              </w:rPr>
              <w:t xml:space="preserve">Durata contractului: </w:t>
            </w:r>
            <w:r w:rsidR="008A1329" w:rsidRPr="00550FD2">
              <w:rPr>
                <w:rStyle w:val="Hyperlink"/>
                <w:rFonts w:asciiTheme="minorHAnsi" w:hAnsiTheme="minorHAnsi" w:cstheme="minorHAnsi"/>
                <w:bCs/>
                <w:color w:val="000000"/>
                <w:sz w:val="24"/>
                <w:szCs w:val="24"/>
                <w:u w:val="none"/>
                <w:lang w:val="ro-RO"/>
              </w:rPr>
              <w:t>4</w:t>
            </w:r>
            <w:r w:rsidRPr="00550FD2">
              <w:rPr>
                <w:rStyle w:val="Hyperlink"/>
                <w:rFonts w:asciiTheme="minorHAnsi" w:hAnsiTheme="minorHAnsi" w:cstheme="minorHAnsi"/>
                <w:bCs/>
                <w:color w:val="000000"/>
                <w:sz w:val="24"/>
                <w:szCs w:val="24"/>
                <w:u w:val="none"/>
                <w:lang w:val="ro-RO"/>
              </w:rPr>
              <w:t xml:space="preserve"> luni;</w:t>
            </w:r>
          </w:p>
          <w:p w14:paraId="478F9516" w14:textId="2B6DB169" w:rsidR="0002569A" w:rsidRPr="00550FD2" w:rsidRDefault="00FB1BEC" w:rsidP="00AB3E6B">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550FD2">
              <w:rPr>
                <w:rStyle w:val="Hyperlink"/>
                <w:rFonts w:asciiTheme="minorHAnsi" w:hAnsiTheme="minorHAnsi" w:cstheme="minorHAnsi"/>
                <w:bCs/>
                <w:color w:val="000000"/>
                <w:sz w:val="24"/>
                <w:szCs w:val="24"/>
                <w:u w:val="none"/>
                <w:lang w:val="ro-RO"/>
              </w:rPr>
              <w:t xml:space="preserve">Termenul de livrare: </w:t>
            </w:r>
            <w:r w:rsidR="007B549F">
              <w:rPr>
                <w:rStyle w:val="Hyperlink"/>
                <w:rFonts w:asciiTheme="minorHAnsi" w:hAnsiTheme="minorHAnsi" w:cstheme="minorHAnsi"/>
                <w:bCs/>
                <w:color w:val="000000"/>
                <w:sz w:val="24"/>
                <w:szCs w:val="24"/>
                <w:u w:val="none"/>
                <w:lang w:val="ro-RO"/>
              </w:rPr>
              <w:t>2 luni</w:t>
            </w:r>
            <w:r w:rsidRPr="00550FD2">
              <w:rPr>
                <w:rStyle w:val="Hyperlink"/>
                <w:rFonts w:asciiTheme="minorHAnsi" w:hAnsiTheme="minorHAnsi" w:cstheme="minorHAnsi"/>
                <w:bCs/>
                <w:color w:val="000000"/>
                <w:sz w:val="24"/>
                <w:szCs w:val="24"/>
                <w:u w:val="none"/>
                <w:lang w:val="ro-RO"/>
              </w:rPr>
              <w:t xml:space="preserve"> de la </w:t>
            </w:r>
            <w:r w:rsidR="008A1329" w:rsidRPr="00550FD2">
              <w:rPr>
                <w:rFonts w:asciiTheme="minorHAnsi" w:eastAsiaTheme="majorEastAsia" w:hAnsiTheme="minorHAnsi" w:cstheme="minorHAnsi"/>
                <w:sz w:val="24"/>
                <w:szCs w:val="24"/>
                <w:lang w:val="ro-RO"/>
              </w:rPr>
              <w:t>data semnării contractului</w:t>
            </w:r>
            <w:r w:rsidR="006E4584" w:rsidRPr="00550FD2">
              <w:rPr>
                <w:rStyle w:val="Hyperlink"/>
                <w:rFonts w:asciiTheme="minorHAnsi" w:hAnsiTheme="minorHAnsi" w:cstheme="minorHAnsi"/>
                <w:bCs/>
                <w:color w:val="000000"/>
                <w:sz w:val="24"/>
                <w:szCs w:val="24"/>
                <w:u w:val="none"/>
                <w:lang w:val="ro-RO"/>
              </w:rPr>
              <w:t>.</w:t>
            </w:r>
          </w:p>
        </w:tc>
      </w:tr>
      <w:tr w:rsidR="0002569A" w:rsidRPr="00550FD2" w14:paraId="45EE8AA0" w14:textId="77777777" w:rsidTr="00FD38BF">
        <w:tc>
          <w:tcPr>
            <w:tcW w:w="4675" w:type="dxa"/>
            <w:shd w:val="clear" w:color="auto" w:fill="FFFFFF"/>
          </w:tcPr>
          <w:p w14:paraId="318A27F3" w14:textId="77777777" w:rsidR="0002569A" w:rsidRPr="00550FD2" w:rsidRDefault="0002569A" w:rsidP="00624834">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550FD2">
              <w:rPr>
                <w:rFonts w:asciiTheme="minorHAnsi" w:hAnsiTheme="minorHAnsi" w:cstheme="minorHAnsi"/>
                <w:b/>
                <w:bCs/>
                <w:color w:val="000000"/>
                <w:sz w:val="24"/>
                <w:szCs w:val="24"/>
                <w:lang w:val="ro-RO" w:eastAsia="ro-RO" w:bidi="ro-RO"/>
              </w:rPr>
              <w:t xml:space="preserve">Persoana de contact la punctul de </w:t>
            </w:r>
            <w:r w:rsidR="00624834" w:rsidRPr="00550FD2">
              <w:rPr>
                <w:rFonts w:asciiTheme="minorHAnsi" w:hAnsiTheme="minorHAnsi" w:cstheme="minorHAnsi"/>
                <w:b/>
                <w:bCs/>
                <w:color w:val="000000"/>
                <w:sz w:val="24"/>
                <w:szCs w:val="24"/>
                <w:lang w:val="ro-RO" w:eastAsia="ro-RO" w:bidi="ro-RO"/>
              </w:rPr>
              <w:t>livrare</w:t>
            </w:r>
          </w:p>
        </w:tc>
        <w:tc>
          <w:tcPr>
            <w:tcW w:w="5243" w:type="dxa"/>
            <w:shd w:val="clear" w:color="auto" w:fill="FFFFFF"/>
          </w:tcPr>
          <w:p w14:paraId="1C2B587E" w14:textId="77777777" w:rsidR="0002569A" w:rsidRPr="00550FD2" w:rsidRDefault="0002569A" w:rsidP="007050BA">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550FD2">
              <w:rPr>
                <w:rFonts w:asciiTheme="minorHAnsi" w:hAnsiTheme="minorHAnsi" w:cstheme="minorHAnsi"/>
                <w:color w:val="000000"/>
                <w:sz w:val="24"/>
                <w:szCs w:val="24"/>
                <w:lang w:val="ro-RO" w:eastAsia="ro-RO" w:bidi="ro-RO"/>
              </w:rPr>
              <w:t xml:space="preserve">Se va comunica odată cu </w:t>
            </w:r>
            <w:r w:rsidR="007050BA" w:rsidRPr="00550FD2">
              <w:rPr>
                <w:rFonts w:asciiTheme="minorHAnsi" w:hAnsiTheme="minorHAnsi" w:cstheme="minorHAnsi"/>
                <w:color w:val="000000"/>
                <w:sz w:val="24"/>
                <w:szCs w:val="24"/>
                <w:lang w:val="ro-RO" w:eastAsia="ro-RO" w:bidi="ro-RO"/>
              </w:rPr>
              <w:t>semnarea contractului</w:t>
            </w:r>
            <w:r w:rsidR="006E4584" w:rsidRPr="00550FD2">
              <w:rPr>
                <w:rFonts w:asciiTheme="minorHAnsi" w:hAnsiTheme="minorHAnsi" w:cstheme="minorHAnsi"/>
                <w:color w:val="000000"/>
                <w:sz w:val="24"/>
                <w:szCs w:val="24"/>
                <w:lang w:val="ro-RO" w:eastAsia="ro-RO" w:bidi="ro-RO"/>
              </w:rPr>
              <w:t>.</w:t>
            </w:r>
          </w:p>
        </w:tc>
      </w:tr>
      <w:tr w:rsidR="0002569A" w:rsidRPr="00550FD2" w14:paraId="0A8106E8" w14:textId="77777777" w:rsidTr="00FD38BF">
        <w:tc>
          <w:tcPr>
            <w:tcW w:w="4675" w:type="dxa"/>
            <w:shd w:val="clear" w:color="auto" w:fill="FFFFFF"/>
          </w:tcPr>
          <w:p w14:paraId="6B490672" w14:textId="77777777" w:rsidR="0002569A" w:rsidRPr="00550FD2" w:rsidRDefault="0002569A"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550FD2">
              <w:rPr>
                <w:rFonts w:asciiTheme="minorHAnsi" w:hAnsiTheme="minorHAnsi" w:cstheme="minorHAnsi"/>
                <w:b/>
                <w:bCs/>
                <w:color w:val="000000"/>
                <w:sz w:val="24"/>
                <w:szCs w:val="24"/>
                <w:lang w:val="ro-RO" w:eastAsia="ro-RO" w:bidi="ro-RO"/>
              </w:rPr>
              <w:t>Instrucțiuni/condiții de acces</w:t>
            </w:r>
          </w:p>
        </w:tc>
        <w:tc>
          <w:tcPr>
            <w:tcW w:w="5243" w:type="dxa"/>
            <w:shd w:val="clear" w:color="auto" w:fill="FFFFFF"/>
          </w:tcPr>
          <w:p w14:paraId="6B8939F3" w14:textId="77777777" w:rsidR="0002569A" w:rsidRPr="00550FD2" w:rsidRDefault="0002569A"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550FD2">
              <w:rPr>
                <w:rFonts w:asciiTheme="minorHAnsi" w:hAnsiTheme="minorHAnsi" w:cstheme="minorHAnsi"/>
                <w:color w:val="000000"/>
                <w:sz w:val="24"/>
                <w:szCs w:val="24"/>
                <w:lang w:val="ro-RO" w:eastAsia="ro-RO" w:bidi="ro-RO"/>
              </w:rPr>
              <w:t>Accesul pe amplasament se va face pe bază de tabel nominal conform regulamentelor interne ale B.N.R. și a cărților de identitate.</w:t>
            </w:r>
          </w:p>
        </w:tc>
      </w:tr>
      <w:tr w:rsidR="0002569A" w:rsidRPr="00550FD2" w14:paraId="562B9862" w14:textId="77777777" w:rsidTr="00FD38BF">
        <w:tc>
          <w:tcPr>
            <w:tcW w:w="4675" w:type="dxa"/>
            <w:shd w:val="clear" w:color="auto" w:fill="FFFFFF"/>
          </w:tcPr>
          <w:p w14:paraId="12F2ADDA" w14:textId="77777777" w:rsidR="0002569A" w:rsidRPr="00550FD2" w:rsidRDefault="0002569A"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550FD2">
              <w:rPr>
                <w:rFonts w:asciiTheme="minorHAnsi" w:hAnsiTheme="minorHAnsi" w:cstheme="minorHAnsi"/>
                <w:b/>
                <w:bCs/>
                <w:color w:val="000000"/>
                <w:sz w:val="24"/>
                <w:szCs w:val="24"/>
                <w:lang w:val="ro-RO" w:eastAsia="ro-RO" w:bidi="ro-RO"/>
              </w:rPr>
              <w:t xml:space="preserve">Responsabilități ale </w:t>
            </w:r>
            <w:r w:rsidR="005E2A8F" w:rsidRPr="00550FD2">
              <w:rPr>
                <w:rFonts w:asciiTheme="minorHAnsi" w:hAnsiTheme="minorHAnsi" w:cstheme="minorHAnsi"/>
                <w:b/>
                <w:bCs/>
                <w:color w:val="000000"/>
                <w:sz w:val="24"/>
                <w:szCs w:val="24"/>
                <w:lang w:val="ro-RO" w:eastAsia="ro-RO" w:bidi="ro-RO"/>
              </w:rPr>
              <w:t>furnizorului</w:t>
            </w:r>
          </w:p>
        </w:tc>
        <w:tc>
          <w:tcPr>
            <w:tcW w:w="5243" w:type="dxa"/>
            <w:shd w:val="clear" w:color="auto" w:fill="FFFFFF"/>
          </w:tcPr>
          <w:p w14:paraId="0304472F" w14:textId="77777777" w:rsidR="0002569A" w:rsidRPr="00550FD2" w:rsidRDefault="0002569A"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550FD2">
              <w:rPr>
                <w:rFonts w:asciiTheme="minorHAnsi" w:hAnsiTheme="minorHAnsi" w:cstheme="minorHAnsi"/>
                <w:color w:val="000000"/>
                <w:sz w:val="24"/>
                <w:szCs w:val="24"/>
                <w:lang w:val="ro-RO" w:eastAsia="ro-RO" w:bidi="ro-RO"/>
              </w:rPr>
              <w:t>În conformitate cu obligațiile contractuale.</w:t>
            </w:r>
          </w:p>
        </w:tc>
      </w:tr>
      <w:tr w:rsidR="0002569A" w:rsidRPr="00550FD2" w14:paraId="0D2EE54F" w14:textId="77777777" w:rsidTr="00FD38BF">
        <w:tc>
          <w:tcPr>
            <w:tcW w:w="4675" w:type="dxa"/>
            <w:shd w:val="clear" w:color="auto" w:fill="FFFFFF"/>
          </w:tcPr>
          <w:p w14:paraId="6181DE4A" w14:textId="77777777" w:rsidR="0002569A" w:rsidRPr="00550FD2" w:rsidRDefault="0002569A" w:rsidP="005E2A8F">
            <w:pPr>
              <w:pStyle w:val="Other0"/>
              <w:shd w:val="clear" w:color="auto" w:fill="auto"/>
              <w:spacing w:after="140" w:line="240" w:lineRule="auto"/>
              <w:jc w:val="both"/>
              <w:rPr>
                <w:rFonts w:asciiTheme="minorHAnsi" w:hAnsiTheme="minorHAnsi" w:cstheme="minorHAnsi"/>
                <w:sz w:val="24"/>
                <w:szCs w:val="24"/>
                <w:lang w:val="ro-RO"/>
              </w:rPr>
            </w:pPr>
            <w:r w:rsidRPr="00550FD2">
              <w:rPr>
                <w:rFonts w:asciiTheme="minorHAnsi" w:hAnsiTheme="minorHAnsi" w:cstheme="minorHAnsi"/>
                <w:b/>
                <w:bCs/>
                <w:color w:val="000000"/>
                <w:sz w:val="24"/>
                <w:szCs w:val="24"/>
                <w:lang w:val="ro-RO" w:eastAsia="ro-RO" w:bidi="ro-RO"/>
              </w:rPr>
              <w:t>Responsabilitățile Băncii Naționale a</w:t>
            </w:r>
          </w:p>
          <w:p w14:paraId="4E39A2EF" w14:textId="77777777" w:rsidR="0002569A" w:rsidRPr="00550FD2" w:rsidRDefault="005E2A8F"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550FD2">
              <w:rPr>
                <w:rFonts w:asciiTheme="minorHAnsi" w:hAnsiTheme="minorHAnsi" w:cstheme="minorHAnsi"/>
                <w:b/>
                <w:bCs/>
                <w:color w:val="000000"/>
                <w:sz w:val="24"/>
                <w:szCs w:val="24"/>
                <w:lang w:val="ro-RO" w:eastAsia="ro-RO" w:bidi="ro-RO"/>
              </w:rPr>
              <w:t>României</w:t>
            </w:r>
          </w:p>
        </w:tc>
        <w:tc>
          <w:tcPr>
            <w:tcW w:w="5243" w:type="dxa"/>
            <w:shd w:val="clear" w:color="auto" w:fill="FFFFFF"/>
          </w:tcPr>
          <w:p w14:paraId="142C93CD" w14:textId="77777777" w:rsidR="0002569A" w:rsidRPr="00550FD2" w:rsidRDefault="0002569A"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550FD2">
              <w:rPr>
                <w:rFonts w:asciiTheme="minorHAnsi" w:hAnsiTheme="minorHAnsi" w:cstheme="minorHAnsi"/>
                <w:color w:val="000000"/>
                <w:sz w:val="24"/>
                <w:szCs w:val="24"/>
                <w:lang w:val="ro-RO" w:eastAsia="ro-RO" w:bidi="ro-RO"/>
              </w:rPr>
              <w:t>În conformitate cu obligațiile contractuale.</w:t>
            </w:r>
          </w:p>
        </w:tc>
      </w:tr>
      <w:tr w:rsidR="0002569A" w:rsidRPr="00550FD2" w14:paraId="1736F407" w14:textId="77777777" w:rsidTr="00FD38BF">
        <w:tc>
          <w:tcPr>
            <w:tcW w:w="4675" w:type="dxa"/>
            <w:shd w:val="clear" w:color="auto" w:fill="FFFFFF"/>
          </w:tcPr>
          <w:p w14:paraId="5B1FC643" w14:textId="77777777" w:rsidR="0002569A" w:rsidRPr="00550FD2" w:rsidRDefault="0002569A"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550FD2">
              <w:rPr>
                <w:rFonts w:asciiTheme="minorHAnsi" w:hAnsiTheme="minorHAnsi" w:cstheme="minorHAnsi"/>
                <w:b/>
                <w:bCs/>
                <w:color w:val="000000"/>
                <w:sz w:val="24"/>
                <w:szCs w:val="24"/>
                <w:lang w:val="ro-RO" w:eastAsia="ro-RO" w:bidi="ro-RO"/>
              </w:rPr>
              <w:t>Cerințe pr</w:t>
            </w:r>
            <w:r w:rsidR="006D7DA6" w:rsidRPr="00550FD2">
              <w:rPr>
                <w:rFonts w:asciiTheme="minorHAnsi" w:hAnsiTheme="minorHAnsi" w:cstheme="minorHAnsi"/>
                <w:b/>
                <w:bCs/>
                <w:color w:val="000000"/>
                <w:sz w:val="24"/>
                <w:szCs w:val="24"/>
                <w:lang w:val="ro-RO" w:eastAsia="ro-RO" w:bidi="ro-RO"/>
              </w:rPr>
              <w:t>iv</w:t>
            </w:r>
            <w:r w:rsidRPr="00550FD2">
              <w:rPr>
                <w:rFonts w:asciiTheme="minorHAnsi" w:hAnsiTheme="minorHAnsi" w:cstheme="minorHAnsi"/>
                <w:b/>
                <w:bCs/>
                <w:color w:val="000000"/>
                <w:sz w:val="24"/>
                <w:szCs w:val="24"/>
                <w:lang w:val="ro-RO" w:eastAsia="ro-RO" w:bidi="ro-RO"/>
              </w:rPr>
              <w:t>ind sănătatea și securitatea în muncă</w:t>
            </w:r>
          </w:p>
        </w:tc>
        <w:tc>
          <w:tcPr>
            <w:tcW w:w="5243" w:type="dxa"/>
            <w:shd w:val="clear" w:color="auto" w:fill="FFFFFF"/>
          </w:tcPr>
          <w:p w14:paraId="6D05EBE0" w14:textId="77777777" w:rsidR="0002569A" w:rsidRPr="00550FD2" w:rsidRDefault="0002569A"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550FD2">
              <w:rPr>
                <w:rFonts w:asciiTheme="minorHAnsi" w:hAnsiTheme="minorHAnsi" w:cstheme="minorHAnsi"/>
                <w:color w:val="000000"/>
                <w:sz w:val="24"/>
                <w:szCs w:val="24"/>
                <w:lang w:val="ro-RO" w:eastAsia="ro-RO" w:bidi="ro-RO"/>
              </w:rPr>
              <w:t>Furnizorul se obligă sa respecte cerințele minime de securitate și sănătate în muncă</w:t>
            </w:r>
          </w:p>
        </w:tc>
      </w:tr>
      <w:tr w:rsidR="0002569A" w:rsidRPr="00550FD2" w14:paraId="762C61B5" w14:textId="77777777" w:rsidTr="00FD38BF">
        <w:tc>
          <w:tcPr>
            <w:tcW w:w="4675" w:type="dxa"/>
            <w:shd w:val="clear" w:color="auto" w:fill="FFFFFF"/>
          </w:tcPr>
          <w:p w14:paraId="323C6991" w14:textId="77777777" w:rsidR="0002569A" w:rsidRPr="00550FD2" w:rsidRDefault="0002569A"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550FD2">
              <w:rPr>
                <w:rFonts w:asciiTheme="minorHAnsi" w:hAnsiTheme="minorHAnsi" w:cstheme="minorHAnsi"/>
                <w:b/>
                <w:bCs/>
                <w:color w:val="000000"/>
                <w:sz w:val="24"/>
                <w:szCs w:val="24"/>
                <w:lang w:val="ro-RO" w:eastAsia="ro-RO" w:bidi="ro-RO"/>
              </w:rPr>
              <w:t>Garanții minime</w:t>
            </w:r>
          </w:p>
        </w:tc>
        <w:tc>
          <w:tcPr>
            <w:tcW w:w="5243" w:type="dxa"/>
            <w:shd w:val="clear" w:color="auto" w:fill="FFFFFF"/>
          </w:tcPr>
          <w:p w14:paraId="52AA9BEB" w14:textId="43E31F8D" w:rsidR="0002569A" w:rsidRPr="00550FD2" w:rsidRDefault="006E4584" w:rsidP="006E4584">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550FD2">
              <w:rPr>
                <w:rStyle w:val="Hyperlink"/>
                <w:rFonts w:asciiTheme="minorHAnsi" w:hAnsiTheme="minorHAnsi" w:cstheme="minorHAnsi"/>
                <w:bCs/>
                <w:color w:val="000000"/>
                <w:sz w:val="24"/>
                <w:szCs w:val="24"/>
                <w:u w:val="none"/>
                <w:lang w:val="ro-RO"/>
              </w:rPr>
              <w:t xml:space="preserve">Garanție </w:t>
            </w:r>
            <w:r w:rsidR="00FB1BEC" w:rsidRPr="00550FD2">
              <w:rPr>
                <w:rStyle w:val="Hyperlink"/>
                <w:rFonts w:asciiTheme="minorHAnsi" w:hAnsiTheme="minorHAnsi" w:cstheme="minorHAnsi"/>
                <w:bCs/>
                <w:color w:val="000000"/>
                <w:sz w:val="24"/>
                <w:szCs w:val="24"/>
                <w:u w:val="none"/>
                <w:lang w:val="ro-RO"/>
              </w:rPr>
              <w:t>minim</w:t>
            </w:r>
            <w:r w:rsidRPr="00550FD2">
              <w:rPr>
                <w:rStyle w:val="Hyperlink"/>
                <w:rFonts w:asciiTheme="minorHAnsi" w:hAnsiTheme="minorHAnsi" w:cstheme="minorHAnsi"/>
                <w:bCs/>
                <w:color w:val="000000"/>
                <w:sz w:val="24"/>
                <w:szCs w:val="24"/>
                <w:u w:val="none"/>
                <w:lang w:val="ro-RO"/>
              </w:rPr>
              <w:t xml:space="preserve">ă: </w:t>
            </w:r>
            <w:r w:rsidR="00EE5FFD">
              <w:rPr>
                <w:rStyle w:val="Hyperlink"/>
                <w:rFonts w:asciiTheme="minorHAnsi" w:hAnsiTheme="minorHAnsi" w:cstheme="minorHAnsi"/>
                <w:bCs/>
                <w:color w:val="000000"/>
                <w:sz w:val="24"/>
                <w:szCs w:val="24"/>
                <w:u w:val="none"/>
                <w:lang w:val="ro-RO"/>
              </w:rPr>
              <w:t>3 ani</w:t>
            </w:r>
          </w:p>
        </w:tc>
      </w:tr>
      <w:tr w:rsidR="0002569A" w:rsidRPr="00550FD2" w14:paraId="66B35073" w14:textId="77777777" w:rsidTr="00FD38BF">
        <w:tc>
          <w:tcPr>
            <w:tcW w:w="4675" w:type="dxa"/>
            <w:shd w:val="clear" w:color="auto" w:fill="FFFFFF"/>
          </w:tcPr>
          <w:p w14:paraId="1FAD46B4" w14:textId="77777777" w:rsidR="0002569A" w:rsidRPr="00550FD2" w:rsidRDefault="0002569A"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550FD2">
              <w:rPr>
                <w:rFonts w:asciiTheme="minorHAnsi" w:hAnsiTheme="minorHAnsi" w:cstheme="minorHAnsi"/>
                <w:b/>
                <w:bCs/>
                <w:color w:val="000000"/>
                <w:sz w:val="24"/>
                <w:szCs w:val="24"/>
                <w:lang w:val="ro-RO" w:eastAsia="ro-RO" w:bidi="ro-RO"/>
              </w:rPr>
              <w:t>Remedierea defecțiunilor</w:t>
            </w:r>
          </w:p>
        </w:tc>
        <w:tc>
          <w:tcPr>
            <w:tcW w:w="5243" w:type="dxa"/>
            <w:shd w:val="clear" w:color="auto" w:fill="FFFFFF"/>
          </w:tcPr>
          <w:p w14:paraId="557E3B3C" w14:textId="77777777" w:rsidR="0002569A" w:rsidRPr="00550FD2" w:rsidRDefault="00FB1BEC"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550FD2">
              <w:rPr>
                <w:rFonts w:asciiTheme="minorHAnsi" w:hAnsiTheme="minorHAnsi" w:cstheme="minorHAnsi"/>
                <w:color w:val="000000"/>
                <w:sz w:val="24"/>
                <w:szCs w:val="24"/>
                <w:lang w:val="ro-RO" w:eastAsia="ro-RO" w:bidi="ro-RO"/>
              </w:rPr>
              <w:t>În conformitate cu obligațiile contractuale.</w:t>
            </w:r>
          </w:p>
        </w:tc>
      </w:tr>
      <w:tr w:rsidR="0002569A" w:rsidRPr="00550FD2" w14:paraId="7342FF58" w14:textId="77777777" w:rsidTr="00FD38BF">
        <w:tc>
          <w:tcPr>
            <w:tcW w:w="4675" w:type="dxa"/>
            <w:shd w:val="clear" w:color="auto" w:fill="FFFFFF"/>
          </w:tcPr>
          <w:p w14:paraId="08223BF3" w14:textId="77777777" w:rsidR="0002569A" w:rsidRPr="00550FD2" w:rsidRDefault="0002569A" w:rsidP="008B16AC">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550FD2">
              <w:rPr>
                <w:rFonts w:asciiTheme="minorHAnsi" w:hAnsiTheme="minorHAnsi" w:cstheme="minorHAnsi"/>
                <w:b/>
                <w:bCs/>
                <w:color w:val="000000"/>
                <w:sz w:val="24"/>
                <w:szCs w:val="24"/>
                <w:lang w:val="ro-RO" w:eastAsia="ro-RO" w:bidi="ro-RO"/>
              </w:rPr>
              <w:t>Suportarea pagubelor produse/modul de evaluare și remediere a pagubelor produse sau recuperare a prejudiciilor cauzate</w:t>
            </w:r>
          </w:p>
        </w:tc>
        <w:tc>
          <w:tcPr>
            <w:tcW w:w="5243" w:type="dxa"/>
            <w:shd w:val="clear" w:color="auto" w:fill="FFFFFF"/>
          </w:tcPr>
          <w:p w14:paraId="24628988" w14:textId="77777777" w:rsidR="0002569A" w:rsidRPr="00550FD2" w:rsidRDefault="00FB1BEC"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550FD2">
              <w:rPr>
                <w:rFonts w:asciiTheme="minorHAnsi" w:hAnsiTheme="minorHAnsi" w:cstheme="minorHAnsi"/>
                <w:color w:val="000000"/>
                <w:sz w:val="24"/>
                <w:szCs w:val="24"/>
                <w:lang w:val="ro-RO" w:eastAsia="ro-RO" w:bidi="ro-RO"/>
              </w:rPr>
              <w:t>În conformitate cu obligațiile contractuale.</w:t>
            </w:r>
          </w:p>
        </w:tc>
      </w:tr>
    </w:tbl>
    <w:p w14:paraId="6C4AC41C" w14:textId="77777777" w:rsidR="00AB3E6B" w:rsidRPr="00550FD2" w:rsidRDefault="00AB3E6B" w:rsidP="006457BA">
      <w:pPr>
        <w:spacing w:after="0" w:line="360" w:lineRule="auto"/>
        <w:jc w:val="both"/>
        <w:rPr>
          <w:rFonts w:asciiTheme="minorHAnsi" w:eastAsia="Calibri" w:hAnsiTheme="minorHAnsi" w:cstheme="minorHAnsi"/>
          <w:b/>
          <w:bCs/>
          <w:noProof/>
          <w:sz w:val="24"/>
          <w:szCs w:val="24"/>
          <w:lang w:val="ro-RO"/>
        </w:rPr>
      </w:pPr>
    </w:p>
    <w:p w14:paraId="0B524ACE" w14:textId="77777777" w:rsidR="006E7AA7" w:rsidRPr="00550FD2" w:rsidRDefault="006E7AA7" w:rsidP="006E7AA7">
      <w:pPr>
        <w:autoSpaceDE w:val="0"/>
        <w:autoSpaceDN w:val="0"/>
        <w:adjustRightInd w:val="0"/>
        <w:spacing w:after="0" w:line="360" w:lineRule="auto"/>
        <w:jc w:val="both"/>
        <w:rPr>
          <w:rFonts w:asciiTheme="minorHAnsi" w:eastAsia="Calibri" w:hAnsiTheme="minorHAnsi" w:cstheme="minorHAnsi"/>
          <w:b/>
          <w:noProof/>
          <w:sz w:val="24"/>
          <w:szCs w:val="24"/>
          <w:lang w:val="ro-RO"/>
        </w:rPr>
      </w:pPr>
      <w:r w:rsidRPr="00550FD2">
        <w:rPr>
          <w:rFonts w:asciiTheme="minorHAnsi" w:eastAsia="Calibri" w:hAnsiTheme="minorHAnsi" w:cstheme="minorHAnsi"/>
          <w:b/>
          <w:bCs/>
          <w:noProof/>
          <w:sz w:val="24"/>
          <w:szCs w:val="24"/>
          <w:lang w:val="ro-RO"/>
        </w:rPr>
        <w:t xml:space="preserve">IX. </w:t>
      </w:r>
      <w:r w:rsidRPr="00550FD2">
        <w:rPr>
          <w:rFonts w:asciiTheme="minorHAnsi" w:eastAsia="Calibri" w:hAnsiTheme="minorHAnsi" w:cstheme="minorHAnsi"/>
          <w:b/>
          <w:noProof/>
          <w:sz w:val="24"/>
          <w:szCs w:val="24"/>
          <w:lang w:val="ro-RO"/>
        </w:rPr>
        <w:t>Alte cerinţe / informații</w:t>
      </w:r>
    </w:p>
    <w:p w14:paraId="4B86765B" w14:textId="77777777" w:rsidR="00516F97" w:rsidRPr="00550FD2" w:rsidRDefault="006E7AA7" w:rsidP="006E7AA7">
      <w:pPr>
        <w:spacing w:after="0" w:line="360" w:lineRule="auto"/>
        <w:jc w:val="both"/>
        <w:rPr>
          <w:rFonts w:asciiTheme="minorHAnsi" w:eastAsia="Calibri" w:hAnsiTheme="minorHAnsi" w:cstheme="minorHAnsi"/>
          <w:b/>
          <w:sz w:val="24"/>
          <w:szCs w:val="24"/>
          <w:lang w:val="ro-RO"/>
        </w:rPr>
      </w:pPr>
      <w:r w:rsidRPr="00550FD2">
        <w:rPr>
          <w:rFonts w:asciiTheme="minorHAnsi" w:eastAsia="Calibri" w:hAnsiTheme="minorHAnsi" w:cstheme="minorHAnsi"/>
          <w:b/>
          <w:sz w:val="24"/>
          <w:szCs w:val="24"/>
          <w:lang w:val="ro-RO"/>
        </w:rPr>
        <w:t xml:space="preserve">Informații privind ofertarea </w:t>
      </w:r>
    </w:p>
    <w:p w14:paraId="00775AE7" w14:textId="5F05E0C1" w:rsidR="006E7AA7" w:rsidRPr="00550FD2" w:rsidRDefault="006E7AA7" w:rsidP="006E7AA7">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Oferta prezentată va conține propunerea tehnică și financiară, în concordanță cu cerințele caietului de sarcini</w:t>
      </w:r>
      <w:r w:rsidR="00E215BE" w:rsidRPr="00550FD2">
        <w:rPr>
          <w:rFonts w:asciiTheme="minorHAnsi" w:eastAsia="Times New Roman" w:hAnsiTheme="minorHAnsi" w:cstheme="minorHAnsi"/>
          <w:sz w:val="24"/>
          <w:szCs w:val="24"/>
          <w:lang w:val="ro-RO"/>
        </w:rPr>
        <w:t xml:space="preserve"> și formularele puse la dispoziție de către autoritatea contractantă</w:t>
      </w:r>
      <w:r w:rsidRPr="00550FD2">
        <w:rPr>
          <w:rFonts w:asciiTheme="minorHAnsi" w:eastAsia="Times New Roman" w:hAnsiTheme="minorHAnsi" w:cstheme="minorHAnsi"/>
          <w:sz w:val="24"/>
          <w:szCs w:val="24"/>
          <w:lang w:val="ro-RO"/>
        </w:rPr>
        <w:t xml:space="preserve">. </w:t>
      </w:r>
    </w:p>
    <w:p w14:paraId="7DE6FB39" w14:textId="196B628F" w:rsidR="006E7AA7" w:rsidRPr="00550FD2" w:rsidRDefault="006E7AA7" w:rsidP="006E7AA7">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b/>
          <w:sz w:val="24"/>
          <w:szCs w:val="24"/>
          <w:lang w:val="ro-RO"/>
        </w:rPr>
        <w:t>Propunerea tehnică</w:t>
      </w:r>
      <w:r w:rsidRPr="00550FD2">
        <w:rPr>
          <w:rFonts w:asciiTheme="minorHAnsi" w:eastAsia="Times New Roman" w:hAnsiTheme="minorHAnsi" w:cstheme="minorHAnsi"/>
          <w:sz w:val="24"/>
          <w:szCs w:val="24"/>
          <w:lang w:val="ro-RO"/>
        </w:rPr>
        <w:t xml:space="preserve"> </w:t>
      </w:r>
    </w:p>
    <w:p w14:paraId="211777B8" w14:textId="5D8CC1B6" w:rsidR="00E215BE" w:rsidRPr="00550FD2" w:rsidRDefault="00E215BE" w:rsidP="00E215BE">
      <w:pPr>
        <w:spacing w:line="288" w:lineRule="auto"/>
        <w:rPr>
          <w:rFonts w:asciiTheme="minorHAnsi" w:eastAsiaTheme="majorEastAsia" w:hAnsiTheme="minorHAnsi" w:cstheme="minorHAnsi"/>
          <w:sz w:val="24"/>
          <w:szCs w:val="24"/>
          <w:lang w:val="ro-RO"/>
        </w:rPr>
      </w:pPr>
      <w:r w:rsidRPr="00550FD2">
        <w:rPr>
          <w:rFonts w:asciiTheme="minorHAnsi" w:eastAsiaTheme="majorEastAsia" w:hAnsiTheme="minorHAnsi" w:cstheme="minorHAnsi"/>
          <w:sz w:val="24"/>
          <w:szCs w:val="24"/>
          <w:lang w:val="ro-RO"/>
        </w:rPr>
        <w:t>Oferta tehnică pentru fiecare produs din cadrul lotului ofertat va fi întocmită după modelul următor</w:t>
      </w:r>
      <w:r w:rsidR="00A25C63" w:rsidRPr="00550FD2">
        <w:rPr>
          <w:rFonts w:asciiTheme="minorHAnsi" w:eastAsiaTheme="majorEastAsia" w:hAnsiTheme="minorHAnsi" w:cstheme="minorHAnsi"/>
          <w:sz w:val="24"/>
          <w:szCs w:val="24"/>
          <w:lang w:val="ro-RO"/>
        </w:rPr>
        <w:t>:</w:t>
      </w:r>
      <w:r w:rsidRPr="00550FD2">
        <w:rPr>
          <w:rFonts w:asciiTheme="minorHAnsi" w:eastAsiaTheme="majorEastAsia" w:hAnsiTheme="minorHAnsi" w:cstheme="minorHAnsi"/>
          <w:sz w:val="24"/>
          <w:szCs w:val="24"/>
          <w:lang w:val="ro-RO"/>
        </w:rPr>
        <w:t xml:space="preserve"> </w:t>
      </w:r>
    </w:p>
    <w:p w14:paraId="6D2E06A2" w14:textId="77777777" w:rsidR="00E215BE" w:rsidRPr="00550FD2" w:rsidRDefault="00E215BE" w:rsidP="00FD38BF">
      <w:pPr>
        <w:spacing w:after="0" w:line="288" w:lineRule="auto"/>
        <w:rPr>
          <w:rFonts w:asciiTheme="minorHAnsi" w:eastAsiaTheme="majorEastAsia" w:hAnsiTheme="minorHAnsi" w:cstheme="minorHAnsi"/>
          <w:sz w:val="24"/>
          <w:szCs w:val="24"/>
          <w:lang w:val="ro-RO"/>
        </w:rPr>
      </w:pPr>
      <w:r w:rsidRPr="00550FD2">
        <w:rPr>
          <w:rFonts w:asciiTheme="minorHAnsi" w:eastAsiaTheme="majorEastAsia" w:hAnsiTheme="minorHAnsi" w:cstheme="minorHAnsi"/>
          <w:sz w:val="24"/>
          <w:szCs w:val="24"/>
          <w:lang w:val="ro-RO"/>
        </w:rPr>
        <w:t xml:space="preserve">Model ofertat: Producător ............,  model ofertat....... </w:t>
      </w:r>
    </w:p>
    <w:p w14:paraId="19C1640C" w14:textId="77777777" w:rsidR="00E215BE" w:rsidRPr="00550FD2" w:rsidRDefault="00E215BE" w:rsidP="00FD38BF">
      <w:pPr>
        <w:spacing w:after="0" w:line="288" w:lineRule="auto"/>
        <w:rPr>
          <w:rFonts w:asciiTheme="minorHAnsi" w:eastAsiaTheme="majorEastAsia" w:hAnsiTheme="minorHAnsi" w:cstheme="minorHAnsi"/>
          <w:sz w:val="24"/>
          <w:szCs w:val="24"/>
          <w:lang w:val="ro-RO"/>
        </w:rPr>
      </w:pPr>
      <w:r w:rsidRPr="00550FD2">
        <w:rPr>
          <w:rFonts w:asciiTheme="minorHAnsi" w:eastAsiaTheme="majorEastAsia" w:hAnsiTheme="minorHAnsi" w:cstheme="minorHAnsi"/>
          <w:sz w:val="24"/>
          <w:szCs w:val="24"/>
          <w:lang w:val="ro-RO"/>
        </w:rPr>
        <w:t>Caracteristicile modelului ofertat sunt prezentate în tabelul de conformitate următor:</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576"/>
        <w:gridCol w:w="2610"/>
        <w:gridCol w:w="2265"/>
        <w:gridCol w:w="1816"/>
        <w:gridCol w:w="2898"/>
      </w:tblGrid>
      <w:tr w:rsidR="005B556C" w:rsidRPr="00550FD2" w14:paraId="6007C402" w14:textId="77777777" w:rsidTr="00C461ED">
        <w:trPr>
          <w:jc w:val="center"/>
        </w:trPr>
        <w:tc>
          <w:tcPr>
            <w:tcW w:w="576" w:type="dxa"/>
            <w:shd w:val="clear" w:color="auto" w:fill="DBE5F1" w:themeFill="accent1" w:themeFillTint="33"/>
            <w:vAlign w:val="center"/>
            <w:hideMark/>
          </w:tcPr>
          <w:p w14:paraId="3526E5B0" w14:textId="77777777" w:rsidR="00E215BE" w:rsidRPr="00550FD2" w:rsidRDefault="00E215BE" w:rsidP="00A939E2">
            <w:pPr>
              <w:spacing w:line="288" w:lineRule="auto"/>
              <w:rPr>
                <w:rFonts w:asciiTheme="minorHAnsi" w:hAnsiTheme="minorHAnsi" w:cstheme="minorHAnsi"/>
                <w:b/>
                <w:bCs/>
                <w:color w:val="000000"/>
                <w:sz w:val="24"/>
                <w:szCs w:val="24"/>
                <w:lang w:val="ro-RO"/>
              </w:rPr>
            </w:pPr>
            <w:r w:rsidRPr="00550FD2">
              <w:rPr>
                <w:rFonts w:asciiTheme="minorHAnsi" w:hAnsiTheme="minorHAnsi" w:cstheme="minorHAnsi"/>
                <w:b/>
                <w:bCs/>
                <w:color w:val="000000"/>
                <w:sz w:val="24"/>
                <w:szCs w:val="24"/>
                <w:lang w:val="ro-RO"/>
              </w:rPr>
              <w:t xml:space="preserve">Nr </w:t>
            </w:r>
            <w:proofErr w:type="spellStart"/>
            <w:r w:rsidRPr="00550FD2">
              <w:rPr>
                <w:rFonts w:asciiTheme="minorHAnsi" w:hAnsiTheme="minorHAnsi" w:cstheme="minorHAnsi"/>
                <w:b/>
                <w:bCs/>
                <w:color w:val="000000"/>
                <w:sz w:val="24"/>
                <w:szCs w:val="24"/>
                <w:lang w:val="ro-RO"/>
              </w:rPr>
              <w:t>crt</w:t>
            </w:r>
            <w:proofErr w:type="spellEnd"/>
          </w:p>
        </w:tc>
        <w:tc>
          <w:tcPr>
            <w:tcW w:w="2610" w:type="dxa"/>
            <w:shd w:val="clear" w:color="auto" w:fill="DBE5F1" w:themeFill="accent1" w:themeFillTint="33"/>
            <w:vAlign w:val="center"/>
            <w:hideMark/>
          </w:tcPr>
          <w:p w14:paraId="304656D9" w14:textId="77777777" w:rsidR="00E215BE" w:rsidRPr="00550FD2" w:rsidRDefault="00E215BE" w:rsidP="00A939E2">
            <w:pPr>
              <w:spacing w:line="288" w:lineRule="auto"/>
              <w:rPr>
                <w:rFonts w:asciiTheme="minorHAnsi" w:hAnsiTheme="minorHAnsi" w:cstheme="minorHAnsi"/>
                <w:b/>
                <w:bCs/>
                <w:color w:val="000000"/>
                <w:sz w:val="24"/>
                <w:szCs w:val="24"/>
                <w:lang w:val="ro-RO"/>
              </w:rPr>
            </w:pPr>
            <w:r w:rsidRPr="00550FD2">
              <w:rPr>
                <w:rFonts w:asciiTheme="minorHAnsi" w:hAnsiTheme="minorHAnsi" w:cstheme="minorHAnsi"/>
                <w:b/>
                <w:bCs/>
                <w:color w:val="000000"/>
                <w:sz w:val="24"/>
                <w:szCs w:val="24"/>
                <w:lang w:val="ro-RO"/>
              </w:rPr>
              <w:t>Descriere (nume cerință / nume caracteristică)</w:t>
            </w:r>
          </w:p>
        </w:tc>
        <w:tc>
          <w:tcPr>
            <w:tcW w:w="2265" w:type="dxa"/>
            <w:shd w:val="clear" w:color="auto" w:fill="DBE5F1" w:themeFill="accent1" w:themeFillTint="33"/>
            <w:vAlign w:val="center"/>
            <w:hideMark/>
          </w:tcPr>
          <w:p w14:paraId="157E885E" w14:textId="5221AF0E" w:rsidR="00E215BE" w:rsidRPr="00550FD2" w:rsidRDefault="00E215BE" w:rsidP="00A939E2">
            <w:pPr>
              <w:spacing w:line="288" w:lineRule="auto"/>
              <w:rPr>
                <w:rFonts w:asciiTheme="minorHAnsi" w:hAnsiTheme="minorHAnsi" w:cstheme="minorHAnsi"/>
                <w:b/>
                <w:bCs/>
                <w:color w:val="000000"/>
                <w:sz w:val="24"/>
                <w:szCs w:val="24"/>
                <w:lang w:val="ro-RO"/>
              </w:rPr>
            </w:pPr>
            <w:r w:rsidRPr="00550FD2">
              <w:rPr>
                <w:rFonts w:asciiTheme="minorHAnsi" w:hAnsiTheme="minorHAnsi" w:cstheme="minorHAnsi"/>
                <w:b/>
                <w:bCs/>
                <w:color w:val="000000"/>
                <w:sz w:val="24"/>
                <w:szCs w:val="24"/>
                <w:lang w:val="ro-RO"/>
              </w:rPr>
              <w:t>Specificație conform caietului de sarcini</w:t>
            </w:r>
          </w:p>
        </w:tc>
        <w:tc>
          <w:tcPr>
            <w:tcW w:w="1816" w:type="dxa"/>
            <w:shd w:val="clear" w:color="auto" w:fill="DBE5F1" w:themeFill="accent1" w:themeFillTint="33"/>
            <w:vAlign w:val="center"/>
          </w:tcPr>
          <w:p w14:paraId="32424734" w14:textId="551A6E2B" w:rsidR="00E215BE" w:rsidRPr="00550FD2" w:rsidRDefault="00E215BE" w:rsidP="00A939E2">
            <w:pPr>
              <w:spacing w:line="288" w:lineRule="auto"/>
              <w:rPr>
                <w:rFonts w:asciiTheme="minorHAnsi" w:hAnsiTheme="minorHAnsi" w:cstheme="minorHAnsi"/>
                <w:b/>
                <w:bCs/>
                <w:color w:val="000000"/>
                <w:sz w:val="24"/>
                <w:szCs w:val="24"/>
                <w:lang w:val="ro-RO"/>
              </w:rPr>
            </w:pPr>
            <w:r w:rsidRPr="00550FD2">
              <w:rPr>
                <w:rFonts w:asciiTheme="minorHAnsi" w:hAnsiTheme="minorHAnsi" w:cstheme="minorHAnsi"/>
                <w:b/>
                <w:bCs/>
                <w:color w:val="000000"/>
                <w:sz w:val="24"/>
                <w:szCs w:val="24"/>
                <w:lang w:val="ro-RO"/>
              </w:rPr>
              <w:t>Specificație produs ofertat</w:t>
            </w:r>
          </w:p>
        </w:tc>
        <w:tc>
          <w:tcPr>
            <w:tcW w:w="2898" w:type="dxa"/>
            <w:shd w:val="clear" w:color="auto" w:fill="DBE5F1" w:themeFill="accent1" w:themeFillTint="33"/>
            <w:vAlign w:val="center"/>
          </w:tcPr>
          <w:p w14:paraId="33B2738D" w14:textId="754DB6D1" w:rsidR="00E215BE" w:rsidRPr="00550FD2" w:rsidRDefault="00E215BE" w:rsidP="00A939E2">
            <w:pPr>
              <w:spacing w:line="288" w:lineRule="auto"/>
              <w:rPr>
                <w:rFonts w:asciiTheme="minorHAnsi" w:hAnsiTheme="minorHAnsi" w:cstheme="minorHAnsi"/>
                <w:b/>
                <w:bCs/>
                <w:color w:val="000000"/>
                <w:sz w:val="24"/>
                <w:szCs w:val="24"/>
                <w:lang w:val="ro-RO"/>
              </w:rPr>
            </w:pPr>
            <w:r w:rsidRPr="00550FD2">
              <w:rPr>
                <w:rFonts w:asciiTheme="minorHAnsi" w:hAnsiTheme="minorHAnsi" w:cstheme="minorHAnsi"/>
                <w:b/>
                <w:bCs/>
                <w:color w:val="000000"/>
                <w:sz w:val="24"/>
                <w:szCs w:val="24"/>
                <w:lang w:val="ro-RO"/>
              </w:rPr>
              <w:t xml:space="preserve">Document / link unde se </w:t>
            </w:r>
            <w:r w:rsidR="005B556C" w:rsidRPr="00550FD2">
              <w:rPr>
                <w:rFonts w:asciiTheme="minorHAnsi" w:hAnsiTheme="minorHAnsi" w:cstheme="minorHAnsi"/>
                <w:b/>
                <w:bCs/>
                <w:color w:val="000000"/>
                <w:sz w:val="24"/>
                <w:szCs w:val="24"/>
                <w:lang w:val="ro-RO"/>
              </w:rPr>
              <w:t>pot identifica</w:t>
            </w:r>
            <w:r w:rsidRPr="00550FD2">
              <w:rPr>
                <w:rFonts w:asciiTheme="minorHAnsi" w:hAnsiTheme="minorHAnsi" w:cstheme="minorHAnsi"/>
                <w:b/>
                <w:bCs/>
                <w:color w:val="000000"/>
                <w:sz w:val="24"/>
                <w:szCs w:val="24"/>
                <w:lang w:val="ro-RO"/>
              </w:rPr>
              <w:t xml:space="preserve"> </w:t>
            </w:r>
            <w:r w:rsidR="005B556C" w:rsidRPr="00550FD2">
              <w:rPr>
                <w:rFonts w:asciiTheme="minorHAnsi" w:hAnsiTheme="minorHAnsi" w:cstheme="minorHAnsi"/>
                <w:b/>
                <w:bCs/>
                <w:color w:val="000000"/>
                <w:sz w:val="24"/>
                <w:szCs w:val="24"/>
                <w:lang w:val="ro-RO"/>
              </w:rPr>
              <w:t>specificațiile</w:t>
            </w:r>
          </w:p>
        </w:tc>
      </w:tr>
    </w:tbl>
    <w:p w14:paraId="37AD8192" w14:textId="32546EA1" w:rsidR="00FC2460" w:rsidRPr="00550FD2" w:rsidRDefault="00E215BE" w:rsidP="00E215BE">
      <w:pPr>
        <w:spacing w:after="0" w:line="360" w:lineRule="auto"/>
        <w:jc w:val="both"/>
        <w:rPr>
          <w:rFonts w:asciiTheme="minorHAnsi" w:eastAsia="Times New Roman" w:hAnsiTheme="minorHAnsi" w:cstheme="minorHAnsi"/>
          <w:sz w:val="24"/>
          <w:szCs w:val="24"/>
          <w:lang w:val="ro-RO"/>
        </w:rPr>
      </w:pPr>
      <w:r w:rsidRPr="00550FD2">
        <w:rPr>
          <w:rFonts w:asciiTheme="minorHAnsi" w:eastAsiaTheme="majorEastAsia" w:hAnsiTheme="minorHAnsi" w:cstheme="minorHAnsi"/>
          <w:i/>
          <w:iCs/>
          <w:sz w:val="24"/>
          <w:szCs w:val="24"/>
          <w:lang w:val="ro-RO"/>
        </w:rPr>
        <w:lastRenderedPageBreak/>
        <w:t>Oferta tehnică va fi completată, după caz, cu date (cerințe) care nu au fost sintetizate de beneficiar sub formă tabelară. De exemplu, se vor menționa de către ofertant pentru fiecare produs, cantitatea din fiecare model UPS ofertat și locurile unde urmează să livreze produsele</w:t>
      </w:r>
      <w:r w:rsidRPr="00550FD2">
        <w:rPr>
          <w:rFonts w:asciiTheme="minorHAnsi" w:eastAsiaTheme="majorEastAsia" w:hAnsiTheme="minorHAnsi" w:cstheme="minorHAnsi"/>
          <w:sz w:val="24"/>
          <w:szCs w:val="24"/>
          <w:lang w:val="ro-RO"/>
        </w:rPr>
        <w:t>.</w:t>
      </w:r>
    </w:p>
    <w:p w14:paraId="16509EED" w14:textId="7F8C31F0" w:rsidR="006E7AA7" w:rsidRPr="00550FD2" w:rsidRDefault="006E7AA7" w:rsidP="00FC2460">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b/>
          <w:sz w:val="24"/>
          <w:szCs w:val="24"/>
          <w:lang w:val="ro-RO"/>
        </w:rPr>
        <w:t>Propunerea financiară:</w:t>
      </w:r>
    </w:p>
    <w:p w14:paraId="2DED9841" w14:textId="77777777" w:rsidR="006E7AA7" w:rsidRPr="00550FD2" w:rsidRDefault="006E7AA7" w:rsidP="00FC2460">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Prețul ofertat va fi exprimat în lei, fără T.V.A.</w:t>
      </w:r>
    </w:p>
    <w:p w14:paraId="6132CC07" w14:textId="4404FFF8" w:rsidR="00FD38BF" w:rsidRPr="00550FD2" w:rsidRDefault="00FD38BF" w:rsidP="00FC2460">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Propunerea financiară va conține formularul de ofertă și centralizatorul de prețuri după cum urmează:</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365"/>
        <w:gridCol w:w="1955"/>
        <w:gridCol w:w="810"/>
        <w:gridCol w:w="1170"/>
        <w:gridCol w:w="1350"/>
        <w:gridCol w:w="1530"/>
      </w:tblGrid>
      <w:tr w:rsidR="00FD38BF" w:rsidRPr="00FD38BF" w14:paraId="624F130E" w14:textId="77777777" w:rsidTr="001517B6">
        <w:trPr>
          <w:trHeight w:val="507"/>
        </w:trPr>
        <w:tc>
          <w:tcPr>
            <w:tcW w:w="895" w:type="dxa"/>
            <w:shd w:val="clear" w:color="auto" w:fill="DBE5F1" w:themeFill="accent1" w:themeFillTint="33"/>
            <w:noWrap/>
            <w:hideMark/>
          </w:tcPr>
          <w:p w14:paraId="79D970CF" w14:textId="77777777"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 xml:space="preserve">Nr </w:t>
            </w:r>
            <w:proofErr w:type="spellStart"/>
            <w:r w:rsidRPr="00FD38BF">
              <w:rPr>
                <w:rFonts w:asciiTheme="minorHAnsi" w:eastAsia="Times New Roman" w:hAnsiTheme="minorHAnsi" w:cstheme="minorHAnsi"/>
                <w:b/>
                <w:bCs/>
                <w:sz w:val="24"/>
                <w:szCs w:val="24"/>
                <w:lang w:val="ro-RO"/>
              </w:rPr>
              <w:t>crt</w:t>
            </w:r>
            <w:proofErr w:type="spellEnd"/>
          </w:p>
        </w:tc>
        <w:tc>
          <w:tcPr>
            <w:tcW w:w="2365" w:type="dxa"/>
            <w:shd w:val="clear" w:color="auto" w:fill="DBE5F1" w:themeFill="accent1" w:themeFillTint="33"/>
            <w:noWrap/>
            <w:hideMark/>
          </w:tcPr>
          <w:p w14:paraId="25C9A4D8" w14:textId="5C8E6E58"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Tip UPS</w:t>
            </w:r>
          </w:p>
        </w:tc>
        <w:tc>
          <w:tcPr>
            <w:tcW w:w="1955" w:type="dxa"/>
            <w:shd w:val="clear" w:color="auto" w:fill="DBE5F1" w:themeFill="accent1" w:themeFillTint="33"/>
            <w:hideMark/>
          </w:tcPr>
          <w:p w14:paraId="43C5BED2" w14:textId="2AFD9D54"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Model ofertat</w:t>
            </w:r>
          </w:p>
        </w:tc>
        <w:tc>
          <w:tcPr>
            <w:tcW w:w="810" w:type="dxa"/>
            <w:shd w:val="clear" w:color="auto" w:fill="DBE5F1" w:themeFill="accent1" w:themeFillTint="33"/>
            <w:noWrap/>
            <w:hideMark/>
          </w:tcPr>
          <w:p w14:paraId="14365BA7" w14:textId="77777777"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UM</w:t>
            </w:r>
          </w:p>
        </w:tc>
        <w:tc>
          <w:tcPr>
            <w:tcW w:w="1170" w:type="dxa"/>
            <w:shd w:val="clear" w:color="auto" w:fill="DBE5F1" w:themeFill="accent1" w:themeFillTint="33"/>
            <w:noWrap/>
            <w:hideMark/>
          </w:tcPr>
          <w:p w14:paraId="0466D596" w14:textId="77777777"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Cantitate</w:t>
            </w:r>
          </w:p>
        </w:tc>
        <w:tc>
          <w:tcPr>
            <w:tcW w:w="1350" w:type="dxa"/>
            <w:shd w:val="clear" w:color="auto" w:fill="DBE5F1" w:themeFill="accent1" w:themeFillTint="33"/>
            <w:noWrap/>
            <w:hideMark/>
          </w:tcPr>
          <w:p w14:paraId="781C8CA4" w14:textId="77777777"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Preț unitar</w:t>
            </w:r>
          </w:p>
        </w:tc>
        <w:tc>
          <w:tcPr>
            <w:tcW w:w="1530" w:type="dxa"/>
            <w:shd w:val="clear" w:color="auto" w:fill="DBE5F1" w:themeFill="accent1" w:themeFillTint="33"/>
            <w:hideMark/>
          </w:tcPr>
          <w:p w14:paraId="7A4C75C5" w14:textId="5E896246"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Preț total</w:t>
            </w:r>
          </w:p>
        </w:tc>
      </w:tr>
      <w:tr w:rsidR="00FD38BF" w:rsidRPr="00FD38BF" w14:paraId="0B89E1D5" w14:textId="77777777" w:rsidTr="001517B6">
        <w:trPr>
          <w:trHeight w:val="330"/>
        </w:trPr>
        <w:tc>
          <w:tcPr>
            <w:tcW w:w="895" w:type="dxa"/>
            <w:noWrap/>
            <w:vAlign w:val="bottom"/>
            <w:hideMark/>
          </w:tcPr>
          <w:p w14:paraId="0E9AF01B"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1 </w:t>
            </w:r>
          </w:p>
        </w:tc>
        <w:tc>
          <w:tcPr>
            <w:tcW w:w="2365" w:type="dxa"/>
            <w:vAlign w:val="center"/>
            <w:hideMark/>
          </w:tcPr>
          <w:p w14:paraId="68FA047D" w14:textId="18CC3B81" w:rsidR="00FD38BF" w:rsidRPr="00FD38BF" w:rsidRDefault="007A6625" w:rsidP="00FD38BF">
            <w:pPr>
              <w:spacing w:after="0" w:line="360" w:lineRule="auto"/>
              <w:jc w:val="both"/>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 xml:space="preserve">UPS </w:t>
            </w:r>
            <w:r w:rsidR="00550FD2">
              <w:rPr>
                <w:rFonts w:asciiTheme="minorHAnsi" w:eastAsia="Times New Roman" w:hAnsiTheme="minorHAnsi" w:cstheme="minorHAnsi"/>
                <w:sz w:val="24"/>
                <w:szCs w:val="24"/>
                <w:lang w:val="ro-RO"/>
              </w:rPr>
              <w:t>de birou</w:t>
            </w:r>
          </w:p>
        </w:tc>
        <w:tc>
          <w:tcPr>
            <w:tcW w:w="1955" w:type="dxa"/>
            <w:hideMark/>
          </w:tcPr>
          <w:p w14:paraId="5A8B1097"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w:t>
            </w:r>
          </w:p>
        </w:tc>
        <w:tc>
          <w:tcPr>
            <w:tcW w:w="810" w:type="dxa"/>
            <w:noWrap/>
            <w:vAlign w:val="center"/>
            <w:hideMark/>
          </w:tcPr>
          <w:p w14:paraId="24086140"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BUC</w:t>
            </w:r>
          </w:p>
        </w:tc>
        <w:tc>
          <w:tcPr>
            <w:tcW w:w="1170" w:type="dxa"/>
            <w:noWrap/>
            <w:vAlign w:val="center"/>
            <w:hideMark/>
          </w:tcPr>
          <w:p w14:paraId="70879968" w14:textId="56CB683E" w:rsidR="00FD38BF" w:rsidRPr="00FD38BF" w:rsidRDefault="007A6625" w:rsidP="00FD38BF">
            <w:pPr>
              <w:spacing w:after="0" w:line="360" w:lineRule="auto"/>
              <w:jc w:val="center"/>
              <w:rPr>
                <w:rFonts w:asciiTheme="minorHAnsi" w:eastAsia="Times New Roman" w:hAnsiTheme="minorHAnsi" w:cstheme="minorHAnsi"/>
                <w:sz w:val="24"/>
                <w:szCs w:val="24"/>
                <w:lang w:val="ro-RO"/>
              </w:rPr>
            </w:pPr>
            <w:r w:rsidRPr="00550FD2">
              <w:rPr>
                <w:rFonts w:asciiTheme="minorHAnsi" w:eastAsia="Times New Roman" w:hAnsiTheme="minorHAnsi" w:cstheme="minorHAnsi"/>
                <w:sz w:val="24"/>
                <w:szCs w:val="24"/>
                <w:lang w:val="ro-RO"/>
              </w:rPr>
              <w:t>1</w:t>
            </w:r>
            <w:r w:rsidR="00550FD2">
              <w:rPr>
                <w:rFonts w:asciiTheme="minorHAnsi" w:eastAsia="Times New Roman" w:hAnsiTheme="minorHAnsi" w:cstheme="minorHAnsi"/>
                <w:sz w:val="24"/>
                <w:szCs w:val="24"/>
                <w:lang w:val="ro-RO"/>
              </w:rPr>
              <w:t>2</w:t>
            </w:r>
          </w:p>
        </w:tc>
        <w:tc>
          <w:tcPr>
            <w:tcW w:w="1350" w:type="dxa"/>
            <w:noWrap/>
            <w:vAlign w:val="center"/>
            <w:hideMark/>
          </w:tcPr>
          <w:p w14:paraId="1D151DB9"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w:t>
            </w:r>
          </w:p>
        </w:tc>
        <w:tc>
          <w:tcPr>
            <w:tcW w:w="1530" w:type="dxa"/>
            <w:hideMark/>
          </w:tcPr>
          <w:p w14:paraId="4E220E42"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w:t>
            </w:r>
          </w:p>
        </w:tc>
      </w:tr>
      <w:tr w:rsidR="008F1219" w:rsidRPr="00550FD2" w14:paraId="54EB62CE" w14:textId="77777777" w:rsidTr="008F1219">
        <w:trPr>
          <w:trHeight w:val="330"/>
        </w:trPr>
        <w:tc>
          <w:tcPr>
            <w:tcW w:w="3260" w:type="dxa"/>
            <w:gridSpan w:val="2"/>
            <w:shd w:val="clear" w:color="auto" w:fill="DBE5F1" w:themeFill="accent1" w:themeFillTint="33"/>
            <w:noWrap/>
            <w:vAlign w:val="bottom"/>
            <w:hideMark/>
          </w:tcPr>
          <w:p w14:paraId="2B421E6B" w14:textId="77777777" w:rsidR="008F1219" w:rsidRPr="00FD38BF" w:rsidRDefault="008F1219" w:rsidP="009F7041">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Preț total ofertă</w:t>
            </w:r>
          </w:p>
        </w:tc>
        <w:tc>
          <w:tcPr>
            <w:tcW w:w="6815" w:type="dxa"/>
            <w:gridSpan w:val="5"/>
            <w:shd w:val="clear" w:color="auto" w:fill="DBE5F1" w:themeFill="accent1" w:themeFillTint="33"/>
            <w:hideMark/>
          </w:tcPr>
          <w:p w14:paraId="6A72E5EB" w14:textId="70DCC673" w:rsidR="008F1219" w:rsidRPr="00FD38BF" w:rsidRDefault="008F1219" w:rsidP="008F1219">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w:t>
            </w:r>
          </w:p>
        </w:tc>
      </w:tr>
    </w:tbl>
    <w:p w14:paraId="052769EF" w14:textId="77777777" w:rsidR="00532096" w:rsidRPr="00550FD2" w:rsidRDefault="00532096" w:rsidP="006457BA">
      <w:pPr>
        <w:spacing w:after="0" w:line="360" w:lineRule="auto"/>
        <w:jc w:val="both"/>
        <w:rPr>
          <w:rFonts w:asciiTheme="minorHAnsi" w:eastAsia="Calibri" w:hAnsiTheme="minorHAnsi" w:cstheme="minorHAnsi"/>
          <w:b/>
          <w:noProof/>
          <w:sz w:val="24"/>
          <w:szCs w:val="24"/>
          <w:lang w:val="ro-RO"/>
        </w:rPr>
      </w:pPr>
    </w:p>
    <w:p w14:paraId="3A9C3BBD" w14:textId="600A45DF" w:rsidR="006E7AA7" w:rsidRPr="00550FD2" w:rsidRDefault="006E7AA7" w:rsidP="006457BA">
      <w:pPr>
        <w:spacing w:after="0" w:line="360" w:lineRule="auto"/>
        <w:jc w:val="both"/>
        <w:rPr>
          <w:rFonts w:asciiTheme="minorHAnsi" w:eastAsia="Calibri" w:hAnsiTheme="minorHAnsi" w:cstheme="minorHAnsi"/>
          <w:noProof/>
          <w:sz w:val="24"/>
          <w:szCs w:val="24"/>
          <w:lang w:val="ro-RO"/>
        </w:rPr>
      </w:pPr>
      <w:r w:rsidRPr="00550FD2">
        <w:rPr>
          <w:rFonts w:asciiTheme="minorHAnsi" w:eastAsia="Calibri" w:hAnsiTheme="minorHAnsi" w:cstheme="minorHAnsi"/>
          <w:b/>
          <w:noProof/>
          <w:sz w:val="24"/>
          <w:szCs w:val="24"/>
          <w:lang w:val="ro-RO"/>
        </w:rPr>
        <w:t>X.</w:t>
      </w:r>
      <w:r w:rsidRPr="00550FD2">
        <w:rPr>
          <w:rFonts w:asciiTheme="minorHAnsi" w:eastAsia="Calibri" w:hAnsiTheme="minorHAnsi" w:cstheme="minorHAnsi"/>
          <w:noProof/>
          <w:sz w:val="24"/>
          <w:szCs w:val="24"/>
          <w:lang w:val="ro-RO"/>
        </w:rPr>
        <w:t xml:space="preserve"> </w:t>
      </w:r>
      <w:r w:rsidRPr="00550FD2">
        <w:rPr>
          <w:rFonts w:asciiTheme="minorHAnsi" w:eastAsia="Times New Roman" w:hAnsiTheme="minorHAnsi" w:cstheme="minorHAnsi"/>
          <w:b/>
          <w:sz w:val="24"/>
          <w:szCs w:val="24"/>
          <w:lang w:val="ro-RO"/>
        </w:rPr>
        <w:t>Alte informații</w:t>
      </w:r>
    </w:p>
    <w:p w14:paraId="20C62A3B" w14:textId="77777777" w:rsidR="006457BA" w:rsidRPr="00550FD2" w:rsidRDefault="006457BA" w:rsidP="006457BA">
      <w:pPr>
        <w:spacing w:after="0" w:line="360" w:lineRule="auto"/>
        <w:jc w:val="both"/>
        <w:rPr>
          <w:rFonts w:asciiTheme="minorHAnsi" w:eastAsia="Calibri" w:hAnsiTheme="minorHAnsi" w:cstheme="minorHAnsi"/>
          <w:noProof/>
          <w:sz w:val="24"/>
          <w:szCs w:val="24"/>
          <w:lang w:val="ro-RO"/>
        </w:rPr>
      </w:pPr>
      <w:r w:rsidRPr="00550FD2">
        <w:rPr>
          <w:rFonts w:asciiTheme="minorHAnsi" w:eastAsia="Calibri" w:hAnsiTheme="minorHAnsi" w:cstheme="minorHAnsi"/>
          <w:noProof/>
          <w:sz w:val="24"/>
          <w:szCs w:val="24"/>
          <w:lang w:val="ro-RO"/>
        </w:rPr>
        <w:t xml:space="preserve">Ofertantul va lua în calcul toate cheltuielile necesare în vederea </w:t>
      </w:r>
      <w:r w:rsidR="006F0FF9" w:rsidRPr="00550FD2">
        <w:rPr>
          <w:rFonts w:asciiTheme="minorHAnsi" w:eastAsia="Calibri" w:hAnsiTheme="minorHAnsi" w:cstheme="minorHAnsi"/>
          <w:noProof/>
          <w:sz w:val="24"/>
          <w:szCs w:val="24"/>
          <w:lang w:val="ro-RO"/>
        </w:rPr>
        <w:t>furnizării produselor</w:t>
      </w:r>
      <w:r w:rsidRPr="00550FD2">
        <w:rPr>
          <w:rFonts w:asciiTheme="minorHAnsi" w:eastAsia="Calibri" w:hAnsiTheme="minorHAnsi" w:cstheme="minorHAnsi"/>
          <w:noProof/>
          <w:sz w:val="24"/>
          <w:szCs w:val="24"/>
          <w:lang w:val="ro-RO"/>
        </w:rPr>
        <w:t xml:space="preserve"> descrise prin prezentul caiet de sarcini. Ofertanții au obligația de a evalua pe propria răspundere, constrângerile speciale, de toate genurile, asociate </w:t>
      </w:r>
      <w:r w:rsidR="006F0FF9" w:rsidRPr="00550FD2">
        <w:rPr>
          <w:rFonts w:asciiTheme="minorHAnsi" w:eastAsia="Calibri" w:hAnsiTheme="minorHAnsi" w:cstheme="minorHAnsi"/>
          <w:noProof/>
          <w:sz w:val="24"/>
          <w:szCs w:val="24"/>
          <w:lang w:val="ro-RO"/>
        </w:rPr>
        <w:t>produselor</w:t>
      </w:r>
      <w:r w:rsidRPr="00550FD2">
        <w:rPr>
          <w:rFonts w:asciiTheme="minorHAnsi" w:eastAsia="Calibri" w:hAnsiTheme="minorHAnsi" w:cstheme="minorHAnsi"/>
          <w:noProof/>
          <w:sz w:val="24"/>
          <w:szCs w:val="24"/>
          <w:lang w:val="ro-RO"/>
        </w:rPr>
        <w:t xml:space="preserve"> care vor fi </w:t>
      </w:r>
      <w:r w:rsidR="006F0FF9" w:rsidRPr="00550FD2">
        <w:rPr>
          <w:rFonts w:asciiTheme="minorHAnsi" w:eastAsia="Calibri" w:hAnsiTheme="minorHAnsi" w:cstheme="minorHAnsi"/>
          <w:noProof/>
          <w:sz w:val="24"/>
          <w:szCs w:val="24"/>
          <w:lang w:val="ro-RO"/>
        </w:rPr>
        <w:t>livrate</w:t>
      </w:r>
      <w:r w:rsidRPr="00550FD2">
        <w:rPr>
          <w:rFonts w:asciiTheme="minorHAnsi" w:eastAsia="Calibri" w:hAnsiTheme="minorHAnsi" w:cstheme="minorHAnsi"/>
          <w:noProof/>
          <w:sz w:val="24"/>
          <w:szCs w:val="24"/>
          <w:lang w:val="ro-RO"/>
        </w:rPr>
        <w:t>, indiferent de natura lor și vor ține seama de ele în oferta finală. Orice cost suplimentar, neinclus în propunerea financiară, va intra în sarcina contractantului.</w:t>
      </w:r>
    </w:p>
    <w:p w14:paraId="6D4ED7B2" w14:textId="77777777" w:rsidR="006457BA" w:rsidRDefault="006457BA" w:rsidP="006457BA">
      <w:pPr>
        <w:spacing w:after="0" w:line="360" w:lineRule="auto"/>
        <w:jc w:val="both"/>
        <w:rPr>
          <w:rFonts w:asciiTheme="minorHAnsi" w:eastAsia="Calibri" w:hAnsiTheme="minorHAnsi" w:cstheme="minorHAnsi"/>
          <w:noProof/>
          <w:sz w:val="24"/>
          <w:szCs w:val="24"/>
          <w:lang w:val="ro-RO"/>
        </w:rPr>
      </w:pPr>
      <w:r w:rsidRPr="00550FD2">
        <w:rPr>
          <w:rFonts w:asciiTheme="minorHAnsi" w:eastAsia="Calibri" w:hAnsiTheme="minorHAnsi" w:cstheme="minorHAnsi"/>
          <w:noProof/>
          <w:sz w:val="24"/>
          <w:szCs w:val="24"/>
          <w:lang w:val="ro-RO"/>
        </w:rPr>
        <w:t>Evaluarea ofertelor se va realiza cu respectarea cerințelor din caietul de sarcini.</w:t>
      </w:r>
    </w:p>
    <w:p w14:paraId="77EBED2F" w14:textId="77777777" w:rsidR="007E6F18" w:rsidRDefault="007E6F18" w:rsidP="006457BA">
      <w:pPr>
        <w:spacing w:after="0" w:line="360" w:lineRule="auto"/>
        <w:jc w:val="both"/>
        <w:rPr>
          <w:rFonts w:asciiTheme="minorHAnsi" w:eastAsia="Calibri" w:hAnsiTheme="minorHAnsi" w:cstheme="minorHAnsi"/>
          <w:noProof/>
          <w:sz w:val="24"/>
          <w:szCs w:val="24"/>
          <w:lang w:val="ro-RO"/>
        </w:rPr>
      </w:pPr>
    </w:p>
    <w:p w14:paraId="10E4AFD3" w14:textId="307229CD" w:rsidR="007E6F18" w:rsidRPr="00550FD2" w:rsidRDefault="007E6F18" w:rsidP="006457BA">
      <w:pPr>
        <w:spacing w:after="0" w:line="360" w:lineRule="auto"/>
        <w:jc w:val="both"/>
        <w:rPr>
          <w:rFonts w:asciiTheme="minorHAnsi" w:eastAsia="Calibri" w:hAnsiTheme="minorHAnsi" w:cstheme="minorHAnsi"/>
          <w:noProof/>
          <w:sz w:val="24"/>
          <w:szCs w:val="24"/>
          <w:lang w:val="ro-RO"/>
        </w:rPr>
      </w:pPr>
      <w:r>
        <w:rPr>
          <w:rFonts w:asciiTheme="minorHAnsi" w:eastAsia="Calibri" w:hAnsiTheme="minorHAnsi" w:cstheme="minorHAnsi"/>
          <w:noProof/>
          <w:sz w:val="24"/>
          <w:szCs w:val="24"/>
          <w:lang w:val="ro-RO"/>
        </w:rPr>
        <w:pict w14:anchorId="37E71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31.85pt;height:66.4pt">
            <v:imagedata r:id="rId10" o:title=""/>
            <o:lock v:ext="edit" ungrouping="t" rotation="t" cropping="t" verticies="t" text="t" grouping="t"/>
            <o:signatureline v:ext="edit" id="{6CAAE7F7-787E-4206-AE60-1A2D353CFEB7}" provid="{00000000-0000-0000-0000-000000000000}" issignatureline="t"/>
          </v:shape>
        </w:pict>
      </w:r>
    </w:p>
    <w:p w14:paraId="04B5C5B3" w14:textId="77777777" w:rsidR="004D049E" w:rsidRPr="00550FD2" w:rsidRDefault="004D049E" w:rsidP="006457BA">
      <w:pPr>
        <w:spacing w:after="0" w:line="360" w:lineRule="auto"/>
        <w:jc w:val="both"/>
        <w:rPr>
          <w:rFonts w:asciiTheme="minorHAnsi" w:eastAsia="Calibri" w:hAnsiTheme="minorHAnsi" w:cstheme="minorHAnsi"/>
          <w:noProof/>
          <w:sz w:val="24"/>
          <w:szCs w:val="24"/>
          <w:lang w:val="ro-RO"/>
        </w:rPr>
      </w:pPr>
    </w:p>
    <w:p w14:paraId="4A1CF710" w14:textId="77777777" w:rsidR="009C516B" w:rsidRPr="00550FD2" w:rsidRDefault="009C516B" w:rsidP="0002569A">
      <w:pPr>
        <w:spacing w:line="1" w:lineRule="exact"/>
        <w:rPr>
          <w:rFonts w:asciiTheme="minorHAnsi" w:hAnsiTheme="minorHAnsi" w:cstheme="minorHAnsi"/>
          <w:sz w:val="24"/>
          <w:szCs w:val="24"/>
          <w:lang w:val="ro-RO"/>
        </w:rPr>
      </w:pPr>
    </w:p>
    <w:sectPr w:rsidR="009C516B" w:rsidRPr="00550FD2" w:rsidSect="00B40BDC">
      <w:headerReference w:type="default" r:id="rId11"/>
      <w:footerReference w:type="default" r:id="rId12"/>
      <w:headerReference w:type="first" r:id="rId13"/>
      <w:pgSz w:w="12240" w:h="15840" w:code="1"/>
      <w:pgMar w:top="851" w:right="900" w:bottom="454" w:left="1418" w:header="39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4DF5" w14:textId="77777777" w:rsidR="003931C8" w:rsidRDefault="003931C8" w:rsidP="00151439">
      <w:pPr>
        <w:spacing w:after="0" w:line="240" w:lineRule="auto"/>
      </w:pPr>
      <w:r>
        <w:separator/>
      </w:r>
    </w:p>
  </w:endnote>
  <w:endnote w:type="continuationSeparator" w:id="0">
    <w:p w14:paraId="0FB82F32" w14:textId="77777777" w:rsidR="003931C8" w:rsidRDefault="003931C8" w:rsidP="0015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seo Sans For Dell 300">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415194"/>
      <w:docPartObj>
        <w:docPartGallery w:val="Page Numbers (Bottom of Page)"/>
        <w:docPartUnique/>
      </w:docPartObj>
    </w:sdtPr>
    <w:sdtEndPr/>
    <w:sdtContent>
      <w:sdt>
        <w:sdtPr>
          <w:id w:val="-1669238322"/>
          <w:docPartObj>
            <w:docPartGallery w:val="Page Numbers (Top of Page)"/>
            <w:docPartUnique/>
          </w:docPartObj>
        </w:sdtPr>
        <w:sdtEndPr/>
        <w:sdtContent>
          <w:p w14:paraId="42FE4C46" w14:textId="77777777" w:rsidR="00BE324F" w:rsidRDefault="00BE324F">
            <w:pPr>
              <w:pStyle w:val="Footer"/>
              <w:jc w:val="center"/>
            </w:pPr>
            <w:r w:rsidRPr="00151439">
              <w:rPr>
                <w:bCs/>
                <w:sz w:val="20"/>
                <w:szCs w:val="20"/>
              </w:rPr>
              <w:fldChar w:fldCharType="begin"/>
            </w:r>
            <w:r w:rsidRPr="00151439">
              <w:rPr>
                <w:bCs/>
                <w:sz w:val="20"/>
                <w:szCs w:val="20"/>
              </w:rPr>
              <w:instrText xml:space="preserve"> PAGE </w:instrText>
            </w:r>
            <w:r w:rsidRPr="00151439">
              <w:rPr>
                <w:bCs/>
                <w:sz w:val="20"/>
                <w:szCs w:val="20"/>
              </w:rPr>
              <w:fldChar w:fldCharType="separate"/>
            </w:r>
            <w:r w:rsidR="00701FC4">
              <w:rPr>
                <w:bCs/>
                <w:noProof/>
                <w:sz w:val="20"/>
                <w:szCs w:val="20"/>
              </w:rPr>
              <w:t>5</w:t>
            </w:r>
            <w:r w:rsidRPr="00151439">
              <w:rPr>
                <w:bCs/>
                <w:sz w:val="20"/>
                <w:szCs w:val="20"/>
              </w:rPr>
              <w:fldChar w:fldCharType="end"/>
            </w:r>
            <w:r w:rsidRPr="00151439">
              <w:rPr>
                <w:sz w:val="20"/>
                <w:szCs w:val="20"/>
              </w:rPr>
              <w:t xml:space="preserve"> / </w:t>
            </w:r>
            <w:r w:rsidRPr="00151439">
              <w:rPr>
                <w:bCs/>
                <w:sz w:val="20"/>
                <w:szCs w:val="20"/>
              </w:rPr>
              <w:fldChar w:fldCharType="begin"/>
            </w:r>
            <w:r w:rsidRPr="00151439">
              <w:rPr>
                <w:bCs/>
                <w:sz w:val="20"/>
                <w:szCs w:val="20"/>
              </w:rPr>
              <w:instrText xml:space="preserve"> NUMPAGES  </w:instrText>
            </w:r>
            <w:r w:rsidRPr="00151439">
              <w:rPr>
                <w:bCs/>
                <w:sz w:val="20"/>
                <w:szCs w:val="20"/>
              </w:rPr>
              <w:fldChar w:fldCharType="separate"/>
            </w:r>
            <w:r w:rsidR="00701FC4">
              <w:rPr>
                <w:bCs/>
                <w:noProof/>
                <w:sz w:val="20"/>
                <w:szCs w:val="20"/>
              </w:rPr>
              <w:t>8</w:t>
            </w:r>
            <w:r w:rsidRPr="0015143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CF91" w14:textId="77777777" w:rsidR="003931C8" w:rsidRDefault="003931C8" w:rsidP="00151439">
      <w:pPr>
        <w:spacing w:after="0" w:line="240" w:lineRule="auto"/>
      </w:pPr>
      <w:r>
        <w:separator/>
      </w:r>
    </w:p>
  </w:footnote>
  <w:footnote w:type="continuationSeparator" w:id="0">
    <w:p w14:paraId="69542CFD" w14:textId="77777777" w:rsidR="003931C8" w:rsidRDefault="003931C8" w:rsidP="0015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4C31" w14:textId="77777777" w:rsidR="00BE324F" w:rsidRDefault="00BE324F">
    <w:pPr>
      <w:pStyle w:val="Header"/>
    </w:pPr>
    <w:r>
      <w:rPr>
        <w:lang w:val="en-US"/>
      </w:rPr>
      <mc:AlternateContent>
        <mc:Choice Requires="wps">
          <w:drawing>
            <wp:anchor distT="0" distB="0" distL="114300" distR="114300" simplePos="0" relativeHeight="251661312" behindDoc="0" locked="0" layoutInCell="0" allowOverlap="1" wp14:anchorId="6404FE0B" wp14:editId="2E92DB1E">
              <wp:simplePos x="0" y="0"/>
              <wp:positionH relativeFrom="page">
                <wp:posOffset>0</wp:posOffset>
              </wp:positionH>
              <wp:positionV relativeFrom="page">
                <wp:posOffset>190500</wp:posOffset>
              </wp:positionV>
              <wp:extent cx="7772400" cy="250190"/>
              <wp:effectExtent l="0" t="0" r="0" b="0"/>
              <wp:wrapNone/>
              <wp:docPr id="1" name="MSIPCM137046219ae01062e34f44ab" descr="{&quot;HashCode&quot;:-156426302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A5425E" w14:textId="77777777" w:rsidR="00BE324F" w:rsidRPr="000D1ADB" w:rsidRDefault="00BE324F" w:rsidP="000D1ADB">
                          <w:pPr>
                            <w:spacing w:after="0"/>
                            <w:jc w:val="right"/>
                            <w:rPr>
                              <w:rFonts w:ascii="Calibri" w:hAnsi="Calibri" w:cs="Calibri"/>
                              <w:color w:val="000000"/>
                              <w:sz w:val="24"/>
                            </w:rPr>
                          </w:pPr>
                          <w:r w:rsidRPr="000D1ADB">
                            <w:rPr>
                              <w:rFonts w:ascii="Calibri" w:hAnsi="Calibri" w:cs="Calibri"/>
                              <w:color w:val="000000"/>
                              <w:sz w:val="24"/>
                            </w:rPr>
                            <w:t>BNR - Uz intern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04FE0B" id="_x0000_t202" coordsize="21600,21600" o:spt="202" path="m,l,21600r21600,l21600,xe">
              <v:stroke joinstyle="miter"/>
              <v:path gradientshapeok="t" o:connecttype="rect"/>
            </v:shapetype>
            <v:shape id="MSIPCM137046219ae01062e34f44ab" o:spid="_x0000_s1026" type="#_x0000_t202" alt="{&quot;HashCode&quot;:-1564263024,&quot;Height&quot;:792.0,&quot;Width&quot;:612.0,&quot;Placement&quot;:&quot;Header&quot;,&quot;Index&quot;:&quot;Primary&quot;,&quot;Section&quot;:1,&quot;Top&quot;:0.0,&quot;Left&quot;:0.0}" style="position:absolute;margin-left:0;margin-top:15pt;width:612pt;height:19.7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" o:allowincell="f" filled="f" stroked="f" strokeweight=".5pt">
              <v:textbox inset=",0,20pt,0">
                <w:txbxContent>
                  <w:p w14:paraId="29A5425E" w14:textId="77777777" w:rsidR="00BE324F" w:rsidRPr="000D1ADB" w:rsidRDefault="00BE324F" w:rsidP="000D1ADB">
                    <w:pPr>
                      <w:spacing w:after="0"/>
                      <w:jc w:val="right"/>
                      <w:rPr>
                        <w:rFonts w:ascii="Calibri" w:hAnsi="Calibri" w:cs="Calibri"/>
                        <w:color w:val="000000"/>
                        <w:sz w:val="24"/>
                      </w:rPr>
                    </w:pPr>
                    <w:r w:rsidRPr="000D1ADB">
                      <w:rPr>
                        <w:rFonts w:ascii="Calibri" w:hAnsi="Calibri" w:cs="Calibri"/>
                        <w:color w:val="000000"/>
                        <w:sz w:val="24"/>
                      </w:rPr>
                      <w:t>BNR - Uz 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9824" w14:textId="77777777" w:rsidR="00BE324F" w:rsidRDefault="00BE324F">
    <w:pPr>
      <w:pStyle w:val="Header"/>
    </w:pPr>
    <w:r>
      <w:rPr>
        <w:lang w:val="en-US"/>
      </w:rPr>
      <mc:AlternateContent>
        <mc:Choice Requires="wps">
          <w:drawing>
            <wp:anchor distT="0" distB="0" distL="114300" distR="114300" simplePos="0" relativeHeight="251662336" behindDoc="0" locked="0" layoutInCell="0" allowOverlap="1" wp14:anchorId="52ECCFAF" wp14:editId="61E858D8">
              <wp:simplePos x="0" y="0"/>
              <wp:positionH relativeFrom="page">
                <wp:posOffset>0</wp:posOffset>
              </wp:positionH>
              <wp:positionV relativeFrom="page">
                <wp:posOffset>190500</wp:posOffset>
              </wp:positionV>
              <wp:extent cx="7772400" cy="250190"/>
              <wp:effectExtent l="0" t="0" r="0" b="0"/>
              <wp:wrapNone/>
              <wp:docPr id="3" name="MSIPCM683649d690e081e07bf28f3f" descr="{&quot;HashCode&quot;:-1564263024,&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C7D8D" w14:textId="0427B225" w:rsidR="00BE324F" w:rsidRPr="000D1ADB" w:rsidRDefault="00BE324F" w:rsidP="000D1ADB">
                          <w:pPr>
                            <w:spacing w:after="0"/>
                            <w:jc w:val="right"/>
                            <w:rPr>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2ECCFAF" id="_x0000_t202" coordsize="21600,21600" o:spt="202" path="m,l,21600r21600,l21600,xe">
              <v:stroke joinstyle="miter"/>
              <v:path gradientshapeok="t" o:connecttype="rect"/>
            </v:shapetype>
            <v:shape id="MSIPCM683649d690e081e07bf28f3f" o:spid="_x0000_s1027" type="#_x0000_t202" alt="{&quot;HashCode&quot;:-1564263024,&quot;Height&quot;:792.0,&quot;Width&quot;:612.0,&quot;Placement&quot;:&quot;Header&quot;,&quot;Index&quot;:&quot;FirstPage&quot;,&quot;Section&quot;:1,&quot;Top&quot;:0.0,&quot;Left&quot;:0.0}" style="position:absolute;margin-left:0;margin-top:15pt;width:612pt;height:19.7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" o:allowincell="f" filled="f" stroked="f" strokeweight=".5pt">
              <v:textbox inset=",0,20pt,0">
                <w:txbxContent>
                  <w:p w14:paraId="636C7D8D" w14:textId="0427B225" w:rsidR="00BE324F" w:rsidRPr="000D1ADB" w:rsidRDefault="00BE324F" w:rsidP="000D1ADB">
                    <w:pPr>
                      <w:spacing w:after="0"/>
                      <w:jc w:val="right"/>
                      <w:rPr>
                        <w:rFonts w:ascii="Calibri" w:hAnsi="Calibri" w:cs="Calibri"/>
                        <w:color w:val="00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88E"/>
    <w:multiLevelType w:val="hybridMultilevel"/>
    <w:tmpl w:val="7700A7FA"/>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E2F42F3"/>
    <w:multiLevelType w:val="hybridMultilevel"/>
    <w:tmpl w:val="29F2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A55C7"/>
    <w:multiLevelType w:val="multilevel"/>
    <w:tmpl w:val="0194E940"/>
    <w:lvl w:ilvl="0">
      <w:start w:val="5"/>
      <w:numFmt w:val="decimal"/>
      <w:lvlText w:val="%1"/>
      <w:lvlJc w:val="left"/>
      <w:pPr>
        <w:ind w:left="180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792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440" w:hanging="1440"/>
      </w:pPr>
      <w:rPr>
        <w:rFonts w:hint="default"/>
      </w:rPr>
    </w:lvl>
    <w:lvl w:ilvl="8">
      <w:start w:val="1"/>
      <w:numFmt w:val="decimal"/>
      <w:lvlText w:val="%1.%2.%3.%4.%5.%6.%7.%8.%9"/>
      <w:lvlJc w:val="left"/>
      <w:pPr>
        <w:ind w:left="11880" w:hanging="1800"/>
      </w:pPr>
      <w:rPr>
        <w:rFonts w:hint="default"/>
      </w:rPr>
    </w:lvl>
  </w:abstractNum>
  <w:abstractNum w:abstractNumId="3" w15:restartNumberingAfterBreak="0">
    <w:nsid w:val="12D827F2"/>
    <w:multiLevelType w:val="hybridMultilevel"/>
    <w:tmpl w:val="BEA8A284"/>
    <w:lvl w:ilvl="0" w:tplc="627A7E4C">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F53C7"/>
    <w:multiLevelType w:val="hybridMultilevel"/>
    <w:tmpl w:val="58A40F06"/>
    <w:lvl w:ilvl="0" w:tplc="B0843212">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D17EE"/>
    <w:multiLevelType w:val="hybridMultilevel"/>
    <w:tmpl w:val="FF3A1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A5337C"/>
    <w:multiLevelType w:val="hybridMultilevel"/>
    <w:tmpl w:val="C37E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71864"/>
    <w:multiLevelType w:val="hybridMultilevel"/>
    <w:tmpl w:val="E946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732BF"/>
    <w:multiLevelType w:val="hybridMultilevel"/>
    <w:tmpl w:val="2324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41AA8"/>
    <w:multiLevelType w:val="hybridMultilevel"/>
    <w:tmpl w:val="BCDC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47E13"/>
    <w:multiLevelType w:val="multilevel"/>
    <w:tmpl w:val="1EC239AA"/>
    <w:lvl w:ilvl="0">
      <w:start w:val="2"/>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1" w15:restartNumberingAfterBreak="0">
    <w:nsid w:val="30A01C7C"/>
    <w:multiLevelType w:val="hybridMultilevel"/>
    <w:tmpl w:val="9F50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F0852"/>
    <w:multiLevelType w:val="hybridMultilevel"/>
    <w:tmpl w:val="E9E69E3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4CF3783"/>
    <w:multiLevelType w:val="hybridMultilevel"/>
    <w:tmpl w:val="A122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4543C"/>
    <w:multiLevelType w:val="hybridMultilevel"/>
    <w:tmpl w:val="32AE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43877"/>
    <w:multiLevelType w:val="hybridMultilevel"/>
    <w:tmpl w:val="2ECA8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597AAB"/>
    <w:multiLevelType w:val="hybridMultilevel"/>
    <w:tmpl w:val="AEC6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F3018"/>
    <w:multiLevelType w:val="hybridMultilevel"/>
    <w:tmpl w:val="E87455DE"/>
    <w:lvl w:ilvl="0" w:tplc="722094A4">
      <w:start w:val="4"/>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418E1A72"/>
    <w:multiLevelType w:val="multilevel"/>
    <w:tmpl w:val="E376A0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5F5AE5"/>
    <w:multiLevelType w:val="hybridMultilevel"/>
    <w:tmpl w:val="89BC8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8B6C6B"/>
    <w:multiLevelType w:val="hybridMultilevel"/>
    <w:tmpl w:val="1960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77837"/>
    <w:multiLevelType w:val="hybridMultilevel"/>
    <w:tmpl w:val="52A29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7D09D3"/>
    <w:multiLevelType w:val="hybridMultilevel"/>
    <w:tmpl w:val="099A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A2513"/>
    <w:multiLevelType w:val="hybridMultilevel"/>
    <w:tmpl w:val="F592A9D8"/>
    <w:lvl w:ilvl="0" w:tplc="8E7E1A3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A31538"/>
    <w:multiLevelType w:val="hybridMultilevel"/>
    <w:tmpl w:val="6ED8E58A"/>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D605D"/>
    <w:multiLevelType w:val="hybridMultilevel"/>
    <w:tmpl w:val="39CA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C6A3C"/>
    <w:multiLevelType w:val="hybridMultilevel"/>
    <w:tmpl w:val="F506A650"/>
    <w:lvl w:ilvl="0" w:tplc="F1D62134">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13F56"/>
    <w:multiLevelType w:val="hybridMultilevel"/>
    <w:tmpl w:val="33A4A90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525F5E7C"/>
    <w:multiLevelType w:val="hybridMultilevel"/>
    <w:tmpl w:val="7B968A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49353FF"/>
    <w:multiLevelType w:val="hybridMultilevel"/>
    <w:tmpl w:val="51CA1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538091A"/>
    <w:multiLevelType w:val="hybridMultilevel"/>
    <w:tmpl w:val="425E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16EBE"/>
    <w:multiLevelType w:val="multilevel"/>
    <w:tmpl w:val="8AF2D0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9FB491E"/>
    <w:multiLevelType w:val="hybridMultilevel"/>
    <w:tmpl w:val="AF7CB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A5D6856"/>
    <w:multiLevelType w:val="multilevel"/>
    <w:tmpl w:val="0DFCD0C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767368"/>
    <w:multiLevelType w:val="hybridMultilevel"/>
    <w:tmpl w:val="1A4658D2"/>
    <w:lvl w:ilvl="0" w:tplc="8C0885C4">
      <w:start w:val="5"/>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06DC7"/>
    <w:multiLevelType w:val="hybridMultilevel"/>
    <w:tmpl w:val="72D6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819FA"/>
    <w:multiLevelType w:val="multilevel"/>
    <w:tmpl w:val="69708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C862BE"/>
    <w:multiLevelType w:val="hybridMultilevel"/>
    <w:tmpl w:val="A2B0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D0429"/>
    <w:multiLevelType w:val="hybridMultilevel"/>
    <w:tmpl w:val="A1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3049D"/>
    <w:multiLevelType w:val="hybridMultilevel"/>
    <w:tmpl w:val="710E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72103"/>
    <w:multiLevelType w:val="hybridMultilevel"/>
    <w:tmpl w:val="4F7A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FB0984"/>
    <w:multiLevelType w:val="hybridMultilevel"/>
    <w:tmpl w:val="076ACCB8"/>
    <w:lvl w:ilvl="0" w:tplc="04090003">
      <w:start w:val="1"/>
      <w:numFmt w:val="bullet"/>
      <w:lvlText w:val="o"/>
      <w:lvlJc w:val="left"/>
      <w:pPr>
        <w:ind w:left="1080" w:hanging="360"/>
      </w:pPr>
      <w:rPr>
        <w:rFonts w:ascii="Courier New" w:hAnsi="Courier New" w:cs="Courier New"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42" w15:restartNumberingAfterBreak="0">
    <w:nsid w:val="6EFD28A4"/>
    <w:multiLevelType w:val="hybridMultilevel"/>
    <w:tmpl w:val="C798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E50FF"/>
    <w:multiLevelType w:val="hybridMultilevel"/>
    <w:tmpl w:val="0CF6B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2A14F20"/>
    <w:multiLevelType w:val="hybridMultilevel"/>
    <w:tmpl w:val="8D069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3EC6951"/>
    <w:multiLevelType w:val="hybridMultilevel"/>
    <w:tmpl w:val="127ECF96"/>
    <w:lvl w:ilvl="0" w:tplc="D334FBDE">
      <w:start w:val="5"/>
      <w:numFmt w:val="bullet"/>
      <w:lvlText w:val="-"/>
      <w:lvlJc w:val="left"/>
      <w:pPr>
        <w:ind w:left="1080" w:hanging="360"/>
      </w:pPr>
      <w:rPr>
        <w:rFonts w:ascii="Calibri" w:eastAsia="Calibri"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6" w15:restartNumberingAfterBreak="0">
    <w:nsid w:val="742160F4"/>
    <w:multiLevelType w:val="hybridMultilevel"/>
    <w:tmpl w:val="7EFC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BB46A9"/>
    <w:multiLevelType w:val="hybridMultilevel"/>
    <w:tmpl w:val="0DD28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E737C4"/>
    <w:multiLevelType w:val="hybridMultilevel"/>
    <w:tmpl w:val="72A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F7CAF"/>
    <w:multiLevelType w:val="hybridMultilevel"/>
    <w:tmpl w:val="D4C65FC0"/>
    <w:lvl w:ilvl="0" w:tplc="C3FE8122">
      <w:start w:val="1"/>
      <w:numFmt w:val="upperRoman"/>
      <w:lvlText w:val="%1."/>
      <w:lvlJc w:val="left"/>
      <w:pPr>
        <w:ind w:left="1146"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050753">
    <w:abstractNumId w:val="26"/>
  </w:num>
  <w:num w:numId="2" w16cid:durableId="2076128103">
    <w:abstractNumId w:val="18"/>
  </w:num>
  <w:num w:numId="3" w16cid:durableId="1192109933">
    <w:abstractNumId w:val="10"/>
  </w:num>
  <w:num w:numId="4" w16cid:durableId="1249509420">
    <w:abstractNumId w:val="31"/>
  </w:num>
  <w:num w:numId="5" w16cid:durableId="1025518730">
    <w:abstractNumId w:val="3"/>
  </w:num>
  <w:num w:numId="6" w16cid:durableId="1801728535">
    <w:abstractNumId w:val="21"/>
  </w:num>
  <w:num w:numId="7" w16cid:durableId="1055785798">
    <w:abstractNumId w:val="32"/>
  </w:num>
  <w:num w:numId="8" w16cid:durableId="1015427195">
    <w:abstractNumId w:val="29"/>
  </w:num>
  <w:num w:numId="9" w16cid:durableId="704208154">
    <w:abstractNumId w:val="47"/>
  </w:num>
  <w:num w:numId="10" w16cid:durableId="227424749">
    <w:abstractNumId w:val="44"/>
  </w:num>
  <w:num w:numId="11" w16cid:durableId="76489736">
    <w:abstractNumId w:val="19"/>
  </w:num>
  <w:num w:numId="12" w16cid:durableId="44958941">
    <w:abstractNumId w:val="43"/>
  </w:num>
  <w:num w:numId="13" w16cid:durableId="2094282538">
    <w:abstractNumId w:val="5"/>
  </w:num>
  <w:num w:numId="14" w16cid:durableId="1957128907">
    <w:abstractNumId w:val="15"/>
  </w:num>
  <w:num w:numId="15" w16cid:durableId="2094235205">
    <w:abstractNumId w:val="37"/>
  </w:num>
  <w:num w:numId="16" w16cid:durableId="182939192">
    <w:abstractNumId w:val="14"/>
  </w:num>
  <w:num w:numId="17" w16cid:durableId="399056190">
    <w:abstractNumId w:val="48"/>
  </w:num>
  <w:num w:numId="18" w16cid:durableId="383263618">
    <w:abstractNumId w:val="4"/>
  </w:num>
  <w:num w:numId="19" w16cid:durableId="2121483081">
    <w:abstractNumId w:val="11"/>
  </w:num>
  <w:num w:numId="20" w16cid:durableId="1340082779">
    <w:abstractNumId w:val="13"/>
  </w:num>
  <w:num w:numId="21" w16cid:durableId="1009328220">
    <w:abstractNumId w:val="9"/>
  </w:num>
  <w:num w:numId="22" w16cid:durableId="2097970299">
    <w:abstractNumId w:val="39"/>
  </w:num>
  <w:num w:numId="23" w16cid:durableId="1298531059">
    <w:abstractNumId w:val="7"/>
  </w:num>
  <w:num w:numId="24" w16cid:durableId="510342917">
    <w:abstractNumId w:val="38"/>
  </w:num>
  <w:num w:numId="25" w16cid:durableId="1301034384">
    <w:abstractNumId w:val="46"/>
  </w:num>
  <w:num w:numId="26" w16cid:durableId="450324226">
    <w:abstractNumId w:val="0"/>
  </w:num>
  <w:num w:numId="27" w16cid:durableId="1172138778">
    <w:abstractNumId w:val="25"/>
  </w:num>
  <w:num w:numId="28" w16cid:durableId="1673952699">
    <w:abstractNumId w:val="1"/>
  </w:num>
  <w:num w:numId="29" w16cid:durableId="845561083">
    <w:abstractNumId w:val="16"/>
  </w:num>
  <w:num w:numId="30" w16cid:durableId="2098163161">
    <w:abstractNumId w:val="6"/>
  </w:num>
  <w:num w:numId="31" w16cid:durableId="438989104">
    <w:abstractNumId w:val="35"/>
  </w:num>
  <w:num w:numId="32" w16cid:durableId="368385088">
    <w:abstractNumId w:val="22"/>
  </w:num>
  <w:num w:numId="33" w16cid:durableId="1128280940">
    <w:abstractNumId w:val="23"/>
  </w:num>
  <w:num w:numId="34" w16cid:durableId="11344351">
    <w:abstractNumId w:val="30"/>
  </w:num>
  <w:num w:numId="35" w16cid:durableId="65274844">
    <w:abstractNumId w:val="42"/>
  </w:num>
  <w:num w:numId="36" w16cid:durableId="369039745">
    <w:abstractNumId w:val="20"/>
  </w:num>
  <w:num w:numId="37" w16cid:durableId="1607614788">
    <w:abstractNumId w:val="8"/>
  </w:num>
  <w:num w:numId="38" w16cid:durableId="1364553638">
    <w:abstractNumId w:val="24"/>
  </w:num>
  <w:num w:numId="39" w16cid:durableId="1509713669">
    <w:abstractNumId w:val="2"/>
  </w:num>
  <w:num w:numId="40" w16cid:durableId="432242275">
    <w:abstractNumId w:val="33"/>
  </w:num>
  <w:num w:numId="41" w16cid:durableId="1726491108">
    <w:abstractNumId w:val="40"/>
  </w:num>
  <w:num w:numId="42" w16cid:durableId="1142193560">
    <w:abstractNumId w:val="36"/>
  </w:num>
  <w:num w:numId="43" w16cid:durableId="202864105">
    <w:abstractNumId w:val="12"/>
  </w:num>
  <w:num w:numId="44" w16cid:durableId="20755444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4964116">
    <w:abstractNumId w:val="41"/>
  </w:num>
  <w:num w:numId="46" w16cid:durableId="2068533076">
    <w:abstractNumId w:val="28"/>
  </w:num>
  <w:num w:numId="47" w16cid:durableId="354426868">
    <w:abstractNumId w:val="49"/>
  </w:num>
  <w:num w:numId="48" w16cid:durableId="2119137979">
    <w:abstractNumId w:val="45"/>
  </w:num>
  <w:num w:numId="49" w16cid:durableId="1958247280">
    <w:abstractNumId w:val="17"/>
  </w:num>
  <w:num w:numId="50" w16cid:durableId="3402772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CF"/>
    <w:rsid w:val="00005802"/>
    <w:rsid w:val="00013246"/>
    <w:rsid w:val="0002031E"/>
    <w:rsid w:val="00023FB1"/>
    <w:rsid w:val="0002569A"/>
    <w:rsid w:val="00025A49"/>
    <w:rsid w:val="000314D7"/>
    <w:rsid w:val="0003472A"/>
    <w:rsid w:val="000347AB"/>
    <w:rsid w:val="00035229"/>
    <w:rsid w:val="00037BF1"/>
    <w:rsid w:val="00044D33"/>
    <w:rsid w:val="0004506B"/>
    <w:rsid w:val="00046640"/>
    <w:rsid w:val="000624E7"/>
    <w:rsid w:val="00070DEC"/>
    <w:rsid w:val="00072CCB"/>
    <w:rsid w:val="00074849"/>
    <w:rsid w:val="00074899"/>
    <w:rsid w:val="000803C9"/>
    <w:rsid w:val="00081D7B"/>
    <w:rsid w:val="00085622"/>
    <w:rsid w:val="0008613F"/>
    <w:rsid w:val="00087A56"/>
    <w:rsid w:val="00090BED"/>
    <w:rsid w:val="000933EE"/>
    <w:rsid w:val="00094539"/>
    <w:rsid w:val="000A2C2D"/>
    <w:rsid w:val="000A4686"/>
    <w:rsid w:val="000A773D"/>
    <w:rsid w:val="000A7DD3"/>
    <w:rsid w:val="000B0B53"/>
    <w:rsid w:val="000B1BB2"/>
    <w:rsid w:val="000C0CD9"/>
    <w:rsid w:val="000D1ADB"/>
    <w:rsid w:val="000D2EB0"/>
    <w:rsid w:val="000D3A91"/>
    <w:rsid w:val="000D542B"/>
    <w:rsid w:val="000E2942"/>
    <w:rsid w:val="000F5F03"/>
    <w:rsid w:val="0011269E"/>
    <w:rsid w:val="00112DAB"/>
    <w:rsid w:val="00117636"/>
    <w:rsid w:val="00117A07"/>
    <w:rsid w:val="00120D0A"/>
    <w:rsid w:val="001240C6"/>
    <w:rsid w:val="001257DF"/>
    <w:rsid w:val="00132C64"/>
    <w:rsid w:val="00135119"/>
    <w:rsid w:val="001362DA"/>
    <w:rsid w:val="001420DC"/>
    <w:rsid w:val="00151439"/>
    <w:rsid w:val="001517B6"/>
    <w:rsid w:val="00152487"/>
    <w:rsid w:val="0015279A"/>
    <w:rsid w:val="001601D8"/>
    <w:rsid w:val="001605BB"/>
    <w:rsid w:val="00160CAF"/>
    <w:rsid w:val="00161604"/>
    <w:rsid w:val="0016726E"/>
    <w:rsid w:val="0016759D"/>
    <w:rsid w:val="00173D6F"/>
    <w:rsid w:val="00175C36"/>
    <w:rsid w:val="00176F9B"/>
    <w:rsid w:val="0018303B"/>
    <w:rsid w:val="0018506F"/>
    <w:rsid w:val="0019259D"/>
    <w:rsid w:val="00193C03"/>
    <w:rsid w:val="0019570E"/>
    <w:rsid w:val="00195AE0"/>
    <w:rsid w:val="00197CD8"/>
    <w:rsid w:val="001C0126"/>
    <w:rsid w:val="001C1667"/>
    <w:rsid w:val="001C29AD"/>
    <w:rsid w:val="001C424C"/>
    <w:rsid w:val="001C56B8"/>
    <w:rsid w:val="001C6EC1"/>
    <w:rsid w:val="001D0148"/>
    <w:rsid w:val="001D09AB"/>
    <w:rsid w:val="001D5A2E"/>
    <w:rsid w:val="001D6F39"/>
    <w:rsid w:val="001E034E"/>
    <w:rsid w:val="001E2198"/>
    <w:rsid w:val="001E2D80"/>
    <w:rsid w:val="001E435D"/>
    <w:rsid w:val="001E71D3"/>
    <w:rsid w:val="001F1C38"/>
    <w:rsid w:val="001F2415"/>
    <w:rsid w:val="001F31AC"/>
    <w:rsid w:val="001F48B6"/>
    <w:rsid w:val="001F4F74"/>
    <w:rsid w:val="00200724"/>
    <w:rsid w:val="0020191F"/>
    <w:rsid w:val="00201970"/>
    <w:rsid w:val="00207354"/>
    <w:rsid w:val="0021120A"/>
    <w:rsid w:val="00216706"/>
    <w:rsid w:val="00220E60"/>
    <w:rsid w:val="00221649"/>
    <w:rsid w:val="00223684"/>
    <w:rsid w:val="00227DF5"/>
    <w:rsid w:val="00230920"/>
    <w:rsid w:val="00233682"/>
    <w:rsid w:val="002349D0"/>
    <w:rsid w:val="00242EB7"/>
    <w:rsid w:val="00255592"/>
    <w:rsid w:val="00256901"/>
    <w:rsid w:val="00261FA9"/>
    <w:rsid w:val="002712D0"/>
    <w:rsid w:val="002759FA"/>
    <w:rsid w:val="00277634"/>
    <w:rsid w:val="00277C69"/>
    <w:rsid w:val="00280569"/>
    <w:rsid w:val="00280830"/>
    <w:rsid w:val="002820DE"/>
    <w:rsid w:val="00284D6A"/>
    <w:rsid w:val="00287522"/>
    <w:rsid w:val="00292891"/>
    <w:rsid w:val="00296070"/>
    <w:rsid w:val="002A37FE"/>
    <w:rsid w:val="002A78AF"/>
    <w:rsid w:val="002B25B0"/>
    <w:rsid w:val="002B5596"/>
    <w:rsid w:val="002B69CC"/>
    <w:rsid w:val="002C2AB1"/>
    <w:rsid w:val="002C311C"/>
    <w:rsid w:val="002C314D"/>
    <w:rsid w:val="002C34AF"/>
    <w:rsid w:val="002C5892"/>
    <w:rsid w:val="002C6D2A"/>
    <w:rsid w:val="002D09F5"/>
    <w:rsid w:val="002D1251"/>
    <w:rsid w:val="002E30C3"/>
    <w:rsid w:val="002E320B"/>
    <w:rsid w:val="002E3BE9"/>
    <w:rsid w:val="002E7069"/>
    <w:rsid w:val="003033A9"/>
    <w:rsid w:val="00306F23"/>
    <w:rsid w:val="00310732"/>
    <w:rsid w:val="00315530"/>
    <w:rsid w:val="00322936"/>
    <w:rsid w:val="00334FB8"/>
    <w:rsid w:val="00337B95"/>
    <w:rsid w:val="0034191E"/>
    <w:rsid w:val="00341937"/>
    <w:rsid w:val="00342D97"/>
    <w:rsid w:val="00350C07"/>
    <w:rsid w:val="00351BC1"/>
    <w:rsid w:val="0035224F"/>
    <w:rsid w:val="00354687"/>
    <w:rsid w:val="00354C39"/>
    <w:rsid w:val="00357F5C"/>
    <w:rsid w:val="00365627"/>
    <w:rsid w:val="00370AA1"/>
    <w:rsid w:val="00371920"/>
    <w:rsid w:val="0037389F"/>
    <w:rsid w:val="00376A1F"/>
    <w:rsid w:val="00377D8B"/>
    <w:rsid w:val="00380311"/>
    <w:rsid w:val="00384474"/>
    <w:rsid w:val="00386A54"/>
    <w:rsid w:val="00390D20"/>
    <w:rsid w:val="003931C8"/>
    <w:rsid w:val="00393961"/>
    <w:rsid w:val="00393CAC"/>
    <w:rsid w:val="003A14DD"/>
    <w:rsid w:val="003A1970"/>
    <w:rsid w:val="003A4078"/>
    <w:rsid w:val="003A4423"/>
    <w:rsid w:val="003A7AF1"/>
    <w:rsid w:val="003B2350"/>
    <w:rsid w:val="003B257B"/>
    <w:rsid w:val="003C115A"/>
    <w:rsid w:val="003C175B"/>
    <w:rsid w:val="003C3269"/>
    <w:rsid w:val="003D24F2"/>
    <w:rsid w:val="003D4190"/>
    <w:rsid w:val="003D4274"/>
    <w:rsid w:val="003D4A44"/>
    <w:rsid w:val="003D5C12"/>
    <w:rsid w:val="003D7FC6"/>
    <w:rsid w:val="003E01A7"/>
    <w:rsid w:val="003E0522"/>
    <w:rsid w:val="003E2DC0"/>
    <w:rsid w:val="003E7457"/>
    <w:rsid w:val="003E7833"/>
    <w:rsid w:val="003F531A"/>
    <w:rsid w:val="003F6085"/>
    <w:rsid w:val="00400718"/>
    <w:rsid w:val="00401C72"/>
    <w:rsid w:val="00420AB3"/>
    <w:rsid w:val="00421FE2"/>
    <w:rsid w:val="00430602"/>
    <w:rsid w:val="00436FCA"/>
    <w:rsid w:val="00442A31"/>
    <w:rsid w:val="00442DDA"/>
    <w:rsid w:val="00443343"/>
    <w:rsid w:val="00443C02"/>
    <w:rsid w:val="00457407"/>
    <w:rsid w:val="00460EE0"/>
    <w:rsid w:val="00461E97"/>
    <w:rsid w:val="00463D12"/>
    <w:rsid w:val="0046687B"/>
    <w:rsid w:val="0047357A"/>
    <w:rsid w:val="00475BAC"/>
    <w:rsid w:val="00483102"/>
    <w:rsid w:val="004844D3"/>
    <w:rsid w:val="00484BEE"/>
    <w:rsid w:val="004916D8"/>
    <w:rsid w:val="00491970"/>
    <w:rsid w:val="004922A7"/>
    <w:rsid w:val="00493A80"/>
    <w:rsid w:val="004A0692"/>
    <w:rsid w:val="004A0C66"/>
    <w:rsid w:val="004A4C4B"/>
    <w:rsid w:val="004A78F9"/>
    <w:rsid w:val="004D049E"/>
    <w:rsid w:val="004D554A"/>
    <w:rsid w:val="004D5FB6"/>
    <w:rsid w:val="004E051F"/>
    <w:rsid w:val="004F0947"/>
    <w:rsid w:val="004F0FDF"/>
    <w:rsid w:val="004F4CFA"/>
    <w:rsid w:val="004F592A"/>
    <w:rsid w:val="00500EAB"/>
    <w:rsid w:val="00503D99"/>
    <w:rsid w:val="0050636A"/>
    <w:rsid w:val="0051635B"/>
    <w:rsid w:val="00516F97"/>
    <w:rsid w:val="00521E34"/>
    <w:rsid w:val="00531A96"/>
    <w:rsid w:val="00531F48"/>
    <w:rsid w:val="00532096"/>
    <w:rsid w:val="00534ECA"/>
    <w:rsid w:val="00544C3F"/>
    <w:rsid w:val="00550A36"/>
    <w:rsid w:val="00550FD2"/>
    <w:rsid w:val="00555BA3"/>
    <w:rsid w:val="00561ED4"/>
    <w:rsid w:val="005675C3"/>
    <w:rsid w:val="00570839"/>
    <w:rsid w:val="005754F3"/>
    <w:rsid w:val="005804AE"/>
    <w:rsid w:val="00581377"/>
    <w:rsid w:val="00584F0D"/>
    <w:rsid w:val="005866B1"/>
    <w:rsid w:val="0059176E"/>
    <w:rsid w:val="00593421"/>
    <w:rsid w:val="0059632B"/>
    <w:rsid w:val="00596683"/>
    <w:rsid w:val="005972AB"/>
    <w:rsid w:val="005A201F"/>
    <w:rsid w:val="005A57B3"/>
    <w:rsid w:val="005A7123"/>
    <w:rsid w:val="005B1B6F"/>
    <w:rsid w:val="005B556C"/>
    <w:rsid w:val="005D5E2B"/>
    <w:rsid w:val="005E1064"/>
    <w:rsid w:val="005E2A8F"/>
    <w:rsid w:val="005E7740"/>
    <w:rsid w:val="005F43DA"/>
    <w:rsid w:val="005F501C"/>
    <w:rsid w:val="005F5C29"/>
    <w:rsid w:val="00602358"/>
    <w:rsid w:val="00615632"/>
    <w:rsid w:val="00624834"/>
    <w:rsid w:val="00627390"/>
    <w:rsid w:val="00627E44"/>
    <w:rsid w:val="0063411B"/>
    <w:rsid w:val="00634326"/>
    <w:rsid w:val="00637B02"/>
    <w:rsid w:val="00640C60"/>
    <w:rsid w:val="00643405"/>
    <w:rsid w:val="006457BA"/>
    <w:rsid w:val="006473A1"/>
    <w:rsid w:val="00652B47"/>
    <w:rsid w:val="0065316B"/>
    <w:rsid w:val="00653C4B"/>
    <w:rsid w:val="00656014"/>
    <w:rsid w:val="00657CB0"/>
    <w:rsid w:val="0066395D"/>
    <w:rsid w:val="0066458C"/>
    <w:rsid w:val="0066467C"/>
    <w:rsid w:val="00665B90"/>
    <w:rsid w:val="00667F44"/>
    <w:rsid w:val="00672C45"/>
    <w:rsid w:val="00674A49"/>
    <w:rsid w:val="00675F54"/>
    <w:rsid w:val="00680BA0"/>
    <w:rsid w:val="006825CA"/>
    <w:rsid w:val="00692746"/>
    <w:rsid w:val="00695419"/>
    <w:rsid w:val="006955F8"/>
    <w:rsid w:val="0069761A"/>
    <w:rsid w:val="006A474E"/>
    <w:rsid w:val="006A7B0F"/>
    <w:rsid w:val="006B0D13"/>
    <w:rsid w:val="006B22A5"/>
    <w:rsid w:val="006C009D"/>
    <w:rsid w:val="006C5334"/>
    <w:rsid w:val="006D0663"/>
    <w:rsid w:val="006D18E0"/>
    <w:rsid w:val="006D2E44"/>
    <w:rsid w:val="006D41C5"/>
    <w:rsid w:val="006D4336"/>
    <w:rsid w:val="006D7DA6"/>
    <w:rsid w:val="006E2AF1"/>
    <w:rsid w:val="006E4584"/>
    <w:rsid w:val="006E7AA7"/>
    <w:rsid w:val="006F0FF9"/>
    <w:rsid w:val="006F5012"/>
    <w:rsid w:val="006F759F"/>
    <w:rsid w:val="00701FC4"/>
    <w:rsid w:val="007050BA"/>
    <w:rsid w:val="00710334"/>
    <w:rsid w:val="00711689"/>
    <w:rsid w:val="00712E48"/>
    <w:rsid w:val="00717D15"/>
    <w:rsid w:val="00720774"/>
    <w:rsid w:val="0072296B"/>
    <w:rsid w:val="00723391"/>
    <w:rsid w:val="007238B4"/>
    <w:rsid w:val="00725892"/>
    <w:rsid w:val="007266F3"/>
    <w:rsid w:val="0073180F"/>
    <w:rsid w:val="00735896"/>
    <w:rsid w:val="00742B45"/>
    <w:rsid w:val="0074535F"/>
    <w:rsid w:val="00752B63"/>
    <w:rsid w:val="007539E4"/>
    <w:rsid w:val="0075647A"/>
    <w:rsid w:val="00760439"/>
    <w:rsid w:val="007613FB"/>
    <w:rsid w:val="0076290E"/>
    <w:rsid w:val="0076372E"/>
    <w:rsid w:val="0076522C"/>
    <w:rsid w:val="00776AF4"/>
    <w:rsid w:val="00777C5B"/>
    <w:rsid w:val="00785157"/>
    <w:rsid w:val="00786DD7"/>
    <w:rsid w:val="00787945"/>
    <w:rsid w:val="007A4B57"/>
    <w:rsid w:val="007A6625"/>
    <w:rsid w:val="007B16C7"/>
    <w:rsid w:val="007B34B6"/>
    <w:rsid w:val="007B549F"/>
    <w:rsid w:val="007C4008"/>
    <w:rsid w:val="007C5F1B"/>
    <w:rsid w:val="007C763D"/>
    <w:rsid w:val="007D42FB"/>
    <w:rsid w:val="007D6392"/>
    <w:rsid w:val="007D7DCE"/>
    <w:rsid w:val="007E1B43"/>
    <w:rsid w:val="007E2CAC"/>
    <w:rsid w:val="007E6F18"/>
    <w:rsid w:val="007E740A"/>
    <w:rsid w:val="007F2620"/>
    <w:rsid w:val="007F405F"/>
    <w:rsid w:val="007F4739"/>
    <w:rsid w:val="00801729"/>
    <w:rsid w:val="00801E5A"/>
    <w:rsid w:val="008058F0"/>
    <w:rsid w:val="00805DAC"/>
    <w:rsid w:val="00806508"/>
    <w:rsid w:val="00812919"/>
    <w:rsid w:val="00833B4D"/>
    <w:rsid w:val="00834AEC"/>
    <w:rsid w:val="00836C6F"/>
    <w:rsid w:val="008401D7"/>
    <w:rsid w:val="00847250"/>
    <w:rsid w:val="00851268"/>
    <w:rsid w:val="00854E7A"/>
    <w:rsid w:val="00872630"/>
    <w:rsid w:val="00880C4D"/>
    <w:rsid w:val="008830D4"/>
    <w:rsid w:val="008913A7"/>
    <w:rsid w:val="00891887"/>
    <w:rsid w:val="00892694"/>
    <w:rsid w:val="008930B2"/>
    <w:rsid w:val="008A1329"/>
    <w:rsid w:val="008A5A2D"/>
    <w:rsid w:val="008B16AC"/>
    <w:rsid w:val="008B5616"/>
    <w:rsid w:val="008D13CC"/>
    <w:rsid w:val="008D4655"/>
    <w:rsid w:val="008D700D"/>
    <w:rsid w:val="008E32FC"/>
    <w:rsid w:val="008E472A"/>
    <w:rsid w:val="008E638D"/>
    <w:rsid w:val="008E7B43"/>
    <w:rsid w:val="008F09A9"/>
    <w:rsid w:val="008F1219"/>
    <w:rsid w:val="008F36C3"/>
    <w:rsid w:val="008F49B8"/>
    <w:rsid w:val="008F52C8"/>
    <w:rsid w:val="008F63D5"/>
    <w:rsid w:val="00905CF9"/>
    <w:rsid w:val="00910185"/>
    <w:rsid w:val="00912B04"/>
    <w:rsid w:val="00913107"/>
    <w:rsid w:val="009150AC"/>
    <w:rsid w:val="00920F5A"/>
    <w:rsid w:val="009240EF"/>
    <w:rsid w:val="00927952"/>
    <w:rsid w:val="0093129E"/>
    <w:rsid w:val="00940F67"/>
    <w:rsid w:val="00956DC0"/>
    <w:rsid w:val="00957194"/>
    <w:rsid w:val="0097230B"/>
    <w:rsid w:val="00974211"/>
    <w:rsid w:val="009763D6"/>
    <w:rsid w:val="009768EA"/>
    <w:rsid w:val="00977C08"/>
    <w:rsid w:val="00980DCF"/>
    <w:rsid w:val="00984D22"/>
    <w:rsid w:val="0098621D"/>
    <w:rsid w:val="0099186A"/>
    <w:rsid w:val="00993F4E"/>
    <w:rsid w:val="00997C70"/>
    <w:rsid w:val="009A1EF5"/>
    <w:rsid w:val="009A7B49"/>
    <w:rsid w:val="009C0095"/>
    <w:rsid w:val="009C352E"/>
    <w:rsid w:val="009C516B"/>
    <w:rsid w:val="009D270B"/>
    <w:rsid w:val="009D2B31"/>
    <w:rsid w:val="009E00C4"/>
    <w:rsid w:val="009E3EEE"/>
    <w:rsid w:val="009F5D66"/>
    <w:rsid w:val="009F7041"/>
    <w:rsid w:val="009F7435"/>
    <w:rsid w:val="00A0147E"/>
    <w:rsid w:val="00A025D8"/>
    <w:rsid w:val="00A03535"/>
    <w:rsid w:val="00A05ABC"/>
    <w:rsid w:val="00A10C16"/>
    <w:rsid w:val="00A21F45"/>
    <w:rsid w:val="00A24F07"/>
    <w:rsid w:val="00A25C63"/>
    <w:rsid w:val="00A31046"/>
    <w:rsid w:val="00A33ADF"/>
    <w:rsid w:val="00A416BF"/>
    <w:rsid w:val="00A436DE"/>
    <w:rsid w:val="00A465D7"/>
    <w:rsid w:val="00A4792F"/>
    <w:rsid w:val="00A6219C"/>
    <w:rsid w:val="00A62808"/>
    <w:rsid w:val="00A703F8"/>
    <w:rsid w:val="00A7608D"/>
    <w:rsid w:val="00A76794"/>
    <w:rsid w:val="00A76FCA"/>
    <w:rsid w:val="00A76FDD"/>
    <w:rsid w:val="00A77D7E"/>
    <w:rsid w:val="00A807DB"/>
    <w:rsid w:val="00A80E14"/>
    <w:rsid w:val="00A8346F"/>
    <w:rsid w:val="00A91D97"/>
    <w:rsid w:val="00A96AEE"/>
    <w:rsid w:val="00AA1699"/>
    <w:rsid w:val="00AA381E"/>
    <w:rsid w:val="00AA732B"/>
    <w:rsid w:val="00AB3E6B"/>
    <w:rsid w:val="00AB6E65"/>
    <w:rsid w:val="00AB7A81"/>
    <w:rsid w:val="00AC1EB2"/>
    <w:rsid w:val="00AC252D"/>
    <w:rsid w:val="00AD6442"/>
    <w:rsid w:val="00AD72D3"/>
    <w:rsid w:val="00AE0BE7"/>
    <w:rsid w:val="00AE55BC"/>
    <w:rsid w:val="00AE7A5F"/>
    <w:rsid w:val="00AF3791"/>
    <w:rsid w:val="00AF40F2"/>
    <w:rsid w:val="00AF6685"/>
    <w:rsid w:val="00B0154C"/>
    <w:rsid w:val="00B068D2"/>
    <w:rsid w:val="00B150ED"/>
    <w:rsid w:val="00B216DE"/>
    <w:rsid w:val="00B266FB"/>
    <w:rsid w:val="00B34449"/>
    <w:rsid w:val="00B350AB"/>
    <w:rsid w:val="00B35DF8"/>
    <w:rsid w:val="00B37EA8"/>
    <w:rsid w:val="00B40BDC"/>
    <w:rsid w:val="00B423D1"/>
    <w:rsid w:val="00B472FF"/>
    <w:rsid w:val="00B67626"/>
    <w:rsid w:val="00B70EFF"/>
    <w:rsid w:val="00B71D4C"/>
    <w:rsid w:val="00B72586"/>
    <w:rsid w:val="00B75FF3"/>
    <w:rsid w:val="00B760EC"/>
    <w:rsid w:val="00B80272"/>
    <w:rsid w:val="00B80893"/>
    <w:rsid w:val="00B8663C"/>
    <w:rsid w:val="00B86ED1"/>
    <w:rsid w:val="00B87CC0"/>
    <w:rsid w:val="00B9207A"/>
    <w:rsid w:val="00B926D2"/>
    <w:rsid w:val="00B97C92"/>
    <w:rsid w:val="00BA1B1F"/>
    <w:rsid w:val="00BA354C"/>
    <w:rsid w:val="00BB1C60"/>
    <w:rsid w:val="00BB5041"/>
    <w:rsid w:val="00BB6A7C"/>
    <w:rsid w:val="00BC7502"/>
    <w:rsid w:val="00BD01B3"/>
    <w:rsid w:val="00BD43AA"/>
    <w:rsid w:val="00BD5E7F"/>
    <w:rsid w:val="00BE324F"/>
    <w:rsid w:val="00BE3C28"/>
    <w:rsid w:val="00BE4E94"/>
    <w:rsid w:val="00BE6519"/>
    <w:rsid w:val="00BE7390"/>
    <w:rsid w:val="00BF00EA"/>
    <w:rsid w:val="00C01E0D"/>
    <w:rsid w:val="00C031CF"/>
    <w:rsid w:val="00C03933"/>
    <w:rsid w:val="00C05994"/>
    <w:rsid w:val="00C06840"/>
    <w:rsid w:val="00C07F51"/>
    <w:rsid w:val="00C140B0"/>
    <w:rsid w:val="00C15501"/>
    <w:rsid w:val="00C214F4"/>
    <w:rsid w:val="00C2330F"/>
    <w:rsid w:val="00C241DF"/>
    <w:rsid w:val="00C24CD1"/>
    <w:rsid w:val="00C25A8E"/>
    <w:rsid w:val="00C276AC"/>
    <w:rsid w:val="00C36B09"/>
    <w:rsid w:val="00C43B3F"/>
    <w:rsid w:val="00C461ED"/>
    <w:rsid w:val="00C4705F"/>
    <w:rsid w:val="00C512A9"/>
    <w:rsid w:val="00C53C26"/>
    <w:rsid w:val="00C53EC2"/>
    <w:rsid w:val="00C664C1"/>
    <w:rsid w:val="00C70A30"/>
    <w:rsid w:val="00C76F41"/>
    <w:rsid w:val="00C808F6"/>
    <w:rsid w:val="00C87806"/>
    <w:rsid w:val="00C92634"/>
    <w:rsid w:val="00C94095"/>
    <w:rsid w:val="00C9441A"/>
    <w:rsid w:val="00C947B1"/>
    <w:rsid w:val="00C961E7"/>
    <w:rsid w:val="00C967C2"/>
    <w:rsid w:val="00C967FA"/>
    <w:rsid w:val="00C97AAD"/>
    <w:rsid w:val="00CA60AE"/>
    <w:rsid w:val="00CA7214"/>
    <w:rsid w:val="00CA7E70"/>
    <w:rsid w:val="00CB1977"/>
    <w:rsid w:val="00CB5912"/>
    <w:rsid w:val="00CB6E99"/>
    <w:rsid w:val="00CC082D"/>
    <w:rsid w:val="00CC4E4E"/>
    <w:rsid w:val="00CC6BB7"/>
    <w:rsid w:val="00CD029C"/>
    <w:rsid w:val="00CD286C"/>
    <w:rsid w:val="00CD4447"/>
    <w:rsid w:val="00CE1F16"/>
    <w:rsid w:val="00CE40F6"/>
    <w:rsid w:val="00CE44EA"/>
    <w:rsid w:val="00CF17DD"/>
    <w:rsid w:val="00CF27C3"/>
    <w:rsid w:val="00CF35E0"/>
    <w:rsid w:val="00CF3AB4"/>
    <w:rsid w:val="00D00E52"/>
    <w:rsid w:val="00D02BAE"/>
    <w:rsid w:val="00D04550"/>
    <w:rsid w:val="00D14290"/>
    <w:rsid w:val="00D14389"/>
    <w:rsid w:val="00D15C61"/>
    <w:rsid w:val="00D16943"/>
    <w:rsid w:val="00D16C5E"/>
    <w:rsid w:val="00D22ABF"/>
    <w:rsid w:val="00D25BBB"/>
    <w:rsid w:val="00D3123F"/>
    <w:rsid w:val="00D312C6"/>
    <w:rsid w:val="00D334E5"/>
    <w:rsid w:val="00D36DBD"/>
    <w:rsid w:val="00D36FBD"/>
    <w:rsid w:val="00D37499"/>
    <w:rsid w:val="00D375A5"/>
    <w:rsid w:val="00D3777F"/>
    <w:rsid w:val="00D37C28"/>
    <w:rsid w:val="00D42F03"/>
    <w:rsid w:val="00D43774"/>
    <w:rsid w:val="00D44EC5"/>
    <w:rsid w:val="00D47657"/>
    <w:rsid w:val="00D739AA"/>
    <w:rsid w:val="00D74103"/>
    <w:rsid w:val="00D767AF"/>
    <w:rsid w:val="00D82E9A"/>
    <w:rsid w:val="00D90263"/>
    <w:rsid w:val="00D96462"/>
    <w:rsid w:val="00DA119B"/>
    <w:rsid w:val="00DB0A13"/>
    <w:rsid w:val="00DB0A6D"/>
    <w:rsid w:val="00DB2E3A"/>
    <w:rsid w:val="00DB6F2C"/>
    <w:rsid w:val="00DC2184"/>
    <w:rsid w:val="00DC3F1C"/>
    <w:rsid w:val="00DC56B7"/>
    <w:rsid w:val="00DC6D33"/>
    <w:rsid w:val="00DD00E0"/>
    <w:rsid w:val="00DD3545"/>
    <w:rsid w:val="00DD5B26"/>
    <w:rsid w:val="00DF6D9B"/>
    <w:rsid w:val="00DF7308"/>
    <w:rsid w:val="00E01B4D"/>
    <w:rsid w:val="00E0312B"/>
    <w:rsid w:val="00E0320A"/>
    <w:rsid w:val="00E057BE"/>
    <w:rsid w:val="00E07432"/>
    <w:rsid w:val="00E111E1"/>
    <w:rsid w:val="00E12625"/>
    <w:rsid w:val="00E14F22"/>
    <w:rsid w:val="00E215BE"/>
    <w:rsid w:val="00E31D95"/>
    <w:rsid w:val="00E31E9B"/>
    <w:rsid w:val="00E321CB"/>
    <w:rsid w:val="00E409B8"/>
    <w:rsid w:val="00E40C43"/>
    <w:rsid w:val="00E42FC3"/>
    <w:rsid w:val="00E5226E"/>
    <w:rsid w:val="00E55E23"/>
    <w:rsid w:val="00E56D15"/>
    <w:rsid w:val="00E60B98"/>
    <w:rsid w:val="00E62B33"/>
    <w:rsid w:val="00E651A0"/>
    <w:rsid w:val="00E65D5F"/>
    <w:rsid w:val="00E67878"/>
    <w:rsid w:val="00E7082B"/>
    <w:rsid w:val="00E72DE0"/>
    <w:rsid w:val="00E7370F"/>
    <w:rsid w:val="00E75EFE"/>
    <w:rsid w:val="00E77554"/>
    <w:rsid w:val="00E80B5A"/>
    <w:rsid w:val="00E934BA"/>
    <w:rsid w:val="00E953F6"/>
    <w:rsid w:val="00E96C64"/>
    <w:rsid w:val="00EA06CB"/>
    <w:rsid w:val="00EA3EC4"/>
    <w:rsid w:val="00EA44A7"/>
    <w:rsid w:val="00EA6348"/>
    <w:rsid w:val="00EB40CB"/>
    <w:rsid w:val="00EB6B5B"/>
    <w:rsid w:val="00EC1AD7"/>
    <w:rsid w:val="00EC69B3"/>
    <w:rsid w:val="00ED0FE0"/>
    <w:rsid w:val="00ED380B"/>
    <w:rsid w:val="00ED3918"/>
    <w:rsid w:val="00ED664B"/>
    <w:rsid w:val="00EE4DF6"/>
    <w:rsid w:val="00EE5FFD"/>
    <w:rsid w:val="00EE653C"/>
    <w:rsid w:val="00EE7E54"/>
    <w:rsid w:val="00EF3A71"/>
    <w:rsid w:val="00EF4802"/>
    <w:rsid w:val="00EF5486"/>
    <w:rsid w:val="00F043F3"/>
    <w:rsid w:val="00F10000"/>
    <w:rsid w:val="00F11D8E"/>
    <w:rsid w:val="00F12EF0"/>
    <w:rsid w:val="00F142FF"/>
    <w:rsid w:val="00F2029F"/>
    <w:rsid w:val="00F2161A"/>
    <w:rsid w:val="00F245BA"/>
    <w:rsid w:val="00F254C7"/>
    <w:rsid w:val="00F30AC5"/>
    <w:rsid w:val="00F3210E"/>
    <w:rsid w:val="00F4705A"/>
    <w:rsid w:val="00F5065A"/>
    <w:rsid w:val="00F50FC4"/>
    <w:rsid w:val="00F577F6"/>
    <w:rsid w:val="00F63ED2"/>
    <w:rsid w:val="00F653C2"/>
    <w:rsid w:val="00F676DB"/>
    <w:rsid w:val="00F72A48"/>
    <w:rsid w:val="00F77921"/>
    <w:rsid w:val="00F85AED"/>
    <w:rsid w:val="00F93159"/>
    <w:rsid w:val="00F94EFA"/>
    <w:rsid w:val="00F96B92"/>
    <w:rsid w:val="00FA37E8"/>
    <w:rsid w:val="00FA6D9D"/>
    <w:rsid w:val="00FB0515"/>
    <w:rsid w:val="00FB1BEC"/>
    <w:rsid w:val="00FC2460"/>
    <w:rsid w:val="00FC3310"/>
    <w:rsid w:val="00FC6C4D"/>
    <w:rsid w:val="00FC76DD"/>
    <w:rsid w:val="00FD00E8"/>
    <w:rsid w:val="00FD22BF"/>
    <w:rsid w:val="00FD38BF"/>
    <w:rsid w:val="00FD486B"/>
    <w:rsid w:val="00FD5914"/>
    <w:rsid w:val="00FE650D"/>
    <w:rsid w:val="00FF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8D542"/>
  <w15:docId w15:val="{8895E708-42FA-401A-8E26-FE3AFFF4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014"/>
  </w:style>
  <w:style w:type="paragraph" w:styleId="Heading1">
    <w:name w:val="heading 1"/>
    <w:basedOn w:val="Normal"/>
    <w:next w:val="Normal"/>
    <w:link w:val="Heading1Char"/>
    <w:qFormat/>
    <w:rsid w:val="00980DCF"/>
    <w:pPr>
      <w:keepNext/>
      <w:spacing w:before="240" w:after="60" w:line="240" w:lineRule="auto"/>
      <w:outlineLvl w:val="0"/>
    </w:pPr>
    <w:rPr>
      <w:rFonts w:ascii="Arial" w:eastAsia="Times New Roman" w:hAnsi="Arial"/>
      <w:b/>
      <w:bCs/>
      <w:kern w:val="32"/>
      <w:sz w:val="32"/>
      <w:szCs w:val="32"/>
      <w:lang w:val="ro-RO"/>
    </w:rPr>
  </w:style>
  <w:style w:type="paragraph" w:styleId="Heading2">
    <w:name w:val="heading 2"/>
    <w:basedOn w:val="Normal"/>
    <w:next w:val="Normal"/>
    <w:link w:val="Heading2Char"/>
    <w:qFormat/>
    <w:rsid w:val="00980DCF"/>
    <w:pPr>
      <w:keepNext/>
      <w:spacing w:before="240" w:after="60" w:line="240" w:lineRule="auto"/>
      <w:outlineLvl w:val="1"/>
    </w:pPr>
    <w:rPr>
      <w:rFonts w:ascii="Cambria" w:eastAsia="Times New Roman" w:hAnsi="Cambria"/>
      <w:b/>
      <w:bCs/>
      <w:i/>
      <w:iCs/>
      <w:sz w:val="28"/>
      <w:szCs w:val="28"/>
      <w:lang w:val="ro-RO"/>
    </w:rPr>
  </w:style>
  <w:style w:type="paragraph" w:styleId="Heading3">
    <w:name w:val="heading 3"/>
    <w:basedOn w:val="Normal"/>
    <w:next w:val="Normal"/>
    <w:link w:val="Heading3Char"/>
    <w:qFormat/>
    <w:rsid w:val="00980DCF"/>
    <w:pPr>
      <w:keepNext/>
      <w:spacing w:before="240" w:after="60" w:line="240" w:lineRule="auto"/>
      <w:outlineLvl w:val="2"/>
    </w:pPr>
    <w:rPr>
      <w:rFonts w:ascii="Arial" w:eastAsia="Times New Roman" w:hAnsi="Arial"/>
      <w:b/>
      <w:bCs/>
      <w:sz w:val="26"/>
      <w:szCs w:val="26"/>
      <w:lang w:val="ro-RO"/>
    </w:rPr>
  </w:style>
  <w:style w:type="paragraph" w:styleId="Heading6">
    <w:name w:val="heading 6"/>
    <w:basedOn w:val="Normal"/>
    <w:next w:val="Normal"/>
    <w:link w:val="Heading6Char"/>
    <w:qFormat/>
    <w:rsid w:val="00980DCF"/>
    <w:pPr>
      <w:spacing w:before="240" w:after="60" w:line="240" w:lineRule="auto"/>
      <w:outlineLvl w:val="5"/>
    </w:pPr>
    <w:rPr>
      <w:rFonts w:eastAsia="Times New Roman"/>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DCF"/>
    <w:rPr>
      <w:rFonts w:ascii="Arial" w:eastAsia="Times New Roman" w:hAnsi="Arial"/>
      <w:b/>
      <w:bCs/>
      <w:kern w:val="32"/>
      <w:sz w:val="32"/>
      <w:szCs w:val="32"/>
      <w:lang w:val="ro-RO"/>
    </w:rPr>
  </w:style>
  <w:style w:type="character" w:customStyle="1" w:styleId="Heading2Char">
    <w:name w:val="Heading 2 Char"/>
    <w:basedOn w:val="DefaultParagraphFont"/>
    <w:link w:val="Heading2"/>
    <w:rsid w:val="00980DCF"/>
    <w:rPr>
      <w:rFonts w:ascii="Cambria" w:eastAsia="Times New Roman" w:hAnsi="Cambria"/>
      <w:b/>
      <w:bCs/>
      <w:i/>
      <w:iCs/>
      <w:sz w:val="28"/>
      <w:szCs w:val="28"/>
      <w:lang w:val="ro-RO"/>
    </w:rPr>
  </w:style>
  <w:style w:type="character" w:customStyle="1" w:styleId="Heading3Char">
    <w:name w:val="Heading 3 Char"/>
    <w:basedOn w:val="DefaultParagraphFont"/>
    <w:link w:val="Heading3"/>
    <w:rsid w:val="00980DCF"/>
    <w:rPr>
      <w:rFonts w:ascii="Arial" w:eastAsia="Times New Roman" w:hAnsi="Arial"/>
      <w:b/>
      <w:bCs/>
      <w:sz w:val="26"/>
      <w:szCs w:val="26"/>
      <w:lang w:val="ro-RO"/>
    </w:rPr>
  </w:style>
  <w:style w:type="character" w:customStyle="1" w:styleId="Heading6Char">
    <w:name w:val="Heading 6 Char"/>
    <w:basedOn w:val="DefaultParagraphFont"/>
    <w:link w:val="Heading6"/>
    <w:rsid w:val="00980DCF"/>
    <w:rPr>
      <w:rFonts w:eastAsia="Times New Roman"/>
      <w:b/>
      <w:bCs/>
      <w:lang w:val="ro-RO"/>
    </w:rPr>
  </w:style>
  <w:style w:type="numbering" w:customStyle="1" w:styleId="NoList1">
    <w:name w:val="No List1"/>
    <w:next w:val="NoList"/>
    <w:uiPriority w:val="99"/>
    <w:semiHidden/>
    <w:unhideWhenUsed/>
    <w:rsid w:val="00980DCF"/>
  </w:style>
  <w:style w:type="paragraph" w:styleId="BodyText">
    <w:name w:val="Body Text"/>
    <w:basedOn w:val="Normal"/>
    <w:link w:val="BodyTextChar"/>
    <w:rsid w:val="00980DCF"/>
    <w:pPr>
      <w:spacing w:after="0" w:line="240" w:lineRule="auto"/>
    </w:pPr>
    <w:rPr>
      <w:rFonts w:eastAsia="Times New Roman"/>
      <w:i/>
      <w:iCs/>
      <w:color w:val="000000"/>
      <w:sz w:val="24"/>
      <w:szCs w:val="20"/>
      <w:lang w:val="ro-RO"/>
    </w:rPr>
  </w:style>
  <w:style w:type="character" w:customStyle="1" w:styleId="BodyTextChar">
    <w:name w:val="Body Text Char"/>
    <w:basedOn w:val="DefaultParagraphFont"/>
    <w:link w:val="BodyText"/>
    <w:rsid w:val="00980DCF"/>
    <w:rPr>
      <w:rFonts w:eastAsia="Times New Roman"/>
      <w:i/>
      <w:iCs/>
      <w:color w:val="000000"/>
      <w:sz w:val="24"/>
      <w:szCs w:val="20"/>
      <w:lang w:val="ro-RO"/>
    </w:rPr>
  </w:style>
  <w:style w:type="paragraph" w:customStyle="1" w:styleId="Default">
    <w:name w:val="Default"/>
    <w:uiPriority w:val="99"/>
    <w:rsid w:val="00980DCF"/>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rsid w:val="00980DCF"/>
    <w:rPr>
      <w:sz w:val="16"/>
      <w:szCs w:val="16"/>
    </w:rPr>
  </w:style>
  <w:style w:type="paragraph" w:styleId="CommentText">
    <w:name w:val="annotation text"/>
    <w:basedOn w:val="Normal"/>
    <w:link w:val="CommentTextChar"/>
    <w:rsid w:val="00980DCF"/>
    <w:pPr>
      <w:spacing w:after="0" w:line="240" w:lineRule="auto"/>
    </w:pPr>
    <w:rPr>
      <w:rFonts w:eastAsia="Times New Roman"/>
      <w:sz w:val="20"/>
      <w:szCs w:val="20"/>
      <w:lang w:val="ro-RO"/>
    </w:rPr>
  </w:style>
  <w:style w:type="character" w:customStyle="1" w:styleId="CommentTextChar">
    <w:name w:val="Comment Text Char"/>
    <w:basedOn w:val="DefaultParagraphFont"/>
    <w:link w:val="CommentText"/>
    <w:rsid w:val="00980DCF"/>
    <w:rPr>
      <w:rFonts w:eastAsia="Times New Roman"/>
      <w:sz w:val="20"/>
      <w:szCs w:val="20"/>
      <w:lang w:val="ro-RO"/>
    </w:rPr>
  </w:style>
  <w:style w:type="paragraph" w:styleId="BalloonText">
    <w:name w:val="Balloon Text"/>
    <w:basedOn w:val="Normal"/>
    <w:link w:val="BalloonTextChar"/>
    <w:uiPriority w:val="99"/>
    <w:semiHidden/>
    <w:unhideWhenUsed/>
    <w:rsid w:val="00980DCF"/>
    <w:pPr>
      <w:spacing w:after="0" w:line="240" w:lineRule="auto"/>
    </w:pPr>
    <w:rPr>
      <w:rFonts w:ascii="Tahoma" w:eastAsia="Times New Roman" w:hAnsi="Tahoma"/>
      <w:sz w:val="16"/>
      <w:szCs w:val="16"/>
      <w:lang w:val="ro-RO"/>
    </w:rPr>
  </w:style>
  <w:style w:type="character" w:customStyle="1" w:styleId="BalloonTextChar">
    <w:name w:val="Balloon Text Char"/>
    <w:basedOn w:val="DefaultParagraphFont"/>
    <w:link w:val="BalloonText"/>
    <w:uiPriority w:val="99"/>
    <w:semiHidden/>
    <w:rsid w:val="00980DCF"/>
    <w:rPr>
      <w:rFonts w:ascii="Tahoma" w:eastAsia="Times New Roman" w:hAnsi="Tahoma"/>
      <w:sz w:val="16"/>
      <w:szCs w:val="16"/>
      <w:lang w:val="ro-RO"/>
    </w:rPr>
  </w:style>
  <w:style w:type="paragraph" w:styleId="Revision">
    <w:name w:val="Revision"/>
    <w:hidden/>
    <w:uiPriority w:val="99"/>
    <w:semiHidden/>
    <w:rsid w:val="00980DCF"/>
    <w:pPr>
      <w:spacing w:after="0" w:line="240" w:lineRule="auto"/>
    </w:pPr>
    <w:rPr>
      <w:rFonts w:eastAsia="Times New Roman"/>
      <w:sz w:val="24"/>
      <w:szCs w:val="24"/>
      <w:lang w:val="ro-RO"/>
    </w:rPr>
  </w:style>
  <w:style w:type="character" w:styleId="Hyperlink">
    <w:name w:val="Hyperlink"/>
    <w:rsid w:val="00980DCF"/>
    <w:rPr>
      <w:color w:val="0000FF"/>
      <w:u w:val="single"/>
    </w:rPr>
  </w:style>
  <w:style w:type="paragraph" w:styleId="ListParagraph">
    <w:name w:val="List Paragraph"/>
    <w:aliases w:val="Forth level,Colorful List - Accent 11,Medium Grid 1 - Accent 21,Header bold,body 2,List Paragraph11,Normal bullet 2,Lettre d'introduction,List Paragraph111,lp1,Heading x1,List Paragraph1,Lista 1,lp11,Bullet Number,Bullet 1,Num Bullet 1"/>
    <w:basedOn w:val="Normal"/>
    <w:link w:val="ListParagraphChar"/>
    <w:uiPriority w:val="34"/>
    <w:qFormat/>
    <w:rsid w:val="00980DCF"/>
    <w:pPr>
      <w:ind w:left="720"/>
      <w:contextualSpacing/>
    </w:pPr>
    <w:rPr>
      <w:rFonts w:eastAsia="Calibri"/>
      <w:sz w:val="24"/>
    </w:rPr>
  </w:style>
  <w:style w:type="paragraph" w:styleId="Header">
    <w:name w:val="header"/>
    <w:basedOn w:val="Normal"/>
    <w:link w:val="HeaderChar"/>
    <w:rsid w:val="00980DCF"/>
    <w:pPr>
      <w:tabs>
        <w:tab w:val="center" w:pos="4320"/>
        <w:tab w:val="right" w:pos="8640"/>
      </w:tabs>
      <w:spacing w:after="0" w:line="240" w:lineRule="auto"/>
    </w:pPr>
    <w:rPr>
      <w:rFonts w:eastAsia="Times New Roman"/>
      <w:noProof/>
      <w:sz w:val="24"/>
      <w:szCs w:val="20"/>
      <w:lang w:val="ro-RO"/>
    </w:rPr>
  </w:style>
  <w:style w:type="character" w:customStyle="1" w:styleId="HeaderChar">
    <w:name w:val="Header Char"/>
    <w:basedOn w:val="DefaultParagraphFont"/>
    <w:link w:val="Header"/>
    <w:rsid w:val="00980DCF"/>
    <w:rPr>
      <w:rFonts w:eastAsia="Times New Roman"/>
      <w:noProof/>
      <w:sz w:val="24"/>
      <w:szCs w:val="20"/>
      <w:lang w:val="ro-RO"/>
    </w:rPr>
  </w:style>
  <w:style w:type="character" w:customStyle="1" w:styleId="noticeheading2">
    <w:name w:val="noticeheading2"/>
    <w:basedOn w:val="DefaultParagraphFont"/>
    <w:rsid w:val="00980DCF"/>
  </w:style>
  <w:style w:type="character" w:styleId="Strong">
    <w:name w:val="Strong"/>
    <w:qFormat/>
    <w:rsid w:val="00980DCF"/>
    <w:rPr>
      <w:b/>
      <w:bCs/>
    </w:rPr>
  </w:style>
  <w:style w:type="paragraph" w:customStyle="1" w:styleId="ln2acttitlu">
    <w:name w:val="ln2acttitlu"/>
    <w:basedOn w:val="Normal"/>
    <w:rsid w:val="00980DCF"/>
    <w:pPr>
      <w:spacing w:before="100" w:beforeAutospacing="1" w:after="100" w:afterAutospacing="1" w:line="240" w:lineRule="auto"/>
      <w:jc w:val="center"/>
    </w:pPr>
    <w:rPr>
      <w:rFonts w:eastAsia="Times New Roman"/>
      <w:color w:val="000010"/>
      <w:sz w:val="13"/>
      <w:szCs w:val="13"/>
    </w:rPr>
  </w:style>
  <w:style w:type="paragraph" w:customStyle="1" w:styleId="Normal0">
    <w:name w:val="[Normal]"/>
    <w:rsid w:val="00980DCF"/>
    <w:pPr>
      <w:spacing w:after="0" w:line="240" w:lineRule="auto"/>
    </w:pPr>
    <w:rPr>
      <w:rFonts w:ascii="Arial" w:eastAsia="Arial" w:hAnsi="Arial"/>
      <w:noProof/>
      <w:sz w:val="24"/>
      <w:szCs w:val="20"/>
    </w:rPr>
  </w:style>
  <w:style w:type="paragraph" w:styleId="Footer">
    <w:name w:val="footer"/>
    <w:basedOn w:val="Normal"/>
    <w:link w:val="FooterChar"/>
    <w:uiPriority w:val="99"/>
    <w:rsid w:val="00980DCF"/>
    <w:pPr>
      <w:tabs>
        <w:tab w:val="center" w:pos="4320"/>
        <w:tab w:val="right" w:pos="8640"/>
      </w:tabs>
      <w:spacing w:after="0" w:line="240" w:lineRule="auto"/>
    </w:pPr>
    <w:rPr>
      <w:rFonts w:eastAsia="Times New Roman"/>
      <w:sz w:val="24"/>
      <w:szCs w:val="24"/>
      <w:lang w:val="ro-RO"/>
    </w:rPr>
  </w:style>
  <w:style w:type="character" w:customStyle="1" w:styleId="FooterChar">
    <w:name w:val="Footer Char"/>
    <w:basedOn w:val="DefaultParagraphFont"/>
    <w:link w:val="Footer"/>
    <w:uiPriority w:val="99"/>
    <w:rsid w:val="00980DCF"/>
    <w:rPr>
      <w:rFonts w:eastAsia="Times New Roman"/>
      <w:sz w:val="24"/>
      <w:szCs w:val="24"/>
      <w:lang w:val="ro-RO"/>
    </w:rPr>
  </w:style>
  <w:style w:type="character" w:styleId="PageNumber">
    <w:name w:val="page number"/>
    <w:basedOn w:val="DefaultParagraphFont"/>
    <w:rsid w:val="00980DCF"/>
  </w:style>
  <w:style w:type="paragraph" w:customStyle="1" w:styleId="DefaultText">
    <w:name w:val="Default Text"/>
    <w:basedOn w:val="Normal"/>
    <w:rsid w:val="00980DCF"/>
    <w:pPr>
      <w:overflowPunct w:val="0"/>
      <w:autoSpaceDE w:val="0"/>
      <w:autoSpaceDN w:val="0"/>
      <w:adjustRightInd w:val="0"/>
      <w:spacing w:after="0" w:line="240" w:lineRule="auto"/>
      <w:textAlignment w:val="baseline"/>
    </w:pPr>
    <w:rPr>
      <w:rFonts w:eastAsia="Times New Roman"/>
      <w:sz w:val="24"/>
      <w:szCs w:val="20"/>
      <w:lang w:val="ro-RO"/>
    </w:rPr>
  </w:style>
  <w:style w:type="paragraph" w:styleId="BodyText3">
    <w:name w:val="Body Text 3"/>
    <w:basedOn w:val="Normal"/>
    <w:link w:val="BodyText3Char"/>
    <w:rsid w:val="00980DCF"/>
    <w:pPr>
      <w:spacing w:after="120" w:line="240" w:lineRule="auto"/>
    </w:pPr>
    <w:rPr>
      <w:rFonts w:eastAsia="Times New Roman"/>
      <w:sz w:val="16"/>
      <w:szCs w:val="16"/>
      <w:lang w:val="ro-RO"/>
    </w:rPr>
  </w:style>
  <w:style w:type="character" w:customStyle="1" w:styleId="BodyText3Char">
    <w:name w:val="Body Text 3 Char"/>
    <w:basedOn w:val="DefaultParagraphFont"/>
    <w:link w:val="BodyText3"/>
    <w:rsid w:val="00980DCF"/>
    <w:rPr>
      <w:rFonts w:eastAsia="Times New Roman"/>
      <w:sz w:val="16"/>
      <w:szCs w:val="16"/>
      <w:lang w:val="ro-RO"/>
    </w:rPr>
  </w:style>
  <w:style w:type="paragraph" w:styleId="BodyTextIndent">
    <w:name w:val="Body Text Indent"/>
    <w:basedOn w:val="Normal"/>
    <w:link w:val="BodyTextIndentChar"/>
    <w:rsid w:val="00980DCF"/>
    <w:pPr>
      <w:spacing w:after="120" w:line="240" w:lineRule="auto"/>
      <w:ind w:left="360"/>
    </w:pPr>
    <w:rPr>
      <w:rFonts w:eastAsia="Times New Roman"/>
      <w:sz w:val="24"/>
      <w:szCs w:val="24"/>
      <w:lang w:val="ro-RO"/>
    </w:rPr>
  </w:style>
  <w:style w:type="character" w:customStyle="1" w:styleId="BodyTextIndentChar">
    <w:name w:val="Body Text Indent Char"/>
    <w:basedOn w:val="DefaultParagraphFont"/>
    <w:link w:val="BodyTextIndent"/>
    <w:rsid w:val="00980DCF"/>
    <w:rPr>
      <w:rFonts w:eastAsia="Times New Roman"/>
      <w:sz w:val="24"/>
      <w:szCs w:val="24"/>
      <w:lang w:val="ro-RO"/>
    </w:rPr>
  </w:style>
  <w:style w:type="paragraph" w:styleId="HTMLPreformatted">
    <w:name w:val="HTML Preformatted"/>
    <w:basedOn w:val="Normal"/>
    <w:link w:val="HTMLPreformattedChar"/>
    <w:rsid w:val="00980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3366"/>
      <w:sz w:val="20"/>
      <w:szCs w:val="20"/>
      <w:lang w:val="ro-RO"/>
    </w:rPr>
  </w:style>
  <w:style w:type="character" w:customStyle="1" w:styleId="HTMLPreformattedChar">
    <w:name w:val="HTML Preformatted Char"/>
    <w:basedOn w:val="DefaultParagraphFont"/>
    <w:link w:val="HTMLPreformatted"/>
    <w:rsid w:val="00980DCF"/>
    <w:rPr>
      <w:rFonts w:ascii="Arial Unicode MS" w:eastAsia="Arial Unicode MS" w:hAnsi="Arial Unicode MS"/>
      <w:color w:val="003366"/>
      <w:sz w:val="20"/>
      <w:szCs w:val="20"/>
      <w:lang w:val="ro-RO"/>
    </w:rPr>
  </w:style>
  <w:style w:type="table" w:styleId="TableGrid">
    <w:name w:val="Table Grid"/>
    <w:basedOn w:val="TableNormal"/>
    <w:uiPriority w:val="59"/>
    <w:rsid w:val="00980DCF"/>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0DCF"/>
    <w:rPr>
      <w:color w:val="808080"/>
    </w:rPr>
  </w:style>
  <w:style w:type="paragraph" w:styleId="NoSpacing">
    <w:name w:val="No Spacing"/>
    <w:uiPriority w:val="1"/>
    <w:qFormat/>
    <w:rsid w:val="00980DCF"/>
    <w:pPr>
      <w:spacing w:after="0" w:line="240" w:lineRule="auto"/>
    </w:pPr>
    <w:rPr>
      <w:rFonts w:ascii="Calibri" w:eastAsia="Calibri" w:hAnsi="Calibri"/>
    </w:rPr>
  </w:style>
  <w:style w:type="character" w:customStyle="1" w:styleId="para1">
    <w:name w:val="para1"/>
    <w:rsid w:val="00980DCF"/>
    <w:rPr>
      <w:rFonts w:ascii="Arial" w:hAnsi="Arial" w:cs="Arial" w:hint="default"/>
      <w:sz w:val="18"/>
      <w:szCs w:val="18"/>
    </w:rPr>
  </w:style>
  <w:style w:type="character" w:customStyle="1" w:styleId="A4">
    <w:name w:val="A4"/>
    <w:uiPriority w:val="99"/>
    <w:rsid w:val="00980DCF"/>
    <w:rPr>
      <w:rFonts w:ascii="Museo Sans For Dell 300" w:hAnsi="Museo Sans For Dell 300" w:cs="Museo Sans For Dell 300" w:hint="default"/>
      <w:color w:val="000000"/>
      <w:sz w:val="17"/>
      <w:szCs w:val="17"/>
    </w:rPr>
  </w:style>
  <w:style w:type="table" w:customStyle="1" w:styleId="TableGrid1">
    <w:name w:val="Table Grid1"/>
    <w:basedOn w:val="TableNormal"/>
    <w:next w:val="TableGrid"/>
    <w:rsid w:val="00EC1A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192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6A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A54"/>
    <w:rPr>
      <w:sz w:val="20"/>
      <w:szCs w:val="20"/>
    </w:rPr>
  </w:style>
  <w:style w:type="character" w:styleId="FootnoteReference">
    <w:name w:val="footnote reference"/>
    <w:basedOn w:val="DefaultParagraphFont"/>
    <w:uiPriority w:val="99"/>
    <w:semiHidden/>
    <w:unhideWhenUsed/>
    <w:rsid w:val="00386A54"/>
    <w:rPr>
      <w:vertAlign w:val="superscript"/>
    </w:rPr>
  </w:style>
  <w:style w:type="paragraph" w:styleId="CommentSubject">
    <w:name w:val="annotation subject"/>
    <w:basedOn w:val="CommentText"/>
    <w:next w:val="CommentText"/>
    <w:link w:val="CommentSubjectChar"/>
    <w:uiPriority w:val="99"/>
    <w:semiHidden/>
    <w:unhideWhenUsed/>
    <w:rsid w:val="004D554A"/>
    <w:pPr>
      <w:spacing w:after="200"/>
    </w:pPr>
    <w:rPr>
      <w:rFonts w:eastAsiaTheme="minorHAnsi"/>
      <w:b/>
      <w:bCs/>
      <w:lang w:val="en-US"/>
    </w:rPr>
  </w:style>
  <w:style w:type="character" w:customStyle="1" w:styleId="CommentSubjectChar">
    <w:name w:val="Comment Subject Char"/>
    <w:basedOn w:val="CommentTextChar"/>
    <w:link w:val="CommentSubject"/>
    <w:uiPriority w:val="99"/>
    <w:semiHidden/>
    <w:rsid w:val="004D554A"/>
    <w:rPr>
      <w:rFonts w:eastAsia="Times New Roman"/>
      <w:b/>
      <w:bCs/>
      <w:sz w:val="20"/>
      <w:szCs w:val="20"/>
      <w:lang w:val="ro-RO"/>
    </w:rPr>
  </w:style>
  <w:style w:type="character" w:customStyle="1" w:styleId="Other">
    <w:name w:val="Other_"/>
    <w:basedOn w:val="DefaultParagraphFont"/>
    <w:link w:val="Other0"/>
    <w:rsid w:val="0002569A"/>
    <w:rPr>
      <w:rFonts w:eastAsia="Times New Roman"/>
      <w:shd w:val="clear" w:color="auto" w:fill="FFFFFF"/>
    </w:rPr>
  </w:style>
  <w:style w:type="paragraph" w:customStyle="1" w:styleId="Other0">
    <w:name w:val="Other"/>
    <w:basedOn w:val="Normal"/>
    <w:link w:val="Other"/>
    <w:rsid w:val="0002569A"/>
    <w:pPr>
      <w:widowControl w:val="0"/>
      <w:shd w:val="clear" w:color="auto" w:fill="FFFFFF"/>
      <w:spacing w:after="180" w:line="300" w:lineRule="auto"/>
    </w:pPr>
    <w:rPr>
      <w:rFonts w:eastAsia="Times New Roman"/>
    </w:rPr>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34"/>
    <w:locked/>
    <w:rsid w:val="000D2EB0"/>
    <w:rPr>
      <w:rFonts w:eastAsia="Calibri"/>
      <w:sz w:val="24"/>
    </w:rPr>
  </w:style>
  <w:style w:type="character" w:styleId="UnresolvedMention">
    <w:name w:val="Unresolved Mention"/>
    <w:basedOn w:val="DefaultParagraphFont"/>
    <w:uiPriority w:val="99"/>
    <w:semiHidden/>
    <w:unhideWhenUsed/>
    <w:rsid w:val="00B35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540045">
      <w:bodyDiv w:val="1"/>
      <w:marLeft w:val="0"/>
      <w:marRight w:val="0"/>
      <w:marTop w:val="0"/>
      <w:marBottom w:val="0"/>
      <w:divBdr>
        <w:top w:val="none" w:sz="0" w:space="0" w:color="auto"/>
        <w:left w:val="none" w:sz="0" w:space="0" w:color="auto"/>
        <w:bottom w:val="none" w:sz="0" w:space="0" w:color="auto"/>
        <w:right w:val="none" w:sz="0" w:space="0" w:color="auto"/>
      </w:divBdr>
    </w:div>
    <w:div w:id="513692503">
      <w:bodyDiv w:val="1"/>
      <w:marLeft w:val="0"/>
      <w:marRight w:val="0"/>
      <w:marTop w:val="0"/>
      <w:marBottom w:val="0"/>
      <w:divBdr>
        <w:top w:val="none" w:sz="0" w:space="0" w:color="auto"/>
        <w:left w:val="none" w:sz="0" w:space="0" w:color="auto"/>
        <w:bottom w:val="none" w:sz="0" w:space="0" w:color="auto"/>
        <w:right w:val="none" w:sz="0" w:space="0" w:color="auto"/>
      </w:divBdr>
    </w:div>
    <w:div w:id="762919696">
      <w:bodyDiv w:val="1"/>
      <w:marLeft w:val="0"/>
      <w:marRight w:val="0"/>
      <w:marTop w:val="0"/>
      <w:marBottom w:val="0"/>
      <w:divBdr>
        <w:top w:val="none" w:sz="0" w:space="0" w:color="auto"/>
        <w:left w:val="none" w:sz="0" w:space="0" w:color="auto"/>
        <w:bottom w:val="none" w:sz="0" w:space="0" w:color="auto"/>
        <w:right w:val="none" w:sz="0" w:space="0" w:color="auto"/>
      </w:divBdr>
    </w:div>
    <w:div w:id="1355885690">
      <w:bodyDiv w:val="1"/>
      <w:marLeft w:val="0"/>
      <w:marRight w:val="0"/>
      <w:marTop w:val="0"/>
      <w:marBottom w:val="0"/>
      <w:divBdr>
        <w:top w:val="none" w:sz="0" w:space="0" w:color="auto"/>
        <w:left w:val="none" w:sz="0" w:space="0" w:color="auto"/>
        <w:bottom w:val="none" w:sz="0" w:space="0" w:color="auto"/>
        <w:right w:val="none" w:sz="0" w:space="0" w:color="auto"/>
      </w:divBdr>
      <w:divsChild>
        <w:div w:id="622005779">
          <w:marLeft w:val="0"/>
          <w:marRight w:val="0"/>
          <w:marTop w:val="0"/>
          <w:marBottom w:val="0"/>
          <w:divBdr>
            <w:top w:val="none" w:sz="0" w:space="0" w:color="auto"/>
            <w:left w:val="none" w:sz="0" w:space="0" w:color="auto"/>
            <w:bottom w:val="none" w:sz="0" w:space="0" w:color="auto"/>
            <w:right w:val="none" w:sz="0" w:space="0" w:color="auto"/>
          </w:divBdr>
          <w:divsChild>
            <w:div w:id="2020814041">
              <w:marLeft w:val="0"/>
              <w:marRight w:val="60"/>
              <w:marTop w:val="0"/>
              <w:marBottom w:val="0"/>
              <w:divBdr>
                <w:top w:val="none" w:sz="0" w:space="0" w:color="auto"/>
                <w:left w:val="none" w:sz="0" w:space="0" w:color="auto"/>
                <w:bottom w:val="none" w:sz="0" w:space="0" w:color="auto"/>
                <w:right w:val="none" w:sz="0" w:space="0" w:color="auto"/>
              </w:divBdr>
              <w:divsChild>
                <w:div w:id="787553378">
                  <w:marLeft w:val="0"/>
                  <w:marRight w:val="0"/>
                  <w:marTop w:val="0"/>
                  <w:marBottom w:val="120"/>
                  <w:divBdr>
                    <w:top w:val="single" w:sz="6" w:space="0" w:color="C0C0C0"/>
                    <w:left w:val="single" w:sz="6" w:space="0" w:color="D9D9D9"/>
                    <w:bottom w:val="single" w:sz="6" w:space="0" w:color="D9D9D9"/>
                    <w:right w:val="single" w:sz="6" w:space="0" w:color="D9D9D9"/>
                  </w:divBdr>
                  <w:divsChild>
                    <w:div w:id="1980108639">
                      <w:marLeft w:val="0"/>
                      <w:marRight w:val="0"/>
                      <w:marTop w:val="0"/>
                      <w:marBottom w:val="0"/>
                      <w:divBdr>
                        <w:top w:val="none" w:sz="0" w:space="0" w:color="auto"/>
                        <w:left w:val="none" w:sz="0" w:space="0" w:color="auto"/>
                        <w:bottom w:val="none" w:sz="0" w:space="0" w:color="auto"/>
                        <w:right w:val="none" w:sz="0" w:space="0" w:color="auto"/>
                      </w:divBdr>
                    </w:div>
                    <w:div w:id="11205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0154">
          <w:marLeft w:val="0"/>
          <w:marRight w:val="0"/>
          <w:marTop w:val="0"/>
          <w:marBottom w:val="0"/>
          <w:divBdr>
            <w:top w:val="none" w:sz="0" w:space="0" w:color="auto"/>
            <w:left w:val="none" w:sz="0" w:space="0" w:color="auto"/>
            <w:bottom w:val="none" w:sz="0" w:space="0" w:color="auto"/>
            <w:right w:val="none" w:sz="0" w:space="0" w:color="auto"/>
          </w:divBdr>
          <w:divsChild>
            <w:div w:id="1563056493">
              <w:marLeft w:val="60"/>
              <w:marRight w:val="0"/>
              <w:marTop w:val="0"/>
              <w:marBottom w:val="0"/>
              <w:divBdr>
                <w:top w:val="none" w:sz="0" w:space="0" w:color="auto"/>
                <w:left w:val="none" w:sz="0" w:space="0" w:color="auto"/>
                <w:bottom w:val="none" w:sz="0" w:space="0" w:color="auto"/>
                <w:right w:val="none" w:sz="0" w:space="0" w:color="auto"/>
              </w:divBdr>
              <w:divsChild>
                <w:div w:id="667486678">
                  <w:marLeft w:val="0"/>
                  <w:marRight w:val="0"/>
                  <w:marTop w:val="0"/>
                  <w:marBottom w:val="0"/>
                  <w:divBdr>
                    <w:top w:val="none" w:sz="0" w:space="0" w:color="auto"/>
                    <w:left w:val="none" w:sz="0" w:space="0" w:color="auto"/>
                    <w:bottom w:val="none" w:sz="0" w:space="0" w:color="auto"/>
                    <w:right w:val="none" w:sz="0" w:space="0" w:color="auto"/>
                  </w:divBdr>
                  <w:divsChild>
                    <w:div w:id="1734692457">
                      <w:marLeft w:val="0"/>
                      <w:marRight w:val="0"/>
                      <w:marTop w:val="0"/>
                      <w:marBottom w:val="120"/>
                      <w:divBdr>
                        <w:top w:val="single" w:sz="6" w:space="0" w:color="F5F5F5"/>
                        <w:left w:val="single" w:sz="6" w:space="0" w:color="F5F5F5"/>
                        <w:bottom w:val="single" w:sz="6" w:space="0" w:color="F5F5F5"/>
                        <w:right w:val="single" w:sz="6" w:space="0" w:color="F5F5F5"/>
                      </w:divBdr>
                      <w:divsChild>
                        <w:div w:id="178276640">
                          <w:marLeft w:val="0"/>
                          <w:marRight w:val="0"/>
                          <w:marTop w:val="0"/>
                          <w:marBottom w:val="0"/>
                          <w:divBdr>
                            <w:top w:val="none" w:sz="0" w:space="0" w:color="auto"/>
                            <w:left w:val="none" w:sz="0" w:space="0" w:color="auto"/>
                            <w:bottom w:val="none" w:sz="0" w:space="0" w:color="auto"/>
                            <w:right w:val="none" w:sz="0" w:space="0" w:color="auto"/>
                          </w:divBdr>
                          <w:divsChild>
                            <w:div w:id="19899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622555">
      <w:bodyDiv w:val="1"/>
      <w:marLeft w:val="0"/>
      <w:marRight w:val="0"/>
      <w:marTop w:val="0"/>
      <w:marBottom w:val="0"/>
      <w:divBdr>
        <w:top w:val="none" w:sz="0" w:space="0" w:color="auto"/>
        <w:left w:val="none" w:sz="0" w:space="0" w:color="auto"/>
        <w:bottom w:val="none" w:sz="0" w:space="0" w:color="auto"/>
        <w:right w:val="none" w:sz="0" w:space="0" w:color="auto"/>
      </w:divBdr>
    </w:div>
    <w:div w:id="1786071606">
      <w:bodyDiv w:val="1"/>
      <w:marLeft w:val="0"/>
      <w:marRight w:val="0"/>
      <w:marTop w:val="0"/>
      <w:marBottom w:val="0"/>
      <w:divBdr>
        <w:top w:val="none" w:sz="0" w:space="0" w:color="auto"/>
        <w:left w:val="none" w:sz="0" w:space="0" w:color="auto"/>
        <w:bottom w:val="none" w:sz="0" w:space="0" w:color="auto"/>
        <w:right w:val="none" w:sz="0" w:space="0" w:color="auto"/>
      </w:divBdr>
      <w:divsChild>
        <w:div w:id="1777140604">
          <w:marLeft w:val="0"/>
          <w:marRight w:val="0"/>
          <w:marTop w:val="0"/>
          <w:marBottom w:val="0"/>
          <w:divBdr>
            <w:top w:val="none" w:sz="0" w:space="0" w:color="auto"/>
            <w:left w:val="none" w:sz="0" w:space="0" w:color="auto"/>
            <w:bottom w:val="none" w:sz="0" w:space="0" w:color="auto"/>
            <w:right w:val="none" w:sz="0" w:space="0" w:color="auto"/>
          </w:divBdr>
          <w:divsChild>
            <w:div w:id="402679057">
              <w:marLeft w:val="0"/>
              <w:marRight w:val="0"/>
              <w:marTop w:val="0"/>
              <w:marBottom w:val="0"/>
              <w:divBdr>
                <w:top w:val="none" w:sz="0" w:space="0" w:color="auto"/>
                <w:left w:val="none" w:sz="0" w:space="0" w:color="auto"/>
                <w:bottom w:val="none" w:sz="0" w:space="0" w:color="auto"/>
                <w:right w:val="none" w:sz="0" w:space="0" w:color="auto"/>
              </w:divBdr>
            </w:div>
          </w:divsChild>
        </w:div>
        <w:div w:id="453405943">
          <w:marLeft w:val="0"/>
          <w:marRight w:val="0"/>
          <w:marTop w:val="0"/>
          <w:marBottom w:val="0"/>
          <w:divBdr>
            <w:top w:val="none" w:sz="0" w:space="0" w:color="auto"/>
            <w:left w:val="none" w:sz="0" w:space="0" w:color="auto"/>
            <w:bottom w:val="none" w:sz="0" w:space="0" w:color="auto"/>
            <w:right w:val="none" w:sz="0" w:space="0" w:color="auto"/>
          </w:divBdr>
          <w:divsChild>
            <w:div w:id="889419268">
              <w:marLeft w:val="0"/>
              <w:marRight w:val="0"/>
              <w:marTop w:val="0"/>
              <w:marBottom w:val="0"/>
              <w:divBdr>
                <w:top w:val="none" w:sz="0" w:space="0" w:color="auto"/>
                <w:left w:val="none" w:sz="0" w:space="0" w:color="auto"/>
                <w:bottom w:val="none" w:sz="0" w:space="0" w:color="auto"/>
                <w:right w:val="none" w:sz="0" w:space="0" w:color="auto"/>
              </w:divBdr>
            </w:div>
          </w:divsChild>
        </w:div>
        <w:div w:id="1713964193">
          <w:marLeft w:val="0"/>
          <w:marRight w:val="0"/>
          <w:marTop w:val="0"/>
          <w:marBottom w:val="0"/>
          <w:divBdr>
            <w:top w:val="none" w:sz="0" w:space="0" w:color="auto"/>
            <w:left w:val="none" w:sz="0" w:space="0" w:color="auto"/>
            <w:bottom w:val="none" w:sz="0" w:space="0" w:color="auto"/>
            <w:right w:val="none" w:sz="0" w:space="0" w:color="auto"/>
          </w:divBdr>
          <w:divsChild>
            <w:div w:id="1957131959">
              <w:marLeft w:val="0"/>
              <w:marRight w:val="0"/>
              <w:marTop w:val="0"/>
              <w:marBottom w:val="0"/>
              <w:divBdr>
                <w:top w:val="none" w:sz="0" w:space="0" w:color="auto"/>
                <w:left w:val="none" w:sz="0" w:space="0" w:color="auto"/>
                <w:bottom w:val="none" w:sz="0" w:space="0" w:color="auto"/>
                <w:right w:val="none" w:sz="0" w:space="0" w:color="auto"/>
              </w:divBdr>
            </w:div>
          </w:divsChild>
        </w:div>
        <w:div w:id="493643222">
          <w:marLeft w:val="0"/>
          <w:marRight w:val="0"/>
          <w:marTop w:val="0"/>
          <w:marBottom w:val="0"/>
          <w:divBdr>
            <w:top w:val="none" w:sz="0" w:space="0" w:color="auto"/>
            <w:left w:val="none" w:sz="0" w:space="0" w:color="auto"/>
            <w:bottom w:val="none" w:sz="0" w:space="0" w:color="auto"/>
            <w:right w:val="none" w:sz="0" w:space="0" w:color="auto"/>
          </w:divBdr>
          <w:divsChild>
            <w:div w:id="648020499">
              <w:marLeft w:val="0"/>
              <w:marRight w:val="0"/>
              <w:marTop w:val="0"/>
              <w:marBottom w:val="0"/>
              <w:divBdr>
                <w:top w:val="none" w:sz="0" w:space="0" w:color="auto"/>
                <w:left w:val="none" w:sz="0" w:space="0" w:color="auto"/>
                <w:bottom w:val="none" w:sz="0" w:space="0" w:color="auto"/>
                <w:right w:val="none" w:sz="0" w:space="0" w:color="auto"/>
              </w:divBdr>
            </w:div>
          </w:divsChild>
        </w:div>
        <w:div w:id="834613511">
          <w:marLeft w:val="0"/>
          <w:marRight w:val="0"/>
          <w:marTop w:val="0"/>
          <w:marBottom w:val="0"/>
          <w:divBdr>
            <w:top w:val="none" w:sz="0" w:space="0" w:color="auto"/>
            <w:left w:val="none" w:sz="0" w:space="0" w:color="auto"/>
            <w:bottom w:val="none" w:sz="0" w:space="0" w:color="auto"/>
            <w:right w:val="none" w:sz="0" w:space="0" w:color="auto"/>
          </w:divBdr>
          <w:divsChild>
            <w:div w:id="1937400567">
              <w:marLeft w:val="0"/>
              <w:marRight w:val="0"/>
              <w:marTop w:val="0"/>
              <w:marBottom w:val="0"/>
              <w:divBdr>
                <w:top w:val="none" w:sz="0" w:space="0" w:color="auto"/>
                <w:left w:val="none" w:sz="0" w:space="0" w:color="auto"/>
                <w:bottom w:val="none" w:sz="0" w:space="0" w:color="auto"/>
                <w:right w:val="none" w:sz="0" w:space="0" w:color="auto"/>
              </w:divBdr>
            </w:div>
          </w:divsChild>
        </w:div>
        <w:div w:id="829753898">
          <w:marLeft w:val="0"/>
          <w:marRight w:val="0"/>
          <w:marTop w:val="0"/>
          <w:marBottom w:val="0"/>
          <w:divBdr>
            <w:top w:val="none" w:sz="0" w:space="0" w:color="auto"/>
            <w:left w:val="none" w:sz="0" w:space="0" w:color="auto"/>
            <w:bottom w:val="none" w:sz="0" w:space="0" w:color="auto"/>
            <w:right w:val="none" w:sz="0" w:space="0" w:color="auto"/>
          </w:divBdr>
          <w:divsChild>
            <w:div w:id="18011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492">
      <w:bodyDiv w:val="1"/>
      <w:marLeft w:val="0"/>
      <w:marRight w:val="0"/>
      <w:marTop w:val="0"/>
      <w:marBottom w:val="0"/>
      <w:divBdr>
        <w:top w:val="none" w:sz="0" w:space="0" w:color="auto"/>
        <w:left w:val="none" w:sz="0" w:space="0" w:color="auto"/>
        <w:bottom w:val="none" w:sz="0" w:space="0" w:color="auto"/>
        <w:right w:val="none" w:sz="0" w:space="0" w:color="auto"/>
      </w:divBdr>
    </w:div>
    <w:div w:id="1913924516">
      <w:bodyDiv w:val="1"/>
      <w:marLeft w:val="0"/>
      <w:marRight w:val="0"/>
      <w:marTop w:val="0"/>
      <w:marBottom w:val="0"/>
      <w:divBdr>
        <w:top w:val="none" w:sz="0" w:space="0" w:color="auto"/>
        <w:left w:val="none" w:sz="0" w:space="0" w:color="auto"/>
        <w:bottom w:val="none" w:sz="0" w:space="0" w:color="auto"/>
        <w:right w:val="none" w:sz="0" w:space="0" w:color="auto"/>
      </w:divBdr>
    </w:div>
    <w:div w:id="1915310272">
      <w:bodyDiv w:val="1"/>
      <w:marLeft w:val="0"/>
      <w:marRight w:val="0"/>
      <w:marTop w:val="0"/>
      <w:marBottom w:val="0"/>
      <w:divBdr>
        <w:top w:val="none" w:sz="0" w:space="0" w:color="auto"/>
        <w:left w:val="none" w:sz="0" w:space="0" w:color="auto"/>
        <w:bottom w:val="none" w:sz="0" w:space="0" w:color="auto"/>
        <w:right w:val="none" w:sz="0" w:space="0" w:color="auto"/>
      </w:divBdr>
    </w:div>
    <w:div w:id="19352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pv.enem.pl/ro/6651411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WEF5bvnDZ057s/h9BcbgUzEr0m+wANpgk9EFk99tCgQ=</DigestValue>
    </Reference>
    <Reference Type="http://www.w3.org/2000/09/xmldsig#Object" URI="#idOfficeObject">
      <DigestMethod Algorithm="http://www.w3.org/2001/04/xmlenc#sha256"/>
      <DigestValue>ek4kP//mNc3oiOikTnjr9Gw/EhMdU9TKrdEbpMvPsqk=</DigestValue>
    </Reference>
    <Reference Type="http://uri.etsi.org/01903#SignedProperties" URI="#idSignedProperties">
      <Transforms>
        <Transform Algorithm="http://www.w3.org/TR/2001/REC-xml-c14n-20010315"/>
      </Transforms>
      <DigestMethod Algorithm="http://www.w3.org/2001/04/xmlenc#sha256"/>
      <DigestValue>ADskpbXSmoHGcfIRl3EgYbrrWS4AWj91q1/AwCda0to=</DigestValue>
    </Reference>
    <Reference Type="http://www.w3.org/2000/09/xmldsig#Object" URI="#idValidSigLnImg">
      <DigestMethod Algorithm="http://www.w3.org/2001/04/xmlenc#sha256"/>
      <DigestValue>bsnKcS+XKa2xX46DK4YVIZfTgHS6JK4ERA6jocVLZ6c=</DigestValue>
    </Reference>
    <Reference Type="http://www.w3.org/2000/09/xmldsig#Object" URI="#idInvalidSigLnImg">
      <DigestMethod Algorithm="http://www.w3.org/2001/04/xmlenc#sha256"/>
      <DigestValue>rnKSvomsQ6oVN+uDuqxmYWmF0O5mVpjz5CFMYXKZhnY=</DigestValue>
    </Reference>
  </SignedInfo>
  <SignatureValue>vt2pQ0UnQ3cBgo2dXuf4NUfS7nWyZsUN0P+uX+WtelgnMmm63oAg+fNNd7aINCTJBT7se7Su39A7
SCdV9Wst6s2yM3pQB+csV6i8DfRAWXvYxMzwqVJ9h6O1jrTQ7GCy78DTMHaPG80IO5v60sW9KpPS
1AYHD3uqjm38RHGb4vmBRf03W/Uo4h9E1uJKae7XygzhvYqhQVn0DQpJHi5v82YVf/PO3oRB9AnM
7k1TIfwek7fhfnErR7o7USuv3Gy9yhHsUO7UqCnutteyul75iVMCgnwVLr+BWODkPF777rg23c62
gjs/VZ0DJfTJJ8bfqUfFO0HmrP/u0L90YrA2Qw==</SignatureValue>
  <KeyInfo>
    <X509Data>
      <X509Certificate>MIIHazCCBVOgAwIBAgIQIAUGJFABl+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3qLve24TIouyCrzoXyCo1yuk0YDeFt22EI3NVDCg5SE=</DigestValue>
      </Reference>
      <Reference URI="/word/document.xml?ContentType=application/vnd.openxmlformats-officedocument.wordprocessingml.document.main+xml">
        <DigestMethod Algorithm="http://www.w3.org/2001/04/xmlenc#sha256"/>
        <DigestValue>go/5fbPATFB+OpeT9YtIYW8Sawh6evIngk3v3I7DX04=</DigestValue>
      </Reference>
      <Reference URI="/word/endnotes.xml?ContentType=application/vnd.openxmlformats-officedocument.wordprocessingml.endnotes+xml">
        <DigestMethod Algorithm="http://www.w3.org/2001/04/xmlenc#sha256"/>
        <DigestValue>XXZNYfJurDkVluucrlMdz6WGsBjBXbEZBkf4qdmmN58=</DigestValue>
      </Reference>
      <Reference URI="/word/fontTable.xml?ContentType=application/vnd.openxmlformats-officedocument.wordprocessingml.fontTable+xml">
        <DigestMethod Algorithm="http://www.w3.org/2001/04/xmlenc#sha256"/>
        <DigestValue>JHD54EzBGvM1sSD5+kWO7G6bIosAC8NzkSodE/oI+zI=</DigestValue>
      </Reference>
      <Reference URI="/word/footer1.xml?ContentType=application/vnd.openxmlformats-officedocument.wordprocessingml.footer+xml">
        <DigestMethod Algorithm="http://www.w3.org/2001/04/xmlenc#sha256"/>
        <DigestValue>1ypKgj+iCTrQ2dM6zQofs2rtXhZgOT15O4nLTy6QDo8=</DigestValue>
      </Reference>
      <Reference URI="/word/footnotes.xml?ContentType=application/vnd.openxmlformats-officedocument.wordprocessingml.footnotes+xml">
        <DigestMethod Algorithm="http://www.w3.org/2001/04/xmlenc#sha256"/>
        <DigestValue>hGftFi+w0RnTC51VR+M27BK7TgMtJOhPVZnCvS+EODE=</DigestValue>
      </Reference>
      <Reference URI="/word/header1.xml?ContentType=application/vnd.openxmlformats-officedocument.wordprocessingml.header+xml">
        <DigestMethod Algorithm="http://www.w3.org/2001/04/xmlenc#sha256"/>
        <DigestValue>Uzwgx4pUrcIOagsDacCnVryatgAI0udczdm8ZDeAiDE=</DigestValue>
      </Reference>
      <Reference URI="/word/header2.xml?ContentType=application/vnd.openxmlformats-officedocument.wordprocessingml.header+xml">
        <DigestMethod Algorithm="http://www.w3.org/2001/04/xmlenc#sha256"/>
        <DigestValue>/7seI4ciY+37VMg5fsSUliin2hLcRKyGGeB/cbeNl24=</DigestValue>
      </Reference>
      <Reference URI="/word/media/image1.jpeg?ContentType=image/jpeg">
        <DigestMethod Algorithm="http://www.w3.org/2001/04/xmlenc#sha256"/>
        <DigestValue>F6Gb1ZGLpbR5Pb/TJz7nae8K8OlJb76ueVQwRLv+Rm0=</DigestValue>
      </Reference>
      <Reference URI="/word/media/image2.emf?ContentType=image/x-emf">
        <DigestMethod Algorithm="http://www.w3.org/2001/04/xmlenc#sha256"/>
        <DigestValue>MPTmLyT9tnk92jGW3rojEXMdYHAryO2jnA+06/bXks8=</DigestValue>
      </Reference>
      <Reference URI="/word/numbering.xml?ContentType=application/vnd.openxmlformats-officedocument.wordprocessingml.numbering+xml">
        <DigestMethod Algorithm="http://www.w3.org/2001/04/xmlenc#sha256"/>
        <DigestValue>TWuihWZNOmLzTu85CzsGioJ+y/C7aO/HalLA/JA/I5w=</DigestValue>
      </Reference>
      <Reference URI="/word/settings.xml?ContentType=application/vnd.openxmlformats-officedocument.wordprocessingml.settings+xml">
        <DigestMethod Algorithm="http://www.w3.org/2001/04/xmlenc#sha256"/>
        <DigestValue>+M8JlhDiAEh7P140FbV6EIJo3qLlornpFCVmeGdREUY=</DigestValue>
      </Reference>
      <Reference URI="/word/styles.xml?ContentType=application/vnd.openxmlformats-officedocument.wordprocessingml.styles+xml">
        <DigestMethod Algorithm="http://www.w3.org/2001/04/xmlenc#sha256"/>
        <DigestValue>ZZiPZNiv5j3LnoW5su6uuNxJuehoB6CGmJLoMPPe2sI=</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gulkNWkA2BlVSIjRwoLXv46Br5OKDGdyfwSwUoMbxsM=</DigestValue>
      </Reference>
    </Manifest>
    <SignatureProperties>
      <SignatureProperty Id="idSignatureTime" Target="#idPackageSignature">
        <mdssi:SignatureTime xmlns:mdssi="http://schemas.openxmlformats.org/package/2006/digital-signature">
          <mdssi:Format>YYYY-MM-DDThh:mm:ssTZD</mdssi:Format>
          <mdssi:Value>2025-12-08T08:05:38Z</mdssi:Value>
        </mdssi:SignatureTime>
      </SignatureProperty>
    </SignatureProperties>
  </Object>
  <Object Id="idOfficeObject">
    <SignatureProperties>
      <SignatureProperty Id="idOfficeV1Details" Target="#idPackageSignature">
        <SignatureInfoV1 xmlns="http://schemas.microsoft.com/office/2006/digsig">
          <SetupID>{6CAAE7F7-787E-4206-AE60-1A2D353CFEB7}</SetupID>
          <SignatureText>Daniel Diaconescu</SignatureText>
          <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2025-12-08T08:05:38Z</xd:SigningTime>
          <xd:SigningCertificate>
            <xd:Cert>
              <xd:CertDigest>
                <DigestMethod Algorithm="http://www.w3.org/2001/04/xmlenc#sha256"/>
                <DigestValue>fmaOt0OachE+8Uu042OJcn6BPgqNaDzC+6vmkkurYEk=</DigestValue>
              </xd:CertDigest>
              <xd:IssuerSerial>
                <X509IssuerName>CN=DigiSign Qualified CA Class 3 2017, OU=DigiSign Certification Services, OID.2.5.4.97=VATRO-17544945, O=DigiSign S.A., C=RO</X509IssuerName>
                <X509SerialNumber>42561381920842181495051986741111113294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Object Id="idValidSigLnImg">AQAAAGwAAAAAAAAAAAAAAP8AAAB/AAAAAAAAAAAAAACDGgAAPg0AACBFTUYAAAEASBkAAJo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AQAAAIABAACo3Y8FMgAAAADfjwUyAAAAyF7VBPl/AAAAAAAAAAAAAAkAAAAAAAAABwAAAAAAAADdO+3f+H8AAAAAAAAAAAAAAAAAAAAAAACA8VAX7f8AACjfjwUyAAAAsEb6koABAAAAAAAAAAAAALBIBJOAAQAAoPWJpQAAAAC0AIoFAAAAAAcAAAAAAAAAYOCPBTIAAACc348FMgAAANnfjwUyAAAAYUSrBPl/AADQ4wuagAEAAEaFsAQAAAAAAAAAAAAAAABsfwqagAEAALBIBJOAAQAAu+uvBPl/AABA348FMgAAANnfjwUyAAAA4JRApYA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Yu0mf+H8AAAEAAAAAAAAAAAAAAAAAAADIXtUE+X8AAAAAAAAAAAAAkLqPBTIAAAAAAAAAAAAAAHifQJ/4fwAAAAAAAAAAAAAAAAAAAAAAAKCVUBft/wAAAMCPBTIAAABQyiOf+H8AAAAAAAAAAAAAsEgEk4ABAADg////AAAAAAAAAAAAAAAABgAAAAAAAABYvI8FMgAAAHy7jwUyAAAAubuPBTIAAABhRKsE+X8AAAAAAAAAAAAA4n6EngAAAABweUFBgQEAAKAPAAAAAAAAsEgEk4ABAAC7668E+X8AACC7jwUyAAAAubuPBTIAAABw5cYwgQEAAAAAAABkdgAIAAAAACUAAAAMAAAAAwAAABgAAAAMAAAAAAAAABIAAAAMAAAAAQAAABYAAAAMAAAACAAAAFQAAABUAAAACgAAACcAAAAeAAAASgAAAAEAAABVFdR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sAAAAfAAAAAkAAABwAAAA5AAAAA0AAAAhAPAAAAAAAAAAAAAAAIA/AAAAAAAAAAAAAIA/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AAAYAAAADAAAABwAAAAcAAAAGAAAABwAAAAMAAAAHAAAABQAAAAMAAAADAAAACAAAAAMAAAAHAAAABwAAAAkAAAAIAAAABgAAAAYAAAAHAAAACAAAAAMAAAAIAAAABwAAAAgAAAADAAAABgAAAAUAAAAEAAAACAAAAAYAAAAJAAAABwAAAAgAAAADAAAABwAAAAgAAAAWAAAADAAAAAAAAAAlAAAADAAAAAIAAAAOAAAAFAAAAAAAAAAQAAAAFAAAAA==</Object>
  <Object Id="idInvalidSigLnImg">AQAAAGwAAAAAAAAAAAAAAP8AAAB/AAAAAAAAAAAAAACDGgAAPg0AACBFTUYAAAEAxB4AAKE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WDvP4Ph/AADkqbbg+H8AAMCfjwUyAAAAyF7VBPl/AAAAAAAAAAAAAAgAAAAAAAAAwJ+PBTIAAACi9Lbg+H8AAAAAAAAAAAAAAAAAAAAAAABAs1AX7f8AACCgjwUyAAAABAAAADIAAAAAAAAAAAAAALBIBJOAAQAA9f///wAAAAAAAAAAAAAAAAkAAAAAAAAAOKKPBTIAAABcoY8FMgAAAJmhjwUyAAAAYUSrBPl/AAAAACwG+X8AAAAAAAAAAAAAAAAAAIABAADJcYSe+H8AALBIBJOAAQAAu+uvBPl/AAAAoY8FMgAAAJmhjwUyAAAAAAAAAAAAAAAAAAAAZHYACAAAAAAlAAAADAAAAAEAAAAYAAAADAAAAP8AAAASAAAADAAAAAEAAAAeAAAAGAAAACIAAAAEAAAAegAAABEAAAAlAAAADAAAAAEAAABUAAAAtAAAACMAAAAEAAAAeAAAABAAAAABAAAAVRXU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IABAACo3Y8FMgAAAADfjwUyAAAAyF7VBPl/AAAAAAAAAAAAAAkAAAAAAAAABwAAAAAAAADdO+3f+H8AAAAAAAAAAAAAAAAAAAAAAACA8VAX7f8AACjfjwUyAAAAsEb6koABAAAAAAAAAAAAALBIBJOAAQAAoPWJpQAAAAC0AIoFAAAAAAcAAAAAAAAAYOCPBTIAAACc348FMgAAANnfjwUyAAAAYUSrBPl/AADQ4wuagAEAAEaFsAQAAAAAAAAAAAAAAABsfwqagAEAALBIBJOAAQAAu+uvBPl/AABA348FMgAAANnfjwUyAAAA4JRApYA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Yu0mf+H8AAAEAAAAAAAAAAAAAAAAAAADIXtUE+X8AAAAAAAAAAAAAkLqPBTIAAAAAAAAAAAAAAHifQJ/4fwAAAAAAAAAAAAAAAAAAAAAAAKCVUBft/wAAAMCPBTIAAABQyiOf+H8AAAAAAAAAAAAAsEgEk4ABAADg////AAAAAAAAAAAAAAAABgAAAAAAAABYvI8FMgAAAHy7jwUyAAAAubuPBTIAAABhRKsE+X8AAAAAAAAAAAAA4n6EngAAAABweUFBgQEAAKAPAAAAAAAAsEgEk4ABAAC7668E+X8AACC7jwUyAAAAubuPBTIAAABw5cYwgQEAAAAAAABkdgAIAAAAACUAAAAMAAAAAwAAABgAAAAMAAAAAAAAABIAAAAMAAAAAQAAABYAAAAMAAAACAAAAFQAAABUAAAACgAAACcAAAAeAAAASgAAAAEAAABVFdR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sAAAAfAAAAAkAAABwAAAA5AAAAA0AAAAhAPAAAAAAAAAAAAAAAIA/AAAAAAAAAAAAAIA/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AAAYAAAADAAAABwAAAAcAAAAGAAAABwAAAAMAAAAHAAAABQAAAAMAAAADAAAACAAAAAMAAAAHAAAABwAAAAkAAAAIAAAABgAAAAYAAAAHAAAACAAAAAMAAAAIAAAABwAAAAgAAAADAAAABgAAAAUAAAAEAAAACAAAAAYAAAAJAAAABwAAAAgAAAADAAAABw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0C9C-4E11-4455-8DD6-4B9D50AC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 Diaconescu</dc:creator>
  <cp:lastModifiedBy>Daniel Diaconescu</cp:lastModifiedBy>
  <cp:revision>8</cp:revision>
  <cp:lastPrinted>2024-08-21T12:10:00Z</cp:lastPrinted>
  <dcterms:created xsi:type="dcterms:W3CDTF">2025-11-19T08:30:00Z</dcterms:created>
  <dcterms:modified xsi:type="dcterms:W3CDTF">2025-12-08T08:05:00Z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2025-12-08T08:02:01Z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922cd883-d4e1-4cab-83b7-acb5e03a6e5d</vt:lpwstr>
  </property>
  <property fmtid="{D5CDD505-2E9C-101B-9397-08002B2CF9AE}" pid="8" name="MSIP_Label_d4854e4d-cbd9-4add-afce-3efecf8cc4fb_ContentBits">
    <vt:lpwstr>0</vt:lpwstr>
  </property>
</Properties>
</file>