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39432" w14:textId="77777777" w:rsidR="00600045" w:rsidRPr="00600045" w:rsidRDefault="00600045" w:rsidP="00600045">
      <w:pPr>
        <w:pStyle w:val="BodyText"/>
        <w:spacing w:after="0"/>
        <w:rPr>
          <w:rFonts w:ascii="Calibri" w:hAnsi="Calibri" w:cs="Calibri"/>
          <w:b/>
          <w:bCs/>
          <w:sz w:val="24"/>
          <w:lang w:val="it-IT"/>
        </w:rPr>
      </w:pPr>
      <w:r w:rsidRPr="00600045">
        <w:rPr>
          <w:rFonts w:ascii="Calibri" w:hAnsi="Calibri" w:cs="Calibri"/>
          <w:b/>
          <w:bCs/>
          <w:sz w:val="24"/>
          <w:lang w:val="it-IT"/>
        </w:rPr>
        <w:t>PRIMĂRIA COSÂMBEȘTI</w:t>
      </w:r>
    </w:p>
    <w:p w14:paraId="5BC90CA4" w14:textId="77777777" w:rsidR="00600045" w:rsidRPr="00600045" w:rsidRDefault="00600045" w:rsidP="00600045">
      <w:pPr>
        <w:pStyle w:val="BodyText"/>
        <w:spacing w:after="0"/>
        <w:rPr>
          <w:rFonts w:ascii="Calibri" w:hAnsi="Calibri" w:cs="Calibri"/>
          <w:b/>
          <w:bCs/>
          <w:sz w:val="24"/>
          <w:lang w:val="it-IT"/>
        </w:rPr>
      </w:pPr>
      <w:r w:rsidRPr="00600045">
        <w:rPr>
          <w:rFonts w:ascii="Calibri" w:hAnsi="Calibri" w:cs="Calibri"/>
          <w:b/>
          <w:bCs/>
          <w:sz w:val="24"/>
          <w:lang w:val="it-IT"/>
        </w:rPr>
        <w:t>COMUNA COSÂMBEȘTI, CIF 4231954</w:t>
      </w:r>
    </w:p>
    <w:p w14:paraId="3E2BB122" w14:textId="40651E92" w:rsidR="00600045" w:rsidRDefault="00600045" w:rsidP="00600045">
      <w:pPr>
        <w:pStyle w:val="BodyText"/>
        <w:spacing w:after="0"/>
        <w:rPr>
          <w:rFonts w:ascii="Calibri" w:hAnsi="Calibri" w:cs="Calibri"/>
          <w:b/>
          <w:bCs/>
          <w:sz w:val="24"/>
          <w:lang w:val="it-IT"/>
        </w:rPr>
      </w:pPr>
      <w:r w:rsidRPr="00600045">
        <w:rPr>
          <w:rFonts w:ascii="Calibri" w:hAnsi="Calibri" w:cs="Calibri"/>
          <w:b/>
          <w:bCs/>
          <w:sz w:val="24"/>
          <w:lang w:val="it-IT"/>
        </w:rPr>
        <w:t>JUDEȚUL IALOMIȚA</w:t>
      </w:r>
    </w:p>
    <w:p w14:paraId="02529F75" w14:textId="25D908B4" w:rsidR="00600045" w:rsidRPr="00600045" w:rsidRDefault="00600045" w:rsidP="00600045">
      <w:pPr>
        <w:pStyle w:val="BodyText"/>
        <w:spacing w:after="0"/>
        <w:rPr>
          <w:rFonts w:ascii="Calibri" w:hAnsi="Calibri" w:cs="Calibri"/>
          <w:bCs/>
          <w:sz w:val="24"/>
          <w:lang w:val="it-IT"/>
        </w:rPr>
      </w:pPr>
      <w:r w:rsidRPr="00600045">
        <w:rPr>
          <w:rFonts w:ascii="Calibri" w:hAnsi="Calibri" w:cs="Calibri"/>
          <w:bCs/>
          <w:sz w:val="24"/>
          <w:lang w:val="it-IT"/>
        </w:rPr>
        <w:t>Nr.4311/11.12.2025</w:t>
      </w:r>
    </w:p>
    <w:p w14:paraId="3B01922A" w14:textId="77777777" w:rsidR="00600045" w:rsidRDefault="00600045" w:rsidP="005F6BBB">
      <w:pPr>
        <w:pStyle w:val="BodyText"/>
        <w:spacing w:after="0"/>
        <w:jc w:val="center"/>
        <w:rPr>
          <w:rFonts w:ascii="Calibri" w:hAnsi="Calibri" w:cs="Calibri"/>
          <w:b/>
          <w:bCs/>
          <w:sz w:val="24"/>
          <w:lang w:val="it-IT"/>
        </w:rPr>
      </w:pPr>
    </w:p>
    <w:p w14:paraId="28D1FB85" w14:textId="1565E9B8" w:rsidR="00815DEA" w:rsidRPr="00140E3E" w:rsidRDefault="00815DEA" w:rsidP="005F6BBB">
      <w:pPr>
        <w:pStyle w:val="BodyText"/>
        <w:spacing w:after="0"/>
        <w:jc w:val="center"/>
        <w:rPr>
          <w:rFonts w:ascii="Calibri" w:hAnsi="Calibri" w:cs="Calibri"/>
          <w:b/>
          <w:bCs/>
          <w:sz w:val="24"/>
          <w:lang w:val="it-IT"/>
        </w:rPr>
      </w:pPr>
      <w:r w:rsidRPr="00140E3E">
        <w:rPr>
          <w:rFonts w:ascii="Calibri" w:hAnsi="Calibri" w:cs="Calibri"/>
          <w:b/>
          <w:bCs/>
          <w:sz w:val="24"/>
          <w:lang w:val="it-IT"/>
        </w:rPr>
        <w:t>FORMULAR PROPUNERE TEHNICA</w:t>
      </w:r>
      <w:r w:rsidR="00600045">
        <w:rPr>
          <w:rFonts w:ascii="Calibri" w:hAnsi="Calibri" w:cs="Calibri"/>
          <w:b/>
          <w:bCs/>
          <w:sz w:val="24"/>
          <w:lang w:val="it-IT"/>
        </w:rPr>
        <w:t xml:space="preserve"> - MODEL</w:t>
      </w:r>
      <w:bookmarkStart w:id="0" w:name="_GoBack"/>
      <w:bookmarkEnd w:id="0"/>
    </w:p>
    <w:p w14:paraId="1AAADC7C" w14:textId="77777777" w:rsidR="00815DEA" w:rsidRPr="00140E3E" w:rsidRDefault="00815DEA" w:rsidP="005F6BBB">
      <w:pPr>
        <w:pStyle w:val="BodyText"/>
        <w:spacing w:after="0"/>
        <w:jc w:val="center"/>
        <w:rPr>
          <w:rFonts w:ascii="Calibri" w:hAnsi="Calibri" w:cs="Calibri"/>
          <w:b/>
          <w:bCs/>
          <w:i/>
          <w:iCs/>
          <w:sz w:val="24"/>
          <w:lang w:val="it-IT"/>
        </w:rPr>
      </w:pPr>
    </w:p>
    <w:p w14:paraId="55A900A3" w14:textId="308F81B7" w:rsidR="00BC099E" w:rsidRPr="00140E3E" w:rsidRDefault="00815DEA" w:rsidP="00BC099E">
      <w:pPr>
        <w:jc w:val="center"/>
        <w:rPr>
          <w:rFonts w:ascii="Calibri" w:hAnsi="Calibri" w:cs="Calibri"/>
          <w:b/>
          <w:iCs/>
          <w:sz w:val="24"/>
          <w:szCs w:val="24"/>
        </w:rPr>
      </w:pPr>
      <w:r w:rsidRPr="00140E3E">
        <w:rPr>
          <w:rFonts w:ascii="Calibri" w:hAnsi="Calibri" w:cs="Calibri"/>
          <w:b/>
          <w:bCs/>
          <w:i/>
          <w:iCs/>
          <w:sz w:val="24"/>
          <w:szCs w:val="24"/>
          <w:lang w:val="it-IT"/>
        </w:rPr>
        <w:t xml:space="preserve">pentru  atribuirea contractului </w:t>
      </w:r>
      <w:bookmarkStart w:id="1" w:name="_Hlk184485772"/>
      <w:r w:rsidR="00BB0707" w:rsidRPr="00140E3E">
        <w:rPr>
          <w:rFonts w:ascii="Calibri" w:hAnsi="Calibri" w:cs="Calibri"/>
          <w:b/>
          <w:bCs/>
          <w:i/>
          <w:iCs/>
          <w:sz w:val="24"/>
          <w:szCs w:val="24"/>
          <w:lang w:val="it-IT"/>
        </w:rPr>
        <w:t xml:space="preserve">de execuție lucrări pentru realizarea obiectivului de investiții </w:t>
      </w:r>
      <w:bookmarkEnd w:id="1"/>
      <w:r w:rsidR="0051095B" w:rsidRPr="0051095B">
        <w:rPr>
          <w:rFonts w:ascii="Calibri" w:hAnsi="Calibri" w:cs="Calibri"/>
          <w:b/>
          <w:bCs/>
          <w:i/>
          <w:iCs/>
          <w:sz w:val="24"/>
          <w:szCs w:val="24"/>
        </w:rPr>
        <w:t>“CENTRALĂ FOTOVOLTAICĂ ÎN COMUNA COSÂMBEȘTI, JUDEȚUL IALOMIȚA”, COD proiect 315679, contract de finanțare prin Fondul pentru modernizare, cu nr.  contract 390⁄26.11.2024</w:t>
      </w:r>
    </w:p>
    <w:p w14:paraId="27D9393F" w14:textId="4F8A598F" w:rsidR="00815DEA" w:rsidRPr="0051095B" w:rsidRDefault="00815DEA" w:rsidP="005F6BBB">
      <w:pPr>
        <w:pStyle w:val="BodyText"/>
        <w:spacing w:after="0"/>
        <w:jc w:val="center"/>
        <w:rPr>
          <w:rFonts w:ascii="Calibri" w:hAnsi="Calibri" w:cs="Calibri"/>
          <w:sz w:val="20"/>
          <w:szCs w:val="20"/>
          <w:lang w:val="it-IT"/>
        </w:rPr>
      </w:pPr>
    </w:p>
    <w:tbl>
      <w:tblPr>
        <w:tblW w:w="151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7"/>
        <w:gridCol w:w="3265"/>
      </w:tblGrid>
      <w:tr w:rsidR="00140E3E" w:rsidRPr="00140E3E" w14:paraId="31660634" w14:textId="77777777" w:rsidTr="00BB0707">
        <w:trPr>
          <w:trHeight w:val="806"/>
        </w:trPr>
        <w:tc>
          <w:tcPr>
            <w:tcW w:w="11907" w:type="dxa"/>
            <w:vAlign w:val="center"/>
          </w:tcPr>
          <w:p w14:paraId="1A5CBB78" w14:textId="77777777" w:rsidR="00BB0707" w:rsidRPr="00140E3E" w:rsidRDefault="00BB0707" w:rsidP="0044661D">
            <w:pPr>
              <w:widowControl w:val="0"/>
              <w:autoSpaceDE w:val="0"/>
              <w:autoSpaceDN w:val="0"/>
              <w:spacing w:before="0"/>
              <w:ind w:left="57" w:right="57" w:firstLine="6"/>
              <w:contextualSpacing/>
              <w:jc w:val="left"/>
              <w:rPr>
                <w:rFonts w:ascii="Calibri" w:eastAsia="Calibri" w:hAnsi="Calibri" w:cs="Calibri"/>
                <w:b/>
                <w:bCs/>
              </w:rPr>
            </w:pPr>
            <w:r w:rsidRPr="00140E3E">
              <w:rPr>
                <w:rFonts w:ascii="Calibri" w:eastAsia="Calibri" w:hAnsi="Calibri" w:cs="Calibri"/>
                <w:b/>
                <w:bCs/>
              </w:rPr>
              <w:t xml:space="preserve">         Denumire/descriere specificație/cerință tehnică</w:t>
            </w:r>
          </w:p>
        </w:tc>
        <w:tc>
          <w:tcPr>
            <w:tcW w:w="3265" w:type="dxa"/>
            <w:vAlign w:val="center"/>
          </w:tcPr>
          <w:p w14:paraId="7290A064" w14:textId="77777777" w:rsidR="00BB0707" w:rsidRPr="00140E3E" w:rsidRDefault="00BB0707" w:rsidP="0044661D">
            <w:pPr>
              <w:widowControl w:val="0"/>
              <w:autoSpaceDE w:val="0"/>
              <w:autoSpaceDN w:val="0"/>
              <w:spacing w:before="0"/>
              <w:ind w:left="57" w:right="57"/>
              <w:jc w:val="left"/>
              <w:rPr>
                <w:rFonts w:ascii="Calibri" w:eastAsia="Calibri" w:hAnsi="Calibri" w:cs="Calibri"/>
                <w:b/>
                <w:bCs/>
              </w:rPr>
            </w:pPr>
            <w:r w:rsidRPr="00140E3E">
              <w:rPr>
                <w:rFonts w:ascii="Calibri" w:eastAsia="Calibri" w:hAnsi="Calibri" w:cs="Calibri"/>
                <w:b/>
                <w:bCs/>
              </w:rPr>
              <w:t>Mod de îndeplinire a cerinței</w:t>
            </w:r>
          </w:p>
        </w:tc>
      </w:tr>
      <w:tr w:rsidR="00140E3E" w:rsidRPr="00140E3E" w14:paraId="412357D1" w14:textId="77777777" w:rsidTr="00C4261A">
        <w:trPr>
          <w:trHeight w:val="416"/>
        </w:trPr>
        <w:tc>
          <w:tcPr>
            <w:tcW w:w="11907" w:type="dxa"/>
          </w:tcPr>
          <w:p w14:paraId="0F6A8F4B" w14:textId="18B8BAC6" w:rsidR="00EA4EF7" w:rsidRPr="0051095B" w:rsidRDefault="00EA4EF7" w:rsidP="0051095B">
            <w:pPr>
              <w:widowControl w:val="0"/>
              <w:autoSpaceDE w:val="0"/>
              <w:autoSpaceDN w:val="0"/>
              <w:spacing w:before="0"/>
              <w:ind w:firstLine="6"/>
              <w:contextualSpacing/>
              <w:jc w:val="left"/>
              <w:rPr>
                <w:rFonts w:ascii="Calibri" w:hAnsi="Calibri" w:cs="Calibri"/>
                <w:b/>
                <w:w w:val="105"/>
              </w:rPr>
            </w:pPr>
            <w:r w:rsidRPr="0051095B">
              <w:rPr>
                <w:rFonts w:ascii="Calibri" w:hAnsi="Calibri" w:cs="Calibri"/>
                <w:b/>
                <w:w w:val="105"/>
              </w:rPr>
              <w:t>Execuția tuturor lucrărilor</w:t>
            </w:r>
            <w:r w:rsidR="00CE30D3">
              <w:rPr>
                <w:rFonts w:ascii="Calibri" w:hAnsi="Calibri" w:cs="Calibri"/>
                <w:b/>
                <w:w w:val="105"/>
              </w:rPr>
              <w:t>-informații generale</w:t>
            </w:r>
          </w:p>
          <w:p w14:paraId="51752C6E" w14:textId="6BFD4815" w:rsidR="00EA4EF7" w:rsidRPr="0051095B" w:rsidRDefault="00EA4EF7" w:rsidP="0051095B">
            <w:pPr>
              <w:widowControl w:val="0"/>
              <w:autoSpaceDE w:val="0"/>
              <w:autoSpaceDN w:val="0"/>
              <w:spacing w:before="0"/>
              <w:ind w:firstLine="6"/>
              <w:contextualSpacing/>
              <w:rPr>
                <w:rFonts w:ascii="Calibri" w:hAnsi="Calibri" w:cs="Calibri"/>
                <w:w w:val="105"/>
              </w:rPr>
            </w:pPr>
            <w:r w:rsidRPr="0051095B">
              <w:rPr>
                <w:rFonts w:ascii="Calibri" w:hAnsi="Calibri" w:cs="Calibri"/>
                <w:w w:val="105"/>
              </w:rPr>
              <w:t xml:space="preserve">Execuția lucrărilor se va face în conformitate cu proiectul tehnic și caietul de sarcini si include: </w:t>
            </w:r>
            <w:r w:rsidR="00FB6C1B" w:rsidRPr="0051095B">
              <w:rPr>
                <w:rFonts w:ascii="Calibri" w:hAnsi="Calibri" w:cs="Calibri"/>
                <w:w w:val="105"/>
              </w:rPr>
              <w:t xml:space="preserve">amenajarea terenului, </w:t>
            </w:r>
            <w:r w:rsidRPr="0051095B">
              <w:rPr>
                <w:rFonts w:ascii="Calibri" w:hAnsi="Calibri" w:cs="Calibri"/>
                <w:bCs/>
                <w:w w:val="105"/>
              </w:rPr>
              <w:t xml:space="preserve">achiziția de echipamente, efectuarea lucrărilor electrice și de monitorizare a lucrărilor mecanice de montaj, </w:t>
            </w:r>
            <w:r w:rsidR="00EA30A2">
              <w:rPr>
                <w:rFonts w:ascii="Calibri" w:hAnsi="Calibri" w:cs="Calibri"/>
                <w:bCs/>
                <w:w w:val="105"/>
              </w:rPr>
              <w:t xml:space="preserve">branșament, transformator, </w:t>
            </w:r>
            <w:r w:rsidRPr="0051095B">
              <w:rPr>
                <w:rFonts w:ascii="Calibri" w:hAnsi="Calibri" w:cs="Calibri"/>
                <w:bCs/>
                <w:w w:val="105"/>
              </w:rPr>
              <w:t xml:space="preserve">efectuarea testelor,  punerea în funcțiune și recepția lucrării. </w:t>
            </w:r>
          </w:p>
          <w:p w14:paraId="17364D28" w14:textId="77777777" w:rsidR="00EA4EF7" w:rsidRPr="0051095B" w:rsidRDefault="00EA4EF7" w:rsidP="0051095B">
            <w:pPr>
              <w:spacing w:before="0"/>
              <w:contextualSpacing/>
              <w:rPr>
                <w:rFonts w:ascii="Calibri" w:hAnsi="Calibri" w:cs="Calibri"/>
                <w:bCs/>
                <w:w w:val="105"/>
              </w:rPr>
            </w:pPr>
            <w:r w:rsidRPr="0051095B">
              <w:rPr>
                <w:rFonts w:ascii="Calibri" w:hAnsi="Calibri" w:cs="Calibri"/>
                <w:bCs/>
                <w:w w:val="105"/>
              </w:rPr>
              <w:t>Se vor stabili termene pentru efectuarea investiției, având în vedere etapele de realizare a lucrării, pentru fiecare activitate specifică etapei. Acestea vor fi cuprinse în Graficul de execuție a investiției.</w:t>
            </w:r>
          </w:p>
          <w:p w14:paraId="193ABF2A" w14:textId="77777777" w:rsidR="00EA4EF7" w:rsidRPr="0051095B" w:rsidRDefault="00EA4EF7" w:rsidP="0051095B">
            <w:pPr>
              <w:spacing w:before="0"/>
              <w:contextualSpacing/>
              <w:rPr>
                <w:rFonts w:ascii="Calibri" w:hAnsi="Calibri" w:cs="Calibri"/>
                <w:bCs/>
              </w:rPr>
            </w:pPr>
          </w:p>
          <w:p w14:paraId="7DC47A9B" w14:textId="2B12629D" w:rsidR="00EA4EF7" w:rsidRPr="0051095B" w:rsidRDefault="00EA4EF7" w:rsidP="0051095B">
            <w:pPr>
              <w:spacing w:before="0"/>
              <w:contextualSpacing/>
              <w:jc w:val="left"/>
              <w:rPr>
                <w:rFonts w:ascii="Calibri" w:hAnsi="Calibri" w:cs="Calibri"/>
                <w:bCs/>
              </w:rPr>
            </w:pPr>
            <w:r w:rsidRPr="0051095B">
              <w:rPr>
                <w:rFonts w:ascii="Calibri" w:hAnsi="Calibri" w:cs="Calibri"/>
                <w:bCs/>
              </w:rPr>
              <w:t xml:space="preserve">Conform graficului estimativ de execuție a obiectivului de investiție din Proiectul tehnic,  durata contractului de execuție va fi: </w:t>
            </w:r>
            <w:r w:rsidR="000E5FD4">
              <w:rPr>
                <w:rFonts w:ascii="Calibri" w:hAnsi="Calibri" w:cs="Calibri"/>
                <w:bCs/>
              </w:rPr>
              <w:t>3</w:t>
            </w:r>
            <w:r w:rsidRPr="0051095B">
              <w:rPr>
                <w:rFonts w:ascii="Calibri" w:hAnsi="Calibri" w:cs="Calibri"/>
                <w:bCs/>
              </w:rPr>
              <w:t xml:space="preserve"> luni.</w:t>
            </w:r>
          </w:p>
          <w:p w14:paraId="7E63B073" w14:textId="79F621A8" w:rsidR="00EA4EF7" w:rsidRPr="0051095B" w:rsidRDefault="00EA4EF7" w:rsidP="0051095B">
            <w:pPr>
              <w:widowControl w:val="0"/>
              <w:autoSpaceDE w:val="0"/>
              <w:autoSpaceDN w:val="0"/>
              <w:spacing w:before="0"/>
              <w:ind w:firstLine="6"/>
              <w:contextualSpacing/>
              <w:jc w:val="left"/>
              <w:rPr>
                <w:rFonts w:ascii="Calibri" w:hAnsi="Calibri" w:cs="Calibri"/>
                <w:w w:val="105"/>
              </w:rPr>
            </w:pPr>
          </w:p>
          <w:p w14:paraId="3AE2EA19"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t>Raport de audit energetic, realizat de un auditor electroenergetic autorizat de către Ministerul Energiei (independent faţă de ofertanţi), care să certifice cantitatea și calitatea energiei electrice produsă de sistemele fotovoltaice montate, prin calcularea indicatorilor:</w:t>
            </w:r>
          </w:p>
          <w:p w14:paraId="2E3B95D4"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t>-</w:t>
            </w:r>
            <w:r w:rsidRPr="0051095B">
              <w:rPr>
                <w:rFonts w:ascii="Calibri" w:hAnsi="Calibri" w:cs="Calibri"/>
                <w:bCs/>
                <w:w w:val="105"/>
              </w:rPr>
              <w:tab/>
              <w:t>producția medie de energie din surse regenerabile (MWh/an);</w:t>
            </w:r>
          </w:p>
          <w:p w14:paraId="3EEFAA33"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t>-</w:t>
            </w:r>
            <w:r w:rsidRPr="0051095B">
              <w:rPr>
                <w:rFonts w:ascii="Calibri" w:hAnsi="Calibri" w:cs="Calibri"/>
                <w:bCs/>
                <w:w w:val="105"/>
              </w:rPr>
              <w:tab/>
              <w:t xml:space="preserve">calitatea energiei injectată în reţea; </w:t>
            </w:r>
          </w:p>
          <w:p w14:paraId="0B614B9C"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t>-</w:t>
            </w:r>
            <w:r w:rsidRPr="0051095B">
              <w:rPr>
                <w:rFonts w:ascii="Calibri" w:hAnsi="Calibri" w:cs="Calibri"/>
                <w:bCs/>
                <w:w w:val="105"/>
              </w:rPr>
              <w:tab/>
              <w:t>producția totală de energie din surse regenerabile pentru perioada de referință (MWh).</w:t>
            </w:r>
          </w:p>
          <w:p w14:paraId="00138989"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t>Propunerea de modalități de rezolvare a eventualelor neconformități apărute pe toata perioada de derulare a execuției.</w:t>
            </w:r>
          </w:p>
          <w:p w14:paraId="08900C76"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t>Răspunsul la solicitările Beneficiarului cu privire la orice sesizare în legătura cu neconformitățile și/sau neconcordantele constatate în proiect în vederea soluționării acestora, ori de câte ori este necesar, pentru asigurarea conformității proiectului în atingerea nivelului de calitate stabilit;</w:t>
            </w:r>
          </w:p>
          <w:p w14:paraId="193ACD7C"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t>Soluționarea neconformităților, defectelor și neconcordantelor apărute în fazele de execuție, prin oferirea de soluții tehnice, cu acordul Beneficiarului;</w:t>
            </w:r>
          </w:p>
          <w:p w14:paraId="7FE9BB2B"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lastRenderedPageBreak/>
              <w:t>Urmărirea pe șantier a utilizării în execuție a materialelor din proiect;</w:t>
            </w:r>
          </w:p>
          <w:p w14:paraId="44BE6650" w14:textId="77777777" w:rsidR="00EA4EF7" w:rsidRPr="0051095B" w:rsidRDefault="00EA4EF7" w:rsidP="0051095B">
            <w:pPr>
              <w:spacing w:before="0"/>
              <w:contextualSpacing/>
              <w:jc w:val="left"/>
              <w:rPr>
                <w:rFonts w:ascii="Calibri" w:hAnsi="Calibri" w:cs="Calibri"/>
                <w:bCs/>
                <w:w w:val="105"/>
              </w:rPr>
            </w:pPr>
            <w:r w:rsidRPr="0051095B">
              <w:rPr>
                <w:rFonts w:ascii="Calibri" w:hAnsi="Calibri" w:cs="Calibri"/>
                <w:bCs/>
                <w:w w:val="105"/>
              </w:rPr>
              <w:t>Participarea la întâlnirile Beneficiarului cu una, mai multe sau toate părțile implicate în derularea contractului de execuție de lucrări, respectiv cu Dirigintele de șantier, Inspectoratul de Stat in Construcții etc.;</w:t>
            </w:r>
          </w:p>
          <w:p w14:paraId="7C0606A0" w14:textId="4EB2273C" w:rsidR="00EA4EF7" w:rsidRPr="0051095B" w:rsidRDefault="00EA4EF7" w:rsidP="0051095B">
            <w:pPr>
              <w:widowControl w:val="0"/>
              <w:autoSpaceDE w:val="0"/>
              <w:autoSpaceDN w:val="0"/>
              <w:spacing w:before="0"/>
              <w:ind w:firstLine="6"/>
              <w:contextualSpacing/>
              <w:jc w:val="left"/>
              <w:rPr>
                <w:rFonts w:ascii="Calibri" w:hAnsi="Calibri" w:cs="Calibri"/>
                <w:w w:val="105"/>
              </w:rPr>
            </w:pPr>
            <w:r w:rsidRPr="0051095B">
              <w:rPr>
                <w:rFonts w:ascii="Calibri" w:hAnsi="Calibri" w:cs="Calibri"/>
                <w:bCs/>
                <w:w w:val="105"/>
              </w:rPr>
              <w:t>Răspunsul la notificările emise de către Dirigintele de șantier, conform obligațiilor ce ii revin acestuia din urma, referitoare la apariția unor situații neprevăzute.</w:t>
            </w:r>
          </w:p>
        </w:tc>
        <w:tc>
          <w:tcPr>
            <w:tcW w:w="3265" w:type="dxa"/>
            <w:vAlign w:val="center"/>
          </w:tcPr>
          <w:p w14:paraId="5A138ED1" w14:textId="36760B4E" w:rsidR="00EA30A2" w:rsidRPr="00EA30A2" w:rsidRDefault="00EA4EF7" w:rsidP="00EA30A2">
            <w:pPr>
              <w:contextualSpacing/>
              <w:rPr>
                <w:rFonts w:ascii="Calibri" w:hAnsi="Calibri" w:cs="Calibri"/>
                <w:bCs/>
                <w:sz w:val="18"/>
                <w:szCs w:val="18"/>
                <w:lang w:val="pt-PT"/>
              </w:rPr>
            </w:pPr>
            <w:r w:rsidRPr="00140E3E">
              <w:rPr>
                <w:rFonts w:ascii="Calibri" w:eastAsia="Calibri" w:hAnsi="Calibri" w:cs="Calibri"/>
              </w:rPr>
              <w:lastRenderedPageBreak/>
              <w:t xml:space="preserve">Ofertantul va detalia cerințele formulate pe baza informațiilor puse la dispoziție </w:t>
            </w:r>
            <w:r w:rsidR="00EA30A2">
              <w:rPr>
                <w:rFonts w:ascii="Calibri" w:eastAsia="Calibri" w:hAnsi="Calibri" w:cs="Calibri"/>
              </w:rPr>
              <w:t>în cadrul</w:t>
            </w:r>
            <w:r w:rsidRPr="00140E3E">
              <w:rPr>
                <w:rFonts w:ascii="Calibri" w:eastAsia="Calibri" w:hAnsi="Calibri" w:cs="Calibri"/>
              </w:rPr>
              <w:t xml:space="preserve"> proiectului tehnic.</w:t>
            </w:r>
            <w:r w:rsidR="00EA30A2" w:rsidRPr="00EA2F96">
              <w:rPr>
                <w:rFonts w:cstheme="minorHAnsi"/>
                <w:bCs/>
                <w:sz w:val="18"/>
                <w:szCs w:val="18"/>
                <w:lang w:val="pt-PT"/>
              </w:rPr>
              <w:t xml:space="preserve"> Prin </w:t>
            </w:r>
            <w:r w:rsidR="00EA30A2" w:rsidRPr="00EA30A2">
              <w:rPr>
                <w:rFonts w:ascii="Calibri" w:hAnsi="Calibri" w:cs="Calibri"/>
                <w:bCs/>
                <w:sz w:val="18"/>
                <w:szCs w:val="18"/>
                <w:lang w:val="pt-PT"/>
              </w:rPr>
              <w:t>documentele prezentate, ofertantul va trebui să demonstreze:</w:t>
            </w:r>
          </w:p>
          <w:p w14:paraId="3B5ABE65" w14:textId="77777777" w:rsidR="00EA30A2" w:rsidRPr="00EA30A2" w:rsidRDefault="00EA30A2" w:rsidP="00EA30A2">
            <w:pPr>
              <w:contextualSpacing/>
              <w:rPr>
                <w:rFonts w:ascii="Calibri" w:hAnsi="Calibri" w:cs="Calibri"/>
                <w:bCs/>
                <w:sz w:val="18"/>
                <w:szCs w:val="18"/>
                <w:lang w:val="pt-PT"/>
              </w:rPr>
            </w:pPr>
            <w:r w:rsidRPr="00EA30A2">
              <w:rPr>
                <w:rFonts w:ascii="Calibri" w:hAnsi="Calibri" w:cs="Calibri"/>
                <w:bCs/>
                <w:sz w:val="18"/>
                <w:szCs w:val="18"/>
                <w:lang w:val="pt-PT"/>
              </w:rPr>
              <w:t>• Înţelegerea prevederilor Caietului de Sarcini, a proiectului tehnic și documentațiilor tehnice;</w:t>
            </w:r>
          </w:p>
          <w:p w14:paraId="2346F3B2" w14:textId="77777777" w:rsidR="00EA30A2" w:rsidRPr="00EA30A2" w:rsidRDefault="00EA30A2" w:rsidP="00EA30A2">
            <w:pPr>
              <w:contextualSpacing/>
              <w:rPr>
                <w:rFonts w:ascii="Calibri" w:hAnsi="Calibri" w:cs="Calibri"/>
                <w:bCs/>
                <w:sz w:val="18"/>
                <w:szCs w:val="18"/>
                <w:lang w:val="pt-PT"/>
              </w:rPr>
            </w:pPr>
            <w:r w:rsidRPr="00EA30A2">
              <w:rPr>
                <w:rFonts w:ascii="Calibri" w:hAnsi="Calibri" w:cs="Calibri"/>
                <w:bCs/>
                <w:sz w:val="18"/>
                <w:szCs w:val="18"/>
                <w:lang w:val="pt-PT"/>
              </w:rPr>
              <w:t>• Abilitatea de a transpune prevederile într-un plan de lucru fezabil;</w:t>
            </w:r>
          </w:p>
          <w:p w14:paraId="7BD023E8" w14:textId="77777777" w:rsidR="00EA30A2" w:rsidRPr="00EA30A2" w:rsidRDefault="00EA30A2" w:rsidP="00EA30A2">
            <w:pPr>
              <w:contextualSpacing/>
              <w:rPr>
                <w:rFonts w:ascii="Calibri" w:hAnsi="Calibri" w:cs="Calibri"/>
                <w:sz w:val="24"/>
                <w:szCs w:val="24"/>
                <w:lang w:val="pt-PT"/>
              </w:rPr>
            </w:pPr>
            <w:r w:rsidRPr="00EA30A2">
              <w:rPr>
                <w:rFonts w:ascii="Calibri" w:eastAsia="Calibri" w:hAnsi="Calibri" w:cs="Calibri"/>
                <w:b/>
                <w:bCs/>
                <w:lang w:val="pt-PT"/>
              </w:rPr>
              <w:t xml:space="preserve">Se va prezenta: </w:t>
            </w:r>
            <w:r w:rsidRPr="00EA30A2">
              <w:rPr>
                <w:rFonts w:ascii="Calibri" w:hAnsi="Calibri" w:cs="Calibri"/>
                <w:sz w:val="24"/>
                <w:szCs w:val="24"/>
                <w:lang w:val="pt-PT"/>
              </w:rPr>
              <w:t xml:space="preserve"> </w:t>
            </w:r>
          </w:p>
          <w:p w14:paraId="32E8C5B4" w14:textId="77777777" w:rsidR="00EA30A2" w:rsidRPr="00EA30A2" w:rsidRDefault="00EA30A2" w:rsidP="00EA30A2">
            <w:pPr>
              <w:contextualSpacing/>
              <w:rPr>
                <w:rFonts w:ascii="Calibri" w:hAnsi="Calibri" w:cs="Calibri"/>
                <w:bCs/>
                <w:sz w:val="18"/>
                <w:szCs w:val="18"/>
                <w:lang w:val="pt-PT"/>
              </w:rPr>
            </w:pPr>
            <w:r w:rsidRPr="00EA30A2">
              <w:rPr>
                <w:rFonts w:ascii="Calibri" w:hAnsi="Calibri" w:cs="Calibri"/>
                <w:bCs/>
                <w:sz w:val="18"/>
                <w:szCs w:val="18"/>
                <w:lang w:val="pt-PT"/>
              </w:rPr>
              <w:t>Planul de lucru pentru realizarea lucrărilor: Denumirea şi durata activităților din cadrul contractului. Succesiunea și interrelationarea acestor activități. De asemenea pentru fiecare activitate/sarcină în parte se vor prezenta resursele umane alocate</w:t>
            </w:r>
          </w:p>
          <w:p w14:paraId="06C01DA2" w14:textId="3EE6AF88" w:rsidR="00EA30A2" w:rsidRPr="00EA30A2" w:rsidRDefault="00EA30A2" w:rsidP="00EA30A2">
            <w:pPr>
              <w:contextualSpacing/>
              <w:rPr>
                <w:rFonts w:ascii="Calibri" w:hAnsi="Calibri" w:cs="Calibri"/>
                <w:sz w:val="18"/>
                <w:szCs w:val="18"/>
                <w:lang w:val="pt-PT"/>
              </w:rPr>
            </w:pPr>
            <w:r w:rsidRPr="00EA30A2">
              <w:rPr>
                <w:rFonts w:ascii="Calibri" w:hAnsi="Calibri" w:cs="Calibri"/>
                <w:sz w:val="18"/>
                <w:szCs w:val="18"/>
                <w:lang w:val="pt-PT"/>
              </w:rPr>
              <w:t>Planul de interventie in situatii de urgenta care va cuprinde masurile care se iau in caz de incendiu,</w:t>
            </w:r>
            <w:r w:rsidRPr="00EA30A2">
              <w:rPr>
                <w:rFonts w:ascii="Calibri" w:hAnsi="Calibri" w:cs="Calibri"/>
                <w:spacing w:val="1"/>
                <w:sz w:val="18"/>
                <w:szCs w:val="18"/>
                <w:lang w:val="pt-PT"/>
              </w:rPr>
              <w:t xml:space="preserve"> </w:t>
            </w:r>
            <w:r w:rsidRPr="00EA30A2">
              <w:rPr>
                <w:rFonts w:ascii="Calibri" w:hAnsi="Calibri" w:cs="Calibri"/>
                <w:sz w:val="18"/>
                <w:szCs w:val="18"/>
                <w:lang w:val="pt-PT"/>
              </w:rPr>
              <w:t>accident,</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poluare</w:t>
            </w:r>
            <w:r w:rsidRPr="00EA30A2">
              <w:rPr>
                <w:rFonts w:ascii="Calibri" w:hAnsi="Calibri" w:cs="Calibri"/>
                <w:spacing w:val="22"/>
                <w:sz w:val="18"/>
                <w:szCs w:val="18"/>
                <w:lang w:val="pt-PT"/>
              </w:rPr>
              <w:t xml:space="preserve"> </w:t>
            </w:r>
            <w:r w:rsidRPr="00EA30A2">
              <w:rPr>
                <w:rFonts w:ascii="Calibri" w:hAnsi="Calibri" w:cs="Calibri"/>
                <w:sz w:val="18"/>
                <w:szCs w:val="18"/>
                <w:lang w:val="pt-PT"/>
              </w:rPr>
              <w:t>accidentala,</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lastRenderedPageBreak/>
              <w:t>persoanele</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responsabile</w:t>
            </w:r>
            <w:r w:rsidRPr="00EA30A2">
              <w:rPr>
                <w:rFonts w:ascii="Calibri" w:hAnsi="Calibri" w:cs="Calibri"/>
                <w:spacing w:val="22"/>
                <w:sz w:val="18"/>
                <w:szCs w:val="18"/>
                <w:lang w:val="pt-PT"/>
              </w:rPr>
              <w:t xml:space="preserve"> </w:t>
            </w:r>
            <w:r w:rsidRPr="00EA30A2">
              <w:rPr>
                <w:rFonts w:ascii="Calibri" w:hAnsi="Calibri" w:cs="Calibri"/>
                <w:sz w:val="18"/>
                <w:szCs w:val="18"/>
                <w:lang w:val="pt-PT"/>
              </w:rPr>
              <w:t>pentru</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aplicarea</w:t>
            </w:r>
            <w:r w:rsidRPr="00EA30A2">
              <w:rPr>
                <w:rFonts w:ascii="Calibri" w:hAnsi="Calibri" w:cs="Calibri"/>
                <w:spacing w:val="22"/>
                <w:sz w:val="18"/>
                <w:szCs w:val="18"/>
                <w:lang w:val="pt-PT"/>
              </w:rPr>
              <w:t xml:space="preserve"> </w:t>
            </w:r>
            <w:r w:rsidRPr="00EA30A2">
              <w:rPr>
                <w:rFonts w:ascii="Calibri" w:hAnsi="Calibri" w:cs="Calibri"/>
                <w:sz w:val="18"/>
                <w:szCs w:val="18"/>
                <w:lang w:val="pt-PT"/>
              </w:rPr>
              <w:t>masurilor</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mai</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sus</w:t>
            </w:r>
            <w:r w:rsidRPr="00EA30A2">
              <w:rPr>
                <w:rFonts w:ascii="Calibri" w:hAnsi="Calibri" w:cs="Calibri"/>
                <w:spacing w:val="24"/>
                <w:sz w:val="18"/>
                <w:szCs w:val="18"/>
                <w:lang w:val="pt-PT"/>
              </w:rPr>
              <w:t xml:space="preserve"> </w:t>
            </w:r>
            <w:r w:rsidRPr="00EA30A2">
              <w:rPr>
                <w:rFonts w:ascii="Calibri" w:hAnsi="Calibri" w:cs="Calibri"/>
                <w:sz w:val="18"/>
                <w:szCs w:val="18"/>
                <w:lang w:val="pt-PT"/>
              </w:rPr>
              <w:t>mentionate,</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date</w:t>
            </w:r>
            <w:r w:rsidRPr="00EA30A2">
              <w:rPr>
                <w:rFonts w:ascii="Calibri" w:hAnsi="Calibri" w:cs="Calibri"/>
                <w:spacing w:val="-57"/>
                <w:sz w:val="18"/>
                <w:szCs w:val="18"/>
                <w:lang w:val="pt-PT"/>
              </w:rPr>
              <w:t xml:space="preserve"> </w:t>
            </w:r>
            <w:r w:rsidRPr="00EA30A2">
              <w:rPr>
                <w:rFonts w:ascii="Calibri" w:hAnsi="Calibri" w:cs="Calibri"/>
                <w:sz w:val="18"/>
                <w:szCs w:val="18"/>
                <w:lang w:val="pt-PT"/>
              </w:rPr>
              <w:t>de</w:t>
            </w:r>
            <w:r w:rsidRPr="00EA30A2">
              <w:rPr>
                <w:rFonts w:ascii="Calibri" w:hAnsi="Calibri" w:cs="Calibri"/>
                <w:spacing w:val="22"/>
                <w:sz w:val="18"/>
                <w:szCs w:val="18"/>
                <w:lang w:val="pt-PT"/>
              </w:rPr>
              <w:t xml:space="preserve"> </w:t>
            </w:r>
            <w:r w:rsidRPr="00EA30A2">
              <w:rPr>
                <w:rFonts w:ascii="Calibri" w:hAnsi="Calibri" w:cs="Calibri"/>
                <w:sz w:val="18"/>
                <w:szCs w:val="18"/>
                <w:lang w:val="pt-PT"/>
              </w:rPr>
              <w:t>contact</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pentru</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institutiile</w:t>
            </w:r>
            <w:r w:rsidRPr="00EA30A2">
              <w:rPr>
                <w:rFonts w:ascii="Calibri" w:hAnsi="Calibri" w:cs="Calibri"/>
                <w:spacing w:val="22"/>
                <w:sz w:val="18"/>
                <w:szCs w:val="18"/>
                <w:lang w:val="pt-PT"/>
              </w:rPr>
              <w:t xml:space="preserve"> </w:t>
            </w:r>
            <w:r w:rsidRPr="00EA30A2">
              <w:rPr>
                <w:rFonts w:ascii="Calibri" w:hAnsi="Calibri" w:cs="Calibri"/>
                <w:sz w:val="18"/>
                <w:szCs w:val="18"/>
                <w:lang w:val="pt-PT"/>
              </w:rPr>
              <w:t>cu</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autoritate</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in</w:t>
            </w:r>
            <w:r w:rsidRPr="00EA30A2">
              <w:rPr>
                <w:rFonts w:ascii="Calibri" w:hAnsi="Calibri" w:cs="Calibri"/>
                <w:spacing w:val="24"/>
                <w:sz w:val="18"/>
                <w:szCs w:val="18"/>
                <w:lang w:val="pt-PT"/>
              </w:rPr>
              <w:t xml:space="preserve"> </w:t>
            </w:r>
            <w:r w:rsidRPr="00EA30A2">
              <w:rPr>
                <w:rFonts w:ascii="Calibri" w:hAnsi="Calibri" w:cs="Calibri"/>
                <w:sz w:val="18"/>
                <w:szCs w:val="18"/>
                <w:lang w:val="pt-PT"/>
              </w:rPr>
              <w:t>domeniu:</w:t>
            </w:r>
            <w:r w:rsidRPr="00EA30A2">
              <w:rPr>
                <w:rFonts w:ascii="Calibri" w:hAnsi="Calibri" w:cs="Calibri"/>
                <w:spacing w:val="24"/>
                <w:sz w:val="18"/>
                <w:szCs w:val="18"/>
                <w:lang w:val="pt-PT"/>
              </w:rPr>
              <w:t xml:space="preserve"> </w:t>
            </w:r>
            <w:r w:rsidRPr="00EA30A2">
              <w:rPr>
                <w:rFonts w:ascii="Calibri" w:hAnsi="Calibri" w:cs="Calibri"/>
                <w:sz w:val="18"/>
                <w:szCs w:val="18"/>
                <w:lang w:val="pt-PT"/>
              </w:rPr>
              <w:t>pompieri,</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salvare,</w:t>
            </w:r>
            <w:r w:rsidRPr="00EA30A2">
              <w:rPr>
                <w:rFonts w:ascii="Calibri" w:hAnsi="Calibri" w:cs="Calibri"/>
                <w:spacing w:val="26"/>
                <w:sz w:val="18"/>
                <w:szCs w:val="18"/>
                <w:lang w:val="pt-PT"/>
              </w:rPr>
              <w:t xml:space="preserve"> </w:t>
            </w:r>
            <w:r w:rsidRPr="00EA30A2">
              <w:rPr>
                <w:rFonts w:ascii="Calibri" w:hAnsi="Calibri" w:cs="Calibri"/>
                <w:sz w:val="18"/>
                <w:szCs w:val="18"/>
                <w:lang w:val="pt-PT"/>
              </w:rPr>
              <w:t>aparare</w:t>
            </w:r>
            <w:r w:rsidRPr="00EA30A2">
              <w:rPr>
                <w:rFonts w:ascii="Calibri" w:hAnsi="Calibri" w:cs="Calibri"/>
                <w:spacing w:val="24"/>
                <w:sz w:val="18"/>
                <w:szCs w:val="18"/>
                <w:lang w:val="pt-PT"/>
              </w:rPr>
              <w:t xml:space="preserve"> </w:t>
            </w:r>
            <w:r w:rsidRPr="00EA30A2">
              <w:rPr>
                <w:rFonts w:ascii="Calibri" w:hAnsi="Calibri" w:cs="Calibri"/>
                <w:sz w:val="18"/>
                <w:szCs w:val="18"/>
                <w:lang w:val="pt-PT"/>
              </w:rPr>
              <w:t>civila,</w:t>
            </w:r>
            <w:r w:rsidRPr="00EA30A2">
              <w:rPr>
                <w:rFonts w:ascii="Calibri" w:hAnsi="Calibri" w:cs="Calibri"/>
                <w:spacing w:val="23"/>
                <w:sz w:val="18"/>
                <w:szCs w:val="18"/>
                <w:lang w:val="pt-PT"/>
              </w:rPr>
              <w:t xml:space="preserve"> </w:t>
            </w:r>
            <w:r w:rsidRPr="00EA30A2">
              <w:rPr>
                <w:rFonts w:ascii="Calibri" w:hAnsi="Calibri" w:cs="Calibri"/>
                <w:sz w:val="18"/>
                <w:szCs w:val="18"/>
                <w:lang w:val="pt-PT"/>
              </w:rPr>
              <w:t>agentia</w:t>
            </w:r>
            <w:r w:rsidRPr="00EA30A2">
              <w:rPr>
                <w:rFonts w:ascii="Calibri" w:hAnsi="Calibri" w:cs="Calibri"/>
                <w:spacing w:val="22"/>
                <w:sz w:val="18"/>
                <w:szCs w:val="18"/>
                <w:lang w:val="pt-PT"/>
              </w:rPr>
              <w:t xml:space="preserve"> </w:t>
            </w:r>
            <w:r w:rsidRPr="00EA30A2">
              <w:rPr>
                <w:rFonts w:ascii="Calibri" w:hAnsi="Calibri" w:cs="Calibri"/>
                <w:sz w:val="18"/>
                <w:szCs w:val="18"/>
                <w:lang w:val="pt-PT"/>
              </w:rPr>
              <w:t>de</w:t>
            </w:r>
            <w:r w:rsidRPr="00EA30A2">
              <w:rPr>
                <w:rFonts w:ascii="Calibri" w:hAnsi="Calibri" w:cs="Calibri"/>
                <w:spacing w:val="25"/>
                <w:sz w:val="18"/>
                <w:szCs w:val="18"/>
                <w:lang w:val="pt-PT"/>
              </w:rPr>
              <w:t xml:space="preserve"> </w:t>
            </w:r>
            <w:r w:rsidRPr="00EA30A2">
              <w:rPr>
                <w:rFonts w:ascii="Calibri" w:hAnsi="Calibri" w:cs="Calibri"/>
                <w:sz w:val="18"/>
                <w:szCs w:val="18"/>
                <w:lang w:val="pt-PT"/>
              </w:rPr>
              <w:t>mediu,</w:t>
            </w:r>
            <w:r w:rsidRPr="00EA30A2">
              <w:rPr>
                <w:rFonts w:ascii="Calibri" w:hAnsi="Calibri" w:cs="Calibri"/>
                <w:spacing w:val="-57"/>
                <w:sz w:val="18"/>
                <w:szCs w:val="18"/>
                <w:lang w:val="pt-PT"/>
              </w:rPr>
              <w:t xml:space="preserve"> </w:t>
            </w:r>
            <w:r w:rsidRPr="00EA30A2">
              <w:rPr>
                <w:rFonts w:ascii="Calibri" w:hAnsi="Calibri" w:cs="Calibri"/>
                <w:sz w:val="18"/>
                <w:szCs w:val="18"/>
                <w:lang w:val="pt-PT"/>
              </w:rPr>
              <w:t>etc</w:t>
            </w:r>
          </w:p>
          <w:p w14:paraId="133D7638" w14:textId="7F5A105C" w:rsidR="00EA30A2" w:rsidRPr="00EA30A2" w:rsidRDefault="00EA30A2" w:rsidP="00EA30A2">
            <w:pPr>
              <w:contextualSpacing/>
              <w:rPr>
                <w:rFonts w:ascii="Calibri" w:hAnsi="Calibri" w:cs="Calibri"/>
                <w:sz w:val="18"/>
                <w:szCs w:val="18"/>
                <w:lang w:val="pt-PT"/>
              </w:rPr>
            </w:pPr>
            <w:r w:rsidRPr="00EA30A2">
              <w:rPr>
                <w:rFonts w:ascii="Calibri" w:hAnsi="Calibri" w:cs="Calibri"/>
                <w:sz w:val="18"/>
                <w:szCs w:val="18"/>
                <w:lang w:val="pt-PT"/>
              </w:rPr>
              <w:t>Se va prezenta Planul de Control al Calităţii, Verificării si Încercării (PCCVI), pe faze de control care să includă atât tipul cat si frecvenţa de efectuare a încercărilor.</w:t>
            </w:r>
          </w:p>
          <w:p w14:paraId="385C6920" w14:textId="77777777" w:rsidR="00EA30A2" w:rsidRPr="00EA30A2" w:rsidRDefault="00EA30A2" w:rsidP="00EA30A2">
            <w:pPr>
              <w:contextualSpacing/>
              <w:rPr>
                <w:rFonts w:ascii="Calibri" w:hAnsi="Calibri" w:cs="Calibri"/>
                <w:bCs/>
                <w:sz w:val="18"/>
                <w:szCs w:val="18"/>
                <w:lang w:val="pt-PT"/>
              </w:rPr>
            </w:pPr>
            <w:r w:rsidRPr="00EA30A2">
              <w:rPr>
                <w:rFonts w:ascii="Calibri" w:hAnsi="Calibri" w:cs="Calibri"/>
                <w:sz w:val="18"/>
                <w:szCs w:val="18"/>
                <w:lang w:val="pt-PT"/>
              </w:rPr>
              <w:t>Se va prezenta Planul de Management al Deşeurilor (PMD), adaptat la specificul si complexitatea proiectului si masuri propuse privind identificarea, colectarea, administrarea si evacuarea deşeurilor rezultate din realizarea lucrărilor de construcţii si instalaţii. Ofertantul</w:t>
            </w:r>
            <w:r w:rsidRPr="00EA30A2">
              <w:rPr>
                <w:rFonts w:ascii="Calibri" w:hAnsi="Calibri" w:cs="Calibri"/>
                <w:spacing w:val="-1"/>
                <w:sz w:val="18"/>
                <w:szCs w:val="18"/>
                <w:lang w:val="pt-PT"/>
              </w:rPr>
              <w:t xml:space="preserve"> </w:t>
            </w:r>
            <w:r w:rsidRPr="00EA30A2">
              <w:rPr>
                <w:rFonts w:ascii="Calibri" w:hAnsi="Calibri" w:cs="Calibri"/>
                <w:sz w:val="18"/>
                <w:szCs w:val="18"/>
                <w:lang w:val="pt-PT"/>
              </w:rPr>
              <w:t>trebuie</w:t>
            </w:r>
            <w:r w:rsidRPr="00EA30A2">
              <w:rPr>
                <w:rFonts w:ascii="Calibri" w:hAnsi="Calibri" w:cs="Calibri"/>
                <w:spacing w:val="-2"/>
                <w:sz w:val="18"/>
                <w:szCs w:val="18"/>
                <w:lang w:val="pt-PT"/>
              </w:rPr>
              <w:t xml:space="preserve"> </w:t>
            </w:r>
            <w:r w:rsidRPr="00EA30A2">
              <w:rPr>
                <w:rFonts w:ascii="Calibri" w:hAnsi="Calibri" w:cs="Calibri"/>
                <w:sz w:val="18"/>
                <w:szCs w:val="18"/>
                <w:lang w:val="pt-PT"/>
              </w:rPr>
              <w:t>sa</w:t>
            </w:r>
            <w:r w:rsidRPr="00EA30A2">
              <w:rPr>
                <w:rFonts w:ascii="Calibri" w:hAnsi="Calibri" w:cs="Calibri"/>
                <w:spacing w:val="-2"/>
                <w:sz w:val="18"/>
                <w:szCs w:val="18"/>
                <w:lang w:val="pt-PT"/>
              </w:rPr>
              <w:t xml:space="preserve"> </w:t>
            </w:r>
            <w:r w:rsidRPr="00EA30A2">
              <w:rPr>
                <w:rFonts w:ascii="Calibri" w:hAnsi="Calibri" w:cs="Calibri"/>
                <w:sz w:val="18"/>
                <w:szCs w:val="18"/>
                <w:lang w:val="pt-PT"/>
              </w:rPr>
              <w:t>demonstreze ca</w:t>
            </w:r>
            <w:r w:rsidRPr="00EA30A2">
              <w:rPr>
                <w:rFonts w:ascii="Calibri" w:hAnsi="Calibri" w:cs="Calibri"/>
                <w:spacing w:val="-2"/>
                <w:sz w:val="18"/>
                <w:szCs w:val="18"/>
                <w:lang w:val="pt-PT"/>
              </w:rPr>
              <w:t xml:space="preserve"> </w:t>
            </w:r>
            <w:r w:rsidRPr="00EA30A2">
              <w:rPr>
                <w:rFonts w:ascii="Calibri" w:hAnsi="Calibri" w:cs="Calibri"/>
                <w:sz w:val="18"/>
                <w:szCs w:val="18"/>
                <w:lang w:val="pt-PT"/>
              </w:rPr>
              <w:t>are</w:t>
            </w:r>
            <w:r w:rsidRPr="00EA30A2">
              <w:rPr>
                <w:rFonts w:ascii="Calibri" w:hAnsi="Calibri" w:cs="Calibri"/>
                <w:spacing w:val="-2"/>
                <w:sz w:val="18"/>
                <w:szCs w:val="18"/>
                <w:lang w:val="pt-PT"/>
              </w:rPr>
              <w:t xml:space="preserve"> </w:t>
            </w:r>
            <w:r w:rsidRPr="00EA30A2">
              <w:rPr>
                <w:rFonts w:ascii="Calibri" w:hAnsi="Calibri" w:cs="Calibri"/>
                <w:sz w:val="18"/>
                <w:szCs w:val="18"/>
                <w:lang w:val="pt-PT"/>
              </w:rPr>
              <w:t>posibilitatea</w:t>
            </w:r>
            <w:r w:rsidRPr="00EA30A2">
              <w:rPr>
                <w:rFonts w:ascii="Calibri" w:hAnsi="Calibri" w:cs="Calibri"/>
                <w:spacing w:val="-2"/>
                <w:sz w:val="18"/>
                <w:szCs w:val="18"/>
                <w:lang w:val="pt-PT"/>
              </w:rPr>
              <w:t xml:space="preserve"> </w:t>
            </w:r>
            <w:r w:rsidRPr="00EA30A2">
              <w:rPr>
                <w:rFonts w:ascii="Calibri" w:hAnsi="Calibri" w:cs="Calibri"/>
                <w:sz w:val="18"/>
                <w:szCs w:val="18"/>
                <w:lang w:val="pt-PT"/>
              </w:rPr>
              <w:t>eliminarii</w:t>
            </w:r>
            <w:r w:rsidRPr="00EA30A2">
              <w:rPr>
                <w:rFonts w:ascii="Calibri" w:hAnsi="Calibri" w:cs="Calibri"/>
                <w:spacing w:val="-1"/>
                <w:sz w:val="18"/>
                <w:szCs w:val="18"/>
                <w:lang w:val="pt-PT"/>
              </w:rPr>
              <w:t xml:space="preserve"> </w:t>
            </w:r>
            <w:r w:rsidRPr="00EA30A2">
              <w:rPr>
                <w:rFonts w:ascii="Calibri" w:hAnsi="Calibri" w:cs="Calibri"/>
                <w:sz w:val="18"/>
                <w:szCs w:val="18"/>
                <w:lang w:val="pt-PT"/>
              </w:rPr>
              <w:t>deseurilor rezultate</w:t>
            </w:r>
            <w:r w:rsidRPr="00EA30A2">
              <w:rPr>
                <w:rFonts w:ascii="Calibri" w:hAnsi="Calibri" w:cs="Calibri"/>
                <w:spacing w:val="-1"/>
                <w:sz w:val="18"/>
                <w:szCs w:val="18"/>
                <w:lang w:val="pt-PT"/>
              </w:rPr>
              <w:t xml:space="preserve"> </w:t>
            </w:r>
            <w:r w:rsidRPr="00EA30A2">
              <w:rPr>
                <w:rFonts w:ascii="Calibri" w:hAnsi="Calibri" w:cs="Calibri"/>
                <w:sz w:val="18"/>
                <w:szCs w:val="18"/>
                <w:lang w:val="pt-PT"/>
              </w:rPr>
              <w:t>in urma executiei lucrarii(resturi de cabluri,resturi de izolatie,deseuri metalice).</w:t>
            </w:r>
          </w:p>
          <w:p w14:paraId="37ECF5D2" w14:textId="4C39CA17" w:rsidR="00EA30A2" w:rsidRPr="00EA30A2" w:rsidRDefault="00EA30A2" w:rsidP="00EA30A2">
            <w:pPr>
              <w:contextualSpacing/>
              <w:rPr>
                <w:rFonts w:ascii="Calibri" w:hAnsi="Calibri" w:cs="Calibri"/>
                <w:sz w:val="18"/>
                <w:szCs w:val="18"/>
                <w:lang w:val="pt-PT"/>
              </w:rPr>
            </w:pPr>
          </w:p>
          <w:p w14:paraId="0E3923E9" w14:textId="189F4AF7" w:rsidR="00EA4EF7" w:rsidRPr="00EA30A2" w:rsidRDefault="00EA4EF7" w:rsidP="0044661D">
            <w:pPr>
              <w:widowControl w:val="0"/>
              <w:autoSpaceDE w:val="0"/>
              <w:autoSpaceDN w:val="0"/>
              <w:spacing w:before="0"/>
              <w:ind w:left="57" w:right="57"/>
              <w:jc w:val="left"/>
              <w:rPr>
                <w:rFonts w:ascii="Calibri" w:eastAsia="Calibri" w:hAnsi="Calibri" w:cs="Calibri"/>
                <w:b/>
                <w:bCs/>
                <w:lang w:val="pt-PT"/>
              </w:rPr>
            </w:pPr>
          </w:p>
        </w:tc>
      </w:tr>
      <w:tr w:rsidR="00140E3E" w:rsidRPr="00140E3E" w14:paraId="0B0B9E88" w14:textId="77777777" w:rsidTr="00BB0707">
        <w:trPr>
          <w:trHeight w:val="58"/>
        </w:trPr>
        <w:tc>
          <w:tcPr>
            <w:tcW w:w="11907" w:type="dxa"/>
            <w:vAlign w:val="center"/>
          </w:tcPr>
          <w:p w14:paraId="201DF55A" w14:textId="25BBC403" w:rsidR="00BB0707" w:rsidRPr="0051095B" w:rsidRDefault="00BB0707" w:rsidP="0051095B">
            <w:pPr>
              <w:spacing w:before="0"/>
              <w:contextualSpacing/>
              <w:rPr>
                <w:rFonts w:ascii="Calibri" w:hAnsi="Calibri" w:cs="Calibri"/>
                <w:bCs/>
                <w:w w:val="105"/>
              </w:rPr>
            </w:pPr>
            <w:r w:rsidRPr="0051095B">
              <w:rPr>
                <w:rFonts w:ascii="Calibri" w:hAnsi="Calibri" w:cs="Calibri"/>
                <w:bCs/>
                <w:w w:val="105"/>
              </w:rPr>
              <w:lastRenderedPageBreak/>
              <w:t xml:space="preserve">  Executia lucrarii, furnizare echipamente materiale și subansambluri, montajul și punerea în funcțiune a sistemului de panouri fotovoltaice</w:t>
            </w:r>
          </w:p>
          <w:p w14:paraId="7C1A6C0F" w14:textId="77777777" w:rsidR="0051095B" w:rsidRPr="0051095B" w:rsidRDefault="0051095B" w:rsidP="0051095B">
            <w:pPr>
              <w:spacing w:before="0"/>
              <w:rPr>
                <w:rFonts w:ascii="Calibri" w:eastAsia="Calibri" w:hAnsi="Calibri" w:cs="Calibri"/>
                <w:bCs/>
                <w:color w:val="000000"/>
                <w:lang w:val="en-GB"/>
              </w:rPr>
            </w:pPr>
            <w:r w:rsidRPr="0051095B">
              <w:rPr>
                <w:rFonts w:ascii="Calibri" w:eastAsia="Calibri" w:hAnsi="Calibri" w:cs="Calibri"/>
                <w:bCs/>
                <w:color w:val="000000"/>
                <w:lang w:val="en-GB"/>
              </w:rPr>
              <w:t>Soluția tehnică</w:t>
            </w:r>
          </w:p>
          <w:p w14:paraId="1CB07955" w14:textId="77777777" w:rsidR="0051095B" w:rsidRPr="0051095B" w:rsidRDefault="0051095B" w:rsidP="0051095B">
            <w:pPr>
              <w:spacing w:before="0"/>
              <w:rPr>
                <w:rFonts w:ascii="Calibri" w:eastAsia="Calibri" w:hAnsi="Calibri" w:cs="Calibri"/>
                <w:bCs/>
                <w:color w:val="000000"/>
              </w:rPr>
            </w:pPr>
          </w:p>
          <w:p w14:paraId="392B6B5A" w14:textId="77777777" w:rsidR="0051095B" w:rsidRPr="0051095B" w:rsidRDefault="0051095B" w:rsidP="0051095B">
            <w:pPr>
              <w:numPr>
                <w:ilvl w:val="0"/>
                <w:numId w:val="30"/>
              </w:numPr>
              <w:spacing w:before="0"/>
              <w:ind w:left="0"/>
              <w:jc w:val="left"/>
              <w:rPr>
                <w:rFonts w:ascii="Calibri" w:eastAsia="Calibri" w:hAnsi="Calibri" w:cs="Calibri"/>
                <w:bCs/>
                <w:color w:val="000000"/>
                <w:lang w:val="pt-PT"/>
              </w:rPr>
            </w:pPr>
            <w:r w:rsidRPr="0051095B">
              <w:rPr>
                <w:rFonts w:ascii="Calibri" w:eastAsia="Calibri" w:hAnsi="Calibri" w:cs="Calibri"/>
                <w:bCs/>
                <w:color w:val="000000"/>
                <w:lang w:val="pt-PT"/>
              </w:rPr>
              <w:t xml:space="preserve">caracteristici tehnice și parametri specifici obiectivului de investiții </w:t>
            </w:r>
          </w:p>
          <w:p w14:paraId="51C21B62" w14:textId="77777777" w:rsidR="0051095B" w:rsidRPr="0051095B" w:rsidRDefault="0051095B" w:rsidP="0051095B">
            <w:pPr>
              <w:spacing w:before="0"/>
              <w:rPr>
                <w:rFonts w:ascii="Calibri" w:eastAsia="Calibri" w:hAnsi="Calibri" w:cs="Calibri"/>
                <w:bCs/>
                <w:lang w:val="pt-PT" w:eastAsia="en-GB"/>
              </w:rPr>
            </w:pPr>
            <w:r w:rsidRPr="0051095B">
              <w:rPr>
                <w:rFonts w:ascii="Calibri" w:eastAsia="Calibri" w:hAnsi="Calibri" w:cs="Calibri"/>
                <w:bCs/>
                <w:lang w:val="pt-PT" w:eastAsia="ro-RO"/>
              </w:rPr>
              <w:t>Proiectul prezentat în această documentaţie propune amplasarea unei centrale fotovoltaice cu puterea instalată in panourile fotovoltaice (curent continuu) de 188,1 kWp, iar prin însumarea puterii nominale a invertoarelor rezultă o putere totală de 200 kW, aparţinând PRIMĂRIEI COMUNEI COSÂMBEŞTI, JUDEŢUL IALOMIŢA, formată din panouri fotovoltaice, invertoare, structura de susţinere a panourilor, aparatura de comutatie, reţeaua electrica interna de racordare intre panouri si invertoare, reţeaua electrica de conectare a acestora la reţeaua publică</w:t>
            </w:r>
            <w:r w:rsidRPr="0051095B">
              <w:rPr>
                <w:rFonts w:eastAsia="Calibri" w:cs="Calibri"/>
                <w:bCs/>
                <w:color w:val="000000"/>
                <w:lang w:val="pt-PT" w:eastAsia="en-GB"/>
              </w:rPr>
              <w:t>.</w:t>
            </w:r>
          </w:p>
          <w:p w14:paraId="1EA16794" w14:textId="77777777" w:rsidR="0051095B" w:rsidRPr="0051095B" w:rsidRDefault="0051095B" w:rsidP="0051095B">
            <w:pPr>
              <w:spacing w:before="0"/>
              <w:rPr>
                <w:rFonts w:ascii="Calibri" w:eastAsia="Calibri" w:hAnsi="Calibri" w:cs="Calibri"/>
                <w:bCs/>
                <w:lang w:val="pt-PT"/>
              </w:rPr>
            </w:pPr>
            <w:r w:rsidRPr="0051095B">
              <w:rPr>
                <w:rFonts w:ascii="Calibri" w:eastAsia="Calibri" w:hAnsi="Calibri" w:cs="Calibri"/>
                <w:bCs/>
                <w:lang w:val="pt-PT"/>
              </w:rPr>
              <w:t>b) varianta constructivă de realizare a investiției(pg 38)</w:t>
            </w:r>
          </w:p>
          <w:p w14:paraId="310F5E9A" w14:textId="77777777" w:rsidR="0051095B" w:rsidRPr="0051095B" w:rsidRDefault="0051095B" w:rsidP="0051095B">
            <w:pPr>
              <w:spacing w:before="0"/>
              <w:ind w:firstLine="720"/>
              <w:rPr>
                <w:rFonts w:ascii="Calibri" w:eastAsia="Calibri" w:hAnsi="Calibri" w:cs="Calibri"/>
                <w:bCs/>
                <w:lang w:val="pt-PT" w:eastAsia="en-GB"/>
              </w:rPr>
            </w:pPr>
            <w:r w:rsidRPr="0051095B">
              <w:rPr>
                <w:rFonts w:ascii="Calibri" w:eastAsia="Calibri" w:hAnsi="Calibri" w:cs="Calibri"/>
                <w:bCs/>
                <w:lang w:val="pt-PT" w:eastAsia="ro-RO"/>
              </w:rPr>
              <w:t>Centrala fotovoltaică este structurată pe grupări colectoare de panouri fotovoltaice (stringuri), montate pe structuri metalice fixate în pământ, legate fiecare prin intermediul unei linii electrice de curent continuu la 4 invertoare.</w:t>
            </w:r>
          </w:p>
          <w:p w14:paraId="35ACF883" w14:textId="77777777" w:rsidR="0051095B" w:rsidRPr="0051095B" w:rsidRDefault="0051095B" w:rsidP="0051095B">
            <w:pPr>
              <w:spacing w:before="0"/>
              <w:ind w:firstLine="720"/>
              <w:rPr>
                <w:rFonts w:ascii="Calibri" w:eastAsia="Calibri" w:hAnsi="Calibri" w:cs="Calibri"/>
                <w:bCs/>
                <w:lang w:val="pt-PT" w:eastAsia="en-GB"/>
              </w:rPr>
            </w:pPr>
            <w:r w:rsidRPr="0051095B">
              <w:rPr>
                <w:rFonts w:ascii="Calibri" w:eastAsia="Calibri" w:hAnsi="Calibri" w:cs="Calibri"/>
                <w:bCs/>
                <w:lang w:val="pt-PT" w:eastAsia="ro-RO"/>
              </w:rPr>
              <w:t>Invertoarele nr.1, nr.2, nr.3 şi nr.4, sunt legate fiecare prin intermediul unor linii electrice subterane de curent alternativ trifazat de joasă tensiune la tabloul electric de curent alternativ de joasa tensiune de (400V) nr.1- (TCA) cu rol de concentrator sau sumator şi protecţie.</w:t>
            </w:r>
          </w:p>
          <w:p w14:paraId="47C686C4" w14:textId="77777777" w:rsidR="0051095B" w:rsidRPr="0051095B" w:rsidRDefault="0051095B" w:rsidP="0051095B">
            <w:pPr>
              <w:spacing w:before="0"/>
              <w:ind w:firstLine="720"/>
              <w:rPr>
                <w:rFonts w:ascii="Calibri" w:eastAsia="Calibri" w:hAnsi="Calibri" w:cs="Calibri"/>
                <w:bCs/>
                <w:lang w:val="pt-PT" w:eastAsia="en-GB"/>
              </w:rPr>
            </w:pPr>
            <w:r w:rsidRPr="0051095B">
              <w:rPr>
                <w:rFonts w:ascii="Calibri" w:eastAsia="Calibri" w:hAnsi="Calibri" w:cs="Calibri"/>
                <w:bCs/>
                <w:lang w:val="pt-PT" w:eastAsia="ro-RO"/>
              </w:rPr>
              <w:t>Tabloul electric- (TCA) se va conecta la PC nou amplasat conform ATR prin intermediul unei linii electrice subterane de curent alternativ trifazat de joasă tensiune.</w:t>
            </w:r>
          </w:p>
          <w:p w14:paraId="262CEA7E" w14:textId="77777777" w:rsidR="0051095B" w:rsidRPr="0051095B" w:rsidRDefault="0051095B" w:rsidP="0051095B">
            <w:pPr>
              <w:spacing w:before="0"/>
              <w:ind w:firstLine="720"/>
              <w:rPr>
                <w:rFonts w:ascii="Calibri" w:eastAsia="Calibri" w:hAnsi="Calibri" w:cs="Calibri"/>
                <w:bCs/>
                <w:lang w:val="pt-PT" w:eastAsia="en-GB"/>
              </w:rPr>
            </w:pPr>
            <w:r w:rsidRPr="0051095B">
              <w:rPr>
                <w:rFonts w:ascii="Calibri" w:eastAsia="Calibri" w:hAnsi="Calibri" w:cs="Calibri"/>
                <w:bCs/>
                <w:lang w:val="pt-PT" w:eastAsia="ro-RO"/>
              </w:rPr>
              <w:t xml:space="preserve">Soluţia tehnică privind conectarea la reţeaua de alimentare cu energie electrică a fost furnizată de Distribuţie Energie Electrică Romania </w:t>
            </w:r>
            <w:r w:rsidRPr="0051095B">
              <w:rPr>
                <w:rFonts w:ascii="Calibri" w:eastAsia="Calibri" w:hAnsi="Calibri" w:cs="Calibri"/>
                <w:bCs/>
                <w:lang w:val="pt-PT" w:eastAsia="ro-RO"/>
              </w:rPr>
              <w:lastRenderedPageBreak/>
              <w:t>prin Avizul tehnic de racordare nr 19505168 din 05/06/2024.</w:t>
            </w:r>
          </w:p>
          <w:p w14:paraId="242C9CB9" w14:textId="77777777" w:rsidR="0051095B" w:rsidRPr="0051095B" w:rsidRDefault="0051095B" w:rsidP="0051095B">
            <w:pPr>
              <w:spacing w:before="0"/>
              <w:ind w:firstLine="720"/>
              <w:rPr>
                <w:rFonts w:eastAsia="Calibri"/>
                <w:bCs/>
                <w:lang w:val="pt-PT" w:eastAsia="en-GB"/>
              </w:rPr>
            </w:pPr>
            <w:r w:rsidRPr="0051095B">
              <w:rPr>
                <w:rFonts w:ascii="Calibri" w:eastAsia="Calibri" w:hAnsi="Calibri" w:cs="Calibri"/>
                <w:bCs/>
                <w:lang w:val="pt-PT" w:eastAsia="ro-RO"/>
              </w:rPr>
              <w:t>De asemenea se va executa</w:t>
            </w:r>
            <w:r w:rsidRPr="0051095B">
              <w:rPr>
                <w:rFonts w:eastAsia="Calibri"/>
                <w:bCs/>
                <w:lang w:val="pt-PT" w:eastAsia="ro-RO"/>
              </w:rPr>
              <w:t xml:space="preserve"> şi o </w:t>
            </w:r>
            <w:r w:rsidRPr="0051095B">
              <w:rPr>
                <w:rFonts w:ascii="Calibri" w:eastAsia="Calibri" w:hAnsi="Calibri" w:cs="Calibri"/>
                <w:bCs/>
                <w:lang w:val="pt-PT" w:eastAsia="ro-RO"/>
              </w:rPr>
              <w:t>instalatie electrică de protecţie împotriva electrocutării.</w:t>
            </w:r>
          </w:p>
          <w:p w14:paraId="5E851A7B" w14:textId="77777777" w:rsidR="0051095B" w:rsidRPr="0051095B" w:rsidRDefault="0051095B" w:rsidP="0051095B">
            <w:pPr>
              <w:spacing w:before="0"/>
              <w:ind w:hanging="380"/>
              <w:rPr>
                <w:rFonts w:ascii="Calibri" w:eastAsia="Calibri" w:hAnsi="Calibri" w:cs="Calibri"/>
                <w:bCs/>
                <w:lang w:val="pt-PT" w:eastAsia="en-GB"/>
              </w:rPr>
            </w:pPr>
            <w:r w:rsidRPr="0051095B">
              <w:rPr>
                <w:rFonts w:ascii="Calibri" w:eastAsia="Calibri" w:hAnsi="Calibri" w:cs="Calibri"/>
                <w:bCs/>
                <w:lang w:val="pt-PT" w:eastAsia="ro-RO"/>
              </w:rPr>
              <w:t>Centrala fotovoltaică</w:t>
            </w:r>
          </w:p>
          <w:p w14:paraId="3355C025" w14:textId="77777777" w:rsidR="0051095B" w:rsidRPr="0051095B" w:rsidRDefault="0051095B" w:rsidP="0051095B">
            <w:pPr>
              <w:spacing w:before="0"/>
              <w:ind w:firstLine="720"/>
              <w:rPr>
                <w:rFonts w:ascii="Calibri" w:eastAsia="Calibri" w:hAnsi="Calibri" w:cs="Calibri"/>
                <w:bCs/>
                <w:lang w:val="pt-PT" w:eastAsia="en-GB"/>
              </w:rPr>
            </w:pPr>
            <w:r w:rsidRPr="0051095B">
              <w:rPr>
                <w:rFonts w:ascii="Calibri" w:eastAsia="Calibri" w:hAnsi="Calibri" w:cs="Calibri"/>
                <w:bCs/>
                <w:lang w:val="pt-PT" w:eastAsia="ro-RO"/>
              </w:rPr>
              <w:t>Centrala electrică fotovoltaică nr.1 are următoarele componente principale:</w:t>
            </w:r>
          </w:p>
          <w:p w14:paraId="7BB90EA6" w14:textId="77777777" w:rsidR="0051095B" w:rsidRPr="0051095B" w:rsidRDefault="0051095B" w:rsidP="0051095B">
            <w:pPr>
              <w:numPr>
                <w:ilvl w:val="1"/>
                <w:numId w:val="31"/>
              </w:numPr>
              <w:tabs>
                <w:tab w:val="left" w:pos="426"/>
              </w:tabs>
              <w:spacing w:before="0"/>
              <w:ind w:firstLine="360"/>
              <w:jc w:val="left"/>
              <w:rPr>
                <w:rFonts w:ascii="Calibri" w:eastAsia="Calibri" w:hAnsi="Calibri" w:cs="Calibri"/>
                <w:bCs/>
                <w:lang w:val="pt-PT" w:eastAsia="en-GB"/>
              </w:rPr>
            </w:pPr>
            <w:r w:rsidRPr="0051095B">
              <w:rPr>
                <w:rFonts w:ascii="Calibri" w:eastAsia="Calibri" w:hAnsi="Calibri" w:cs="Calibri"/>
                <w:bCs/>
                <w:lang w:val="pt-PT" w:eastAsia="ro-RO"/>
              </w:rPr>
              <w:t xml:space="preserve">Panourile fotovoltaice de </w:t>
            </w:r>
            <w:r w:rsidRPr="0051095B">
              <w:rPr>
                <w:rFonts w:ascii="Calibri" w:eastAsia="Calibri" w:hAnsi="Calibri" w:cs="Calibri"/>
                <w:bCs/>
                <w:lang w:val="es-ES_tradnl" w:eastAsia="es-ES_tradnl"/>
              </w:rPr>
              <w:t xml:space="preserve">550 </w:t>
            </w:r>
            <w:r w:rsidRPr="0051095B">
              <w:rPr>
                <w:rFonts w:ascii="Calibri" w:eastAsia="Calibri" w:hAnsi="Calibri" w:cs="Calibri"/>
                <w:bCs/>
                <w:lang w:val="pt-PT" w:eastAsia="ro-RO"/>
              </w:rPr>
              <w:t xml:space="preserve">W, în număr total de </w:t>
            </w:r>
            <w:r w:rsidRPr="0051095B">
              <w:rPr>
                <w:rFonts w:ascii="Calibri" w:eastAsia="Calibri" w:hAnsi="Calibri" w:cs="Calibri"/>
                <w:bCs/>
                <w:lang w:val="es-ES_tradnl" w:eastAsia="es-ES_tradnl"/>
              </w:rPr>
              <w:t xml:space="preserve">342, </w:t>
            </w:r>
            <w:r w:rsidRPr="0051095B">
              <w:rPr>
                <w:rFonts w:ascii="Calibri" w:eastAsia="Calibri" w:hAnsi="Calibri" w:cs="Calibri"/>
                <w:bCs/>
                <w:lang w:val="pt-PT" w:eastAsia="ro-RO"/>
              </w:rPr>
              <w:t>care au rolul de a capta energia solară si a o transforma in energie electrică;</w:t>
            </w:r>
          </w:p>
          <w:p w14:paraId="0573F3E3" w14:textId="77777777" w:rsidR="0051095B" w:rsidRPr="0051095B" w:rsidRDefault="0051095B" w:rsidP="0051095B">
            <w:pPr>
              <w:numPr>
                <w:ilvl w:val="1"/>
                <w:numId w:val="31"/>
              </w:numPr>
              <w:tabs>
                <w:tab w:val="left" w:pos="567"/>
              </w:tabs>
              <w:spacing w:before="0"/>
              <w:ind w:firstLine="360"/>
              <w:jc w:val="left"/>
              <w:rPr>
                <w:rFonts w:ascii="Calibri" w:eastAsia="Calibri" w:hAnsi="Calibri" w:cs="Calibri"/>
                <w:bCs/>
                <w:lang w:val="pt-PT" w:eastAsia="en-GB"/>
              </w:rPr>
            </w:pPr>
            <w:r w:rsidRPr="0051095B">
              <w:rPr>
                <w:rFonts w:ascii="Calibri" w:eastAsia="Calibri" w:hAnsi="Calibri" w:cs="Calibri"/>
                <w:bCs/>
                <w:lang w:val="pt-PT" w:eastAsia="ro-RO"/>
              </w:rPr>
              <w:t xml:space="preserve">Invertoarele de </w:t>
            </w:r>
            <w:r w:rsidRPr="0051095B">
              <w:rPr>
                <w:rFonts w:ascii="Calibri" w:eastAsia="Calibri" w:hAnsi="Calibri" w:cs="Calibri"/>
                <w:bCs/>
                <w:lang w:val="es-ES_tradnl" w:eastAsia="es-ES_tradnl"/>
              </w:rPr>
              <w:t xml:space="preserve">50 </w:t>
            </w:r>
            <w:r w:rsidRPr="0051095B">
              <w:rPr>
                <w:rFonts w:ascii="Calibri" w:eastAsia="Calibri" w:hAnsi="Calibri" w:cs="Calibri"/>
                <w:bCs/>
                <w:lang w:val="pt-PT" w:eastAsia="ro-RO"/>
              </w:rPr>
              <w:t xml:space="preserve">kW in număr de </w:t>
            </w:r>
            <w:r w:rsidRPr="0051095B">
              <w:rPr>
                <w:rFonts w:ascii="Calibri" w:eastAsia="Calibri" w:hAnsi="Calibri" w:cs="Calibri"/>
                <w:bCs/>
                <w:lang w:val="es-ES_tradnl" w:eastAsia="es-ES_tradnl"/>
              </w:rPr>
              <w:t xml:space="preserve">4 </w:t>
            </w:r>
            <w:r w:rsidRPr="0051095B">
              <w:rPr>
                <w:rFonts w:ascii="Calibri" w:eastAsia="Calibri" w:hAnsi="Calibri" w:cs="Calibri"/>
                <w:bCs/>
                <w:lang w:val="pt-PT" w:eastAsia="ro-RO"/>
              </w:rPr>
              <w:t xml:space="preserve">bucăţi </w:t>
            </w:r>
            <w:r w:rsidRPr="0051095B">
              <w:rPr>
                <w:rFonts w:ascii="Calibri" w:eastAsia="Calibri" w:hAnsi="Calibri" w:cs="Calibri"/>
                <w:bCs/>
                <w:lang w:val="es-ES_tradnl" w:eastAsia="es-ES_tradnl"/>
              </w:rPr>
              <w:t xml:space="preserve">- </w:t>
            </w:r>
            <w:r w:rsidRPr="0051095B">
              <w:rPr>
                <w:rFonts w:ascii="Calibri" w:eastAsia="Calibri" w:hAnsi="Calibri" w:cs="Calibri"/>
                <w:bCs/>
                <w:lang w:val="pt-PT" w:eastAsia="ro-RO"/>
              </w:rPr>
              <w:t xml:space="preserve">dispozitive electronice care preiau energia produsa de panou sub forma de curent continuu (CC) si o transformă in curent alternativ trifazat (AC) </w:t>
            </w:r>
          </w:p>
          <w:p w14:paraId="4C600F6D" w14:textId="77777777" w:rsidR="0051095B" w:rsidRPr="0051095B" w:rsidRDefault="0051095B" w:rsidP="0051095B">
            <w:pPr>
              <w:numPr>
                <w:ilvl w:val="1"/>
                <w:numId w:val="31"/>
              </w:numPr>
              <w:tabs>
                <w:tab w:val="left" w:pos="710"/>
              </w:tabs>
              <w:spacing w:before="0"/>
              <w:ind w:hanging="380"/>
              <w:jc w:val="left"/>
              <w:rPr>
                <w:rFonts w:ascii="Calibri" w:eastAsia="Calibri" w:hAnsi="Calibri" w:cs="Calibri"/>
                <w:bCs/>
                <w:lang w:val="pt-PT" w:eastAsia="en-GB"/>
              </w:rPr>
            </w:pPr>
            <w:r w:rsidRPr="0051095B">
              <w:rPr>
                <w:rFonts w:ascii="Calibri" w:eastAsia="Calibri" w:hAnsi="Calibri" w:cs="Calibri"/>
                <w:bCs/>
                <w:lang w:val="pt-PT" w:eastAsia="ro-RO"/>
              </w:rPr>
              <w:t xml:space="preserve">Structurile de susţinere mecanică si orientare a panourilor </w:t>
            </w:r>
            <w:r w:rsidRPr="0051095B">
              <w:rPr>
                <w:rFonts w:ascii="Calibri" w:eastAsia="Calibri" w:hAnsi="Calibri" w:cs="Calibri"/>
                <w:bCs/>
                <w:lang w:val="es-ES_tradnl" w:eastAsia="es-ES_tradnl"/>
              </w:rPr>
              <w:t xml:space="preserve">-10 </w:t>
            </w:r>
            <w:r w:rsidRPr="0051095B">
              <w:rPr>
                <w:rFonts w:ascii="Calibri" w:eastAsia="Calibri" w:hAnsi="Calibri" w:cs="Calibri"/>
                <w:bCs/>
                <w:lang w:val="pt-PT" w:eastAsia="ro-RO"/>
              </w:rPr>
              <w:t>bucăţi</w:t>
            </w:r>
          </w:p>
          <w:p w14:paraId="1C3C98C6" w14:textId="77777777" w:rsidR="0051095B" w:rsidRPr="0051095B" w:rsidRDefault="0051095B" w:rsidP="0051095B">
            <w:pPr>
              <w:numPr>
                <w:ilvl w:val="1"/>
                <w:numId w:val="31"/>
              </w:numPr>
              <w:tabs>
                <w:tab w:val="left" w:pos="426"/>
              </w:tabs>
              <w:spacing w:before="0"/>
              <w:ind w:firstLine="360"/>
              <w:jc w:val="left"/>
              <w:rPr>
                <w:rFonts w:ascii="Calibri" w:eastAsia="Calibri" w:hAnsi="Calibri" w:cs="Calibri"/>
                <w:bCs/>
                <w:lang w:val="pt-PT" w:eastAsia="en-GB"/>
              </w:rPr>
            </w:pPr>
            <w:r w:rsidRPr="0051095B">
              <w:rPr>
                <w:rFonts w:ascii="Calibri" w:eastAsia="Calibri" w:hAnsi="Calibri" w:cs="Calibri"/>
                <w:bCs/>
                <w:lang w:val="pt-PT" w:eastAsia="ro-RO"/>
              </w:rPr>
              <w:t xml:space="preserve">Reţeaua electrică de curent continuu de racordare între panouri şi invertoare realizată din cabluri electrice de tip H1Z2Z2-K </w:t>
            </w:r>
            <w:r w:rsidRPr="0051095B">
              <w:rPr>
                <w:rFonts w:ascii="Calibri" w:eastAsia="Calibri" w:hAnsi="Calibri" w:cs="Calibri"/>
                <w:bCs/>
                <w:lang w:val="es-ES_tradnl" w:eastAsia="es-ES_tradnl"/>
              </w:rPr>
              <w:t xml:space="preserve">6 </w:t>
            </w:r>
            <w:r w:rsidRPr="0051095B">
              <w:rPr>
                <w:rFonts w:ascii="Calibri" w:eastAsia="Calibri" w:hAnsi="Calibri" w:cs="Calibri"/>
                <w:bCs/>
                <w:lang w:val="pt-PT" w:eastAsia="ro-RO"/>
              </w:rPr>
              <w:t>mm</w:t>
            </w:r>
            <w:r w:rsidRPr="0051095B">
              <w:rPr>
                <w:rFonts w:ascii="Calibri" w:eastAsia="Calibri" w:hAnsi="Calibri" w:cs="Calibri"/>
                <w:bCs/>
                <w:vertAlign w:val="superscript"/>
                <w:lang w:val="pt-PT" w:eastAsia="ro-RO"/>
              </w:rPr>
              <w:t>2</w:t>
            </w:r>
            <w:r w:rsidRPr="0051095B">
              <w:rPr>
                <w:rFonts w:ascii="Calibri" w:eastAsia="Calibri" w:hAnsi="Calibri" w:cs="Calibri"/>
                <w:bCs/>
                <w:lang w:val="pt-PT" w:eastAsia="ro-RO"/>
              </w:rPr>
              <w:t xml:space="preserve"> pozate pe structura de susţinere a panourilor şi subteran in tuburi corugate;</w:t>
            </w:r>
          </w:p>
          <w:p w14:paraId="5BBDA50A" w14:textId="77777777" w:rsidR="0051095B" w:rsidRPr="0051095B" w:rsidRDefault="0051095B" w:rsidP="0051095B">
            <w:pPr>
              <w:numPr>
                <w:ilvl w:val="1"/>
                <w:numId w:val="31"/>
              </w:numPr>
              <w:spacing w:before="0"/>
              <w:ind w:firstLine="360"/>
              <w:jc w:val="left"/>
              <w:rPr>
                <w:rFonts w:ascii="Calibri" w:eastAsia="Calibri" w:hAnsi="Calibri" w:cs="Calibri"/>
                <w:bCs/>
                <w:lang w:val="pt-PT" w:eastAsia="en-GB"/>
              </w:rPr>
            </w:pPr>
            <w:r w:rsidRPr="0051095B">
              <w:rPr>
                <w:rFonts w:ascii="Calibri" w:eastAsia="Calibri" w:hAnsi="Calibri" w:cs="Calibri"/>
                <w:bCs/>
                <w:lang w:val="pt-PT" w:eastAsia="ro-RO"/>
              </w:rPr>
              <w:t xml:space="preserve">Reţeaua electrica de curent alternativ de joasă tensiune de la invertoare până la tabloul electric de joasă tensiune realizată din cabluri de joasa tensiune de tip CYABY-F </w:t>
            </w:r>
            <w:r w:rsidRPr="0051095B">
              <w:rPr>
                <w:rFonts w:ascii="Calibri" w:eastAsia="Calibri" w:hAnsi="Calibri" w:cs="Calibri"/>
                <w:bCs/>
                <w:lang w:val="es-ES_tradnl" w:eastAsia="es-ES_tradnl"/>
              </w:rPr>
              <w:t xml:space="preserve">0,6/1 </w:t>
            </w:r>
            <w:r w:rsidRPr="0051095B">
              <w:rPr>
                <w:rFonts w:ascii="Calibri" w:eastAsia="Calibri" w:hAnsi="Calibri" w:cs="Calibri"/>
                <w:bCs/>
                <w:lang w:val="pt-PT" w:eastAsia="ro-RO"/>
              </w:rPr>
              <w:t xml:space="preserve">KV </w:t>
            </w:r>
            <w:r w:rsidRPr="0051095B">
              <w:rPr>
                <w:rFonts w:ascii="Calibri" w:eastAsia="Calibri" w:hAnsi="Calibri" w:cs="Calibri"/>
                <w:bCs/>
                <w:lang w:val="es-ES_tradnl" w:eastAsia="es-ES_tradnl"/>
              </w:rPr>
              <w:t xml:space="preserve">3x35+16 </w:t>
            </w:r>
            <w:r w:rsidRPr="0051095B">
              <w:rPr>
                <w:rFonts w:ascii="Calibri" w:eastAsia="Calibri" w:hAnsi="Calibri" w:cs="Calibri"/>
                <w:bCs/>
                <w:lang w:val="pt-PT" w:eastAsia="ro-RO"/>
              </w:rPr>
              <w:t>mm</w:t>
            </w:r>
            <w:r w:rsidRPr="0051095B">
              <w:rPr>
                <w:rFonts w:ascii="Calibri" w:eastAsia="Calibri" w:hAnsi="Calibri" w:cs="Calibri"/>
                <w:bCs/>
                <w:vertAlign w:val="superscript"/>
                <w:lang w:val="pt-PT" w:eastAsia="ro-RO"/>
              </w:rPr>
              <w:t>2</w:t>
            </w:r>
            <w:r w:rsidRPr="0051095B">
              <w:rPr>
                <w:rFonts w:ascii="Calibri" w:eastAsia="Calibri" w:hAnsi="Calibri" w:cs="Calibri"/>
                <w:bCs/>
                <w:lang w:val="pt-PT" w:eastAsia="ro-RO"/>
              </w:rPr>
              <w:t>, pozate in tuburi corugate.</w:t>
            </w:r>
          </w:p>
          <w:p w14:paraId="15716AEB" w14:textId="77777777" w:rsidR="0051095B" w:rsidRPr="0051095B" w:rsidRDefault="0051095B" w:rsidP="0051095B">
            <w:pPr>
              <w:numPr>
                <w:ilvl w:val="0"/>
                <w:numId w:val="31"/>
              </w:numPr>
              <w:spacing w:before="0"/>
              <w:ind w:firstLine="980"/>
              <w:jc w:val="left"/>
              <w:rPr>
                <w:rFonts w:ascii="Calibri" w:eastAsia="Calibri" w:hAnsi="Calibri" w:cs="Calibri"/>
                <w:bCs/>
                <w:lang w:val="pt-PT" w:eastAsia="en-GB"/>
              </w:rPr>
            </w:pPr>
            <w:r w:rsidRPr="0051095B">
              <w:rPr>
                <w:rFonts w:ascii="Calibri" w:eastAsia="Calibri" w:hAnsi="Calibri" w:cs="Calibri"/>
                <w:bCs/>
                <w:lang w:val="pt-PT" w:eastAsia="ro-RO"/>
              </w:rPr>
              <w:t>Amplasarea panourilor se face pe rânduri de lungimi diferite datorită numărului de panouri ale stringurilor, conformaţiei şi orientării terenului.</w:t>
            </w:r>
          </w:p>
          <w:p w14:paraId="3B1F7DA2" w14:textId="77777777" w:rsidR="0051095B" w:rsidRPr="0051095B" w:rsidRDefault="0051095B" w:rsidP="0051095B">
            <w:pPr>
              <w:numPr>
                <w:ilvl w:val="0"/>
                <w:numId w:val="31"/>
              </w:numPr>
              <w:spacing w:before="0"/>
              <w:ind w:firstLine="980"/>
              <w:jc w:val="left"/>
              <w:rPr>
                <w:rFonts w:ascii="Calibri" w:eastAsia="Calibri" w:hAnsi="Calibri" w:cs="Calibri"/>
                <w:bCs/>
                <w:lang w:val="en-GB" w:eastAsia="en-GB"/>
              </w:rPr>
            </w:pPr>
            <w:r w:rsidRPr="0051095B">
              <w:rPr>
                <w:rFonts w:ascii="Calibri" w:eastAsia="Calibri" w:hAnsi="Calibri" w:cs="Calibri"/>
                <w:bCs/>
                <w:lang w:val="en-GB" w:eastAsia="ro-RO"/>
              </w:rPr>
              <w:t xml:space="preserve">Cele </w:t>
            </w:r>
            <w:r w:rsidRPr="0051095B">
              <w:rPr>
                <w:rFonts w:ascii="Calibri" w:eastAsia="Calibri" w:hAnsi="Calibri" w:cs="Calibri"/>
                <w:bCs/>
                <w:lang w:val="es-ES_tradnl" w:eastAsia="es-ES_tradnl"/>
              </w:rPr>
              <w:t xml:space="preserve">342 </w:t>
            </w:r>
            <w:r w:rsidRPr="0051095B">
              <w:rPr>
                <w:rFonts w:ascii="Calibri" w:eastAsia="Calibri" w:hAnsi="Calibri" w:cs="Calibri"/>
                <w:bCs/>
                <w:lang w:val="en-GB" w:eastAsia="ro-RO"/>
              </w:rPr>
              <w:t xml:space="preserve">bucati panouri sunt cuprinse in </w:t>
            </w:r>
            <w:r w:rsidRPr="0051095B">
              <w:rPr>
                <w:rFonts w:ascii="Calibri" w:eastAsia="Calibri" w:hAnsi="Calibri" w:cs="Calibri"/>
                <w:bCs/>
                <w:lang w:val="es-ES_tradnl" w:eastAsia="es-ES_tradnl"/>
              </w:rPr>
              <w:t xml:space="preserve">19 </w:t>
            </w:r>
            <w:r w:rsidRPr="0051095B">
              <w:rPr>
                <w:rFonts w:ascii="Calibri" w:eastAsia="Calibri" w:hAnsi="Calibri" w:cs="Calibri"/>
                <w:bCs/>
                <w:lang w:val="en-GB" w:eastAsia="ro-RO"/>
              </w:rPr>
              <w:t xml:space="preserve">grupuri (stringuri) de câte </w:t>
            </w:r>
            <w:r w:rsidRPr="0051095B">
              <w:rPr>
                <w:rFonts w:ascii="Calibri" w:eastAsia="Calibri" w:hAnsi="Calibri" w:cs="Calibri"/>
                <w:bCs/>
                <w:lang w:val="es-ES_tradnl" w:eastAsia="es-ES_tradnl"/>
              </w:rPr>
              <w:t xml:space="preserve">18 </w:t>
            </w:r>
            <w:r w:rsidRPr="0051095B">
              <w:rPr>
                <w:rFonts w:ascii="Calibri" w:eastAsia="Calibri" w:hAnsi="Calibri" w:cs="Calibri"/>
                <w:bCs/>
                <w:lang w:val="en-GB" w:eastAsia="ro-RO"/>
              </w:rPr>
              <w:t>panouri.</w:t>
            </w:r>
          </w:p>
          <w:p w14:paraId="42237589" w14:textId="77777777" w:rsidR="0051095B" w:rsidRPr="0051095B" w:rsidRDefault="0051095B" w:rsidP="0051095B">
            <w:pPr>
              <w:numPr>
                <w:ilvl w:val="0"/>
                <w:numId w:val="31"/>
              </w:numPr>
              <w:spacing w:before="0"/>
              <w:ind w:firstLine="980"/>
              <w:jc w:val="left"/>
              <w:rPr>
                <w:rFonts w:ascii="Calibri" w:eastAsia="Calibri" w:hAnsi="Calibri" w:cs="Calibri"/>
                <w:bCs/>
                <w:lang w:val="pt-PT" w:eastAsia="en-GB"/>
              </w:rPr>
            </w:pPr>
            <w:r w:rsidRPr="0051095B">
              <w:rPr>
                <w:rFonts w:ascii="Calibri" w:eastAsia="Calibri" w:hAnsi="Calibri" w:cs="Calibri"/>
                <w:bCs/>
                <w:lang w:val="en-GB" w:eastAsia="ro-RO"/>
              </w:rPr>
              <w:t xml:space="preserve">în cadrul grupurilor, panourile fotovoltaice sunt legate printr-un sistem de cablaj integrat in structura panoului format din </w:t>
            </w:r>
            <w:r w:rsidRPr="0051095B">
              <w:rPr>
                <w:rFonts w:ascii="Calibri" w:eastAsia="Calibri" w:hAnsi="Calibri" w:cs="Calibri"/>
                <w:bCs/>
                <w:lang w:val="es-ES_tradnl" w:eastAsia="es-ES_tradnl"/>
              </w:rPr>
              <w:t xml:space="preserve">2 </w:t>
            </w:r>
            <w:r w:rsidRPr="0051095B">
              <w:rPr>
                <w:rFonts w:ascii="Calibri" w:eastAsia="Calibri" w:hAnsi="Calibri" w:cs="Calibri"/>
                <w:bCs/>
                <w:lang w:val="en-GB" w:eastAsia="ro-RO"/>
              </w:rPr>
              <w:t xml:space="preserve">cabluri de curent continuu, echipate cu mufe de conectare tip mama-tata. In acest sens, panourile se vor lega in serie, direct prin cabluri si vor forma un string. </w:t>
            </w:r>
            <w:r w:rsidRPr="0051095B">
              <w:rPr>
                <w:rFonts w:ascii="Calibri" w:eastAsia="Calibri" w:hAnsi="Calibri" w:cs="Calibri"/>
                <w:bCs/>
                <w:lang w:val="pt-PT" w:eastAsia="ro-RO"/>
              </w:rPr>
              <w:t>Capetele stringului se vor conecta cu intrările pe curent continuu ale invertoarelor.</w:t>
            </w:r>
          </w:p>
          <w:p w14:paraId="03E1C5D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Sistemul de monitorizare/operare al centralei</w:t>
            </w:r>
          </w:p>
          <w:p w14:paraId="076FD334" w14:textId="77777777" w:rsidR="0051095B" w:rsidRPr="0051095B" w:rsidRDefault="0051095B" w:rsidP="0051095B">
            <w:pPr>
              <w:spacing w:before="0"/>
              <w:contextualSpacing/>
              <w:rPr>
                <w:rFonts w:ascii="Calibri" w:eastAsia="Calibri" w:hAnsi="Calibri" w:cs="Calibri"/>
                <w:bCs/>
                <w:lang w:val="pt-PT"/>
              </w:rPr>
            </w:pPr>
          </w:p>
          <w:p w14:paraId="68061C4C"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Centrala cuprinde şi un sistem de monitorizare a datelor care este conectat la internet pentru a avea acces la date în orice moment de oriunde de către personalul autorizat şi o arhivă cu evoluţia datelor parametrilor.</w:t>
            </w:r>
          </w:p>
          <w:p w14:paraId="4D788878"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 xml:space="preserve">Acesta are in componenţă managerul de date si control a energiei electrice </w:t>
            </w:r>
            <w:r w:rsidRPr="0051095B">
              <w:rPr>
                <w:rFonts w:ascii="Calibri" w:eastAsia="Calibri" w:hAnsi="Calibri" w:cs="Calibri"/>
                <w:bCs/>
                <w:lang w:val="es-ES_tradnl"/>
              </w:rPr>
              <w:t xml:space="preserve">- </w:t>
            </w:r>
            <w:r w:rsidRPr="0051095B">
              <w:rPr>
                <w:rFonts w:ascii="Calibri" w:eastAsia="Calibri" w:hAnsi="Calibri" w:cs="Calibri"/>
                <w:bCs/>
                <w:lang w:val="pt-PT"/>
              </w:rPr>
              <w:t>Huawei Smart Logger care este amplasat în tabloul electric de curent alternativ şi are rolul de a integra toate informaţiile instalaţiei. Acesta preia datele de consum şi datele de producţie de la invertoare, prin bucle de comunicaţie conform detaliilor din planşele anexate.</w:t>
            </w:r>
          </w:p>
          <w:p w14:paraId="24183CE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 xml:space="preserve">Invertorul va avea un display cu indicatoare LED, şi va permite conectarea utilizatorului local prin Bluetooth/Wifi. Pentru a transmite informaţile colectate local spre o interfaţă de comunicare care poate fi interogată de către un operator al centralei fotovoltaice, invertorul permite o comunicaţie </w:t>
            </w:r>
            <w:r w:rsidRPr="0051095B">
              <w:rPr>
                <w:rFonts w:ascii="Calibri" w:eastAsia="Calibri" w:hAnsi="Calibri" w:cs="Calibri"/>
                <w:bCs/>
                <w:lang w:val="es-ES_tradnl"/>
              </w:rPr>
              <w:t xml:space="preserve">pe </w:t>
            </w:r>
            <w:r w:rsidRPr="0051095B">
              <w:rPr>
                <w:rFonts w:ascii="Calibri" w:eastAsia="Calibri" w:hAnsi="Calibri" w:cs="Calibri"/>
                <w:bCs/>
                <w:lang w:val="pt-PT"/>
              </w:rPr>
              <w:t>RS485 până la datalogger amplast în tabloul electric de conexiune. Acest logger are capacitatea de a transmite prin 4G datele colectate către portalul producătorului NetEco.</w:t>
            </w:r>
          </w:p>
          <w:p w14:paraId="50E57DE7"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Acest portal permite accesul la un tool online de analiză a comportamentului stringurilor de panouri care poate ajuta în atingerea unei eficienţe sporite în procesul de O&amp;M al centralei, asigurând o mentenanţă proactivă şi un cost redus de operare. Prin informaţile primite portalul propune o interfaţă de utilizator inovatoare şi funcţii optimizare pentru a corespunde solicitărilor fiecărui client. Astfel, sistemul de monitorizare şi comunicaţii este foarte bine echipat cu informaţii care îndeplinesc cerinţele viitoarei lumi a energiei şi a comunicării digitale. Utilizatorii acestui portal beneficiaza de acces gratuit pentru funcţiile de baza ale monitorizării unei instalaţii fotovoltaice, şi in plus, de funcţii profesionale dedicate.</w:t>
            </w:r>
          </w:p>
          <w:p w14:paraId="0F1BD6CB"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Avantaje:</w:t>
            </w:r>
          </w:p>
          <w:p w14:paraId="3A0BF55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lastRenderedPageBreak/>
              <w:t>-Informaţia disponibilă întotdeauna pentru fiecare dispozitiv conectat;</w:t>
            </w:r>
          </w:p>
          <w:p w14:paraId="77D03BBC"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-Structura inovativă de afişare a informaţiei pentru un management optim;</w:t>
            </w:r>
          </w:p>
          <w:p w14:paraId="0A90846D"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-Tablouri de comanda informative pentru toate nivelele ierarhice pentru o vedere de ansamblu eficientă;</w:t>
            </w:r>
          </w:p>
          <w:p w14:paraId="6534F714"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-Analiza compresivă a informaţilor înregistrate care salvează timp şi reduce pierderi de energie.</w:t>
            </w:r>
          </w:p>
          <w:p w14:paraId="0DEF85DC"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Se va executa un lanţ de conectare in cascada a invertoarelor care vor se vor conecta cu managerul de date si control a energiei electrice, conform schemei in detaliu ataşată.</w:t>
            </w:r>
          </w:p>
          <w:p w14:paraId="38EF0A6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Conectarea intre invertoare se va realiza cu un cablu de comunicaţie de tip RS 485 cu o secţiune transversală a conductorului de 1 mm</w:t>
            </w:r>
            <w:r w:rsidRPr="0051095B">
              <w:rPr>
                <w:rFonts w:ascii="Calibri" w:eastAsia="Calibri" w:hAnsi="Calibri" w:cs="Calibri"/>
                <w:bCs/>
                <w:vertAlign w:val="superscript"/>
                <w:lang w:val="pt-PT"/>
              </w:rPr>
              <w:t>2</w:t>
            </w:r>
            <w:r w:rsidRPr="0051095B">
              <w:rPr>
                <w:rFonts w:ascii="Calibri" w:eastAsia="Calibri" w:hAnsi="Calibri" w:cs="Calibri"/>
                <w:bCs/>
                <w:lang w:val="pt-PT"/>
              </w:rPr>
              <w:t xml:space="preserve"> si un diametru exterior al cablului de 14-18 mm, pozat in LES conform planşelor anexate.</w:t>
            </w:r>
          </w:p>
          <w:p w14:paraId="456F2E8B" w14:textId="77777777" w:rsidR="0051095B" w:rsidRPr="0051095B" w:rsidRDefault="0051095B" w:rsidP="0051095B">
            <w:pPr>
              <w:spacing w:before="0"/>
              <w:contextualSpacing/>
              <w:rPr>
                <w:rFonts w:ascii="Calibri" w:eastAsia="Calibri" w:hAnsi="Calibri" w:cs="Calibri"/>
                <w:bCs/>
              </w:rPr>
            </w:pPr>
          </w:p>
          <w:p w14:paraId="55596083"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Reţeaua electrică de joasa tensiune de conectare la reţea</w:t>
            </w:r>
          </w:p>
          <w:p w14:paraId="60D86F82"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Soluţia tehnică privind conectarea din punctul de distribuţie (tabloul electric de current alternativ-TEC) la reţeaua de alimentare cu energie electrică a fost furnizată de Distribuţie Energie Electrică Romania prin Avizul tehnic de racordare nr 19505168 din 05/06/2024, astfel:</w:t>
            </w:r>
          </w:p>
          <w:p w14:paraId="6A3AB9F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a)punctul de racordare este stabilit la nivelul de tensiune 20 kV, la bara 20kV a PC 7117, alimentata din statia 110/20 Tandarei. (capacitatile energetice, la care se realizeaza racordarea);</w:t>
            </w:r>
          </w:p>
          <w:p w14:paraId="69FD66F0"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b)instalatia de racordare existenta in momentul emiterii avizului si care se menţine (pentru situatia unui loc de producere/loc de consum si de producere existent, daca instalaţiile corespund puterii aprobate prin prezentul aviz tehnic de racordare): nu este cazul.</w:t>
            </w:r>
          </w:p>
          <w:p w14:paraId="3962EB17"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 lucrări pentru realizarea instalatiei de racordare: Racord la bara 20kV a PC 7117, LEA 20Kv Bucu, alimentata din statia 110/20 kV Tandarei.</w:t>
            </w:r>
          </w:p>
          <w:p w14:paraId="22E1AC65" w14:textId="77777777" w:rsidR="0051095B" w:rsidRPr="0051095B" w:rsidRDefault="0051095B" w:rsidP="0051095B">
            <w:pPr>
              <w:spacing w:before="0"/>
              <w:contextualSpacing/>
              <w:rPr>
                <w:rFonts w:ascii="Calibri" w:eastAsia="Calibri" w:hAnsi="Calibri" w:cs="Calibri"/>
                <w:bCs/>
                <w:lang w:val="pt-PT"/>
              </w:rPr>
            </w:pPr>
          </w:p>
          <w:p w14:paraId="469F6CC4"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Lucrări pe tarif de racordare:</w:t>
            </w:r>
          </w:p>
          <w:p w14:paraId="6D1C7F61"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Montarea in PC 7117 a unei celule de linie motorizata echipament de comutatie in SF6, echipata cu separator de sarcina si CLP care se va integra in sistemul de telecontrol existent. Celula de linie MT proiectata se va monta in spaţiul disponibil din compartimentul Reţele Electrice Dobrogea aferent PC 7117.</w:t>
            </w:r>
          </w:p>
          <w:p w14:paraId="794FA6D1"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Realizare LES 20kV cu cablu tip XLPE 3x(1x185mm2) pe o distanta de cca 120 m intre celula de linie LE din PC 7117 si celula de linie LE din PC proiectat.</w:t>
            </w:r>
          </w:p>
          <w:p w14:paraId="7FBFA66B" w14:textId="77777777" w:rsidR="0051095B" w:rsidRPr="0051095B" w:rsidRDefault="0051095B" w:rsidP="0051095B">
            <w:pPr>
              <w:numPr>
                <w:ilvl w:val="0"/>
                <w:numId w:val="32"/>
              </w:numPr>
              <w:spacing w:before="0"/>
              <w:contextualSpacing/>
              <w:rPr>
                <w:rFonts w:ascii="Calibri" w:eastAsia="Calibri" w:hAnsi="Calibri" w:cs="Calibri"/>
                <w:bCs/>
                <w:lang w:val="en-GB"/>
              </w:rPr>
            </w:pPr>
            <w:r w:rsidRPr="0051095B">
              <w:rPr>
                <w:rFonts w:ascii="Calibri" w:eastAsia="Calibri" w:hAnsi="Calibri" w:cs="Calibri"/>
                <w:bCs/>
                <w:lang w:val="en-GB"/>
              </w:rPr>
              <w:t>PC 20 kV proiectat in anvelopa de beton echipat cu:</w:t>
            </w:r>
          </w:p>
          <w:p w14:paraId="766058DE"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1 celula de linie motorizata echipament de comutatie in SF6, echipata cu separator de sarcina si CLP care se va integra in sistemul de telecontrol existent;</w:t>
            </w:r>
          </w:p>
          <w:p w14:paraId="693E428B"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o celula de masura motorizata UT cu separator si grup de masura format din doua transformatoare de tensiune 20/0,1 kV, clasa de precizie 0,5, doua transformatoare de curent de 50/5A, clasa de precizie 0,2S si contor electronic trifazat static clasa de precizie 0,2s dotat cu curba de sarcina si interfata de comunicaţie RS 232 si modul comunicaţie GSM, amplasat intr-o cutie de masura;</w:t>
            </w:r>
          </w:p>
          <w:p w14:paraId="148BBF1E"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-cutia de masura se va amplasa intr-o nisa cu posibilitatea vizualizării atat de către Reţele Electrice Dobrogea cat si de către beneficiar;</w:t>
            </w:r>
          </w:p>
          <w:p w14:paraId="502F959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-integrarea in telecontrol a celulelor de linie si masura din PC proiectat prin montarea de RGDAT-2 buc, UP 2020 LITE-1 buc, baterii acumulatori 2 buc, TSA-1 buc, Router Rugged pt comunicaţii 4G CISCO IR1101, Swichuri rugged CISCO IE-4000-8S4G-E, dulap pentru echipamente de telecomunicaţii FT-045_TLC-M_ed02 TIP B si accesoriile de conectica: Modul SFP CISCO GLC_FE-100LX-RGD de tip SM, FT-277_MAT 2 buc, Patch-cord duplex LC/PC E2000 APC, 2m 2 buc, Patch-cord ftp cat. 6e (lungime 1 m), Patch-cord ftp cat. 6e (lungime 10 m).</w:t>
            </w:r>
          </w:p>
          <w:p w14:paraId="4C8AF52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Achiziţia si montarea contorului revin in sarcina Operatorului de Distributie.</w:t>
            </w:r>
          </w:p>
          <w:p w14:paraId="09EBF2ED"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lastRenderedPageBreak/>
              <w:t>Tensiunea 0,4 kV necesara telecontrolului va fi asigurata din instalaţiile beneficiarului.</w:t>
            </w:r>
          </w:p>
          <w:p w14:paraId="3BD31716"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Punctul de conexiune va fi cu acces din domeniu public.</w:t>
            </w:r>
          </w:p>
          <w:p w14:paraId="2C29682E"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Terenul pe care se va amplasa PC va fi pus la dispoziţia Reţele Electrice Dobrogea cu drept de uz, superficie si servitute pe toata durata existentei instalatiei electroenergetice.</w:t>
            </w:r>
          </w:p>
          <w:p w14:paraId="4B8E8799" w14:textId="77777777" w:rsidR="0051095B" w:rsidRPr="0051095B" w:rsidRDefault="0051095B" w:rsidP="0051095B">
            <w:pPr>
              <w:spacing w:before="0"/>
              <w:contextualSpacing/>
              <w:rPr>
                <w:rFonts w:ascii="Calibri" w:eastAsia="Calibri" w:hAnsi="Calibri" w:cs="Calibri"/>
                <w:bCs/>
                <w:lang w:val="pt-PT"/>
              </w:rPr>
            </w:pPr>
          </w:p>
          <w:p w14:paraId="35F4DF16"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Lucrări ce se realizeaza prin grija beneficiarului</w:t>
            </w:r>
          </w:p>
          <w:p w14:paraId="0E1F150E"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Montare punct de conexiune prevăzut cu trei compartimente: unul de racordare, pentru instalaţiile aferente operatorului de reţea, unul de utilizare pentru instalaţiile electrice ale utilizatorului (echipamentele montate in compartimentul de racordare si integrarea in sistemul de telecontrol vor fi incluse in tariful de racordare) si un compartiment pentru montarea transformatorului de putere 250kVA 20/0,4kV.</w:t>
            </w:r>
          </w:p>
          <w:p w14:paraId="59776731"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Compartimentul de racordare va fi cu acţionarea echipamentelor din interior si cu acces direct din exterior, va avea caracteristici minime echivalente cu cele prevăzute in prescripţiile Reţele Electrice Dobrogea si un gabarit care sa permită montarea echipamentelor instalatiei de racordare si a inca unei celule de MT.</w:t>
            </w:r>
          </w:p>
          <w:p w14:paraId="54BEA9FA"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-LES 20 kV de Cu, 95 mmp, L 20 m intre celula de masura din compartimentul de racordare si celula cu interupator din compartimentul utilizatorului;</w:t>
            </w:r>
          </w:p>
          <w:p w14:paraId="318BBA3B"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-Dispozitivul general -celula sosire cu întrerupător automat si separator in compartimentul utilizatorului (DG) cu urmatoarele protectii:</w:t>
            </w:r>
          </w:p>
          <w:p w14:paraId="58743E2D"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Sistemul de protectie general (SPG) asociat dispozitivului general cuprinde: - protectie maximala de curent cel puţin pe doua faze, cu trei trepte. Prima treapta se foloseste împotriva suprasarcinii, a doua pentru a permite o funcţionare temporizata si a treia pentru a permite o interventie rapida;</w:t>
            </w:r>
          </w:p>
          <w:p w14:paraId="7E822EE4"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protectie homopolara direcţionala cu doua trepte (o treapta pentru punerile la pamant simple, si a doua treapta pentru duble puneri la pamant);</w:t>
            </w:r>
          </w:p>
          <w:p w14:paraId="634DEC45"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-protectie maximala de curent direcţionala homopolara.</w:t>
            </w:r>
          </w:p>
          <w:p w14:paraId="3F6DEE41" w14:textId="77777777" w:rsidR="0051095B" w:rsidRPr="0051095B" w:rsidRDefault="0051095B" w:rsidP="0051095B">
            <w:pPr>
              <w:spacing w:before="0"/>
              <w:ind w:right="126"/>
              <w:contextualSpacing/>
              <w:rPr>
                <w:rFonts w:ascii="Calibri" w:eastAsia="Calibri" w:hAnsi="Calibri" w:cs="Calibri"/>
                <w:bCs/>
                <w:lang w:val="pt-PT"/>
              </w:rPr>
            </w:pPr>
            <w:r w:rsidRPr="0051095B">
              <w:rPr>
                <w:rFonts w:ascii="Calibri" w:eastAsia="Calibri" w:hAnsi="Calibri" w:cs="Calibri"/>
                <w:bCs/>
                <w:lang w:val="pt-PT"/>
              </w:rPr>
              <w:t>Pentru racordarea producătorului in plus fata de DG (dispozitiv general) se va prevedea un dispozitiv, denumit Dispozitiv de Interfata (Dl) in scopul de a garanta separarea instalatiei de producere de reţeaua de distributie in caz de întrerupere de la reţea. Sistemul de protectie SPI asociat Dl conţine relee de frecventa, de tensiune si eventual de tensiune homopolara.</w:t>
            </w:r>
          </w:p>
          <w:p w14:paraId="775A0F9F"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Sistemul de protectie de interfata (SPI) asociat dispozitivului de interfata cuprinde:</w:t>
            </w:r>
          </w:p>
          <w:p w14:paraId="55164910"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funcţie protectie de tensiune minima /maxima in 2 trepte;</w:t>
            </w:r>
          </w:p>
          <w:p w14:paraId="52FDBFDB"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funcţie protectie de frecventa minima /maxima in 2 trepte;</w:t>
            </w:r>
          </w:p>
          <w:p w14:paraId="6BB6149D"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funcţie de protectie de maxima de tensiune mediata la 10 minute.</w:t>
            </w:r>
          </w:p>
          <w:p w14:paraId="4341C5FE"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Serviciile interne in compartimentul de racordare se vor asigura din transformatorul monofazat de 4 kVA montat in compartimentul utilizatorului, dupa întrerupătorul general (DG), spre producător.</w:t>
            </w:r>
          </w:p>
          <w:p w14:paraId="4D557DF6"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Montare analizor pentru monitorizarea calitatii energiei electrice. In compartimentul utilizator, se vor instala traductoarele de putere activa P, putere reactiva Q, frecventa f si tensiune U. Acestea se vor racorda in circuitele de masura ale transformatoarelor de curent si de tensiune.</w:t>
            </w:r>
          </w:p>
          <w:p w14:paraId="63CE144A"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Semnalele de ieşire ale traductoarelor, împreuna cu cel de poziţie al dispozitivului general DG, vor fi disponibile intr-un sir de cleme.</w:t>
            </w:r>
          </w:p>
          <w:p w14:paraId="73ED577C"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De la şirul de cleme pana la UP 2020 LITE amplasat in compartimentul Reţele Electrice Dobrogea, semnalele vor fi transmise printr-un cablu special ecranat, care va face parte împreuna cu traductoarele, din instalatia de utilizare.</w:t>
            </w:r>
          </w:p>
          <w:p w14:paraId="734232DE"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Lungimea cablului nu trebuie sa depaseasca 20m.</w:t>
            </w:r>
          </w:p>
          <w:p w14:paraId="4DA6748B"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lastRenderedPageBreak/>
              <w:t>Postul de transformare amplasat pe terenul CEF va fi realizat cu transformator 250 kVA 20/0,4kV.</w:t>
            </w:r>
          </w:p>
          <w:p w14:paraId="05D1E91E"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Utilizatorul va asigura drumul de acces la PC 20kV proiectat pentru Reţele Electrice Dobrogea.</w:t>
            </w:r>
          </w:p>
          <w:p w14:paraId="60E8D799" w14:textId="77777777" w:rsidR="0051095B" w:rsidRPr="0051095B" w:rsidRDefault="0051095B" w:rsidP="0051095B">
            <w:pPr>
              <w:numPr>
                <w:ilvl w:val="1"/>
                <w:numId w:val="32"/>
              </w:numPr>
              <w:spacing w:before="0"/>
              <w:contextualSpacing/>
              <w:rPr>
                <w:rFonts w:ascii="Calibri" w:eastAsia="Calibri" w:hAnsi="Calibri" w:cs="Calibri"/>
                <w:bCs/>
                <w:lang w:val="pt-PT"/>
              </w:rPr>
            </w:pPr>
            <w:r w:rsidRPr="0051095B">
              <w:rPr>
                <w:rFonts w:ascii="Calibri" w:eastAsia="Calibri" w:hAnsi="Calibri" w:cs="Calibri"/>
                <w:bCs/>
                <w:lang w:val="pt-PT"/>
              </w:rPr>
              <w:t>punctul de masurare este stabilit la nivelul de tensiune 20 kV, la/ in/ pe CELULA DE MASURA -PT (elementul fizic unde se racordeaza grupul de masurare)</w:t>
            </w:r>
          </w:p>
          <w:p w14:paraId="5FA3EF28" w14:textId="77777777" w:rsidR="0051095B" w:rsidRPr="0051095B" w:rsidRDefault="0051095B" w:rsidP="0051095B">
            <w:pPr>
              <w:numPr>
                <w:ilvl w:val="1"/>
                <w:numId w:val="32"/>
              </w:numPr>
              <w:spacing w:before="0"/>
              <w:contextualSpacing/>
              <w:rPr>
                <w:rFonts w:ascii="Calibri" w:eastAsia="Calibri" w:hAnsi="Calibri" w:cs="Calibri"/>
                <w:bCs/>
                <w:lang w:val="pt-PT"/>
              </w:rPr>
            </w:pPr>
            <w:r w:rsidRPr="0051095B">
              <w:rPr>
                <w:rFonts w:ascii="Calibri" w:eastAsia="Calibri" w:hAnsi="Calibri" w:cs="Calibri"/>
                <w:bCs/>
                <w:lang w:val="pt-PT"/>
              </w:rPr>
              <w:t>masurarea energiei electrice se realizeaza prin Grupul de masura de decontare pentru energia livrata in sistem activa si reactiva se va realiza cu un grup de masurare cu urmatoarele caracteristici:</w:t>
            </w:r>
          </w:p>
          <w:p w14:paraId="2F1AC4EC"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-contor electronic cu clasa de exactitate 0,5s pentru energie activa si 1 pentru energie reactiva, care va fi dublu sens si curba sarcina ,cu interfata seriala RS 232;</w:t>
            </w:r>
          </w:p>
          <w:p w14:paraId="31016116"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-2 transformatoare de tensiune 20/0,1 kV ale căror infasurari de masurare au clasa de exactitate 0,5; -2 transformatoare de curent 50/5 A ale căror infasurari de masurare au clasa de exactitate 0,2S.</w:t>
            </w:r>
          </w:p>
          <w:p w14:paraId="1CF64A2F"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Achiziţia si montarea contorului revin in sarcina Operatorului de Distributie. (structura grupului de masurare a energiei electrice, tipul contorului, integrarea in sistemul de comunicaţie, cerinţele tehnice minime pentru echipamentele de masurare, inclusiv pentru transformatoarele de masurare)</w:t>
            </w:r>
          </w:p>
          <w:p w14:paraId="2F88A19A" w14:textId="77777777" w:rsidR="0051095B" w:rsidRPr="0051095B" w:rsidRDefault="0051095B" w:rsidP="0051095B">
            <w:pPr>
              <w:numPr>
                <w:ilvl w:val="1"/>
                <w:numId w:val="32"/>
              </w:numPr>
              <w:spacing w:before="0"/>
              <w:contextualSpacing/>
              <w:rPr>
                <w:rFonts w:ascii="Calibri" w:eastAsia="Calibri" w:hAnsi="Calibri" w:cs="Calibri"/>
                <w:bCs/>
                <w:lang w:val="pt-PT"/>
              </w:rPr>
            </w:pPr>
            <w:r w:rsidRPr="0051095B">
              <w:rPr>
                <w:rFonts w:ascii="Calibri" w:eastAsia="Calibri" w:hAnsi="Calibri" w:cs="Calibri"/>
                <w:bCs/>
                <w:lang w:val="pt-PT"/>
              </w:rPr>
              <w:t>punctul de delimitare a instalaţiilor este stabilit la nivelul de tensiune 20 kV, la papucii cablului plecare din celula de masura din compartimentul de racordare (Reţele Electrice Dobrogea) către compartimentul utilizatorului.(elementul fizic unde se face delimitarea);</w:t>
            </w:r>
          </w:p>
          <w:p w14:paraId="27AC5116"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g.1) punctul de interfata este stabilit la nivelul de tensiune</w:t>
            </w:r>
          </w:p>
          <w:p w14:paraId="18AF7F0E" w14:textId="77777777" w:rsidR="0051095B" w:rsidRPr="0051095B" w:rsidRDefault="0051095B" w:rsidP="0051095B">
            <w:pPr>
              <w:numPr>
                <w:ilvl w:val="1"/>
                <w:numId w:val="32"/>
              </w:numPr>
              <w:spacing w:before="0"/>
              <w:contextualSpacing/>
              <w:rPr>
                <w:rFonts w:ascii="Calibri" w:eastAsia="Calibri" w:hAnsi="Calibri" w:cs="Calibri"/>
                <w:bCs/>
                <w:lang w:val="pt-PT"/>
              </w:rPr>
            </w:pPr>
            <w:r w:rsidRPr="0051095B">
              <w:rPr>
                <w:rFonts w:ascii="Calibri" w:eastAsia="Calibri" w:hAnsi="Calibri" w:cs="Calibri"/>
                <w:bCs/>
                <w:lang w:val="pt-PT"/>
              </w:rPr>
              <w:t>punctul comun de cuplare este stabilit la nivelul de tensiune 20 kV, la/in/pe la bara 20kV a PC 7117, LEA 20 kV Bucu, alimentata din statia 110/20 Tandarei A20.</w:t>
            </w:r>
          </w:p>
          <w:p w14:paraId="1FA9E932" w14:textId="77777777" w:rsidR="0051095B" w:rsidRPr="0051095B" w:rsidRDefault="0051095B" w:rsidP="0051095B">
            <w:pPr>
              <w:spacing w:before="0"/>
              <w:contextualSpacing/>
              <w:rPr>
                <w:rFonts w:ascii="Calibri" w:eastAsia="Calibri" w:hAnsi="Calibri" w:cs="Calibri"/>
                <w:bCs/>
                <w:lang w:val="pt-PT"/>
              </w:rPr>
            </w:pPr>
          </w:p>
          <w:p w14:paraId="5463E3FA"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Tablou electric de protecţie de curent alternativ de joasă tensiune</w:t>
            </w:r>
          </w:p>
          <w:p w14:paraId="172DCC3C"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Centrala fotovoltaică va fi conectată la reţeaua publică prin intermediul unui tablou electric de curent alternativ de joasă tensiune-TCA Acesta are în componenţă echipamentele de comutaţie necesare, protecţiile de linie pe partea de curent alternativ şi în plus conţine şi managerul de date si control a energiei electrice - Huawei Smart Logger.</w:t>
            </w:r>
          </w:p>
          <w:p w14:paraId="5300C82D"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Instalatia electrică de protecţie împotriva electrocutării</w:t>
            </w:r>
          </w:p>
          <w:p w14:paraId="600C50E5"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Protectia împotriva atingerilor indirecte ale instalaţiilor electrice se va face ca măsura principala, prin legarea la nulul de protectie, iar ca măsura suplimentară legarea la pământ a tuturor părţilor metalice, care in mod normal nu se află sub tensiune, dar care accidental ar putea ajunge sub tensiune (construcţiile metalice ale tablourilor electrice, carcasele metalice ale echipamentelor electrice, structurile de susţinere mecanică si orientare a panourilor.</w:t>
            </w:r>
          </w:p>
          <w:p w14:paraId="53884645" w14:textId="77777777" w:rsidR="0051095B" w:rsidRPr="0051095B" w:rsidRDefault="0051095B" w:rsidP="0051095B">
            <w:pPr>
              <w:spacing w:before="0"/>
              <w:contextualSpacing/>
              <w:rPr>
                <w:rFonts w:ascii="Calibri" w:eastAsia="Calibri" w:hAnsi="Calibri" w:cs="Calibri"/>
                <w:bCs/>
                <w:lang w:val="pt-PT"/>
              </w:rPr>
            </w:pPr>
          </w:p>
          <w:p w14:paraId="2DFCA02E"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Protecţia împotriva însularizarii</w:t>
            </w:r>
          </w:p>
          <w:p w14:paraId="4F99D9C1"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Insularizarea se referă la fenomenul în care instalaţia devine izolată de reţeaua electrică principală, continuând să funcţioneze independent. Această situaţie poate apărea accidental, de exemplu, din cauza unor defecţiuni sau întreruperi ale alimentării din reţea. Pentru a preveni efectele adverse asupra reţelei şi pentru a proteja echipamentele, se va utiliza un releu anti-insularizare in PT amplasat la CEF Vălenii de Munte.</w:t>
            </w:r>
          </w:p>
          <w:p w14:paraId="5C43A12C"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Dacă parametrii monitorizaţi de releu depăşesc pragurile stabilite, releul decuplează automat parcul fotovoltaic de la reţea, acţionând întreruptorul de interfaţă, prevenind accidente sau instabilităţi.</w:t>
            </w:r>
          </w:p>
          <w:p w14:paraId="298AE995"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 xml:space="preserve">în cazul parcurilor fotovoltaice din categoria A, care sunt instalaţii conectate la reţele de medie tensiune, Ordinul 74/2024 reglementează </w:t>
            </w:r>
            <w:r w:rsidRPr="0051095B">
              <w:rPr>
                <w:rFonts w:ascii="Calibri" w:eastAsia="Calibri" w:hAnsi="Calibri" w:cs="Calibri"/>
                <w:bCs/>
                <w:lang w:val="pt-PT"/>
              </w:rPr>
              <w:lastRenderedPageBreak/>
              <w:t>condiţiile de funcţionare.</w:t>
            </w:r>
          </w:p>
          <w:p w14:paraId="512FAF60"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Acestea includ cerinţa de echipare cu relee anti-insularizare in PT, care:</w:t>
            </w:r>
          </w:p>
          <w:p w14:paraId="2D67E332"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-Monitorizează tensiunea si frecventa:</w:t>
            </w:r>
          </w:p>
          <w:p w14:paraId="0583CF88"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-Detectează suprasarcinile sau scurtcircuitele;</w:t>
            </w:r>
          </w:p>
          <w:p w14:paraId="2CBD4A22"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-Decuplează automat instalaţia de la reţea în caz de insularizare.</w:t>
            </w:r>
          </w:p>
          <w:p w14:paraId="74D1B6E4"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Aceste măsuri asigură siguranţa reţelei şi evită problemele tehnice cauzate de funcţionarea necontrolată a parcurilor fotovoltaice.</w:t>
            </w:r>
          </w:p>
          <w:p w14:paraId="2C62400A" w14:textId="77777777" w:rsidR="0051095B" w:rsidRPr="0051095B" w:rsidRDefault="0051095B" w:rsidP="0051095B">
            <w:pPr>
              <w:spacing w:before="0"/>
              <w:contextualSpacing/>
              <w:rPr>
                <w:rFonts w:ascii="Calibri" w:eastAsia="Calibri" w:hAnsi="Calibri" w:cs="Calibri"/>
                <w:bCs/>
                <w:lang w:val="en-GB"/>
              </w:rPr>
            </w:pPr>
            <w:r w:rsidRPr="0051095B">
              <w:rPr>
                <w:rFonts w:ascii="Calibri" w:eastAsia="Calibri" w:hAnsi="Calibri" w:cs="Calibri"/>
                <w:bCs/>
                <w:lang w:val="pt-PT"/>
              </w:rPr>
              <w:t xml:space="preserve">Pentru situatia de decuplare automata a instalatiei de la reţeaua electrica in caz de insularizare, aceasta se bazează pe funcţionarea releelor anti-insularizare, care detectează condiţii anormale, inclusiv depăşirea pragurilor de curent stabilite pentru instalaţie. </w:t>
            </w:r>
            <w:r w:rsidRPr="0051095B">
              <w:rPr>
                <w:rFonts w:ascii="Calibri" w:eastAsia="Calibri" w:hAnsi="Calibri" w:cs="Calibri"/>
                <w:bCs/>
                <w:lang w:val="en-GB"/>
              </w:rPr>
              <w:t>Acest mecanism include următoarele aspecte:</w:t>
            </w:r>
          </w:p>
          <w:p w14:paraId="503F992C" w14:textId="77777777" w:rsidR="0051095B" w:rsidRPr="0051095B" w:rsidRDefault="0051095B" w:rsidP="0051095B">
            <w:pPr>
              <w:numPr>
                <w:ilvl w:val="0"/>
                <w:numId w:val="32"/>
              </w:numPr>
              <w:spacing w:before="0"/>
              <w:contextualSpacing/>
              <w:rPr>
                <w:rFonts w:ascii="Calibri" w:eastAsia="Calibri" w:hAnsi="Calibri" w:cs="Calibri"/>
                <w:bCs/>
                <w:lang w:val="en-GB"/>
              </w:rPr>
            </w:pPr>
            <w:r w:rsidRPr="0051095B">
              <w:rPr>
                <w:rFonts w:ascii="Calibri" w:eastAsia="Calibri" w:hAnsi="Calibri" w:cs="Calibri"/>
                <w:bCs/>
                <w:lang w:val="en-GB"/>
              </w:rPr>
              <w:t>Suprasarcină: Dacă instalaţia fotovoltaică începe să livreze o cantitate mai mare de curent decât cea prevăzută, echipamentul de protecţie detectează această anomalie şi întrerupe conexiunea cu reţeaua pentru a evita deteriorarea echipamentelor sau supraîncărcarea infrastructurii reţelei.</w:t>
            </w:r>
          </w:p>
          <w:p w14:paraId="32E40926" w14:textId="77777777" w:rsidR="0051095B" w:rsidRPr="0051095B" w:rsidRDefault="0051095B" w:rsidP="0051095B">
            <w:pPr>
              <w:numPr>
                <w:ilvl w:val="0"/>
                <w:numId w:val="32"/>
              </w:numPr>
              <w:spacing w:before="0"/>
              <w:contextualSpacing/>
              <w:rPr>
                <w:rFonts w:ascii="Calibri" w:eastAsia="Calibri" w:hAnsi="Calibri" w:cs="Calibri"/>
                <w:bCs/>
                <w:lang w:val="en-GB"/>
              </w:rPr>
            </w:pPr>
            <w:r w:rsidRPr="0051095B">
              <w:rPr>
                <w:rFonts w:ascii="Calibri" w:eastAsia="Calibri" w:hAnsi="Calibri" w:cs="Calibri"/>
                <w:bCs/>
                <w:lang w:val="en-GB"/>
              </w:rPr>
              <w:t>Scurtcircuit: în cazul unui scurtcircuit, releul anti-insularizare detectează rapid această problemă prin monitorizarea curentului crescut instantaneu, întreruptorul de interfaţă este acţionat automat pentru a deconecta instalaţia de la reţea, prevenind astfel propagarea avariei.</w:t>
            </w:r>
          </w:p>
          <w:p w14:paraId="713FBA50"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Prevenirea riscurilor pentru reţea: Insularizarea poate crea probleme serioase pentru operatorul reţelei, deoarece puterea injectat de instalaţie în regim necontrolat poate destabiliza reţeaua. De aceea, decuplarea imediată este esenţială pentru menţinerea stabilităţii şi siguranţei.</w:t>
            </w:r>
          </w:p>
          <w:p w14:paraId="34DB8227"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Acest proces este reglementat de normele tehnice aprobate de ANRE, iar echipamentele utilizate (precum releele anti-insularizare) trebuie să respecte standardele stabilite, incluzând sensibilitatea şi timpul de răspuns adecvat (15min)</w:t>
            </w:r>
          </w:p>
          <w:p w14:paraId="641CEC01"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Decuplarea automată a instalaţiei de la reţea în caz de insularizare este un proces tehnic complex care protejează atât reţeaua electrică, cât şi instalaţia fotovoltaică. Detalierea funcţionării acestui sistem implică mai mulţi paşi şi principii:</w:t>
            </w:r>
          </w:p>
          <w:p w14:paraId="4496DA66" w14:textId="77777777" w:rsidR="0051095B" w:rsidRPr="0051095B" w:rsidRDefault="0051095B" w:rsidP="0051095B">
            <w:pPr>
              <w:numPr>
                <w:ilvl w:val="0"/>
                <w:numId w:val="33"/>
              </w:numPr>
              <w:spacing w:before="0"/>
              <w:ind w:left="0"/>
              <w:contextualSpacing/>
              <w:rPr>
                <w:rFonts w:ascii="Calibri" w:eastAsia="Calibri" w:hAnsi="Calibri" w:cs="Calibri"/>
                <w:bCs/>
                <w:lang w:val="en-GB"/>
              </w:rPr>
            </w:pPr>
            <w:r w:rsidRPr="0051095B">
              <w:rPr>
                <w:rFonts w:ascii="Calibri" w:eastAsia="Calibri" w:hAnsi="Calibri" w:cs="Calibri"/>
                <w:bCs/>
                <w:lang w:val="en-GB"/>
              </w:rPr>
              <w:t>Detectarea insularizării:</w:t>
            </w:r>
          </w:p>
          <w:p w14:paraId="6A455471"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Insularizarea apare atunci când instalaţia fotovoltaică devine separată fizic sau</w:t>
            </w:r>
          </w:p>
          <w:p w14:paraId="00C567A5" w14:textId="77777777" w:rsidR="0051095B" w:rsidRPr="0051095B" w:rsidRDefault="0051095B" w:rsidP="0051095B">
            <w:pPr>
              <w:spacing w:before="0"/>
              <w:contextualSpacing/>
              <w:rPr>
                <w:rFonts w:ascii="Calibri" w:eastAsia="Calibri" w:hAnsi="Calibri" w:cs="Calibri"/>
                <w:bCs/>
                <w:lang w:val="en-GB"/>
              </w:rPr>
            </w:pPr>
            <w:r w:rsidRPr="0051095B">
              <w:rPr>
                <w:rFonts w:ascii="Calibri" w:eastAsia="Calibri" w:hAnsi="Calibri" w:cs="Calibri"/>
                <w:bCs/>
                <w:lang w:val="pt-PT"/>
              </w:rPr>
              <w:t xml:space="preserve">electric de reţea, dar continuă să alimenteze local consumatorii conectati. </w:t>
            </w:r>
            <w:r w:rsidRPr="0051095B">
              <w:rPr>
                <w:rFonts w:ascii="Calibri" w:eastAsia="Calibri" w:hAnsi="Calibri" w:cs="Calibri"/>
                <w:bCs/>
                <w:lang w:val="en-GB"/>
              </w:rPr>
              <w:t>Această</w:t>
            </w:r>
          </w:p>
          <w:p w14:paraId="3025CA55" w14:textId="77777777" w:rsidR="0051095B" w:rsidRPr="0051095B" w:rsidRDefault="0051095B" w:rsidP="0051095B">
            <w:pPr>
              <w:spacing w:before="0"/>
              <w:contextualSpacing/>
              <w:rPr>
                <w:rFonts w:ascii="Calibri" w:eastAsia="Calibri" w:hAnsi="Calibri" w:cs="Calibri"/>
                <w:bCs/>
                <w:lang w:val="en-GB"/>
              </w:rPr>
            </w:pPr>
            <w:r w:rsidRPr="0051095B">
              <w:rPr>
                <w:rFonts w:ascii="Calibri" w:eastAsia="Calibri" w:hAnsi="Calibri" w:cs="Calibri"/>
                <w:bCs/>
                <w:lang w:val="en-GB"/>
              </w:rPr>
              <w:t>situaţie poate avea loc, de exemplu, din cauza:</w:t>
            </w:r>
          </w:p>
          <w:p w14:paraId="34CFEADC"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Deconectării accidentale a reţelei publice (întreruperi planificate, avarii);</w:t>
            </w:r>
          </w:p>
          <w:p w14:paraId="2771BFF2"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Funcţionării echipamentelor de protecţie ale operatorului reţelei.</w:t>
            </w:r>
          </w:p>
          <w:p w14:paraId="51DD63B8" w14:textId="77777777" w:rsidR="0051095B" w:rsidRPr="0051095B" w:rsidRDefault="0051095B" w:rsidP="0051095B">
            <w:pPr>
              <w:numPr>
                <w:ilvl w:val="0"/>
                <w:numId w:val="32"/>
              </w:numPr>
              <w:spacing w:before="0"/>
              <w:contextualSpacing/>
              <w:rPr>
                <w:rFonts w:ascii="Calibri" w:eastAsia="Calibri" w:hAnsi="Calibri" w:cs="Calibri"/>
                <w:bCs/>
                <w:lang w:val="pt-PT"/>
              </w:rPr>
            </w:pPr>
            <w:r w:rsidRPr="0051095B">
              <w:rPr>
                <w:rFonts w:ascii="Calibri" w:eastAsia="Calibri" w:hAnsi="Calibri" w:cs="Calibri"/>
                <w:bCs/>
                <w:lang w:val="pt-PT"/>
              </w:rPr>
              <w:t>Releele anti-insularizare monitorizează continuu parametrii electrici ai reţelei (tensiunea, frecvenţa şi curentul). Orice abatere semnificativă de la limitele prestabilite este considerată o posibilă insularizare.</w:t>
            </w:r>
          </w:p>
          <w:p w14:paraId="35475FE6" w14:textId="77777777" w:rsidR="0051095B" w:rsidRPr="0051095B" w:rsidRDefault="0051095B" w:rsidP="0051095B">
            <w:pPr>
              <w:numPr>
                <w:ilvl w:val="0"/>
                <w:numId w:val="33"/>
              </w:numPr>
              <w:spacing w:before="0"/>
              <w:ind w:left="0"/>
              <w:contextualSpacing/>
              <w:rPr>
                <w:rFonts w:ascii="Calibri" w:eastAsia="Calibri" w:hAnsi="Calibri" w:cs="Calibri"/>
                <w:bCs/>
                <w:lang w:val="en-GB"/>
              </w:rPr>
            </w:pPr>
            <w:r w:rsidRPr="0051095B">
              <w:rPr>
                <w:rFonts w:ascii="Calibri" w:eastAsia="Calibri" w:hAnsi="Calibri" w:cs="Calibri"/>
                <w:bCs/>
                <w:lang w:val="en-GB"/>
              </w:rPr>
              <w:t>Rolul releului anti-insularizare:</w:t>
            </w:r>
          </w:p>
          <w:p w14:paraId="0E36D8D1"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Acesta funcţionează ca o unitate de protecţie care:</w:t>
            </w:r>
          </w:p>
          <w:p w14:paraId="692890BB"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Măsoară variaţiile de tensiune şi frecvenţă: în cazul insularizării, aceste valori pot ieşi din limitele normale (de exemplu, frecvenţa poate scădea brusc datorită lipsei stabilităţii reţelei principale).</w:t>
            </w:r>
          </w:p>
          <w:p w14:paraId="544548B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Detectează suprasarcinile şi scurtcircuitele: Orice suprasolicitare (ex. consumatorii locali cer mai mult decât produce instalaţia) sau scurtcircuit intern activează protecţiile.</w:t>
            </w:r>
          </w:p>
          <w:p w14:paraId="0103C58A"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Acţionează întreruptorul de interfaţă: Dacă parametrii monitorizaţi depăşesc pragurile stabilite, releul decuplează automat parcul fotovoltaic de la reţea, prevenind accidente sau instabilităţi.</w:t>
            </w:r>
          </w:p>
          <w:p w14:paraId="08BDFAEE" w14:textId="77777777" w:rsidR="0051095B" w:rsidRPr="0051095B" w:rsidRDefault="0051095B" w:rsidP="0051095B">
            <w:pPr>
              <w:numPr>
                <w:ilvl w:val="0"/>
                <w:numId w:val="33"/>
              </w:numPr>
              <w:spacing w:before="0"/>
              <w:ind w:left="0"/>
              <w:contextualSpacing/>
              <w:rPr>
                <w:rFonts w:ascii="Calibri" w:eastAsia="Calibri" w:hAnsi="Calibri" w:cs="Calibri"/>
                <w:bCs/>
                <w:lang w:val="en-GB"/>
              </w:rPr>
            </w:pPr>
            <w:r w:rsidRPr="0051095B">
              <w:rPr>
                <w:rFonts w:ascii="Calibri" w:eastAsia="Calibri" w:hAnsi="Calibri" w:cs="Calibri"/>
                <w:bCs/>
                <w:lang w:val="en-GB"/>
              </w:rPr>
              <w:lastRenderedPageBreak/>
              <w:t>Parametrii tehnici şi praguri:</w:t>
            </w:r>
          </w:p>
          <w:p w14:paraId="7B502DFD" w14:textId="77777777" w:rsidR="0051095B" w:rsidRPr="0051095B" w:rsidRDefault="0051095B" w:rsidP="0051095B">
            <w:pPr>
              <w:spacing w:before="0"/>
              <w:contextualSpacing/>
              <w:rPr>
                <w:rFonts w:ascii="Calibri" w:eastAsia="Calibri" w:hAnsi="Calibri" w:cs="Calibri"/>
                <w:bCs/>
                <w:lang w:val="en-GB"/>
              </w:rPr>
            </w:pPr>
            <w:r w:rsidRPr="0051095B">
              <w:rPr>
                <w:rFonts w:ascii="Calibri" w:eastAsia="Calibri" w:hAnsi="Calibri" w:cs="Calibri"/>
                <w:bCs/>
                <w:lang w:val="en-GB"/>
              </w:rPr>
              <w:t>Sistemele fotovoltaice sunt reglementate să răspundă la valori stricte:</w:t>
            </w:r>
          </w:p>
          <w:p w14:paraId="4E012AB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Tensiune: Valorile minime şi maxime ale tensiunii trebuie să rămână în limitele convenite (ex. ±10% din tensiunea nominală);</w:t>
            </w:r>
          </w:p>
          <w:p w14:paraId="1DD0DB58"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Frecvenţă: Frecvenţa normală este de 50 Hz. Abateri semnificative (ex. sub 47,5 Hz sau peste 52 Hz) declanşează protecţiile.</w:t>
            </w:r>
          </w:p>
          <w:p w14:paraId="707B742A"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Curent: Detectarea unor valori excesive, fie din cauza suprasarcinii, fie din cauza scurtcircuitului, iniţiază decuplarea.</w:t>
            </w:r>
          </w:p>
          <w:p w14:paraId="4B246E1C" w14:textId="77777777" w:rsidR="0051095B" w:rsidRPr="0051095B" w:rsidRDefault="0051095B" w:rsidP="0051095B">
            <w:pPr>
              <w:numPr>
                <w:ilvl w:val="0"/>
                <w:numId w:val="33"/>
              </w:numPr>
              <w:spacing w:before="0"/>
              <w:ind w:left="0"/>
              <w:contextualSpacing/>
              <w:rPr>
                <w:rFonts w:ascii="Calibri" w:eastAsia="Calibri" w:hAnsi="Calibri" w:cs="Calibri"/>
                <w:bCs/>
                <w:lang w:val="en-GB"/>
              </w:rPr>
            </w:pPr>
            <w:r w:rsidRPr="0051095B">
              <w:rPr>
                <w:rFonts w:ascii="Calibri" w:eastAsia="Calibri" w:hAnsi="Calibri" w:cs="Calibri"/>
                <w:bCs/>
                <w:lang w:val="en-GB"/>
              </w:rPr>
              <w:t>Implementarea decuplării:</w:t>
            </w:r>
          </w:p>
          <w:p w14:paraId="4FA115F1" w14:textId="77777777" w:rsidR="0051095B" w:rsidRPr="0051095B" w:rsidRDefault="0051095B" w:rsidP="0051095B">
            <w:pPr>
              <w:spacing w:before="0"/>
              <w:contextualSpacing/>
              <w:rPr>
                <w:rFonts w:ascii="Calibri" w:eastAsia="Calibri" w:hAnsi="Calibri" w:cs="Calibri"/>
                <w:bCs/>
                <w:lang w:val="en-GB"/>
              </w:rPr>
            </w:pPr>
            <w:r w:rsidRPr="0051095B">
              <w:rPr>
                <w:rFonts w:ascii="Calibri" w:eastAsia="Calibri" w:hAnsi="Calibri" w:cs="Calibri"/>
                <w:bCs/>
                <w:lang w:val="en-GB"/>
              </w:rPr>
              <w:t>- Procesul tehnic include următoarele etape:</w:t>
            </w:r>
          </w:p>
          <w:p w14:paraId="71D39C5C"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-Releul detectează anomalia (parametrii ies din limitele prestabilite). -Semnalul este trimis către întreruptorul de interfaţă.</w:t>
            </w:r>
          </w:p>
          <w:p w14:paraId="5E225F25"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-Intreruptorul deschide circuitul, deconectând sistemul fotovoltaic de reţea.</w:t>
            </w:r>
          </w:p>
          <w:p w14:paraId="67A8F3AB"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 xml:space="preserve">-După normalizarea situaţiei, un proces manual sau automat poate </w:t>
            </w:r>
            <w:r w:rsidRPr="0051095B">
              <w:rPr>
                <w:rFonts w:ascii="Calibri" w:eastAsia="Calibri" w:hAnsi="Calibri" w:cs="Calibri"/>
                <w:bCs/>
                <w:lang w:val="es-ES_tradnl"/>
              </w:rPr>
              <w:t>reconecta</w:t>
            </w:r>
          </w:p>
          <w:p w14:paraId="5798D02B"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es-ES_tradnl"/>
              </w:rPr>
              <w:t>instalada.</w:t>
            </w:r>
          </w:p>
          <w:p w14:paraId="1C76F4CA"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de-DE"/>
              </w:rPr>
              <w:t xml:space="preserve">5. </w:t>
            </w:r>
            <w:r w:rsidRPr="0051095B">
              <w:rPr>
                <w:rFonts w:ascii="Calibri" w:eastAsia="Calibri" w:hAnsi="Calibri" w:cs="Calibri"/>
                <w:bCs/>
                <w:lang w:val="pt-PT"/>
              </w:rPr>
              <w:t>Necesitatea decuplării:</w:t>
            </w:r>
          </w:p>
          <w:p w14:paraId="1A99A3D4"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Siguranţa reţelei: Energia injectată în mod necontrolat poate provoca suprasarcini, variaţii de tensiune şi chiar avarii în alte părţi ale reţelei.</w:t>
            </w:r>
          </w:p>
          <w:p w14:paraId="132EC992"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 xml:space="preserve">Protecţia echipamentelor: Insularizarea poate afecta </w:t>
            </w:r>
            <w:r w:rsidRPr="0051095B">
              <w:rPr>
                <w:rFonts w:ascii="Calibri" w:eastAsia="Calibri" w:hAnsi="Calibri" w:cs="Calibri"/>
                <w:bCs/>
                <w:lang w:val="de-DE"/>
              </w:rPr>
              <w:t xml:space="preserve">negativ </w:t>
            </w:r>
            <w:r w:rsidRPr="0051095B">
              <w:rPr>
                <w:rFonts w:ascii="Calibri" w:eastAsia="Calibri" w:hAnsi="Calibri" w:cs="Calibri"/>
                <w:bCs/>
                <w:lang w:val="pt-PT"/>
              </w:rPr>
              <w:t>componentele instalaţiei fotovoltaice, cum ar fi invertoarele.</w:t>
            </w:r>
          </w:p>
          <w:p w14:paraId="04F79972"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Prevenirea riscurilor pentru consumatori: în cazul insularizării, tensiunile nesigure pot pune în pericol utilizatorii casnici sau industriali conectaţi la aceeaşi reţea.</w:t>
            </w:r>
          </w:p>
          <w:p w14:paraId="29C64EC2"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Această funcţionalitate este obligatorie pentru toate instalaţiile fotovoltaice conectate la reţea, în special pentru cele din categoria B, conform normelor ANRE şi reglementărilor naţionale privind siguranţa energetică.</w:t>
            </w:r>
          </w:p>
          <w:p w14:paraId="37C81FA0" w14:textId="77777777" w:rsidR="0051095B" w:rsidRPr="0051095B" w:rsidRDefault="0051095B" w:rsidP="0051095B">
            <w:pPr>
              <w:spacing w:before="0"/>
              <w:contextualSpacing/>
              <w:rPr>
                <w:rFonts w:ascii="Calibri" w:eastAsia="Calibri" w:hAnsi="Calibri" w:cs="Calibri"/>
                <w:bCs/>
                <w:lang w:val="pt-PT"/>
              </w:rPr>
            </w:pPr>
          </w:p>
          <w:p w14:paraId="13720AFB"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c)Trasarea lucrărilor</w:t>
            </w:r>
          </w:p>
          <w:p w14:paraId="191BE81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Trasarea pe teren a lucrărilor se va face de personalul specializat, dotat cu aparatura corespunzătoare, pe baza proiectului, in prezenta beneficiarului, antreprenorului general, executantului si proiectantului.</w:t>
            </w:r>
          </w:p>
          <w:p w14:paraId="5EA3C14D"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Trasarea lucrării se va realiza conform planşelor anexate prezentei documentaţii.</w:t>
            </w:r>
          </w:p>
          <w:p w14:paraId="4B3B85FB"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Înaintea poziţionării stâlpilor de susţinere a structurii, se va face o trasare topografică a locurilor fiecărui modul, tarus, rând.</w:t>
            </w:r>
          </w:p>
          <w:p w14:paraId="458FD450"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Şanţurile în care se vor poza cablurile se vor executa după trasarea topografică a acestora pe teren in conformitate cu planşele ataşate.</w:t>
            </w:r>
          </w:p>
          <w:p w14:paraId="39D0CAA5"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Daca se considera necesar, pentru clarificarea problemelor ridicate se pot executa o serie de verificări, stabilindu-se soluţiile care se impun impreuna cu proiectantul şi beneficiarul.</w:t>
            </w:r>
          </w:p>
          <w:p w14:paraId="19FADDA8" w14:textId="77777777" w:rsidR="0051095B" w:rsidRPr="0051095B" w:rsidRDefault="0051095B" w:rsidP="0051095B">
            <w:pPr>
              <w:spacing w:before="0"/>
              <w:contextualSpacing/>
              <w:rPr>
                <w:rFonts w:ascii="Calibri" w:eastAsia="Calibri" w:hAnsi="Calibri" w:cs="Calibri"/>
                <w:bCs/>
                <w:lang w:val="pt-PT"/>
              </w:rPr>
            </w:pPr>
          </w:p>
          <w:p w14:paraId="481634F9"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d) Protejarea lucrărilor executate şi a materialelor clin şantier</w:t>
            </w:r>
          </w:p>
          <w:p w14:paraId="16FAFE1D"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Protejarea lucrărilor executate si a materialelor din şantier cade în sarcina integrală a executantului. Executantul asigură depozitarea şi paza corespunzătoare, pe toata perioada execuţiei şi supravegherea tuturor lucrărilor în desfăşurare.</w:t>
            </w:r>
          </w:p>
          <w:p w14:paraId="35F36737" w14:textId="77777777" w:rsidR="0051095B" w:rsidRPr="0051095B" w:rsidRDefault="0051095B" w:rsidP="0051095B">
            <w:pPr>
              <w:spacing w:before="0"/>
              <w:contextualSpacing/>
              <w:rPr>
                <w:rFonts w:ascii="Calibri" w:eastAsia="Calibri" w:hAnsi="Calibri" w:cs="Calibri"/>
                <w:bCs/>
                <w:lang w:val="pt-PT"/>
              </w:rPr>
            </w:pPr>
            <w:r w:rsidRPr="0051095B">
              <w:rPr>
                <w:rFonts w:ascii="Calibri" w:eastAsia="Calibri" w:hAnsi="Calibri" w:cs="Calibri"/>
                <w:bCs/>
                <w:lang w:val="pt-PT"/>
              </w:rPr>
              <w:t>Toate materialele şi semifabricatele se vor pune în operă numai după verificarea de către conducătorul tehnic al lucrării a corespondentei lor cu prevederile şi specificaţiile din standardele în vigoare. Verificările se fac pe baza documentelor care însoţesc materialele la livrare, prin examinare vizuală şi prin încercări de laborator făcute prin sondaj. Lucrările vor fi executate, conform proiect tehnic.</w:t>
            </w:r>
          </w:p>
          <w:p w14:paraId="55CB8A29" w14:textId="77777777" w:rsidR="0051095B" w:rsidRPr="0051095B" w:rsidRDefault="0051095B" w:rsidP="0051095B">
            <w:pPr>
              <w:spacing w:before="0"/>
              <w:contextualSpacing/>
              <w:rPr>
                <w:rFonts w:ascii="Calibri" w:eastAsia="Calibri" w:hAnsi="Calibri" w:cs="Calibri"/>
                <w:bCs/>
                <w:lang w:val="pt-PT"/>
              </w:rPr>
            </w:pPr>
          </w:p>
          <w:p w14:paraId="7C803749" w14:textId="77777777" w:rsidR="0051095B" w:rsidRPr="0051095B" w:rsidRDefault="0051095B" w:rsidP="0051095B">
            <w:pPr>
              <w:spacing w:before="0"/>
              <w:contextualSpacing/>
              <w:rPr>
                <w:rFonts w:ascii="Calibri" w:eastAsia="Calibri" w:hAnsi="Calibri" w:cs="Calibri"/>
                <w:bCs/>
              </w:rPr>
            </w:pPr>
            <w:r w:rsidRPr="0051095B">
              <w:rPr>
                <w:rFonts w:ascii="Calibri" w:eastAsia="Calibri" w:hAnsi="Calibri" w:cs="Calibri"/>
                <w:bCs/>
              </w:rPr>
              <w:t>e) Organizarea de şantier</w:t>
            </w:r>
          </w:p>
          <w:p w14:paraId="5DD5D70A" w14:textId="77777777" w:rsidR="0051095B" w:rsidRPr="0051095B" w:rsidRDefault="0051095B" w:rsidP="0051095B">
            <w:pPr>
              <w:spacing w:before="0"/>
              <w:contextualSpacing/>
              <w:rPr>
                <w:rFonts w:ascii="Calibri" w:eastAsia="Calibri" w:hAnsi="Calibri" w:cs="Calibri"/>
                <w:bCs/>
                <w:lang w:val="en-GB"/>
              </w:rPr>
            </w:pPr>
            <w:r w:rsidRPr="0051095B">
              <w:rPr>
                <w:rFonts w:ascii="Calibri" w:eastAsia="Calibri" w:hAnsi="Calibri" w:cs="Calibri"/>
                <w:bCs/>
                <w:lang w:val="pt-PT"/>
              </w:rPr>
              <w:lastRenderedPageBreak/>
              <w:t xml:space="preserve">Având în vedere că lucrările se execută în intravilanul localitatii, organizarea de şantier nu ridică probleme speciale. Construcţiile necesare organizarii de şantier vor fi amplasate in perimetrul indicat de beneficiarul lucrării. Executantul este obligat sa asigure realizarea construcţiilor provizorii necesare desfasurarii in condiţii optime a execuţiei lucrărilor, activitatiii de supraveghere precum si depozitarii temporare a materialelor necesare realizarii prezentului proiect. </w:t>
            </w:r>
            <w:r w:rsidRPr="0051095B">
              <w:rPr>
                <w:rFonts w:ascii="Calibri" w:eastAsia="Calibri" w:hAnsi="Calibri" w:cs="Calibri"/>
                <w:bCs/>
                <w:lang w:val="en-GB"/>
              </w:rPr>
              <w:t>Lucrările vor fi executate, conform proiect tehnic.</w:t>
            </w:r>
          </w:p>
          <w:p w14:paraId="6CFBDD92" w14:textId="77777777" w:rsidR="00BB0707" w:rsidRPr="0051095B" w:rsidRDefault="00BB0707" w:rsidP="0051095B">
            <w:pPr>
              <w:spacing w:before="0"/>
              <w:contextualSpacing/>
              <w:rPr>
                <w:rFonts w:ascii="Calibri" w:eastAsia="Calibri" w:hAnsi="Calibri" w:cs="Calibri"/>
                <w:bCs/>
                <w:lang w:val="pt-PT"/>
              </w:rPr>
            </w:pPr>
          </w:p>
        </w:tc>
        <w:tc>
          <w:tcPr>
            <w:tcW w:w="3265" w:type="dxa"/>
            <w:vAlign w:val="center"/>
          </w:tcPr>
          <w:p w14:paraId="15702A18" w14:textId="41D35D5D" w:rsidR="00BB0707" w:rsidRPr="00140E3E" w:rsidRDefault="00BB0707" w:rsidP="00D93CCF">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lastRenderedPageBreak/>
              <w:t xml:space="preserve">Ofertantul va detalia cerințele pe baza concepției proprii referitoare la modul de </w:t>
            </w:r>
            <w:r w:rsidR="00D93CCF" w:rsidRPr="00140E3E">
              <w:rPr>
                <w:rFonts w:ascii="Calibri" w:eastAsia="Calibri" w:hAnsi="Calibri" w:cs="Calibri"/>
              </w:rPr>
              <w:t>executie a lucrarii</w:t>
            </w:r>
            <w:r w:rsidRPr="00140E3E">
              <w:rPr>
                <w:rFonts w:ascii="Calibri" w:eastAsia="Calibri" w:hAnsi="Calibri" w:cs="Calibri"/>
              </w:rPr>
              <w:t xml:space="preserve">, precum și a datelor din </w:t>
            </w:r>
            <w:r w:rsidR="000F3A34" w:rsidRPr="00140E3E">
              <w:rPr>
                <w:rFonts w:ascii="Calibri" w:eastAsia="Calibri" w:hAnsi="Calibri" w:cs="Calibri"/>
              </w:rPr>
              <w:t>proiectul tehnic</w:t>
            </w:r>
            <w:r w:rsidRPr="00140E3E">
              <w:rPr>
                <w:rFonts w:ascii="Calibri" w:eastAsia="Calibri" w:hAnsi="Calibri" w:cs="Calibri"/>
              </w:rPr>
              <w:t>.</w:t>
            </w:r>
          </w:p>
        </w:tc>
      </w:tr>
      <w:tr w:rsidR="0051095B" w:rsidRPr="00140E3E" w14:paraId="2D11B7E6" w14:textId="77777777" w:rsidTr="00BB0707">
        <w:trPr>
          <w:trHeight w:val="58"/>
        </w:trPr>
        <w:tc>
          <w:tcPr>
            <w:tcW w:w="11907" w:type="dxa"/>
            <w:vAlign w:val="center"/>
          </w:tcPr>
          <w:p w14:paraId="334845E3"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lastRenderedPageBreak/>
              <w:t>MEMORIU INSTALAȚII-conform proiect tehnic</w:t>
            </w:r>
          </w:p>
          <w:p w14:paraId="76ADEACE" w14:textId="77777777" w:rsidR="0051095B" w:rsidRPr="0051095B" w:rsidRDefault="0051095B" w:rsidP="0051095B">
            <w:pPr>
              <w:spacing w:before="0"/>
              <w:contextualSpacing/>
              <w:rPr>
                <w:rFonts w:ascii="Calibri" w:hAnsi="Calibri" w:cs="Calibri"/>
                <w:bCs/>
                <w:w w:val="105"/>
                <w:lang w:val="pt-PT"/>
              </w:rPr>
            </w:pPr>
          </w:p>
          <w:p w14:paraId="0915DCC5"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t>b)MEMORIU DE STRUCTURĂ</w:t>
            </w:r>
          </w:p>
          <w:p w14:paraId="26C335D4"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1. </w:t>
            </w:r>
            <w:r w:rsidRPr="0051095B">
              <w:rPr>
                <w:rFonts w:ascii="Calibri" w:hAnsi="Calibri" w:cs="Calibri"/>
                <w:b/>
                <w:bCs/>
                <w:w w:val="105"/>
                <w:lang w:val="pt-PT"/>
              </w:rPr>
              <w:t>Împrejmuirea</w:t>
            </w:r>
            <w:r w:rsidRPr="0051095B">
              <w:rPr>
                <w:rFonts w:ascii="Calibri" w:hAnsi="Calibri" w:cs="Calibri"/>
                <w:bCs/>
                <w:w w:val="105"/>
                <w:lang w:val="pt-PT"/>
              </w:rPr>
              <w:t xml:space="preserve"> va avea o lungime de 195 m şi înălţimea de 2,5 m şi este prevăzută cu o poartă de acces auto si pietonala.</w:t>
            </w:r>
          </w:p>
          <w:p w14:paraId="29F4CBB3"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S-au prevăzut stâlpi metalici din ţeavă rectangulară 50x50 mm, amplasaţi prin intermediul unui piese ce permite baterea in sol şi plasă de sârmă împletită. Poarta de acces din două bucăţi se va executa din profil rectangular şi plasă de sârmă. Stâlpii şi cadrul metalic al porţii se protejează anticoroziv cu 2 straturi de grund peste care se execută vopsitorie in două straturi (vezi proiect tehnic).</w:t>
            </w:r>
          </w:p>
          <w:p w14:paraId="2F376905"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
                <w:bCs/>
                <w:w w:val="105"/>
                <w:lang w:val="pt-PT"/>
              </w:rPr>
              <w:t>2. Montarea structurii de susţinere şi de orientare</w:t>
            </w:r>
            <w:r w:rsidRPr="0051095B">
              <w:rPr>
                <w:rFonts w:ascii="Calibri" w:hAnsi="Calibri" w:cs="Calibri"/>
                <w:bCs/>
                <w:w w:val="105"/>
                <w:lang w:val="pt-PT"/>
              </w:rPr>
              <w:t xml:space="preserve"> -Pentru ca impactul asupra mediului să fie minim, panourile fotovoltaice vor fi montate pe o structură de metalică susţinută de ţăruşi înşurubaţi</w:t>
            </w:r>
            <w:r w:rsidRPr="0051095B">
              <w:rPr>
                <w:rFonts w:ascii="Calibri" w:hAnsi="Calibri" w:cs="Calibri"/>
                <w:b/>
                <w:bCs/>
                <w:w w:val="105"/>
                <w:lang w:val="pt-PT"/>
              </w:rPr>
              <w:t xml:space="preserve"> în</w:t>
            </w:r>
            <w:r w:rsidRPr="0051095B">
              <w:rPr>
                <w:rFonts w:ascii="Calibri" w:hAnsi="Calibri" w:cs="Calibri"/>
                <w:bCs/>
                <w:w w:val="105"/>
                <w:lang w:val="pt-PT"/>
              </w:rPr>
              <w:t xml:space="preserve"> sol. După ce perioada de exploatare se va termina, structura de susţinere a panourilor fotovoltaice se va demonta. Pe structura metalică de susţinere, se va monta patul de cabluri, ce va susţine cablurile instalaţiei de curent continuu. înaintea poziţionării stâlpilor de susţinere a structurii, se va face o trasare topografică a locurilor fiecărui tarus, rând. Montarea structurii metalice de susţinere se va face conform specificaţiilor producătorului si conform planşelor anexate la proiectul tehnic.</w:t>
            </w:r>
          </w:p>
          <w:p w14:paraId="7BC4BA3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va opta pentru un suport de pre-asamblare cu o incarcare de 2 coloane panouri fotovoltaice cu un unghi de înclinare de 35° faţă de orizontala solului.</w:t>
            </w:r>
          </w:p>
          <w:p w14:paraId="45296C55"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Ţăruşii de susţinere se vor monta la sol prin înşurubare conform planşelor anexare.</w:t>
            </w:r>
          </w:p>
          <w:p w14:paraId="612DDF4E" w14:textId="77777777" w:rsidR="0051095B" w:rsidRPr="0051095B" w:rsidRDefault="0051095B" w:rsidP="0051095B">
            <w:pPr>
              <w:spacing w:before="0"/>
              <w:contextualSpacing/>
              <w:rPr>
                <w:rFonts w:ascii="Calibri" w:hAnsi="Calibri" w:cs="Calibri"/>
                <w:b/>
                <w:bCs/>
                <w:w w:val="105"/>
                <w:lang w:val="pt-PT"/>
              </w:rPr>
            </w:pPr>
            <w:bookmarkStart w:id="2" w:name="bookmark25"/>
          </w:p>
          <w:p w14:paraId="37DC98CA"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t>3.Montarea Punctului de conexiune</w:t>
            </w:r>
            <w:bookmarkEnd w:id="2"/>
          </w:p>
          <w:p w14:paraId="24DE54F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Instalarea postului de transformare prefabricat presupune urmatoarele etape:</w:t>
            </w:r>
          </w:p>
          <w:p w14:paraId="006EBB43"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w:t>
            </w:r>
            <w:r w:rsidRPr="0051095B">
              <w:rPr>
                <w:rFonts w:ascii="Calibri" w:hAnsi="Calibri" w:cs="Calibri"/>
                <w:bCs/>
                <w:i/>
                <w:iCs/>
                <w:w w:val="105"/>
                <w:lang w:val="pt-PT"/>
              </w:rPr>
              <w:t>Amenajare teren</w:t>
            </w:r>
          </w:p>
          <w:p w14:paraId="3312B4E9"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Este etapa in care se excaveaza si se amenajeaza terenul conform documentaţiei tehnice</w:t>
            </w:r>
          </w:p>
          <w:p w14:paraId="6FB311A1" w14:textId="77777777" w:rsidR="0051095B" w:rsidRPr="0051095B" w:rsidRDefault="0051095B" w:rsidP="0051095B">
            <w:pPr>
              <w:spacing w:before="0"/>
              <w:contextualSpacing/>
              <w:rPr>
                <w:rFonts w:ascii="Calibri" w:hAnsi="Calibri" w:cs="Calibri"/>
                <w:bCs/>
                <w:i/>
                <w:iCs/>
                <w:w w:val="105"/>
                <w:lang w:val="en-GB"/>
              </w:rPr>
            </w:pPr>
            <w:r w:rsidRPr="0051095B">
              <w:rPr>
                <w:rFonts w:ascii="Calibri" w:hAnsi="Calibri" w:cs="Calibri"/>
                <w:bCs/>
                <w:i/>
                <w:iCs/>
                <w:w w:val="105"/>
                <w:lang w:val="pt-PT"/>
              </w:rPr>
              <w:t xml:space="preserve">        </w:t>
            </w:r>
            <w:r w:rsidRPr="0051095B">
              <w:rPr>
                <w:rFonts w:ascii="Calibri" w:hAnsi="Calibri" w:cs="Calibri"/>
                <w:bCs/>
                <w:i/>
                <w:iCs/>
                <w:w w:val="105"/>
                <w:lang w:val="en-GB"/>
              </w:rPr>
              <w:t>Execuţia fundării</w:t>
            </w:r>
          </w:p>
          <w:p w14:paraId="43B841AA"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 xml:space="preserve">se executa fundaţia conform planşei anexate în proiect tehnic. </w:t>
            </w:r>
          </w:p>
          <w:p w14:paraId="0EBBF5D8" w14:textId="77777777" w:rsidR="0051095B" w:rsidRPr="0051095B" w:rsidRDefault="0051095B" w:rsidP="0051095B">
            <w:pPr>
              <w:spacing w:before="0"/>
              <w:contextualSpacing/>
              <w:rPr>
                <w:rFonts w:ascii="Calibri" w:hAnsi="Calibri" w:cs="Calibri"/>
                <w:bCs/>
                <w:w w:val="105"/>
                <w:lang w:val="en-GB"/>
              </w:rPr>
            </w:pPr>
            <w:r w:rsidRPr="0051095B">
              <w:rPr>
                <w:rFonts w:ascii="Calibri" w:hAnsi="Calibri" w:cs="Calibri"/>
                <w:bCs/>
                <w:i/>
                <w:iCs/>
                <w:w w:val="105"/>
                <w:lang w:val="en-GB"/>
              </w:rPr>
              <w:t>Descarcare, poziţionare si fixare subansamble</w:t>
            </w:r>
          </w:p>
          <w:p w14:paraId="5BD32633"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montarea a patru inele de ridicare (accesorii in lista de inventar a postului) in bucşele acoperişului, ridicarea si depozitarea temporara;</w:t>
            </w:r>
          </w:p>
          <w:p w14:paraId="4E6D5E59"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demontarea inelelor de la acoperiş, montarea lor la anvelopa;</w:t>
            </w:r>
          </w:p>
          <w:p w14:paraId="54C964C8"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descarcarea fundaţiei si amplasarea in excavatia deja amenajata asigurindu- se condiţia de orizontalitate;</w:t>
            </w:r>
          </w:p>
          <w:p w14:paraId="4D2C2E70"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descarcarea si poziţionarea anvelopei pe fundaţie;</w:t>
            </w:r>
          </w:p>
          <w:p w14:paraId="32FE5A1A"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descarcarea, poziţionarea si fixarea transformatorului in anvelopa;</w:t>
            </w:r>
          </w:p>
          <w:p w14:paraId="62D361FF"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montarea inelelor la acoperiş, ridicarea si poziţionarea pe anvelopa;</w:t>
            </w:r>
          </w:p>
          <w:p w14:paraId="62636992"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etanseizarea interstitiilor dintre anvelopa si acoperiş cu spuma poliuretanica;</w:t>
            </w:r>
          </w:p>
          <w:p w14:paraId="1AD6027F"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lastRenderedPageBreak/>
              <w:t>etanseizarea interstitiilor dintre anvelopa si fundaţie cu ceresit CT83;</w:t>
            </w:r>
          </w:p>
          <w:p w14:paraId="1F2A90AA"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verificarea inchiderii uşilor si a sistemelor de blocare-zavorire-incuiere.</w:t>
            </w:r>
          </w:p>
          <w:p w14:paraId="3EFC8B05" w14:textId="77777777" w:rsidR="0051095B" w:rsidRPr="0051095B" w:rsidRDefault="0051095B" w:rsidP="0051095B">
            <w:pPr>
              <w:spacing w:before="0"/>
              <w:contextualSpacing/>
              <w:rPr>
                <w:rFonts w:ascii="Calibri" w:hAnsi="Calibri" w:cs="Calibri"/>
                <w:bCs/>
                <w:i/>
                <w:iCs/>
                <w:w w:val="105"/>
                <w:lang w:val="en-GB"/>
              </w:rPr>
            </w:pPr>
            <w:r w:rsidRPr="0051095B">
              <w:rPr>
                <w:rFonts w:ascii="Calibri" w:hAnsi="Calibri" w:cs="Calibri"/>
                <w:bCs/>
                <w:i/>
                <w:iCs/>
                <w:w w:val="105"/>
                <w:lang w:val="en-GB"/>
              </w:rPr>
              <w:t>Reamenajare teren</w:t>
            </w:r>
          </w:p>
          <w:p w14:paraId="796E20AB"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Se astupa si taseaza excavatia ramasa dupa instalarea postului</w:t>
            </w:r>
          </w:p>
          <w:p w14:paraId="10E848DE" w14:textId="77777777" w:rsidR="0051095B" w:rsidRPr="0051095B" w:rsidRDefault="0051095B" w:rsidP="0051095B">
            <w:pPr>
              <w:spacing w:before="0"/>
              <w:contextualSpacing/>
              <w:rPr>
                <w:rFonts w:ascii="Calibri" w:hAnsi="Calibri" w:cs="Calibri"/>
                <w:bCs/>
                <w:w w:val="105"/>
                <w:lang w:val="pt-PT"/>
              </w:rPr>
            </w:pPr>
          </w:p>
          <w:p w14:paraId="3A403328"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t>c)MEMORIU DE INSTALAȚII ELECTRICE</w:t>
            </w:r>
          </w:p>
          <w:p w14:paraId="4BF75C73"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Pentru executarea proiectului, sunt necesare mai multe lucrări de instalații electrice, astfel:</w:t>
            </w:r>
          </w:p>
          <w:p w14:paraId="6BA2763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
                <w:bCs/>
                <w:i/>
                <w:iCs/>
                <w:w w:val="105"/>
                <w:lang w:val="pt-PT"/>
              </w:rPr>
              <w:t>1. Excavări şi săpături manuale.</w:t>
            </w:r>
            <w:r w:rsidRPr="0051095B">
              <w:rPr>
                <w:rFonts w:ascii="Calibri" w:hAnsi="Calibri" w:cs="Calibri"/>
                <w:bCs/>
                <w:w w:val="105"/>
                <w:lang w:val="pt-PT"/>
              </w:rPr>
              <w:t xml:space="preserve"> - în aceasta fază, se vor efectua prin excavare sau săpătură manuală (după caz) toate şanţurile necesare unde se vor poza toate cablurile subterane ce vor forma instalaţia de transport a energiei electrice de curent continuu/ curent alternativ, cablurile de date.</w:t>
            </w:r>
          </w:p>
          <w:p w14:paraId="529E6FB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Şanţurile se vor executa după trasarea topografică a acestora pe teren in conformitate cu planşele ataşate la proiectul tehnic. Dimensiunile acestora reies din planşele cu profilurile de pozare a cablurilor(cf. PTE).</w:t>
            </w:r>
          </w:p>
          <w:p w14:paraId="233118B3"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t>2.Pozarea cablurilor prin tuburile subterane și a instalației de împământare</w:t>
            </w:r>
          </w:p>
          <w:p w14:paraId="2D8D549C"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vor poza toate cablurile subterane ce vor forma instalația de transport a energiei electrice de curent continuu/curent alternativ, cabluri de date, cabluri de împământare, conform planșelor anexate cu tipuri de șanț(conform proiect tehnic).</w:t>
            </w:r>
          </w:p>
          <w:p w14:paraId="21F3A663"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t>3.Montarea panourilor fotovoltaice</w:t>
            </w:r>
          </w:p>
          <w:p w14:paraId="1B42E2E8"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În această fază de execuție se vor prinde panourile fotovoltaice de structură metalică conform specificațiilor producătorului folosind clemele de prindere.</w:t>
            </w:r>
          </w:p>
          <w:p w14:paraId="7007A7E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Împărțirea panourilor fotovoltaice pe stringuri se va realiza conform planșelor anexate la proiectul tehnic.</w:t>
            </w:r>
          </w:p>
          <w:p w14:paraId="70C26ADE" w14:textId="77777777" w:rsidR="0051095B" w:rsidRPr="0051095B" w:rsidRDefault="0051095B" w:rsidP="0051095B">
            <w:pPr>
              <w:numPr>
                <w:ilvl w:val="1"/>
                <w:numId w:val="34"/>
              </w:numPr>
              <w:spacing w:before="0"/>
              <w:contextualSpacing/>
              <w:rPr>
                <w:rFonts w:ascii="Calibri" w:hAnsi="Calibri" w:cs="Calibri"/>
                <w:bCs/>
                <w:w w:val="105"/>
                <w:lang w:val="pt-PT"/>
              </w:rPr>
            </w:pPr>
            <w:r w:rsidRPr="0051095B">
              <w:rPr>
                <w:rFonts w:ascii="Calibri" w:hAnsi="Calibri" w:cs="Calibri"/>
                <w:b/>
                <w:bCs/>
                <w:w w:val="105"/>
                <w:lang w:val="pt-PT"/>
              </w:rPr>
              <w:t>Montarea invertoarelor şi a tablourilor electrice de protecţie de current continuu-</w:t>
            </w:r>
            <w:r w:rsidRPr="0051095B">
              <w:rPr>
                <w:rFonts w:ascii="Calibri" w:hAnsi="Calibri" w:cs="Calibri"/>
                <w:bCs/>
                <w:w w:val="105"/>
                <w:lang w:val="pt-PT"/>
              </w:rPr>
              <w:t xml:space="preserve"> </w:t>
            </w:r>
          </w:p>
          <w:p w14:paraId="6D8AA7F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In aceasta faza se vor monta, poziţiona, si conecta invertoarele de curent continuu/curent alternativ şi tabloul electric. Acestea vor fi montate prin prindere cu ajutorul unor şuruburi pe suporturi metalice dedicate, poziţionat conform planşelor ataşate. Se vor monta apoi elementele componente ale tabloului electric.</w:t>
            </w:r>
          </w:p>
          <w:p w14:paraId="7B5B2039" w14:textId="77777777" w:rsidR="0051095B" w:rsidRPr="0051095B" w:rsidRDefault="0051095B" w:rsidP="0051095B">
            <w:pPr>
              <w:numPr>
                <w:ilvl w:val="1"/>
                <w:numId w:val="34"/>
              </w:numPr>
              <w:spacing w:before="0"/>
              <w:contextualSpacing/>
              <w:rPr>
                <w:rFonts w:ascii="Calibri" w:hAnsi="Calibri" w:cs="Calibri"/>
                <w:b/>
                <w:bCs/>
                <w:w w:val="105"/>
                <w:lang w:val="pt-PT"/>
              </w:rPr>
            </w:pPr>
            <w:r w:rsidRPr="0051095B">
              <w:rPr>
                <w:rFonts w:ascii="Calibri" w:hAnsi="Calibri" w:cs="Calibri"/>
                <w:b/>
                <w:bCs/>
                <w:w w:val="105"/>
                <w:lang w:val="pt-PT"/>
              </w:rPr>
              <w:t>Montarea instalatiei electrice de curent continuu-</w:t>
            </w:r>
          </w:p>
          <w:p w14:paraId="71F01507"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Instalaţia electrică de curent continuu se împarte în trei tronsoane:</w:t>
            </w:r>
          </w:p>
          <w:p w14:paraId="2263A428"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 xml:space="preserve">Instalaţia electrică dintre panourile unui string: este formată din cabluri speciale, ce se livrează odată cu panoul, rezistente la intemperii şi radiaţii ultraviolete, conductor unipolar de </w:t>
            </w:r>
            <w:r w:rsidRPr="0051095B">
              <w:rPr>
                <w:rFonts w:ascii="Calibri" w:hAnsi="Calibri" w:cs="Calibri"/>
                <w:bCs/>
                <w:w w:val="105"/>
                <w:lang w:val="es-ES_tradnl"/>
              </w:rPr>
              <w:t xml:space="preserve">1x6 </w:t>
            </w:r>
            <w:r w:rsidRPr="0051095B">
              <w:rPr>
                <w:rFonts w:ascii="Calibri" w:hAnsi="Calibri" w:cs="Calibri"/>
                <w:bCs/>
                <w:w w:val="105"/>
                <w:lang w:val="pt-PT"/>
              </w:rPr>
              <w:t>mm2 Cu, cu conectori de tipul MC4.</w:t>
            </w:r>
          </w:p>
          <w:p w14:paraId="639D5AA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în cadrul grupurilor, panourile fotovoltaice sunt legate printr-un sistem de cablaj integrat in structura panoului format din </w:t>
            </w:r>
            <w:r w:rsidRPr="0051095B">
              <w:rPr>
                <w:rFonts w:ascii="Calibri" w:hAnsi="Calibri" w:cs="Calibri"/>
                <w:bCs/>
                <w:w w:val="105"/>
                <w:lang w:val="es-ES_tradnl"/>
              </w:rPr>
              <w:t xml:space="preserve">2 </w:t>
            </w:r>
            <w:r w:rsidRPr="0051095B">
              <w:rPr>
                <w:rFonts w:ascii="Calibri" w:hAnsi="Calibri" w:cs="Calibri"/>
                <w:bCs/>
                <w:w w:val="105"/>
                <w:lang w:val="pt-PT"/>
              </w:rPr>
              <w:t xml:space="preserve">cabluri de curent continuu, echipate cu mufe de conectare tip mama-tata. </w:t>
            </w:r>
            <w:r w:rsidRPr="0051095B">
              <w:rPr>
                <w:rFonts w:ascii="Calibri" w:hAnsi="Calibri" w:cs="Calibri"/>
                <w:bCs/>
                <w:w w:val="105"/>
                <w:lang w:val="en-GB"/>
              </w:rPr>
              <w:t xml:space="preserve">In acest sens, panourile se vor lega in serie, direct prin cabluri si vor forma un string. </w:t>
            </w:r>
            <w:r w:rsidRPr="0051095B">
              <w:rPr>
                <w:rFonts w:ascii="Calibri" w:hAnsi="Calibri" w:cs="Calibri"/>
                <w:bCs/>
                <w:w w:val="105"/>
                <w:lang w:val="pt-PT"/>
              </w:rPr>
              <w:t>Capetele stringului se vor conecta cu intrările invertoarelor pe curent continuu conform planşelor anexate la proiectul tehnic.</w:t>
            </w:r>
          </w:p>
          <w:p w14:paraId="26ACE8B5"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 xml:space="preserve">Instalaţia electrică de la capetele stringurilor până la intrarea in tabloul electric: pentru această secţiune se folosesc cabluri de </w:t>
            </w:r>
            <w:r w:rsidRPr="0051095B">
              <w:rPr>
                <w:rFonts w:ascii="Calibri" w:hAnsi="Calibri" w:cs="Calibri"/>
                <w:bCs/>
                <w:w w:val="105"/>
                <w:lang w:val="es-ES_tradnl"/>
              </w:rPr>
              <w:t xml:space="preserve">1x6 </w:t>
            </w:r>
            <w:r w:rsidRPr="0051095B">
              <w:rPr>
                <w:rFonts w:ascii="Calibri" w:hAnsi="Calibri" w:cs="Calibri"/>
                <w:bCs/>
                <w:w w:val="105"/>
                <w:lang w:val="pt-PT"/>
              </w:rPr>
              <w:t>mm</w:t>
            </w:r>
            <w:r w:rsidRPr="0051095B">
              <w:rPr>
                <w:rFonts w:ascii="Calibri" w:hAnsi="Calibri" w:cs="Calibri"/>
                <w:bCs/>
                <w:w w:val="105"/>
                <w:vertAlign w:val="superscript"/>
                <w:lang w:val="en-GB"/>
              </w:rPr>
              <w:footnoteReference w:id="1"/>
            </w:r>
            <w:r w:rsidRPr="0051095B">
              <w:rPr>
                <w:rFonts w:ascii="Calibri" w:hAnsi="Calibri" w:cs="Calibri"/>
                <w:bCs/>
                <w:w w:val="105"/>
                <w:lang w:val="pt-PT"/>
              </w:rPr>
              <w:t xml:space="preserve"> Cu, cu conectori de tipul MC4.</w:t>
            </w:r>
          </w:p>
          <w:p w14:paraId="52682844"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 xml:space="preserve">Instalaţia electrică de la ieşirea din tabloul electric până la intrarea în invertor: pentru această secţiune se folosesc cabluri de </w:t>
            </w:r>
            <w:r w:rsidRPr="0051095B">
              <w:rPr>
                <w:rFonts w:ascii="Calibri" w:hAnsi="Calibri" w:cs="Calibri"/>
                <w:bCs/>
                <w:w w:val="105"/>
                <w:lang w:val="es-ES_tradnl"/>
              </w:rPr>
              <w:t xml:space="preserve">1x6 </w:t>
            </w:r>
            <w:r w:rsidRPr="0051095B">
              <w:rPr>
                <w:rFonts w:ascii="Calibri" w:hAnsi="Calibri" w:cs="Calibri"/>
                <w:bCs/>
                <w:w w:val="105"/>
                <w:lang w:val="pt-PT"/>
              </w:rPr>
              <w:lastRenderedPageBreak/>
              <w:t>mm</w:t>
            </w:r>
            <w:r w:rsidRPr="0051095B">
              <w:rPr>
                <w:rFonts w:ascii="Calibri" w:hAnsi="Calibri" w:cs="Calibri"/>
                <w:bCs/>
                <w:w w:val="105"/>
                <w:vertAlign w:val="superscript"/>
                <w:lang w:val="pt-PT"/>
              </w:rPr>
              <w:t>2</w:t>
            </w:r>
            <w:r w:rsidRPr="0051095B">
              <w:rPr>
                <w:rFonts w:ascii="Calibri" w:hAnsi="Calibri" w:cs="Calibri"/>
                <w:bCs/>
                <w:w w:val="105"/>
                <w:lang w:val="pt-PT"/>
              </w:rPr>
              <w:t xml:space="preserve"> Cu, cu conectori de tipul MC4</w:t>
            </w:r>
          </w:p>
          <w:p w14:paraId="00DDA19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Instalatia electrica de curent continuu este montată pe structura metalică de susţinere a panourilor, în unele zone sunt şi traversări subterane intre rânduri şi subteran spre invertoare conform planşelor anexate la proiectul tehnic.</w:t>
            </w:r>
          </w:p>
          <w:p w14:paraId="518D762C"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Pentru executarea liniei electrice subterane se vor executa următoarele operaţiuni: </w:t>
            </w:r>
          </w:p>
          <w:p w14:paraId="3AFB5F09"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execută şanţul conform planşelor anexate (cf.PTE); </w:t>
            </w:r>
          </w:p>
          <w:p w14:paraId="5879B489"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pozează cablurile de curent continuu in tuburi corugate </w:t>
            </w:r>
          </w:p>
          <w:p w14:paraId="500FC48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vor împrăştia apoi straturi successive de pământ din excavaţie, bine tasate, până la inălţimea totală de </w:t>
            </w:r>
            <w:r w:rsidRPr="0051095B">
              <w:rPr>
                <w:rFonts w:ascii="Calibri" w:hAnsi="Calibri" w:cs="Calibri"/>
                <w:bCs/>
                <w:w w:val="105"/>
                <w:lang w:val="es-ES_tradnl"/>
              </w:rPr>
              <w:t xml:space="preserve">30 </w:t>
            </w:r>
            <w:r w:rsidRPr="0051095B">
              <w:rPr>
                <w:rFonts w:ascii="Calibri" w:hAnsi="Calibri" w:cs="Calibri"/>
                <w:bCs/>
                <w:w w:val="105"/>
                <w:lang w:val="pt-PT"/>
              </w:rPr>
              <w:t>cm</w:t>
            </w:r>
          </w:p>
          <w:p w14:paraId="07F48528"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va instala banda de semnalizare peste acest strat de pământ;</w:t>
            </w:r>
          </w:p>
          <w:p w14:paraId="4AA515E3"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vor împrăştia apoi straturi de pământ de 10 -15 cm bine tasate până la umplerea şanţurilor.</w:t>
            </w:r>
          </w:p>
          <w:p w14:paraId="3A4594CF"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t>6. Montarea instalatiei electrice de curent alternativ de joasă tensiune şi a tabloului electric de curent alternativ de joasă tensiune</w:t>
            </w:r>
          </w:p>
          <w:p w14:paraId="1A6A9FE5"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Instalaţia electrică de curent alternativ trifazat de joasă tensiune se compune din :</w:t>
            </w:r>
          </w:p>
          <w:p w14:paraId="0784CDBD"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
                <w:bCs/>
                <w:w w:val="105"/>
                <w:u w:val="single"/>
                <w:lang w:val="pt-PT"/>
              </w:rPr>
              <w:t>-Linia electrică subterană LES</w:t>
            </w:r>
            <w:r w:rsidRPr="0051095B">
              <w:rPr>
                <w:rFonts w:ascii="Calibri" w:hAnsi="Calibri" w:cs="Calibri"/>
                <w:bCs/>
                <w:w w:val="105"/>
                <w:lang w:val="pt-PT"/>
              </w:rPr>
              <w:t xml:space="preserve"> face legătura intre ieşirea invertorului şi tabloul electric de curent alternativ</w:t>
            </w:r>
          </w:p>
          <w:p w14:paraId="0CD59252"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Pentru executarea liniei electrice subterane se vor executa următoarele operaţiuni: </w:t>
            </w:r>
          </w:p>
          <w:p w14:paraId="785B1247"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execută şanţul conform planşelor anexate PTE; </w:t>
            </w:r>
          </w:p>
          <w:p w14:paraId="58D91A5D"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pozează cablul de date; -se imprăştie o pătură de 10 cm de nisip fin; </w:t>
            </w:r>
          </w:p>
          <w:p w14:paraId="1BD54345"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pozează cablul de curent alternativ ; </w:t>
            </w:r>
          </w:p>
          <w:p w14:paraId="5F826D9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imprăştie o pătură de 20 cm de pământ din excavaţie; </w:t>
            </w:r>
          </w:p>
          <w:p w14:paraId="29B3AE59"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va instala banda de semnalizare peste acest strat de pământ; </w:t>
            </w:r>
          </w:p>
          <w:p w14:paraId="6D345A68"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vor împrăştia apoi straturi de pământ de 10 -15 cm bine tasate până la umplerea şanţului.</w:t>
            </w:r>
          </w:p>
          <w:p w14:paraId="0C7D2BF7"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
                <w:bCs/>
                <w:w w:val="105"/>
                <w:u w:val="single"/>
                <w:lang w:val="pt-PT"/>
              </w:rPr>
              <w:t>-Linia electrică subterană LES</w:t>
            </w:r>
            <w:r w:rsidRPr="0051095B">
              <w:rPr>
                <w:rFonts w:ascii="Calibri" w:hAnsi="Calibri" w:cs="Calibri"/>
                <w:bCs/>
                <w:w w:val="105"/>
                <w:lang w:val="pt-PT"/>
              </w:rPr>
              <w:t xml:space="preserve"> face legătura intre ieşirea tabloului electric de curent alternativ şi tabloul de joasă tensiune din compartimentul utilizatorului din PC realizată din cablu de joasa tensiune de tip CYABY-F 0,6/1 KV 3x240+120 mm2, pozat in tub corugat.</w:t>
            </w:r>
          </w:p>
          <w:p w14:paraId="390C50A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Pentru executarea liniei electrice subterane se vor executa următoarele operaţiuni: </w:t>
            </w:r>
          </w:p>
          <w:p w14:paraId="287F4A7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execută şanţul conform planşelor anexate PTE; </w:t>
            </w:r>
          </w:p>
          <w:p w14:paraId="3659C194"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pozează cablul de date; -se imprăştie o pătură de 10 cm de nisip fin; </w:t>
            </w:r>
          </w:p>
          <w:p w14:paraId="2C6423A2"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pozează cablul de curent alternativ ; </w:t>
            </w:r>
          </w:p>
          <w:p w14:paraId="18B7C1A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imprăştie o pătură de 20 cm de pământ din excavaţie; </w:t>
            </w:r>
          </w:p>
          <w:p w14:paraId="5C8D58F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-se va instala banda de semnalizare peste acest strat de pământ; </w:t>
            </w:r>
          </w:p>
          <w:p w14:paraId="359BF7F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vor împrăştia apoi straturi de pământ de 10 -15 cm bine tasate până la umplerea şanţului.</w:t>
            </w:r>
          </w:p>
          <w:p w14:paraId="3B859E72"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Tabloul electric de curent alternativ se va monta prin prindere cu ajutorul unor şuruburi pe suport metalic dedicat, poziţionat conform planşelor ataşate. Se vor monta elementele componente ale tabloului electric de curent alternativ de joasă tensiune. Se vor realiza apoi legăturile electrice.</w:t>
            </w:r>
          </w:p>
          <w:p w14:paraId="101C46B8" w14:textId="77777777" w:rsidR="0051095B" w:rsidRPr="0051095B" w:rsidRDefault="0051095B" w:rsidP="0051095B">
            <w:pPr>
              <w:spacing w:before="0"/>
              <w:contextualSpacing/>
              <w:rPr>
                <w:rFonts w:ascii="Calibri" w:hAnsi="Calibri" w:cs="Calibri"/>
                <w:bCs/>
                <w:w w:val="105"/>
                <w:lang w:val="pt-PT"/>
              </w:rPr>
            </w:pPr>
          </w:p>
          <w:p w14:paraId="27D1C960"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t>7. Montarea instalatiei electrice de protecţie împotriva electrocutării</w:t>
            </w:r>
          </w:p>
          <w:p w14:paraId="36273B1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Împotriva electrocutării s-au prevăzut următoarele:</w:t>
            </w:r>
          </w:p>
          <w:p w14:paraId="1A13E689"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Realizarea unei prize de pământ artificială construită dintr-un electrod orizontal din platbandă din oţel 40x4 pozat la 80 cm adâncime cu o lungime de 9m şi din electrozi verticali din ţeavă zincată de 2 1 /2" de lungime 1,5 m la o distanţă de 3 m între ei, în total 4 electrozi </w:t>
            </w:r>
            <w:r w:rsidRPr="0051095B">
              <w:rPr>
                <w:rFonts w:ascii="Calibri" w:hAnsi="Calibri" w:cs="Calibri"/>
                <w:bCs/>
                <w:w w:val="105"/>
                <w:lang w:val="pt-PT"/>
              </w:rPr>
              <w:lastRenderedPageBreak/>
              <w:t>verticali. Electrozii verticali se montează prin batere în pământ pe lungimile conturului până la nivelul electrodului orizontal şi se vor conecta cu cel orizontal prin sudură.</w:t>
            </w:r>
          </w:p>
          <w:p w14:paraId="087FDA2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Aceasta va fi poziţionată conform planşelor anexate PTE.</w:t>
            </w:r>
          </w:p>
          <w:p w14:paraId="2BE1EA55"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Structurile de susţinere a panourilor vor fi racordate intre ele aerian conform planşelor anexate şi apoi la priza de pământ artificială prin intermediul unor conductori flexibili de cupru de 25 mm</w:t>
            </w:r>
            <w:r w:rsidRPr="0051095B">
              <w:rPr>
                <w:rFonts w:ascii="Calibri" w:hAnsi="Calibri" w:cs="Calibri"/>
                <w:bCs/>
                <w:w w:val="105"/>
                <w:vertAlign w:val="superscript"/>
                <w:lang w:val="pt-PT"/>
              </w:rPr>
              <w:t>2</w:t>
            </w:r>
            <w:r w:rsidRPr="0051095B">
              <w:rPr>
                <w:rFonts w:ascii="Calibri" w:hAnsi="Calibri" w:cs="Calibri"/>
                <w:bCs/>
                <w:w w:val="105"/>
                <w:lang w:val="pt-PT"/>
              </w:rPr>
              <w:t>, pozate subteran în tub de protecţie flexibil de 25 mm, conform planşelor anexate.</w:t>
            </w:r>
          </w:p>
          <w:p w14:paraId="14E78DA2"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La structura de susţinere a panourilor se vor lega construcţiile metalice ale tablourilor electrice, carcasele metalice ale echipamentelor electrice, cu un conductor flexibil de cupru de 25mm</w:t>
            </w:r>
            <w:r w:rsidRPr="0051095B">
              <w:rPr>
                <w:rFonts w:ascii="Calibri" w:hAnsi="Calibri" w:cs="Calibri"/>
                <w:bCs/>
                <w:w w:val="105"/>
                <w:vertAlign w:val="superscript"/>
                <w:lang w:val="pt-PT"/>
              </w:rPr>
              <w:t>2</w:t>
            </w:r>
            <w:r w:rsidRPr="0051095B">
              <w:rPr>
                <w:rFonts w:ascii="Calibri" w:hAnsi="Calibri" w:cs="Calibri"/>
                <w:bCs/>
                <w:w w:val="105"/>
                <w:lang w:val="pt-PT"/>
              </w:rPr>
              <w:t>.</w:t>
            </w:r>
          </w:p>
          <w:p w14:paraId="12312FA9"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impune ca valoarea rezistenţei de dispersie a prizei de legare la pământ să fie Rp&lt;4 ohm</w:t>
            </w:r>
          </w:p>
          <w:p w14:paraId="03FE1587" w14:textId="77777777" w:rsidR="0051095B" w:rsidRPr="0051095B" w:rsidRDefault="0051095B" w:rsidP="0051095B">
            <w:pPr>
              <w:spacing w:before="0"/>
              <w:contextualSpacing/>
              <w:rPr>
                <w:rFonts w:ascii="Calibri" w:hAnsi="Calibri" w:cs="Calibri"/>
                <w:bCs/>
                <w:w w:val="105"/>
                <w:lang w:val="pt-PT"/>
              </w:rPr>
            </w:pPr>
          </w:p>
          <w:p w14:paraId="458C992F" w14:textId="77777777" w:rsidR="0051095B" w:rsidRPr="0051095B" w:rsidRDefault="0051095B" w:rsidP="0051095B">
            <w:pPr>
              <w:numPr>
                <w:ilvl w:val="0"/>
                <w:numId w:val="35"/>
              </w:numPr>
              <w:spacing w:before="0"/>
              <w:contextualSpacing/>
              <w:rPr>
                <w:rFonts w:ascii="Calibri" w:hAnsi="Calibri" w:cs="Calibri"/>
                <w:b/>
                <w:bCs/>
                <w:w w:val="105"/>
                <w:lang w:val="pt-PT"/>
              </w:rPr>
            </w:pPr>
            <w:r w:rsidRPr="0051095B">
              <w:rPr>
                <w:rFonts w:ascii="Calibri" w:hAnsi="Calibri" w:cs="Calibri"/>
                <w:b/>
                <w:bCs/>
                <w:w w:val="105"/>
                <w:lang w:val="pt-PT"/>
              </w:rPr>
              <w:t>Montarea instalaţiei de protecţie la trăsnete</w:t>
            </w:r>
          </w:p>
          <w:p w14:paraId="3DDD824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Centrala fotovoltaică este o structură de mica înălţime si calculând necesitatea IPT conform normativului I 7-2011 cap.6.2, rezultă ca se nu se impune folosirea unei instalaţii de protecţie împotriva trăsnetului proprie. Pentru evitarea propagării supratensiunilor, fiecare şir de panouri va fi conectat la un descărcător de suratensiune care va fi legat la priza de pământ artificială.</w:t>
            </w:r>
          </w:p>
          <w:p w14:paraId="75DCC931" w14:textId="77777777" w:rsidR="0051095B" w:rsidRPr="0051095B" w:rsidRDefault="0051095B" w:rsidP="0051095B">
            <w:pPr>
              <w:numPr>
                <w:ilvl w:val="0"/>
                <w:numId w:val="35"/>
              </w:numPr>
              <w:spacing w:before="0"/>
              <w:contextualSpacing/>
              <w:rPr>
                <w:rFonts w:ascii="Calibri" w:hAnsi="Calibri" w:cs="Calibri"/>
                <w:b/>
                <w:bCs/>
                <w:w w:val="105"/>
                <w:lang w:val="en-GB"/>
              </w:rPr>
            </w:pPr>
            <w:bookmarkStart w:id="3" w:name="bookmark29"/>
            <w:r w:rsidRPr="0051095B">
              <w:rPr>
                <w:rFonts w:ascii="Calibri" w:hAnsi="Calibri" w:cs="Calibri"/>
                <w:b/>
                <w:bCs/>
                <w:w w:val="105"/>
                <w:lang w:val="en-GB"/>
              </w:rPr>
              <w:t>Protectia împotriva insularizarii</w:t>
            </w:r>
            <w:bookmarkEnd w:id="3"/>
          </w:p>
          <w:p w14:paraId="321F5B5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În COMPARTIMENT JT al punctului de transformare la ieşirea din tabloul de distributie TDRI se va monta un releu de antiinsularizare de tip URNA0345.</w:t>
            </w:r>
          </w:p>
          <w:p w14:paraId="780083F4"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Dacă parametrii monitorizaţi de releu depăşesc pragurile stabilite, releul decuplează automat parcul fotovoltaic de la reţea, acţionând un contactor montat în amonte de separatorul NH2, 400A, precum şi bobina de declanşare a intreruptorului automat, 3 poli, FIX, ln=400A, conform schemei electrice monofilare.</w:t>
            </w:r>
          </w:p>
          <w:p w14:paraId="46D315EF" w14:textId="77777777" w:rsidR="0051095B" w:rsidRPr="0051095B" w:rsidRDefault="0051095B" w:rsidP="0051095B">
            <w:pPr>
              <w:numPr>
                <w:ilvl w:val="0"/>
                <w:numId w:val="35"/>
              </w:numPr>
              <w:spacing w:before="0"/>
              <w:contextualSpacing/>
              <w:rPr>
                <w:rFonts w:ascii="Calibri" w:hAnsi="Calibri" w:cs="Calibri"/>
                <w:b/>
                <w:bCs/>
                <w:w w:val="105"/>
                <w:lang w:val="pt-PT"/>
              </w:rPr>
            </w:pPr>
            <w:r w:rsidRPr="0051095B">
              <w:rPr>
                <w:rFonts w:ascii="Calibri" w:hAnsi="Calibri" w:cs="Calibri"/>
                <w:b/>
                <w:bCs/>
                <w:w w:val="105"/>
                <w:lang w:val="pt-PT"/>
              </w:rPr>
              <w:t>Instalatii electrice in afara tarifului de racordare</w:t>
            </w:r>
          </w:p>
          <w:p w14:paraId="2AFD5A0D"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Punctul de conexiuni nou proiectat se va amplasa pe domeniul privat al utilizatorului si va fi prevăzut cu:</w:t>
            </w:r>
          </w:p>
          <w:p w14:paraId="54747199"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compartiment RER pentru instalaţiile electrice ce raman in patrimoniul operatorului de distributie.</w:t>
            </w:r>
          </w:p>
          <w:p w14:paraId="1236E25C"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compartiment Utilizator pentru instalaţiile ce raman in gestiunea utilizatorului.</w:t>
            </w:r>
          </w:p>
          <w:p w14:paraId="5E96ACDA"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compartiment transformator</w:t>
            </w:r>
          </w:p>
          <w:p w14:paraId="55720155"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Amplasarea punctului de conexiuni in anvelopa de beton va permite operatorului de distributie REŢELE ELECTRICE ROMÂNIA S.A, pe baza incheierii unui contract de uz si servitute pentru terenul aferent instalatiei de racordare, accesul la instalaţiile aflate in gestiunea sa.</w:t>
            </w:r>
          </w:p>
          <w:p w14:paraId="11AA076D"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Anvelopa de beton a punctului de conexiune va avea dimensiunile blocului de 2,5 x6,5 m.</w:t>
            </w:r>
          </w:p>
          <w:p w14:paraId="42EBA981"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Pe distanta de 1m in jurul punctului de conexiune se va construi un trotuar de protectie si nu se va depozita nici un fel de material, aceasta zona fiind necesara manevrelor electrice.</w:t>
            </w:r>
          </w:p>
          <w:p w14:paraId="65D28996"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Spatiile pentru accesul cablurilor vor fi etanseizate cu presetupe speciale pentru a împiedica patrunderea apei din sol in punctul de conexiune.</w:t>
            </w:r>
          </w:p>
          <w:p w14:paraId="58F52385"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Anvelopa punctului de conexiune va fi inscripţionata cu vopsea, si anume: "Punct conexiune proprietate utilizator"</w:t>
            </w:r>
          </w:p>
          <w:p w14:paraId="4F6091F6"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De asemenea se va inscripţiona "Compartiment RER", "Compartiment Utilizator" si "Compartiment Transformator" pe uşile punctului de conexiune, in dreptul fiecărui compartiment.</w:t>
            </w:r>
          </w:p>
          <w:p w14:paraId="46CC72B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Punctul de conexiune, din fabrica, are realizata centura interioara de legare la pamant de la care sunt racordate urmatoarele elemente:</w:t>
            </w:r>
          </w:p>
          <w:p w14:paraId="2C5ABDD7"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lastRenderedPageBreak/>
              <w:t>părţile metalice ale celulelor de MT</w:t>
            </w:r>
          </w:p>
          <w:p w14:paraId="30319A47"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învelişurile metalice ale cablurilor</w:t>
            </w:r>
          </w:p>
          <w:p w14:paraId="79F85FF8"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nulul transformatoarelor de curent din circuitul de masura</w:t>
            </w:r>
          </w:p>
          <w:p w14:paraId="4886A68D"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scheletul metalic al anvelopei punctului de conexiune prefabricat</w:t>
            </w:r>
          </w:p>
          <w:p w14:paraId="70B059F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Cabina va fi echipata cu 3(trei) compartimente, pentru acţionare din interior la compartimentul RER, compartiment UTILIZATOR si compartiment TRANSFORMATOR cu urmatoarele caracteristici si dotări:</w:t>
            </w:r>
          </w:p>
          <w:p w14:paraId="38795F42" w14:textId="77777777" w:rsidR="0051095B" w:rsidRPr="0051095B" w:rsidRDefault="0051095B" w:rsidP="0051095B">
            <w:pPr>
              <w:numPr>
                <w:ilvl w:val="0"/>
                <w:numId w:val="36"/>
              </w:numPr>
              <w:spacing w:before="0"/>
              <w:contextualSpacing/>
              <w:rPr>
                <w:rFonts w:ascii="Calibri" w:hAnsi="Calibri" w:cs="Calibri"/>
                <w:bCs/>
                <w:w w:val="105"/>
                <w:lang w:val="pt-PT"/>
              </w:rPr>
            </w:pPr>
            <w:r w:rsidRPr="0051095B">
              <w:rPr>
                <w:rFonts w:ascii="Calibri" w:hAnsi="Calibri" w:cs="Calibri"/>
                <w:bCs/>
                <w:w w:val="105"/>
                <w:lang w:val="pt-PT"/>
              </w:rPr>
              <w:t>pereţi, podea si acoperiş din beton armat, impermeabilizat si fluidizat, cu grosimea de 100 mm</w:t>
            </w:r>
          </w:p>
          <w:p w14:paraId="234835BA" w14:textId="77777777" w:rsidR="0051095B" w:rsidRPr="0051095B" w:rsidRDefault="0051095B" w:rsidP="0051095B">
            <w:pPr>
              <w:numPr>
                <w:ilvl w:val="0"/>
                <w:numId w:val="36"/>
              </w:numPr>
              <w:spacing w:before="0"/>
              <w:contextualSpacing/>
              <w:rPr>
                <w:rFonts w:ascii="Calibri" w:hAnsi="Calibri" w:cs="Calibri"/>
                <w:bCs/>
                <w:w w:val="105"/>
                <w:lang w:val="pt-PT"/>
              </w:rPr>
            </w:pPr>
            <w:r w:rsidRPr="0051095B">
              <w:rPr>
                <w:rFonts w:ascii="Calibri" w:hAnsi="Calibri" w:cs="Calibri"/>
                <w:bCs/>
                <w:w w:val="105"/>
                <w:lang w:val="pt-PT"/>
              </w:rPr>
              <w:t>acoperiş demontabil protejat cu 1 strat de membrana hidroizolanta PA4, prevăzut cu inele de ridicare</w:t>
            </w:r>
          </w:p>
          <w:p w14:paraId="2441F6BD" w14:textId="77777777" w:rsidR="0051095B" w:rsidRPr="0051095B" w:rsidRDefault="0051095B" w:rsidP="0051095B">
            <w:pPr>
              <w:numPr>
                <w:ilvl w:val="0"/>
                <w:numId w:val="36"/>
              </w:numPr>
              <w:spacing w:before="0"/>
              <w:contextualSpacing/>
              <w:rPr>
                <w:rFonts w:ascii="Calibri" w:hAnsi="Calibri" w:cs="Calibri"/>
                <w:bCs/>
                <w:w w:val="105"/>
                <w:lang w:val="pt-PT"/>
              </w:rPr>
            </w:pPr>
            <w:r w:rsidRPr="0051095B">
              <w:rPr>
                <w:rFonts w:ascii="Calibri" w:hAnsi="Calibri" w:cs="Calibri"/>
                <w:bCs/>
                <w:w w:val="105"/>
                <w:lang w:val="pt-PT"/>
              </w:rPr>
              <w:t>3 usi de acces din poliester armat cu fibra de sticla, prevăzută cu grile de ventilatie</w:t>
            </w:r>
          </w:p>
          <w:p w14:paraId="11A38628" w14:textId="77777777" w:rsidR="0051095B" w:rsidRPr="0051095B" w:rsidRDefault="0051095B" w:rsidP="0051095B">
            <w:pPr>
              <w:numPr>
                <w:ilvl w:val="0"/>
                <w:numId w:val="36"/>
              </w:numPr>
              <w:spacing w:before="0"/>
              <w:contextualSpacing/>
              <w:rPr>
                <w:rFonts w:ascii="Calibri" w:hAnsi="Calibri" w:cs="Calibri"/>
                <w:bCs/>
                <w:w w:val="105"/>
                <w:lang w:val="en-GB"/>
              </w:rPr>
            </w:pPr>
            <w:r w:rsidRPr="0051095B">
              <w:rPr>
                <w:rFonts w:ascii="Calibri" w:hAnsi="Calibri" w:cs="Calibri"/>
                <w:bCs/>
                <w:w w:val="105"/>
                <w:lang w:val="en-GB"/>
              </w:rPr>
              <w:t>ventilatii Enel conform DS927</w:t>
            </w:r>
          </w:p>
          <w:p w14:paraId="495E69AC" w14:textId="77777777" w:rsidR="0051095B" w:rsidRPr="0051095B" w:rsidRDefault="0051095B" w:rsidP="0051095B">
            <w:pPr>
              <w:spacing w:before="0"/>
              <w:contextualSpacing/>
              <w:rPr>
                <w:rFonts w:ascii="Calibri" w:hAnsi="Calibri" w:cs="Calibri"/>
                <w:bCs/>
                <w:w w:val="105"/>
                <w:lang w:val="en-GB"/>
              </w:rPr>
            </w:pPr>
            <w:r w:rsidRPr="0051095B">
              <w:rPr>
                <w:rFonts w:ascii="Calibri" w:hAnsi="Calibri" w:cs="Calibri"/>
                <w:bCs/>
                <w:w w:val="105"/>
                <w:lang w:val="en-GB"/>
              </w:rPr>
              <w:t>•           nisa pentru montare contor 600x400m</w:t>
            </w:r>
          </w:p>
          <w:p w14:paraId="4608CDB7" w14:textId="77777777" w:rsidR="0051095B" w:rsidRPr="0051095B" w:rsidRDefault="0051095B" w:rsidP="0051095B">
            <w:pPr>
              <w:numPr>
                <w:ilvl w:val="0"/>
                <w:numId w:val="36"/>
              </w:numPr>
              <w:spacing w:before="0"/>
              <w:contextualSpacing/>
              <w:rPr>
                <w:rFonts w:ascii="Calibri" w:hAnsi="Calibri" w:cs="Calibri"/>
                <w:bCs/>
                <w:w w:val="105"/>
                <w:lang w:val="pt-PT"/>
              </w:rPr>
            </w:pPr>
            <w:r w:rsidRPr="0051095B">
              <w:rPr>
                <w:rFonts w:ascii="Calibri" w:hAnsi="Calibri" w:cs="Calibri"/>
                <w:bCs/>
                <w:w w:val="105"/>
                <w:lang w:val="pt-PT"/>
              </w:rPr>
              <w:t>tablou servicii interne</w:t>
            </w:r>
            <w:r w:rsidRPr="0051095B">
              <w:rPr>
                <w:rFonts w:ascii="Calibri" w:hAnsi="Calibri" w:cs="Calibri"/>
                <w:b/>
                <w:bCs/>
                <w:w w:val="105"/>
                <w:lang w:val="pt-PT"/>
              </w:rPr>
              <w:t xml:space="preserve"> Enel</w:t>
            </w:r>
            <w:r w:rsidRPr="0051095B">
              <w:rPr>
                <w:rFonts w:ascii="Calibri" w:hAnsi="Calibri" w:cs="Calibri"/>
                <w:bCs/>
                <w:w w:val="105"/>
                <w:lang w:val="pt-PT"/>
              </w:rPr>
              <w:t xml:space="preserve"> DY3016, alimentat din TD JT.</w:t>
            </w:r>
          </w:p>
          <w:p w14:paraId="5AC8C457"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Punctul de conexiune va fi prevăzut cu o instalatie de legare la pamant formata din centura interioara si priza exterioara cu Rp&lt;1 </w:t>
            </w:r>
            <w:r w:rsidRPr="0051095B">
              <w:rPr>
                <w:rFonts w:ascii="Calibri" w:hAnsi="Calibri" w:cs="Calibri"/>
                <w:bCs/>
                <w:w w:val="105"/>
                <w:lang w:val="en-GB"/>
              </w:rPr>
              <w:t>Ω</w:t>
            </w:r>
            <w:r w:rsidRPr="0051095B">
              <w:rPr>
                <w:rFonts w:ascii="Calibri" w:hAnsi="Calibri" w:cs="Calibri"/>
                <w:bCs/>
                <w:w w:val="105"/>
                <w:lang w:val="pt-PT"/>
              </w:rPr>
              <w:t> .</w:t>
            </w:r>
          </w:p>
          <w:p w14:paraId="632115C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Priza de pamant exterioara va fi alcatuita din 6 electrozi verticali de 1,6 m din profil de otel conform DR1015 si va fi realizata cu respectarea specificaţiilor tehnice RER. Electrozii verticali se leaga intre ei cu electrozi orizontali din platbanda de otel zincat 40x4 mm, aşezaţi orizontal la 0,5m adancime.</w:t>
            </w:r>
          </w:p>
          <w:p w14:paraId="074E04E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Pentru respectarea limitelor admise cu privire la tensiunile de atingere si de pas, priza de pamant artificiala se va realiza in exteriorul anvelopei de beton, la o distanta de 0,35m de fundaţie si la adancimea de 0,4m....0,6 m fata de suprafaţa solului se va realiza contur in jurul clădirii;</w:t>
            </w:r>
          </w:p>
          <w:p w14:paraId="572005C9"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Postul de trasnsformare PC va fi prevăzut cu sistem de alarma conform cerinţe E- Distributie.</w:t>
            </w:r>
          </w:p>
          <w:p w14:paraId="028ADC5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Anvelopa în care se vor monta celulele de medie tensiune va respecta specificaţiile tehnice emise de către RER. Asigurarea izolării fonice, accesului la instalaţii, măsurilor PSI şi protecţiei faţă de eventualele inundaţii sau acumulări de gaze vor fi în responsabilitatea proiectantului, a constructorului şi a proprietarului părţii de construcţie.</w:t>
            </w:r>
          </w:p>
          <w:p w14:paraId="2434CEA7" w14:textId="77777777" w:rsidR="0051095B" w:rsidRPr="0051095B" w:rsidRDefault="0051095B" w:rsidP="0051095B">
            <w:pPr>
              <w:spacing w:before="0"/>
              <w:contextualSpacing/>
              <w:rPr>
                <w:rFonts w:ascii="Calibri" w:hAnsi="Calibri" w:cs="Calibri"/>
                <w:bCs/>
                <w:w w:val="105"/>
                <w:lang w:val="pt-PT"/>
              </w:rPr>
            </w:pPr>
          </w:p>
          <w:p w14:paraId="18E8A19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
                <w:bCs/>
                <w:w w:val="105"/>
                <w:u w:val="single"/>
                <w:lang w:val="pt-PT"/>
              </w:rPr>
              <w:t>COMPARTIMENT UTILIZATORULUI</w:t>
            </w:r>
            <w:r w:rsidRPr="0051095B">
              <w:rPr>
                <w:rFonts w:ascii="Calibri" w:hAnsi="Calibri" w:cs="Calibri"/>
                <w:bCs/>
                <w:w w:val="105"/>
                <w:lang w:val="pt-PT"/>
              </w:rPr>
              <w:t xml:space="preserve"> spaţiul în care este amplasata instalatia de medie tensiune apartinand utilizatorului si va fi echipata cu: </w:t>
            </w:r>
          </w:p>
          <w:p w14:paraId="2F8C85FC" w14:textId="77777777" w:rsidR="0051095B" w:rsidRPr="0051095B" w:rsidRDefault="0051095B" w:rsidP="0051095B">
            <w:pPr>
              <w:spacing w:before="0"/>
              <w:contextualSpacing/>
              <w:rPr>
                <w:rFonts w:ascii="Calibri" w:hAnsi="Calibri" w:cs="Calibri"/>
                <w:bCs/>
                <w:w w:val="105"/>
                <w:lang w:val="pt-PT"/>
              </w:rPr>
            </w:pPr>
            <w:r w:rsidRPr="0051095B">
              <w:rPr>
                <w:rFonts w:ascii="Arial" w:hAnsi="Arial" w:cs="Arial"/>
                <w:bCs/>
                <w:w w:val="105"/>
                <w:lang w:val="pt-PT"/>
              </w:rPr>
              <w:t>■</w:t>
            </w:r>
            <w:r w:rsidRPr="0051095B">
              <w:rPr>
                <w:rFonts w:ascii="Calibri" w:hAnsi="Calibri" w:cs="Calibri"/>
                <w:bCs/>
                <w:w w:val="105"/>
                <w:lang w:val="pt-PT"/>
              </w:rPr>
              <w:t xml:space="preserve"> celula de transformator 24kV, 630A, 16kA, cu izolaţia barelor in aer echipata cu:</w:t>
            </w:r>
          </w:p>
          <w:p w14:paraId="3CFCE3BF"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unitate combinata formata din: un separator de sarcina in SF6, 24kV/630A/16kA, cu acţionare manuala si 2 poziţii (inchis-deschis) si un set de siguranţe 25A</w:t>
            </w:r>
          </w:p>
          <w:p w14:paraId="4CB9F000"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divizoare si indicator capacitiv de prezenta tensiune;</w:t>
            </w:r>
          </w:p>
          <w:p w14:paraId="14391322"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1 buc. separator de legare la pamant, spre cabluri;</w:t>
            </w:r>
          </w:p>
          <w:p w14:paraId="6C9FBEBD"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1 buc. rezistenta anticondens;</w:t>
            </w:r>
          </w:p>
          <w:p w14:paraId="47654C20"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Intre celula T si Trafo se monta un cablu Cu, 20kV A2YSY 3x(1x150) mmp, inclusiv capete terminale 20kV.</w:t>
            </w:r>
          </w:p>
          <w:p w14:paraId="14263E05" w14:textId="77777777" w:rsidR="0051095B" w:rsidRPr="0051095B" w:rsidRDefault="0051095B" w:rsidP="0051095B">
            <w:pPr>
              <w:spacing w:before="0"/>
              <w:contextualSpacing/>
              <w:rPr>
                <w:rFonts w:ascii="Calibri" w:hAnsi="Calibri" w:cs="Calibri"/>
                <w:bCs/>
                <w:w w:val="105"/>
                <w:lang w:val="pt-PT"/>
              </w:rPr>
            </w:pPr>
            <w:r w:rsidRPr="0051095B">
              <w:rPr>
                <w:rFonts w:ascii="Arial" w:hAnsi="Arial" w:cs="Arial"/>
                <w:bCs/>
                <w:w w:val="105"/>
                <w:lang w:val="pt-PT"/>
              </w:rPr>
              <w:t>■</w:t>
            </w:r>
            <w:r w:rsidRPr="0051095B">
              <w:rPr>
                <w:rFonts w:ascii="Calibri" w:hAnsi="Calibri" w:cs="Calibri"/>
                <w:bCs/>
                <w:w w:val="105"/>
                <w:lang w:val="pt-PT"/>
              </w:rPr>
              <w:t xml:space="preserve"> celula de de servicii interne 24kV, 630A, 16kA, cu izolaţia barelor in aer echipata cu:</w:t>
            </w:r>
          </w:p>
          <w:p w14:paraId="1A2609DB"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un separator de sarcina in SF6, 24kV/630A/16kA, cu acţionare manuala si 2 poziţii (inchis-deschis) si un set de siguranţe 0,6A</w:t>
            </w:r>
          </w:p>
          <w:p w14:paraId="4054C756"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divizoare si indicator capacitiv de prezenta tensiune;</w:t>
            </w:r>
          </w:p>
          <w:p w14:paraId="0F70119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lastRenderedPageBreak/>
              <w:t>1 buc. Transformator servicii interne 4 kVA, 20/0,23 kV, izolaţie uscata.</w:t>
            </w:r>
          </w:p>
          <w:p w14:paraId="595FEEE0"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1 buc. rezistenta anticondens;</w:t>
            </w:r>
          </w:p>
          <w:p w14:paraId="505BEE7A" w14:textId="77777777" w:rsidR="0051095B" w:rsidRPr="0051095B" w:rsidRDefault="0051095B" w:rsidP="0051095B">
            <w:pPr>
              <w:numPr>
                <w:ilvl w:val="0"/>
                <w:numId w:val="36"/>
              </w:numPr>
              <w:spacing w:before="0"/>
              <w:contextualSpacing/>
              <w:rPr>
                <w:rFonts w:ascii="Calibri" w:hAnsi="Calibri" w:cs="Calibri"/>
                <w:bCs/>
                <w:w w:val="105"/>
                <w:lang w:val="pt-PT"/>
              </w:rPr>
            </w:pPr>
            <w:r w:rsidRPr="0051095B">
              <w:rPr>
                <w:rFonts w:ascii="Calibri" w:hAnsi="Calibri" w:cs="Calibri"/>
                <w:bCs/>
                <w:w w:val="105"/>
                <w:lang w:val="pt-PT"/>
              </w:rPr>
              <w:t>celula DG - dispozitiv general echipat cu sistem de protectie generala (SPG), in care se va racorda cablul sosire din celula de masura din compartimentul RER, echipata cu:</w:t>
            </w:r>
          </w:p>
          <w:p w14:paraId="71D895C2"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separator de bare cu 2 poziţii (inchis-deschis), in SF6, 24kV/630A/16Ka cu acţionare manuala</w:t>
            </w:r>
          </w:p>
          <w:p w14:paraId="1CF632B5"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un intreruptor automat fix, cu camere de stingere in vid, 24kV/630A/16KAcu acţionare manuala, bobina de min. tens 230Vca;</w:t>
            </w:r>
          </w:p>
          <w:p w14:paraId="2C040DB7"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3 transformatoare de masura curent, 300/5A, cls. 5P, toroidale</w:t>
            </w:r>
          </w:p>
          <w:p w14:paraId="328EF5A8"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3 transformatoare de masura curent, 100/1 A, cls. 5P, toroidale</w:t>
            </w:r>
          </w:p>
          <w:p w14:paraId="3172EF25"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Releu electronic de protectie cu urmatoarele funcţii:</w:t>
            </w:r>
          </w:p>
          <w:p w14:paraId="214D325D" w14:textId="1750F008" w:rsidR="0051095B" w:rsidRPr="009B4B14" w:rsidRDefault="0051095B" w:rsidP="009B4B14">
            <w:pPr>
              <w:spacing w:before="0"/>
              <w:contextualSpacing/>
              <w:rPr>
                <w:rFonts w:ascii="Calibri" w:hAnsi="Calibri" w:cs="Calibri"/>
                <w:bCs/>
                <w:w w:val="105"/>
                <w:lang w:val="pt-PT"/>
              </w:rPr>
            </w:pPr>
            <w:r w:rsidRPr="009B4B14">
              <w:rPr>
                <w:rFonts w:ascii="Calibri" w:hAnsi="Calibri" w:cs="Calibri"/>
                <w:bCs/>
                <w:w w:val="105"/>
                <w:lang w:val="pt-PT"/>
              </w:rPr>
              <w:t xml:space="preserve">- </w:t>
            </w:r>
            <w:r w:rsidR="009B4B14">
              <w:rPr>
                <w:rFonts w:ascii="Calibri" w:hAnsi="Calibri" w:cs="Calibri"/>
                <w:bCs/>
                <w:w w:val="105"/>
                <w:lang w:val="pt-PT"/>
              </w:rPr>
              <w:t xml:space="preserve">            </w:t>
            </w:r>
            <w:r w:rsidRPr="009B4B14">
              <w:rPr>
                <w:rFonts w:ascii="Calibri" w:hAnsi="Calibri" w:cs="Calibri"/>
                <w:bCs/>
                <w:w w:val="105"/>
                <w:lang w:val="pt-PT"/>
              </w:rPr>
              <w:t>protectie maximala de curent rapida</w:t>
            </w:r>
          </w:p>
          <w:p w14:paraId="2991DE0C" w14:textId="40022BC4" w:rsidR="0051095B" w:rsidRPr="009B4B14" w:rsidRDefault="0051095B" w:rsidP="009B4B14">
            <w:pPr>
              <w:spacing w:before="0"/>
              <w:contextualSpacing/>
              <w:rPr>
                <w:rFonts w:ascii="Calibri" w:hAnsi="Calibri" w:cs="Calibri"/>
                <w:bCs/>
                <w:w w:val="105"/>
                <w:lang w:val="pt-PT"/>
              </w:rPr>
            </w:pPr>
            <w:r w:rsidRPr="009B4B14">
              <w:rPr>
                <w:rFonts w:ascii="Calibri" w:hAnsi="Calibri" w:cs="Calibri"/>
                <w:bCs/>
                <w:w w:val="105"/>
                <w:lang w:val="pt-PT"/>
              </w:rPr>
              <w:t xml:space="preserve">- </w:t>
            </w:r>
            <w:r w:rsidR="009B4B14" w:rsidRPr="009B4B14">
              <w:rPr>
                <w:rFonts w:ascii="Calibri" w:hAnsi="Calibri" w:cs="Calibri"/>
                <w:bCs/>
                <w:w w:val="105"/>
                <w:lang w:val="pt-PT"/>
              </w:rPr>
              <w:t xml:space="preserve"> </w:t>
            </w:r>
            <w:r w:rsidR="009B4B14">
              <w:rPr>
                <w:rFonts w:ascii="Calibri" w:hAnsi="Calibri" w:cs="Calibri"/>
                <w:bCs/>
                <w:w w:val="105"/>
                <w:lang w:val="pt-PT"/>
              </w:rPr>
              <w:t xml:space="preserve">          </w:t>
            </w:r>
            <w:r w:rsidRPr="009B4B14">
              <w:rPr>
                <w:rFonts w:ascii="Calibri" w:hAnsi="Calibri" w:cs="Calibri"/>
                <w:bCs/>
                <w:w w:val="105"/>
                <w:lang w:val="pt-PT"/>
              </w:rPr>
              <w:t>protectie maximala de curent temporizata</w:t>
            </w:r>
          </w:p>
          <w:p w14:paraId="5C00380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50N - protectie maximala de curent homopolar rapida </w:t>
            </w:r>
          </w:p>
          <w:p w14:paraId="0F72D4F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51N - protectie maximala de curent homopolar temporizata </w:t>
            </w:r>
          </w:p>
          <w:p w14:paraId="4361C354"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67N - protectie maximala de curent homopolar directionata </w:t>
            </w:r>
          </w:p>
          <w:p w14:paraId="188F4A0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59 - protectie maximala de tensiune </w:t>
            </w:r>
          </w:p>
          <w:p w14:paraId="4C18BB13"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59N - protectie maximala de tensiune homopolara </w:t>
            </w:r>
          </w:p>
          <w:p w14:paraId="6BCDA662"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27 - protectie de tensiune minima </w:t>
            </w:r>
          </w:p>
          <w:p w14:paraId="4B74FFAD"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            81 &gt;- protectie maxima frecventa </w:t>
            </w:r>
          </w:p>
          <w:p w14:paraId="62817646" w14:textId="77777777" w:rsidR="0051095B" w:rsidRPr="0051095B" w:rsidRDefault="0051095B" w:rsidP="0051095B">
            <w:pPr>
              <w:spacing w:before="0"/>
              <w:contextualSpacing/>
              <w:rPr>
                <w:rFonts w:ascii="Calibri" w:hAnsi="Calibri" w:cs="Calibri"/>
                <w:bCs/>
                <w:w w:val="105"/>
                <w:lang w:val="en-GB"/>
              </w:rPr>
            </w:pPr>
            <w:r w:rsidRPr="0051095B">
              <w:rPr>
                <w:rFonts w:ascii="Calibri" w:hAnsi="Calibri" w:cs="Calibri"/>
                <w:bCs/>
                <w:w w:val="105"/>
                <w:lang w:val="pt-PT"/>
              </w:rPr>
              <w:t xml:space="preserve">            </w:t>
            </w:r>
            <w:r w:rsidRPr="0051095B">
              <w:rPr>
                <w:rFonts w:ascii="Calibri" w:hAnsi="Calibri" w:cs="Calibri"/>
                <w:bCs/>
                <w:w w:val="105"/>
                <w:lang w:val="en-GB"/>
              </w:rPr>
              <w:t>81 &lt;- protectie minima frecventa</w:t>
            </w:r>
          </w:p>
          <w:p w14:paraId="1BA340E3" w14:textId="77777777" w:rsidR="0051095B" w:rsidRPr="0051095B" w:rsidRDefault="0051095B" w:rsidP="0051095B">
            <w:pPr>
              <w:numPr>
                <w:ilvl w:val="0"/>
                <w:numId w:val="36"/>
              </w:numPr>
              <w:spacing w:before="0"/>
              <w:contextualSpacing/>
              <w:rPr>
                <w:rFonts w:ascii="Calibri" w:hAnsi="Calibri" w:cs="Calibri"/>
                <w:bCs/>
                <w:w w:val="105"/>
                <w:lang w:val="pt-PT"/>
              </w:rPr>
            </w:pPr>
            <w:r w:rsidRPr="0051095B">
              <w:rPr>
                <w:rFonts w:ascii="Calibri" w:hAnsi="Calibri" w:cs="Calibri"/>
                <w:bCs/>
                <w:w w:val="105"/>
                <w:lang w:val="pt-PT"/>
              </w:rPr>
              <w:t>izolatoare cu divizoare capacitive, cu lămpi de prezenta tensiun • Analizor pentru monitorizarea calitatii energiei electrice</w:t>
            </w:r>
          </w:p>
          <w:p w14:paraId="60FCF5B1" w14:textId="77777777" w:rsidR="0051095B" w:rsidRPr="0051095B" w:rsidRDefault="0051095B" w:rsidP="0051095B">
            <w:pPr>
              <w:numPr>
                <w:ilvl w:val="0"/>
                <w:numId w:val="36"/>
              </w:numPr>
              <w:spacing w:before="0"/>
              <w:contextualSpacing/>
              <w:rPr>
                <w:rFonts w:ascii="Calibri" w:hAnsi="Calibri" w:cs="Calibri"/>
                <w:bCs/>
                <w:w w:val="105"/>
                <w:lang w:val="en-GB"/>
              </w:rPr>
            </w:pPr>
            <w:r w:rsidRPr="0051095B">
              <w:rPr>
                <w:rFonts w:ascii="Calibri" w:hAnsi="Calibri" w:cs="Calibri"/>
                <w:bCs/>
                <w:w w:val="105"/>
                <w:lang w:val="en-GB"/>
              </w:rPr>
              <w:t>1 buc. rezistenta anticondens;</w:t>
            </w:r>
          </w:p>
          <w:p w14:paraId="636A6E1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Valorile de reglare a proiecţiilor se vor stabili de către furnizorul de energie electrica si vor fii realizate de către constructor care va elibera buletine de reglaje ce se vor ataşa la dosarul instalatiei interioare. </w:t>
            </w:r>
          </w:p>
          <w:p w14:paraId="050EBD61"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Intre celula de masura si celula DG se vor monta cordoane de legătură cu cablu Cu, 20kV N2XSY 3x(1x95/16) mmp, inclusiv capete terminale 20kV.</w:t>
            </w:r>
          </w:p>
          <w:p w14:paraId="2183F53A" w14:textId="77777777" w:rsidR="0051095B" w:rsidRPr="0051095B" w:rsidRDefault="0051095B" w:rsidP="0051095B">
            <w:pPr>
              <w:numPr>
                <w:ilvl w:val="0"/>
                <w:numId w:val="36"/>
              </w:numPr>
              <w:spacing w:before="0"/>
              <w:contextualSpacing/>
              <w:rPr>
                <w:rFonts w:ascii="Calibri" w:hAnsi="Calibri" w:cs="Calibri"/>
                <w:bCs/>
                <w:w w:val="105"/>
                <w:lang w:val="en-GB"/>
              </w:rPr>
            </w:pPr>
            <w:r w:rsidRPr="0051095B">
              <w:rPr>
                <w:rFonts w:ascii="Calibri" w:hAnsi="Calibri" w:cs="Calibri"/>
                <w:bCs/>
                <w:w w:val="105"/>
                <w:lang w:val="en-GB"/>
              </w:rPr>
              <w:t xml:space="preserve">tablou servicii interne. </w:t>
            </w:r>
          </w:p>
          <w:p w14:paraId="5E637461" w14:textId="77777777" w:rsidR="0051095B" w:rsidRPr="0051095B" w:rsidRDefault="0051095B" w:rsidP="0051095B">
            <w:pPr>
              <w:spacing w:before="0"/>
              <w:contextualSpacing/>
              <w:rPr>
                <w:rFonts w:ascii="Calibri" w:hAnsi="Calibri" w:cs="Calibri"/>
                <w:bCs/>
                <w:w w:val="105"/>
                <w:lang w:val="en-GB"/>
              </w:rPr>
            </w:pPr>
            <w:r w:rsidRPr="0051095B">
              <w:rPr>
                <w:rFonts w:ascii="Calibri" w:hAnsi="Calibri" w:cs="Calibri"/>
                <w:bCs/>
                <w:w w:val="105"/>
                <w:lang w:val="en-GB"/>
              </w:rPr>
              <w:t xml:space="preserve">            TD JT va fi echipat cu:</w:t>
            </w:r>
          </w:p>
          <w:p w14:paraId="2874A3ED" w14:textId="77777777" w:rsidR="0051095B" w:rsidRPr="0051095B" w:rsidRDefault="0051095B" w:rsidP="0051095B">
            <w:pPr>
              <w:numPr>
                <w:ilvl w:val="0"/>
                <w:numId w:val="36"/>
              </w:numPr>
              <w:spacing w:before="0"/>
              <w:contextualSpacing/>
              <w:rPr>
                <w:rFonts w:ascii="Calibri" w:hAnsi="Calibri" w:cs="Calibri"/>
                <w:bCs/>
                <w:w w:val="105"/>
                <w:lang w:val="pt-PT"/>
              </w:rPr>
            </w:pPr>
            <w:r w:rsidRPr="0051095B">
              <w:rPr>
                <w:rFonts w:ascii="Calibri" w:hAnsi="Calibri" w:cs="Calibri"/>
                <w:bCs/>
                <w:w w:val="105"/>
                <w:lang w:val="pt-PT"/>
              </w:rPr>
              <w:t>1 buc. intreruptor automat tetrapolar automat, ln=400A cu neutru continuu, 3P, cu lsc= 25 kA;</w:t>
            </w:r>
          </w:p>
          <w:p w14:paraId="1DC18A26"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legătură intre Trafo si TDRI JT se va realiza cu cablu monopolar de Cu CYY4(1x150) mmp.</w:t>
            </w:r>
          </w:p>
          <w:p w14:paraId="24DD9F7C"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Pe circuitul de plecare către tabloul general CFV Cosambesti (TCA) se va monta siguranţa tip separator NH2 400A.</w:t>
            </w:r>
          </w:p>
          <w:p w14:paraId="653C1D0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
                <w:bCs/>
                <w:w w:val="105"/>
                <w:lang w:val="pt-PT"/>
              </w:rPr>
              <w:t>COMPARTIMENT TRAFO</w:t>
            </w:r>
            <w:r w:rsidRPr="0051095B">
              <w:rPr>
                <w:rFonts w:ascii="Calibri" w:hAnsi="Calibri" w:cs="Calibri"/>
                <w:bCs/>
                <w:w w:val="105"/>
                <w:lang w:val="pt-PT"/>
              </w:rPr>
              <w:t xml:space="preserve"> va fi echipat cu transformatorul de putere 20/0,4 kV 250 kVA, in ulei, etanş, amplasat intr-un compartiment separat de echipamentele de medie şi joasa tensiune; prezintă urmatoarele caracteristici tehnice generale:</w:t>
            </w:r>
          </w:p>
          <w:p w14:paraId="4E338717" w14:textId="77777777" w:rsidR="0051095B" w:rsidRPr="0051095B" w:rsidRDefault="0051095B" w:rsidP="0051095B">
            <w:pPr>
              <w:numPr>
                <w:ilvl w:val="0"/>
                <w:numId w:val="38"/>
              </w:numPr>
              <w:spacing w:before="0"/>
              <w:contextualSpacing/>
              <w:rPr>
                <w:rFonts w:ascii="Calibri" w:hAnsi="Calibri" w:cs="Calibri"/>
                <w:bCs/>
                <w:w w:val="105"/>
                <w:lang w:val="en-GB"/>
              </w:rPr>
            </w:pPr>
            <w:r w:rsidRPr="0051095B">
              <w:rPr>
                <w:rFonts w:ascii="Calibri" w:hAnsi="Calibri" w:cs="Calibri"/>
                <w:bCs/>
                <w:w w:val="105"/>
                <w:lang w:val="en-GB"/>
              </w:rPr>
              <w:t>putere aparenta - 250kVA;</w:t>
            </w:r>
          </w:p>
          <w:p w14:paraId="29D25180" w14:textId="77777777" w:rsidR="0051095B" w:rsidRPr="0051095B" w:rsidRDefault="0051095B" w:rsidP="0051095B">
            <w:pPr>
              <w:numPr>
                <w:ilvl w:val="0"/>
                <w:numId w:val="38"/>
              </w:numPr>
              <w:spacing w:before="0"/>
              <w:contextualSpacing/>
              <w:rPr>
                <w:rFonts w:ascii="Calibri" w:hAnsi="Calibri" w:cs="Calibri"/>
                <w:bCs/>
                <w:w w:val="105"/>
                <w:lang w:val="en-GB"/>
              </w:rPr>
            </w:pPr>
            <w:r w:rsidRPr="0051095B">
              <w:rPr>
                <w:rFonts w:ascii="Calibri" w:hAnsi="Calibri" w:cs="Calibri"/>
                <w:bCs/>
                <w:w w:val="105"/>
                <w:lang w:val="en-GB"/>
              </w:rPr>
              <w:t xml:space="preserve">tensiunea primara </w:t>
            </w:r>
            <w:r w:rsidRPr="0051095B">
              <w:rPr>
                <w:rFonts w:ascii="Calibri" w:hAnsi="Calibri" w:cs="Calibri"/>
                <w:bCs/>
                <w:w w:val="105"/>
                <w:lang w:val="pt-PT"/>
              </w:rPr>
              <w:t xml:space="preserve">- </w:t>
            </w:r>
            <w:r w:rsidRPr="0051095B">
              <w:rPr>
                <w:rFonts w:ascii="Calibri" w:hAnsi="Calibri" w:cs="Calibri"/>
                <w:bCs/>
                <w:w w:val="105"/>
                <w:lang w:val="en-GB"/>
              </w:rPr>
              <w:t xml:space="preserve">20kV; </w:t>
            </w:r>
          </w:p>
          <w:p w14:paraId="048D74AB" w14:textId="77777777" w:rsidR="0051095B" w:rsidRPr="0051095B" w:rsidRDefault="0051095B" w:rsidP="0051095B">
            <w:pPr>
              <w:numPr>
                <w:ilvl w:val="0"/>
                <w:numId w:val="38"/>
              </w:numPr>
              <w:spacing w:before="0"/>
              <w:contextualSpacing/>
              <w:rPr>
                <w:rFonts w:ascii="Calibri" w:hAnsi="Calibri" w:cs="Calibri"/>
                <w:bCs/>
                <w:w w:val="105"/>
                <w:lang w:val="en-GB"/>
              </w:rPr>
            </w:pPr>
            <w:r w:rsidRPr="0051095B">
              <w:rPr>
                <w:rFonts w:ascii="Calibri" w:hAnsi="Calibri" w:cs="Calibri"/>
                <w:bCs/>
                <w:w w:val="105"/>
                <w:lang w:val="en-GB"/>
              </w:rPr>
              <w:t xml:space="preserve">tensiunea secundara </w:t>
            </w:r>
            <w:r w:rsidRPr="0051095B">
              <w:rPr>
                <w:rFonts w:ascii="Calibri" w:hAnsi="Calibri" w:cs="Calibri"/>
                <w:bCs/>
                <w:w w:val="105"/>
                <w:lang w:val="pt-PT"/>
              </w:rPr>
              <w:t xml:space="preserve">- </w:t>
            </w:r>
            <w:r w:rsidRPr="0051095B">
              <w:rPr>
                <w:rFonts w:ascii="Calibri" w:hAnsi="Calibri" w:cs="Calibri"/>
                <w:bCs/>
                <w:w w:val="105"/>
                <w:lang w:val="en-GB"/>
              </w:rPr>
              <w:t>400V;</w:t>
            </w:r>
          </w:p>
          <w:p w14:paraId="41C17D71" w14:textId="77777777" w:rsidR="0051095B" w:rsidRPr="0051095B" w:rsidRDefault="0051095B" w:rsidP="0051095B">
            <w:pPr>
              <w:numPr>
                <w:ilvl w:val="0"/>
                <w:numId w:val="38"/>
              </w:numPr>
              <w:spacing w:before="0"/>
              <w:contextualSpacing/>
              <w:rPr>
                <w:rFonts w:ascii="Calibri" w:hAnsi="Calibri" w:cs="Calibri"/>
                <w:bCs/>
                <w:w w:val="105"/>
                <w:lang w:val="en-GB"/>
              </w:rPr>
            </w:pPr>
            <w:r w:rsidRPr="0051095B">
              <w:rPr>
                <w:rFonts w:ascii="Calibri" w:hAnsi="Calibri" w:cs="Calibri"/>
                <w:bCs/>
                <w:w w:val="105"/>
                <w:lang w:val="en-GB"/>
              </w:rPr>
              <w:lastRenderedPageBreak/>
              <w:t>frecventa - 50Hz;</w:t>
            </w:r>
          </w:p>
          <w:p w14:paraId="36F6302B" w14:textId="77777777" w:rsidR="0051095B" w:rsidRPr="0051095B" w:rsidRDefault="0051095B" w:rsidP="0051095B">
            <w:pPr>
              <w:numPr>
                <w:ilvl w:val="0"/>
                <w:numId w:val="38"/>
              </w:numPr>
              <w:spacing w:before="0"/>
              <w:contextualSpacing/>
              <w:rPr>
                <w:rFonts w:ascii="Calibri" w:hAnsi="Calibri" w:cs="Calibri"/>
                <w:bCs/>
                <w:w w:val="105"/>
                <w:lang w:val="en-GB"/>
              </w:rPr>
            </w:pPr>
            <w:r w:rsidRPr="0051095B">
              <w:rPr>
                <w:rFonts w:ascii="Calibri" w:hAnsi="Calibri" w:cs="Calibri"/>
                <w:bCs/>
                <w:w w:val="105"/>
                <w:lang w:val="en-GB"/>
              </w:rPr>
              <w:t xml:space="preserve">grupa de conexiuni - DYn5; </w:t>
            </w:r>
          </w:p>
          <w:p w14:paraId="1DA2AC7A" w14:textId="77777777" w:rsidR="0051095B" w:rsidRPr="0051095B" w:rsidRDefault="0051095B" w:rsidP="0051095B">
            <w:pPr>
              <w:numPr>
                <w:ilvl w:val="0"/>
                <w:numId w:val="38"/>
              </w:numPr>
              <w:spacing w:before="0"/>
              <w:contextualSpacing/>
              <w:rPr>
                <w:rFonts w:ascii="Calibri" w:hAnsi="Calibri" w:cs="Calibri"/>
                <w:bCs/>
                <w:w w:val="105"/>
                <w:lang w:val="en-GB"/>
              </w:rPr>
            </w:pPr>
            <w:r w:rsidRPr="0051095B">
              <w:rPr>
                <w:rFonts w:ascii="Calibri" w:hAnsi="Calibri" w:cs="Calibri"/>
                <w:bCs/>
                <w:w w:val="105"/>
                <w:lang w:val="en-GB"/>
              </w:rPr>
              <w:t>pierderi normale Dk-Eo;</w:t>
            </w:r>
          </w:p>
          <w:p w14:paraId="04BF8968" w14:textId="77777777" w:rsidR="0051095B" w:rsidRPr="0051095B" w:rsidRDefault="0051095B" w:rsidP="0051095B">
            <w:pPr>
              <w:numPr>
                <w:ilvl w:val="0"/>
                <w:numId w:val="38"/>
              </w:numPr>
              <w:spacing w:before="0"/>
              <w:contextualSpacing/>
              <w:rPr>
                <w:rFonts w:ascii="Calibri" w:hAnsi="Calibri" w:cs="Calibri"/>
                <w:bCs/>
                <w:w w:val="105"/>
                <w:lang w:val="en-GB"/>
              </w:rPr>
            </w:pPr>
            <w:r w:rsidRPr="0051095B">
              <w:rPr>
                <w:rFonts w:ascii="Calibri" w:hAnsi="Calibri" w:cs="Calibri"/>
                <w:bCs/>
                <w:w w:val="105"/>
                <w:lang w:val="en-GB"/>
              </w:rPr>
              <w:t>borne normale pe MT si JT;</w:t>
            </w:r>
          </w:p>
          <w:p w14:paraId="43072064" w14:textId="77777777" w:rsidR="0051095B" w:rsidRPr="0051095B" w:rsidRDefault="0051095B" w:rsidP="0051095B">
            <w:pPr>
              <w:numPr>
                <w:ilvl w:val="0"/>
                <w:numId w:val="38"/>
              </w:numPr>
              <w:spacing w:before="0"/>
              <w:contextualSpacing/>
              <w:rPr>
                <w:rFonts w:ascii="Calibri" w:hAnsi="Calibri" w:cs="Calibri"/>
                <w:bCs/>
                <w:w w:val="105"/>
                <w:lang w:val="pt-PT"/>
              </w:rPr>
            </w:pPr>
            <w:r w:rsidRPr="0051095B">
              <w:rPr>
                <w:rFonts w:ascii="Calibri" w:hAnsi="Calibri" w:cs="Calibri"/>
                <w:bCs/>
                <w:w w:val="105"/>
                <w:lang w:val="pt-PT"/>
              </w:rPr>
              <w:t>infasurari din aluminiu pe MT si JT;</w:t>
            </w:r>
          </w:p>
          <w:p w14:paraId="03726C5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Este echipat cu termometru cu contacte, supapa suprapresiune, robinet golire ulei, roti pentru deplasare bidirecţionala, borne de medie şi joasa tensiune.</w:t>
            </w:r>
          </w:p>
          <w:p w14:paraId="57B3923C" w14:textId="77777777" w:rsidR="0051095B" w:rsidRPr="0051095B" w:rsidRDefault="0051095B" w:rsidP="0051095B">
            <w:pPr>
              <w:spacing w:before="0"/>
              <w:contextualSpacing/>
              <w:rPr>
                <w:rFonts w:ascii="Calibri" w:hAnsi="Calibri" w:cs="Calibri"/>
                <w:b/>
                <w:bCs/>
                <w:w w:val="105"/>
                <w:lang w:val="pt-PT"/>
              </w:rPr>
            </w:pPr>
            <w:r w:rsidRPr="0051095B">
              <w:rPr>
                <w:rFonts w:ascii="Calibri" w:hAnsi="Calibri" w:cs="Calibri"/>
                <w:b/>
                <w:bCs/>
                <w:w w:val="105"/>
                <w:lang w:val="pt-PT"/>
              </w:rPr>
              <w:t>11. Punerea in funcţiune a PUNCTULUI DE CONEXIUNE</w:t>
            </w:r>
          </w:p>
          <w:p w14:paraId="1EFDE3F6"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Instalarea postului de transformare prefabricat presupune urmatoarele etape: </w:t>
            </w:r>
          </w:p>
          <w:p w14:paraId="0D1F17E2"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i/>
                <w:iCs/>
                <w:w w:val="105"/>
                <w:lang w:val="pt-PT"/>
              </w:rPr>
              <w:t>Amenajare teren</w:t>
            </w:r>
          </w:p>
          <w:p w14:paraId="7CE3DF76"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Este etapa in care se excaveaza si se amenajeaza terenul conform documentaţiei tehnice întocmite de furnizor</w:t>
            </w:r>
          </w:p>
          <w:p w14:paraId="4D00B212" w14:textId="77777777" w:rsidR="0051095B" w:rsidRPr="0051095B" w:rsidRDefault="0051095B" w:rsidP="0051095B">
            <w:pPr>
              <w:spacing w:before="0"/>
              <w:contextualSpacing/>
              <w:rPr>
                <w:rFonts w:ascii="Calibri" w:hAnsi="Calibri" w:cs="Calibri"/>
                <w:bCs/>
                <w:i/>
                <w:iCs/>
                <w:w w:val="105"/>
                <w:lang w:val="en-GB"/>
              </w:rPr>
            </w:pPr>
            <w:r w:rsidRPr="0051095B">
              <w:rPr>
                <w:rFonts w:ascii="Calibri" w:hAnsi="Calibri" w:cs="Calibri"/>
                <w:bCs/>
                <w:i/>
                <w:iCs/>
                <w:w w:val="105"/>
                <w:lang w:val="en-GB"/>
              </w:rPr>
              <w:t>Descarcare, poziţionare si fixare subansamble</w:t>
            </w:r>
          </w:p>
          <w:p w14:paraId="2EBC2E4A"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montarea a patru inele de ridicare (accesorii in lista de inventar a postului) in bucşele acoperişului, ridicarea si depozitarea temporara;</w:t>
            </w:r>
          </w:p>
          <w:p w14:paraId="044886E2"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demontarea inelelor de la acoperiş, montarea lor la anvelopa;</w:t>
            </w:r>
          </w:p>
          <w:p w14:paraId="6D6B2FD7"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descarcarea fundaţiei si amplasarea in excavatia deja amenajata asigurindu-se condiţia de orizontalitate;</w:t>
            </w:r>
          </w:p>
          <w:p w14:paraId="44173D99"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descarcarea si poziţionarea anvelopei pe fundaţie;</w:t>
            </w:r>
          </w:p>
          <w:p w14:paraId="4AA2DF0A"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descarcarea, poziţionarea si fixarea transformatorului in anvelopa;</w:t>
            </w:r>
          </w:p>
          <w:p w14:paraId="65534EE8"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montarea inelelor la acoperiş, ridicarea si poziţionarea pe anvelopa;</w:t>
            </w:r>
          </w:p>
          <w:p w14:paraId="48071709"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etanseizarea interstitiilor dintre anvelopa si acoperiş cu spuma poliuretanica;</w:t>
            </w:r>
          </w:p>
          <w:p w14:paraId="530B9EAB"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etanseizarea interstitiilor dintre anvelopa si fundaţie cu ceresit CT83;</w:t>
            </w:r>
          </w:p>
          <w:p w14:paraId="7FD2DD42"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 xml:space="preserve">verificarea închiderii uşilor si a sistemelor de blocare-zavorire-incuiere. </w:t>
            </w:r>
          </w:p>
          <w:p w14:paraId="577F36B2" w14:textId="77777777" w:rsidR="0051095B" w:rsidRPr="0051095B" w:rsidRDefault="0051095B" w:rsidP="0051095B">
            <w:pPr>
              <w:spacing w:before="0"/>
              <w:contextualSpacing/>
              <w:rPr>
                <w:rFonts w:ascii="Calibri" w:hAnsi="Calibri" w:cs="Calibri"/>
                <w:bCs/>
                <w:w w:val="105"/>
                <w:lang w:val="en-GB"/>
              </w:rPr>
            </w:pPr>
            <w:r w:rsidRPr="0051095B">
              <w:rPr>
                <w:rFonts w:ascii="Calibri" w:hAnsi="Calibri" w:cs="Calibri"/>
                <w:bCs/>
                <w:i/>
                <w:iCs/>
                <w:w w:val="105"/>
                <w:lang w:val="en-GB"/>
              </w:rPr>
              <w:t>Conectare</w:t>
            </w:r>
          </w:p>
          <w:p w14:paraId="46621F1C"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se conecteaza cablurile de MT si JT la bornele transformatorului si la bornele celulei de trafo;</w:t>
            </w:r>
          </w:p>
          <w:p w14:paraId="3D5043D9"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conectarea la centura de impamintare;</w:t>
            </w:r>
          </w:p>
          <w:p w14:paraId="4B47AB08"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se conecteaza postul de transformare la cablurile reţelei de MT si JT conform instrucţiunilor de pregătire si montaj ale capetelor terminale.</w:t>
            </w:r>
          </w:p>
          <w:p w14:paraId="17792B86" w14:textId="77777777" w:rsidR="0051095B" w:rsidRPr="0051095B" w:rsidRDefault="0051095B" w:rsidP="0051095B">
            <w:pPr>
              <w:spacing w:before="0"/>
              <w:contextualSpacing/>
              <w:rPr>
                <w:rFonts w:ascii="Calibri" w:hAnsi="Calibri" w:cs="Calibri"/>
                <w:bCs/>
                <w:i/>
                <w:iCs/>
                <w:w w:val="105"/>
                <w:lang w:val="pt-PT"/>
              </w:rPr>
            </w:pPr>
            <w:r w:rsidRPr="0051095B">
              <w:rPr>
                <w:rFonts w:ascii="Calibri" w:hAnsi="Calibri" w:cs="Calibri"/>
                <w:bCs/>
                <w:i/>
                <w:iCs/>
                <w:w w:val="105"/>
                <w:lang w:val="pt-PT"/>
              </w:rPr>
              <w:t>Reamenajare teren</w:t>
            </w:r>
          </w:p>
          <w:p w14:paraId="1E877073"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astupa si taseaza excavatia ramasa dupa instalarea postului.</w:t>
            </w:r>
          </w:p>
          <w:p w14:paraId="4CF1AB2B" w14:textId="77777777" w:rsidR="0051095B" w:rsidRPr="0051095B" w:rsidRDefault="0051095B" w:rsidP="0051095B">
            <w:pPr>
              <w:spacing w:before="0"/>
              <w:contextualSpacing/>
              <w:rPr>
                <w:rFonts w:ascii="Calibri" w:hAnsi="Calibri" w:cs="Calibri"/>
                <w:bCs/>
                <w:i/>
                <w:iCs/>
                <w:w w:val="105"/>
                <w:lang w:val="pt-PT"/>
              </w:rPr>
            </w:pPr>
            <w:r w:rsidRPr="0051095B">
              <w:rPr>
                <w:rFonts w:ascii="Calibri" w:hAnsi="Calibri" w:cs="Calibri"/>
                <w:bCs/>
                <w:i/>
                <w:iCs/>
                <w:w w:val="105"/>
                <w:lang w:val="pt-PT"/>
              </w:rPr>
              <w:t>Punerea sub tensiune a postului de transformare</w:t>
            </w:r>
          </w:p>
          <w:p w14:paraId="6E405DB8"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Punerea in funcţiune se va realiza dupa ce s-au efectuat toate măsurătorile si incercarile prevăzute de NORMATIVUL DE VERIFICĂRI SI PROBE PRIVIND MONTAJUL, PUNEREA IN FUNCŢIUNE SI DAREA IN EXPLOATARE A INSTALATIILOR ELECTRICE, precum si reglajele protecţiilor la echipamentele de medie si joasa tensiune, conform fiselor de reglaje intocmite de proiectant, funcţie de poziţionarea postului in sistemul energetic si nivelul de consum pe joasa tensiune.</w:t>
            </w:r>
          </w:p>
          <w:p w14:paraId="36585886"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Nu se admite punerea in funcţiune inainte de legarea prizei de pamint si masurarea acesteia.</w:t>
            </w:r>
          </w:p>
          <w:p w14:paraId="7648F01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lastRenderedPageBreak/>
              <w:t>Nu se admite punerea in funcţiune inainte de efectuarea tuturor măsurătorilor si încercărilor prevăzute in normativ, precum si efectuarea reglajelor proiecţiilor la echipamentele de medie si joasa tensiune.</w:t>
            </w:r>
          </w:p>
          <w:p w14:paraId="67303D6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Personalul va folosi toate mijloacele de protectie a muncii prevăzute in „Normele specifice de protectie a muncii pentru transportul si distributia energiei electrice".</w:t>
            </w:r>
          </w:p>
          <w:p w14:paraId="40B1AE74"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încercările si măsurătorile se executa conform prevederilor normativulor PE 116 / E-Distributie precum si indicaţiilor furnizorului pentru echipamente. Dupa incercari se întocmesc buletine de verificări din care sa rezulte certitudinea respectării valorilor de control din normativule PE 116 / E-Distributie, sau a instrucţiunilor furnizorului.</w:t>
            </w:r>
          </w:p>
          <w:p w14:paraId="7B7E7DE4"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Daca aceste valori corespund, se poate trece la efectuarea manevrelor pentru punerea sub tensiune a postului trafo prin activarea celulelor de medie tensiune ( M.T. ).</w:t>
            </w:r>
          </w:p>
          <w:p w14:paraId="3EB0874B"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Acest lucru se poate realiza prin acţionarea separatoarelor de punere la pamant si a separatorelor de sarcina / intreruptoarelor conform cu instrucţiunile de punere in funcţie. . Sistemul de interblocaj mecanic asigura corectitudinea manevrelor de inchidere - deschidere a separatoarelor, astfel incat personalul de exploatare este absolvit de riscul efectuării unor manevre greşite.</w:t>
            </w:r>
          </w:p>
          <w:p w14:paraId="15431EA4"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Vor fi respectate ordinea operaţiilor privind efectuarea manevrelor, conform „Regulamentului general de manevre in instalaţiile electrice" PE 118/92.</w:t>
            </w:r>
          </w:p>
          <w:p w14:paraId="4AFB3D9D" w14:textId="77777777" w:rsidR="0051095B" w:rsidRPr="0051095B" w:rsidRDefault="0051095B" w:rsidP="0051095B">
            <w:pPr>
              <w:numPr>
                <w:ilvl w:val="0"/>
                <w:numId w:val="35"/>
              </w:numPr>
              <w:spacing w:before="0"/>
              <w:contextualSpacing/>
              <w:rPr>
                <w:rFonts w:ascii="Calibri" w:hAnsi="Calibri" w:cs="Calibri"/>
                <w:b/>
                <w:bCs/>
                <w:w w:val="105"/>
                <w:lang w:val="pt-PT"/>
              </w:rPr>
            </w:pPr>
            <w:bookmarkStart w:id="4" w:name="bookmark34"/>
            <w:r w:rsidRPr="0051095B">
              <w:rPr>
                <w:rFonts w:ascii="Calibri" w:hAnsi="Calibri" w:cs="Calibri"/>
                <w:b/>
                <w:bCs/>
                <w:w w:val="105"/>
                <w:lang w:val="pt-PT"/>
              </w:rPr>
              <w:t>PRIZA DE ÎMPĂMÂNTARE A PUNCTULUI DE CONEXIUNE</w:t>
            </w:r>
            <w:bookmarkEnd w:id="4"/>
          </w:p>
          <w:p w14:paraId="2377872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 va executa conform detaliilor din planşa anexată PTE.</w:t>
            </w:r>
          </w:p>
          <w:p w14:paraId="3B89ACB4"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Îndeplinirea cerinţelor esenţiale de calitate</w:t>
            </w:r>
          </w:p>
          <w:p w14:paraId="2BB349B0"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 xml:space="preserve">Toate instalaţiile electrice aferente construcţiei se vor proiecta în conformitate cu legislaţia în vigoare asigurându-se performanţele tehnice prin care sunt realizate cerinţele esenţiale de calitate după cum urmează: </w:t>
            </w:r>
          </w:p>
          <w:p w14:paraId="181EA5A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
                <w:bCs/>
                <w:i/>
                <w:iCs/>
                <w:w w:val="105"/>
                <w:lang w:val="pt-PT"/>
              </w:rPr>
              <w:t>A. Rezistenţa şi stabilitate</w:t>
            </w:r>
          </w:p>
          <w:p w14:paraId="6AC6B549"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Conceperea instalaţiilor electrice corespunzător cerinţelor de rezistenţă.</w:t>
            </w:r>
          </w:p>
          <w:p w14:paraId="6425B0BF"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Conceperea instalaţiilor electrice pentru asigurarea rezistenței la acțiunea agenților externi.</w:t>
            </w:r>
          </w:p>
          <w:p w14:paraId="14FA79B7"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Conceperea instalaţiilor electrice pentru asigurarea condiţiei de a nu se distruge sau deforma.</w:t>
            </w:r>
          </w:p>
          <w:p w14:paraId="681C0B4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Rezistenţa mecanică a instalaţiilor electrice la şocuri şi manevre de acţionare.</w:t>
            </w:r>
          </w:p>
          <w:p w14:paraId="16E9FD5D" w14:textId="77777777" w:rsidR="0051095B" w:rsidRPr="0051095B" w:rsidRDefault="0051095B" w:rsidP="0051095B">
            <w:pPr>
              <w:numPr>
                <w:ilvl w:val="0"/>
                <w:numId w:val="39"/>
              </w:numPr>
              <w:spacing w:before="0"/>
              <w:contextualSpacing/>
              <w:rPr>
                <w:rFonts w:ascii="Calibri" w:hAnsi="Calibri" w:cs="Calibri"/>
                <w:b/>
                <w:bCs/>
                <w:i/>
                <w:iCs/>
                <w:w w:val="105"/>
                <w:lang w:val="en-GB"/>
              </w:rPr>
            </w:pPr>
            <w:r w:rsidRPr="0051095B">
              <w:rPr>
                <w:rFonts w:ascii="Calibri" w:hAnsi="Calibri" w:cs="Calibri"/>
                <w:b/>
                <w:bCs/>
                <w:i/>
                <w:iCs/>
                <w:w w:val="105"/>
                <w:lang w:val="en-GB"/>
              </w:rPr>
              <w:t>Siguranţa în exploatare</w:t>
            </w:r>
          </w:p>
          <w:p w14:paraId="29A98658"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t>Securitatea utilizatorilor prin asigurarea iluminatului artificial normal şi de siguranţă adecvat, conform normelor în vigoare şi prin măsuri de protecţie împotriva:</w:t>
            </w:r>
          </w:p>
          <w:p w14:paraId="6793A23A"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electrocutării prin atingere (directă sau indirectă) prin racordare la nulul de protecţie şi apoi la priza de pământ;</w:t>
            </w:r>
          </w:p>
          <w:p w14:paraId="25C3771E"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contactului cu elemente ce ar putea fi puse accidental sub tensiune;</w:t>
            </w:r>
          </w:p>
          <w:p w14:paraId="56BD90E4"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accidentelor de natură mecanică (tăieri, loviri, etc.);</w:t>
            </w:r>
          </w:p>
          <w:p w14:paraId="416C503F" w14:textId="77777777" w:rsidR="0051095B" w:rsidRPr="0051095B" w:rsidRDefault="0051095B" w:rsidP="0051095B">
            <w:pPr>
              <w:numPr>
                <w:ilvl w:val="0"/>
                <w:numId w:val="39"/>
              </w:numPr>
              <w:spacing w:before="0"/>
              <w:contextualSpacing/>
              <w:rPr>
                <w:rFonts w:ascii="Calibri" w:hAnsi="Calibri" w:cs="Calibri"/>
                <w:b/>
                <w:bCs/>
                <w:i/>
                <w:iCs/>
                <w:w w:val="105"/>
                <w:lang w:val="pt-PT"/>
              </w:rPr>
            </w:pPr>
            <w:r w:rsidRPr="0051095B">
              <w:rPr>
                <w:rFonts w:ascii="Calibri" w:hAnsi="Calibri" w:cs="Calibri"/>
                <w:b/>
                <w:bCs/>
                <w:i/>
                <w:iCs/>
                <w:w w:val="105"/>
                <w:lang w:val="pt-PT"/>
              </w:rPr>
              <w:t>Securitatea intrisecă a instalaţiei prin asigurarea:</w:t>
            </w:r>
          </w:p>
          <w:p w14:paraId="734F5D6C"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protecţiei împotriva regimului anormal (suprasarcină, scurtcircuit, defecte de izolare, etc.) în elementele componente;</w:t>
            </w:r>
          </w:p>
          <w:p w14:paraId="46BFDE96"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protecţia împotriva incendiilor (conform punctului C);</w:t>
            </w:r>
          </w:p>
          <w:p w14:paraId="49CAFF20"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asigurarea rezistenţei şi stabilităţii (conform punctului A).</w:t>
            </w:r>
          </w:p>
          <w:p w14:paraId="0BAA5847" w14:textId="77777777" w:rsidR="0051095B" w:rsidRPr="0051095B" w:rsidRDefault="0051095B" w:rsidP="0051095B">
            <w:pPr>
              <w:numPr>
                <w:ilvl w:val="0"/>
                <w:numId w:val="39"/>
              </w:numPr>
              <w:spacing w:before="0"/>
              <w:contextualSpacing/>
              <w:rPr>
                <w:rFonts w:ascii="Calibri" w:hAnsi="Calibri" w:cs="Calibri"/>
                <w:b/>
                <w:bCs/>
                <w:i/>
                <w:iCs/>
                <w:w w:val="105"/>
                <w:lang w:val="pt-PT"/>
              </w:rPr>
            </w:pPr>
            <w:r w:rsidRPr="0051095B">
              <w:rPr>
                <w:rFonts w:ascii="Calibri" w:hAnsi="Calibri" w:cs="Calibri"/>
                <w:b/>
                <w:bCs/>
                <w:i/>
                <w:iCs/>
                <w:w w:val="105"/>
                <w:lang w:val="pt-PT"/>
              </w:rPr>
              <w:t>Igiena, sănătatea oamenilor, refacerea şi protecţia mediului</w:t>
            </w:r>
          </w:p>
          <w:p w14:paraId="2109539E"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Cs/>
                <w:w w:val="105"/>
                <w:lang w:val="pt-PT"/>
              </w:rPr>
              <w:lastRenderedPageBreak/>
              <w:t>în funcţionare normală, materialele şi echipamentele prevăzute nu degajă noxe şi/sau substanţe urât mirositoare.</w:t>
            </w:r>
          </w:p>
          <w:p w14:paraId="7DD9943C" w14:textId="77777777" w:rsidR="0051095B" w:rsidRPr="0051095B" w:rsidRDefault="0051095B" w:rsidP="0051095B">
            <w:pPr>
              <w:numPr>
                <w:ilvl w:val="0"/>
                <w:numId w:val="39"/>
              </w:numPr>
              <w:spacing w:before="0"/>
              <w:contextualSpacing/>
              <w:rPr>
                <w:rFonts w:ascii="Calibri" w:hAnsi="Calibri" w:cs="Calibri"/>
                <w:b/>
                <w:bCs/>
                <w:i/>
                <w:iCs/>
                <w:w w:val="105"/>
                <w:lang w:val="pt-PT"/>
              </w:rPr>
            </w:pPr>
            <w:r w:rsidRPr="0051095B">
              <w:rPr>
                <w:rFonts w:ascii="Calibri" w:hAnsi="Calibri" w:cs="Calibri"/>
                <w:b/>
                <w:bCs/>
                <w:i/>
                <w:iCs/>
                <w:w w:val="105"/>
                <w:lang w:val="pt-PT"/>
              </w:rPr>
              <w:t>Protecţia termică, hidrofugă şi economia de energie prin:</w:t>
            </w:r>
          </w:p>
          <w:p w14:paraId="1F18B8B6"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asigurarea continuităţii funcţionării sistemelor.</w:t>
            </w:r>
          </w:p>
          <w:p w14:paraId="1272DBC9" w14:textId="77777777" w:rsidR="0051095B" w:rsidRPr="0051095B" w:rsidRDefault="0051095B" w:rsidP="0051095B">
            <w:pPr>
              <w:numPr>
                <w:ilvl w:val="0"/>
                <w:numId w:val="34"/>
              </w:numPr>
              <w:spacing w:before="0"/>
              <w:contextualSpacing/>
              <w:rPr>
                <w:rFonts w:ascii="Calibri" w:hAnsi="Calibri" w:cs="Calibri"/>
                <w:bCs/>
                <w:w w:val="105"/>
                <w:lang w:val="en-GB"/>
              </w:rPr>
            </w:pPr>
            <w:r w:rsidRPr="0051095B">
              <w:rPr>
                <w:rFonts w:ascii="Calibri" w:hAnsi="Calibri" w:cs="Calibri"/>
                <w:bCs/>
                <w:w w:val="105"/>
                <w:lang w:val="en-GB"/>
              </w:rPr>
              <w:t>contorizarea consumului de energie;</w:t>
            </w:r>
          </w:p>
          <w:p w14:paraId="5B66744D"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 xml:space="preserve">asigurarea etanşeităţii şi protecţiei echipamentelor electrice împotriva coroziunii. </w:t>
            </w:r>
          </w:p>
          <w:p w14:paraId="0488965A" w14:textId="77777777" w:rsidR="0051095B" w:rsidRPr="0051095B" w:rsidRDefault="0051095B" w:rsidP="0051095B">
            <w:pPr>
              <w:spacing w:before="0"/>
              <w:contextualSpacing/>
              <w:rPr>
                <w:rFonts w:ascii="Calibri" w:hAnsi="Calibri" w:cs="Calibri"/>
                <w:bCs/>
                <w:w w:val="105"/>
                <w:lang w:val="pt-PT"/>
              </w:rPr>
            </w:pPr>
            <w:r w:rsidRPr="0051095B">
              <w:rPr>
                <w:rFonts w:ascii="Calibri" w:hAnsi="Calibri" w:cs="Calibri"/>
                <w:b/>
                <w:bCs/>
                <w:i/>
                <w:iCs/>
                <w:w w:val="105"/>
                <w:lang w:val="pt-PT"/>
              </w:rPr>
              <w:t>F. Protecţia împotriva zgomotului prin:</w:t>
            </w:r>
          </w:p>
          <w:p w14:paraId="06FCAF26"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amplasarea echipamentelor şi instalaţiilor electrice astfel încât să se limiteze zgomotul</w:t>
            </w:r>
          </w:p>
          <w:p w14:paraId="26D7FDFA" w14:textId="77777777" w:rsidR="0051095B" w:rsidRPr="0051095B" w:rsidRDefault="0051095B" w:rsidP="0051095B">
            <w:pPr>
              <w:spacing w:before="0"/>
              <w:contextualSpacing/>
              <w:rPr>
                <w:rFonts w:ascii="Calibri" w:hAnsi="Calibri" w:cs="Calibri"/>
                <w:bCs/>
                <w:w w:val="105"/>
                <w:lang w:val="en-GB"/>
              </w:rPr>
            </w:pPr>
            <w:r w:rsidRPr="0051095B">
              <w:rPr>
                <w:rFonts w:ascii="Calibri" w:hAnsi="Calibri" w:cs="Calibri"/>
                <w:bCs/>
                <w:w w:val="105"/>
                <w:lang w:val="en-GB"/>
              </w:rPr>
              <w:t>transmis în afara acestora;</w:t>
            </w:r>
          </w:p>
          <w:p w14:paraId="47372A00" w14:textId="77777777" w:rsidR="0051095B" w:rsidRPr="0051095B" w:rsidRDefault="0051095B" w:rsidP="0051095B">
            <w:pPr>
              <w:numPr>
                <w:ilvl w:val="0"/>
                <w:numId w:val="34"/>
              </w:numPr>
              <w:spacing w:before="0"/>
              <w:contextualSpacing/>
              <w:rPr>
                <w:rFonts w:ascii="Calibri" w:hAnsi="Calibri" w:cs="Calibri"/>
                <w:bCs/>
                <w:w w:val="105"/>
                <w:lang w:val="pt-PT"/>
              </w:rPr>
            </w:pPr>
            <w:r w:rsidRPr="0051095B">
              <w:rPr>
                <w:rFonts w:ascii="Calibri" w:hAnsi="Calibri" w:cs="Calibri"/>
                <w:bCs/>
                <w:w w:val="105"/>
                <w:lang w:val="pt-PT"/>
              </w:rPr>
              <w:t>alegerea aparatelor şi echipametelor electrice este astfel făcută încât să se reducă nivelul de zgomot la utilizare.</w:t>
            </w:r>
          </w:p>
          <w:p w14:paraId="74DAB788" w14:textId="77777777" w:rsidR="0051095B" w:rsidRPr="0051095B" w:rsidRDefault="0051095B" w:rsidP="0051095B">
            <w:pPr>
              <w:spacing w:before="0"/>
              <w:contextualSpacing/>
              <w:rPr>
                <w:rFonts w:ascii="Calibri" w:hAnsi="Calibri" w:cs="Calibri"/>
                <w:bCs/>
                <w:w w:val="105"/>
              </w:rPr>
            </w:pPr>
          </w:p>
        </w:tc>
        <w:tc>
          <w:tcPr>
            <w:tcW w:w="3265" w:type="dxa"/>
            <w:vAlign w:val="center"/>
          </w:tcPr>
          <w:p w14:paraId="05BFE06F" w14:textId="4D2ABDC6" w:rsidR="0051095B" w:rsidRPr="00140E3E" w:rsidRDefault="0051095B" w:rsidP="00D93CCF">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lastRenderedPageBreak/>
              <w:t>Ofertantul va detalia cerințele pe baza concepției proprii referitoare la modul de executie a lucrarii, precum și a datelor din proiectul tehnic.</w:t>
            </w:r>
          </w:p>
        </w:tc>
      </w:tr>
      <w:tr w:rsidR="00C1630B" w:rsidRPr="00C1630B" w14:paraId="5934224B" w14:textId="77777777" w:rsidTr="00433E9E">
        <w:trPr>
          <w:trHeight w:val="58"/>
        </w:trPr>
        <w:tc>
          <w:tcPr>
            <w:tcW w:w="11907" w:type="dxa"/>
          </w:tcPr>
          <w:p w14:paraId="2C5ED8E1" w14:textId="77777777" w:rsidR="0051095B" w:rsidRPr="00C1630B" w:rsidRDefault="0051095B" w:rsidP="0051095B">
            <w:pPr>
              <w:widowControl w:val="0"/>
              <w:tabs>
                <w:tab w:val="left" w:pos="709"/>
              </w:tabs>
              <w:spacing w:before="0"/>
              <w:ind w:left="57" w:right="57"/>
              <w:contextualSpacing/>
              <w:rPr>
                <w:rFonts w:ascii="Calibri" w:hAnsi="Calibri" w:cs="Calibri"/>
                <w:b/>
                <w:bCs/>
              </w:rPr>
            </w:pPr>
            <w:r w:rsidRPr="00C1630B">
              <w:rPr>
                <w:rFonts w:ascii="Calibri" w:hAnsi="Calibri" w:cs="Calibri"/>
                <w:b/>
                <w:bCs/>
              </w:rPr>
              <w:lastRenderedPageBreak/>
              <w:t>Lista cu cantitățile de utilaje și echipamente tehnologice, inclusiv dotări și active necorporale-F4cp</w:t>
            </w:r>
          </w:p>
          <w:p w14:paraId="4DB2F918" w14:textId="77777777" w:rsidR="0051095B" w:rsidRPr="00C1630B" w:rsidRDefault="0051095B" w:rsidP="0051095B">
            <w:pPr>
              <w:widowControl w:val="0"/>
              <w:tabs>
                <w:tab w:val="left" w:pos="709"/>
              </w:tabs>
              <w:spacing w:before="0"/>
              <w:ind w:left="57" w:right="57"/>
              <w:contextualSpacing/>
              <w:rPr>
                <w:rFonts w:ascii="Calibri" w:hAnsi="Calibri" w:cs="Calibri"/>
                <w:b/>
                <w:bCs/>
              </w:rPr>
            </w:pPr>
          </w:p>
          <w:p w14:paraId="660AF7E4"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1560"/>
              <w:gridCol w:w="1559"/>
            </w:tblGrid>
            <w:tr w:rsidR="00C1630B" w:rsidRPr="00C1630B" w14:paraId="30CE11BD" w14:textId="77777777">
              <w:tc>
                <w:tcPr>
                  <w:tcW w:w="817" w:type="dxa"/>
                  <w:tcBorders>
                    <w:top w:val="single" w:sz="4" w:space="0" w:color="auto"/>
                    <w:left w:val="single" w:sz="4" w:space="0" w:color="auto"/>
                    <w:bottom w:val="single" w:sz="4" w:space="0" w:color="auto"/>
                    <w:right w:val="single" w:sz="4" w:space="0" w:color="auto"/>
                  </w:tcBorders>
                  <w:hideMark/>
                </w:tcPr>
                <w:p w14:paraId="4DD4CE6D"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bookmarkStart w:id="5" w:name="_Hlk203149970"/>
                  <w:r w:rsidRPr="00C1630B">
                    <w:rPr>
                      <w:rFonts w:ascii="Calibri" w:hAnsi="Calibri" w:cs="Calibri"/>
                      <w:b/>
                      <w:bCs/>
                      <w:lang w:val="pt-PT"/>
                    </w:rPr>
                    <w:t>Nr. crt.</w:t>
                  </w:r>
                </w:p>
              </w:tc>
              <w:tc>
                <w:tcPr>
                  <w:tcW w:w="5812" w:type="dxa"/>
                  <w:tcBorders>
                    <w:top w:val="single" w:sz="4" w:space="0" w:color="auto"/>
                    <w:left w:val="single" w:sz="4" w:space="0" w:color="auto"/>
                    <w:bottom w:val="single" w:sz="4" w:space="0" w:color="auto"/>
                    <w:right w:val="single" w:sz="4" w:space="0" w:color="auto"/>
                  </w:tcBorders>
                  <w:hideMark/>
                </w:tcPr>
                <w:p w14:paraId="78001B50"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Denumire</w:t>
                  </w:r>
                </w:p>
              </w:tc>
              <w:tc>
                <w:tcPr>
                  <w:tcW w:w="1560" w:type="dxa"/>
                  <w:tcBorders>
                    <w:top w:val="single" w:sz="4" w:space="0" w:color="auto"/>
                    <w:left w:val="single" w:sz="4" w:space="0" w:color="auto"/>
                    <w:bottom w:val="single" w:sz="4" w:space="0" w:color="auto"/>
                    <w:right w:val="single" w:sz="4" w:space="0" w:color="auto"/>
                  </w:tcBorders>
                  <w:hideMark/>
                </w:tcPr>
                <w:p w14:paraId="3724C599"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 xml:space="preserve">Unitate de măsură  </w:t>
                  </w:r>
                </w:p>
              </w:tc>
              <w:tc>
                <w:tcPr>
                  <w:tcW w:w="1559" w:type="dxa"/>
                  <w:tcBorders>
                    <w:top w:val="single" w:sz="4" w:space="0" w:color="auto"/>
                    <w:left w:val="single" w:sz="4" w:space="0" w:color="auto"/>
                    <w:bottom w:val="single" w:sz="4" w:space="0" w:color="auto"/>
                    <w:right w:val="single" w:sz="4" w:space="0" w:color="auto"/>
                  </w:tcBorders>
                  <w:hideMark/>
                </w:tcPr>
                <w:p w14:paraId="18BD4A0A"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Cantitate</w:t>
                  </w:r>
                </w:p>
              </w:tc>
            </w:tr>
            <w:tr w:rsidR="00C1630B" w:rsidRPr="00C1630B" w14:paraId="1EB44D4A" w14:textId="77777777">
              <w:tc>
                <w:tcPr>
                  <w:tcW w:w="817" w:type="dxa"/>
                  <w:tcBorders>
                    <w:top w:val="single" w:sz="4" w:space="0" w:color="auto"/>
                    <w:left w:val="single" w:sz="4" w:space="0" w:color="auto"/>
                    <w:bottom w:val="single" w:sz="4" w:space="0" w:color="auto"/>
                    <w:right w:val="single" w:sz="4" w:space="0" w:color="auto"/>
                  </w:tcBorders>
                  <w:hideMark/>
                </w:tcPr>
                <w:p w14:paraId="6C8B4AA9"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1</w:t>
                  </w:r>
                </w:p>
              </w:tc>
              <w:tc>
                <w:tcPr>
                  <w:tcW w:w="5812" w:type="dxa"/>
                  <w:tcBorders>
                    <w:top w:val="single" w:sz="4" w:space="0" w:color="auto"/>
                    <w:left w:val="single" w:sz="4" w:space="0" w:color="auto"/>
                    <w:bottom w:val="single" w:sz="4" w:space="0" w:color="auto"/>
                    <w:right w:val="single" w:sz="4" w:space="0" w:color="auto"/>
                  </w:tcBorders>
                  <w:hideMark/>
                </w:tcPr>
                <w:p w14:paraId="36BC2EC7"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Panouri fotovoltaice 550W</w:t>
                  </w:r>
                </w:p>
              </w:tc>
              <w:tc>
                <w:tcPr>
                  <w:tcW w:w="1560" w:type="dxa"/>
                  <w:tcBorders>
                    <w:top w:val="single" w:sz="4" w:space="0" w:color="auto"/>
                    <w:left w:val="single" w:sz="4" w:space="0" w:color="auto"/>
                    <w:bottom w:val="single" w:sz="4" w:space="0" w:color="auto"/>
                    <w:right w:val="single" w:sz="4" w:space="0" w:color="auto"/>
                  </w:tcBorders>
                  <w:hideMark/>
                </w:tcPr>
                <w:p w14:paraId="6C5B6C05"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buc</w:t>
                  </w:r>
                </w:p>
              </w:tc>
              <w:tc>
                <w:tcPr>
                  <w:tcW w:w="1559" w:type="dxa"/>
                  <w:tcBorders>
                    <w:top w:val="single" w:sz="4" w:space="0" w:color="auto"/>
                    <w:left w:val="single" w:sz="4" w:space="0" w:color="auto"/>
                    <w:bottom w:val="single" w:sz="4" w:space="0" w:color="auto"/>
                    <w:right w:val="single" w:sz="4" w:space="0" w:color="auto"/>
                  </w:tcBorders>
                  <w:hideMark/>
                </w:tcPr>
                <w:p w14:paraId="0A4BF2F5"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342</w:t>
                  </w:r>
                </w:p>
              </w:tc>
            </w:tr>
            <w:tr w:rsidR="00C1630B" w:rsidRPr="00C1630B" w14:paraId="389967EF" w14:textId="77777777">
              <w:tc>
                <w:tcPr>
                  <w:tcW w:w="817" w:type="dxa"/>
                  <w:tcBorders>
                    <w:top w:val="single" w:sz="4" w:space="0" w:color="auto"/>
                    <w:left w:val="single" w:sz="4" w:space="0" w:color="auto"/>
                    <w:bottom w:val="single" w:sz="4" w:space="0" w:color="auto"/>
                    <w:right w:val="single" w:sz="4" w:space="0" w:color="auto"/>
                  </w:tcBorders>
                  <w:hideMark/>
                </w:tcPr>
                <w:p w14:paraId="0605D0C6"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2</w:t>
                  </w:r>
                </w:p>
              </w:tc>
              <w:tc>
                <w:tcPr>
                  <w:tcW w:w="5812" w:type="dxa"/>
                  <w:tcBorders>
                    <w:top w:val="single" w:sz="4" w:space="0" w:color="auto"/>
                    <w:left w:val="single" w:sz="4" w:space="0" w:color="auto"/>
                    <w:bottom w:val="single" w:sz="4" w:space="0" w:color="auto"/>
                    <w:right w:val="single" w:sz="4" w:space="0" w:color="auto"/>
                  </w:tcBorders>
                  <w:hideMark/>
                </w:tcPr>
                <w:p w14:paraId="2826FAF2"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Invertor trifazic 50 kW</w:t>
                  </w:r>
                </w:p>
              </w:tc>
              <w:tc>
                <w:tcPr>
                  <w:tcW w:w="1560" w:type="dxa"/>
                  <w:tcBorders>
                    <w:top w:val="single" w:sz="4" w:space="0" w:color="auto"/>
                    <w:left w:val="single" w:sz="4" w:space="0" w:color="auto"/>
                    <w:bottom w:val="single" w:sz="4" w:space="0" w:color="auto"/>
                    <w:right w:val="single" w:sz="4" w:space="0" w:color="auto"/>
                  </w:tcBorders>
                  <w:hideMark/>
                </w:tcPr>
                <w:p w14:paraId="7A75E689"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buc</w:t>
                  </w:r>
                </w:p>
              </w:tc>
              <w:tc>
                <w:tcPr>
                  <w:tcW w:w="1559" w:type="dxa"/>
                  <w:tcBorders>
                    <w:top w:val="single" w:sz="4" w:space="0" w:color="auto"/>
                    <w:left w:val="single" w:sz="4" w:space="0" w:color="auto"/>
                    <w:bottom w:val="single" w:sz="4" w:space="0" w:color="auto"/>
                    <w:right w:val="single" w:sz="4" w:space="0" w:color="auto"/>
                  </w:tcBorders>
                  <w:hideMark/>
                </w:tcPr>
                <w:p w14:paraId="181A00B2"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4</w:t>
                  </w:r>
                </w:p>
              </w:tc>
            </w:tr>
            <w:tr w:rsidR="00C1630B" w:rsidRPr="00C1630B" w14:paraId="3A3DFE7E" w14:textId="77777777">
              <w:tc>
                <w:tcPr>
                  <w:tcW w:w="817" w:type="dxa"/>
                  <w:tcBorders>
                    <w:top w:val="single" w:sz="4" w:space="0" w:color="auto"/>
                    <w:left w:val="single" w:sz="4" w:space="0" w:color="auto"/>
                    <w:bottom w:val="single" w:sz="4" w:space="0" w:color="auto"/>
                    <w:right w:val="single" w:sz="4" w:space="0" w:color="auto"/>
                  </w:tcBorders>
                  <w:hideMark/>
                </w:tcPr>
                <w:p w14:paraId="7035094C"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3</w:t>
                  </w:r>
                </w:p>
              </w:tc>
              <w:tc>
                <w:tcPr>
                  <w:tcW w:w="5812" w:type="dxa"/>
                  <w:tcBorders>
                    <w:top w:val="single" w:sz="4" w:space="0" w:color="auto"/>
                    <w:left w:val="single" w:sz="4" w:space="0" w:color="auto"/>
                    <w:bottom w:val="single" w:sz="4" w:space="0" w:color="auto"/>
                    <w:right w:val="single" w:sz="4" w:space="0" w:color="auto"/>
                  </w:tcBorders>
                  <w:hideMark/>
                </w:tcPr>
                <w:p w14:paraId="3DB2A1C5"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Managerul de date și control a energiei electrice</w:t>
                  </w:r>
                </w:p>
              </w:tc>
              <w:tc>
                <w:tcPr>
                  <w:tcW w:w="1560" w:type="dxa"/>
                  <w:tcBorders>
                    <w:top w:val="single" w:sz="4" w:space="0" w:color="auto"/>
                    <w:left w:val="single" w:sz="4" w:space="0" w:color="auto"/>
                    <w:bottom w:val="single" w:sz="4" w:space="0" w:color="auto"/>
                    <w:right w:val="single" w:sz="4" w:space="0" w:color="auto"/>
                  </w:tcBorders>
                  <w:hideMark/>
                </w:tcPr>
                <w:p w14:paraId="08F4D178"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en-GB"/>
                    </w:rPr>
                    <w:t>buc</w:t>
                  </w:r>
                </w:p>
              </w:tc>
              <w:tc>
                <w:tcPr>
                  <w:tcW w:w="1559" w:type="dxa"/>
                  <w:tcBorders>
                    <w:top w:val="single" w:sz="4" w:space="0" w:color="auto"/>
                    <w:left w:val="single" w:sz="4" w:space="0" w:color="auto"/>
                    <w:bottom w:val="single" w:sz="4" w:space="0" w:color="auto"/>
                    <w:right w:val="single" w:sz="4" w:space="0" w:color="auto"/>
                  </w:tcBorders>
                  <w:hideMark/>
                </w:tcPr>
                <w:p w14:paraId="3314A656"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1</w:t>
                  </w:r>
                </w:p>
              </w:tc>
            </w:tr>
            <w:tr w:rsidR="00C1630B" w:rsidRPr="00C1630B" w14:paraId="2160250F" w14:textId="77777777">
              <w:tc>
                <w:tcPr>
                  <w:tcW w:w="817" w:type="dxa"/>
                  <w:tcBorders>
                    <w:top w:val="single" w:sz="4" w:space="0" w:color="auto"/>
                    <w:left w:val="single" w:sz="4" w:space="0" w:color="auto"/>
                    <w:bottom w:val="single" w:sz="4" w:space="0" w:color="auto"/>
                    <w:right w:val="single" w:sz="4" w:space="0" w:color="auto"/>
                  </w:tcBorders>
                  <w:hideMark/>
                </w:tcPr>
                <w:p w14:paraId="77590C06"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4</w:t>
                  </w:r>
                </w:p>
              </w:tc>
              <w:tc>
                <w:tcPr>
                  <w:tcW w:w="5812" w:type="dxa"/>
                  <w:tcBorders>
                    <w:top w:val="single" w:sz="4" w:space="0" w:color="auto"/>
                    <w:left w:val="single" w:sz="4" w:space="0" w:color="auto"/>
                    <w:bottom w:val="single" w:sz="4" w:space="0" w:color="auto"/>
                    <w:right w:val="single" w:sz="4" w:space="0" w:color="auto"/>
                  </w:tcBorders>
                  <w:hideMark/>
                </w:tcPr>
                <w:p w14:paraId="2E2F43BB"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SMART METER</w:t>
                  </w:r>
                </w:p>
              </w:tc>
              <w:tc>
                <w:tcPr>
                  <w:tcW w:w="1560" w:type="dxa"/>
                  <w:tcBorders>
                    <w:top w:val="single" w:sz="4" w:space="0" w:color="auto"/>
                    <w:left w:val="single" w:sz="4" w:space="0" w:color="auto"/>
                    <w:bottom w:val="single" w:sz="4" w:space="0" w:color="auto"/>
                    <w:right w:val="single" w:sz="4" w:space="0" w:color="auto"/>
                  </w:tcBorders>
                  <w:hideMark/>
                </w:tcPr>
                <w:p w14:paraId="66463905"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buc</w:t>
                  </w:r>
                </w:p>
              </w:tc>
              <w:tc>
                <w:tcPr>
                  <w:tcW w:w="1559" w:type="dxa"/>
                  <w:tcBorders>
                    <w:top w:val="single" w:sz="4" w:space="0" w:color="auto"/>
                    <w:left w:val="single" w:sz="4" w:space="0" w:color="auto"/>
                    <w:bottom w:val="single" w:sz="4" w:space="0" w:color="auto"/>
                    <w:right w:val="single" w:sz="4" w:space="0" w:color="auto"/>
                  </w:tcBorders>
                  <w:hideMark/>
                </w:tcPr>
                <w:p w14:paraId="2F0657B9"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1</w:t>
                  </w:r>
                </w:p>
              </w:tc>
            </w:tr>
            <w:tr w:rsidR="00C1630B" w:rsidRPr="00C1630B" w14:paraId="4F2AB56D" w14:textId="77777777">
              <w:tc>
                <w:tcPr>
                  <w:tcW w:w="817" w:type="dxa"/>
                  <w:tcBorders>
                    <w:top w:val="single" w:sz="4" w:space="0" w:color="auto"/>
                    <w:left w:val="single" w:sz="4" w:space="0" w:color="auto"/>
                    <w:bottom w:val="single" w:sz="4" w:space="0" w:color="auto"/>
                    <w:right w:val="single" w:sz="4" w:space="0" w:color="auto"/>
                  </w:tcBorders>
                  <w:hideMark/>
                </w:tcPr>
                <w:p w14:paraId="007A638E"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5</w:t>
                  </w:r>
                </w:p>
              </w:tc>
              <w:tc>
                <w:tcPr>
                  <w:tcW w:w="5812" w:type="dxa"/>
                  <w:tcBorders>
                    <w:top w:val="single" w:sz="4" w:space="0" w:color="auto"/>
                    <w:left w:val="single" w:sz="4" w:space="0" w:color="auto"/>
                    <w:bottom w:val="single" w:sz="4" w:space="0" w:color="auto"/>
                    <w:right w:val="single" w:sz="4" w:space="0" w:color="auto"/>
                  </w:tcBorders>
                  <w:hideMark/>
                </w:tcPr>
                <w:p w14:paraId="7249ED6A"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PUNCT DE CONEXIUNE ECHIPAT CONFORM PROIECT</w:t>
                  </w:r>
                </w:p>
              </w:tc>
              <w:tc>
                <w:tcPr>
                  <w:tcW w:w="1560" w:type="dxa"/>
                  <w:tcBorders>
                    <w:top w:val="single" w:sz="4" w:space="0" w:color="auto"/>
                    <w:left w:val="single" w:sz="4" w:space="0" w:color="auto"/>
                    <w:bottom w:val="single" w:sz="4" w:space="0" w:color="auto"/>
                    <w:right w:val="single" w:sz="4" w:space="0" w:color="auto"/>
                  </w:tcBorders>
                  <w:hideMark/>
                </w:tcPr>
                <w:p w14:paraId="1925E982"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buc</w:t>
                  </w:r>
                </w:p>
              </w:tc>
              <w:tc>
                <w:tcPr>
                  <w:tcW w:w="1559" w:type="dxa"/>
                  <w:tcBorders>
                    <w:top w:val="single" w:sz="4" w:space="0" w:color="auto"/>
                    <w:left w:val="single" w:sz="4" w:space="0" w:color="auto"/>
                    <w:bottom w:val="single" w:sz="4" w:space="0" w:color="auto"/>
                    <w:right w:val="single" w:sz="4" w:space="0" w:color="auto"/>
                  </w:tcBorders>
                  <w:hideMark/>
                </w:tcPr>
                <w:p w14:paraId="5E7BD1C1" w14:textId="77777777" w:rsidR="0051095B" w:rsidRPr="00C1630B" w:rsidRDefault="0051095B" w:rsidP="0051095B">
                  <w:pPr>
                    <w:widowControl w:val="0"/>
                    <w:tabs>
                      <w:tab w:val="left" w:pos="709"/>
                    </w:tabs>
                    <w:spacing w:before="0"/>
                    <w:ind w:left="57" w:right="57"/>
                    <w:contextualSpacing/>
                    <w:rPr>
                      <w:rFonts w:ascii="Calibri" w:hAnsi="Calibri" w:cs="Calibri"/>
                      <w:b/>
                      <w:bCs/>
                      <w:lang w:val="en-GB"/>
                    </w:rPr>
                  </w:pPr>
                  <w:r w:rsidRPr="00C1630B">
                    <w:rPr>
                      <w:rFonts w:ascii="Calibri" w:hAnsi="Calibri" w:cs="Calibri"/>
                      <w:b/>
                      <w:bCs/>
                      <w:lang w:val="en-GB"/>
                    </w:rPr>
                    <w:t>1</w:t>
                  </w:r>
                </w:p>
              </w:tc>
            </w:tr>
            <w:tr w:rsidR="00C1630B" w:rsidRPr="00C1630B" w14:paraId="6E5570CE" w14:textId="77777777">
              <w:tc>
                <w:tcPr>
                  <w:tcW w:w="817" w:type="dxa"/>
                  <w:vMerge w:val="restart"/>
                  <w:tcBorders>
                    <w:top w:val="single" w:sz="4" w:space="0" w:color="auto"/>
                    <w:left w:val="single" w:sz="4" w:space="0" w:color="auto"/>
                    <w:bottom w:val="single" w:sz="4" w:space="0" w:color="auto"/>
                    <w:right w:val="single" w:sz="4" w:space="0" w:color="auto"/>
                  </w:tcBorders>
                  <w:hideMark/>
                </w:tcPr>
                <w:p w14:paraId="347EE80C"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6</w:t>
                  </w:r>
                </w:p>
              </w:tc>
              <w:tc>
                <w:tcPr>
                  <w:tcW w:w="5812" w:type="dxa"/>
                  <w:tcBorders>
                    <w:top w:val="single" w:sz="4" w:space="0" w:color="auto"/>
                    <w:left w:val="single" w:sz="4" w:space="0" w:color="auto"/>
                    <w:bottom w:val="single" w:sz="4" w:space="0" w:color="auto"/>
                    <w:right w:val="single" w:sz="4" w:space="0" w:color="auto"/>
                  </w:tcBorders>
                  <w:hideMark/>
                </w:tcPr>
                <w:p w14:paraId="0398D8D9"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Transformator de putere 20/0,4 kV 250 kVA, în ulei, etanș, amplasat într-un compartiment separat de echipamentele de medie și joasă tensiune; caracteristici tehnice generale:</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9C3B10F"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en-GB"/>
                    </w:rPr>
                    <w:t>buc</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36C5715"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1</w:t>
                  </w:r>
                </w:p>
              </w:tc>
            </w:tr>
            <w:tr w:rsidR="00C1630B" w:rsidRPr="00C1630B" w14:paraId="1E1B6686" w14:textId="77777777">
              <w:tc>
                <w:tcPr>
                  <w:tcW w:w="817" w:type="dxa"/>
                  <w:vMerge/>
                  <w:tcBorders>
                    <w:top w:val="single" w:sz="4" w:space="0" w:color="auto"/>
                    <w:left w:val="single" w:sz="4" w:space="0" w:color="auto"/>
                    <w:bottom w:val="single" w:sz="4" w:space="0" w:color="auto"/>
                    <w:right w:val="single" w:sz="4" w:space="0" w:color="auto"/>
                  </w:tcBorders>
                  <w:vAlign w:val="center"/>
                  <w:hideMark/>
                </w:tcPr>
                <w:p w14:paraId="5ED5872B"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5812" w:type="dxa"/>
                  <w:tcBorders>
                    <w:top w:val="single" w:sz="4" w:space="0" w:color="auto"/>
                    <w:left w:val="single" w:sz="4" w:space="0" w:color="auto"/>
                    <w:bottom w:val="single" w:sz="4" w:space="0" w:color="auto"/>
                    <w:right w:val="single" w:sz="4" w:space="0" w:color="auto"/>
                  </w:tcBorders>
                  <w:hideMark/>
                </w:tcPr>
                <w:p w14:paraId="40AF7209"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-putere aparentă-250 kVA</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B68EF3"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96C549"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r>
            <w:tr w:rsidR="00C1630B" w:rsidRPr="00C1630B" w14:paraId="6BD40A3C" w14:textId="77777777">
              <w:tc>
                <w:tcPr>
                  <w:tcW w:w="817" w:type="dxa"/>
                  <w:vMerge/>
                  <w:tcBorders>
                    <w:top w:val="single" w:sz="4" w:space="0" w:color="auto"/>
                    <w:left w:val="single" w:sz="4" w:space="0" w:color="auto"/>
                    <w:bottom w:val="single" w:sz="4" w:space="0" w:color="auto"/>
                    <w:right w:val="single" w:sz="4" w:space="0" w:color="auto"/>
                  </w:tcBorders>
                  <w:vAlign w:val="center"/>
                  <w:hideMark/>
                </w:tcPr>
                <w:p w14:paraId="1C38F6D4"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5812" w:type="dxa"/>
                  <w:tcBorders>
                    <w:top w:val="single" w:sz="4" w:space="0" w:color="auto"/>
                    <w:left w:val="single" w:sz="4" w:space="0" w:color="auto"/>
                    <w:bottom w:val="single" w:sz="4" w:space="0" w:color="auto"/>
                    <w:right w:val="single" w:sz="4" w:space="0" w:color="auto"/>
                  </w:tcBorders>
                  <w:hideMark/>
                </w:tcPr>
                <w:p w14:paraId="5061D5D1"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-tensiunea primară-20 kV</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54929C"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8942CA"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r>
            <w:tr w:rsidR="00C1630B" w:rsidRPr="00C1630B" w14:paraId="07AF85E5" w14:textId="77777777">
              <w:tc>
                <w:tcPr>
                  <w:tcW w:w="817" w:type="dxa"/>
                  <w:vMerge/>
                  <w:tcBorders>
                    <w:top w:val="single" w:sz="4" w:space="0" w:color="auto"/>
                    <w:left w:val="single" w:sz="4" w:space="0" w:color="auto"/>
                    <w:bottom w:val="single" w:sz="4" w:space="0" w:color="auto"/>
                    <w:right w:val="single" w:sz="4" w:space="0" w:color="auto"/>
                  </w:tcBorders>
                  <w:vAlign w:val="center"/>
                  <w:hideMark/>
                </w:tcPr>
                <w:p w14:paraId="40998B3F"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5812" w:type="dxa"/>
                  <w:tcBorders>
                    <w:top w:val="single" w:sz="4" w:space="0" w:color="auto"/>
                    <w:left w:val="single" w:sz="4" w:space="0" w:color="auto"/>
                    <w:bottom w:val="single" w:sz="4" w:space="0" w:color="auto"/>
                    <w:right w:val="single" w:sz="4" w:space="0" w:color="auto"/>
                  </w:tcBorders>
                  <w:hideMark/>
                </w:tcPr>
                <w:p w14:paraId="5D7FB5A5"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-tensiunea secundară-400 V</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6858E8"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276737"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r>
            <w:tr w:rsidR="00C1630B" w:rsidRPr="00C1630B" w14:paraId="1093D45E" w14:textId="77777777">
              <w:tc>
                <w:tcPr>
                  <w:tcW w:w="817" w:type="dxa"/>
                  <w:vMerge/>
                  <w:tcBorders>
                    <w:top w:val="single" w:sz="4" w:space="0" w:color="auto"/>
                    <w:left w:val="single" w:sz="4" w:space="0" w:color="auto"/>
                    <w:bottom w:val="single" w:sz="4" w:space="0" w:color="auto"/>
                    <w:right w:val="single" w:sz="4" w:space="0" w:color="auto"/>
                  </w:tcBorders>
                  <w:vAlign w:val="center"/>
                  <w:hideMark/>
                </w:tcPr>
                <w:p w14:paraId="73B05EA8"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5812" w:type="dxa"/>
                  <w:tcBorders>
                    <w:top w:val="single" w:sz="4" w:space="0" w:color="auto"/>
                    <w:left w:val="single" w:sz="4" w:space="0" w:color="auto"/>
                    <w:bottom w:val="single" w:sz="4" w:space="0" w:color="auto"/>
                    <w:right w:val="single" w:sz="4" w:space="0" w:color="auto"/>
                  </w:tcBorders>
                  <w:hideMark/>
                </w:tcPr>
                <w:p w14:paraId="502C4346"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-frecvența-50Hz</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1DB22A"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748D804"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r>
            <w:tr w:rsidR="00C1630B" w:rsidRPr="00C1630B" w14:paraId="44D5E411" w14:textId="77777777">
              <w:tc>
                <w:tcPr>
                  <w:tcW w:w="817" w:type="dxa"/>
                  <w:vMerge/>
                  <w:tcBorders>
                    <w:top w:val="single" w:sz="4" w:space="0" w:color="auto"/>
                    <w:left w:val="single" w:sz="4" w:space="0" w:color="auto"/>
                    <w:bottom w:val="single" w:sz="4" w:space="0" w:color="auto"/>
                    <w:right w:val="single" w:sz="4" w:space="0" w:color="auto"/>
                  </w:tcBorders>
                  <w:vAlign w:val="center"/>
                  <w:hideMark/>
                </w:tcPr>
                <w:p w14:paraId="1246D57F"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5812" w:type="dxa"/>
                  <w:tcBorders>
                    <w:top w:val="single" w:sz="4" w:space="0" w:color="auto"/>
                    <w:left w:val="single" w:sz="4" w:space="0" w:color="auto"/>
                    <w:bottom w:val="single" w:sz="4" w:space="0" w:color="auto"/>
                    <w:right w:val="single" w:sz="4" w:space="0" w:color="auto"/>
                  </w:tcBorders>
                  <w:hideMark/>
                </w:tcPr>
                <w:p w14:paraId="42791738"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-grupa de conexiuni-DYn5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7C8E05"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612504"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r>
            <w:tr w:rsidR="00C1630B" w:rsidRPr="00C1630B" w14:paraId="07CE99B9" w14:textId="77777777">
              <w:tc>
                <w:tcPr>
                  <w:tcW w:w="817" w:type="dxa"/>
                  <w:vMerge/>
                  <w:tcBorders>
                    <w:top w:val="single" w:sz="4" w:space="0" w:color="auto"/>
                    <w:left w:val="single" w:sz="4" w:space="0" w:color="auto"/>
                    <w:bottom w:val="single" w:sz="4" w:space="0" w:color="auto"/>
                    <w:right w:val="single" w:sz="4" w:space="0" w:color="auto"/>
                  </w:tcBorders>
                  <w:vAlign w:val="center"/>
                  <w:hideMark/>
                </w:tcPr>
                <w:p w14:paraId="5C9B434E"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5812" w:type="dxa"/>
                  <w:tcBorders>
                    <w:top w:val="single" w:sz="4" w:space="0" w:color="auto"/>
                    <w:left w:val="single" w:sz="4" w:space="0" w:color="auto"/>
                    <w:bottom w:val="single" w:sz="4" w:space="0" w:color="auto"/>
                    <w:right w:val="single" w:sz="4" w:space="0" w:color="auto"/>
                  </w:tcBorders>
                  <w:hideMark/>
                </w:tcPr>
                <w:p w14:paraId="4B71ED17"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-pierderi normale Dk-Eo</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A15874"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CB56D3"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r>
            <w:tr w:rsidR="00C1630B" w:rsidRPr="00C1630B" w14:paraId="53FF1394" w14:textId="77777777">
              <w:tc>
                <w:tcPr>
                  <w:tcW w:w="817" w:type="dxa"/>
                  <w:vMerge/>
                  <w:tcBorders>
                    <w:top w:val="single" w:sz="4" w:space="0" w:color="auto"/>
                    <w:left w:val="single" w:sz="4" w:space="0" w:color="auto"/>
                    <w:bottom w:val="single" w:sz="4" w:space="0" w:color="auto"/>
                    <w:right w:val="single" w:sz="4" w:space="0" w:color="auto"/>
                  </w:tcBorders>
                  <w:vAlign w:val="center"/>
                  <w:hideMark/>
                </w:tcPr>
                <w:p w14:paraId="1BEC031C"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5812" w:type="dxa"/>
                  <w:tcBorders>
                    <w:top w:val="single" w:sz="4" w:space="0" w:color="auto"/>
                    <w:left w:val="single" w:sz="4" w:space="0" w:color="auto"/>
                    <w:bottom w:val="single" w:sz="4" w:space="0" w:color="auto"/>
                    <w:right w:val="single" w:sz="4" w:space="0" w:color="auto"/>
                  </w:tcBorders>
                  <w:hideMark/>
                </w:tcPr>
                <w:p w14:paraId="484005CA"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-borne normale pe MT și JT</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B2AEE33"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900EFE0"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r>
            <w:tr w:rsidR="00C1630B" w:rsidRPr="00C1630B" w14:paraId="67703C28" w14:textId="77777777">
              <w:tc>
                <w:tcPr>
                  <w:tcW w:w="817" w:type="dxa"/>
                  <w:vMerge/>
                  <w:tcBorders>
                    <w:top w:val="single" w:sz="4" w:space="0" w:color="auto"/>
                    <w:left w:val="single" w:sz="4" w:space="0" w:color="auto"/>
                    <w:bottom w:val="single" w:sz="4" w:space="0" w:color="auto"/>
                    <w:right w:val="single" w:sz="4" w:space="0" w:color="auto"/>
                  </w:tcBorders>
                  <w:vAlign w:val="center"/>
                  <w:hideMark/>
                </w:tcPr>
                <w:p w14:paraId="7B9EFF3C"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5812" w:type="dxa"/>
                  <w:tcBorders>
                    <w:top w:val="single" w:sz="4" w:space="0" w:color="auto"/>
                    <w:left w:val="single" w:sz="4" w:space="0" w:color="auto"/>
                    <w:bottom w:val="single" w:sz="4" w:space="0" w:color="auto"/>
                    <w:right w:val="single" w:sz="4" w:space="0" w:color="auto"/>
                  </w:tcBorders>
                  <w:hideMark/>
                </w:tcPr>
                <w:p w14:paraId="1DB2A546"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r w:rsidRPr="00C1630B">
                    <w:rPr>
                      <w:rFonts w:ascii="Calibri" w:hAnsi="Calibri" w:cs="Calibri"/>
                      <w:b/>
                      <w:bCs/>
                      <w:lang w:val="pt-PT"/>
                    </w:rPr>
                    <w:t>-înfășurări din aluminiu pe MT și JT</w:t>
                  </w:r>
                </w:p>
              </w:tc>
              <w:bookmarkEnd w:id="5"/>
              <w:tc>
                <w:tcPr>
                  <w:tcW w:w="1560" w:type="dxa"/>
                  <w:vMerge/>
                  <w:tcBorders>
                    <w:top w:val="single" w:sz="4" w:space="0" w:color="auto"/>
                    <w:left w:val="single" w:sz="4" w:space="0" w:color="auto"/>
                    <w:bottom w:val="single" w:sz="4" w:space="0" w:color="auto"/>
                    <w:right w:val="single" w:sz="4" w:space="0" w:color="auto"/>
                  </w:tcBorders>
                  <w:vAlign w:val="center"/>
                  <w:hideMark/>
                </w:tcPr>
                <w:p w14:paraId="697B274C"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9F89A5" w14:textId="77777777" w:rsidR="0051095B" w:rsidRPr="00C1630B" w:rsidRDefault="0051095B" w:rsidP="0051095B">
                  <w:pPr>
                    <w:widowControl w:val="0"/>
                    <w:tabs>
                      <w:tab w:val="left" w:pos="709"/>
                    </w:tabs>
                    <w:spacing w:before="0"/>
                    <w:ind w:left="57" w:right="57"/>
                    <w:contextualSpacing/>
                    <w:rPr>
                      <w:rFonts w:ascii="Calibri" w:hAnsi="Calibri" w:cs="Calibri"/>
                      <w:b/>
                      <w:bCs/>
                      <w:lang w:val="pt-PT"/>
                    </w:rPr>
                  </w:pPr>
                </w:p>
              </w:tc>
            </w:tr>
          </w:tbl>
          <w:p w14:paraId="58CF497D" w14:textId="77777777" w:rsidR="00433E9E" w:rsidRPr="00C1630B" w:rsidRDefault="00433E9E" w:rsidP="00D93CCF">
            <w:pPr>
              <w:widowControl w:val="0"/>
              <w:spacing w:before="0"/>
              <w:ind w:left="57" w:right="57"/>
              <w:contextualSpacing/>
              <w:rPr>
                <w:rFonts w:ascii="Calibri" w:hAnsi="Calibri" w:cs="Calibri"/>
                <w:b/>
                <w:w w:val="105"/>
                <w:lang w:val="pt-PT"/>
              </w:rPr>
            </w:pPr>
          </w:p>
          <w:p w14:paraId="4A738144" w14:textId="259B4819" w:rsidR="0051095B" w:rsidRPr="00C1630B" w:rsidRDefault="0051095B" w:rsidP="00D93CCF">
            <w:pPr>
              <w:widowControl w:val="0"/>
              <w:spacing w:before="0"/>
              <w:ind w:left="57" w:right="57"/>
              <w:contextualSpacing/>
              <w:rPr>
                <w:rFonts w:ascii="Calibri" w:hAnsi="Calibri" w:cs="Calibri"/>
                <w:b/>
                <w:w w:val="105"/>
                <w:lang w:val="en-GB"/>
              </w:rPr>
            </w:pPr>
            <w:r w:rsidRPr="00C1630B">
              <w:rPr>
                <w:rFonts w:ascii="Calibri" w:hAnsi="Calibri" w:cs="Calibri"/>
                <w:b/>
                <w:w w:val="105"/>
                <w:lang w:val="en-GB"/>
              </w:rPr>
              <w:t>Specificațiile tehnice se regăsesc în proiectul tehnic</w:t>
            </w:r>
          </w:p>
        </w:tc>
        <w:tc>
          <w:tcPr>
            <w:tcW w:w="3265" w:type="dxa"/>
            <w:vAlign w:val="center"/>
          </w:tcPr>
          <w:p w14:paraId="4C32F029" w14:textId="3EAF0777" w:rsidR="00433E9E" w:rsidRPr="00C1630B" w:rsidRDefault="00433E9E" w:rsidP="0044661D">
            <w:pPr>
              <w:widowControl w:val="0"/>
              <w:autoSpaceDE w:val="0"/>
              <w:autoSpaceDN w:val="0"/>
              <w:spacing w:before="0"/>
              <w:ind w:left="57" w:right="57"/>
              <w:jc w:val="left"/>
              <w:rPr>
                <w:rFonts w:ascii="Calibri" w:eastAsia="Calibri" w:hAnsi="Calibri" w:cs="Calibri"/>
              </w:rPr>
            </w:pPr>
            <w:r w:rsidRPr="00C1630B">
              <w:rPr>
                <w:rFonts w:ascii="Calibri" w:eastAsia="Calibri" w:hAnsi="Calibri" w:cs="Calibri"/>
              </w:rPr>
              <w:t>Se vor prezenta detalii despre modul de îndeplinire a cerințelor tehnice minime ale echipamentelor. Pentru echipamentele ofertate, care trebuie să respecte specificațiile minime solicitate în caietul de sarcini, se vor prezenta broșură/fișă tehnică a produsului</w:t>
            </w:r>
            <w:r w:rsidR="00CE30D3">
              <w:rPr>
                <w:rFonts w:ascii="Calibri" w:eastAsia="Calibri" w:hAnsi="Calibri" w:cs="Calibri"/>
              </w:rPr>
              <w:t xml:space="preserve"> de la producător </w:t>
            </w:r>
            <w:r w:rsidRPr="00C1630B">
              <w:rPr>
                <w:rFonts w:ascii="Calibri" w:eastAsia="Calibri" w:hAnsi="Calibri" w:cs="Calibri"/>
              </w:rPr>
              <w:t xml:space="preserve"> și corespondența între îndeplinirea cerinței cu cea din broșura/fișa produsului.</w:t>
            </w:r>
          </w:p>
        </w:tc>
      </w:tr>
      <w:tr w:rsidR="00140E3E" w:rsidRPr="00140E3E" w14:paraId="59874D71" w14:textId="77777777" w:rsidTr="00BB0707">
        <w:trPr>
          <w:trHeight w:val="557"/>
        </w:trPr>
        <w:tc>
          <w:tcPr>
            <w:tcW w:w="11907" w:type="dxa"/>
            <w:vAlign w:val="center"/>
          </w:tcPr>
          <w:p w14:paraId="7881EC0E" w14:textId="54F409CB" w:rsidR="00BB0707" w:rsidRPr="00140E3E" w:rsidRDefault="00BB0707" w:rsidP="0044661D">
            <w:pPr>
              <w:tabs>
                <w:tab w:val="left" w:pos="709"/>
              </w:tabs>
              <w:spacing w:before="0"/>
              <w:ind w:left="57" w:right="57"/>
              <w:contextualSpacing/>
              <w:rPr>
                <w:rFonts w:ascii="Calibri" w:hAnsi="Calibri" w:cs="Calibri"/>
                <w:b/>
                <w:bCs/>
              </w:rPr>
            </w:pPr>
            <w:r w:rsidRPr="00140E3E">
              <w:rPr>
                <w:rFonts w:ascii="Calibri" w:hAnsi="Calibri" w:cs="Calibri"/>
                <w:b/>
                <w:bCs/>
              </w:rPr>
              <w:t xml:space="preserve">Descrierea activităților necesare </w:t>
            </w:r>
            <w:r w:rsidR="00590D8F" w:rsidRPr="00140E3E">
              <w:rPr>
                <w:rFonts w:ascii="Calibri" w:hAnsi="Calibri" w:cs="Calibri"/>
                <w:b/>
                <w:bCs/>
              </w:rPr>
              <w:t xml:space="preserve">pentru </w:t>
            </w:r>
            <w:r w:rsidRPr="00140E3E">
              <w:rPr>
                <w:rFonts w:ascii="Calibri" w:hAnsi="Calibri" w:cs="Calibri"/>
                <w:b/>
                <w:bCs/>
              </w:rPr>
              <w:t>efectuarea lucrărilor electrice și de automatizare, a lucrărilor mecanice de montaj, efectuarea testelor, efectuarea serviciilor de instruire a personalului,  punerea în funcțiune și recepția lucrării</w:t>
            </w:r>
          </w:p>
          <w:p w14:paraId="2B49D404" w14:textId="0E4DE684"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lastRenderedPageBreak/>
              <w:t xml:space="preserve">       Ofertantul va detalia operațiunile specifice lucrărilor electrice și de automatizare astfel încât acestea să asigure realizarea lucrării în conformitate cu soluțiile și caracteristicile formulate  în </w:t>
            </w:r>
            <w:r w:rsidR="00852E75" w:rsidRPr="00140E3E">
              <w:rPr>
                <w:rFonts w:ascii="Calibri" w:hAnsi="Calibri" w:cs="Calibri"/>
              </w:rPr>
              <w:t>proiectul tehnic de executie</w:t>
            </w:r>
            <w:r w:rsidRPr="00140E3E">
              <w:rPr>
                <w:rFonts w:ascii="Calibri" w:hAnsi="Calibri" w:cs="Calibri"/>
              </w:rPr>
              <w:t>.</w:t>
            </w:r>
          </w:p>
          <w:p w14:paraId="4A576BE7"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 xml:space="preserve">       Ofertantul va prezenta un un plan de instruire al personalului pentru a fi efectuată activitatea de recepție în mod corespunzător.</w:t>
            </w:r>
          </w:p>
          <w:p w14:paraId="16D35D94" w14:textId="3C281985"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 xml:space="preserve">     Recepția se va finaliza după punerea în funcțiune, testarea sistemului, </w:t>
            </w:r>
            <w:bookmarkStart w:id="6" w:name="_Hlk180923929"/>
            <w:r w:rsidRPr="00140E3E">
              <w:rPr>
                <w:rFonts w:ascii="Calibri" w:hAnsi="Calibri" w:cs="Calibri"/>
              </w:rPr>
              <w:t>instruirea personalului  pentru utilizarea sistemului de producere energie cu ajutorul panourilor fotovoltaice</w:t>
            </w:r>
            <w:r w:rsidR="004617F1" w:rsidRPr="00140E3E">
              <w:rPr>
                <w:rFonts w:ascii="Calibri" w:hAnsi="Calibri" w:cs="Calibri"/>
              </w:rPr>
              <w:t xml:space="preserve"> </w:t>
            </w:r>
            <w:r w:rsidRPr="00140E3E">
              <w:rPr>
                <w:rFonts w:ascii="Calibri" w:hAnsi="Calibri" w:cs="Calibri"/>
              </w:rPr>
              <w:t>(se vor instrui minim2 persoane).</w:t>
            </w:r>
          </w:p>
          <w:bookmarkEnd w:id="6"/>
          <w:p w14:paraId="00968940" w14:textId="22B07946" w:rsidR="00BB0707" w:rsidRPr="00140E3E" w:rsidRDefault="00BB0707" w:rsidP="00CE30D3">
            <w:pPr>
              <w:tabs>
                <w:tab w:val="left" w:pos="709"/>
              </w:tabs>
              <w:spacing w:before="0"/>
              <w:ind w:left="57" w:right="57"/>
              <w:contextualSpacing/>
              <w:rPr>
                <w:rFonts w:ascii="Calibri" w:hAnsi="Calibri" w:cs="Calibri"/>
              </w:rPr>
            </w:pPr>
            <w:r w:rsidRPr="00140E3E">
              <w:rPr>
                <w:rFonts w:ascii="Calibri" w:hAnsi="Calibri" w:cs="Calibri"/>
              </w:rPr>
              <w:t xml:space="preserve">      În soluțiile tehnice de racordare se va tine seama de următoarele:</w:t>
            </w:r>
          </w:p>
          <w:p w14:paraId="2A1BFFD8"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w:t>
            </w:r>
            <w:r w:rsidRPr="00140E3E">
              <w:rPr>
                <w:rFonts w:ascii="Calibri" w:hAnsi="Calibri" w:cs="Calibri"/>
              </w:rPr>
              <w:tab/>
              <w:t>parametrii energetici pe care trebuie să ii îndeplinească parcul electric fotovoltaic atât în cazul în care distribuția energiei se face pe medie tensiune cât şi pe înaltă tensiune trebuie să se încadreze între parametrii actuali ai rețelelor electrice existente;</w:t>
            </w:r>
          </w:p>
          <w:p w14:paraId="0F32BFAA"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w:t>
            </w:r>
            <w:r w:rsidRPr="00140E3E">
              <w:rPr>
                <w:rFonts w:ascii="Calibri" w:hAnsi="Calibri" w:cs="Calibri"/>
              </w:rPr>
              <w:tab/>
              <w:t>noii parametrii energetici ai unui punct de consum existent care se redefinesc(daca este cazul);</w:t>
            </w:r>
          </w:p>
          <w:p w14:paraId="28EF9298"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w:t>
            </w:r>
            <w:r w:rsidRPr="00140E3E">
              <w:rPr>
                <w:rFonts w:ascii="Calibri" w:hAnsi="Calibri" w:cs="Calibri"/>
              </w:rPr>
              <w:tab/>
              <w:t>cerințele legale privind zonele de protecție și de siguranță RED si RET coroborate cu condițiile de mediu, dotare tehnico-edilitară și limitele de proprietate;</w:t>
            </w:r>
          </w:p>
          <w:p w14:paraId="09D7AB66"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w:t>
            </w:r>
            <w:r w:rsidRPr="00140E3E">
              <w:rPr>
                <w:rFonts w:ascii="Calibri" w:hAnsi="Calibri" w:cs="Calibri"/>
              </w:rPr>
              <w:tab/>
              <w:t>parametrii de compatibilitate electromagnetică ai consumatorilor existenți în interacțiune cu cei ai noului consumator (descrierea regimului deformant introdus în rețea de noul producător şi a măsurilor de neutralizare a acestora daca este cazul);</w:t>
            </w:r>
          </w:p>
          <w:p w14:paraId="31D71F8A"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w:t>
            </w:r>
            <w:r w:rsidRPr="00140E3E">
              <w:rPr>
                <w:rFonts w:ascii="Calibri" w:hAnsi="Calibri" w:cs="Calibri"/>
              </w:rPr>
              <w:tab/>
              <w:t xml:space="preserve">previzibilitatea obținerii avizelor, acordurilor, autorizațiilor legale necesare pentru ocuparea cu instalații electrice a unui amplasament sau pentru modificarea RET existentă. </w:t>
            </w:r>
          </w:p>
          <w:p w14:paraId="24E1CB29"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Mod de contorizare a energiei:</w:t>
            </w:r>
          </w:p>
          <w:p w14:paraId="053BB3CF"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w:t>
            </w:r>
            <w:r w:rsidRPr="00140E3E">
              <w:rPr>
                <w:rFonts w:ascii="Calibri" w:hAnsi="Calibri" w:cs="Calibri"/>
              </w:rPr>
              <w:tab/>
              <w:t>contorizarea în toate soluțiile se va face cu ajutorului unui contor electronic cu dublu sens, prin intermediul transformatorilor de curent și tensiune cu posibilitatea transmiterii datelor la distantă, prin soluții conforme Codului de măsurare.</w:t>
            </w:r>
          </w:p>
          <w:p w14:paraId="5E6DC81A" w14:textId="77777777" w:rsidR="00BB0707" w:rsidRPr="00140E3E" w:rsidRDefault="00BB0707" w:rsidP="0044661D">
            <w:pPr>
              <w:numPr>
                <w:ilvl w:val="0"/>
                <w:numId w:val="9"/>
              </w:numPr>
              <w:tabs>
                <w:tab w:val="left" w:pos="709"/>
              </w:tabs>
              <w:spacing w:before="0"/>
              <w:ind w:left="57" w:right="57" w:firstLine="0"/>
              <w:contextualSpacing/>
              <w:rPr>
                <w:rFonts w:ascii="Calibri" w:hAnsi="Calibri" w:cs="Calibri"/>
                <w:b/>
                <w:bCs/>
              </w:rPr>
            </w:pPr>
            <w:r w:rsidRPr="00140E3E">
              <w:rPr>
                <w:rFonts w:ascii="Calibri" w:hAnsi="Calibri" w:cs="Calibri"/>
                <w:b/>
                <w:bCs/>
              </w:rPr>
              <w:t>Orice alte informații tehnice pe care le consideră relevante pentru execuția în bune condiții a lucrărilor.</w:t>
            </w:r>
          </w:p>
        </w:tc>
        <w:tc>
          <w:tcPr>
            <w:tcW w:w="3265" w:type="dxa"/>
            <w:vAlign w:val="center"/>
          </w:tcPr>
          <w:p w14:paraId="34A282F9" w14:textId="77777777" w:rsidR="00BB0707" w:rsidRPr="00140E3E" w:rsidRDefault="00BB0707" w:rsidP="0044661D">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lastRenderedPageBreak/>
              <w:t xml:space="preserve">Se vor prezenta operațiunile specifice lucrărilor electrice și de automatizare, </w:t>
            </w:r>
            <w:r w:rsidRPr="00140E3E">
              <w:rPr>
                <w:rFonts w:ascii="Calibri" w:eastAsia="Calibri" w:hAnsi="Calibri" w:cs="Calibri"/>
              </w:rPr>
              <w:lastRenderedPageBreak/>
              <w:t>punerea în funcțiune, se va planul de instruire al personalului autorității contractante</w:t>
            </w:r>
          </w:p>
        </w:tc>
      </w:tr>
      <w:tr w:rsidR="00140E3E" w:rsidRPr="00140E3E" w14:paraId="5E51D618" w14:textId="77777777" w:rsidTr="00BB0707">
        <w:trPr>
          <w:trHeight w:val="1691"/>
        </w:trPr>
        <w:tc>
          <w:tcPr>
            <w:tcW w:w="11907" w:type="dxa"/>
            <w:vAlign w:val="center"/>
          </w:tcPr>
          <w:p w14:paraId="36B2D0BA" w14:textId="77777777" w:rsidR="00BB0707" w:rsidRPr="00140E3E" w:rsidRDefault="00BB0707" w:rsidP="0044661D">
            <w:pPr>
              <w:tabs>
                <w:tab w:val="left" w:pos="709"/>
              </w:tabs>
              <w:spacing w:before="0"/>
              <w:ind w:left="57" w:right="57"/>
              <w:contextualSpacing/>
              <w:rPr>
                <w:rFonts w:ascii="Calibri" w:hAnsi="Calibri" w:cs="Calibri"/>
                <w:b/>
                <w:bCs/>
              </w:rPr>
            </w:pPr>
            <w:r w:rsidRPr="00140E3E">
              <w:rPr>
                <w:rFonts w:ascii="Calibri" w:hAnsi="Calibri" w:cs="Calibri"/>
                <w:b/>
                <w:bCs/>
              </w:rPr>
              <w:lastRenderedPageBreak/>
              <w:t>Date referitoare la garanția produselor și a lucrării</w:t>
            </w:r>
          </w:p>
          <w:p w14:paraId="1B172D34" w14:textId="4167351B" w:rsidR="00BB0707" w:rsidRDefault="00BB0707" w:rsidP="0044661D">
            <w:pPr>
              <w:widowControl w:val="0"/>
              <w:autoSpaceDE w:val="0"/>
              <w:autoSpaceDN w:val="0"/>
              <w:spacing w:before="0"/>
              <w:ind w:left="57" w:right="57"/>
              <w:contextualSpacing/>
              <w:jc w:val="left"/>
              <w:rPr>
                <w:rFonts w:ascii="Calibri" w:eastAsia="Calibri" w:hAnsi="Calibri" w:cs="Calibri"/>
              </w:rPr>
            </w:pPr>
            <w:r w:rsidRPr="00140E3E">
              <w:rPr>
                <w:rFonts w:ascii="Calibri" w:eastAsia="Calibri" w:hAnsi="Calibri" w:cs="Calibri"/>
              </w:rPr>
              <w:t xml:space="preserve">              </w:t>
            </w:r>
            <w:r w:rsidR="00852E75" w:rsidRPr="00140E3E">
              <w:rPr>
                <w:rFonts w:ascii="Calibri" w:eastAsia="Calibri" w:hAnsi="Calibri" w:cs="Calibri"/>
                <w:b/>
              </w:rPr>
              <w:t>Garanția lucrărilor va fi de minim 60 de luni de la finalizarea execuției lucrărilor și semnarea procesului verbal de recepție a lucrărilor</w:t>
            </w:r>
            <w:r w:rsidR="00852E75" w:rsidRPr="00140E3E">
              <w:rPr>
                <w:rFonts w:ascii="Calibri" w:eastAsia="Calibri" w:hAnsi="Calibri" w:cs="Calibri"/>
              </w:rPr>
              <w:t>. (perioada de garanție include și activitățile de mentenanță tehnică corectivă).</w:t>
            </w:r>
          </w:p>
          <w:p w14:paraId="30BDB78B" w14:textId="77777777" w:rsidR="00CD4220" w:rsidRPr="00CD4220" w:rsidRDefault="00CD4220" w:rsidP="00CD4220">
            <w:pPr>
              <w:rPr>
                <w:rFonts w:ascii="Calibri" w:hAnsi="Calibri" w:cs="Calibri"/>
                <w:b/>
                <w:bCs/>
                <w:color w:val="000000"/>
              </w:rPr>
            </w:pPr>
            <w:r w:rsidRPr="00CD4220">
              <w:rPr>
                <w:rFonts w:ascii="Calibri" w:hAnsi="Calibri" w:cs="Calibri"/>
                <w:b/>
                <w:bCs/>
                <w:color w:val="000000"/>
              </w:rPr>
              <w:t xml:space="preserve">Perioada de garanție </w:t>
            </w:r>
          </w:p>
          <w:p w14:paraId="79372D61" w14:textId="77777777" w:rsidR="00CD4220" w:rsidRPr="00CD4220" w:rsidRDefault="00CD4220" w:rsidP="00CD4220">
            <w:pPr>
              <w:rPr>
                <w:rFonts w:ascii="Calibri" w:hAnsi="Calibri" w:cs="Calibri"/>
                <w:bCs/>
                <w:color w:val="000000"/>
              </w:rPr>
            </w:pPr>
            <w:r w:rsidRPr="00CD4220">
              <w:rPr>
                <w:rFonts w:ascii="Calibri" w:hAnsi="Calibri" w:cs="Calibri"/>
                <w:bCs/>
                <w:color w:val="000000"/>
              </w:rPr>
              <w:t xml:space="preserve">      Perioada de garanție începe de la data recepției la terminarea lucrărilor. Aceasta perioada trebuie sa includă remedierea oricăror defecte ale materialelor, manoperei sau funcționarii echipamentelor, sistemelor, dotărilor.</w:t>
            </w:r>
          </w:p>
          <w:p w14:paraId="54D4D2EE" w14:textId="77777777" w:rsidR="00CD4220" w:rsidRPr="00CD4220" w:rsidRDefault="00CD4220" w:rsidP="00CD4220">
            <w:pPr>
              <w:rPr>
                <w:rFonts w:ascii="Calibri" w:hAnsi="Calibri" w:cs="Calibri"/>
                <w:bCs/>
                <w:color w:val="000000"/>
              </w:rPr>
            </w:pPr>
            <w:r w:rsidRPr="00CD4220">
              <w:rPr>
                <w:rFonts w:ascii="Calibri" w:hAnsi="Calibri" w:cs="Calibri"/>
                <w:bCs/>
                <w:color w:val="000000"/>
              </w:rPr>
              <w:t>Garanția trebuie sa asigure faptul ca lucrările sunt conforme cu specificațiile contractuale, fără costuri suplimentare.</w:t>
            </w:r>
          </w:p>
          <w:p w14:paraId="03ACD57F" w14:textId="77777777" w:rsidR="00CD4220" w:rsidRPr="00CD4220" w:rsidRDefault="00CD4220" w:rsidP="00CD4220">
            <w:pPr>
              <w:rPr>
                <w:rFonts w:ascii="Calibri" w:hAnsi="Calibri" w:cs="Calibri"/>
                <w:bCs/>
                <w:color w:val="000000"/>
              </w:rPr>
            </w:pPr>
            <w:r w:rsidRPr="00CD4220">
              <w:rPr>
                <w:rFonts w:ascii="Calibri" w:hAnsi="Calibri" w:cs="Calibri"/>
                <w:bCs/>
                <w:color w:val="000000"/>
              </w:rPr>
              <w:t>Contractele de garanție si de prestări servicii/execuție lucrări pe termen lung oferă o siguranța pentru Beneficiar pentru a garanta o longevitate sporita a execuției finalizate si/sau produselor, faptul ca defectele reparabile nu vor conduce la scoaterea din uz înainte de termen a echipamentelor si ca ofertanții își vor asuma răspunderea de reparare a tuturor defectelor. Echipamentele sau componentele defecte pot fi o cauza a înlocuirii înainte de termen.</w:t>
            </w:r>
          </w:p>
          <w:p w14:paraId="1887253B" w14:textId="77777777" w:rsidR="00CD4220" w:rsidRPr="00CD4220" w:rsidRDefault="00CD4220" w:rsidP="00CD4220">
            <w:pPr>
              <w:rPr>
                <w:rFonts w:ascii="Calibri" w:hAnsi="Calibri" w:cs="Calibri"/>
                <w:bCs/>
                <w:color w:val="FF0000"/>
              </w:rPr>
            </w:pPr>
            <w:r w:rsidRPr="00CD4220">
              <w:rPr>
                <w:rFonts w:ascii="Calibri" w:hAnsi="Calibri" w:cs="Calibri"/>
                <w:bCs/>
                <w:color w:val="000000"/>
              </w:rPr>
              <w:t xml:space="preserve">In cadrul prezentelor specificații tehnice pentru CEF </w:t>
            </w:r>
            <w:r w:rsidRPr="00CD4220">
              <w:rPr>
                <w:rFonts w:ascii="Calibri" w:hAnsi="Calibri" w:cs="Calibri"/>
                <w:bCs/>
                <w:color w:val="000000"/>
                <w:lang w:val="es-ES_tradnl"/>
              </w:rPr>
              <w:t>(</w:t>
            </w:r>
            <w:r w:rsidRPr="00CD4220">
              <w:rPr>
                <w:rFonts w:ascii="Calibri" w:hAnsi="Calibri" w:cs="Calibri"/>
                <w:color w:val="000000"/>
                <w:lang w:val="pt-PT"/>
              </w:rPr>
              <w:t>capacitați de producție de energie electrica din panouri fotovoltaice)</w:t>
            </w:r>
            <w:r w:rsidRPr="00CD4220">
              <w:rPr>
                <w:rFonts w:ascii="Calibri" w:hAnsi="Calibri" w:cs="Calibri"/>
                <w:bCs/>
                <w:color w:val="000000"/>
              </w:rPr>
              <w:t xml:space="preserve"> este prevăzută o perioada de minim 60 de luni de la data semnării procesului-verbal de recepție, instalare si punere in funcțiune cu prilejul finalizării lucrărilor, perioada in care prestatorul va asigura garanție, mentenanța tehnica pentru CEF</w:t>
            </w:r>
            <w:r w:rsidRPr="00CD4220">
              <w:rPr>
                <w:rFonts w:ascii="Calibri" w:hAnsi="Calibri" w:cs="Calibri"/>
                <w:bCs/>
                <w:color w:val="000000"/>
                <w:lang w:val="es-ES_tradnl"/>
              </w:rPr>
              <w:t>(</w:t>
            </w:r>
            <w:r w:rsidRPr="00CD4220">
              <w:rPr>
                <w:rFonts w:ascii="Calibri" w:hAnsi="Calibri" w:cs="Calibri"/>
                <w:color w:val="000000"/>
                <w:lang w:val="pt-PT"/>
              </w:rPr>
              <w:t>capacitați de producție de energie electrica din panouri fotovoltaice)</w:t>
            </w:r>
            <w:r w:rsidRPr="00CD4220">
              <w:rPr>
                <w:rFonts w:ascii="Calibri" w:hAnsi="Calibri" w:cs="Calibri"/>
                <w:bCs/>
                <w:color w:val="000000"/>
              </w:rPr>
              <w:t xml:space="preserve"> furnizate. Ofertantul va asigura mentenanța pe durata perioadei de garanție de minimum 60 luni (conform perioadei ofertate), </w:t>
            </w:r>
            <w:r w:rsidRPr="00CD4220">
              <w:rPr>
                <w:rFonts w:ascii="Calibri" w:hAnsi="Calibri" w:cs="Calibri"/>
                <w:bCs/>
                <w:color w:val="000000"/>
              </w:rPr>
              <w:lastRenderedPageBreak/>
              <w:t xml:space="preserve">pentru orice intervenții remote sau fizice directe, la nivelul echipamentelor de câmp si hardware, respectiv la nivelul aplicației software, la solicitarea Beneficiarului. </w:t>
            </w:r>
          </w:p>
          <w:p w14:paraId="13AC15D6" w14:textId="77777777" w:rsidR="00CD4220" w:rsidRPr="00CD4220" w:rsidRDefault="00CD4220" w:rsidP="00CD4220">
            <w:pPr>
              <w:pStyle w:val="NoSpacing"/>
              <w:ind w:firstLine="567"/>
              <w:jc w:val="both"/>
              <w:rPr>
                <w:rFonts w:cs="Calibri"/>
                <w:sz w:val="20"/>
                <w:szCs w:val="20"/>
                <w:lang w:val="it-IT"/>
              </w:rPr>
            </w:pPr>
            <w:r w:rsidRPr="00CD4220">
              <w:rPr>
                <w:rFonts w:cs="Calibri"/>
                <w:sz w:val="20"/>
                <w:szCs w:val="20"/>
                <w:lang w:val="it-IT"/>
              </w:rPr>
              <w:t xml:space="preserve">Perioada de garanție a panourilor fotovoltaice va fi de  minim 20 ani, fără o deteriorare a eficienței energetice. </w:t>
            </w:r>
          </w:p>
          <w:p w14:paraId="4BCE7E92" w14:textId="77777777" w:rsidR="00CD4220" w:rsidRPr="00CD4220" w:rsidRDefault="00CD4220" w:rsidP="00CD4220">
            <w:pPr>
              <w:pStyle w:val="NoSpacing"/>
              <w:ind w:firstLine="567"/>
              <w:jc w:val="both"/>
              <w:rPr>
                <w:rFonts w:cs="Calibri"/>
                <w:sz w:val="20"/>
                <w:szCs w:val="20"/>
                <w:lang w:val="it-IT"/>
              </w:rPr>
            </w:pPr>
            <w:r w:rsidRPr="00CD4220">
              <w:rPr>
                <w:rFonts w:cs="Calibri"/>
                <w:sz w:val="20"/>
                <w:szCs w:val="20"/>
                <w:lang w:val="it-IT"/>
              </w:rPr>
              <w:t xml:space="preserve">Perioada de garanție a invertoarelor  va fi de  minim 10 ani. </w:t>
            </w:r>
          </w:p>
          <w:p w14:paraId="4BDA79FC" w14:textId="77777777" w:rsidR="00CD4220" w:rsidRPr="00CD4220" w:rsidRDefault="00CD4220" w:rsidP="00CD4220">
            <w:pPr>
              <w:pStyle w:val="NoSpacing"/>
              <w:ind w:firstLine="567"/>
              <w:jc w:val="both"/>
              <w:rPr>
                <w:rFonts w:cs="Calibri"/>
                <w:sz w:val="20"/>
                <w:szCs w:val="20"/>
                <w:lang w:val="it-IT"/>
              </w:rPr>
            </w:pPr>
            <w:r w:rsidRPr="00CD4220">
              <w:rPr>
                <w:rFonts w:cs="Calibri"/>
                <w:sz w:val="20"/>
                <w:szCs w:val="20"/>
                <w:lang w:val="it-IT"/>
              </w:rPr>
              <w:t xml:space="preserve">Perioada de garanție a structurii metalice de sustinere a panourilor   va fi de  minim 30 ani. </w:t>
            </w:r>
          </w:p>
          <w:p w14:paraId="17869550" w14:textId="77777777" w:rsidR="00CD4220" w:rsidRPr="00CD4220" w:rsidRDefault="00CD4220" w:rsidP="00CD4220">
            <w:pPr>
              <w:pStyle w:val="NoSpacing"/>
              <w:ind w:firstLine="567"/>
              <w:jc w:val="both"/>
              <w:rPr>
                <w:rFonts w:cs="Calibri"/>
                <w:sz w:val="20"/>
                <w:szCs w:val="20"/>
                <w:lang w:val="it-IT"/>
              </w:rPr>
            </w:pPr>
            <w:r w:rsidRPr="00CD4220">
              <w:rPr>
                <w:rFonts w:cs="Calibri"/>
                <w:sz w:val="20"/>
                <w:szCs w:val="20"/>
                <w:lang w:val="it-IT"/>
              </w:rPr>
              <w:t>Ofertele care nu vor acorda drept garanție cel puțin valorile  solicitate, vor fi respinse ca fiind neconforme. Pe toată perioada de garanție ofertantul are obligația de a interveni pentru remedierea defecțiunilor ȋn termen de maxim 1 oră răspuns la intervenție de la sesizarea acestora de către beneficiar(remediere deranjament online) și maxim 5 ore dacă este necesară deplasarea la fața locului. În acest sens ofertantii vor da o declaratie pe proprie raspundere că vor răspunde la intervenție în maxim 1 oră(și vor ridica deranjamentul dacă poate fi asigurat online) si vor demonstra ca au capacitatea de a se organiza si intervenii in termen de max 5 ore dacă este necesară intervenția la fața locului.  Se va preciza timpul de organizare, timpul de deplasare, precizand distantele in km de la sediu (punctul de lucru) pana la locul   de interventie (parcul fotovoltaic). Se vor prezenta documente suport pentru a demonstra îndeplinirea cerinței de intervenție la fața locului, în maxim 5 ore de la sesizare.</w:t>
            </w:r>
          </w:p>
          <w:p w14:paraId="0C90F96E" w14:textId="77777777" w:rsidR="00CD4220" w:rsidRPr="00CD4220" w:rsidRDefault="00CD4220" w:rsidP="0044661D">
            <w:pPr>
              <w:widowControl w:val="0"/>
              <w:autoSpaceDE w:val="0"/>
              <w:autoSpaceDN w:val="0"/>
              <w:spacing w:before="0"/>
              <w:ind w:left="57" w:right="57"/>
              <w:contextualSpacing/>
              <w:jc w:val="left"/>
              <w:rPr>
                <w:rFonts w:ascii="Calibri" w:eastAsia="Calibri" w:hAnsi="Calibri" w:cs="Calibri"/>
                <w:lang w:val="it-IT"/>
              </w:rPr>
            </w:pPr>
          </w:p>
          <w:p w14:paraId="632DE8E6" w14:textId="77777777" w:rsidR="00BB0707" w:rsidRPr="00140E3E" w:rsidRDefault="00BB0707" w:rsidP="0044661D">
            <w:pPr>
              <w:widowControl w:val="0"/>
              <w:autoSpaceDE w:val="0"/>
              <w:autoSpaceDN w:val="0"/>
              <w:spacing w:before="0"/>
              <w:ind w:left="57" w:right="57"/>
              <w:contextualSpacing/>
              <w:jc w:val="left"/>
              <w:rPr>
                <w:rFonts w:ascii="Calibri" w:eastAsia="Calibri" w:hAnsi="Calibri" w:cs="Calibri"/>
                <w:b/>
                <w:bCs/>
              </w:rPr>
            </w:pPr>
            <w:r w:rsidRPr="00140E3E">
              <w:rPr>
                <w:rFonts w:ascii="Calibri" w:eastAsia="Calibri" w:hAnsi="Calibri" w:cs="Calibri"/>
              </w:rPr>
              <w:t xml:space="preserve">              </w:t>
            </w:r>
            <w:r w:rsidRPr="00140E3E">
              <w:rPr>
                <w:rFonts w:ascii="Calibri" w:eastAsia="Calibri" w:hAnsi="Calibri" w:cs="Calibri"/>
                <w:b/>
                <w:bCs/>
              </w:rPr>
              <w:t>Toate echipamentele si produsele utilizate pentru realizarea lucrarii vor fi noi. Nu se admit produse/utilaje de tip second-hand.</w:t>
            </w:r>
          </w:p>
        </w:tc>
        <w:tc>
          <w:tcPr>
            <w:tcW w:w="3265" w:type="dxa"/>
            <w:vAlign w:val="center"/>
          </w:tcPr>
          <w:p w14:paraId="734CA48E" w14:textId="77777777" w:rsidR="00BB0707" w:rsidRPr="00140E3E" w:rsidRDefault="00BB0707" w:rsidP="0044661D">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lastRenderedPageBreak/>
              <w:t>Se vor prezenta documentele de garanție ale echipamentelor și o declarație privind asumarea mentenanței preventive și corective  in functie de oferta depusa in cadrul factorului de evaluare</w:t>
            </w:r>
          </w:p>
        </w:tc>
      </w:tr>
      <w:tr w:rsidR="00140E3E" w:rsidRPr="00140E3E" w14:paraId="10534047" w14:textId="77777777" w:rsidTr="00D93CCF">
        <w:trPr>
          <w:trHeight w:val="132"/>
        </w:trPr>
        <w:tc>
          <w:tcPr>
            <w:tcW w:w="11907" w:type="dxa"/>
            <w:vAlign w:val="center"/>
          </w:tcPr>
          <w:p w14:paraId="048F2FF6" w14:textId="77777777" w:rsidR="00BB0707" w:rsidRPr="00140E3E" w:rsidRDefault="00BB0707" w:rsidP="0044661D">
            <w:pPr>
              <w:tabs>
                <w:tab w:val="left" w:pos="709"/>
              </w:tabs>
              <w:spacing w:before="0"/>
              <w:ind w:left="57" w:right="57"/>
              <w:contextualSpacing/>
              <w:rPr>
                <w:rFonts w:ascii="Calibri" w:hAnsi="Calibri" w:cs="Calibri"/>
                <w:b/>
                <w:bCs/>
              </w:rPr>
            </w:pPr>
            <w:bookmarkStart w:id="7" w:name="_Hlk216249895"/>
            <w:r w:rsidRPr="00140E3E">
              <w:rPr>
                <w:rFonts w:ascii="Calibri" w:hAnsi="Calibri" w:cs="Calibri"/>
                <w:b/>
                <w:bCs/>
              </w:rPr>
              <w:lastRenderedPageBreak/>
              <w:t>Livrare, ambalare, etichetare, transport</w:t>
            </w:r>
          </w:p>
          <w:p w14:paraId="042FB0A9" w14:textId="0546DEB2"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Termenul de livrare a pr</w:t>
            </w:r>
            <w:r w:rsidR="00D93CCF" w:rsidRPr="00140E3E">
              <w:rPr>
                <w:rFonts w:ascii="Calibri" w:hAnsi="Calibri" w:cs="Calibri"/>
              </w:rPr>
              <w:t>oduselor necesare lucrării și de finalizare</w:t>
            </w:r>
            <w:r w:rsidR="00590D8F" w:rsidRPr="00140E3E">
              <w:rPr>
                <w:rFonts w:ascii="Calibri" w:hAnsi="Calibri" w:cs="Calibri"/>
              </w:rPr>
              <w:t xml:space="preserve"> a</w:t>
            </w:r>
            <w:r w:rsidR="00D93CCF" w:rsidRPr="00140E3E">
              <w:rPr>
                <w:rFonts w:ascii="Calibri" w:hAnsi="Calibri" w:cs="Calibri"/>
              </w:rPr>
              <w:t xml:space="preserve"> </w:t>
            </w:r>
            <w:r w:rsidR="00590D8F" w:rsidRPr="00140E3E">
              <w:rPr>
                <w:rFonts w:ascii="Calibri" w:hAnsi="Calibri" w:cs="Calibri"/>
              </w:rPr>
              <w:t xml:space="preserve">intregii </w:t>
            </w:r>
            <w:r w:rsidRPr="00140E3E">
              <w:rPr>
                <w:rFonts w:ascii="Calibri" w:hAnsi="Calibri" w:cs="Calibri"/>
              </w:rPr>
              <w:t>lucrări</w:t>
            </w:r>
            <w:r w:rsidR="00590D8F" w:rsidRPr="00140E3E">
              <w:rPr>
                <w:rFonts w:ascii="Calibri" w:hAnsi="Calibri" w:cs="Calibri"/>
              </w:rPr>
              <w:t xml:space="preserve"> </w:t>
            </w:r>
            <w:r w:rsidRPr="00140E3E">
              <w:rPr>
                <w:rFonts w:ascii="Calibri" w:hAnsi="Calibri" w:cs="Calibri"/>
              </w:rPr>
              <w:t xml:space="preserve">este cel menționat în Graficul de execuție a lucrării. </w:t>
            </w:r>
          </w:p>
          <w:p w14:paraId="0AD9FA3B" w14:textId="029F6FC3" w:rsidR="00590D8F" w:rsidRPr="00140E3E" w:rsidRDefault="00590D8F" w:rsidP="0044661D">
            <w:pPr>
              <w:tabs>
                <w:tab w:val="left" w:pos="709"/>
              </w:tabs>
              <w:spacing w:before="0"/>
              <w:ind w:left="57" w:right="57"/>
              <w:contextualSpacing/>
              <w:rPr>
                <w:rFonts w:ascii="Calibri" w:hAnsi="Calibri" w:cs="Calibri"/>
              </w:rPr>
            </w:pPr>
            <w:r w:rsidRPr="00140E3E">
              <w:rPr>
                <w:rFonts w:ascii="Calibri" w:hAnsi="Calibri" w:cs="Calibri"/>
              </w:rPr>
              <w:t>Executantul are obligația de a executa si finaliza lucrările conform graficului de execuție din oferta.</w:t>
            </w:r>
          </w:p>
          <w:p w14:paraId="3498F107"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Produsele vor fi livrate cu respectarea tuturor cerințelor cantitative și calitative, la locul de livrare indicat de autoritatea/entitatea contractantă. Fiecare produs va fi însoțit de toate subansamblele/părțile componente necesare punerii și menținerii în funcțiune.</w:t>
            </w:r>
          </w:p>
          <w:p w14:paraId="6A6364C5"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 xml:space="preserve">Contractantul va ambala și eticheta produsele furnizate astfel încât să prevină orice daună sau deteriorare în timpul transportului acestora către destinația stabilită sau conform instrucțiunilor autorității/entității contractante. În cazul în care există cerințe speciale pentru ambalare sau etichetare, autoritatea/entitatea contractantă introduce aceste cerințe </w:t>
            </w:r>
          </w:p>
          <w:p w14:paraId="021DC17F"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4A94D624"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 xml:space="preserve">Transportul și toate costurile și riscurile asociate sunt în sarcina exclusivă a contractantului. </w:t>
            </w:r>
          </w:p>
          <w:p w14:paraId="4AE7F4FA" w14:textId="77777777" w:rsidR="00BB0707" w:rsidRPr="00140E3E" w:rsidRDefault="00BB0707" w:rsidP="0044661D">
            <w:pPr>
              <w:tabs>
                <w:tab w:val="left" w:pos="709"/>
              </w:tabs>
              <w:spacing w:before="0"/>
              <w:ind w:left="57" w:right="57"/>
              <w:contextualSpacing/>
              <w:rPr>
                <w:rFonts w:ascii="Calibri" w:hAnsi="Calibri" w:cs="Calibri"/>
                <w:b/>
                <w:bCs/>
              </w:rPr>
            </w:pPr>
            <w:r w:rsidRPr="00140E3E">
              <w:rPr>
                <w:rFonts w:ascii="Calibri" w:hAnsi="Calibri" w:cs="Calibri"/>
              </w:rPr>
              <w:t>Contractantul este responsabil pentru livrarea în termenul agreat al produselor și se consideră că a luat în considerare toate dificultățile pe care le-ar putea întâmpina în acest sens și nu va invoca niciun motiv de întârziere sau costuri suplimentare.</w:t>
            </w:r>
            <w:bookmarkEnd w:id="7"/>
          </w:p>
        </w:tc>
        <w:tc>
          <w:tcPr>
            <w:tcW w:w="3265" w:type="dxa"/>
            <w:vAlign w:val="center"/>
          </w:tcPr>
          <w:p w14:paraId="3FADF9C1" w14:textId="77777777" w:rsidR="00BB0707" w:rsidRPr="00140E3E" w:rsidRDefault="00BB0707" w:rsidP="0044661D">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t>Ofertantul va prezenta o declarație scrisă cu asumarea celor detaliate la această cerință.</w:t>
            </w:r>
          </w:p>
        </w:tc>
      </w:tr>
      <w:tr w:rsidR="00140E3E" w:rsidRPr="00140E3E" w14:paraId="5999B306" w14:textId="77777777" w:rsidTr="00D93CCF">
        <w:trPr>
          <w:trHeight w:val="132"/>
        </w:trPr>
        <w:tc>
          <w:tcPr>
            <w:tcW w:w="11907" w:type="dxa"/>
            <w:vAlign w:val="center"/>
          </w:tcPr>
          <w:p w14:paraId="028BC08A" w14:textId="2DEE47FF" w:rsidR="00140E3E" w:rsidRPr="00140E3E" w:rsidRDefault="00140E3E" w:rsidP="0051095B">
            <w:pPr>
              <w:spacing w:before="0"/>
              <w:rPr>
                <w:rFonts w:ascii="Calibri" w:hAnsi="Calibri" w:cs="Calibri"/>
                <w:b/>
                <w:bCs/>
              </w:rPr>
            </w:pPr>
            <w:r w:rsidRPr="00140E3E">
              <w:rPr>
                <w:rFonts w:ascii="Calibri" w:hAnsi="Calibri" w:cs="Calibri"/>
                <w:sz w:val="22"/>
                <w:szCs w:val="22"/>
              </w:rPr>
              <w:t>Ofertantul va deține minim atestat de tip C2</w:t>
            </w:r>
            <w:r w:rsidR="0051095B">
              <w:rPr>
                <w:rFonts w:ascii="Calibri" w:hAnsi="Calibri" w:cs="Calibri"/>
                <w:sz w:val="22"/>
                <w:szCs w:val="22"/>
              </w:rPr>
              <w:t>B</w:t>
            </w:r>
            <w:r w:rsidRPr="00140E3E">
              <w:rPr>
                <w:rFonts w:ascii="Calibri" w:hAnsi="Calibri" w:cs="Calibri"/>
                <w:sz w:val="22"/>
                <w:szCs w:val="22"/>
              </w:rPr>
              <w:t>-</w:t>
            </w:r>
            <w:r w:rsidRPr="00140E3E">
              <w:rPr>
                <w:rFonts w:ascii="Calibri" w:hAnsi="Calibri" w:cs="Calibri"/>
                <w:sz w:val="22"/>
                <w:szCs w:val="22"/>
                <w:shd w:val="clear" w:color="auto" w:fill="FFFFFF"/>
              </w:rPr>
              <w:t xml:space="preserve"> </w:t>
            </w:r>
            <w:r w:rsidRPr="00140E3E">
              <w:rPr>
                <w:rFonts w:ascii="Calibri" w:hAnsi="Calibri" w:cs="Calibri"/>
                <w:sz w:val="22"/>
                <w:szCs w:val="22"/>
              </w:rPr>
              <w:t>pentru </w:t>
            </w:r>
            <w:r w:rsidRPr="00140E3E">
              <w:rPr>
                <w:rFonts w:ascii="Calibri" w:hAnsi="Calibri" w:cs="Calibri"/>
                <w:b/>
                <w:bCs/>
                <w:sz w:val="22"/>
                <w:szCs w:val="22"/>
              </w:rPr>
              <w:t>executare de linii electrice, aeriene sau subterane</w:t>
            </w:r>
          </w:p>
        </w:tc>
        <w:tc>
          <w:tcPr>
            <w:tcW w:w="3265" w:type="dxa"/>
            <w:vAlign w:val="center"/>
          </w:tcPr>
          <w:p w14:paraId="46663205" w14:textId="0140EA68" w:rsidR="00140E3E" w:rsidRPr="00140E3E" w:rsidRDefault="0051095B" w:rsidP="0044661D">
            <w:pPr>
              <w:widowControl w:val="0"/>
              <w:autoSpaceDE w:val="0"/>
              <w:autoSpaceDN w:val="0"/>
              <w:spacing w:before="0"/>
              <w:ind w:left="57" w:right="57"/>
              <w:jc w:val="left"/>
              <w:rPr>
                <w:rFonts w:ascii="Calibri" w:eastAsia="Calibri" w:hAnsi="Calibri" w:cs="Calibri"/>
              </w:rPr>
            </w:pPr>
            <w:r>
              <w:rPr>
                <w:rFonts w:ascii="Calibri" w:eastAsia="Calibri" w:hAnsi="Calibri" w:cs="Calibri"/>
              </w:rPr>
              <w:t>Se va prezenta atestatul/autorizația ANRE, valabilă la data prezentării</w:t>
            </w:r>
          </w:p>
        </w:tc>
      </w:tr>
      <w:tr w:rsidR="00140E3E" w:rsidRPr="00140E3E" w14:paraId="146A617D" w14:textId="77777777" w:rsidTr="00D93CCF">
        <w:trPr>
          <w:trHeight w:val="1266"/>
        </w:trPr>
        <w:tc>
          <w:tcPr>
            <w:tcW w:w="11907" w:type="dxa"/>
          </w:tcPr>
          <w:p w14:paraId="64D58B21" w14:textId="5EB59B22" w:rsidR="00BB0707" w:rsidRPr="00140E3E" w:rsidRDefault="00BB0707" w:rsidP="00D93CCF">
            <w:pPr>
              <w:tabs>
                <w:tab w:val="left" w:pos="709"/>
              </w:tabs>
              <w:spacing w:before="0"/>
              <w:ind w:left="57" w:right="57"/>
              <w:contextualSpacing/>
              <w:rPr>
                <w:rFonts w:ascii="Calibri" w:hAnsi="Calibri" w:cs="Calibri"/>
                <w:b/>
                <w:bCs/>
              </w:rPr>
            </w:pPr>
            <w:r w:rsidRPr="00140E3E">
              <w:rPr>
                <w:rFonts w:ascii="Calibri" w:hAnsi="Calibri" w:cs="Calibri"/>
                <w:b/>
                <w:bCs/>
              </w:rPr>
              <w:lastRenderedPageBreak/>
              <w:t>Personal minim solicitat de autoritatea contractantă</w:t>
            </w:r>
            <w:r w:rsidR="000F3A34" w:rsidRPr="00140E3E">
              <w:rPr>
                <w:rFonts w:ascii="Calibri" w:hAnsi="Calibri" w:cs="Calibri"/>
                <w:b/>
                <w:bCs/>
              </w:rPr>
              <w:t>:</w:t>
            </w:r>
          </w:p>
          <w:p w14:paraId="6F4758B0" w14:textId="68AF2F57" w:rsidR="00BB0707" w:rsidRPr="00140E3E" w:rsidRDefault="000F3A34" w:rsidP="00D93CCF">
            <w:pPr>
              <w:tabs>
                <w:tab w:val="left" w:pos="709"/>
              </w:tabs>
              <w:spacing w:before="0"/>
              <w:ind w:left="57" w:right="57"/>
              <w:contextualSpacing/>
              <w:rPr>
                <w:rFonts w:ascii="Calibri" w:hAnsi="Calibri" w:cs="Calibri"/>
                <w:b/>
                <w:bCs/>
                <w:shd w:val="clear" w:color="auto" w:fill="FFFFFF"/>
                <w:lang w:val="es-ES_tradnl"/>
              </w:rPr>
            </w:pPr>
            <w:r w:rsidRPr="00140E3E">
              <w:rPr>
                <w:rFonts w:ascii="Calibri" w:hAnsi="Calibri" w:cs="Calibri"/>
                <w:b/>
                <w:bCs/>
                <w:u w:val="single"/>
                <w:shd w:val="clear" w:color="auto" w:fill="FFFFFF"/>
                <w:lang w:val="es-ES_tradnl"/>
              </w:rPr>
              <w:t>-</w:t>
            </w:r>
            <w:r w:rsidR="00BB0707" w:rsidRPr="00140E3E">
              <w:rPr>
                <w:rFonts w:ascii="Calibri" w:hAnsi="Calibri" w:cs="Calibri"/>
                <w:b/>
                <w:bCs/>
                <w:shd w:val="clear" w:color="auto" w:fill="FFFFFF"/>
                <w:lang w:val="es-ES_tradnl"/>
              </w:rPr>
              <w:t>Manager de Proiect</w:t>
            </w:r>
            <w:r w:rsidR="0044661D" w:rsidRPr="00140E3E">
              <w:rPr>
                <w:rFonts w:ascii="Calibri" w:hAnsi="Calibri" w:cs="Calibri"/>
                <w:b/>
                <w:bCs/>
                <w:shd w:val="clear" w:color="auto" w:fill="FFFFFF"/>
                <w:lang w:val="es-ES_tradnl"/>
              </w:rPr>
              <w:t xml:space="preserve"> - studii superioare in domeniu tehnic, certificat manager proiect </w:t>
            </w:r>
          </w:p>
          <w:p w14:paraId="1F2240C4" w14:textId="197031D1" w:rsidR="00BB0707" w:rsidRPr="00140E3E" w:rsidRDefault="000F3A34" w:rsidP="00D93CCF">
            <w:pPr>
              <w:tabs>
                <w:tab w:val="left" w:pos="709"/>
              </w:tabs>
              <w:spacing w:before="0"/>
              <w:ind w:left="57" w:right="57"/>
              <w:contextualSpacing/>
              <w:rPr>
                <w:rFonts w:ascii="Calibri" w:hAnsi="Calibri" w:cs="Calibri"/>
                <w:b/>
                <w:bCs/>
              </w:rPr>
            </w:pPr>
            <w:r w:rsidRPr="00140E3E">
              <w:rPr>
                <w:rFonts w:ascii="Calibri" w:hAnsi="Calibri" w:cs="Calibri"/>
                <w:b/>
                <w:bCs/>
              </w:rPr>
              <w:t>-</w:t>
            </w:r>
            <w:r w:rsidR="00BB0707" w:rsidRPr="00140E3E">
              <w:rPr>
                <w:rFonts w:ascii="Calibri" w:hAnsi="Calibri" w:cs="Calibri"/>
                <w:b/>
                <w:bCs/>
              </w:rPr>
              <w:t>Electrician autorizat ANRE minim gradul II</w:t>
            </w:r>
            <w:r w:rsidR="0044661D" w:rsidRPr="00140E3E">
              <w:rPr>
                <w:rFonts w:ascii="Calibri" w:hAnsi="Calibri" w:cs="Calibri"/>
                <w:b/>
                <w:bCs/>
              </w:rPr>
              <w:t>IB</w:t>
            </w:r>
            <w:r w:rsidR="00DE1D84" w:rsidRPr="00140E3E">
              <w:rPr>
                <w:rFonts w:ascii="Calibri" w:hAnsi="Calibri" w:cs="Calibri"/>
                <w:b/>
                <w:bCs/>
              </w:rPr>
              <w:t xml:space="preserve"> - va avea și atribuțiuni de șef de șantier</w:t>
            </w:r>
          </w:p>
          <w:p w14:paraId="26884B28" w14:textId="77777777" w:rsidR="00C1630B" w:rsidRPr="00C1630B" w:rsidRDefault="00C1630B" w:rsidP="00C1630B">
            <w:pPr>
              <w:widowControl w:val="0"/>
              <w:numPr>
                <w:ilvl w:val="0"/>
                <w:numId w:val="40"/>
              </w:numPr>
              <w:spacing w:before="0" w:line="276" w:lineRule="auto"/>
              <w:rPr>
                <w:rFonts w:ascii="Calibri" w:hAnsi="Calibri" w:cs="Calibri"/>
                <w:b/>
                <w:bCs/>
                <w:sz w:val="18"/>
                <w:szCs w:val="18"/>
              </w:rPr>
            </w:pPr>
            <w:r w:rsidRPr="00C1630B">
              <w:rPr>
                <w:rFonts w:ascii="Calibri" w:hAnsi="Calibri" w:cs="Calibri"/>
                <w:b/>
                <w:bCs/>
                <w:sz w:val="18"/>
                <w:szCs w:val="18"/>
              </w:rPr>
              <w:t>Inginer Responsabil tehnic cu execuţia (RTE)- atestat in domeniul electric, 1 pers.;</w:t>
            </w:r>
          </w:p>
          <w:p w14:paraId="55B8077C" w14:textId="3F80C83C" w:rsidR="00C1630B" w:rsidRPr="00C1630B" w:rsidRDefault="00C1630B" w:rsidP="00C1630B">
            <w:pPr>
              <w:widowControl w:val="0"/>
              <w:numPr>
                <w:ilvl w:val="0"/>
                <w:numId w:val="40"/>
              </w:numPr>
              <w:tabs>
                <w:tab w:val="left" w:pos="781"/>
              </w:tabs>
              <w:spacing w:before="0" w:line="276" w:lineRule="auto"/>
              <w:rPr>
                <w:rFonts w:ascii="Calibri" w:hAnsi="Calibri" w:cs="Calibri"/>
                <w:b/>
                <w:bCs/>
                <w:sz w:val="18"/>
                <w:szCs w:val="18"/>
              </w:rPr>
            </w:pPr>
            <w:r w:rsidRPr="00C1630B">
              <w:rPr>
                <w:rFonts w:ascii="Calibri" w:hAnsi="Calibri" w:cs="Calibri"/>
                <w:b/>
                <w:bCs/>
                <w:sz w:val="18"/>
                <w:szCs w:val="18"/>
              </w:rPr>
              <w:t>Coordonator SSM  -conform HG300/2016- 1 pers</w:t>
            </w:r>
          </w:p>
          <w:p w14:paraId="1004049B" w14:textId="77777777" w:rsidR="00C1630B" w:rsidRPr="00C1630B" w:rsidRDefault="00C1630B" w:rsidP="00C1630B">
            <w:pPr>
              <w:widowControl w:val="0"/>
              <w:numPr>
                <w:ilvl w:val="0"/>
                <w:numId w:val="40"/>
              </w:numPr>
              <w:tabs>
                <w:tab w:val="left" w:pos="781"/>
              </w:tabs>
              <w:spacing w:before="0" w:line="276" w:lineRule="auto"/>
              <w:rPr>
                <w:rFonts w:ascii="Calibri" w:hAnsi="Calibri" w:cs="Calibri"/>
                <w:b/>
                <w:bCs/>
                <w:sz w:val="18"/>
                <w:szCs w:val="18"/>
              </w:rPr>
            </w:pPr>
            <w:r w:rsidRPr="00C1630B">
              <w:rPr>
                <w:rFonts w:ascii="Calibri" w:hAnsi="Calibri" w:cs="Calibri"/>
                <w:b/>
                <w:bCs/>
                <w:sz w:val="18"/>
                <w:szCs w:val="18"/>
              </w:rPr>
              <w:t>Inginer/subinginer autorizat ANRE gradul IIIB conform Ordinului ANRE nr. 99/2021-1 pers.;</w:t>
            </w:r>
          </w:p>
          <w:p w14:paraId="053158A6" w14:textId="77777777" w:rsidR="00C1630B" w:rsidRPr="00C1630B" w:rsidRDefault="00C1630B" w:rsidP="00C1630B">
            <w:pPr>
              <w:widowControl w:val="0"/>
              <w:numPr>
                <w:ilvl w:val="0"/>
                <w:numId w:val="41"/>
              </w:numPr>
              <w:tabs>
                <w:tab w:val="left" w:pos="781"/>
              </w:tabs>
              <w:spacing w:before="0" w:line="276" w:lineRule="auto"/>
              <w:rPr>
                <w:rFonts w:ascii="Calibri" w:hAnsi="Calibri" w:cs="Calibri"/>
                <w:b/>
                <w:bCs/>
                <w:sz w:val="18"/>
                <w:szCs w:val="18"/>
              </w:rPr>
            </w:pPr>
            <w:r w:rsidRPr="00C1630B">
              <w:rPr>
                <w:rFonts w:ascii="Calibri" w:hAnsi="Calibri" w:cs="Calibri"/>
                <w:b/>
                <w:bCs/>
                <w:sz w:val="18"/>
                <w:szCs w:val="18"/>
              </w:rPr>
              <w:t>Electricieni autorizati ANRE gradul II B conform Ordinului ANRE nr. 99/2021-minim 5 pers.;</w:t>
            </w:r>
          </w:p>
          <w:p w14:paraId="51227D78" w14:textId="77777777" w:rsidR="00C1630B" w:rsidRPr="00C1630B" w:rsidRDefault="00C1630B" w:rsidP="00C1630B">
            <w:pPr>
              <w:widowControl w:val="0"/>
              <w:numPr>
                <w:ilvl w:val="0"/>
                <w:numId w:val="40"/>
              </w:numPr>
              <w:tabs>
                <w:tab w:val="left" w:pos="781"/>
              </w:tabs>
              <w:spacing w:before="0" w:line="276" w:lineRule="auto"/>
              <w:rPr>
                <w:rFonts w:ascii="Calibri" w:hAnsi="Calibri" w:cs="Calibri"/>
                <w:b/>
                <w:bCs/>
                <w:color w:val="000000"/>
                <w:sz w:val="18"/>
                <w:szCs w:val="18"/>
                <w:shd w:val="clear" w:color="auto" w:fill="FFFFFF"/>
                <w:lang w:val="pt-PT"/>
              </w:rPr>
            </w:pPr>
            <w:bookmarkStart w:id="8" w:name="_Hlk202815308"/>
            <w:r w:rsidRPr="00C1630B">
              <w:rPr>
                <w:rFonts w:ascii="Calibri" w:hAnsi="Calibri" w:cs="Calibri"/>
                <w:b/>
                <w:bCs/>
                <w:sz w:val="18"/>
                <w:szCs w:val="18"/>
              </w:rPr>
              <w:t xml:space="preserve">Electricieni autorizati gradul I, </w:t>
            </w:r>
            <w:r w:rsidRPr="00C1630B">
              <w:rPr>
                <w:rFonts w:ascii="Calibri" w:hAnsi="Calibri" w:cs="Calibri"/>
                <w:b/>
                <w:bCs/>
                <w:color w:val="000000"/>
                <w:sz w:val="18"/>
                <w:szCs w:val="18"/>
                <w:shd w:val="clear" w:color="auto" w:fill="FFFFFF"/>
                <w:lang w:val="pt-PT"/>
              </w:rPr>
              <w:t>din punctul de vedere al securităţii muncii-minim 5 pers</w:t>
            </w:r>
            <w:bookmarkEnd w:id="8"/>
          </w:p>
          <w:p w14:paraId="33EC2720" w14:textId="77777777" w:rsidR="00BB0707" w:rsidRPr="00140E3E" w:rsidRDefault="00BB0707" w:rsidP="00D93CCF">
            <w:pPr>
              <w:tabs>
                <w:tab w:val="left" w:pos="709"/>
              </w:tabs>
              <w:spacing w:before="0"/>
              <w:ind w:left="57" w:right="57"/>
              <w:contextualSpacing/>
              <w:rPr>
                <w:rFonts w:ascii="Calibri" w:hAnsi="Calibri" w:cs="Calibri"/>
                <w:b/>
                <w:bCs/>
                <w:lang w:val="pt-PT"/>
              </w:rPr>
            </w:pPr>
          </w:p>
          <w:p w14:paraId="20A0A72C" w14:textId="77777777" w:rsidR="00BB0707" w:rsidRPr="00140E3E" w:rsidRDefault="00BB0707" w:rsidP="00D93CCF">
            <w:pPr>
              <w:tabs>
                <w:tab w:val="left" w:pos="709"/>
              </w:tabs>
              <w:spacing w:before="0"/>
              <w:ind w:left="57" w:right="57"/>
              <w:contextualSpacing/>
              <w:rPr>
                <w:rFonts w:ascii="Calibri" w:hAnsi="Calibri" w:cs="Calibri"/>
                <w:lang w:val="es-ES_tradnl"/>
              </w:rPr>
            </w:pPr>
            <w:r w:rsidRPr="00140E3E">
              <w:rPr>
                <w:rFonts w:ascii="Calibri" w:hAnsi="Calibri" w:cs="Calibri"/>
                <w:lang w:val="es-ES_tradnl"/>
              </w:rPr>
              <w:t>Echipa Ofertantului va fi formata din numarul minim de experti cheie solicitati in caietul de sarcini, dar si din alti experti pe care Ofertantul va considera ca sunt necesari pentru indeplinirea obligatiilor contractuale. In cazul in care un expert detine mai multe calificari, Ofertantul va evidentia pozitiile pentru care expertul este propus</w:t>
            </w:r>
          </w:p>
          <w:p w14:paraId="222C4D78" w14:textId="77777777" w:rsidR="0044661D" w:rsidRPr="00140E3E" w:rsidRDefault="0044661D" w:rsidP="00D93CCF">
            <w:pPr>
              <w:tabs>
                <w:tab w:val="left" w:pos="709"/>
              </w:tabs>
              <w:spacing w:before="0"/>
              <w:ind w:left="57" w:right="57"/>
              <w:contextualSpacing/>
              <w:rPr>
                <w:rFonts w:ascii="Calibri" w:hAnsi="Calibri" w:cs="Calibri"/>
                <w:lang w:val="es-ES_tradnl"/>
              </w:rPr>
            </w:pPr>
          </w:p>
          <w:p w14:paraId="047696AD" w14:textId="77777777" w:rsidR="0044661D" w:rsidRPr="00140E3E" w:rsidRDefault="0044661D" w:rsidP="00D93CCF">
            <w:pPr>
              <w:tabs>
                <w:tab w:val="left" w:pos="709"/>
              </w:tabs>
              <w:spacing w:before="0"/>
              <w:ind w:left="57" w:right="57"/>
              <w:contextualSpacing/>
              <w:rPr>
                <w:rFonts w:ascii="Calibri" w:hAnsi="Calibri" w:cs="Calibri"/>
                <w:lang w:val="es-ES_tradnl"/>
              </w:rPr>
            </w:pPr>
          </w:p>
          <w:p w14:paraId="05A5BEF0" w14:textId="087116AB" w:rsidR="0044661D" w:rsidRPr="00140E3E" w:rsidRDefault="0044661D" w:rsidP="00D93CCF">
            <w:pPr>
              <w:tabs>
                <w:tab w:val="left" w:pos="709"/>
              </w:tabs>
              <w:spacing w:before="0"/>
              <w:ind w:left="57" w:right="57"/>
              <w:contextualSpacing/>
              <w:rPr>
                <w:rFonts w:ascii="Calibri" w:hAnsi="Calibri" w:cs="Calibri"/>
                <w:b/>
                <w:bCs/>
                <w:lang w:val="pt-PT"/>
              </w:rPr>
            </w:pPr>
          </w:p>
        </w:tc>
        <w:tc>
          <w:tcPr>
            <w:tcW w:w="3265" w:type="dxa"/>
          </w:tcPr>
          <w:p w14:paraId="429AA38D" w14:textId="561FC46B" w:rsidR="00BB0707" w:rsidRPr="00140E3E" w:rsidRDefault="00BB0707" w:rsidP="00D93CCF">
            <w:pPr>
              <w:spacing w:before="0"/>
              <w:ind w:left="57" w:right="57"/>
              <w:rPr>
                <w:rFonts w:ascii="Calibri" w:hAnsi="Calibri" w:cs="Calibri"/>
                <w:lang w:val="pt-PT"/>
              </w:rPr>
            </w:pPr>
            <w:r w:rsidRPr="00140E3E">
              <w:rPr>
                <w:rFonts w:ascii="Calibri" w:hAnsi="Calibri" w:cs="Calibri"/>
              </w:rPr>
              <w:t xml:space="preserve">Se va prezenta lista cu personalul desemnat la care va atașa </w:t>
            </w:r>
            <w:r w:rsidRPr="00140E3E">
              <w:rPr>
                <w:rFonts w:ascii="Calibri" w:hAnsi="Calibri" w:cs="Calibri"/>
                <w:lang w:val="pt-PT"/>
              </w:rPr>
              <w:t>CV-uri în format european, semnate de fiecare titular în parte, în care să se prezinte poziția și responsabilitățile persoanei respective în cadrul contractelor declarate,</w:t>
            </w:r>
            <w:r w:rsidRPr="00140E3E">
              <w:rPr>
                <w:rFonts w:ascii="Calibri" w:hAnsi="Calibri" w:cs="Calibri"/>
                <w:lang w:val="es-ES_tradnl"/>
              </w:rPr>
              <w:t xml:space="preserve"> extras Revisal / contract de colaborare/</w:t>
            </w:r>
            <w:r w:rsidR="00C1630B">
              <w:rPr>
                <w:rFonts w:ascii="Calibri" w:hAnsi="Calibri" w:cs="Calibri"/>
                <w:lang w:val="es-ES_tradnl"/>
              </w:rPr>
              <w:t>document suport</w:t>
            </w:r>
            <w:r w:rsidRPr="00140E3E">
              <w:rPr>
                <w:rFonts w:ascii="Calibri" w:hAnsi="Calibri" w:cs="Calibri"/>
                <w:lang w:val="es-ES_tradnl"/>
              </w:rPr>
              <w:t>, d</w:t>
            </w:r>
            <w:r w:rsidRPr="00140E3E">
              <w:rPr>
                <w:rFonts w:ascii="Calibri" w:hAnsi="Calibri" w:cs="Calibri"/>
                <w:lang w:val="pt-PT"/>
              </w:rPr>
              <w:t>iplomă de licență, diplomă de absolvire sau echivalent,</w:t>
            </w:r>
            <w:r w:rsidRPr="00140E3E">
              <w:rPr>
                <w:rFonts w:ascii="Calibri" w:hAnsi="Calibri" w:cs="Calibri"/>
                <w:lang w:val="es-ES_tradnl"/>
              </w:rPr>
              <w:t xml:space="preserve"> </w:t>
            </w:r>
            <w:r w:rsidR="008A5158" w:rsidRPr="00140E3E">
              <w:rPr>
                <w:rFonts w:ascii="Calibri" w:hAnsi="Calibri" w:cs="Calibri"/>
                <w:lang w:val="es-ES_tradnl"/>
              </w:rPr>
              <w:t>și orice alte documente pe care le consideră relevante pentru a-și demonstra competențele profesionale</w:t>
            </w:r>
            <w:r w:rsidRPr="00140E3E">
              <w:rPr>
                <w:rFonts w:ascii="Calibri" w:hAnsi="Calibri" w:cs="Calibri"/>
                <w:lang w:val="es-ES_tradnl"/>
              </w:rPr>
              <w:t>.</w:t>
            </w:r>
          </w:p>
          <w:p w14:paraId="41813210" w14:textId="6B752FA8" w:rsidR="00BB0707" w:rsidRPr="00140E3E" w:rsidRDefault="008A5158" w:rsidP="00D93CCF">
            <w:pPr>
              <w:widowControl w:val="0"/>
              <w:autoSpaceDE w:val="0"/>
              <w:autoSpaceDN w:val="0"/>
              <w:spacing w:before="0"/>
              <w:ind w:left="57" w:right="57"/>
              <w:rPr>
                <w:rFonts w:ascii="Calibri" w:eastAsia="Calibri" w:hAnsi="Calibri" w:cs="Calibri"/>
              </w:rPr>
            </w:pPr>
            <w:r w:rsidRPr="00140E3E">
              <w:rPr>
                <w:rFonts w:ascii="Calibri" w:eastAsia="Calibri" w:hAnsi="Calibri" w:cs="Calibri"/>
                <w:lang w:val="es-ES_tradnl"/>
              </w:rPr>
              <w:t>In conformitate cu principiul recunoașterii reciproce, ofertanții au posibilitatea prezentării de documente echivalente celor solicitate la nivelul documentației de atribuire, emise de organisme stabilite în alte state membre ale Uniunii Europene sau cu care România are încheiate acorduri pentru recunoașterea și echivalarea certificărilor/autorizațiilor/atestatelor în cauză.</w:t>
            </w:r>
          </w:p>
        </w:tc>
      </w:tr>
      <w:tr w:rsidR="00140E3E" w:rsidRPr="00140E3E" w14:paraId="3080F6E7" w14:textId="77777777" w:rsidTr="00BB0707">
        <w:trPr>
          <w:trHeight w:val="1691"/>
        </w:trPr>
        <w:tc>
          <w:tcPr>
            <w:tcW w:w="11907" w:type="dxa"/>
            <w:vAlign w:val="center"/>
          </w:tcPr>
          <w:p w14:paraId="426D2AE2" w14:textId="77777777" w:rsidR="00CD4220" w:rsidRPr="00CD4220" w:rsidRDefault="00CD4220" w:rsidP="00CD4220">
            <w:pPr>
              <w:pStyle w:val="NoSpacing"/>
              <w:ind w:firstLine="567"/>
              <w:jc w:val="both"/>
              <w:rPr>
                <w:rFonts w:cs="Calibri"/>
                <w:color w:val="EE0000"/>
                <w:sz w:val="20"/>
                <w:szCs w:val="20"/>
                <w:lang w:val="it-IT"/>
              </w:rPr>
            </w:pPr>
            <w:r w:rsidRPr="00CD4220">
              <w:rPr>
                <w:rFonts w:cs="Calibri"/>
                <w:b/>
                <w:bCs/>
                <w:sz w:val="20"/>
                <w:szCs w:val="20"/>
                <w:lang w:val="it-IT"/>
              </w:rPr>
              <w:t>Inspecții, testări, instruire</w:t>
            </w:r>
          </w:p>
          <w:p w14:paraId="7112FB70" w14:textId="77777777" w:rsidR="00CD4220" w:rsidRPr="00CD4220" w:rsidRDefault="00CD4220" w:rsidP="00CD4220">
            <w:pPr>
              <w:pStyle w:val="NoSpacing"/>
              <w:ind w:firstLine="567"/>
              <w:jc w:val="both"/>
              <w:rPr>
                <w:rFonts w:cs="Calibri"/>
                <w:sz w:val="20"/>
                <w:szCs w:val="20"/>
                <w:lang w:val="it-IT"/>
              </w:rPr>
            </w:pPr>
            <w:r w:rsidRPr="00CD4220">
              <w:rPr>
                <w:rFonts w:cs="Calibri"/>
                <w:sz w:val="20"/>
                <w:szCs w:val="20"/>
                <w:lang w:val="it-IT"/>
              </w:rPr>
              <w:t>Testarea și inspecțiile ȋnainte de recepție se fac de reprezentanții achizitorului, care vor testa și vor efectua inspecții ȋn concordanță cu procedurile interne.</w:t>
            </w:r>
          </w:p>
          <w:p w14:paraId="0044E1A4" w14:textId="77777777" w:rsidR="00CD4220" w:rsidRPr="00CD4220" w:rsidRDefault="00CD4220" w:rsidP="00CD4220">
            <w:pPr>
              <w:pStyle w:val="NoSpacing"/>
              <w:ind w:firstLine="567"/>
              <w:jc w:val="both"/>
              <w:rPr>
                <w:rFonts w:cs="Calibri"/>
                <w:sz w:val="20"/>
                <w:szCs w:val="20"/>
                <w:lang w:val="it-IT"/>
              </w:rPr>
            </w:pPr>
            <w:r w:rsidRPr="00CD4220">
              <w:rPr>
                <w:rFonts w:cs="Calibri"/>
                <w:sz w:val="20"/>
                <w:szCs w:val="20"/>
                <w:lang w:val="it-IT"/>
              </w:rPr>
              <w:t>Vor fi realizate cel puțin următoarele:</w:t>
            </w:r>
          </w:p>
          <w:p w14:paraId="6D90FE0F" w14:textId="77777777" w:rsidR="00CD4220" w:rsidRPr="00CD4220" w:rsidRDefault="00CD4220" w:rsidP="00CD4220">
            <w:pPr>
              <w:pStyle w:val="NoSpacing"/>
              <w:numPr>
                <w:ilvl w:val="0"/>
                <w:numId w:val="42"/>
              </w:numPr>
              <w:jc w:val="both"/>
              <w:rPr>
                <w:rFonts w:cs="Calibri"/>
                <w:sz w:val="20"/>
                <w:szCs w:val="20"/>
                <w:lang w:val="it-IT"/>
              </w:rPr>
            </w:pPr>
            <w:r w:rsidRPr="00CD4220">
              <w:rPr>
                <w:rFonts w:cs="Calibri"/>
                <w:sz w:val="20"/>
                <w:szCs w:val="20"/>
                <w:lang w:val="it-IT"/>
              </w:rPr>
              <w:t>verificări vizuale și dimensiune;</w:t>
            </w:r>
          </w:p>
          <w:p w14:paraId="6E6F691A" w14:textId="77777777" w:rsidR="00CD4220" w:rsidRPr="00CD4220" w:rsidRDefault="00CD4220" w:rsidP="00CD4220">
            <w:pPr>
              <w:pStyle w:val="NoSpacing"/>
              <w:numPr>
                <w:ilvl w:val="0"/>
                <w:numId w:val="42"/>
              </w:numPr>
              <w:jc w:val="both"/>
              <w:rPr>
                <w:rFonts w:cs="Calibri"/>
                <w:sz w:val="20"/>
                <w:szCs w:val="20"/>
                <w:lang w:val="it-IT"/>
              </w:rPr>
            </w:pPr>
            <w:r w:rsidRPr="00CD4220">
              <w:rPr>
                <w:rFonts w:cs="Calibri"/>
                <w:sz w:val="20"/>
                <w:szCs w:val="20"/>
                <w:lang w:val="it-IT"/>
              </w:rPr>
              <w:t>verificarea funcționalității echipamentelor.</w:t>
            </w:r>
          </w:p>
          <w:p w14:paraId="7A1BA05B" w14:textId="4D81B0C2" w:rsidR="00BB0707" w:rsidRPr="00CD4220" w:rsidRDefault="00CD4220" w:rsidP="00CD4220">
            <w:pPr>
              <w:pStyle w:val="NoSpacing"/>
              <w:ind w:left="927"/>
              <w:jc w:val="both"/>
              <w:rPr>
                <w:rFonts w:cs="Calibri"/>
                <w:sz w:val="24"/>
                <w:szCs w:val="24"/>
                <w:lang w:val="it-IT"/>
              </w:rPr>
            </w:pPr>
            <w:r w:rsidRPr="00CD4220">
              <w:rPr>
                <w:rFonts w:cs="Calibri"/>
                <w:sz w:val="20"/>
                <w:szCs w:val="20"/>
                <w:lang w:val="it-IT"/>
              </w:rPr>
              <w:t>Indeplinirea cerintelor si cerintelor minime sunt obligatorii pentru ofertanti.</w:t>
            </w:r>
          </w:p>
        </w:tc>
        <w:tc>
          <w:tcPr>
            <w:tcW w:w="3265" w:type="dxa"/>
            <w:vAlign w:val="center"/>
          </w:tcPr>
          <w:p w14:paraId="10E3B062" w14:textId="77777777" w:rsidR="00BB0707" w:rsidRPr="00140E3E" w:rsidRDefault="00BB0707" w:rsidP="0044661D">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t>Ofertantul va detalia activitățile desfășurate</w:t>
            </w:r>
          </w:p>
          <w:p w14:paraId="09F253AE" w14:textId="77777777" w:rsidR="00BB0707" w:rsidRPr="00140E3E" w:rsidRDefault="00BB0707" w:rsidP="0044661D">
            <w:pPr>
              <w:widowControl w:val="0"/>
              <w:autoSpaceDE w:val="0"/>
              <w:autoSpaceDN w:val="0"/>
              <w:spacing w:before="0"/>
              <w:ind w:left="57" w:right="57"/>
              <w:jc w:val="left"/>
              <w:rPr>
                <w:rFonts w:ascii="Calibri" w:eastAsia="Calibri" w:hAnsi="Calibri" w:cs="Calibri"/>
              </w:rPr>
            </w:pPr>
          </w:p>
        </w:tc>
      </w:tr>
      <w:tr w:rsidR="00140E3E" w:rsidRPr="00140E3E" w14:paraId="49E6E5A6" w14:textId="77777777" w:rsidTr="00BB0707">
        <w:trPr>
          <w:trHeight w:val="1691"/>
        </w:trPr>
        <w:tc>
          <w:tcPr>
            <w:tcW w:w="11907" w:type="dxa"/>
            <w:vAlign w:val="center"/>
          </w:tcPr>
          <w:p w14:paraId="27C3B6A5" w14:textId="77777777" w:rsidR="00BB0707" w:rsidRPr="00140E3E" w:rsidRDefault="00BB0707" w:rsidP="0044661D">
            <w:pPr>
              <w:spacing w:before="0"/>
              <w:ind w:left="57" w:right="57"/>
              <w:contextualSpacing/>
              <w:rPr>
                <w:rFonts w:ascii="Calibri" w:hAnsi="Calibri" w:cs="Calibri"/>
                <w:b/>
                <w:bCs/>
              </w:rPr>
            </w:pPr>
            <w:r w:rsidRPr="00140E3E">
              <w:rPr>
                <w:rFonts w:ascii="Calibri" w:hAnsi="Calibri" w:cs="Calibri"/>
                <w:b/>
                <w:bCs/>
              </w:rPr>
              <w:lastRenderedPageBreak/>
              <w:t>Respectarea principiului DNSH pe timpul desfășurării activităților</w:t>
            </w:r>
          </w:p>
          <w:p w14:paraId="1A42A98A" w14:textId="77777777" w:rsidR="00BB0707" w:rsidRPr="00140E3E" w:rsidRDefault="00BB0707" w:rsidP="0044661D">
            <w:pPr>
              <w:spacing w:before="0"/>
              <w:ind w:left="57" w:right="57"/>
              <w:contextualSpacing/>
              <w:rPr>
                <w:rFonts w:ascii="Calibri" w:hAnsi="Calibri" w:cs="Calibri"/>
              </w:rPr>
            </w:pPr>
            <w:r w:rsidRPr="00140E3E">
              <w:rPr>
                <w:rFonts w:ascii="Calibri" w:hAnsi="Calibri" w:cs="Calibri"/>
              </w:rPr>
              <w:t>Principiul „a nu prejudicia în mod semnificativ” (DNSH – „Do No Significant Harm”) este o nouă obligație de la nivel european. Astfel ca în conformitate cu Regulamentele Europene în vigoare, tipurile de acțiuni și investiții propuse în cadrul Programelor de finanțare trebuie evaluate în funcție de potențialul lor de a aduce prejudicii semnificative celor șase obiective de mediu. Principiul DNSH este definit prin Regulamentul privind Taxonomia unde la articolul 9 sunt identificate cele șase obiective de mediu, iar la articolul 17 se definește ceea ce constituie un prejudiciu semnificativ pentru fiecare dintre cele șase obiective de mediu vizate de Regulament:</w:t>
            </w:r>
          </w:p>
          <w:p w14:paraId="0A6EE58F" w14:textId="77777777" w:rsidR="00BB0707" w:rsidRPr="00140E3E" w:rsidRDefault="00BB0707" w:rsidP="0044661D">
            <w:pPr>
              <w:spacing w:before="0"/>
              <w:ind w:left="57" w:right="57"/>
              <w:contextualSpacing/>
              <w:rPr>
                <w:rFonts w:ascii="Calibri" w:hAnsi="Calibri" w:cs="Calibri"/>
              </w:rPr>
            </w:pPr>
            <w:r w:rsidRPr="00140E3E">
              <w:rPr>
                <w:rFonts w:ascii="Calibri" w:hAnsi="Calibri" w:cs="Calibri"/>
              </w:rPr>
              <w:t>1. Se consideră că o activitate prejudiciază în mod semnificativ atenuarea schimbărilor climatice în cazul în care activitatea respectivă generează emisii semnificative de gaze cu efect de seră (GES);</w:t>
            </w:r>
          </w:p>
          <w:p w14:paraId="5B694AEE" w14:textId="77777777" w:rsidR="00BB0707" w:rsidRPr="00140E3E" w:rsidRDefault="00BB0707" w:rsidP="0044661D">
            <w:pPr>
              <w:spacing w:before="0"/>
              <w:ind w:left="57" w:right="57"/>
              <w:contextualSpacing/>
              <w:rPr>
                <w:rFonts w:ascii="Calibri" w:hAnsi="Calibri" w:cs="Calibri"/>
              </w:rPr>
            </w:pPr>
            <w:r w:rsidRPr="00140E3E">
              <w:rPr>
                <w:rFonts w:ascii="Calibri" w:hAnsi="Calibri" w:cs="Calibri"/>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716C7E33" w14:textId="77777777" w:rsidR="00BB0707" w:rsidRPr="00140E3E" w:rsidRDefault="00BB0707" w:rsidP="0044661D">
            <w:pPr>
              <w:spacing w:before="0"/>
              <w:ind w:left="57" w:right="57"/>
              <w:contextualSpacing/>
              <w:rPr>
                <w:rFonts w:ascii="Calibri" w:hAnsi="Calibri" w:cs="Calibri"/>
              </w:rPr>
            </w:pPr>
            <w:r w:rsidRPr="00140E3E">
              <w:rPr>
                <w:rFonts w:ascii="Calibri" w:hAnsi="Calibri" w:cs="Calibri"/>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6A326063" w14:textId="77777777" w:rsidR="00BB0707" w:rsidRPr="00140E3E" w:rsidRDefault="00BB0707" w:rsidP="0044661D">
            <w:pPr>
              <w:spacing w:before="0"/>
              <w:ind w:left="57" w:right="57"/>
              <w:contextualSpacing/>
              <w:rPr>
                <w:rFonts w:ascii="Calibri" w:hAnsi="Calibri" w:cs="Calibri"/>
              </w:rPr>
            </w:pPr>
            <w:r w:rsidRPr="00140E3E">
              <w:rPr>
                <w:rFonts w:ascii="Calibri" w:hAnsi="Calibri" w:cs="Calibri"/>
              </w:rPr>
              <w:t>4. Se consideră că o activitate prejudiciază în mod semnificativ economia circulară, inclusiv prevenirea generării de deșeuri și reciclarea acestora, în cazul în care activitatea respectivă duce la ineficiențe semnificative în utilizarea</w:t>
            </w:r>
            <w:r w:rsidRPr="00140E3E">
              <w:rPr>
                <w:rFonts w:ascii="Calibri" w:hAnsi="Calibri" w:cs="Calibri"/>
                <w:b/>
                <w:bCs/>
              </w:rPr>
              <w:t xml:space="preserve"> </w:t>
            </w:r>
            <w:r w:rsidRPr="00140E3E">
              <w:rPr>
                <w:rFonts w:ascii="Calibri" w:hAnsi="Calibri" w:cs="Calibri"/>
              </w:rPr>
              <w:t>materialelor sau</w:t>
            </w:r>
            <w:r w:rsidRPr="00140E3E">
              <w:rPr>
                <w:rFonts w:ascii="Calibri" w:hAnsi="Calibri" w:cs="Calibri"/>
                <w:b/>
                <w:bCs/>
              </w:rPr>
              <w:t xml:space="preserve"> </w:t>
            </w:r>
            <w:r w:rsidRPr="00140E3E">
              <w:rPr>
                <w:rFonts w:ascii="Calibri" w:hAnsi="Calibri" w:cs="Calibri"/>
              </w:rPr>
              <w:t>în</w:t>
            </w:r>
            <w:r w:rsidRPr="00140E3E">
              <w:rPr>
                <w:rFonts w:ascii="Calibri" w:hAnsi="Calibri" w:cs="Calibri"/>
                <w:b/>
                <w:bCs/>
              </w:rPr>
              <w:t xml:space="preserve"> </w:t>
            </w:r>
            <w:r w:rsidRPr="00140E3E">
              <w:rPr>
                <w:rFonts w:ascii="Calibri" w:hAnsi="Calibri" w:cs="Calibri"/>
              </w:rPr>
              <w:t>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29A8AB87" w14:textId="77777777" w:rsidR="00BB0707" w:rsidRPr="00140E3E" w:rsidRDefault="00BB0707" w:rsidP="0044661D">
            <w:pPr>
              <w:spacing w:before="0"/>
              <w:ind w:left="57" w:right="57"/>
              <w:contextualSpacing/>
              <w:rPr>
                <w:rFonts w:ascii="Calibri" w:hAnsi="Calibri" w:cs="Calibri"/>
              </w:rPr>
            </w:pPr>
            <w:r w:rsidRPr="00140E3E">
              <w:rPr>
                <w:rFonts w:ascii="Calibri" w:hAnsi="Calibri" w:cs="Calibri"/>
              </w:rPr>
              <w:t>5. Se consideră că o activitate prejudiciază în mod semnificativ prevenirea și controlul poluării în cazul în care activitatea respectivă duce la o creștere semnificativă a emisiilor de poluanți în aer, apă sau sol;</w:t>
            </w:r>
          </w:p>
          <w:p w14:paraId="46C933A8" w14:textId="77777777" w:rsidR="00BB0707" w:rsidRPr="00140E3E" w:rsidRDefault="00BB0707" w:rsidP="0044661D">
            <w:pPr>
              <w:spacing w:before="0"/>
              <w:ind w:left="57" w:right="57"/>
              <w:contextualSpacing/>
              <w:rPr>
                <w:rFonts w:ascii="Calibri" w:hAnsi="Calibri" w:cs="Calibri"/>
                <w:b/>
                <w:bCs/>
              </w:rPr>
            </w:pPr>
            <w:r w:rsidRPr="00140E3E">
              <w:rPr>
                <w:rFonts w:ascii="Calibri" w:hAnsi="Calibri" w:cs="Calibri"/>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tc>
        <w:tc>
          <w:tcPr>
            <w:tcW w:w="3265" w:type="dxa"/>
            <w:vAlign w:val="center"/>
          </w:tcPr>
          <w:p w14:paraId="2FCF972A" w14:textId="77777777" w:rsidR="00BB0707" w:rsidRPr="00140E3E" w:rsidRDefault="00BB0707" w:rsidP="0044661D">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t>Ofertantul va completa o declarație de la secțiunea Formulare privind respectarea acestor cerințe</w:t>
            </w:r>
          </w:p>
        </w:tc>
      </w:tr>
      <w:tr w:rsidR="00140E3E" w:rsidRPr="00140E3E" w14:paraId="4B80304D" w14:textId="77777777" w:rsidTr="00BB0707">
        <w:trPr>
          <w:trHeight w:val="1691"/>
        </w:trPr>
        <w:tc>
          <w:tcPr>
            <w:tcW w:w="11907" w:type="dxa"/>
            <w:vAlign w:val="center"/>
          </w:tcPr>
          <w:p w14:paraId="3A04DE68"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Documentații ce trebuie furnizate de către ofertant autorității contractante</w:t>
            </w:r>
          </w:p>
          <w:p w14:paraId="67D51219" w14:textId="77777777" w:rsidR="00BB0707" w:rsidRPr="00140E3E" w:rsidRDefault="00BB0707" w:rsidP="0044661D">
            <w:pPr>
              <w:tabs>
                <w:tab w:val="left" w:pos="709"/>
              </w:tabs>
              <w:spacing w:before="0"/>
              <w:ind w:left="57" w:right="57"/>
              <w:contextualSpacing/>
              <w:rPr>
                <w:rFonts w:ascii="Calibri" w:hAnsi="Calibri" w:cs="Calibri"/>
                <w:lang w:val="pt-PT"/>
              </w:rPr>
            </w:pPr>
            <w:r w:rsidRPr="00140E3E">
              <w:rPr>
                <w:rFonts w:ascii="Calibri" w:hAnsi="Calibri" w:cs="Calibri"/>
                <w:lang w:val="pt-PT"/>
              </w:rPr>
              <w:t>Graficul general de realizare a investitiei (graficul Gantt) din care s</w:t>
            </w:r>
            <w:r w:rsidRPr="00140E3E">
              <w:rPr>
                <w:rFonts w:ascii="Calibri" w:hAnsi="Calibri" w:cs="Calibri" w:hint="eastAsia"/>
                <w:lang w:val="pt-PT"/>
              </w:rPr>
              <w:t>ă</w:t>
            </w:r>
            <w:r w:rsidRPr="00140E3E">
              <w:rPr>
                <w:rFonts w:ascii="Calibri" w:hAnsi="Calibri" w:cs="Calibri"/>
                <w:lang w:val="pt-PT"/>
              </w:rPr>
              <w:t xml:space="preserve"> rezulte </w:t>
            </w:r>
            <w:r w:rsidRPr="00140E3E">
              <w:rPr>
                <w:rFonts w:ascii="Calibri" w:hAnsi="Calibri" w:cs="Calibri" w:hint="eastAsia"/>
                <w:lang w:val="pt-PT"/>
              </w:rPr>
              <w:t>î</w:t>
            </w:r>
            <w:r w:rsidRPr="00140E3E">
              <w:rPr>
                <w:rFonts w:ascii="Calibri" w:hAnsi="Calibri" w:cs="Calibri"/>
                <w:lang w:val="pt-PT"/>
              </w:rPr>
              <w:t xml:space="preserve">ncadrarea </w:t>
            </w:r>
            <w:r w:rsidRPr="00140E3E">
              <w:rPr>
                <w:rFonts w:ascii="Calibri" w:hAnsi="Calibri" w:cs="Calibri" w:hint="eastAsia"/>
                <w:lang w:val="pt-PT"/>
              </w:rPr>
              <w:t>î</w:t>
            </w:r>
            <w:r w:rsidRPr="00140E3E">
              <w:rPr>
                <w:rFonts w:ascii="Calibri" w:hAnsi="Calibri" w:cs="Calibri"/>
                <w:lang w:val="pt-PT"/>
              </w:rPr>
              <w:t>n durata contractului de achizi</w:t>
            </w:r>
            <w:r w:rsidRPr="00140E3E">
              <w:rPr>
                <w:rFonts w:ascii="Calibri" w:hAnsi="Calibri" w:cs="Calibri" w:hint="eastAsia"/>
                <w:lang w:val="pt-PT"/>
              </w:rPr>
              <w:t>ț</w:t>
            </w:r>
            <w:r w:rsidRPr="00140E3E">
              <w:rPr>
                <w:rFonts w:ascii="Calibri" w:hAnsi="Calibri" w:cs="Calibri"/>
                <w:lang w:val="pt-PT"/>
              </w:rPr>
              <w:t>ie public</w:t>
            </w:r>
            <w:r w:rsidRPr="00140E3E">
              <w:rPr>
                <w:rFonts w:ascii="Calibri" w:hAnsi="Calibri" w:cs="Calibri" w:hint="eastAsia"/>
                <w:lang w:val="pt-PT"/>
              </w:rPr>
              <w:t>ă</w:t>
            </w:r>
            <w:r w:rsidRPr="00140E3E">
              <w:rPr>
                <w:rFonts w:ascii="Calibri" w:hAnsi="Calibri" w:cs="Calibri"/>
                <w:lang w:val="pt-PT"/>
              </w:rPr>
              <w:t xml:space="preserve"> prin Planificarea fizic</w:t>
            </w:r>
            <w:r w:rsidRPr="00140E3E">
              <w:rPr>
                <w:rFonts w:ascii="Calibri" w:hAnsi="Calibri" w:cs="Calibri" w:hint="eastAsia"/>
                <w:lang w:val="pt-PT"/>
              </w:rPr>
              <w:t>ă</w:t>
            </w:r>
            <w:r w:rsidRPr="00140E3E">
              <w:rPr>
                <w:rFonts w:ascii="Calibri" w:hAnsi="Calibri" w:cs="Calibri"/>
                <w:lang w:val="pt-PT"/>
              </w:rPr>
              <w:t xml:space="preserve"> a activit</w:t>
            </w:r>
            <w:r w:rsidRPr="00140E3E">
              <w:rPr>
                <w:rFonts w:ascii="Calibri" w:hAnsi="Calibri" w:cs="Calibri" w:hint="eastAsia"/>
                <w:lang w:val="pt-PT"/>
              </w:rPr>
              <w:t>ăț</w:t>
            </w:r>
            <w:r w:rsidRPr="00140E3E">
              <w:rPr>
                <w:rFonts w:ascii="Calibri" w:hAnsi="Calibri" w:cs="Calibri"/>
                <w:lang w:val="pt-PT"/>
              </w:rPr>
              <w:t xml:space="preserve">ilor, cu indicarea fazelor/etapelor de realizare a acestora, </w:t>
            </w:r>
            <w:r w:rsidRPr="00140E3E">
              <w:rPr>
                <w:rFonts w:ascii="Calibri" w:hAnsi="Calibri" w:cs="Calibri" w:hint="eastAsia"/>
                <w:lang w:val="pt-PT"/>
              </w:rPr>
              <w:t>î</w:t>
            </w:r>
            <w:r w:rsidRPr="00140E3E">
              <w:rPr>
                <w:rFonts w:ascii="Calibri" w:hAnsi="Calibri" w:cs="Calibri"/>
                <w:lang w:val="pt-PT"/>
              </w:rPr>
              <w:t xml:space="preserve">n ordinea </w:t>
            </w:r>
            <w:r w:rsidRPr="00140E3E">
              <w:rPr>
                <w:rFonts w:ascii="Calibri" w:hAnsi="Calibri" w:cs="Calibri" w:hint="eastAsia"/>
                <w:lang w:val="pt-PT"/>
              </w:rPr>
              <w:t>ș</w:t>
            </w:r>
            <w:r w:rsidRPr="00140E3E">
              <w:rPr>
                <w:rFonts w:ascii="Calibri" w:hAnsi="Calibri" w:cs="Calibri"/>
                <w:lang w:val="pt-PT"/>
              </w:rPr>
              <w:t>i succesiunea logic</w:t>
            </w:r>
            <w:r w:rsidRPr="00140E3E">
              <w:rPr>
                <w:rFonts w:ascii="Calibri" w:hAnsi="Calibri" w:cs="Calibri" w:hint="eastAsia"/>
                <w:lang w:val="pt-PT"/>
              </w:rPr>
              <w:t>ă</w:t>
            </w:r>
            <w:r w:rsidRPr="00140E3E">
              <w:rPr>
                <w:rFonts w:ascii="Calibri" w:hAnsi="Calibri" w:cs="Calibri"/>
                <w:lang w:val="pt-PT"/>
              </w:rPr>
              <w:t xml:space="preserve"> a evenimentelor (cu duratele de timp necesare pe activit</w:t>
            </w:r>
            <w:r w:rsidRPr="00140E3E">
              <w:rPr>
                <w:rFonts w:ascii="Calibri" w:hAnsi="Calibri" w:cs="Calibri" w:hint="eastAsia"/>
                <w:lang w:val="pt-PT"/>
              </w:rPr>
              <w:t>ăț</w:t>
            </w:r>
            <w:r w:rsidRPr="00140E3E">
              <w:rPr>
                <w:rFonts w:ascii="Calibri" w:hAnsi="Calibri" w:cs="Calibri"/>
                <w:lang w:val="pt-PT"/>
              </w:rPr>
              <w:t xml:space="preserve">i </w:t>
            </w:r>
            <w:r w:rsidRPr="00140E3E">
              <w:rPr>
                <w:rFonts w:ascii="Calibri" w:hAnsi="Calibri" w:cs="Calibri" w:hint="eastAsia"/>
                <w:lang w:val="pt-PT"/>
              </w:rPr>
              <w:t>ș</w:t>
            </w:r>
            <w:r w:rsidRPr="00140E3E">
              <w:rPr>
                <w:rFonts w:ascii="Calibri" w:hAnsi="Calibri" w:cs="Calibri"/>
                <w:lang w:val="pt-PT"/>
              </w:rPr>
              <w:t>i pozi</w:t>
            </w:r>
            <w:r w:rsidRPr="00140E3E">
              <w:rPr>
                <w:rFonts w:ascii="Calibri" w:hAnsi="Calibri" w:cs="Calibri" w:hint="eastAsia"/>
                <w:lang w:val="pt-PT"/>
              </w:rPr>
              <w:t>ț</w:t>
            </w:r>
            <w:r w:rsidRPr="00140E3E">
              <w:rPr>
                <w:rFonts w:ascii="Calibri" w:hAnsi="Calibri" w:cs="Calibri"/>
                <w:lang w:val="pt-PT"/>
              </w:rPr>
              <w:t xml:space="preserve">ionarea </w:t>
            </w:r>
            <w:r w:rsidRPr="00140E3E">
              <w:rPr>
                <w:rFonts w:ascii="Calibri" w:hAnsi="Calibri" w:cs="Calibri" w:hint="eastAsia"/>
                <w:lang w:val="pt-PT"/>
              </w:rPr>
              <w:t>î</w:t>
            </w:r>
            <w:r w:rsidRPr="00140E3E">
              <w:rPr>
                <w:rFonts w:ascii="Calibri" w:hAnsi="Calibri" w:cs="Calibri"/>
                <w:lang w:val="pt-PT"/>
              </w:rPr>
              <w:t xml:space="preserve">n timp a acestora, precum </w:t>
            </w:r>
            <w:r w:rsidRPr="00140E3E">
              <w:rPr>
                <w:rFonts w:ascii="Calibri" w:hAnsi="Calibri" w:cs="Calibri" w:hint="eastAsia"/>
                <w:lang w:val="pt-PT"/>
              </w:rPr>
              <w:t>ș</w:t>
            </w:r>
            <w:r w:rsidRPr="00140E3E">
              <w:rPr>
                <w:rFonts w:ascii="Calibri" w:hAnsi="Calibri" w:cs="Calibri"/>
                <w:lang w:val="pt-PT"/>
              </w:rPr>
              <w:t>i cu eviden</w:t>
            </w:r>
            <w:r w:rsidRPr="00140E3E">
              <w:rPr>
                <w:rFonts w:ascii="Calibri" w:hAnsi="Calibri" w:cs="Calibri" w:hint="eastAsia"/>
                <w:lang w:val="pt-PT"/>
              </w:rPr>
              <w:t>ț</w:t>
            </w:r>
            <w:r w:rsidRPr="00140E3E">
              <w:rPr>
                <w:rFonts w:ascii="Calibri" w:hAnsi="Calibri" w:cs="Calibri"/>
                <w:lang w:val="pt-PT"/>
              </w:rPr>
              <w:t>ierea punctelor de control/jaloanelor relevante pentru urm</w:t>
            </w:r>
            <w:r w:rsidRPr="00140E3E">
              <w:rPr>
                <w:rFonts w:ascii="Calibri" w:hAnsi="Calibri" w:cs="Calibri" w:hint="eastAsia"/>
                <w:lang w:val="pt-PT"/>
              </w:rPr>
              <w:t>ă</w:t>
            </w:r>
            <w:r w:rsidRPr="00140E3E">
              <w:rPr>
                <w:rFonts w:ascii="Calibri" w:hAnsi="Calibri" w:cs="Calibri"/>
                <w:lang w:val="pt-PT"/>
              </w:rPr>
              <w:t>rirea realiz</w:t>
            </w:r>
            <w:r w:rsidRPr="00140E3E">
              <w:rPr>
                <w:rFonts w:ascii="Calibri" w:hAnsi="Calibri" w:cs="Calibri" w:hint="eastAsia"/>
                <w:lang w:val="pt-PT"/>
              </w:rPr>
              <w:t>ă</w:t>
            </w:r>
            <w:r w:rsidRPr="00140E3E">
              <w:rPr>
                <w:rFonts w:ascii="Calibri" w:hAnsi="Calibri" w:cs="Calibri"/>
                <w:lang w:val="pt-PT"/>
              </w:rPr>
              <w:t xml:space="preserve">rilor), </w:t>
            </w:r>
            <w:r w:rsidRPr="00140E3E">
              <w:rPr>
                <w:rFonts w:ascii="Calibri" w:hAnsi="Calibri" w:cs="Calibri" w:hint="eastAsia"/>
                <w:lang w:val="pt-PT"/>
              </w:rPr>
              <w:t>î</w:t>
            </w:r>
            <w:r w:rsidRPr="00140E3E">
              <w:rPr>
                <w:rFonts w:ascii="Calibri" w:hAnsi="Calibri" w:cs="Calibri"/>
                <w:lang w:val="pt-PT"/>
              </w:rPr>
              <w:t>mpreun</w:t>
            </w:r>
            <w:r w:rsidRPr="00140E3E">
              <w:rPr>
                <w:rFonts w:ascii="Calibri" w:hAnsi="Calibri" w:cs="Calibri" w:hint="eastAsia"/>
                <w:lang w:val="pt-PT"/>
              </w:rPr>
              <w:t>ă</w:t>
            </w:r>
            <w:r w:rsidRPr="00140E3E">
              <w:rPr>
                <w:rFonts w:ascii="Calibri" w:hAnsi="Calibri" w:cs="Calibri"/>
                <w:lang w:val="pt-PT"/>
              </w:rPr>
              <w:t xml:space="preserve"> cu alocarea resurselor umane pe parcursul execu</w:t>
            </w:r>
            <w:r w:rsidRPr="00140E3E">
              <w:rPr>
                <w:rFonts w:ascii="Calibri" w:hAnsi="Calibri" w:cs="Calibri" w:hint="eastAsia"/>
                <w:lang w:val="pt-PT"/>
              </w:rPr>
              <w:t>ț</w:t>
            </w:r>
            <w:r w:rsidRPr="00140E3E">
              <w:rPr>
                <w:rFonts w:ascii="Calibri" w:hAnsi="Calibri" w:cs="Calibri"/>
                <w:lang w:val="pt-PT"/>
              </w:rPr>
              <w:t>iei (</w:t>
            </w:r>
            <w:r w:rsidRPr="00140E3E">
              <w:rPr>
                <w:rFonts w:ascii="Calibri" w:hAnsi="Calibri" w:cs="Calibri" w:hint="eastAsia"/>
                <w:lang w:val="pt-PT"/>
              </w:rPr>
              <w:t>î</w:t>
            </w:r>
            <w:r w:rsidRPr="00140E3E">
              <w:rPr>
                <w:rFonts w:ascii="Calibri" w:hAnsi="Calibri" w:cs="Calibri"/>
                <w:lang w:val="pt-PT"/>
              </w:rPr>
              <w:t>n func</w:t>
            </w:r>
            <w:r w:rsidRPr="00140E3E">
              <w:rPr>
                <w:rFonts w:ascii="Calibri" w:hAnsi="Calibri" w:cs="Calibri" w:hint="eastAsia"/>
                <w:lang w:val="pt-PT"/>
              </w:rPr>
              <w:t>ț</w:t>
            </w:r>
            <w:r w:rsidRPr="00140E3E">
              <w:rPr>
                <w:rFonts w:ascii="Calibri" w:hAnsi="Calibri" w:cs="Calibri"/>
                <w:lang w:val="pt-PT"/>
              </w:rPr>
              <w:t>ie de responsabilit</w:t>
            </w:r>
            <w:r w:rsidRPr="00140E3E">
              <w:rPr>
                <w:rFonts w:ascii="Calibri" w:hAnsi="Calibri" w:cs="Calibri" w:hint="eastAsia"/>
                <w:lang w:val="pt-PT"/>
              </w:rPr>
              <w:t>ăț</w:t>
            </w:r>
            <w:r w:rsidRPr="00140E3E">
              <w:rPr>
                <w:rFonts w:ascii="Calibri" w:hAnsi="Calibri" w:cs="Calibri"/>
                <w:lang w:val="pt-PT"/>
              </w:rPr>
              <w:t>ile/atribu</w:t>
            </w:r>
            <w:r w:rsidRPr="00140E3E">
              <w:rPr>
                <w:rFonts w:ascii="Calibri" w:hAnsi="Calibri" w:cs="Calibri" w:hint="eastAsia"/>
                <w:lang w:val="pt-PT"/>
              </w:rPr>
              <w:t>ț</w:t>
            </w:r>
            <w:r w:rsidRPr="00140E3E">
              <w:rPr>
                <w:rFonts w:ascii="Calibri" w:hAnsi="Calibri" w:cs="Calibri"/>
                <w:lang w:val="pt-PT"/>
              </w:rPr>
              <w:t>iile de</w:t>
            </w:r>
            <w:r w:rsidRPr="00140E3E">
              <w:rPr>
                <w:rFonts w:ascii="Calibri" w:hAnsi="Calibri" w:cs="Calibri" w:hint="eastAsia"/>
                <w:lang w:val="pt-PT"/>
              </w:rPr>
              <w:t>ț</w:t>
            </w:r>
            <w:r w:rsidRPr="00140E3E">
              <w:rPr>
                <w:rFonts w:ascii="Calibri" w:hAnsi="Calibri" w:cs="Calibri"/>
                <w:lang w:val="pt-PT"/>
              </w:rPr>
              <w:t>inute pentru realizarea fiec</w:t>
            </w:r>
            <w:r w:rsidRPr="00140E3E">
              <w:rPr>
                <w:rFonts w:ascii="Calibri" w:hAnsi="Calibri" w:cs="Calibri" w:hint="eastAsia"/>
                <w:lang w:val="pt-PT"/>
              </w:rPr>
              <w:t>ă</w:t>
            </w:r>
            <w:r w:rsidRPr="00140E3E">
              <w:rPr>
                <w:rFonts w:ascii="Calibri" w:hAnsi="Calibri" w:cs="Calibri"/>
                <w:lang w:val="pt-PT"/>
              </w:rPr>
              <w:t>rei activit</w:t>
            </w:r>
            <w:r w:rsidRPr="00140E3E">
              <w:rPr>
                <w:rFonts w:ascii="Calibri" w:hAnsi="Calibri" w:cs="Calibri" w:hint="eastAsia"/>
                <w:lang w:val="pt-PT"/>
              </w:rPr>
              <w:t>ăț</w:t>
            </w:r>
            <w:r w:rsidRPr="00140E3E">
              <w:rPr>
                <w:rFonts w:ascii="Calibri" w:hAnsi="Calibri" w:cs="Calibri"/>
                <w:lang w:val="pt-PT"/>
              </w:rPr>
              <w:t xml:space="preserve">i </w:t>
            </w:r>
            <w:r w:rsidRPr="00140E3E">
              <w:rPr>
                <w:rFonts w:ascii="Calibri" w:hAnsi="Calibri" w:cs="Calibri" w:hint="eastAsia"/>
                <w:lang w:val="pt-PT"/>
              </w:rPr>
              <w:t>î</w:t>
            </w:r>
            <w:r w:rsidRPr="00140E3E">
              <w:rPr>
                <w:rFonts w:ascii="Calibri" w:hAnsi="Calibri" w:cs="Calibri"/>
                <w:lang w:val="pt-PT"/>
              </w:rPr>
              <w:t>n parte), informa</w:t>
            </w:r>
            <w:r w:rsidRPr="00140E3E">
              <w:rPr>
                <w:rFonts w:ascii="Calibri" w:hAnsi="Calibri" w:cs="Calibri" w:hint="eastAsia"/>
                <w:lang w:val="pt-PT"/>
              </w:rPr>
              <w:t>ț</w:t>
            </w:r>
            <w:r w:rsidRPr="00140E3E">
              <w:rPr>
                <w:rFonts w:ascii="Calibri" w:hAnsi="Calibri" w:cs="Calibri"/>
                <w:lang w:val="pt-PT"/>
              </w:rPr>
              <w:t>ii care vor trebui s</w:t>
            </w:r>
            <w:r w:rsidRPr="00140E3E">
              <w:rPr>
                <w:rFonts w:ascii="Calibri" w:hAnsi="Calibri" w:cs="Calibri" w:hint="eastAsia"/>
                <w:lang w:val="pt-PT"/>
              </w:rPr>
              <w:t>ă</w:t>
            </w:r>
            <w:r w:rsidRPr="00140E3E">
              <w:rPr>
                <w:rFonts w:ascii="Calibri" w:hAnsi="Calibri" w:cs="Calibri"/>
                <w:lang w:val="pt-PT"/>
              </w:rPr>
              <w:t xml:space="preserve"> probeze transpunerea prevederilor caietului de sarcini </w:t>
            </w:r>
            <w:r w:rsidRPr="00140E3E">
              <w:rPr>
                <w:rFonts w:ascii="Calibri" w:hAnsi="Calibri" w:cs="Calibri" w:hint="eastAsia"/>
                <w:lang w:val="pt-PT"/>
              </w:rPr>
              <w:t>î</w:t>
            </w:r>
            <w:r w:rsidRPr="00140E3E">
              <w:rPr>
                <w:rFonts w:ascii="Calibri" w:hAnsi="Calibri" w:cs="Calibri"/>
                <w:lang w:val="pt-PT"/>
              </w:rPr>
              <w:t>ntr-un plan de implementare fezabil. Graficul se va elabora pe categorii de lucr</w:t>
            </w:r>
            <w:r w:rsidRPr="00140E3E">
              <w:rPr>
                <w:rFonts w:ascii="Calibri" w:hAnsi="Calibri" w:cs="Calibri" w:hint="eastAsia"/>
                <w:lang w:val="pt-PT"/>
              </w:rPr>
              <w:t>ă</w:t>
            </w:r>
            <w:r w:rsidRPr="00140E3E">
              <w:rPr>
                <w:rFonts w:ascii="Calibri" w:hAnsi="Calibri" w:cs="Calibri"/>
                <w:lang w:val="pt-PT"/>
              </w:rPr>
              <w:t xml:space="preserve">ri, cu indicarea duratelor de </w:t>
            </w:r>
            <w:r w:rsidRPr="00140E3E">
              <w:rPr>
                <w:rFonts w:ascii="Calibri" w:hAnsi="Calibri" w:cs="Calibri" w:hint="eastAsia"/>
                <w:lang w:val="pt-PT"/>
              </w:rPr>
              <w:t>î</w:t>
            </w:r>
            <w:r w:rsidRPr="00140E3E">
              <w:rPr>
                <w:rFonts w:ascii="Calibri" w:hAnsi="Calibri" w:cs="Calibri"/>
                <w:lang w:val="pt-PT"/>
              </w:rPr>
              <w:t xml:space="preserve">nceput </w:t>
            </w:r>
            <w:r w:rsidRPr="00140E3E">
              <w:rPr>
                <w:rFonts w:ascii="Calibri" w:hAnsi="Calibri" w:cs="Calibri" w:hint="eastAsia"/>
                <w:lang w:val="pt-PT"/>
              </w:rPr>
              <w:t>ş</w:t>
            </w:r>
            <w:r w:rsidRPr="00140E3E">
              <w:rPr>
                <w:rFonts w:ascii="Calibri" w:hAnsi="Calibri" w:cs="Calibri"/>
                <w:lang w:val="pt-PT"/>
              </w:rPr>
              <w:t>i sf</w:t>
            </w:r>
            <w:r w:rsidRPr="00140E3E">
              <w:rPr>
                <w:rFonts w:ascii="Calibri" w:hAnsi="Calibri" w:cs="Calibri" w:hint="eastAsia"/>
                <w:lang w:val="pt-PT"/>
              </w:rPr>
              <w:t>â</w:t>
            </w:r>
            <w:r w:rsidRPr="00140E3E">
              <w:rPr>
                <w:rFonts w:ascii="Calibri" w:hAnsi="Calibri" w:cs="Calibri"/>
                <w:lang w:val="pt-PT"/>
              </w:rPr>
              <w:t>r</w:t>
            </w:r>
            <w:r w:rsidRPr="00140E3E">
              <w:rPr>
                <w:rFonts w:ascii="Calibri" w:hAnsi="Calibri" w:cs="Calibri" w:hint="eastAsia"/>
                <w:lang w:val="pt-PT"/>
              </w:rPr>
              <w:t>ş</w:t>
            </w:r>
            <w:r w:rsidRPr="00140E3E">
              <w:rPr>
                <w:rFonts w:ascii="Calibri" w:hAnsi="Calibri" w:cs="Calibri"/>
                <w:lang w:val="pt-PT"/>
              </w:rPr>
              <w:t>it a fiecarei categorii de lucr</w:t>
            </w:r>
            <w:r w:rsidRPr="00140E3E">
              <w:rPr>
                <w:rFonts w:ascii="Calibri" w:hAnsi="Calibri" w:cs="Calibri" w:hint="eastAsia"/>
                <w:lang w:val="pt-PT"/>
              </w:rPr>
              <w:t>ă</w:t>
            </w:r>
            <w:r w:rsidRPr="00140E3E">
              <w:rPr>
                <w:rFonts w:ascii="Calibri" w:hAnsi="Calibri" w:cs="Calibri"/>
                <w:lang w:val="pt-PT"/>
              </w:rPr>
              <w:t xml:space="preserve">ri, precum </w:t>
            </w:r>
            <w:r w:rsidRPr="00140E3E">
              <w:rPr>
                <w:rFonts w:ascii="Calibri" w:hAnsi="Calibri" w:cs="Calibri" w:hint="eastAsia"/>
                <w:lang w:val="pt-PT"/>
              </w:rPr>
              <w:t>ş</w:t>
            </w:r>
            <w:r w:rsidRPr="00140E3E">
              <w:rPr>
                <w:rFonts w:ascii="Calibri" w:hAnsi="Calibri" w:cs="Calibri"/>
                <w:lang w:val="pt-PT"/>
              </w:rPr>
              <w:t>i a interdependen</w:t>
            </w:r>
            <w:r w:rsidRPr="00140E3E">
              <w:rPr>
                <w:rFonts w:ascii="Calibri" w:hAnsi="Calibri" w:cs="Calibri" w:hint="eastAsia"/>
                <w:lang w:val="pt-PT"/>
              </w:rPr>
              <w:t>ţ</w:t>
            </w:r>
            <w:r w:rsidRPr="00140E3E">
              <w:rPr>
                <w:rFonts w:ascii="Calibri" w:hAnsi="Calibri" w:cs="Calibri"/>
                <w:lang w:val="pt-PT"/>
              </w:rPr>
              <w:t xml:space="preserve">elor dintre acestea. La </w:t>
            </w:r>
            <w:r w:rsidRPr="00140E3E">
              <w:rPr>
                <w:rFonts w:ascii="Calibri" w:hAnsi="Calibri" w:cs="Calibri" w:hint="eastAsia"/>
                <w:lang w:val="pt-PT"/>
              </w:rPr>
              <w:t>î</w:t>
            </w:r>
            <w:r w:rsidRPr="00140E3E">
              <w:rPr>
                <w:rFonts w:ascii="Calibri" w:hAnsi="Calibri" w:cs="Calibri"/>
                <w:lang w:val="pt-PT"/>
              </w:rPr>
              <w:t>ntocmirea graficelor de execu</w:t>
            </w:r>
            <w:r w:rsidRPr="00140E3E">
              <w:rPr>
                <w:rFonts w:ascii="Calibri" w:hAnsi="Calibri" w:cs="Calibri" w:hint="eastAsia"/>
                <w:lang w:val="pt-PT"/>
              </w:rPr>
              <w:t>ţ</w:t>
            </w:r>
            <w:r w:rsidRPr="00140E3E">
              <w:rPr>
                <w:rFonts w:ascii="Calibri" w:hAnsi="Calibri" w:cs="Calibri"/>
                <w:lang w:val="pt-PT"/>
              </w:rPr>
              <w:t>ie, ofertan</w:t>
            </w:r>
            <w:r w:rsidRPr="00140E3E">
              <w:rPr>
                <w:rFonts w:ascii="Calibri" w:hAnsi="Calibri" w:cs="Calibri" w:hint="eastAsia"/>
                <w:lang w:val="pt-PT"/>
              </w:rPr>
              <w:t>ţ</w:t>
            </w:r>
            <w:r w:rsidRPr="00140E3E">
              <w:rPr>
                <w:rFonts w:ascii="Calibri" w:hAnsi="Calibri" w:cs="Calibri"/>
                <w:lang w:val="pt-PT"/>
              </w:rPr>
              <w:t xml:space="preserve">ii vor avea </w:t>
            </w:r>
            <w:r w:rsidRPr="00140E3E">
              <w:rPr>
                <w:rFonts w:ascii="Calibri" w:hAnsi="Calibri" w:cs="Calibri" w:hint="eastAsia"/>
                <w:lang w:val="pt-PT"/>
              </w:rPr>
              <w:t>î</w:t>
            </w:r>
            <w:r w:rsidRPr="00140E3E">
              <w:rPr>
                <w:rFonts w:ascii="Calibri" w:hAnsi="Calibri" w:cs="Calibri"/>
                <w:lang w:val="pt-PT"/>
              </w:rPr>
              <w:t xml:space="preserve">n vedere toate aspectele care </w:t>
            </w:r>
            <w:r w:rsidRPr="00140E3E">
              <w:rPr>
                <w:rFonts w:ascii="Calibri" w:hAnsi="Calibri" w:cs="Calibri" w:hint="eastAsia"/>
                <w:lang w:val="pt-PT"/>
              </w:rPr>
              <w:t>ţ</w:t>
            </w:r>
            <w:r w:rsidRPr="00140E3E">
              <w:rPr>
                <w:rFonts w:ascii="Calibri" w:hAnsi="Calibri" w:cs="Calibri"/>
                <w:lang w:val="pt-PT"/>
              </w:rPr>
              <w:t xml:space="preserve">in de respectarea prevederilor legale privind calitatea </w:t>
            </w:r>
            <w:r w:rsidRPr="00140E3E">
              <w:rPr>
                <w:rFonts w:ascii="Calibri" w:hAnsi="Calibri" w:cs="Calibri" w:hint="eastAsia"/>
                <w:lang w:val="pt-PT"/>
              </w:rPr>
              <w:t>î</w:t>
            </w:r>
            <w:r w:rsidRPr="00140E3E">
              <w:rPr>
                <w:rFonts w:ascii="Calibri" w:hAnsi="Calibri" w:cs="Calibri"/>
                <w:lang w:val="pt-PT"/>
              </w:rPr>
              <w:t>n construc</w:t>
            </w:r>
            <w:r w:rsidRPr="00140E3E">
              <w:rPr>
                <w:rFonts w:ascii="Calibri" w:hAnsi="Calibri" w:cs="Calibri" w:hint="eastAsia"/>
                <w:lang w:val="pt-PT"/>
              </w:rPr>
              <w:t>ţ</w:t>
            </w:r>
            <w:r w:rsidRPr="00140E3E">
              <w:rPr>
                <w:rFonts w:ascii="Calibri" w:hAnsi="Calibri" w:cs="Calibri"/>
                <w:lang w:val="pt-PT"/>
              </w:rPr>
              <w:t xml:space="preserve">ii, a prevederilor normativelor </w:t>
            </w:r>
            <w:r w:rsidRPr="00140E3E">
              <w:rPr>
                <w:rFonts w:ascii="Calibri" w:hAnsi="Calibri" w:cs="Calibri" w:hint="eastAsia"/>
                <w:lang w:val="pt-PT"/>
              </w:rPr>
              <w:t>î</w:t>
            </w:r>
            <w:r w:rsidRPr="00140E3E">
              <w:rPr>
                <w:rFonts w:ascii="Calibri" w:hAnsi="Calibri" w:cs="Calibri"/>
                <w:lang w:val="pt-PT"/>
              </w:rPr>
              <w:t>n vigoare privind lucr</w:t>
            </w:r>
            <w:r w:rsidRPr="00140E3E">
              <w:rPr>
                <w:rFonts w:ascii="Calibri" w:hAnsi="Calibri" w:cs="Calibri" w:hint="eastAsia"/>
                <w:lang w:val="pt-PT"/>
              </w:rPr>
              <w:t>ă</w:t>
            </w:r>
            <w:r w:rsidRPr="00140E3E">
              <w:rPr>
                <w:rFonts w:ascii="Calibri" w:hAnsi="Calibri" w:cs="Calibri"/>
                <w:lang w:val="pt-PT"/>
              </w:rPr>
              <w:t>rile de construc</w:t>
            </w:r>
            <w:r w:rsidRPr="00140E3E">
              <w:rPr>
                <w:rFonts w:ascii="Calibri" w:hAnsi="Calibri" w:cs="Calibri" w:hint="eastAsia"/>
                <w:lang w:val="pt-PT"/>
              </w:rPr>
              <w:t>ţ</w:t>
            </w:r>
            <w:r w:rsidRPr="00140E3E">
              <w:rPr>
                <w:rFonts w:ascii="Calibri" w:hAnsi="Calibri" w:cs="Calibri"/>
                <w:lang w:val="pt-PT"/>
              </w:rPr>
              <w:t xml:space="preserve">ii, a temperaturilor medii pentru lunile cuprinse </w:t>
            </w:r>
            <w:r w:rsidRPr="00140E3E">
              <w:rPr>
                <w:rFonts w:ascii="Calibri" w:hAnsi="Calibri" w:cs="Calibri" w:hint="eastAsia"/>
                <w:lang w:val="pt-PT"/>
              </w:rPr>
              <w:t>î</w:t>
            </w:r>
            <w:r w:rsidRPr="00140E3E">
              <w:rPr>
                <w:rFonts w:ascii="Calibri" w:hAnsi="Calibri" w:cs="Calibri"/>
                <w:lang w:val="pt-PT"/>
              </w:rPr>
              <w:t xml:space="preserve">n grafic </w:t>
            </w:r>
            <w:r w:rsidRPr="00140E3E">
              <w:rPr>
                <w:rFonts w:ascii="Calibri" w:hAnsi="Calibri" w:cs="Calibri" w:hint="eastAsia"/>
                <w:lang w:val="pt-PT"/>
              </w:rPr>
              <w:t>ş</w:t>
            </w:r>
            <w:r w:rsidRPr="00140E3E">
              <w:rPr>
                <w:rFonts w:ascii="Calibri" w:hAnsi="Calibri" w:cs="Calibri"/>
                <w:lang w:val="pt-PT"/>
              </w:rPr>
              <w:t>i a condi</w:t>
            </w:r>
            <w:r w:rsidRPr="00140E3E">
              <w:rPr>
                <w:rFonts w:ascii="Calibri" w:hAnsi="Calibri" w:cs="Calibri" w:hint="eastAsia"/>
                <w:lang w:val="pt-PT"/>
              </w:rPr>
              <w:t>ţ</w:t>
            </w:r>
            <w:r w:rsidRPr="00140E3E">
              <w:rPr>
                <w:rFonts w:ascii="Calibri" w:hAnsi="Calibri" w:cs="Calibri"/>
                <w:lang w:val="pt-PT"/>
              </w:rPr>
              <w:t>ion</w:t>
            </w:r>
            <w:r w:rsidRPr="00140E3E">
              <w:rPr>
                <w:rFonts w:ascii="Calibri" w:hAnsi="Calibri" w:cs="Calibri" w:hint="eastAsia"/>
                <w:lang w:val="pt-PT"/>
              </w:rPr>
              <w:t>ă</w:t>
            </w:r>
            <w:r w:rsidRPr="00140E3E">
              <w:rPr>
                <w:rFonts w:ascii="Calibri" w:hAnsi="Calibri" w:cs="Calibri"/>
                <w:lang w:val="pt-PT"/>
              </w:rPr>
              <w:t>rilor impuse de lucr</w:t>
            </w:r>
            <w:r w:rsidRPr="00140E3E">
              <w:rPr>
                <w:rFonts w:ascii="Calibri" w:hAnsi="Calibri" w:cs="Calibri" w:hint="eastAsia"/>
                <w:lang w:val="pt-PT"/>
              </w:rPr>
              <w:t>ă</w:t>
            </w:r>
            <w:r w:rsidRPr="00140E3E">
              <w:rPr>
                <w:rFonts w:ascii="Calibri" w:hAnsi="Calibri" w:cs="Calibri"/>
                <w:lang w:val="pt-PT"/>
              </w:rPr>
              <w:t>rile de construc</w:t>
            </w:r>
            <w:r w:rsidRPr="00140E3E">
              <w:rPr>
                <w:rFonts w:ascii="Calibri" w:hAnsi="Calibri" w:cs="Calibri" w:hint="eastAsia"/>
                <w:lang w:val="pt-PT"/>
              </w:rPr>
              <w:t>ţ</w:t>
            </w:r>
            <w:r w:rsidRPr="00140E3E">
              <w:rPr>
                <w:rFonts w:ascii="Calibri" w:hAnsi="Calibri" w:cs="Calibri"/>
                <w:lang w:val="pt-PT"/>
              </w:rPr>
              <w:t xml:space="preserve">ie </w:t>
            </w:r>
            <w:r w:rsidRPr="00140E3E">
              <w:rPr>
                <w:rFonts w:ascii="Calibri" w:hAnsi="Calibri" w:cs="Calibri" w:hint="eastAsia"/>
                <w:lang w:val="pt-PT"/>
              </w:rPr>
              <w:t>î</w:t>
            </w:r>
            <w:r w:rsidRPr="00140E3E">
              <w:rPr>
                <w:rFonts w:ascii="Calibri" w:hAnsi="Calibri" w:cs="Calibri"/>
                <w:lang w:val="pt-PT"/>
              </w:rPr>
              <w:t>n sine. Se impune, de asemenea, eviden</w:t>
            </w:r>
            <w:r w:rsidRPr="00140E3E">
              <w:rPr>
                <w:rFonts w:ascii="Calibri" w:hAnsi="Calibri" w:cs="Calibri" w:hint="eastAsia"/>
                <w:lang w:val="pt-PT"/>
              </w:rPr>
              <w:t>ţ</w:t>
            </w:r>
            <w:r w:rsidRPr="00140E3E">
              <w:rPr>
                <w:rFonts w:ascii="Calibri" w:hAnsi="Calibri" w:cs="Calibri"/>
                <w:lang w:val="pt-PT"/>
              </w:rPr>
              <w:t>ierea aportului planificat pentru fiecare membru al asocierii, dac</w:t>
            </w:r>
            <w:r w:rsidRPr="00140E3E">
              <w:rPr>
                <w:rFonts w:ascii="Calibri" w:hAnsi="Calibri" w:cs="Calibri" w:hint="eastAsia"/>
                <w:lang w:val="pt-PT"/>
              </w:rPr>
              <w:t>ă</w:t>
            </w:r>
            <w:r w:rsidRPr="00140E3E">
              <w:rPr>
                <w:rFonts w:ascii="Calibri" w:hAnsi="Calibri" w:cs="Calibri"/>
                <w:lang w:val="pt-PT"/>
              </w:rPr>
              <w:t xml:space="preserve"> este cazul, precum </w:t>
            </w:r>
            <w:r w:rsidRPr="00140E3E">
              <w:rPr>
                <w:rFonts w:ascii="Calibri" w:hAnsi="Calibri" w:cs="Calibri" w:hint="eastAsia"/>
                <w:lang w:val="pt-PT"/>
              </w:rPr>
              <w:t>ş</w:t>
            </w:r>
            <w:r w:rsidRPr="00140E3E">
              <w:rPr>
                <w:rFonts w:ascii="Calibri" w:hAnsi="Calibri" w:cs="Calibri"/>
                <w:lang w:val="pt-PT"/>
              </w:rPr>
              <w:t>i implicarea eventualilor subcontractan</w:t>
            </w:r>
            <w:r w:rsidRPr="00140E3E">
              <w:rPr>
                <w:rFonts w:ascii="Calibri" w:hAnsi="Calibri" w:cs="Calibri" w:hint="eastAsia"/>
                <w:lang w:val="pt-PT"/>
              </w:rPr>
              <w:t>ț</w:t>
            </w:r>
            <w:r w:rsidRPr="00140E3E">
              <w:rPr>
                <w:rFonts w:ascii="Calibri" w:hAnsi="Calibri" w:cs="Calibri"/>
                <w:lang w:val="pt-PT"/>
              </w:rPr>
              <w:t xml:space="preserve">i </w:t>
            </w:r>
            <w:r w:rsidRPr="00140E3E">
              <w:rPr>
                <w:rFonts w:ascii="Calibri" w:hAnsi="Calibri" w:cs="Calibri" w:hint="eastAsia"/>
                <w:lang w:val="pt-PT"/>
              </w:rPr>
              <w:t>î</w:t>
            </w:r>
            <w:r w:rsidRPr="00140E3E">
              <w:rPr>
                <w:rFonts w:ascii="Calibri" w:hAnsi="Calibri" w:cs="Calibri"/>
                <w:lang w:val="pt-PT"/>
              </w:rPr>
              <w:t>n ceea ce prive</w:t>
            </w:r>
            <w:r w:rsidRPr="00140E3E">
              <w:rPr>
                <w:rFonts w:ascii="Calibri" w:hAnsi="Calibri" w:cs="Calibri" w:hint="eastAsia"/>
                <w:lang w:val="pt-PT"/>
              </w:rPr>
              <w:t>ş</w:t>
            </w:r>
            <w:r w:rsidRPr="00140E3E">
              <w:rPr>
                <w:rFonts w:ascii="Calibri" w:hAnsi="Calibri" w:cs="Calibri"/>
                <w:lang w:val="pt-PT"/>
              </w:rPr>
              <w:t>te activit</w:t>
            </w:r>
            <w:r w:rsidRPr="00140E3E">
              <w:rPr>
                <w:rFonts w:ascii="Calibri" w:hAnsi="Calibri" w:cs="Calibri" w:hint="eastAsia"/>
                <w:lang w:val="pt-PT"/>
              </w:rPr>
              <w:t>ăţ</w:t>
            </w:r>
            <w:r w:rsidRPr="00140E3E">
              <w:rPr>
                <w:rFonts w:ascii="Calibri" w:hAnsi="Calibri" w:cs="Calibri"/>
                <w:lang w:val="pt-PT"/>
              </w:rPr>
              <w:t xml:space="preserve">ile </w:t>
            </w:r>
            <w:r w:rsidRPr="00140E3E">
              <w:rPr>
                <w:rFonts w:ascii="Calibri" w:hAnsi="Calibri" w:cs="Calibri" w:hint="eastAsia"/>
                <w:lang w:val="pt-PT"/>
              </w:rPr>
              <w:t>î</w:t>
            </w:r>
            <w:r w:rsidRPr="00140E3E">
              <w:rPr>
                <w:rFonts w:ascii="Calibri" w:hAnsi="Calibri" w:cs="Calibri"/>
                <w:lang w:val="pt-PT"/>
              </w:rPr>
              <w:t xml:space="preserve">ntreprinse. La </w:t>
            </w:r>
            <w:r w:rsidRPr="00140E3E">
              <w:rPr>
                <w:rFonts w:ascii="Calibri" w:hAnsi="Calibri" w:cs="Calibri" w:hint="eastAsia"/>
                <w:lang w:val="pt-PT"/>
              </w:rPr>
              <w:t>î</w:t>
            </w:r>
            <w:r w:rsidRPr="00140E3E">
              <w:rPr>
                <w:rFonts w:ascii="Calibri" w:hAnsi="Calibri" w:cs="Calibri"/>
                <w:lang w:val="pt-PT"/>
              </w:rPr>
              <w:t>ntocmirea graficului de execu</w:t>
            </w:r>
            <w:r w:rsidRPr="00140E3E">
              <w:rPr>
                <w:rFonts w:ascii="Calibri" w:hAnsi="Calibri" w:cs="Calibri" w:hint="eastAsia"/>
                <w:lang w:val="pt-PT"/>
              </w:rPr>
              <w:t>ţ</w:t>
            </w:r>
            <w:r w:rsidRPr="00140E3E">
              <w:rPr>
                <w:rFonts w:ascii="Calibri" w:hAnsi="Calibri" w:cs="Calibri"/>
                <w:lang w:val="pt-PT"/>
              </w:rPr>
              <w:t xml:space="preserve">ie se va </w:t>
            </w:r>
            <w:r w:rsidRPr="00140E3E">
              <w:rPr>
                <w:rFonts w:ascii="Calibri" w:hAnsi="Calibri" w:cs="Calibri" w:hint="eastAsia"/>
                <w:lang w:val="pt-PT"/>
              </w:rPr>
              <w:t>ţ</w:t>
            </w:r>
            <w:r w:rsidRPr="00140E3E">
              <w:rPr>
                <w:rFonts w:ascii="Calibri" w:hAnsi="Calibri" w:cs="Calibri"/>
                <w:lang w:val="pt-PT"/>
              </w:rPr>
              <w:t>ine cont de durata maxim</w:t>
            </w:r>
            <w:r w:rsidRPr="00140E3E">
              <w:rPr>
                <w:rFonts w:ascii="Calibri" w:hAnsi="Calibri" w:cs="Calibri" w:hint="eastAsia"/>
                <w:lang w:val="pt-PT"/>
              </w:rPr>
              <w:t>ă</w:t>
            </w:r>
            <w:r w:rsidRPr="00140E3E">
              <w:rPr>
                <w:rFonts w:ascii="Calibri" w:hAnsi="Calibri" w:cs="Calibri"/>
                <w:lang w:val="pt-PT"/>
              </w:rPr>
              <w:t xml:space="preserve"> prevazut</w:t>
            </w:r>
            <w:r w:rsidRPr="00140E3E">
              <w:rPr>
                <w:rFonts w:ascii="Calibri" w:hAnsi="Calibri" w:cs="Calibri" w:hint="eastAsia"/>
                <w:lang w:val="pt-PT"/>
              </w:rPr>
              <w:t>ă</w:t>
            </w:r>
            <w:r w:rsidRPr="00140E3E">
              <w:rPr>
                <w:rFonts w:ascii="Calibri" w:hAnsi="Calibri" w:cs="Calibri"/>
                <w:lang w:val="pt-PT"/>
              </w:rPr>
              <w:t xml:space="preserve"> pentru realizarea obiectivului.</w:t>
            </w:r>
          </w:p>
          <w:p w14:paraId="74242C82" w14:textId="64707339" w:rsidR="00BB0707" w:rsidRPr="00140E3E" w:rsidRDefault="00BB0707" w:rsidP="0044661D">
            <w:pPr>
              <w:tabs>
                <w:tab w:val="left" w:pos="709"/>
              </w:tabs>
              <w:spacing w:before="0"/>
              <w:ind w:left="57" w:right="57"/>
              <w:contextualSpacing/>
              <w:rPr>
                <w:rFonts w:ascii="Calibri" w:hAnsi="Calibri" w:cs="Calibri"/>
                <w:b/>
                <w:lang w:val="pt-PT"/>
              </w:rPr>
            </w:pPr>
            <w:r w:rsidRPr="00140E3E">
              <w:rPr>
                <w:rFonts w:ascii="Calibri" w:hAnsi="Calibri" w:cs="Calibri"/>
                <w:b/>
                <w:lang w:val="pt-PT"/>
              </w:rPr>
              <w:t>Declaratie pe proprie raspundere privind perioada de garantie acordata lucrarilo</w:t>
            </w:r>
            <w:r w:rsidR="00853E3E" w:rsidRPr="00140E3E">
              <w:rPr>
                <w:rFonts w:ascii="Calibri" w:hAnsi="Calibri" w:cs="Calibri"/>
                <w:b/>
                <w:lang w:val="pt-PT"/>
              </w:rPr>
              <w:t xml:space="preserve">r care nu poate fi mai mica de </w:t>
            </w:r>
            <w:r w:rsidRPr="00140E3E">
              <w:rPr>
                <w:rFonts w:ascii="Calibri" w:hAnsi="Calibri" w:cs="Calibri"/>
                <w:b/>
                <w:lang w:val="pt-PT"/>
              </w:rPr>
              <w:t>6</w:t>
            </w:r>
            <w:r w:rsidR="00853E3E" w:rsidRPr="00140E3E">
              <w:rPr>
                <w:rFonts w:ascii="Calibri" w:hAnsi="Calibri" w:cs="Calibri"/>
                <w:b/>
                <w:lang w:val="pt-PT"/>
              </w:rPr>
              <w:t>0</w:t>
            </w:r>
            <w:r w:rsidRPr="00140E3E">
              <w:rPr>
                <w:rFonts w:ascii="Calibri" w:hAnsi="Calibri" w:cs="Calibri"/>
                <w:b/>
                <w:lang w:val="pt-PT"/>
              </w:rPr>
              <w:t xml:space="preserve"> de luni </w:t>
            </w:r>
            <w:r w:rsidR="00853E3E" w:rsidRPr="00140E3E">
              <w:rPr>
                <w:rFonts w:ascii="Calibri" w:hAnsi="Calibri" w:cs="Calibri"/>
                <w:b/>
                <w:lang w:val="pt-PT"/>
              </w:rPr>
              <w:t xml:space="preserve">de la finalizarea </w:t>
            </w:r>
            <w:r w:rsidR="00853E3E" w:rsidRPr="00140E3E">
              <w:rPr>
                <w:rFonts w:ascii="Calibri" w:hAnsi="Calibri" w:cs="Calibri"/>
                <w:b/>
                <w:lang w:val="pt-PT"/>
              </w:rPr>
              <w:lastRenderedPageBreak/>
              <w:t>execuției lucrărilor și semnarea procesului verbal de recepție a lucrărilor (perioada de garanție include și activitățile de mentenanță tehnică corectivă).</w:t>
            </w:r>
          </w:p>
          <w:p w14:paraId="2ACC78DB" w14:textId="77777777" w:rsidR="00BB0707" w:rsidRPr="00140E3E" w:rsidRDefault="00BB0707" w:rsidP="0044661D">
            <w:pPr>
              <w:tabs>
                <w:tab w:val="left" w:pos="709"/>
              </w:tabs>
              <w:spacing w:before="0"/>
              <w:ind w:left="57" w:right="57"/>
              <w:contextualSpacing/>
              <w:rPr>
                <w:rFonts w:ascii="Calibri" w:hAnsi="Calibri" w:cs="Calibri"/>
              </w:rPr>
            </w:pPr>
            <w:r w:rsidRPr="00140E3E">
              <w:rPr>
                <w:rFonts w:ascii="Calibri" w:hAnsi="Calibri" w:cs="Calibri"/>
              </w:rPr>
              <w:t>Declarație privind respectarea respectarea reglementărilor obligatorii din domeniul mediului, social, al relațiilor de muncă și privind respectarea legislației de securitate și sănătate în muncă</w:t>
            </w:r>
          </w:p>
          <w:p w14:paraId="01452654" w14:textId="77777777" w:rsidR="00BB0707" w:rsidRPr="00140E3E" w:rsidRDefault="00BB0707" w:rsidP="0044661D">
            <w:pPr>
              <w:tabs>
                <w:tab w:val="left" w:pos="709"/>
              </w:tabs>
              <w:spacing w:before="0"/>
              <w:ind w:left="57" w:right="57"/>
              <w:contextualSpacing/>
              <w:rPr>
                <w:rFonts w:ascii="Calibri" w:hAnsi="Calibri" w:cs="Calibri"/>
                <w:b/>
                <w:bCs/>
              </w:rPr>
            </w:pPr>
            <w:r w:rsidRPr="00140E3E">
              <w:rPr>
                <w:rFonts w:ascii="Calibri" w:hAnsi="Calibri" w:cs="Calibri"/>
              </w:rPr>
              <w:t>Declarație pe propria răspundere că pentru echipamentele instalate, la execuția lucrării va prezenta</w:t>
            </w:r>
            <w:r w:rsidRPr="00140E3E">
              <w:rPr>
                <w:rFonts w:ascii="Calibri" w:hAnsi="Calibri" w:cs="Calibri"/>
                <w:b/>
                <w:bCs/>
              </w:rPr>
              <w:t xml:space="preserve"> certificate de conformitate CE</w:t>
            </w:r>
          </w:p>
          <w:p w14:paraId="54DC23E7" w14:textId="77777777" w:rsidR="00BB0707" w:rsidRPr="00140E3E" w:rsidRDefault="00BB0707" w:rsidP="0044661D">
            <w:pPr>
              <w:tabs>
                <w:tab w:val="left" w:pos="709"/>
              </w:tabs>
              <w:spacing w:before="0"/>
              <w:ind w:left="57" w:right="57"/>
              <w:contextualSpacing/>
              <w:rPr>
                <w:rFonts w:ascii="Calibri" w:hAnsi="Calibri" w:cs="Calibri"/>
                <w:lang w:val="pt-PT"/>
              </w:rPr>
            </w:pPr>
            <w:r w:rsidRPr="00140E3E">
              <w:rPr>
                <w:rFonts w:ascii="Calibri" w:hAnsi="Calibri" w:cs="Calibri"/>
                <w:lang w:val="pt-PT"/>
              </w:rPr>
              <w:t>Se va prezenta declaratia de acceptare a clauzelor contractuale  sau draftul de contract, semnat si stampilat pe fiecare pagina.</w:t>
            </w:r>
          </w:p>
          <w:p w14:paraId="4E97B962" w14:textId="77777777" w:rsidR="00BB0707" w:rsidRPr="00140E3E" w:rsidRDefault="00BB0707" w:rsidP="0044661D">
            <w:pPr>
              <w:tabs>
                <w:tab w:val="left" w:pos="709"/>
              </w:tabs>
              <w:spacing w:before="0"/>
              <w:ind w:left="57" w:right="57"/>
              <w:contextualSpacing/>
              <w:rPr>
                <w:rFonts w:ascii="Calibri" w:hAnsi="Calibri" w:cs="Calibri"/>
                <w:lang w:val="pt-PT"/>
              </w:rPr>
            </w:pPr>
            <w:r w:rsidRPr="00140E3E">
              <w:rPr>
                <w:rFonts w:ascii="Calibri" w:hAnsi="Calibri" w:cs="Calibri"/>
                <w:lang w:val="pt-PT"/>
              </w:rPr>
              <w:t>Orice alte documente pe care ofertantul le consideră necesare pentru demonstrarea conformității propunerii tehnice.</w:t>
            </w:r>
          </w:p>
        </w:tc>
        <w:tc>
          <w:tcPr>
            <w:tcW w:w="3265" w:type="dxa"/>
            <w:vAlign w:val="center"/>
          </w:tcPr>
          <w:p w14:paraId="2DAFC004" w14:textId="77777777" w:rsidR="00BB0707" w:rsidRPr="00140E3E" w:rsidRDefault="00BB0707" w:rsidP="0044661D">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lastRenderedPageBreak/>
              <w:t xml:space="preserve">Ofertantul va prezenta documentele solicitate </w:t>
            </w:r>
          </w:p>
          <w:p w14:paraId="4A662402" w14:textId="77777777" w:rsidR="00BB0707" w:rsidRPr="00140E3E" w:rsidRDefault="00BB0707" w:rsidP="0044661D">
            <w:pPr>
              <w:widowControl w:val="0"/>
              <w:autoSpaceDE w:val="0"/>
              <w:autoSpaceDN w:val="0"/>
              <w:spacing w:before="0"/>
              <w:ind w:left="57" w:right="57"/>
              <w:jc w:val="left"/>
              <w:rPr>
                <w:rFonts w:ascii="Calibri" w:eastAsia="Calibri" w:hAnsi="Calibri" w:cs="Calibri"/>
              </w:rPr>
            </w:pPr>
          </w:p>
        </w:tc>
      </w:tr>
      <w:tr w:rsidR="00140E3E" w:rsidRPr="00140E3E" w14:paraId="45CF0DC9" w14:textId="77777777" w:rsidTr="00D93CCF">
        <w:trPr>
          <w:trHeight w:val="983"/>
        </w:trPr>
        <w:tc>
          <w:tcPr>
            <w:tcW w:w="11907" w:type="dxa"/>
          </w:tcPr>
          <w:p w14:paraId="477826A5" w14:textId="0282F6D0" w:rsidR="00853E3E" w:rsidRPr="00140E3E" w:rsidRDefault="00853E3E" w:rsidP="0044661D">
            <w:pPr>
              <w:tabs>
                <w:tab w:val="left" w:pos="709"/>
              </w:tabs>
              <w:spacing w:before="0"/>
              <w:ind w:left="57" w:right="57"/>
              <w:contextualSpacing/>
              <w:rPr>
                <w:rFonts w:ascii="Calibri" w:hAnsi="Calibri" w:cs="Calibri"/>
                <w:b/>
              </w:rPr>
            </w:pPr>
            <w:r w:rsidRPr="00140E3E">
              <w:rPr>
                <w:rFonts w:ascii="Calibri" w:hAnsi="Calibri" w:cs="Calibri"/>
                <w:b/>
              </w:rPr>
              <w:lastRenderedPageBreak/>
              <w:t>Indicatorii specifici ai obiectivului de investiții</w:t>
            </w:r>
          </w:p>
          <w:p w14:paraId="75432E33" w14:textId="2D5053EA" w:rsidR="004C4640" w:rsidRPr="00140E3E" w:rsidRDefault="004C4640" w:rsidP="0044661D">
            <w:pPr>
              <w:tabs>
                <w:tab w:val="left" w:pos="709"/>
              </w:tabs>
              <w:spacing w:before="0"/>
              <w:ind w:left="57" w:right="57"/>
              <w:contextualSpacing/>
              <w:rPr>
                <w:rFonts w:ascii="Calibri" w:hAnsi="Calibri" w:cs="Calibr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253"/>
              <w:gridCol w:w="1901"/>
              <w:gridCol w:w="2068"/>
            </w:tblGrid>
            <w:tr w:rsidR="000E5FD4" w:rsidRPr="000E5FD4" w14:paraId="306DC29F" w14:textId="77777777">
              <w:tc>
                <w:tcPr>
                  <w:tcW w:w="1809" w:type="dxa"/>
                  <w:tcBorders>
                    <w:top w:val="single" w:sz="4" w:space="0" w:color="auto"/>
                    <w:left w:val="single" w:sz="4" w:space="0" w:color="auto"/>
                    <w:bottom w:val="single" w:sz="4" w:space="0" w:color="auto"/>
                    <w:right w:val="single" w:sz="4" w:space="0" w:color="auto"/>
                  </w:tcBorders>
                  <w:hideMark/>
                </w:tcPr>
                <w:p w14:paraId="4ED1640A"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ID indicator</w:t>
                  </w:r>
                </w:p>
              </w:tc>
              <w:tc>
                <w:tcPr>
                  <w:tcW w:w="4253" w:type="dxa"/>
                  <w:tcBorders>
                    <w:top w:val="single" w:sz="4" w:space="0" w:color="auto"/>
                    <w:left w:val="single" w:sz="4" w:space="0" w:color="auto"/>
                    <w:bottom w:val="single" w:sz="4" w:space="0" w:color="auto"/>
                    <w:right w:val="single" w:sz="4" w:space="0" w:color="auto"/>
                  </w:tcBorders>
                  <w:hideMark/>
                </w:tcPr>
                <w:p w14:paraId="51F7B843"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Indicatori obligatorii la nivel de</w:t>
                  </w:r>
                </w:p>
                <w:p w14:paraId="2764BA02"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proiect</w:t>
                  </w:r>
                </w:p>
              </w:tc>
              <w:tc>
                <w:tcPr>
                  <w:tcW w:w="1901" w:type="dxa"/>
                  <w:tcBorders>
                    <w:top w:val="single" w:sz="4" w:space="0" w:color="auto"/>
                    <w:left w:val="single" w:sz="4" w:space="0" w:color="auto"/>
                    <w:bottom w:val="single" w:sz="4" w:space="0" w:color="auto"/>
                    <w:right w:val="single" w:sz="4" w:space="0" w:color="auto"/>
                  </w:tcBorders>
                  <w:hideMark/>
                </w:tcPr>
                <w:p w14:paraId="5E40A622"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Valoare</w:t>
                  </w:r>
                </w:p>
              </w:tc>
              <w:tc>
                <w:tcPr>
                  <w:tcW w:w="2068" w:type="dxa"/>
                  <w:tcBorders>
                    <w:top w:val="single" w:sz="4" w:space="0" w:color="auto"/>
                    <w:left w:val="single" w:sz="4" w:space="0" w:color="auto"/>
                    <w:bottom w:val="single" w:sz="4" w:space="0" w:color="auto"/>
                    <w:right w:val="single" w:sz="4" w:space="0" w:color="auto"/>
                  </w:tcBorders>
                  <w:hideMark/>
                </w:tcPr>
                <w:p w14:paraId="71324429"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Unitate de măsură</w:t>
                  </w:r>
                </w:p>
              </w:tc>
            </w:tr>
            <w:tr w:rsidR="000E5FD4" w:rsidRPr="000E5FD4" w14:paraId="6F9C40A9" w14:textId="77777777">
              <w:tc>
                <w:tcPr>
                  <w:tcW w:w="1809" w:type="dxa"/>
                  <w:tcBorders>
                    <w:top w:val="single" w:sz="4" w:space="0" w:color="auto"/>
                    <w:left w:val="single" w:sz="4" w:space="0" w:color="auto"/>
                    <w:bottom w:val="single" w:sz="4" w:space="0" w:color="auto"/>
                    <w:right w:val="single" w:sz="4" w:space="0" w:color="auto"/>
                  </w:tcBorders>
                  <w:hideMark/>
                </w:tcPr>
                <w:p w14:paraId="7DD00CA0"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Indicatorul I.1</w:t>
                  </w:r>
                </w:p>
              </w:tc>
              <w:tc>
                <w:tcPr>
                  <w:tcW w:w="4253" w:type="dxa"/>
                  <w:tcBorders>
                    <w:top w:val="single" w:sz="4" w:space="0" w:color="auto"/>
                    <w:left w:val="single" w:sz="4" w:space="0" w:color="auto"/>
                    <w:bottom w:val="single" w:sz="4" w:space="0" w:color="auto"/>
                    <w:right w:val="single" w:sz="4" w:space="0" w:color="auto"/>
                  </w:tcBorders>
                  <w:hideMark/>
                </w:tcPr>
                <w:p w14:paraId="31813F2D"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Capacitate nou instalată de producere a</w:t>
                  </w:r>
                </w:p>
                <w:p w14:paraId="46616E4D"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energiei din surse regenerabile</w:t>
                  </w:r>
                </w:p>
              </w:tc>
              <w:tc>
                <w:tcPr>
                  <w:tcW w:w="1901" w:type="dxa"/>
                  <w:tcBorders>
                    <w:top w:val="single" w:sz="4" w:space="0" w:color="auto"/>
                    <w:left w:val="single" w:sz="4" w:space="0" w:color="auto"/>
                    <w:bottom w:val="single" w:sz="4" w:space="0" w:color="auto"/>
                    <w:right w:val="single" w:sz="4" w:space="0" w:color="auto"/>
                  </w:tcBorders>
                  <w:hideMark/>
                </w:tcPr>
                <w:p w14:paraId="22D1485B"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0,19</w:t>
                  </w:r>
                </w:p>
              </w:tc>
              <w:tc>
                <w:tcPr>
                  <w:tcW w:w="2068" w:type="dxa"/>
                  <w:tcBorders>
                    <w:top w:val="single" w:sz="4" w:space="0" w:color="auto"/>
                    <w:left w:val="single" w:sz="4" w:space="0" w:color="auto"/>
                    <w:bottom w:val="single" w:sz="4" w:space="0" w:color="auto"/>
                    <w:right w:val="single" w:sz="4" w:space="0" w:color="auto"/>
                  </w:tcBorders>
                  <w:hideMark/>
                </w:tcPr>
                <w:p w14:paraId="51D1905E"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MW</w:t>
                  </w:r>
                </w:p>
              </w:tc>
            </w:tr>
            <w:tr w:rsidR="000E5FD4" w:rsidRPr="000E5FD4" w14:paraId="3ADF70B6" w14:textId="77777777">
              <w:tc>
                <w:tcPr>
                  <w:tcW w:w="1809" w:type="dxa"/>
                  <w:tcBorders>
                    <w:top w:val="single" w:sz="4" w:space="0" w:color="auto"/>
                    <w:left w:val="single" w:sz="4" w:space="0" w:color="auto"/>
                    <w:bottom w:val="single" w:sz="4" w:space="0" w:color="auto"/>
                    <w:right w:val="single" w:sz="4" w:space="0" w:color="auto"/>
                  </w:tcBorders>
                  <w:hideMark/>
                </w:tcPr>
                <w:p w14:paraId="58697D6B" w14:textId="77777777" w:rsidR="000E5FD4" w:rsidRPr="000E5FD4" w:rsidRDefault="000E5FD4" w:rsidP="000E5FD4">
                  <w:pPr>
                    <w:spacing w:before="0"/>
                    <w:rPr>
                      <w:rFonts w:ascii="Calibri" w:hAnsi="Calibri" w:cs="Calibri"/>
                      <w:b/>
                      <w:bCs/>
                      <w:lang w:val="en-GB"/>
                    </w:rPr>
                  </w:pPr>
                  <w:r w:rsidRPr="000E5FD4">
                    <w:rPr>
                      <w:rFonts w:ascii="Calibri" w:hAnsi="Calibri" w:cs="Calibri"/>
                      <w:b/>
                      <w:bCs/>
                      <w:lang w:val="en-GB"/>
                    </w:rPr>
                    <w:t>Indicatorul I.2</w:t>
                  </w:r>
                </w:p>
              </w:tc>
              <w:tc>
                <w:tcPr>
                  <w:tcW w:w="4253" w:type="dxa"/>
                  <w:tcBorders>
                    <w:top w:val="single" w:sz="4" w:space="0" w:color="auto"/>
                    <w:left w:val="single" w:sz="4" w:space="0" w:color="auto"/>
                    <w:bottom w:val="single" w:sz="4" w:space="0" w:color="auto"/>
                    <w:right w:val="single" w:sz="4" w:space="0" w:color="auto"/>
                  </w:tcBorders>
                  <w:hideMark/>
                </w:tcPr>
                <w:p w14:paraId="61FD4C9C"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Producţia medie de energie electrică din</w:t>
                  </w:r>
                </w:p>
                <w:p w14:paraId="4D70D53D"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surse regenerabile</w:t>
                  </w:r>
                </w:p>
              </w:tc>
              <w:tc>
                <w:tcPr>
                  <w:tcW w:w="1901" w:type="dxa"/>
                  <w:tcBorders>
                    <w:top w:val="single" w:sz="4" w:space="0" w:color="auto"/>
                    <w:left w:val="single" w:sz="4" w:space="0" w:color="auto"/>
                    <w:bottom w:val="single" w:sz="4" w:space="0" w:color="auto"/>
                    <w:right w:val="single" w:sz="4" w:space="0" w:color="auto"/>
                  </w:tcBorders>
                  <w:hideMark/>
                </w:tcPr>
                <w:p w14:paraId="7CB15375" w14:textId="77777777" w:rsidR="000E5FD4" w:rsidRPr="000E5FD4" w:rsidRDefault="000E5FD4" w:rsidP="000E5FD4">
                  <w:pPr>
                    <w:spacing w:before="0"/>
                    <w:rPr>
                      <w:rFonts w:ascii="Calibri" w:hAnsi="Calibri" w:cs="Calibri"/>
                      <w:b/>
                      <w:bCs/>
                      <w:lang w:val="en-GB"/>
                    </w:rPr>
                  </w:pPr>
                  <w:r w:rsidRPr="000E5FD4">
                    <w:rPr>
                      <w:rFonts w:ascii="Calibri" w:hAnsi="Calibri" w:cs="Calibri"/>
                      <w:b/>
                      <w:bCs/>
                      <w:lang w:val="en-GB"/>
                    </w:rPr>
                    <w:t>246,85</w:t>
                  </w:r>
                </w:p>
              </w:tc>
              <w:tc>
                <w:tcPr>
                  <w:tcW w:w="2068" w:type="dxa"/>
                  <w:tcBorders>
                    <w:top w:val="single" w:sz="4" w:space="0" w:color="auto"/>
                    <w:left w:val="single" w:sz="4" w:space="0" w:color="auto"/>
                    <w:bottom w:val="single" w:sz="4" w:space="0" w:color="auto"/>
                    <w:right w:val="single" w:sz="4" w:space="0" w:color="auto"/>
                  </w:tcBorders>
                  <w:hideMark/>
                </w:tcPr>
                <w:p w14:paraId="39DBA897" w14:textId="77777777" w:rsidR="000E5FD4" w:rsidRPr="000E5FD4" w:rsidRDefault="000E5FD4" w:rsidP="000E5FD4">
                  <w:pPr>
                    <w:spacing w:before="0"/>
                    <w:rPr>
                      <w:rFonts w:ascii="Calibri" w:hAnsi="Calibri" w:cs="Calibri"/>
                      <w:b/>
                      <w:bCs/>
                      <w:lang w:val="en-GB"/>
                    </w:rPr>
                  </w:pPr>
                  <w:r w:rsidRPr="000E5FD4">
                    <w:rPr>
                      <w:rFonts w:ascii="Calibri" w:hAnsi="Calibri" w:cs="Calibri"/>
                      <w:b/>
                      <w:bCs/>
                      <w:lang w:val="en-GB"/>
                    </w:rPr>
                    <w:t>MWh/an</w:t>
                  </w:r>
                </w:p>
              </w:tc>
            </w:tr>
            <w:tr w:rsidR="000E5FD4" w:rsidRPr="000E5FD4" w14:paraId="23E8B677" w14:textId="77777777">
              <w:tc>
                <w:tcPr>
                  <w:tcW w:w="1809" w:type="dxa"/>
                  <w:tcBorders>
                    <w:top w:val="single" w:sz="4" w:space="0" w:color="auto"/>
                    <w:left w:val="single" w:sz="4" w:space="0" w:color="auto"/>
                    <w:bottom w:val="single" w:sz="4" w:space="0" w:color="auto"/>
                    <w:right w:val="single" w:sz="4" w:space="0" w:color="auto"/>
                  </w:tcBorders>
                  <w:hideMark/>
                </w:tcPr>
                <w:p w14:paraId="28F3D760"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Indicatorul I.3</w:t>
                  </w:r>
                </w:p>
              </w:tc>
              <w:tc>
                <w:tcPr>
                  <w:tcW w:w="4253" w:type="dxa"/>
                  <w:tcBorders>
                    <w:top w:val="single" w:sz="4" w:space="0" w:color="auto"/>
                    <w:left w:val="single" w:sz="4" w:space="0" w:color="auto"/>
                    <w:bottom w:val="single" w:sz="4" w:space="0" w:color="auto"/>
                    <w:right w:val="single" w:sz="4" w:space="0" w:color="auto"/>
                  </w:tcBorders>
                  <w:hideMark/>
                </w:tcPr>
                <w:p w14:paraId="2D9A4EE0"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Reducerea anuală a emisiilor de gaze cu</w:t>
                  </w:r>
                </w:p>
                <w:p w14:paraId="13D0A86A"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efect de seră (scăderea anuală estimată a emisiilor de gaze cu efect de seră)</w:t>
                  </w:r>
                </w:p>
              </w:tc>
              <w:tc>
                <w:tcPr>
                  <w:tcW w:w="1901" w:type="dxa"/>
                  <w:tcBorders>
                    <w:top w:val="single" w:sz="4" w:space="0" w:color="auto"/>
                    <w:left w:val="single" w:sz="4" w:space="0" w:color="auto"/>
                    <w:bottom w:val="single" w:sz="4" w:space="0" w:color="auto"/>
                    <w:right w:val="single" w:sz="4" w:space="0" w:color="auto"/>
                  </w:tcBorders>
                  <w:hideMark/>
                </w:tcPr>
                <w:p w14:paraId="46D9B776"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151,04</w:t>
                  </w:r>
                </w:p>
              </w:tc>
              <w:tc>
                <w:tcPr>
                  <w:tcW w:w="2068" w:type="dxa"/>
                  <w:tcBorders>
                    <w:top w:val="single" w:sz="4" w:space="0" w:color="auto"/>
                    <w:left w:val="single" w:sz="4" w:space="0" w:color="auto"/>
                    <w:bottom w:val="single" w:sz="4" w:space="0" w:color="auto"/>
                    <w:right w:val="single" w:sz="4" w:space="0" w:color="auto"/>
                  </w:tcBorders>
                  <w:hideMark/>
                </w:tcPr>
                <w:p w14:paraId="295FF240" w14:textId="77777777" w:rsidR="000E5FD4" w:rsidRPr="000E5FD4" w:rsidRDefault="000E5FD4" w:rsidP="000E5FD4">
                  <w:pPr>
                    <w:spacing w:before="0"/>
                    <w:rPr>
                      <w:rFonts w:ascii="Calibri" w:hAnsi="Calibri" w:cs="Calibri"/>
                      <w:b/>
                      <w:bCs/>
                      <w:lang w:val="en-GB"/>
                    </w:rPr>
                  </w:pPr>
                  <w:r w:rsidRPr="000E5FD4">
                    <w:rPr>
                      <w:rFonts w:ascii="Calibri" w:hAnsi="Calibri" w:cs="Calibri"/>
                      <w:b/>
                      <w:bCs/>
                      <w:lang w:val="en-GB"/>
                    </w:rPr>
                    <w:t>Echivalent</w:t>
                  </w:r>
                </w:p>
                <w:p w14:paraId="60DD468F"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tone CO2/an</w:t>
                  </w:r>
                </w:p>
              </w:tc>
            </w:tr>
            <w:tr w:rsidR="000E5FD4" w:rsidRPr="000E5FD4" w14:paraId="7EAD8148" w14:textId="77777777">
              <w:tc>
                <w:tcPr>
                  <w:tcW w:w="1809" w:type="dxa"/>
                  <w:tcBorders>
                    <w:top w:val="single" w:sz="4" w:space="0" w:color="auto"/>
                    <w:left w:val="single" w:sz="4" w:space="0" w:color="auto"/>
                    <w:bottom w:val="single" w:sz="4" w:space="0" w:color="auto"/>
                    <w:right w:val="single" w:sz="4" w:space="0" w:color="auto"/>
                  </w:tcBorders>
                  <w:hideMark/>
                </w:tcPr>
                <w:p w14:paraId="31ACB6E4"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Indicatorul I.4</w:t>
                  </w:r>
                </w:p>
              </w:tc>
              <w:tc>
                <w:tcPr>
                  <w:tcW w:w="4253" w:type="dxa"/>
                  <w:tcBorders>
                    <w:top w:val="single" w:sz="4" w:space="0" w:color="auto"/>
                    <w:left w:val="single" w:sz="4" w:space="0" w:color="auto"/>
                    <w:bottom w:val="single" w:sz="4" w:space="0" w:color="auto"/>
                    <w:right w:val="single" w:sz="4" w:space="0" w:color="auto"/>
                  </w:tcBorders>
                  <w:hideMark/>
                </w:tcPr>
                <w:p w14:paraId="49F1237E"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Producția totală de energie electrică din</w:t>
                  </w:r>
                </w:p>
                <w:p w14:paraId="42EB6A5F"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surse regenerabile pentru perioada de</w:t>
                  </w:r>
                </w:p>
                <w:p w14:paraId="5C5C90EE"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pt-PT"/>
                    </w:rPr>
                    <w:t>referință</w:t>
                  </w:r>
                </w:p>
              </w:tc>
              <w:tc>
                <w:tcPr>
                  <w:tcW w:w="1901" w:type="dxa"/>
                  <w:tcBorders>
                    <w:top w:val="single" w:sz="4" w:space="0" w:color="auto"/>
                    <w:left w:val="single" w:sz="4" w:space="0" w:color="auto"/>
                    <w:bottom w:val="single" w:sz="4" w:space="0" w:color="auto"/>
                    <w:right w:val="single" w:sz="4" w:space="0" w:color="auto"/>
                  </w:tcBorders>
                  <w:hideMark/>
                </w:tcPr>
                <w:p w14:paraId="6630F32B"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4.937,04</w:t>
                  </w:r>
                </w:p>
              </w:tc>
              <w:tc>
                <w:tcPr>
                  <w:tcW w:w="2068" w:type="dxa"/>
                  <w:tcBorders>
                    <w:top w:val="single" w:sz="4" w:space="0" w:color="auto"/>
                    <w:left w:val="single" w:sz="4" w:space="0" w:color="auto"/>
                    <w:bottom w:val="single" w:sz="4" w:space="0" w:color="auto"/>
                    <w:right w:val="single" w:sz="4" w:space="0" w:color="auto"/>
                  </w:tcBorders>
                  <w:hideMark/>
                </w:tcPr>
                <w:p w14:paraId="7EEDAA5C" w14:textId="77777777" w:rsidR="000E5FD4" w:rsidRPr="000E5FD4" w:rsidRDefault="000E5FD4" w:rsidP="000E5FD4">
                  <w:pPr>
                    <w:spacing w:before="0"/>
                    <w:rPr>
                      <w:rFonts w:ascii="Calibri" w:hAnsi="Calibri" w:cs="Calibri"/>
                      <w:b/>
                      <w:bCs/>
                      <w:lang w:val="pt-PT"/>
                    </w:rPr>
                  </w:pPr>
                  <w:r w:rsidRPr="000E5FD4">
                    <w:rPr>
                      <w:rFonts w:ascii="Calibri" w:hAnsi="Calibri" w:cs="Calibri"/>
                      <w:b/>
                      <w:bCs/>
                      <w:lang w:val="en-GB"/>
                    </w:rPr>
                    <w:t>MWh</w:t>
                  </w:r>
                </w:p>
              </w:tc>
            </w:tr>
          </w:tbl>
          <w:p w14:paraId="657D6DB3" w14:textId="77777777" w:rsidR="00853E3E" w:rsidRPr="00140E3E" w:rsidRDefault="00853E3E" w:rsidP="0044661D">
            <w:pPr>
              <w:tabs>
                <w:tab w:val="left" w:pos="709"/>
              </w:tabs>
              <w:spacing w:before="0"/>
              <w:ind w:left="57" w:right="57"/>
              <w:contextualSpacing/>
              <w:rPr>
                <w:rFonts w:ascii="Calibri" w:hAnsi="Calibri" w:cs="Calibri"/>
              </w:rPr>
            </w:pPr>
          </w:p>
          <w:p w14:paraId="5C6797E9" w14:textId="13D8212D" w:rsidR="00D93CCF" w:rsidRPr="00140E3E" w:rsidRDefault="00D93CCF" w:rsidP="0044661D">
            <w:pPr>
              <w:tabs>
                <w:tab w:val="left" w:pos="709"/>
              </w:tabs>
              <w:spacing w:before="0"/>
              <w:ind w:left="57" w:right="57"/>
              <w:contextualSpacing/>
              <w:rPr>
                <w:rFonts w:ascii="Calibri" w:hAnsi="Calibri" w:cs="Calibri"/>
              </w:rPr>
            </w:pPr>
          </w:p>
        </w:tc>
        <w:tc>
          <w:tcPr>
            <w:tcW w:w="3265" w:type="dxa"/>
            <w:vAlign w:val="center"/>
          </w:tcPr>
          <w:p w14:paraId="0D3BAFAC" w14:textId="2E11F1CD" w:rsidR="00853E3E" w:rsidRPr="00140E3E" w:rsidRDefault="00853E3E" w:rsidP="00D93CCF">
            <w:pPr>
              <w:widowControl w:val="0"/>
              <w:autoSpaceDE w:val="0"/>
              <w:autoSpaceDN w:val="0"/>
              <w:spacing w:before="0"/>
              <w:ind w:left="57" w:right="57"/>
              <w:jc w:val="left"/>
              <w:rPr>
                <w:rFonts w:ascii="Calibri" w:eastAsia="Calibri" w:hAnsi="Calibri" w:cs="Calibri"/>
              </w:rPr>
            </w:pPr>
            <w:r w:rsidRPr="00140E3E">
              <w:rPr>
                <w:rFonts w:ascii="Calibri" w:eastAsia="Calibri" w:hAnsi="Calibri" w:cs="Calibri"/>
              </w:rPr>
              <w:t xml:space="preserve">Ofertantul va prezenta </w:t>
            </w:r>
            <w:r w:rsidRPr="00140E3E">
              <w:rPr>
                <w:rFonts w:ascii="Calibri" w:hAnsi="Calibri" w:cs="Calibri"/>
              </w:rPr>
              <w:t>indicatorii specifici ai obiectivului de investiții</w:t>
            </w:r>
            <w:r w:rsidR="00D93CCF" w:rsidRPr="00140E3E">
              <w:rPr>
                <w:rFonts w:ascii="Calibri" w:hAnsi="Calibri" w:cs="Calibri"/>
              </w:rPr>
              <w:t xml:space="preserve"> asa cum au fost prezentati in caietul de sarcini si </w:t>
            </w:r>
            <w:r w:rsidR="00D93CCF" w:rsidRPr="00140E3E">
              <w:rPr>
                <w:rFonts w:ascii="Calibri" w:eastAsia="Calibri" w:hAnsi="Calibri" w:cs="Calibri"/>
              </w:rPr>
              <w:t>in proiectul tehnic.</w:t>
            </w:r>
          </w:p>
        </w:tc>
      </w:tr>
    </w:tbl>
    <w:p w14:paraId="791068B2" w14:textId="77777777" w:rsidR="00815DEA" w:rsidRDefault="00815DEA" w:rsidP="009C5CDC">
      <w:pPr>
        <w:pStyle w:val="BodyText"/>
        <w:spacing w:after="0"/>
        <w:rPr>
          <w:rFonts w:ascii="Calibri" w:hAnsi="Calibri" w:cs="Calibri"/>
          <w:sz w:val="20"/>
          <w:szCs w:val="20"/>
          <w:lang w:val="it-IT"/>
        </w:rPr>
      </w:pPr>
    </w:p>
    <w:p w14:paraId="0C707874" w14:textId="77777777" w:rsidR="009C5CDC" w:rsidRDefault="009C5CDC" w:rsidP="009C5CDC">
      <w:pPr>
        <w:pStyle w:val="BodyText"/>
        <w:spacing w:after="0"/>
        <w:rPr>
          <w:rFonts w:ascii="Calibri" w:hAnsi="Calibri" w:cs="Calibri"/>
          <w:sz w:val="20"/>
          <w:szCs w:val="20"/>
          <w:lang w:val="it-IT"/>
        </w:rPr>
      </w:pPr>
    </w:p>
    <w:p w14:paraId="22A99293" w14:textId="5E68E2FF" w:rsidR="00EF5F83" w:rsidRPr="00EF5F83" w:rsidRDefault="00EF5F83" w:rsidP="009C5CDC">
      <w:pPr>
        <w:pStyle w:val="BodyText"/>
        <w:spacing w:after="0"/>
        <w:rPr>
          <w:rFonts w:ascii="Calibri" w:hAnsi="Calibri" w:cs="Calibri"/>
          <w:sz w:val="20"/>
          <w:szCs w:val="20"/>
          <w:lang w:val="it-IT"/>
        </w:rPr>
      </w:pPr>
      <w:r w:rsidRPr="00EF5F83">
        <w:rPr>
          <w:rFonts w:ascii="Calibri" w:hAnsi="Calibri" w:cs="Calibri"/>
          <w:sz w:val="20"/>
          <w:szCs w:val="20"/>
          <w:lang w:val="pt-PT"/>
        </w:rPr>
        <w:t>Nota: orice referire din cuprinsul prezentului Caiet de sarcini/ Documentații tehnice atașate pentru execuție instalații electrice, sanitare, termice,  ventilație si climatizare , prin care se indica o anumita origine, sursa, producție, un procedeu special, o marca de fabrica sau de comerț, un brevet de invenție si/sau o licența de fabricație, se va citi si interpreta ca fiind însoțita de mențiunea „sau echivalent”.</w:t>
      </w:r>
    </w:p>
    <w:sectPr w:rsidR="00EF5F83" w:rsidRPr="00EF5F83" w:rsidSect="00815DE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2284D" w14:textId="77777777" w:rsidR="00FB2763" w:rsidRDefault="00FB2763" w:rsidP="00815DEA">
      <w:pPr>
        <w:spacing w:before="0"/>
      </w:pPr>
      <w:r>
        <w:separator/>
      </w:r>
    </w:p>
  </w:endnote>
  <w:endnote w:type="continuationSeparator" w:id="0">
    <w:p w14:paraId="23E932AF" w14:textId="77777777" w:rsidR="00FB2763" w:rsidRDefault="00FB2763" w:rsidP="00815D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Bold">
    <w:panose1 w:val="020B0704020202020204"/>
    <w:charset w:val="00"/>
    <w:family w:val="roman"/>
    <w:pitch w:val="variable"/>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8B82B" w14:textId="77777777" w:rsidR="00FB2763" w:rsidRDefault="00FB2763" w:rsidP="00815DEA">
      <w:pPr>
        <w:spacing w:before="0"/>
      </w:pPr>
      <w:r>
        <w:separator/>
      </w:r>
    </w:p>
  </w:footnote>
  <w:footnote w:type="continuationSeparator" w:id="0">
    <w:p w14:paraId="6AFE04BA" w14:textId="77777777" w:rsidR="00FB2763" w:rsidRDefault="00FB2763" w:rsidP="00815DEA">
      <w:pPr>
        <w:spacing w:before="0"/>
      </w:pPr>
      <w:r>
        <w:continuationSeparator/>
      </w:r>
    </w:p>
  </w:footnote>
  <w:footnote w:id="1">
    <w:p w14:paraId="2A531519" w14:textId="77777777" w:rsidR="0051095B" w:rsidRDefault="0051095B" w:rsidP="0051095B">
      <w:pPr>
        <w:ind w:right="20"/>
        <w:rPr>
          <w:rFonts w:ascii="Trebuchet MS" w:hAnsi="Trebuchet MS" w:cs="Trebuchet MS"/>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0775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3E13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09E5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1D"/>
    <w:multiLevelType w:val="multilevel"/>
    <w:tmpl w:val="138C608E"/>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1"/>
      <w:numFmt w:val="lowerLetter"/>
      <w:lvlText w:val="%2)"/>
      <w:lvlJc w:val="left"/>
      <w:rPr>
        <w:rFonts w:ascii="Calibri" w:hAnsi="Calibri" w:cs="Calibri" w:hint="default"/>
        <w:b w:val="0"/>
        <w:bCs w:val="0"/>
        <w:i w:val="0"/>
        <w:iCs w:val="0"/>
        <w:smallCaps w:val="0"/>
        <w:strike w:val="0"/>
        <w:color w:val="000000"/>
        <w:spacing w:val="0"/>
        <w:w w:val="100"/>
        <w:position w:val="0"/>
        <w:sz w:val="20"/>
        <w:szCs w:val="20"/>
        <w:u w:val="none"/>
      </w:rPr>
    </w:lvl>
    <w:lvl w:ilvl="2">
      <w:start w:val="1"/>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5" w15:restartNumberingAfterBreak="0">
    <w:nsid w:val="0000001F"/>
    <w:multiLevelType w:val="multilevel"/>
    <w:tmpl w:val="FFFFFFFF"/>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6" w15:restartNumberingAfterBreak="0">
    <w:nsid w:val="00000021"/>
    <w:multiLevelType w:val="multilevel"/>
    <w:tmpl w:val="FFFFFFFF"/>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2"/>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2"/>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2"/>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2"/>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2"/>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2"/>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2"/>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2"/>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7" w15:restartNumberingAfterBreak="0">
    <w:nsid w:val="00000025"/>
    <w:multiLevelType w:val="multilevel"/>
    <w:tmpl w:val="FFFFFFFF"/>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8" w15:restartNumberingAfterBreak="0">
    <w:nsid w:val="00000027"/>
    <w:multiLevelType w:val="multilevel"/>
    <w:tmpl w:val="FFFFFFFF"/>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1"/>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lowerLetter"/>
      <w:lvlText w:val="%3)"/>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5"/>
      <w:numFmt w:val="lowerLetter"/>
      <w:lvlText w:val="%4)"/>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5"/>
      <w:numFmt w:val="lowerLetter"/>
      <w:lvlText w:val="%4)"/>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5"/>
      <w:numFmt w:val="lowerLetter"/>
      <w:lvlText w:val="%4)"/>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5"/>
      <w:numFmt w:val="lowerLetter"/>
      <w:lvlText w:val="%4)"/>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5"/>
      <w:numFmt w:val="lowerLetter"/>
      <w:lvlText w:val="%4)"/>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5"/>
      <w:numFmt w:val="lowerLetter"/>
      <w:lvlText w:val="%4)"/>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9" w15:restartNumberingAfterBreak="0">
    <w:nsid w:val="00000029"/>
    <w:multiLevelType w:val="multilevel"/>
    <w:tmpl w:val="FFFFFFFF"/>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8"/>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8"/>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8"/>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8"/>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8"/>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8"/>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8"/>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8"/>
      <w:numFmt w:val="lowerLetter"/>
      <w:lvlText w:val="%2)"/>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10" w15:restartNumberingAfterBreak="0">
    <w:nsid w:val="0000002B"/>
    <w:multiLevelType w:val="multilevel"/>
    <w:tmpl w:val="FFFFFFFF"/>
    <w:lvl w:ilvl="0">
      <w:start w:val="1"/>
      <w:numFmt w:val="bullet"/>
      <w:lvlText w:val="-"/>
      <w:lvlJc w:val="left"/>
      <w:pPr>
        <w:ind w:left="0" w:firstLine="0"/>
      </w:pPr>
      <w:rPr>
        <w:rFonts w:ascii="Trebuchet MS" w:hAnsi="Trebuchet MS" w:cs="Trebuchet MS"/>
        <w:b w:val="0"/>
        <w:bCs w:val="0"/>
        <w:i/>
        <w:iCs/>
        <w:smallCaps w:val="0"/>
        <w:strike w:val="0"/>
        <w:dstrike w:val="0"/>
        <w:color w:val="000000"/>
        <w:spacing w:val="0"/>
        <w:w w:val="100"/>
        <w:position w:val="0"/>
        <w:sz w:val="23"/>
        <w:szCs w:val="23"/>
        <w:u w:val="none"/>
        <w:effect w:val="none"/>
      </w:rPr>
    </w:lvl>
    <w:lvl w:ilvl="1">
      <w:start w:val="4"/>
      <w:numFmt w:val="decimal"/>
      <w:lvlText w:val="%2."/>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2">
      <w:start w:val="4"/>
      <w:numFmt w:val="decimal"/>
      <w:lvlText w:val="%2."/>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3">
      <w:start w:val="4"/>
      <w:numFmt w:val="decimal"/>
      <w:lvlText w:val="%2."/>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4">
      <w:start w:val="4"/>
      <w:numFmt w:val="decimal"/>
      <w:lvlText w:val="%2."/>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5">
      <w:start w:val="4"/>
      <w:numFmt w:val="decimal"/>
      <w:lvlText w:val="%2."/>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6">
      <w:start w:val="4"/>
      <w:numFmt w:val="decimal"/>
      <w:lvlText w:val="%2."/>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7">
      <w:start w:val="4"/>
      <w:numFmt w:val="decimal"/>
      <w:lvlText w:val="%2."/>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8">
      <w:start w:val="4"/>
      <w:numFmt w:val="decimal"/>
      <w:lvlText w:val="%2."/>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abstractNum>
  <w:abstractNum w:abstractNumId="11" w15:restartNumberingAfterBreak="0">
    <w:nsid w:val="0000002D"/>
    <w:multiLevelType w:val="multilevel"/>
    <w:tmpl w:val="FFFFFFFF"/>
    <w:lvl w:ilvl="0">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1">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2">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3">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4">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5">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6">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7">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lvl w:ilvl="8">
      <w:start w:val="8"/>
      <w:numFmt w:val="decimal"/>
      <w:lvlText w:val="%1."/>
      <w:lvlJc w:val="left"/>
      <w:pPr>
        <w:ind w:left="0" w:firstLine="0"/>
      </w:pPr>
      <w:rPr>
        <w:rFonts w:ascii="Trebuchet MS" w:hAnsi="Trebuchet MS" w:cs="Trebuchet MS"/>
        <w:b/>
        <w:bCs/>
        <w:i w:val="0"/>
        <w:iCs w:val="0"/>
        <w:smallCaps w:val="0"/>
        <w:strike w:val="0"/>
        <w:dstrike w:val="0"/>
        <w:color w:val="000000"/>
        <w:spacing w:val="0"/>
        <w:w w:val="100"/>
        <w:position w:val="0"/>
        <w:sz w:val="23"/>
        <w:szCs w:val="23"/>
        <w:u w:val="none"/>
        <w:effect w:val="none"/>
      </w:rPr>
    </w:lvl>
  </w:abstractNum>
  <w:abstractNum w:abstractNumId="12" w15:restartNumberingAfterBreak="0">
    <w:nsid w:val="0000002F"/>
    <w:multiLevelType w:val="multilevel"/>
    <w:tmpl w:val="FFFFFFFF"/>
    <w:lvl w:ilvl="0">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abstractNum>
  <w:abstractNum w:abstractNumId="13" w15:restartNumberingAfterBreak="0">
    <w:nsid w:val="00000031"/>
    <w:multiLevelType w:val="multilevel"/>
    <w:tmpl w:val="FFFFFFFF"/>
    <w:lvl w:ilvl="0">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1">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2">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3">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4">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5">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6">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7">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8">
      <w:start w:val="50"/>
      <w:numFmt w:val="decimal"/>
      <w:lvlText w:val="%1"/>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abstractNum>
  <w:abstractNum w:abstractNumId="14" w15:restartNumberingAfterBreak="0">
    <w:nsid w:val="00000033"/>
    <w:multiLevelType w:val="multilevel"/>
    <w:tmpl w:val="FFFFFFFF"/>
    <w:lvl w:ilvl="0">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23"/>
        <w:szCs w:val="23"/>
        <w:u w:val="none"/>
        <w:effect w:val="none"/>
      </w:rPr>
    </w:lvl>
  </w:abstractNum>
  <w:abstractNum w:abstractNumId="15" w15:restartNumberingAfterBreak="0">
    <w:nsid w:val="00000035"/>
    <w:multiLevelType w:val="multilevel"/>
    <w:tmpl w:val="FFFFFFFF"/>
    <w:lvl w:ilvl="0">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lvl w:ilvl="1">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lvl w:ilvl="2">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lvl w:ilvl="3">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lvl w:ilvl="4">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lvl w:ilvl="5">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lvl w:ilvl="6">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lvl w:ilvl="7">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lvl w:ilvl="8">
      <w:start w:val="2"/>
      <w:numFmt w:val="upperLetter"/>
      <w:lvlText w:val="%1."/>
      <w:lvlJc w:val="left"/>
      <w:pPr>
        <w:ind w:left="0" w:firstLine="0"/>
      </w:pPr>
      <w:rPr>
        <w:rFonts w:ascii="Trebuchet MS" w:hAnsi="Trebuchet MS" w:cs="Trebuchet MS"/>
        <w:b/>
        <w:bCs/>
        <w:i/>
        <w:iCs/>
        <w:smallCaps w:val="0"/>
        <w:strike w:val="0"/>
        <w:dstrike w:val="0"/>
        <w:color w:val="000000"/>
        <w:spacing w:val="0"/>
        <w:w w:val="100"/>
        <w:position w:val="0"/>
        <w:sz w:val="23"/>
        <w:szCs w:val="23"/>
        <w:u w:val="none"/>
        <w:effect w:val="none"/>
      </w:rPr>
    </w:lvl>
  </w:abstractNum>
  <w:abstractNum w:abstractNumId="16"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15727EB"/>
    <w:multiLevelType w:val="multilevel"/>
    <w:tmpl w:val="3E42EAA8"/>
    <w:lvl w:ilvl="0">
      <w:start w:val="1"/>
      <w:numFmt w:val="decimal"/>
      <w:lvlText w:val="%1"/>
      <w:lvlJc w:val="left"/>
      <w:pPr>
        <w:ind w:left="360" w:hanging="360"/>
      </w:pPr>
      <w:rPr>
        <w:rFonts w:hint="default"/>
      </w:rPr>
    </w:lvl>
    <w:lvl w:ilvl="1">
      <w:start w:val="6"/>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18" w15:restartNumberingAfterBreak="0">
    <w:nsid w:val="02ED75AC"/>
    <w:multiLevelType w:val="hybridMultilevel"/>
    <w:tmpl w:val="C3029D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74C2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4F5973"/>
    <w:multiLevelType w:val="hybridMultilevel"/>
    <w:tmpl w:val="9F9CC43E"/>
    <w:lvl w:ilvl="0" w:tplc="BDC00CF6">
      <w:start w:val="1"/>
      <w:numFmt w:val="upperLetter"/>
      <w:pStyle w:val="TitluAnexe"/>
      <w:lvlText w:val="Anexa %1."/>
      <w:lvlJc w:val="left"/>
      <w:pPr>
        <w:ind w:left="149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8090019">
      <w:start w:val="1"/>
      <w:numFmt w:val="lowerLetter"/>
      <w:lvlText w:val="%2."/>
      <w:lvlJc w:val="left"/>
      <w:pPr>
        <w:tabs>
          <w:tab w:val="num" w:pos="2580"/>
        </w:tabs>
        <w:ind w:left="2580" w:hanging="360"/>
      </w:pPr>
    </w:lvl>
    <w:lvl w:ilvl="2" w:tplc="0809001B">
      <w:start w:val="1"/>
      <w:numFmt w:val="lowerRoman"/>
      <w:lvlText w:val="%3."/>
      <w:lvlJc w:val="right"/>
      <w:pPr>
        <w:tabs>
          <w:tab w:val="num" w:pos="3300"/>
        </w:tabs>
        <w:ind w:left="3300" w:hanging="180"/>
      </w:pPr>
    </w:lvl>
    <w:lvl w:ilvl="3" w:tplc="0809000F">
      <w:start w:val="1"/>
      <w:numFmt w:val="decimal"/>
      <w:lvlText w:val="%4."/>
      <w:lvlJc w:val="left"/>
      <w:pPr>
        <w:tabs>
          <w:tab w:val="num" w:pos="4020"/>
        </w:tabs>
        <w:ind w:left="4020" w:hanging="360"/>
      </w:pPr>
    </w:lvl>
    <w:lvl w:ilvl="4" w:tplc="08090019">
      <w:start w:val="1"/>
      <w:numFmt w:val="lowerLetter"/>
      <w:lvlText w:val="%5."/>
      <w:lvlJc w:val="left"/>
      <w:pPr>
        <w:tabs>
          <w:tab w:val="num" w:pos="4740"/>
        </w:tabs>
        <w:ind w:left="4740" w:hanging="360"/>
      </w:pPr>
    </w:lvl>
    <w:lvl w:ilvl="5" w:tplc="0809001B">
      <w:start w:val="1"/>
      <w:numFmt w:val="lowerRoman"/>
      <w:lvlText w:val="%6."/>
      <w:lvlJc w:val="right"/>
      <w:pPr>
        <w:tabs>
          <w:tab w:val="num" w:pos="5460"/>
        </w:tabs>
        <w:ind w:left="5460" w:hanging="180"/>
      </w:pPr>
    </w:lvl>
    <w:lvl w:ilvl="6" w:tplc="0809000F">
      <w:start w:val="1"/>
      <w:numFmt w:val="decimal"/>
      <w:lvlText w:val="%7."/>
      <w:lvlJc w:val="left"/>
      <w:pPr>
        <w:tabs>
          <w:tab w:val="num" w:pos="6180"/>
        </w:tabs>
        <w:ind w:left="6180" w:hanging="360"/>
      </w:pPr>
    </w:lvl>
    <w:lvl w:ilvl="7" w:tplc="08090019">
      <w:start w:val="1"/>
      <w:numFmt w:val="lowerLetter"/>
      <w:lvlText w:val="%8."/>
      <w:lvlJc w:val="left"/>
      <w:pPr>
        <w:tabs>
          <w:tab w:val="num" w:pos="6900"/>
        </w:tabs>
        <w:ind w:left="6900" w:hanging="360"/>
      </w:pPr>
    </w:lvl>
    <w:lvl w:ilvl="8" w:tplc="0809001B">
      <w:start w:val="1"/>
      <w:numFmt w:val="lowerRoman"/>
      <w:lvlText w:val="%9."/>
      <w:lvlJc w:val="right"/>
      <w:pPr>
        <w:tabs>
          <w:tab w:val="num" w:pos="7620"/>
        </w:tabs>
        <w:ind w:left="7620" w:hanging="180"/>
      </w:pPr>
    </w:lvl>
  </w:abstractNum>
  <w:abstractNum w:abstractNumId="22" w15:restartNumberingAfterBreak="0">
    <w:nsid w:val="1590B2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7233D86"/>
    <w:multiLevelType w:val="hybridMultilevel"/>
    <w:tmpl w:val="D800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78F8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FA8CD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8CB3878"/>
    <w:multiLevelType w:val="multilevel"/>
    <w:tmpl w:val="F8907176"/>
    <w:styleLink w:val="Bullets-1"/>
    <w:lvl w:ilvl="0">
      <w:start w:val="1"/>
      <w:numFmt w:val="decimal"/>
      <w:lvlText w:val="%1."/>
      <w:lvlJc w:val="left"/>
      <w:pPr>
        <w:tabs>
          <w:tab w:val="num" w:pos="2835"/>
        </w:tabs>
        <w:ind w:left="2835" w:hanging="567"/>
      </w:pPr>
      <w:rPr>
        <w:rFonts w:ascii="Palatino Linotype" w:hAnsi="Palatino Linotype" w:cs="Palatino Linotype" w:hint="default"/>
        <w:b w:val="0"/>
        <w:bCs w:val="0"/>
        <w:i w:val="0"/>
        <w:iCs w:val="0"/>
        <w:color w:val="1B4089"/>
        <w:sz w:val="20"/>
        <w:szCs w:val="20"/>
      </w:rPr>
    </w:lvl>
    <w:lvl w:ilvl="1">
      <w:start w:val="1"/>
      <w:numFmt w:val="lowerLetter"/>
      <w:lvlText w:val="%2."/>
      <w:lvlJc w:val="left"/>
      <w:pPr>
        <w:tabs>
          <w:tab w:val="num" w:pos="3260"/>
        </w:tabs>
        <w:ind w:left="3260" w:hanging="425"/>
      </w:pPr>
      <w:rPr>
        <w:rFonts w:ascii="Palatino Linotype" w:hAnsi="Palatino Linotype" w:cs="Palatino Linotype" w:hint="default"/>
        <w:color w:val="1B4089"/>
        <w:sz w:val="20"/>
        <w:szCs w:val="20"/>
      </w:rPr>
    </w:lvl>
    <w:lvl w:ilvl="2">
      <w:start w:val="1"/>
      <w:numFmt w:val="lowerRoman"/>
      <w:lvlText w:val="%3."/>
      <w:lvlJc w:val="left"/>
      <w:pPr>
        <w:tabs>
          <w:tab w:val="num" w:pos="3686"/>
        </w:tabs>
        <w:ind w:left="3686" w:hanging="426"/>
      </w:pPr>
      <w:rPr>
        <w:rFonts w:hint="default"/>
        <w:color w:val="1B4089"/>
        <w:sz w:val="20"/>
        <w:szCs w:val="20"/>
      </w:rPr>
    </w:lvl>
    <w:lvl w:ilvl="3">
      <w:start w:val="1"/>
      <w:numFmt w:val="decimal"/>
      <w:lvlText w:val="%4."/>
      <w:lvlJc w:val="left"/>
      <w:pPr>
        <w:tabs>
          <w:tab w:val="num" w:pos="3419"/>
        </w:tabs>
        <w:ind w:left="3419" w:hanging="360"/>
      </w:pPr>
      <w:rPr>
        <w:rFonts w:hint="default"/>
      </w:rPr>
    </w:lvl>
    <w:lvl w:ilvl="4">
      <w:start w:val="1"/>
      <w:numFmt w:val="lowerLetter"/>
      <w:lvlText w:val="%5."/>
      <w:lvlJc w:val="left"/>
      <w:pPr>
        <w:tabs>
          <w:tab w:val="num" w:pos="4139"/>
        </w:tabs>
        <w:ind w:left="4139" w:hanging="360"/>
      </w:pPr>
      <w:rPr>
        <w:rFonts w:hint="default"/>
      </w:rPr>
    </w:lvl>
    <w:lvl w:ilvl="5">
      <w:start w:val="1"/>
      <w:numFmt w:val="lowerRoman"/>
      <w:lvlText w:val="%6."/>
      <w:lvlJc w:val="right"/>
      <w:pPr>
        <w:tabs>
          <w:tab w:val="num" w:pos="4859"/>
        </w:tabs>
        <w:ind w:left="4859" w:hanging="180"/>
      </w:pPr>
      <w:rPr>
        <w:rFonts w:hint="default"/>
      </w:rPr>
    </w:lvl>
    <w:lvl w:ilvl="6">
      <w:start w:val="1"/>
      <w:numFmt w:val="decimal"/>
      <w:lvlText w:val="%7."/>
      <w:lvlJc w:val="left"/>
      <w:pPr>
        <w:tabs>
          <w:tab w:val="num" w:pos="5579"/>
        </w:tabs>
        <w:ind w:left="5579" w:hanging="360"/>
      </w:pPr>
      <w:rPr>
        <w:rFonts w:hint="default"/>
      </w:rPr>
    </w:lvl>
    <w:lvl w:ilvl="7">
      <w:start w:val="1"/>
      <w:numFmt w:val="lowerLetter"/>
      <w:lvlText w:val="%8."/>
      <w:lvlJc w:val="left"/>
      <w:pPr>
        <w:tabs>
          <w:tab w:val="num" w:pos="6299"/>
        </w:tabs>
        <w:ind w:left="6299" w:hanging="360"/>
      </w:pPr>
      <w:rPr>
        <w:rFonts w:hint="default"/>
      </w:rPr>
    </w:lvl>
    <w:lvl w:ilvl="8">
      <w:start w:val="1"/>
      <w:numFmt w:val="lowerRoman"/>
      <w:lvlText w:val="%9."/>
      <w:lvlJc w:val="right"/>
      <w:pPr>
        <w:tabs>
          <w:tab w:val="num" w:pos="7019"/>
        </w:tabs>
        <w:ind w:left="7019" w:hanging="180"/>
      </w:pPr>
      <w:rPr>
        <w:rFonts w:hint="default"/>
      </w:rPr>
    </w:lvl>
  </w:abstractNum>
  <w:abstractNum w:abstractNumId="27" w15:restartNumberingAfterBreak="0">
    <w:nsid w:val="2E7909C5"/>
    <w:multiLevelType w:val="hybridMultilevel"/>
    <w:tmpl w:val="92601282"/>
    <w:lvl w:ilvl="0" w:tplc="04090001">
      <w:start w:val="1"/>
      <w:numFmt w:val="bullet"/>
      <w:lvlText w:val=""/>
      <w:lvlJc w:val="left"/>
      <w:pPr>
        <w:ind w:left="1960" w:hanging="360"/>
      </w:pPr>
      <w:rPr>
        <w:rFonts w:ascii="Symbol" w:hAnsi="Symbol" w:hint="default"/>
      </w:rPr>
    </w:lvl>
    <w:lvl w:ilvl="1" w:tplc="04090003">
      <w:start w:val="1"/>
      <w:numFmt w:val="bullet"/>
      <w:lvlText w:val="o"/>
      <w:lvlJc w:val="left"/>
      <w:pPr>
        <w:ind w:left="2680" w:hanging="360"/>
      </w:pPr>
      <w:rPr>
        <w:rFonts w:ascii="Courier New" w:hAnsi="Courier New" w:cs="Courier New" w:hint="default"/>
      </w:rPr>
    </w:lvl>
    <w:lvl w:ilvl="2" w:tplc="04090005">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28" w15:restartNumberingAfterBreak="0">
    <w:nsid w:val="471429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C2611EC"/>
    <w:multiLevelType w:val="hybridMultilevel"/>
    <w:tmpl w:val="EBE06E5A"/>
    <w:lvl w:ilvl="0" w:tplc="AADEAA62">
      <w:start w:val="80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F77BA"/>
    <w:multiLevelType w:val="hybridMultilevel"/>
    <w:tmpl w:val="F6B8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C340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14B77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8E742A8"/>
    <w:multiLevelType w:val="hybridMultilevel"/>
    <w:tmpl w:val="47B8B350"/>
    <w:lvl w:ilvl="0" w:tplc="1ECE4EE4">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6A1E3C42"/>
    <w:multiLevelType w:val="hybridMultilevel"/>
    <w:tmpl w:val="FE9E9FCC"/>
    <w:lvl w:ilvl="0" w:tplc="39C83D16">
      <w:start w:val="6"/>
      <w:numFmt w:val="bullet"/>
      <w:lvlText w:val="-"/>
      <w:lvlJc w:val="left"/>
      <w:pPr>
        <w:ind w:left="1287" w:hanging="360"/>
      </w:pPr>
      <w:rPr>
        <w:rFonts w:ascii="Times New Roman" w:eastAsia="Calibri"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6" w15:restartNumberingAfterBreak="0">
    <w:nsid w:val="6EF3225B"/>
    <w:multiLevelType w:val="hybridMultilevel"/>
    <w:tmpl w:val="758C1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67C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E90089"/>
    <w:multiLevelType w:val="hybridMultilevel"/>
    <w:tmpl w:val="CE808548"/>
    <w:lvl w:ilvl="0" w:tplc="C4F8DAF0">
      <w:start w:val="1"/>
      <w:numFmt w:val="decimal"/>
      <w:lvlText w:val="%1"/>
      <w:lvlJc w:val="left"/>
      <w:pPr>
        <w:ind w:left="940" w:hanging="360"/>
      </w:pPr>
    </w:lvl>
    <w:lvl w:ilvl="1" w:tplc="08090019">
      <w:start w:val="1"/>
      <w:numFmt w:val="lowerLetter"/>
      <w:lvlText w:val="%2."/>
      <w:lvlJc w:val="left"/>
      <w:pPr>
        <w:ind w:left="1660" w:hanging="360"/>
      </w:pPr>
    </w:lvl>
    <w:lvl w:ilvl="2" w:tplc="0809001B">
      <w:start w:val="1"/>
      <w:numFmt w:val="lowerRoman"/>
      <w:lvlText w:val="%3."/>
      <w:lvlJc w:val="right"/>
      <w:pPr>
        <w:ind w:left="2380" w:hanging="180"/>
      </w:pPr>
    </w:lvl>
    <w:lvl w:ilvl="3" w:tplc="0809000F">
      <w:start w:val="1"/>
      <w:numFmt w:val="decimal"/>
      <w:lvlText w:val="%4."/>
      <w:lvlJc w:val="left"/>
      <w:pPr>
        <w:ind w:left="3100" w:hanging="360"/>
      </w:pPr>
    </w:lvl>
    <w:lvl w:ilvl="4" w:tplc="08090019">
      <w:start w:val="1"/>
      <w:numFmt w:val="lowerLetter"/>
      <w:lvlText w:val="%5."/>
      <w:lvlJc w:val="left"/>
      <w:pPr>
        <w:ind w:left="3820" w:hanging="360"/>
      </w:pPr>
    </w:lvl>
    <w:lvl w:ilvl="5" w:tplc="0809001B">
      <w:start w:val="1"/>
      <w:numFmt w:val="lowerRoman"/>
      <w:lvlText w:val="%6."/>
      <w:lvlJc w:val="right"/>
      <w:pPr>
        <w:ind w:left="4540" w:hanging="180"/>
      </w:pPr>
    </w:lvl>
    <w:lvl w:ilvl="6" w:tplc="0809000F">
      <w:start w:val="1"/>
      <w:numFmt w:val="decimal"/>
      <w:lvlText w:val="%7."/>
      <w:lvlJc w:val="left"/>
      <w:pPr>
        <w:ind w:left="5260" w:hanging="360"/>
      </w:pPr>
    </w:lvl>
    <w:lvl w:ilvl="7" w:tplc="08090019">
      <w:start w:val="1"/>
      <w:numFmt w:val="lowerLetter"/>
      <w:lvlText w:val="%8."/>
      <w:lvlJc w:val="left"/>
      <w:pPr>
        <w:ind w:left="5980" w:hanging="360"/>
      </w:pPr>
    </w:lvl>
    <w:lvl w:ilvl="8" w:tplc="0809001B">
      <w:start w:val="1"/>
      <w:numFmt w:val="lowerRoman"/>
      <w:lvlText w:val="%9."/>
      <w:lvlJc w:val="right"/>
      <w:pPr>
        <w:ind w:left="6700" w:hanging="180"/>
      </w:pPr>
    </w:lvl>
  </w:abstractNum>
  <w:abstractNum w:abstractNumId="39" w15:restartNumberingAfterBreak="0">
    <w:nsid w:val="7F3D12E9"/>
    <w:multiLevelType w:val="hybridMultilevel"/>
    <w:tmpl w:val="E87691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6"/>
  </w:num>
  <w:num w:numId="4">
    <w:abstractNumId w:val="16"/>
  </w:num>
  <w:num w:numId="5">
    <w:abstractNumId w:val="34"/>
  </w:num>
  <w:num w:numId="6">
    <w:abstractNumId w:val="31"/>
  </w:num>
  <w:num w:numId="7">
    <w:abstractNumId w:val="17"/>
  </w:num>
  <w:num w:numId="8">
    <w:abstractNumId w:val="30"/>
  </w:num>
  <w:num w:numId="9">
    <w:abstractNumId w:val="27"/>
  </w:num>
  <w:num w:numId="10">
    <w:abstractNumId w:val="2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4"/>
  </w:num>
  <w:num w:numId="14">
    <w:abstractNumId w:val="1"/>
  </w:num>
  <w:num w:numId="15">
    <w:abstractNumId w:val="33"/>
  </w:num>
  <w:num w:numId="16">
    <w:abstractNumId w:val="28"/>
  </w:num>
  <w:num w:numId="17">
    <w:abstractNumId w:val="20"/>
  </w:num>
  <w:num w:numId="18">
    <w:abstractNumId w:val="22"/>
  </w:num>
  <w:num w:numId="19">
    <w:abstractNumId w:val="25"/>
  </w:num>
  <w:num w:numId="20">
    <w:abstractNumId w:val="37"/>
  </w:num>
  <w:num w:numId="21">
    <w:abstractNumId w:val="29"/>
  </w:num>
  <w:num w:numId="22">
    <w:abstractNumId w:val="32"/>
  </w:num>
  <w:num w:numId="23">
    <w:abstractNumId w:val="4"/>
  </w:num>
  <w:num w:numId="24">
    <w:abstractNumId w:val="5"/>
  </w:num>
  <w:num w:numId="25">
    <w:abstractNumId w:val="6"/>
  </w:num>
  <w:num w:numId="26">
    <w:abstractNumId w:val="7"/>
  </w:num>
  <w:num w:numId="27">
    <w:abstractNumId w:val="8"/>
  </w:num>
  <w:num w:numId="28">
    <w:abstractNumId w:val="9"/>
  </w:num>
  <w:num w:numId="29">
    <w:abstractNumId w:val="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8"/>
    <w:lvlOverride w:ilvl="0"/>
    <w:lvlOverride w:ilvl="1">
      <w:startOverride w:val="1"/>
    </w:lvlOverride>
    <w:lvlOverride w:ilvl="2">
      <w:startOverride w:val="1"/>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5">
    <w:abstractNumId w:val="11"/>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6">
    <w:abstractNumId w:val="12"/>
  </w:num>
  <w:num w:numId="37">
    <w:abstractNumId w:val="13"/>
    <w:lvlOverride w:ilvl="0">
      <w:startOverride w:val="50"/>
    </w:lvlOverride>
    <w:lvlOverride w:ilvl="1">
      <w:startOverride w:val="50"/>
    </w:lvlOverride>
    <w:lvlOverride w:ilvl="2">
      <w:startOverride w:val="50"/>
    </w:lvlOverride>
    <w:lvlOverride w:ilvl="3">
      <w:startOverride w:val="50"/>
    </w:lvlOverride>
    <w:lvlOverride w:ilvl="4">
      <w:startOverride w:val="50"/>
    </w:lvlOverride>
    <w:lvlOverride w:ilvl="5">
      <w:startOverride w:val="50"/>
    </w:lvlOverride>
    <w:lvlOverride w:ilvl="6">
      <w:startOverride w:val="50"/>
    </w:lvlOverride>
    <w:lvlOverride w:ilvl="7">
      <w:startOverride w:val="50"/>
    </w:lvlOverride>
    <w:lvlOverride w:ilvl="8">
      <w:startOverride w:val="50"/>
    </w:lvlOverride>
  </w:num>
  <w:num w:numId="38">
    <w:abstractNumId w:val="14"/>
  </w:num>
  <w:num w:numId="39">
    <w:abstractNumId w:val="1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
    <w:abstractNumId w:val="39"/>
  </w:num>
  <w:num w:numId="41">
    <w:abstractNumId w:val="3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es-ES_tradnl" w:vendorID="64" w:dllVersion="6" w:nlCheck="1" w:checkStyle="1"/>
  <w:activeWritingStyle w:appName="MSWord" w:lang="en-GB" w:vendorID="64" w:dllVersion="6" w:nlCheck="1" w:checkStyle="1"/>
  <w:activeWritingStyle w:appName="MSWord" w:lang="en-GB" w:vendorID="64" w:dllVersion="0" w:nlCheck="1" w:checkStyle="0"/>
  <w:activeWritingStyle w:appName="MSWord" w:lang="es-ES_tradnl" w:vendorID="64" w:dllVersion="0" w:nlCheck="1" w:checkStyle="0"/>
  <w:activeWritingStyle w:appName="MSWord" w:lang="en-GB" w:vendorID="64" w:dllVersion="131078" w:nlCheck="1" w:checkStyle="0"/>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DEA"/>
    <w:rsid w:val="00036F8A"/>
    <w:rsid w:val="00071E1C"/>
    <w:rsid w:val="000C11B5"/>
    <w:rsid w:val="000C7334"/>
    <w:rsid w:val="000D76B2"/>
    <w:rsid w:val="000E5FD4"/>
    <w:rsid w:val="000F3A34"/>
    <w:rsid w:val="000F7778"/>
    <w:rsid w:val="0010387D"/>
    <w:rsid w:val="00140E3E"/>
    <w:rsid w:val="0016080B"/>
    <w:rsid w:val="001830D0"/>
    <w:rsid w:val="001A0002"/>
    <w:rsid w:val="00227A92"/>
    <w:rsid w:val="00231DFF"/>
    <w:rsid w:val="0024420B"/>
    <w:rsid w:val="00260EF5"/>
    <w:rsid w:val="002619E1"/>
    <w:rsid w:val="003115DF"/>
    <w:rsid w:val="003537E9"/>
    <w:rsid w:val="003C566D"/>
    <w:rsid w:val="00433E9E"/>
    <w:rsid w:val="00445632"/>
    <w:rsid w:val="0044661D"/>
    <w:rsid w:val="004617F1"/>
    <w:rsid w:val="00462E64"/>
    <w:rsid w:val="004C4640"/>
    <w:rsid w:val="00507065"/>
    <w:rsid w:val="00510399"/>
    <w:rsid w:val="0051095B"/>
    <w:rsid w:val="00515695"/>
    <w:rsid w:val="00590D8F"/>
    <w:rsid w:val="005914EC"/>
    <w:rsid w:val="005919C4"/>
    <w:rsid w:val="005C7E12"/>
    <w:rsid w:val="005D23B9"/>
    <w:rsid w:val="005F6BBB"/>
    <w:rsid w:val="00600045"/>
    <w:rsid w:val="00693EBB"/>
    <w:rsid w:val="006B274D"/>
    <w:rsid w:val="006D0E90"/>
    <w:rsid w:val="006F3F46"/>
    <w:rsid w:val="007470FB"/>
    <w:rsid w:val="0078319E"/>
    <w:rsid w:val="00784D53"/>
    <w:rsid w:val="00787D27"/>
    <w:rsid w:val="007A4D70"/>
    <w:rsid w:val="007C29F2"/>
    <w:rsid w:val="007D53F6"/>
    <w:rsid w:val="00815DEA"/>
    <w:rsid w:val="00852E75"/>
    <w:rsid w:val="00853E3E"/>
    <w:rsid w:val="00860210"/>
    <w:rsid w:val="00890E2C"/>
    <w:rsid w:val="008A5158"/>
    <w:rsid w:val="008D777D"/>
    <w:rsid w:val="00915419"/>
    <w:rsid w:val="0091702F"/>
    <w:rsid w:val="009523AE"/>
    <w:rsid w:val="009866A7"/>
    <w:rsid w:val="009B4B14"/>
    <w:rsid w:val="009C5CDC"/>
    <w:rsid w:val="009D0249"/>
    <w:rsid w:val="009E07A8"/>
    <w:rsid w:val="00A05F65"/>
    <w:rsid w:val="00A31B2C"/>
    <w:rsid w:val="00A53ABB"/>
    <w:rsid w:val="00AF377F"/>
    <w:rsid w:val="00AF6977"/>
    <w:rsid w:val="00B01B99"/>
    <w:rsid w:val="00B2084A"/>
    <w:rsid w:val="00B31FE8"/>
    <w:rsid w:val="00B55163"/>
    <w:rsid w:val="00B84F94"/>
    <w:rsid w:val="00B909D1"/>
    <w:rsid w:val="00BB0707"/>
    <w:rsid w:val="00BB3924"/>
    <w:rsid w:val="00BC099E"/>
    <w:rsid w:val="00C1630B"/>
    <w:rsid w:val="00C4261A"/>
    <w:rsid w:val="00C476DD"/>
    <w:rsid w:val="00C713EC"/>
    <w:rsid w:val="00C923CB"/>
    <w:rsid w:val="00CC14EC"/>
    <w:rsid w:val="00CD38C4"/>
    <w:rsid w:val="00CD4220"/>
    <w:rsid w:val="00CE30D3"/>
    <w:rsid w:val="00D2739E"/>
    <w:rsid w:val="00D452F4"/>
    <w:rsid w:val="00D71993"/>
    <w:rsid w:val="00D93CCF"/>
    <w:rsid w:val="00DD574C"/>
    <w:rsid w:val="00DE1D84"/>
    <w:rsid w:val="00E10A01"/>
    <w:rsid w:val="00E2673A"/>
    <w:rsid w:val="00E30ECE"/>
    <w:rsid w:val="00E74D49"/>
    <w:rsid w:val="00EA2A92"/>
    <w:rsid w:val="00EA30A2"/>
    <w:rsid w:val="00EA4EF7"/>
    <w:rsid w:val="00EA6D85"/>
    <w:rsid w:val="00ED1DED"/>
    <w:rsid w:val="00EE7FAF"/>
    <w:rsid w:val="00EF5F83"/>
    <w:rsid w:val="00F369E3"/>
    <w:rsid w:val="00F544B6"/>
    <w:rsid w:val="00FB2763"/>
    <w:rsid w:val="00FB6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4902"/>
  <w15:docId w15:val="{0C8D7083-274E-4A88-9F0C-09AFB5E4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EC"/>
    <w:pPr>
      <w:spacing w:before="120" w:after="0" w:line="240" w:lineRule="auto"/>
      <w:jc w:val="both"/>
    </w:pPr>
    <w:rPr>
      <w:rFonts w:ascii="Palatino Linotype" w:eastAsia="Times New Roman" w:hAnsi="Palatino Linotype" w:cs="Palatino Linotype"/>
      <w:kern w:val="0"/>
      <w:sz w:val="20"/>
      <w:szCs w:val="20"/>
      <w:lang w:val="ro-RO"/>
      <w14:ligatures w14:val="none"/>
    </w:rPr>
  </w:style>
  <w:style w:type="paragraph" w:styleId="Heading1">
    <w:name w:val="heading 1"/>
    <w:aliases w:val="Titlu cap"/>
    <w:basedOn w:val="Normal"/>
    <w:next w:val="Normal"/>
    <w:link w:val="Heading1Char"/>
    <w:uiPriority w:val="9"/>
    <w:qFormat/>
    <w:rsid w:val="00815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u subcap,h2,Attribute Heading 2 Char,heading 2 Char,Heading 2 Hidden Char,Attribute Heading 2,Heading 2 Hidden,H2,Chapter Number/Appendix Letter,chn,Headline 2,headi,heading2,h22,21,l2,kopregel 2,head 2,header2,head 21,heade,heading 2"/>
    <w:basedOn w:val="Normal"/>
    <w:next w:val="Normal"/>
    <w:link w:val="Heading2Char"/>
    <w:unhideWhenUsed/>
    <w:qFormat/>
    <w:rsid w:val="00815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ubcapitol,T3,h3,l3,Guide 3,Head 3,List level 3,list 3,l3+toc 3,CT,Disaster 3,Sub-section Title,I3,31,l31,32,l32,33,l33,34,l34,35,l35,36,l36,37,l37,38,l38,39,l39,310,l310,311,l311,321,l321,331,l331,341,l341,351,l351,361,l361,371,l371,312,H3,0"/>
    <w:basedOn w:val="Normal"/>
    <w:next w:val="Normal"/>
    <w:link w:val="Heading3Char"/>
    <w:uiPriority w:val="9"/>
    <w:unhideWhenUsed/>
    <w:qFormat/>
    <w:rsid w:val="00815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iPriority w:val="9"/>
    <w:unhideWhenUsed/>
    <w:qFormat/>
    <w:rsid w:val="00815DE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Titlu paragraf"/>
    <w:basedOn w:val="Normal"/>
    <w:next w:val="Normal"/>
    <w:link w:val="Heading5Char"/>
    <w:uiPriority w:val="9"/>
    <w:unhideWhenUsed/>
    <w:qFormat/>
    <w:rsid w:val="00815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15DEA"/>
    <w:pPr>
      <w:keepNext/>
      <w:keepLines/>
      <w:spacing w:before="40"/>
      <w:outlineLvl w:val="5"/>
    </w:pPr>
    <w:rPr>
      <w:rFonts w:eastAsiaTheme="majorEastAsia" w:cstheme="majorBidi"/>
      <w:i/>
      <w:iCs/>
      <w:color w:val="595959" w:themeColor="text1" w:themeTint="A6"/>
    </w:rPr>
  </w:style>
  <w:style w:type="paragraph" w:styleId="Heading7">
    <w:name w:val="heading 7"/>
    <w:aliases w:val="Heading 7 (do not use)"/>
    <w:basedOn w:val="Normal"/>
    <w:next w:val="Normal"/>
    <w:link w:val="Heading7Char"/>
    <w:uiPriority w:val="9"/>
    <w:unhideWhenUsed/>
    <w:qFormat/>
    <w:rsid w:val="00815DEA"/>
    <w:pPr>
      <w:keepNext/>
      <w:keepLines/>
      <w:spacing w:before="40"/>
      <w:outlineLvl w:val="6"/>
    </w:pPr>
    <w:rPr>
      <w:rFonts w:eastAsiaTheme="majorEastAsia" w:cstheme="majorBidi"/>
      <w:color w:val="595959" w:themeColor="text1" w:themeTint="A6"/>
    </w:rPr>
  </w:style>
  <w:style w:type="paragraph" w:styleId="Heading8">
    <w:name w:val="heading 8"/>
    <w:aliases w:val="Heading 8 (do not use)"/>
    <w:basedOn w:val="Normal"/>
    <w:next w:val="Normal"/>
    <w:link w:val="Heading8Char"/>
    <w:uiPriority w:val="9"/>
    <w:unhideWhenUsed/>
    <w:qFormat/>
    <w:rsid w:val="00815DEA"/>
    <w:pPr>
      <w:keepNext/>
      <w:keepLines/>
      <w:outlineLvl w:val="7"/>
    </w:pPr>
    <w:rPr>
      <w:rFonts w:eastAsiaTheme="majorEastAsia" w:cstheme="majorBidi"/>
      <w:i/>
      <w:iCs/>
      <w:color w:val="272727" w:themeColor="text1" w:themeTint="D8"/>
    </w:rPr>
  </w:style>
  <w:style w:type="paragraph" w:styleId="Heading9">
    <w:name w:val="heading 9"/>
    <w:aliases w:val="Heading 9 (do not use)"/>
    <w:basedOn w:val="Normal"/>
    <w:next w:val="Normal"/>
    <w:link w:val="Heading9Char"/>
    <w:unhideWhenUsed/>
    <w:qFormat/>
    <w:rsid w:val="00815D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u cap Char"/>
    <w:basedOn w:val="DefaultParagraphFont"/>
    <w:link w:val="Heading1"/>
    <w:uiPriority w:val="9"/>
    <w:rsid w:val="00815DE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u subcap Char,h2 Char,Attribute Heading 2 Char Char,heading 2 Char Char,Heading 2 Hidden Char Char,Attribute Heading 2 Char1,Heading 2 Hidden Char1,H2 Char,Chapter Number/Appendix Letter Char,chn Char,Headline 2 Char,headi Char"/>
    <w:basedOn w:val="DefaultParagraphFont"/>
    <w:link w:val="Heading2"/>
    <w:rsid w:val="00815DE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ubcapitol Char,T3 Char,h3 Char,l3 Char,Guide 3 Char,Head 3 Char,List level 3 Char,list 3 Char,l3+toc 3 Char,CT Char,Disaster 3 Char,Sub-section Title Char,I3 Char,31 Char,l31 Char,32 Char,l32 Char,33 Char,l33 Char,34 Char,l34 Char,0 Char"/>
    <w:basedOn w:val="DefaultParagraphFont"/>
    <w:link w:val="Heading3"/>
    <w:uiPriority w:val="9"/>
    <w:rsid w:val="00815DEA"/>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uiPriority w:val="9"/>
    <w:rsid w:val="00815DEA"/>
    <w:rPr>
      <w:rFonts w:eastAsiaTheme="majorEastAsia" w:cstheme="majorBidi"/>
      <w:i/>
      <w:iCs/>
      <w:color w:val="0F4761" w:themeColor="accent1" w:themeShade="BF"/>
    </w:rPr>
  </w:style>
  <w:style w:type="character" w:customStyle="1" w:styleId="Heading5Char">
    <w:name w:val="Heading 5 Char"/>
    <w:aliases w:val="Titlu paragraf Char"/>
    <w:basedOn w:val="DefaultParagraphFont"/>
    <w:link w:val="Heading5"/>
    <w:uiPriority w:val="9"/>
    <w:rsid w:val="00815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15DEA"/>
    <w:rPr>
      <w:rFonts w:eastAsiaTheme="majorEastAsia" w:cstheme="majorBidi"/>
      <w:i/>
      <w:iCs/>
      <w:color w:val="595959" w:themeColor="text1" w:themeTint="A6"/>
    </w:rPr>
  </w:style>
  <w:style w:type="character" w:customStyle="1" w:styleId="Heading7Char">
    <w:name w:val="Heading 7 Char"/>
    <w:aliases w:val="Heading 7 (do not use) Char"/>
    <w:basedOn w:val="DefaultParagraphFont"/>
    <w:link w:val="Heading7"/>
    <w:uiPriority w:val="9"/>
    <w:rsid w:val="00815DEA"/>
    <w:rPr>
      <w:rFonts w:eastAsiaTheme="majorEastAsia" w:cstheme="majorBidi"/>
      <w:color w:val="595959" w:themeColor="text1" w:themeTint="A6"/>
    </w:rPr>
  </w:style>
  <w:style w:type="character" w:customStyle="1" w:styleId="Heading8Char">
    <w:name w:val="Heading 8 Char"/>
    <w:aliases w:val="Heading 8 (do not use) Char"/>
    <w:basedOn w:val="DefaultParagraphFont"/>
    <w:link w:val="Heading8"/>
    <w:uiPriority w:val="9"/>
    <w:rsid w:val="00815DEA"/>
    <w:rPr>
      <w:rFonts w:eastAsiaTheme="majorEastAsia" w:cstheme="majorBidi"/>
      <w:i/>
      <w:iCs/>
      <w:color w:val="272727" w:themeColor="text1" w:themeTint="D8"/>
    </w:rPr>
  </w:style>
  <w:style w:type="character" w:customStyle="1" w:styleId="Heading9Char">
    <w:name w:val="Heading 9 Char"/>
    <w:aliases w:val="Heading 9 (do not use) Char"/>
    <w:basedOn w:val="DefaultParagraphFont"/>
    <w:link w:val="Heading9"/>
    <w:rsid w:val="00815DEA"/>
    <w:rPr>
      <w:rFonts w:eastAsiaTheme="majorEastAsia" w:cstheme="majorBidi"/>
      <w:color w:val="272727" w:themeColor="text1" w:themeTint="D8"/>
    </w:rPr>
  </w:style>
  <w:style w:type="paragraph" w:styleId="Title">
    <w:name w:val="Title"/>
    <w:basedOn w:val="Normal"/>
    <w:next w:val="Normal"/>
    <w:link w:val="TitleChar"/>
    <w:uiPriority w:val="10"/>
    <w:qFormat/>
    <w:rsid w:val="00815D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DEA"/>
    <w:pPr>
      <w:spacing w:before="160"/>
      <w:jc w:val="center"/>
    </w:pPr>
    <w:rPr>
      <w:i/>
      <w:iCs/>
      <w:color w:val="404040" w:themeColor="text1" w:themeTint="BF"/>
    </w:rPr>
  </w:style>
  <w:style w:type="character" w:customStyle="1" w:styleId="QuoteChar">
    <w:name w:val="Quote Char"/>
    <w:basedOn w:val="DefaultParagraphFont"/>
    <w:link w:val="Quote"/>
    <w:uiPriority w:val="29"/>
    <w:rsid w:val="00815DEA"/>
    <w:rPr>
      <w:i/>
      <w:iCs/>
      <w:color w:val="404040" w:themeColor="text1" w:themeTint="BF"/>
    </w:rPr>
  </w:style>
  <w:style w:type="paragraph" w:styleId="ListParagraph">
    <w:name w:val="List Paragraph"/>
    <w:aliases w:val="body 2,List Paragraph1,Normal bullet 2,bullets,Arial,List_Paragraph,Multilevel para_II,List Paragraph11,Citation List,본문(내용),List Paragraph (numbered (a)),Paragraph"/>
    <w:basedOn w:val="Normal"/>
    <w:link w:val="ListParagraphChar"/>
    <w:uiPriority w:val="34"/>
    <w:qFormat/>
    <w:rsid w:val="00815DEA"/>
    <w:pPr>
      <w:ind w:left="720"/>
      <w:contextualSpacing/>
    </w:pPr>
  </w:style>
  <w:style w:type="character" w:styleId="IntenseEmphasis">
    <w:name w:val="Intense Emphasis"/>
    <w:basedOn w:val="DefaultParagraphFont"/>
    <w:uiPriority w:val="21"/>
    <w:qFormat/>
    <w:rsid w:val="00815DEA"/>
    <w:rPr>
      <w:i/>
      <w:iCs/>
      <w:color w:val="0F4761" w:themeColor="accent1" w:themeShade="BF"/>
    </w:rPr>
  </w:style>
  <w:style w:type="paragraph" w:styleId="IntenseQuote">
    <w:name w:val="Intense Quote"/>
    <w:basedOn w:val="Normal"/>
    <w:next w:val="Normal"/>
    <w:link w:val="IntenseQuoteChar"/>
    <w:uiPriority w:val="30"/>
    <w:qFormat/>
    <w:rsid w:val="0081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DEA"/>
    <w:rPr>
      <w:i/>
      <w:iCs/>
      <w:color w:val="0F4761" w:themeColor="accent1" w:themeShade="BF"/>
    </w:rPr>
  </w:style>
  <w:style w:type="character" w:styleId="IntenseReference">
    <w:name w:val="Intense Reference"/>
    <w:basedOn w:val="DefaultParagraphFont"/>
    <w:uiPriority w:val="32"/>
    <w:qFormat/>
    <w:rsid w:val="00815DEA"/>
    <w:rPr>
      <w:b/>
      <w:bCs/>
      <w:smallCaps/>
      <w:color w:val="0F4761" w:themeColor="accent1" w:themeShade="BF"/>
      <w:spacing w:val="5"/>
    </w:rPr>
  </w:style>
  <w:style w:type="paragraph" w:styleId="Header">
    <w:name w:val="header"/>
    <w:aliases w:val="Header Char1, Char2 Char"/>
    <w:basedOn w:val="Normal"/>
    <w:link w:val="HeaderChar"/>
    <w:uiPriority w:val="99"/>
    <w:unhideWhenUsed/>
    <w:qFormat/>
    <w:rsid w:val="00815DEA"/>
    <w:pPr>
      <w:tabs>
        <w:tab w:val="center" w:pos="4680"/>
        <w:tab w:val="right" w:pos="9360"/>
      </w:tabs>
    </w:pPr>
  </w:style>
  <w:style w:type="character" w:customStyle="1" w:styleId="HeaderChar">
    <w:name w:val="Header Char"/>
    <w:aliases w:val="Header Char1 Char, Char2 Char Char"/>
    <w:basedOn w:val="DefaultParagraphFont"/>
    <w:link w:val="Header"/>
    <w:uiPriority w:val="99"/>
    <w:rsid w:val="00815DEA"/>
    <w:rPr>
      <w:rFonts w:ascii="Palatino Linotype" w:eastAsia="Times New Roman" w:hAnsi="Palatino Linotype" w:cs="Palatino Linotype"/>
      <w:kern w:val="0"/>
      <w:sz w:val="20"/>
      <w:szCs w:val="20"/>
      <w:lang w:val="ro-RO"/>
      <w14:ligatures w14:val="none"/>
    </w:rPr>
  </w:style>
  <w:style w:type="paragraph" w:styleId="Footer">
    <w:name w:val="footer"/>
    <w:basedOn w:val="Normal"/>
    <w:link w:val="FooterChar"/>
    <w:uiPriority w:val="99"/>
    <w:unhideWhenUsed/>
    <w:rsid w:val="00815DEA"/>
    <w:pPr>
      <w:tabs>
        <w:tab w:val="center" w:pos="4680"/>
        <w:tab w:val="right" w:pos="9360"/>
      </w:tabs>
    </w:pPr>
  </w:style>
  <w:style w:type="character" w:customStyle="1" w:styleId="FooterChar">
    <w:name w:val="Footer Char"/>
    <w:basedOn w:val="DefaultParagraphFont"/>
    <w:link w:val="Footer"/>
    <w:uiPriority w:val="99"/>
    <w:rsid w:val="00815DEA"/>
    <w:rPr>
      <w:rFonts w:ascii="Palatino Linotype" w:eastAsia="Times New Roman" w:hAnsi="Palatino Linotype" w:cs="Palatino Linotype"/>
      <w:kern w:val="0"/>
      <w:sz w:val="20"/>
      <w:szCs w:val="20"/>
      <w:lang w:val="ro-RO"/>
      <w14:ligatures w14:val="none"/>
    </w:rPr>
  </w:style>
  <w:style w:type="table" w:styleId="TableGrid">
    <w:name w:val="Table Grid"/>
    <w:basedOn w:val="TableNormal"/>
    <w:uiPriority w:val="39"/>
    <w:rsid w:val="00815DEA"/>
    <w:pPr>
      <w:spacing w:after="0" w:line="240" w:lineRule="auto"/>
    </w:pPr>
    <w:rPr>
      <w:rFonts w:ascii="Calibri" w:eastAsia="Times New Roman" w:hAnsi="Calibri" w:cs="Calibri"/>
      <w:b/>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w:basedOn w:val="Normal"/>
    <w:link w:val="BodyTextChar"/>
    <w:uiPriority w:val="99"/>
    <w:qFormat/>
    <w:rsid w:val="00815DEA"/>
    <w:pPr>
      <w:widowControl w:val="0"/>
      <w:suppressAutoHyphens/>
      <w:spacing w:before="0" w:after="120"/>
      <w:jc w:val="left"/>
    </w:pPr>
    <w:rPr>
      <w:rFonts w:ascii="Arial" w:eastAsia="Lucida Sans Unicode" w:hAnsi="Arial" w:cs="Mangal"/>
      <w:kern w:val="1"/>
      <w:sz w:val="22"/>
      <w:szCs w:val="24"/>
      <w:lang w:val="en-GB" w:eastAsia="hi-IN" w:bidi="hi-IN"/>
    </w:rPr>
  </w:style>
  <w:style w:type="character" w:customStyle="1" w:styleId="BodyTextChar">
    <w:name w:val="Body Text Char"/>
    <w:aliases w:val="Body Text Char Char Char"/>
    <w:basedOn w:val="DefaultParagraphFont"/>
    <w:link w:val="BodyText"/>
    <w:uiPriority w:val="1"/>
    <w:rsid w:val="00815DEA"/>
    <w:rPr>
      <w:rFonts w:ascii="Arial" w:eastAsia="Lucida Sans Unicode" w:hAnsi="Arial" w:cs="Mangal"/>
      <w:kern w:val="1"/>
      <w:sz w:val="22"/>
      <w:lang w:eastAsia="hi-IN" w:bidi="hi-IN"/>
      <w14:ligatures w14:val="none"/>
    </w:rPr>
  </w:style>
  <w:style w:type="paragraph" w:customStyle="1" w:styleId="DefaultText">
    <w:name w:val="Default Text"/>
    <w:basedOn w:val="Normal"/>
    <w:link w:val="DefaultTextChar"/>
    <w:rsid w:val="00815DEA"/>
    <w:pPr>
      <w:suppressAutoHyphens/>
      <w:overflowPunct w:val="0"/>
      <w:autoSpaceDE w:val="0"/>
      <w:spacing w:before="0"/>
      <w:jc w:val="left"/>
    </w:pPr>
    <w:rPr>
      <w:rFonts w:ascii="Times New Roman" w:hAnsi="Times New Roman" w:cs="Times New Roman"/>
      <w:kern w:val="1"/>
      <w:sz w:val="24"/>
      <w:lang w:eastAsia="ar-SA"/>
    </w:rPr>
  </w:style>
  <w:style w:type="character" w:customStyle="1" w:styleId="DefaultTextChar">
    <w:name w:val="Default Text Char"/>
    <w:link w:val="DefaultText"/>
    <w:locked/>
    <w:rsid w:val="00815DEA"/>
    <w:rPr>
      <w:rFonts w:ascii="Times New Roman" w:eastAsia="Times New Roman" w:hAnsi="Times New Roman" w:cs="Times New Roman"/>
      <w:kern w:val="1"/>
      <w:szCs w:val="20"/>
      <w:lang w:val="ro-RO" w:eastAsia="ar-SA"/>
      <w14:ligatures w14:val="none"/>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locked/>
    <w:rsid w:val="00815DEA"/>
  </w:style>
  <w:style w:type="paragraph" w:styleId="FootnoteText">
    <w:name w:val="footnote text"/>
    <w:aliases w:val="Nota subsol"/>
    <w:basedOn w:val="Normal"/>
    <w:link w:val="FootnoteTextChar"/>
    <w:uiPriority w:val="99"/>
    <w:rsid w:val="00815DEA"/>
    <w:pPr>
      <w:spacing w:before="60"/>
    </w:pPr>
    <w:rPr>
      <w:rFonts w:ascii="Calibri" w:hAnsi="Calibri" w:cs="Calibri"/>
      <w:color w:val="333333"/>
      <w:sz w:val="18"/>
      <w:szCs w:val="18"/>
      <w:lang w:eastAsia="en-GB"/>
    </w:rPr>
  </w:style>
  <w:style w:type="character" w:customStyle="1" w:styleId="FootnoteTextChar">
    <w:name w:val="Footnote Text Char"/>
    <w:aliases w:val="Nota subsol Char"/>
    <w:basedOn w:val="DefaultParagraphFont"/>
    <w:link w:val="FootnoteText"/>
    <w:uiPriority w:val="99"/>
    <w:rsid w:val="00815DEA"/>
    <w:rPr>
      <w:rFonts w:ascii="Calibri" w:eastAsia="Times New Roman" w:hAnsi="Calibri" w:cs="Calibri"/>
      <w:color w:val="333333"/>
      <w:kern w:val="0"/>
      <w:sz w:val="18"/>
      <w:szCs w:val="18"/>
      <w:lang w:val="ro-RO" w:eastAsia="en-GB"/>
      <w14:ligatures w14:val="none"/>
    </w:rPr>
  </w:style>
  <w:style w:type="character" w:styleId="FootnoteReference">
    <w:name w:val="footnote reference"/>
    <w:aliases w:val="note de bas de page"/>
    <w:uiPriority w:val="99"/>
    <w:rsid w:val="00815DEA"/>
    <w:rPr>
      <w:vertAlign w:val="superscript"/>
    </w:rPr>
  </w:style>
  <w:style w:type="paragraph" w:styleId="BalloonText">
    <w:name w:val="Balloon Text"/>
    <w:basedOn w:val="Normal"/>
    <w:link w:val="BalloonTextChar"/>
    <w:uiPriority w:val="99"/>
    <w:semiHidden/>
    <w:unhideWhenUsed/>
    <w:rsid w:val="00815DE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EA"/>
    <w:rPr>
      <w:rFonts w:ascii="Tahoma" w:eastAsia="Times New Roman" w:hAnsi="Tahoma" w:cs="Tahoma"/>
      <w:kern w:val="0"/>
      <w:sz w:val="16"/>
      <w:szCs w:val="16"/>
      <w:lang w:val="ro-RO"/>
      <w14:ligatures w14:val="none"/>
    </w:rPr>
  </w:style>
  <w:style w:type="paragraph" w:customStyle="1" w:styleId="TitluAnexe">
    <w:name w:val="Titlu Anexe"/>
    <w:basedOn w:val="Normal"/>
    <w:uiPriority w:val="99"/>
    <w:rsid w:val="00815DEA"/>
    <w:pPr>
      <w:numPr>
        <w:numId w:val="1"/>
      </w:numPr>
      <w:tabs>
        <w:tab w:val="left" w:pos="2552"/>
      </w:tabs>
      <w:spacing w:line="360" w:lineRule="atLeast"/>
      <w:jc w:val="left"/>
      <w:outlineLvl w:val="8"/>
    </w:pPr>
    <w:rPr>
      <w:rFonts w:ascii="Arial" w:hAnsi="Arial" w:cs="Arial"/>
      <w:sz w:val="32"/>
      <w:szCs w:val="32"/>
      <w:lang w:eastAsia="ro-RO"/>
    </w:rPr>
  </w:style>
  <w:style w:type="numbering" w:customStyle="1" w:styleId="Bullets-1">
    <w:name w:val="Bullets - 1"/>
    <w:aliases w:val="2,3"/>
    <w:locked/>
    <w:rsid w:val="00815DEA"/>
    <w:pPr>
      <w:numPr>
        <w:numId w:val="3"/>
      </w:numPr>
    </w:pPr>
  </w:style>
  <w:style w:type="paragraph" w:customStyle="1" w:styleId="NoIndent">
    <w:name w:val="No Indent"/>
    <w:basedOn w:val="Normal"/>
    <w:next w:val="Normal"/>
    <w:rsid w:val="00815DEA"/>
    <w:rPr>
      <w:rFonts w:ascii="Arial" w:hAnsi="Arial" w:cs="Arial"/>
      <w:color w:val="000000"/>
      <w:sz w:val="22"/>
      <w:szCs w:val="24"/>
      <w:lang w:val="en-GB"/>
    </w:rPr>
  </w:style>
  <w:style w:type="character" w:styleId="Hyperlink">
    <w:name w:val="Hyperlink"/>
    <w:uiPriority w:val="99"/>
    <w:semiHidden/>
    <w:unhideWhenUsed/>
    <w:rsid w:val="00815DEA"/>
    <w:rPr>
      <w:color w:val="0563C1"/>
      <w:u w:val="single"/>
    </w:rPr>
  </w:style>
  <w:style w:type="character" w:styleId="FollowedHyperlink">
    <w:name w:val="FollowedHyperlink"/>
    <w:uiPriority w:val="99"/>
    <w:semiHidden/>
    <w:unhideWhenUsed/>
    <w:rsid w:val="00815DEA"/>
    <w:rPr>
      <w:color w:val="954F72"/>
      <w:u w:val="single"/>
    </w:rPr>
  </w:style>
  <w:style w:type="paragraph" w:customStyle="1" w:styleId="font5">
    <w:name w:val="font5"/>
    <w:basedOn w:val="Normal"/>
    <w:rsid w:val="00815DEA"/>
    <w:pPr>
      <w:spacing w:before="100" w:beforeAutospacing="1" w:after="100" w:afterAutospacing="1"/>
      <w:jc w:val="left"/>
    </w:pPr>
    <w:rPr>
      <w:rFonts w:ascii="Arial" w:hAnsi="Arial" w:cs="Arial"/>
      <w:lang w:val="en-US"/>
    </w:rPr>
  </w:style>
  <w:style w:type="paragraph" w:customStyle="1" w:styleId="xl84">
    <w:name w:val="xl84"/>
    <w:basedOn w:val="Normal"/>
    <w:rsid w:val="00815DEA"/>
    <w:pPr>
      <w:spacing w:before="100" w:beforeAutospacing="1" w:after="100" w:afterAutospacing="1"/>
      <w:jc w:val="left"/>
    </w:pPr>
    <w:rPr>
      <w:rFonts w:ascii="Courier New" w:hAnsi="Courier New" w:cs="Courier New"/>
      <w:i/>
      <w:iCs/>
      <w:sz w:val="16"/>
      <w:szCs w:val="16"/>
      <w:lang w:val="en-US"/>
    </w:rPr>
  </w:style>
  <w:style w:type="paragraph" w:customStyle="1" w:styleId="xl85">
    <w:name w:val="xl85"/>
    <w:basedOn w:val="Normal"/>
    <w:rsid w:val="00815DEA"/>
    <w:pPr>
      <w:spacing w:before="100" w:beforeAutospacing="1" w:after="100" w:afterAutospacing="1"/>
      <w:jc w:val="center"/>
      <w:textAlignment w:val="center"/>
    </w:pPr>
    <w:rPr>
      <w:rFonts w:ascii="Arial" w:hAnsi="Arial" w:cs="Arial"/>
      <w:b/>
      <w:bCs/>
      <w:sz w:val="18"/>
      <w:szCs w:val="18"/>
      <w:lang w:val="en-US"/>
    </w:rPr>
  </w:style>
  <w:style w:type="paragraph" w:customStyle="1" w:styleId="xl86">
    <w:name w:val="xl86"/>
    <w:basedOn w:val="Normal"/>
    <w:rsid w:val="00815DEA"/>
    <w:pPr>
      <w:spacing w:before="100" w:beforeAutospacing="1" w:after="100" w:afterAutospacing="1"/>
      <w:jc w:val="left"/>
      <w:textAlignment w:val="center"/>
    </w:pPr>
    <w:rPr>
      <w:rFonts w:ascii="Arial" w:hAnsi="Arial" w:cs="Arial"/>
      <w:b/>
      <w:bCs/>
      <w:sz w:val="18"/>
      <w:szCs w:val="18"/>
      <w:lang w:val="en-US"/>
    </w:rPr>
  </w:style>
  <w:style w:type="paragraph" w:customStyle="1" w:styleId="xl87">
    <w:name w:val="xl87"/>
    <w:basedOn w:val="Normal"/>
    <w:rsid w:val="00815DEA"/>
    <w:pPr>
      <w:spacing w:before="100" w:beforeAutospacing="1" w:after="100" w:afterAutospacing="1"/>
      <w:jc w:val="left"/>
      <w:textAlignment w:val="center"/>
    </w:pPr>
    <w:rPr>
      <w:rFonts w:ascii="Arial" w:hAnsi="Arial" w:cs="Arial"/>
      <w:b/>
      <w:bCs/>
      <w:sz w:val="16"/>
      <w:szCs w:val="16"/>
      <w:lang w:val="en-US"/>
    </w:rPr>
  </w:style>
  <w:style w:type="paragraph" w:customStyle="1" w:styleId="xl88">
    <w:name w:val="xl88"/>
    <w:basedOn w:val="Normal"/>
    <w:rsid w:val="00815DEA"/>
    <w:pPr>
      <w:spacing w:before="100" w:beforeAutospacing="1" w:after="100" w:afterAutospacing="1"/>
      <w:jc w:val="right"/>
      <w:textAlignment w:val="center"/>
    </w:pPr>
    <w:rPr>
      <w:rFonts w:ascii="Arial" w:hAnsi="Arial" w:cs="Arial"/>
      <w:b/>
      <w:bCs/>
      <w:sz w:val="18"/>
      <w:szCs w:val="18"/>
      <w:lang w:val="en-US"/>
    </w:rPr>
  </w:style>
  <w:style w:type="paragraph" w:customStyle="1" w:styleId="xl89">
    <w:name w:val="xl89"/>
    <w:basedOn w:val="Normal"/>
    <w:rsid w:val="00815DEA"/>
    <w:pPr>
      <w:spacing w:before="100" w:beforeAutospacing="1" w:after="100" w:afterAutospacing="1"/>
      <w:jc w:val="right"/>
      <w:textAlignment w:val="center"/>
    </w:pPr>
    <w:rPr>
      <w:rFonts w:ascii="Arial" w:hAnsi="Arial" w:cs="Arial"/>
      <w:b/>
      <w:bCs/>
      <w:sz w:val="18"/>
      <w:szCs w:val="18"/>
      <w:lang w:val="en-US"/>
    </w:rPr>
  </w:style>
  <w:style w:type="paragraph" w:customStyle="1" w:styleId="xl90">
    <w:name w:val="xl90"/>
    <w:basedOn w:val="Normal"/>
    <w:rsid w:val="00815DEA"/>
    <w:pPr>
      <w:spacing w:before="100" w:beforeAutospacing="1" w:after="100" w:afterAutospacing="1"/>
      <w:jc w:val="right"/>
      <w:textAlignment w:val="center"/>
    </w:pPr>
    <w:rPr>
      <w:rFonts w:ascii="Arial" w:hAnsi="Arial" w:cs="Arial"/>
      <w:b/>
      <w:bCs/>
      <w:sz w:val="18"/>
      <w:szCs w:val="18"/>
      <w:lang w:val="en-US"/>
    </w:rPr>
  </w:style>
  <w:style w:type="paragraph" w:customStyle="1" w:styleId="xl91">
    <w:name w:val="xl91"/>
    <w:basedOn w:val="Normal"/>
    <w:rsid w:val="00815DEA"/>
    <w:pPr>
      <w:pBdr>
        <w:top w:val="single" w:sz="8" w:space="0" w:color="auto"/>
      </w:pBdr>
      <w:spacing w:before="100" w:beforeAutospacing="1" w:after="100" w:afterAutospacing="1"/>
      <w:jc w:val="left"/>
    </w:pPr>
    <w:rPr>
      <w:rFonts w:ascii="Courier New" w:hAnsi="Courier New" w:cs="Courier New"/>
      <w:i/>
      <w:iCs/>
      <w:sz w:val="16"/>
      <w:szCs w:val="16"/>
      <w:lang w:val="en-US"/>
    </w:rPr>
  </w:style>
  <w:style w:type="paragraph" w:customStyle="1" w:styleId="xl92">
    <w:name w:val="xl92"/>
    <w:basedOn w:val="Normal"/>
    <w:rsid w:val="00815DEA"/>
    <w:pPr>
      <w:pBdr>
        <w:top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93">
    <w:name w:val="xl93"/>
    <w:basedOn w:val="Normal"/>
    <w:rsid w:val="00815DEA"/>
    <w:pPr>
      <w:pBdr>
        <w:top w:val="single" w:sz="8"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94">
    <w:name w:val="xl94"/>
    <w:basedOn w:val="Normal"/>
    <w:rsid w:val="00815DEA"/>
    <w:pPr>
      <w:pBdr>
        <w:top w:val="single" w:sz="8" w:space="0" w:color="auto"/>
      </w:pBdr>
      <w:spacing w:before="100" w:beforeAutospacing="1" w:after="100" w:afterAutospacing="1"/>
      <w:jc w:val="left"/>
      <w:textAlignment w:val="center"/>
    </w:pPr>
    <w:rPr>
      <w:rFonts w:ascii="Arial" w:hAnsi="Arial" w:cs="Arial"/>
      <w:b/>
      <w:bCs/>
      <w:sz w:val="16"/>
      <w:szCs w:val="16"/>
      <w:lang w:val="en-US"/>
    </w:rPr>
  </w:style>
  <w:style w:type="paragraph" w:customStyle="1" w:styleId="xl95">
    <w:name w:val="xl95"/>
    <w:basedOn w:val="Normal"/>
    <w:rsid w:val="00815DEA"/>
    <w:pPr>
      <w:pBdr>
        <w:top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96">
    <w:name w:val="xl96"/>
    <w:basedOn w:val="Normal"/>
    <w:rsid w:val="00815DEA"/>
    <w:pPr>
      <w:pBdr>
        <w:top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97">
    <w:name w:val="xl97"/>
    <w:basedOn w:val="Normal"/>
    <w:rsid w:val="00815DEA"/>
    <w:pPr>
      <w:pBdr>
        <w:top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98">
    <w:name w:val="xl98"/>
    <w:basedOn w:val="Normal"/>
    <w:rsid w:val="00815DEA"/>
    <w:pPr>
      <w:spacing w:before="100" w:beforeAutospacing="1" w:after="100" w:afterAutospacing="1"/>
      <w:jc w:val="left"/>
    </w:pPr>
    <w:rPr>
      <w:rFonts w:ascii="Arial" w:hAnsi="Arial" w:cs="Arial"/>
      <w:sz w:val="12"/>
      <w:szCs w:val="12"/>
      <w:lang w:val="en-US"/>
    </w:rPr>
  </w:style>
  <w:style w:type="paragraph" w:customStyle="1" w:styleId="xl99">
    <w:name w:val="xl99"/>
    <w:basedOn w:val="Normal"/>
    <w:rsid w:val="00815DEA"/>
    <w:pPr>
      <w:spacing w:before="100" w:beforeAutospacing="1" w:after="100" w:afterAutospacing="1"/>
      <w:jc w:val="left"/>
      <w:textAlignment w:val="center"/>
    </w:pPr>
    <w:rPr>
      <w:rFonts w:ascii="Arial" w:hAnsi="Arial" w:cs="Arial"/>
      <w:b/>
      <w:bCs/>
      <w:sz w:val="18"/>
      <w:szCs w:val="18"/>
      <w:lang w:val="en-US"/>
    </w:rPr>
  </w:style>
  <w:style w:type="paragraph" w:customStyle="1" w:styleId="xl100">
    <w:name w:val="xl100"/>
    <w:basedOn w:val="Normal"/>
    <w:rsid w:val="00815DEA"/>
    <w:pPr>
      <w:spacing w:before="100" w:beforeAutospacing="1" w:after="100" w:afterAutospacing="1"/>
      <w:jc w:val="left"/>
      <w:textAlignment w:val="center"/>
    </w:pPr>
    <w:rPr>
      <w:rFonts w:ascii="Arial" w:hAnsi="Arial" w:cs="Arial"/>
      <w:sz w:val="18"/>
      <w:szCs w:val="18"/>
      <w:lang w:val="en-US"/>
    </w:rPr>
  </w:style>
  <w:style w:type="paragraph" w:customStyle="1" w:styleId="xl101">
    <w:name w:val="xl101"/>
    <w:basedOn w:val="Normal"/>
    <w:rsid w:val="00815DEA"/>
    <w:pPr>
      <w:spacing w:before="100" w:beforeAutospacing="1" w:after="100" w:afterAutospacing="1"/>
      <w:jc w:val="right"/>
      <w:textAlignment w:val="center"/>
    </w:pPr>
    <w:rPr>
      <w:rFonts w:ascii="Arial" w:hAnsi="Arial" w:cs="Arial"/>
      <w:b/>
      <w:bCs/>
      <w:sz w:val="18"/>
      <w:szCs w:val="18"/>
      <w:lang w:val="en-US"/>
    </w:rPr>
  </w:style>
  <w:style w:type="paragraph" w:customStyle="1" w:styleId="xl102">
    <w:name w:val="xl102"/>
    <w:basedOn w:val="Normal"/>
    <w:rsid w:val="00815DEA"/>
    <w:pPr>
      <w:spacing w:before="100" w:beforeAutospacing="1" w:after="100" w:afterAutospacing="1"/>
      <w:jc w:val="left"/>
    </w:pPr>
    <w:rPr>
      <w:rFonts w:ascii="Arial" w:hAnsi="Arial" w:cs="Arial"/>
      <w:sz w:val="24"/>
      <w:szCs w:val="24"/>
      <w:lang w:val="en-US"/>
    </w:rPr>
  </w:style>
  <w:style w:type="paragraph" w:customStyle="1" w:styleId="xl103">
    <w:name w:val="xl103"/>
    <w:basedOn w:val="Normal"/>
    <w:rsid w:val="00815DEA"/>
    <w:pPr>
      <w:pBdr>
        <w:top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104">
    <w:name w:val="xl104"/>
    <w:basedOn w:val="Normal"/>
    <w:rsid w:val="00815DEA"/>
    <w:pPr>
      <w:pBdr>
        <w:top w:val="single" w:sz="8"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05">
    <w:name w:val="xl105"/>
    <w:basedOn w:val="Normal"/>
    <w:rsid w:val="00815DEA"/>
    <w:pPr>
      <w:pBdr>
        <w:top w:val="single" w:sz="8" w:space="0" w:color="auto"/>
      </w:pBdr>
      <w:spacing w:before="100" w:beforeAutospacing="1" w:after="100" w:afterAutospacing="1"/>
      <w:jc w:val="left"/>
      <w:textAlignment w:val="center"/>
    </w:pPr>
    <w:rPr>
      <w:rFonts w:ascii="Arial" w:hAnsi="Arial" w:cs="Arial"/>
      <w:sz w:val="16"/>
      <w:szCs w:val="16"/>
      <w:lang w:val="en-US"/>
    </w:rPr>
  </w:style>
  <w:style w:type="paragraph" w:customStyle="1" w:styleId="xl106">
    <w:name w:val="xl106"/>
    <w:basedOn w:val="Normal"/>
    <w:rsid w:val="00815DEA"/>
    <w:pPr>
      <w:pBdr>
        <w:top w:val="single" w:sz="8"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07">
    <w:name w:val="xl107"/>
    <w:basedOn w:val="Normal"/>
    <w:rsid w:val="00815DEA"/>
    <w:pPr>
      <w:pBdr>
        <w:top w:val="single" w:sz="8" w:space="0" w:color="auto"/>
      </w:pBdr>
      <w:spacing w:before="100" w:beforeAutospacing="1" w:after="100" w:afterAutospacing="1"/>
      <w:jc w:val="left"/>
      <w:textAlignment w:val="center"/>
    </w:pPr>
    <w:rPr>
      <w:rFonts w:ascii="Arial" w:hAnsi="Arial" w:cs="Arial"/>
      <w:sz w:val="18"/>
      <w:szCs w:val="18"/>
      <w:lang w:val="en-US"/>
    </w:rPr>
  </w:style>
  <w:style w:type="paragraph" w:customStyle="1" w:styleId="xl108">
    <w:name w:val="xl108"/>
    <w:basedOn w:val="Normal"/>
    <w:rsid w:val="00815DEA"/>
    <w:pPr>
      <w:pBdr>
        <w:top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109">
    <w:name w:val="xl109"/>
    <w:basedOn w:val="Normal"/>
    <w:rsid w:val="00815DEA"/>
    <w:pPr>
      <w:spacing w:before="100" w:beforeAutospacing="1" w:after="100" w:afterAutospacing="1"/>
      <w:jc w:val="center"/>
      <w:textAlignment w:val="center"/>
    </w:pPr>
    <w:rPr>
      <w:rFonts w:ascii="Arial" w:hAnsi="Arial" w:cs="Arial"/>
      <w:b/>
      <w:bCs/>
      <w:sz w:val="18"/>
      <w:szCs w:val="18"/>
      <w:lang w:val="en-US"/>
    </w:rPr>
  </w:style>
  <w:style w:type="paragraph" w:customStyle="1" w:styleId="xl110">
    <w:name w:val="xl110"/>
    <w:basedOn w:val="Normal"/>
    <w:rsid w:val="00815DEA"/>
    <w:pPr>
      <w:spacing w:before="100" w:beforeAutospacing="1" w:after="100" w:afterAutospacing="1"/>
      <w:jc w:val="right"/>
      <w:textAlignment w:val="center"/>
    </w:pPr>
    <w:rPr>
      <w:rFonts w:ascii="Arial" w:hAnsi="Arial" w:cs="Arial"/>
      <w:sz w:val="16"/>
      <w:szCs w:val="16"/>
      <w:lang w:val="en-US"/>
    </w:rPr>
  </w:style>
  <w:style w:type="paragraph" w:customStyle="1" w:styleId="xl111">
    <w:name w:val="xl111"/>
    <w:basedOn w:val="Normal"/>
    <w:rsid w:val="00815DEA"/>
    <w:pPr>
      <w:pBdr>
        <w:top w:val="single" w:sz="4" w:space="0" w:color="auto"/>
        <w:bottom w:val="single" w:sz="4" w:space="0" w:color="auto"/>
      </w:pBdr>
      <w:spacing w:before="100" w:beforeAutospacing="1" w:after="100" w:afterAutospacing="1"/>
      <w:jc w:val="left"/>
      <w:textAlignment w:val="center"/>
    </w:pPr>
    <w:rPr>
      <w:rFonts w:ascii="Arial" w:hAnsi="Arial" w:cs="Arial"/>
      <w:sz w:val="18"/>
      <w:szCs w:val="18"/>
      <w:lang w:val="en-US"/>
    </w:rPr>
  </w:style>
  <w:style w:type="paragraph" w:customStyle="1" w:styleId="xl112">
    <w:name w:val="xl112"/>
    <w:basedOn w:val="Normal"/>
    <w:rsid w:val="00815DEA"/>
    <w:pPr>
      <w:pBdr>
        <w:bottom w:val="single" w:sz="4"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113">
    <w:name w:val="xl113"/>
    <w:basedOn w:val="Normal"/>
    <w:rsid w:val="00815DEA"/>
    <w:pPr>
      <w:spacing w:before="100" w:beforeAutospacing="1" w:after="100" w:afterAutospacing="1"/>
      <w:jc w:val="left"/>
      <w:textAlignment w:val="center"/>
    </w:pPr>
    <w:rPr>
      <w:rFonts w:ascii="Arial" w:hAnsi="Arial" w:cs="Arial"/>
      <w:b/>
      <w:bCs/>
      <w:sz w:val="18"/>
      <w:szCs w:val="18"/>
      <w:lang w:val="en-US"/>
    </w:rPr>
  </w:style>
  <w:style w:type="paragraph" w:customStyle="1" w:styleId="xl114">
    <w:name w:val="xl114"/>
    <w:basedOn w:val="Normal"/>
    <w:rsid w:val="00815DEA"/>
    <w:pPr>
      <w:spacing w:before="100" w:beforeAutospacing="1" w:after="100" w:afterAutospacing="1"/>
      <w:jc w:val="left"/>
      <w:textAlignment w:val="center"/>
    </w:pPr>
    <w:rPr>
      <w:rFonts w:ascii="Arial" w:hAnsi="Arial" w:cs="Arial"/>
      <w:sz w:val="16"/>
      <w:szCs w:val="16"/>
      <w:lang w:val="en-US"/>
    </w:rPr>
  </w:style>
  <w:style w:type="paragraph" w:customStyle="1" w:styleId="xl115">
    <w:name w:val="xl115"/>
    <w:basedOn w:val="Normal"/>
    <w:rsid w:val="00815DEA"/>
    <w:pPr>
      <w:spacing w:before="100" w:beforeAutospacing="1" w:after="100" w:afterAutospacing="1"/>
      <w:jc w:val="left"/>
      <w:textAlignment w:val="center"/>
    </w:pPr>
    <w:rPr>
      <w:rFonts w:ascii="Arial" w:hAnsi="Arial" w:cs="Arial"/>
      <w:sz w:val="18"/>
      <w:szCs w:val="18"/>
      <w:lang w:val="en-US"/>
    </w:rPr>
  </w:style>
  <w:style w:type="paragraph" w:customStyle="1" w:styleId="xl116">
    <w:name w:val="xl116"/>
    <w:basedOn w:val="Normal"/>
    <w:rsid w:val="00815DEA"/>
    <w:pPr>
      <w:pBdr>
        <w:top w:val="single" w:sz="4" w:space="0" w:color="auto"/>
        <w:bottom w:val="dashed" w:sz="4" w:space="0" w:color="auto"/>
      </w:pBdr>
      <w:spacing w:before="100" w:beforeAutospacing="1" w:after="100" w:afterAutospacing="1"/>
      <w:jc w:val="left"/>
      <w:textAlignment w:val="center"/>
    </w:pPr>
    <w:rPr>
      <w:rFonts w:ascii="Arial" w:hAnsi="Arial" w:cs="Arial"/>
      <w:sz w:val="18"/>
      <w:szCs w:val="18"/>
      <w:lang w:val="en-US"/>
    </w:rPr>
  </w:style>
  <w:style w:type="paragraph" w:customStyle="1" w:styleId="xl117">
    <w:name w:val="xl117"/>
    <w:basedOn w:val="Normal"/>
    <w:rsid w:val="00815DEA"/>
    <w:pPr>
      <w:pBdr>
        <w:bottom w:val="dashed" w:sz="4"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118">
    <w:name w:val="xl118"/>
    <w:basedOn w:val="Normal"/>
    <w:rsid w:val="00815DEA"/>
    <w:pPr>
      <w:spacing w:before="100" w:beforeAutospacing="1" w:after="100" w:afterAutospacing="1"/>
      <w:jc w:val="left"/>
      <w:textAlignment w:val="center"/>
    </w:pPr>
    <w:rPr>
      <w:rFonts w:ascii="Arial" w:hAnsi="Arial" w:cs="Arial"/>
      <w:sz w:val="16"/>
      <w:szCs w:val="16"/>
      <w:lang w:val="en-US"/>
    </w:rPr>
  </w:style>
  <w:style w:type="paragraph" w:customStyle="1" w:styleId="xl119">
    <w:name w:val="xl119"/>
    <w:basedOn w:val="Normal"/>
    <w:rsid w:val="00815DEA"/>
    <w:pPr>
      <w:spacing w:before="100" w:beforeAutospacing="1" w:after="100" w:afterAutospacing="1"/>
      <w:jc w:val="left"/>
      <w:textAlignment w:val="center"/>
    </w:pPr>
    <w:rPr>
      <w:rFonts w:ascii="Arial" w:hAnsi="Arial" w:cs="Arial"/>
      <w:b/>
      <w:bCs/>
      <w:sz w:val="18"/>
      <w:szCs w:val="18"/>
      <w:lang w:val="en-US"/>
    </w:rPr>
  </w:style>
  <w:style w:type="paragraph" w:customStyle="1" w:styleId="xl120">
    <w:name w:val="xl120"/>
    <w:basedOn w:val="Normal"/>
    <w:rsid w:val="00815DEA"/>
    <w:pPr>
      <w:spacing w:before="100" w:beforeAutospacing="1" w:after="100" w:afterAutospacing="1"/>
      <w:jc w:val="right"/>
      <w:textAlignment w:val="center"/>
    </w:pPr>
    <w:rPr>
      <w:rFonts w:ascii="Arial" w:hAnsi="Arial" w:cs="Arial"/>
      <w:sz w:val="16"/>
      <w:szCs w:val="16"/>
      <w:lang w:val="en-US"/>
    </w:rPr>
  </w:style>
  <w:style w:type="paragraph" w:customStyle="1" w:styleId="xl121">
    <w:name w:val="xl121"/>
    <w:basedOn w:val="Normal"/>
    <w:rsid w:val="00815DEA"/>
    <w:pPr>
      <w:spacing w:before="100" w:beforeAutospacing="1" w:after="100" w:afterAutospacing="1"/>
      <w:jc w:val="left"/>
      <w:textAlignment w:val="center"/>
    </w:pPr>
    <w:rPr>
      <w:rFonts w:ascii="Arial" w:hAnsi="Arial" w:cs="Arial"/>
      <w:b/>
      <w:bCs/>
      <w:sz w:val="18"/>
      <w:szCs w:val="18"/>
      <w:lang w:val="en-US"/>
    </w:rPr>
  </w:style>
  <w:style w:type="paragraph" w:customStyle="1" w:styleId="xl122">
    <w:name w:val="xl122"/>
    <w:basedOn w:val="Normal"/>
    <w:rsid w:val="00815DEA"/>
    <w:pPr>
      <w:pBdr>
        <w:bottom w:val="dashed" w:sz="4"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23">
    <w:name w:val="xl123"/>
    <w:basedOn w:val="Normal"/>
    <w:rsid w:val="00815DEA"/>
    <w:pPr>
      <w:pBdr>
        <w:bottom w:val="dashed" w:sz="4" w:space="0" w:color="auto"/>
      </w:pBdr>
      <w:spacing w:before="100" w:beforeAutospacing="1" w:after="100" w:afterAutospacing="1"/>
      <w:jc w:val="left"/>
    </w:pPr>
    <w:rPr>
      <w:rFonts w:ascii="Courier New" w:hAnsi="Courier New" w:cs="Courier New"/>
      <w:i/>
      <w:iCs/>
      <w:sz w:val="16"/>
      <w:szCs w:val="16"/>
      <w:lang w:val="en-US"/>
    </w:rPr>
  </w:style>
  <w:style w:type="paragraph" w:customStyle="1" w:styleId="xl124">
    <w:name w:val="xl124"/>
    <w:basedOn w:val="Normal"/>
    <w:rsid w:val="00815DEA"/>
    <w:pPr>
      <w:pBdr>
        <w:bottom w:val="single" w:sz="4"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25">
    <w:name w:val="xl125"/>
    <w:basedOn w:val="Normal"/>
    <w:rsid w:val="00815DEA"/>
    <w:pPr>
      <w:pBdr>
        <w:bottom w:val="single" w:sz="4" w:space="0" w:color="auto"/>
      </w:pBdr>
      <w:spacing w:before="100" w:beforeAutospacing="1" w:after="100" w:afterAutospacing="1"/>
      <w:jc w:val="left"/>
    </w:pPr>
    <w:rPr>
      <w:rFonts w:ascii="Courier New" w:hAnsi="Courier New" w:cs="Courier New"/>
      <w:i/>
      <w:iCs/>
      <w:sz w:val="16"/>
      <w:szCs w:val="16"/>
      <w:lang w:val="en-US"/>
    </w:rPr>
  </w:style>
  <w:style w:type="paragraph" w:customStyle="1" w:styleId="xl126">
    <w:name w:val="xl126"/>
    <w:basedOn w:val="Normal"/>
    <w:rsid w:val="00815DEA"/>
    <w:pPr>
      <w:pBdr>
        <w:top w:val="dashed" w:sz="4" w:space="0" w:color="auto"/>
      </w:pBdr>
      <w:spacing w:before="100" w:beforeAutospacing="1" w:after="100" w:afterAutospacing="1"/>
      <w:jc w:val="left"/>
    </w:pPr>
    <w:rPr>
      <w:rFonts w:ascii="Courier New" w:hAnsi="Courier New" w:cs="Courier New"/>
      <w:i/>
      <w:iCs/>
      <w:sz w:val="12"/>
      <w:szCs w:val="12"/>
      <w:lang w:val="en-US"/>
    </w:rPr>
  </w:style>
  <w:style w:type="paragraph" w:customStyle="1" w:styleId="xl127">
    <w:name w:val="xl127"/>
    <w:basedOn w:val="Normal"/>
    <w:rsid w:val="00815DEA"/>
    <w:pPr>
      <w:pBdr>
        <w:bottom w:val="single" w:sz="4" w:space="0" w:color="auto"/>
      </w:pBdr>
      <w:spacing w:before="100" w:beforeAutospacing="1" w:after="100" w:afterAutospacing="1"/>
      <w:jc w:val="left"/>
    </w:pPr>
    <w:rPr>
      <w:rFonts w:ascii="Courier New" w:hAnsi="Courier New" w:cs="Courier New"/>
      <w:i/>
      <w:iCs/>
      <w:sz w:val="12"/>
      <w:szCs w:val="12"/>
      <w:lang w:val="en-US"/>
    </w:rPr>
  </w:style>
  <w:style w:type="paragraph" w:customStyle="1" w:styleId="xl128">
    <w:name w:val="xl128"/>
    <w:basedOn w:val="Normal"/>
    <w:rsid w:val="00815DEA"/>
    <w:pPr>
      <w:spacing w:before="100" w:beforeAutospacing="1" w:after="100" w:afterAutospacing="1"/>
      <w:jc w:val="left"/>
    </w:pPr>
    <w:rPr>
      <w:rFonts w:ascii="Courier New" w:hAnsi="Courier New" w:cs="Courier New"/>
      <w:i/>
      <w:iCs/>
      <w:sz w:val="12"/>
      <w:szCs w:val="12"/>
      <w:lang w:val="en-US"/>
    </w:rPr>
  </w:style>
  <w:style w:type="paragraph" w:customStyle="1" w:styleId="xl129">
    <w:name w:val="xl129"/>
    <w:basedOn w:val="Normal"/>
    <w:rsid w:val="00815DEA"/>
    <w:pPr>
      <w:pBdr>
        <w:top w:val="dashed" w:sz="4" w:space="0" w:color="auto"/>
        <w:bottom w:val="single" w:sz="4" w:space="0" w:color="auto"/>
      </w:pBdr>
      <w:spacing w:before="100" w:beforeAutospacing="1" w:after="100" w:afterAutospacing="1"/>
      <w:jc w:val="left"/>
    </w:pPr>
    <w:rPr>
      <w:rFonts w:ascii="Courier New" w:hAnsi="Courier New" w:cs="Courier New"/>
      <w:i/>
      <w:iCs/>
      <w:sz w:val="12"/>
      <w:szCs w:val="12"/>
      <w:lang w:val="en-US"/>
    </w:rPr>
  </w:style>
  <w:style w:type="paragraph" w:customStyle="1" w:styleId="xl130">
    <w:name w:val="xl130"/>
    <w:basedOn w:val="Normal"/>
    <w:rsid w:val="00815DEA"/>
    <w:pPr>
      <w:spacing w:before="100" w:beforeAutospacing="1" w:after="100" w:afterAutospacing="1"/>
      <w:jc w:val="left"/>
      <w:textAlignment w:val="center"/>
    </w:pPr>
    <w:rPr>
      <w:rFonts w:ascii="Arial" w:hAnsi="Arial" w:cs="Arial"/>
      <w:b/>
      <w:bCs/>
      <w:sz w:val="18"/>
      <w:szCs w:val="18"/>
      <w:lang w:val="en-US"/>
    </w:rPr>
  </w:style>
  <w:style w:type="paragraph" w:customStyle="1" w:styleId="xl131">
    <w:name w:val="xl131"/>
    <w:basedOn w:val="Normal"/>
    <w:rsid w:val="00815DEA"/>
    <w:pPr>
      <w:pBdr>
        <w:bottom w:val="single" w:sz="4" w:space="0" w:color="auto"/>
      </w:pBdr>
      <w:spacing w:before="100" w:beforeAutospacing="1" w:after="100" w:afterAutospacing="1"/>
      <w:jc w:val="left"/>
      <w:textAlignment w:val="center"/>
    </w:pPr>
    <w:rPr>
      <w:rFonts w:ascii="Arial" w:hAnsi="Arial" w:cs="Arial"/>
      <w:b/>
      <w:bCs/>
      <w:sz w:val="18"/>
      <w:szCs w:val="18"/>
      <w:lang w:val="en-US"/>
    </w:rPr>
  </w:style>
  <w:style w:type="paragraph" w:customStyle="1" w:styleId="xl132">
    <w:name w:val="xl132"/>
    <w:basedOn w:val="Normal"/>
    <w:rsid w:val="00815DEA"/>
    <w:pPr>
      <w:spacing w:before="100" w:beforeAutospacing="1" w:after="100" w:afterAutospacing="1"/>
      <w:jc w:val="left"/>
      <w:textAlignment w:val="center"/>
    </w:pPr>
    <w:rPr>
      <w:rFonts w:ascii="Arial" w:hAnsi="Arial" w:cs="Arial"/>
      <w:b/>
      <w:bCs/>
      <w:sz w:val="24"/>
      <w:szCs w:val="24"/>
      <w:lang w:val="en-US"/>
    </w:rPr>
  </w:style>
  <w:style w:type="paragraph" w:customStyle="1" w:styleId="xl133">
    <w:name w:val="xl133"/>
    <w:basedOn w:val="Normal"/>
    <w:rsid w:val="00815DEA"/>
    <w:pPr>
      <w:spacing w:before="100" w:beforeAutospacing="1" w:after="100" w:afterAutospacing="1"/>
      <w:jc w:val="left"/>
      <w:textAlignment w:val="center"/>
    </w:pPr>
    <w:rPr>
      <w:rFonts w:ascii="Arial" w:hAnsi="Arial" w:cs="Arial"/>
      <w:b/>
      <w:bCs/>
      <w:sz w:val="24"/>
      <w:szCs w:val="24"/>
      <w:lang w:val="en-US"/>
    </w:rPr>
  </w:style>
  <w:style w:type="paragraph" w:customStyle="1" w:styleId="xl134">
    <w:name w:val="xl134"/>
    <w:basedOn w:val="Normal"/>
    <w:rsid w:val="00815DEA"/>
    <w:pPr>
      <w:spacing w:before="100" w:beforeAutospacing="1" w:after="100" w:afterAutospacing="1"/>
      <w:jc w:val="center"/>
      <w:textAlignment w:val="center"/>
    </w:pPr>
    <w:rPr>
      <w:rFonts w:ascii="Lucida Handwriting" w:hAnsi="Lucida Handwriting" w:cs="Times New Roman"/>
      <w:b/>
      <w:bCs/>
      <w:sz w:val="36"/>
      <w:szCs w:val="36"/>
      <w:lang w:val="en-US"/>
    </w:rPr>
  </w:style>
  <w:style w:type="paragraph" w:styleId="TOC1">
    <w:name w:val="toc 1"/>
    <w:basedOn w:val="Normal"/>
    <w:next w:val="Normal"/>
    <w:rsid w:val="00815DEA"/>
    <w:pPr>
      <w:widowControl w:val="0"/>
      <w:suppressAutoHyphens/>
      <w:jc w:val="left"/>
    </w:pPr>
    <w:rPr>
      <w:rFonts w:ascii="Times New Roman" w:eastAsia="Lucida Sans Unicode" w:hAnsi="Times New Roman" w:cs="Times New Roman"/>
      <w:b/>
      <w:bCs/>
      <w:iCs/>
      <w:kern w:val="1"/>
      <w:sz w:val="24"/>
      <w:szCs w:val="24"/>
      <w:lang w:eastAsia="hi-IN" w:bidi="hi-IN"/>
    </w:rPr>
  </w:style>
  <w:style w:type="paragraph" w:customStyle="1" w:styleId="TitlePage2">
    <w:name w:val="Title Page 2"/>
    <w:basedOn w:val="Normal"/>
    <w:rsid w:val="00815DEA"/>
    <w:pPr>
      <w:tabs>
        <w:tab w:val="left" w:pos="1985"/>
        <w:tab w:val="left" w:pos="2268"/>
      </w:tabs>
      <w:spacing w:before="80" w:after="80"/>
      <w:jc w:val="left"/>
    </w:pPr>
    <w:rPr>
      <w:rFonts w:ascii="Arial Bold" w:hAnsi="Arial Bold" w:cs="Arial"/>
      <w:b/>
      <w:bCs/>
      <w:sz w:val="32"/>
      <w:lang w:eastAsia="en-GB"/>
    </w:rPr>
  </w:style>
  <w:style w:type="paragraph" w:styleId="NoSpacing">
    <w:name w:val="No Spacing"/>
    <w:link w:val="NoSpacingChar"/>
    <w:uiPriority w:val="1"/>
    <w:qFormat/>
    <w:rsid w:val="00815DEA"/>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815DEA"/>
    <w:rPr>
      <w:rFonts w:ascii="Calibri" w:eastAsia="Times New Roman" w:hAnsi="Calibri" w:cs="Times New Roman"/>
      <w:kern w:val="0"/>
      <w:sz w:val="22"/>
      <w:szCs w:val="22"/>
      <w:lang w:val="en-US"/>
      <w14:ligatures w14:val="none"/>
    </w:rPr>
  </w:style>
  <w:style w:type="paragraph" w:customStyle="1" w:styleId="WW-Default">
    <w:name w:val="WW-Default"/>
    <w:rsid w:val="00815DEA"/>
    <w:pPr>
      <w:suppressAutoHyphens/>
      <w:autoSpaceDE w:val="0"/>
      <w:spacing w:after="0" w:line="240" w:lineRule="auto"/>
    </w:pPr>
    <w:rPr>
      <w:rFonts w:ascii="Times New Roman" w:eastAsia="Arial" w:hAnsi="Times New Roman" w:cs="Times New Roman"/>
      <w:color w:val="000000"/>
      <w:kern w:val="0"/>
      <w:lang w:val="en-US" w:eastAsia="ar-SA"/>
      <w14:ligatures w14:val="none"/>
    </w:rPr>
  </w:style>
  <w:style w:type="character" w:styleId="CommentReference">
    <w:name w:val="annotation reference"/>
    <w:basedOn w:val="DefaultParagraphFont"/>
    <w:semiHidden/>
    <w:unhideWhenUsed/>
    <w:rsid w:val="00815DEA"/>
    <w:rPr>
      <w:sz w:val="16"/>
      <w:szCs w:val="16"/>
    </w:rPr>
  </w:style>
  <w:style w:type="paragraph" w:styleId="CommentText">
    <w:name w:val="annotation text"/>
    <w:basedOn w:val="Normal"/>
    <w:link w:val="CommentTextChar"/>
    <w:uiPriority w:val="99"/>
    <w:semiHidden/>
    <w:unhideWhenUsed/>
    <w:rsid w:val="00815DEA"/>
  </w:style>
  <w:style w:type="character" w:customStyle="1" w:styleId="CommentTextChar">
    <w:name w:val="Comment Text Char"/>
    <w:basedOn w:val="DefaultParagraphFont"/>
    <w:link w:val="CommentText"/>
    <w:uiPriority w:val="99"/>
    <w:semiHidden/>
    <w:rsid w:val="00815DEA"/>
    <w:rPr>
      <w:rFonts w:ascii="Palatino Linotype" w:eastAsia="Times New Roman" w:hAnsi="Palatino Linotype" w:cs="Palatino Linotype"/>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815DEA"/>
    <w:rPr>
      <w:b/>
      <w:bCs/>
    </w:rPr>
  </w:style>
  <w:style w:type="character" w:customStyle="1" w:styleId="CommentSubjectChar">
    <w:name w:val="Comment Subject Char"/>
    <w:basedOn w:val="CommentTextChar"/>
    <w:link w:val="CommentSubject"/>
    <w:uiPriority w:val="99"/>
    <w:semiHidden/>
    <w:rsid w:val="00815DEA"/>
    <w:rPr>
      <w:rFonts w:ascii="Palatino Linotype" w:eastAsia="Times New Roman" w:hAnsi="Palatino Linotype" w:cs="Palatino Linotype"/>
      <w:b/>
      <w:bCs/>
      <w:kern w:val="0"/>
      <w:sz w:val="20"/>
      <w:szCs w:val="20"/>
      <w:lang w:val="ro-RO"/>
      <w14:ligatures w14:val="none"/>
    </w:rPr>
  </w:style>
  <w:style w:type="paragraph" w:customStyle="1" w:styleId="Default">
    <w:name w:val="Default"/>
    <w:rsid w:val="00815DEA"/>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styleId="Revision">
    <w:name w:val="Revision"/>
    <w:hidden/>
    <w:uiPriority w:val="99"/>
    <w:semiHidden/>
    <w:rsid w:val="00815DEA"/>
    <w:pPr>
      <w:spacing w:after="0" w:line="240" w:lineRule="auto"/>
    </w:pPr>
    <w:rPr>
      <w:rFonts w:ascii="Palatino Linotype" w:eastAsia="Times New Roman" w:hAnsi="Palatino Linotype" w:cs="Palatino Linotype"/>
      <w:kern w:val="0"/>
      <w:sz w:val="20"/>
      <w:szCs w:val="20"/>
      <w:lang w:val="ro-RO"/>
      <w14:ligatures w14:val="none"/>
    </w:rPr>
  </w:style>
  <w:style w:type="paragraph" w:customStyle="1" w:styleId="H6">
    <w:name w:val="H6"/>
    <w:basedOn w:val="Normal"/>
    <w:next w:val="Normal"/>
    <w:rsid w:val="00815DEA"/>
    <w:pPr>
      <w:keepNext/>
      <w:spacing w:before="100" w:after="100"/>
      <w:jc w:val="left"/>
    </w:pPr>
    <w:rPr>
      <w:rFonts w:ascii="Times New Roman" w:hAnsi="Times New Roman" w:cs="Times New Roman"/>
      <w:b/>
      <w:sz w:val="16"/>
      <w:lang w:eastAsia="ro-RO"/>
    </w:rPr>
  </w:style>
  <w:style w:type="paragraph" w:customStyle="1" w:styleId="tabulka">
    <w:name w:val="tabulka"/>
    <w:basedOn w:val="Normal"/>
    <w:rsid w:val="00815DEA"/>
    <w:pPr>
      <w:widowControl w:val="0"/>
      <w:spacing w:line="240" w:lineRule="exact"/>
      <w:jc w:val="center"/>
    </w:pPr>
    <w:rPr>
      <w:rFonts w:ascii="Arial" w:hAnsi="Arial" w:cs="Times New Roman"/>
      <w:snapToGrid w:val="0"/>
      <w:lang w:val="cs-CZ"/>
    </w:rPr>
  </w:style>
  <w:style w:type="paragraph" w:customStyle="1" w:styleId="TableText">
    <w:name w:val="Table Text"/>
    <w:basedOn w:val="Normal"/>
    <w:rsid w:val="00815DEA"/>
    <w:pPr>
      <w:tabs>
        <w:tab w:val="decimal" w:pos="0"/>
      </w:tabs>
      <w:overflowPunct w:val="0"/>
      <w:autoSpaceDE w:val="0"/>
      <w:autoSpaceDN w:val="0"/>
      <w:adjustRightInd w:val="0"/>
      <w:spacing w:before="0"/>
      <w:jc w:val="left"/>
      <w:textAlignment w:val="baseline"/>
    </w:pPr>
    <w:rPr>
      <w:rFonts w:ascii="Times New Roman" w:hAnsi="Times New Roman" w:cs="Times New Roman"/>
      <w:sz w:val="24"/>
      <w:lang w:val="en-US"/>
    </w:rPr>
  </w:style>
  <w:style w:type="paragraph" w:customStyle="1" w:styleId="sporden">
    <w:name w:val="s_por_den"/>
    <w:basedOn w:val="Normal"/>
    <w:rsid w:val="00815DEA"/>
    <w:pPr>
      <w:spacing w:before="0"/>
      <w:jc w:val="left"/>
    </w:pPr>
    <w:rPr>
      <w:rFonts w:ascii="Verdana" w:eastAsiaTheme="minorEastAsia" w:hAnsi="Verdana" w:cs="Times New Roman"/>
      <w:b/>
      <w:bCs/>
      <w:color w:val="8B0000"/>
      <w:sz w:val="21"/>
      <w:szCs w:val="21"/>
      <w:lang w:val="en-US"/>
    </w:rPr>
  </w:style>
  <w:style w:type="character" w:customStyle="1" w:styleId="tpa1">
    <w:name w:val="tpa1"/>
    <w:basedOn w:val="DefaultParagraphFont"/>
    <w:rsid w:val="00815DEA"/>
  </w:style>
  <w:style w:type="paragraph" w:customStyle="1" w:styleId="TableParagraph">
    <w:name w:val="Table Paragraph"/>
    <w:basedOn w:val="Normal"/>
    <w:uiPriority w:val="1"/>
    <w:qFormat/>
    <w:rsid w:val="00815DEA"/>
    <w:pPr>
      <w:widowControl w:val="0"/>
      <w:autoSpaceDE w:val="0"/>
      <w:autoSpaceDN w:val="0"/>
      <w:spacing w:before="0"/>
      <w:ind w:left="109"/>
      <w:jc w:val="left"/>
    </w:pPr>
    <w:rPr>
      <w:rFonts w:ascii="Calibri" w:eastAsia="Calibri" w:hAnsi="Calibri" w:cs="Calibri"/>
      <w:sz w:val="22"/>
      <w:szCs w:val="22"/>
    </w:rPr>
  </w:style>
  <w:style w:type="paragraph" w:customStyle="1" w:styleId="Listparagraf1">
    <w:name w:val="Listă paragraf1"/>
    <w:basedOn w:val="Normal"/>
    <w:rsid w:val="00815DEA"/>
    <w:pPr>
      <w:spacing w:before="0" w:after="160" w:line="259" w:lineRule="auto"/>
      <w:ind w:left="720"/>
      <w:jc w:val="left"/>
    </w:pPr>
    <w:rPr>
      <w:rFonts w:ascii="Calibri" w:hAnsi="Calibri" w:cs="Times New Roman"/>
      <w:sz w:val="22"/>
      <w:szCs w:val="22"/>
    </w:rPr>
  </w:style>
  <w:style w:type="paragraph" w:customStyle="1" w:styleId="LO-normal">
    <w:name w:val="LO-normal"/>
    <w:rsid w:val="00815DEA"/>
    <w:pPr>
      <w:widowControl w:val="0"/>
      <w:suppressAutoHyphens/>
      <w:spacing w:after="0" w:line="240" w:lineRule="auto"/>
    </w:pPr>
    <w:rPr>
      <w:rFonts w:ascii="Times New Roman" w:eastAsia="Times New Roman" w:hAnsi="Times New Roman" w:cs="Times New Roman"/>
      <w:kern w:val="0"/>
      <w:lang w:val="ro-RO" w:eastAsia="zh-CN"/>
      <w14:ligatures w14:val="none"/>
    </w:rPr>
  </w:style>
  <w:style w:type="character" w:customStyle="1" w:styleId="BodytextItalic13">
    <w:name w:val="Body text + Italic13"/>
    <w:uiPriority w:val="99"/>
    <w:rsid w:val="00E2673A"/>
    <w:rPr>
      <w:rFonts w:ascii="Trebuchet MS" w:hAnsi="Trebuchet MS" w:cs="Trebuchet MS"/>
      <w:i/>
      <w:iCs/>
      <w:spacing w:val="0"/>
      <w:sz w:val="23"/>
      <w:szCs w:val="23"/>
      <w:shd w:val="clear" w:color="auto" w:fill="FFFFFF"/>
    </w:rPr>
  </w:style>
  <w:style w:type="character" w:customStyle="1" w:styleId="BodyTextChar1">
    <w:name w:val="Body Text Char1"/>
    <w:uiPriority w:val="99"/>
    <w:rsid w:val="00D93CCF"/>
    <w:rPr>
      <w:rFonts w:ascii="Palatino Linotype" w:hAnsi="Palatino Linotype" w:cs="Palatino Linotype"/>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22</Pages>
  <Words>10131</Words>
  <Characters>57752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Popescu Bogdan</cp:lastModifiedBy>
  <cp:revision>37</cp:revision>
  <dcterms:created xsi:type="dcterms:W3CDTF">2024-10-27T09:45:00Z</dcterms:created>
  <dcterms:modified xsi:type="dcterms:W3CDTF">2025-12-10T12:21:00Z</dcterms:modified>
</cp:coreProperties>
</file>