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12" w:rsidRDefault="000F1F12" w:rsidP="004B1366">
      <w:pPr>
        <w:spacing w:after="120"/>
        <w:ind w:left="6379"/>
        <w:jc w:val="both"/>
        <w:rPr>
          <w:sz w:val="22"/>
          <w:szCs w:val="22"/>
          <w:lang w:val="ro-RO"/>
        </w:rPr>
      </w:pPr>
      <w:bookmarkStart w:id="0" w:name="_Toc261505837"/>
      <w:bookmarkStart w:id="1" w:name="_Toc211246032"/>
    </w:p>
    <w:p w:rsidR="00C575FA" w:rsidRPr="003239A4" w:rsidRDefault="00220BC2" w:rsidP="004B1366">
      <w:pPr>
        <w:spacing w:after="120"/>
        <w:ind w:left="6379"/>
        <w:jc w:val="both"/>
        <w:rPr>
          <w:b/>
          <w:sz w:val="22"/>
          <w:szCs w:val="22"/>
          <w:lang w:val="ro-RO"/>
        </w:rPr>
      </w:pPr>
      <w:r w:rsidRPr="003239A4">
        <w:rPr>
          <w:b/>
          <w:sz w:val="22"/>
          <w:szCs w:val="22"/>
          <w:lang w:val="ro-RO"/>
        </w:rPr>
        <w:t>Aprob</w:t>
      </w:r>
    </w:p>
    <w:p w:rsidR="00C575FA" w:rsidRPr="003239A4" w:rsidRDefault="000F1F12" w:rsidP="004B1366">
      <w:pPr>
        <w:spacing w:after="120"/>
        <w:ind w:left="6379"/>
        <w:jc w:val="both"/>
        <w:rPr>
          <w:b/>
          <w:sz w:val="22"/>
          <w:szCs w:val="22"/>
          <w:lang w:val="ro-RO"/>
        </w:rPr>
      </w:pPr>
      <w:r w:rsidRPr="003239A4">
        <w:rPr>
          <w:b/>
          <w:sz w:val="22"/>
          <w:szCs w:val="22"/>
          <w:lang w:val="ro-RO"/>
        </w:rPr>
        <w:t>Daniela</w:t>
      </w:r>
      <w:r w:rsidR="00220BC2" w:rsidRPr="003239A4">
        <w:rPr>
          <w:b/>
          <w:sz w:val="22"/>
          <w:szCs w:val="22"/>
          <w:lang w:val="ro-RO"/>
        </w:rPr>
        <w:t xml:space="preserve"> </w:t>
      </w:r>
      <w:r w:rsidRPr="003239A4">
        <w:rPr>
          <w:b/>
          <w:sz w:val="22"/>
          <w:szCs w:val="22"/>
          <w:lang w:val="ro-RO"/>
        </w:rPr>
        <w:t>MOROȘANU</w:t>
      </w:r>
    </w:p>
    <w:p w:rsidR="00C575FA" w:rsidRPr="003239A4" w:rsidRDefault="00220BC2" w:rsidP="004B1366">
      <w:pPr>
        <w:spacing w:after="120"/>
        <w:ind w:left="6379"/>
        <w:jc w:val="both"/>
        <w:rPr>
          <w:b/>
          <w:sz w:val="22"/>
          <w:szCs w:val="22"/>
          <w:lang w:val="ro-RO"/>
        </w:rPr>
      </w:pPr>
      <w:r w:rsidRPr="003239A4">
        <w:rPr>
          <w:b/>
          <w:sz w:val="22"/>
          <w:szCs w:val="22"/>
          <w:lang w:val="ro-RO"/>
        </w:rPr>
        <w:t xml:space="preserve">Director General </w:t>
      </w:r>
    </w:p>
    <w:p w:rsidR="00612B73" w:rsidRPr="00395430" w:rsidRDefault="00612B73" w:rsidP="004B1366">
      <w:pPr>
        <w:spacing w:after="120"/>
        <w:ind w:left="6379"/>
        <w:jc w:val="both"/>
        <w:rPr>
          <w:sz w:val="22"/>
          <w:szCs w:val="22"/>
          <w:lang w:val="ro-RO"/>
        </w:rPr>
      </w:pPr>
    </w:p>
    <w:p w:rsidR="00C575FA" w:rsidRDefault="00C575FA" w:rsidP="004B1366">
      <w:pPr>
        <w:pStyle w:val="NormalWeb"/>
        <w:spacing w:before="0" w:beforeAutospacing="0" w:after="120" w:afterAutospacing="0"/>
        <w:ind w:left="6379"/>
        <w:jc w:val="both"/>
        <w:rPr>
          <w:rFonts w:ascii="Times New Roman" w:hAnsi="Times New Roman" w:cs="Times New Roman"/>
          <w:b/>
          <w:color w:val="auto"/>
          <w:sz w:val="22"/>
          <w:szCs w:val="22"/>
          <w:lang w:val="ro-RO"/>
        </w:rPr>
      </w:pPr>
    </w:p>
    <w:p w:rsidR="00C575FA" w:rsidRPr="00395430" w:rsidRDefault="00C575FA" w:rsidP="004B1366">
      <w:pPr>
        <w:pStyle w:val="NormalWeb"/>
        <w:spacing w:before="0" w:beforeAutospacing="0" w:after="120" w:afterAutospacing="0"/>
        <w:jc w:val="both"/>
        <w:rPr>
          <w:rFonts w:ascii="Times New Roman" w:hAnsi="Times New Roman" w:cs="Times New Roman"/>
          <w:b/>
          <w:color w:val="auto"/>
          <w:sz w:val="22"/>
          <w:szCs w:val="22"/>
          <w:lang w:val="ro-RO"/>
        </w:rPr>
      </w:pPr>
    </w:p>
    <w:p w:rsidR="00C575FA" w:rsidRPr="00395430" w:rsidRDefault="00220BC2" w:rsidP="000F1F12">
      <w:pPr>
        <w:pStyle w:val="NormalWeb"/>
        <w:spacing w:before="0" w:beforeAutospacing="0" w:after="120" w:afterAutospacing="0"/>
        <w:ind w:left="993"/>
        <w:jc w:val="both"/>
        <w:rPr>
          <w:rFonts w:ascii="Times New Roman" w:eastAsia="Times New Roman" w:hAnsi="Times New Roman" w:cs="Times New Roman"/>
          <w:color w:val="auto"/>
          <w:sz w:val="22"/>
          <w:szCs w:val="22"/>
          <w:lang w:val="ro-RO"/>
        </w:rPr>
      </w:pPr>
      <w:r w:rsidRPr="00395430">
        <w:rPr>
          <w:rFonts w:ascii="Times New Roman" w:eastAsia="Times New Roman" w:hAnsi="Times New Roman" w:cs="Times New Roman"/>
          <w:color w:val="auto"/>
          <w:sz w:val="22"/>
          <w:szCs w:val="22"/>
          <w:lang w:val="ro-RO"/>
        </w:rPr>
        <w:t>Avizat</w:t>
      </w:r>
    </w:p>
    <w:p w:rsidR="00C575FA" w:rsidRPr="00395430" w:rsidRDefault="00220BC2" w:rsidP="000F1F12">
      <w:pPr>
        <w:pStyle w:val="NormalWeb"/>
        <w:spacing w:before="0" w:beforeAutospacing="0" w:after="120" w:afterAutospacing="0"/>
        <w:ind w:left="993"/>
        <w:jc w:val="both"/>
        <w:rPr>
          <w:rFonts w:ascii="Times New Roman" w:eastAsia="Times New Roman" w:hAnsi="Times New Roman" w:cs="Times New Roman"/>
          <w:color w:val="auto"/>
          <w:sz w:val="22"/>
          <w:szCs w:val="22"/>
          <w:lang w:val="ro-RO"/>
        </w:rPr>
      </w:pPr>
      <w:r w:rsidRPr="00395430">
        <w:rPr>
          <w:rFonts w:ascii="Times New Roman" w:eastAsia="Times New Roman" w:hAnsi="Times New Roman" w:cs="Times New Roman"/>
          <w:color w:val="auto"/>
          <w:sz w:val="22"/>
          <w:szCs w:val="22"/>
          <w:lang w:val="ro-RO"/>
        </w:rPr>
        <w:t>Director Tehnologia Informației</w:t>
      </w:r>
    </w:p>
    <w:p w:rsidR="00C575FA" w:rsidRPr="00395430" w:rsidRDefault="00220BC2" w:rsidP="000F1F12">
      <w:pPr>
        <w:pStyle w:val="NormalWeb"/>
        <w:spacing w:before="0" w:beforeAutospacing="0" w:after="120" w:afterAutospacing="0"/>
        <w:ind w:left="993"/>
        <w:jc w:val="both"/>
        <w:rPr>
          <w:rFonts w:ascii="Times New Roman" w:hAnsi="Times New Roman" w:cs="Times New Roman"/>
          <w:b/>
          <w:color w:val="auto"/>
          <w:sz w:val="22"/>
          <w:szCs w:val="22"/>
          <w:lang w:val="ro-RO"/>
        </w:rPr>
      </w:pPr>
      <w:r w:rsidRPr="00395430">
        <w:rPr>
          <w:rFonts w:ascii="Times New Roman" w:eastAsia="Times New Roman" w:hAnsi="Times New Roman" w:cs="Times New Roman"/>
          <w:color w:val="auto"/>
          <w:sz w:val="22"/>
          <w:szCs w:val="22"/>
          <w:lang w:val="ro-RO"/>
        </w:rPr>
        <w:t>Nicolae DRĂGĂNESCU</w:t>
      </w:r>
    </w:p>
    <w:p w:rsidR="00C575FA" w:rsidRPr="00395430" w:rsidRDefault="00C575FA" w:rsidP="004B1366">
      <w:pPr>
        <w:pStyle w:val="NormalWeb"/>
        <w:spacing w:before="0" w:beforeAutospacing="0" w:after="120" w:afterAutospacing="0"/>
        <w:jc w:val="center"/>
        <w:rPr>
          <w:rFonts w:ascii="Times New Roman" w:hAnsi="Times New Roman" w:cs="Times New Roman"/>
          <w:b/>
          <w:color w:val="auto"/>
          <w:sz w:val="22"/>
          <w:szCs w:val="22"/>
          <w:lang w:val="ro-RO"/>
        </w:rPr>
      </w:pPr>
    </w:p>
    <w:bookmarkEnd w:id="0"/>
    <w:p w:rsidR="00C575FA" w:rsidRPr="00395430" w:rsidRDefault="00C575FA" w:rsidP="004B1366">
      <w:pPr>
        <w:pStyle w:val="NormalWeb"/>
        <w:spacing w:before="0" w:beforeAutospacing="0" w:after="120" w:afterAutospacing="0"/>
        <w:jc w:val="center"/>
        <w:rPr>
          <w:rFonts w:ascii="Times New Roman" w:hAnsi="Times New Roman" w:cs="Times New Roman"/>
          <w:b/>
          <w:color w:val="auto"/>
          <w:sz w:val="22"/>
          <w:szCs w:val="22"/>
          <w:lang w:val="ro-RO"/>
        </w:rPr>
      </w:pPr>
    </w:p>
    <w:p w:rsidR="00C575FA" w:rsidRPr="003239A4" w:rsidRDefault="003239A4" w:rsidP="003239A4">
      <w:pPr>
        <w:pStyle w:val="NormalWeb"/>
        <w:spacing w:before="0" w:beforeAutospacing="0" w:after="120" w:afterAutospacing="0"/>
        <w:ind w:firstLine="993"/>
        <w:rPr>
          <w:rFonts w:ascii="Times New Roman" w:hAnsi="Times New Roman" w:cs="Times New Roman"/>
          <w:color w:val="auto"/>
          <w:sz w:val="22"/>
          <w:szCs w:val="22"/>
          <w:lang w:val="ro-RO"/>
        </w:rPr>
      </w:pPr>
      <w:r w:rsidRPr="003239A4">
        <w:rPr>
          <w:rFonts w:ascii="Times New Roman" w:hAnsi="Times New Roman" w:cs="Times New Roman"/>
          <w:color w:val="auto"/>
          <w:sz w:val="22"/>
          <w:szCs w:val="22"/>
          <w:lang w:val="ro-RO"/>
        </w:rPr>
        <w:t>Director DEFGMF,</w:t>
      </w:r>
    </w:p>
    <w:p w:rsidR="003239A4" w:rsidRPr="003239A4" w:rsidRDefault="003239A4" w:rsidP="003239A4">
      <w:pPr>
        <w:pStyle w:val="NormalWeb"/>
        <w:spacing w:before="0" w:beforeAutospacing="0" w:after="120" w:afterAutospacing="0"/>
        <w:ind w:firstLine="993"/>
        <w:rPr>
          <w:rFonts w:ascii="Times New Roman" w:hAnsi="Times New Roman" w:cs="Times New Roman"/>
          <w:color w:val="auto"/>
          <w:sz w:val="22"/>
          <w:szCs w:val="22"/>
          <w:lang w:val="ro-RO"/>
        </w:rPr>
      </w:pPr>
      <w:r w:rsidRPr="003239A4">
        <w:rPr>
          <w:rFonts w:ascii="Times New Roman" w:hAnsi="Times New Roman" w:cs="Times New Roman"/>
          <w:color w:val="auto"/>
          <w:sz w:val="22"/>
          <w:szCs w:val="22"/>
          <w:lang w:val="ro-RO"/>
        </w:rPr>
        <w:t>Daniela Alexandra JOLDOȘ</w:t>
      </w:r>
    </w:p>
    <w:p w:rsidR="00E22A77" w:rsidRDefault="00E22A77" w:rsidP="004B1366">
      <w:pPr>
        <w:pStyle w:val="NormalWeb"/>
        <w:spacing w:before="0" w:beforeAutospacing="0" w:after="120" w:afterAutospacing="0"/>
        <w:jc w:val="center"/>
        <w:rPr>
          <w:rFonts w:ascii="Times New Roman" w:hAnsi="Times New Roman" w:cs="Times New Roman"/>
          <w:b/>
          <w:color w:val="auto"/>
          <w:sz w:val="22"/>
          <w:szCs w:val="22"/>
          <w:lang w:val="ro-RO"/>
        </w:rPr>
      </w:pPr>
    </w:p>
    <w:p w:rsidR="00E22A77" w:rsidRDefault="00E22A77" w:rsidP="004B1366">
      <w:pPr>
        <w:pStyle w:val="NormalWeb"/>
        <w:spacing w:before="0" w:beforeAutospacing="0" w:after="120" w:afterAutospacing="0"/>
        <w:jc w:val="center"/>
        <w:rPr>
          <w:rFonts w:ascii="Times New Roman" w:hAnsi="Times New Roman" w:cs="Times New Roman"/>
          <w:b/>
          <w:color w:val="auto"/>
          <w:sz w:val="22"/>
          <w:szCs w:val="22"/>
          <w:lang w:val="ro-RO"/>
        </w:rPr>
      </w:pPr>
    </w:p>
    <w:p w:rsidR="00E22A77" w:rsidRDefault="00E22A77" w:rsidP="004B1366">
      <w:pPr>
        <w:pStyle w:val="NormalWeb"/>
        <w:spacing w:before="0" w:beforeAutospacing="0" w:after="120" w:afterAutospacing="0"/>
        <w:jc w:val="center"/>
        <w:rPr>
          <w:rFonts w:ascii="Times New Roman" w:hAnsi="Times New Roman" w:cs="Times New Roman"/>
          <w:b/>
          <w:color w:val="auto"/>
          <w:sz w:val="22"/>
          <w:szCs w:val="22"/>
          <w:lang w:val="ro-RO"/>
        </w:rPr>
      </w:pPr>
    </w:p>
    <w:p w:rsidR="00E22A77" w:rsidRDefault="00E22A77" w:rsidP="004B1366">
      <w:pPr>
        <w:pStyle w:val="NormalWeb"/>
        <w:spacing w:before="0" w:beforeAutospacing="0" w:after="120" w:afterAutospacing="0"/>
        <w:jc w:val="center"/>
        <w:rPr>
          <w:rFonts w:ascii="Times New Roman" w:hAnsi="Times New Roman" w:cs="Times New Roman"/>
          <w:b/>
          <w:color w:val="auto"/>
          <w:sz w:val="22"/>
          <w:szCs w:val="22"/>
          <w:lang w:val="ro-RO"/>
        </w:rPr>
      </w:pPr>
    </w:p>
    <w:p w:rsidR="00B80496" w:rsidRPr="00395430" w:rsidRDefault="00B80496" w:rsidP="004B1366">
      <w:pPr>
        <w:pStyle w:val="NormalWeb"/>
        <w:spacing w:before="0" w:beforeAutospacing="0" w:after="120" w:afterAutospacing="0"/>
        <w:jc w:val="center"/>
        <w:rPr>
          <w:rFonts w:ascii="Times New Roman" w:hAnsi="Times New Roman" w:cs="Times New Roman"/>
          <w:b/>
          <w:color w:val="auto"/>
          <w:sz w:val="22"/>
          <w:szCs w:val="22"/>
          <w:lang w:val="ro-RO"/>
        </w:rPr>
      </w:pPr>
    </w:p>
    <w:p w:rsidR="00C575FA" w:rsidRPr="00395430" w:rsidRDefault="00220BC2" w:rsidP="004B1366">
      <w:pPr>
        <w:pStyle w:val="Other0"/>
        <w:spacing w:after="120" w:line="240" w:lineRule="auto"/>
        <w:jc w:val="center"/>
        <w:rPr>
          <w:rFonts w:ascii="Times New Roman" w:hAnsi="Times New Roman" w:cs="Times New Roman"/>
          <w:b/>
          <w:sz w:val="24"/>
          <w:szCs w:val="24"/>
          <w:lang w:val="ro-RO" w:bidi="en-US"/>
        </w:rPr>
      </w:pPr>
      <w:r w:rsidRPr="00395430">
        <w:rPr>
          <w:rFonts w:ascii="Times New Roman" w:hAnsi="Times New Roman" w:cs="Times New Roman"/>
          <w:b/>
          <w:sz w:val="24"/>
          <w:szCs w:val="24"/>
          <w:lang w:val="ro-RO" w:bidi="en-US"/>
        </w:rPr>
        <w:t>CAIET DE SARCINI</w:t>
      </w:r>
    </w:p>
    <w:p w:rsidR="00C575FA" w:rsidRPr="00395430" w:rsidRDefault="00220BC2" w:rsidP="004B1366">
      <w:pPr>
        <w:pStyle w:val="Bodytext40"/>
        <w:spacing w:after="120"/>
        <w:rPr>
          <w:rFonts w:ascii="Times New Roman" w:hAnsi="Times New Roman" w:cs="Times New Roman"/>
          <w:sz w:val="24"/>
          <w:szCs w:val="24"/>
          <w:lang w:val="ro-RO"/>
        </w:rPr>
      </w:pPr>
      <w:r w:rsidRPr="00395430">
        <w:rPr>
          <w:rFonts w:ascii="Times New Roman" w:hAnsi="Times New Roman" w:cs="Times New Roman"/>
          <w:sz w:val="24"/>
          <w:szCs w:val="24"/>
          <w:lang w:val="ro-RO" w:bidi="en-US"/>
        </w:rPr>
        <w:t xml:space="preserve">pentru atribuirea contractului de </w:t>
      </w:r>
      <w:r w:rsidRPr="00395430">
        <w:rPr>
          <w:rFonts w:ascii="Times New Roman" w:hAnsi="Times New Roman" w:cs="Times New Roman"/>
          <w:sz w:val="24"/>
          <w:szCs w:val="24"/>
          <w:lang w:val="ro-RO" w:eastAsia="ro-RO" w:bidi="ro-RO"/>
        </w:rPr>
        <w:t xml:space="preserve">achiziție publică având </w:t>
      </w:r>
      <w:r w:rsidRPr="00395430">
        <w:rPr>
          <w:rFonts w:ascii="Times New Roman" w:hAnsi="Times New Roman" w:cs="Times New Roman"/>
          <w:sz w:val="24"/>
          <w:szCs w:val="24"/>
          <w:lang w:val="ro-RO" w:bidi="en-US"/>
        </w:rPr>
        <w:t>ca</w:t>
      </w:r>
      <w:r w:rsidRPr="00395430">
        <w:rPr>
          <w:rFonts w:ascii="Times New Roman" w:hAnsi="Times New Roman" w:cs="Times New Roman"/>
          <w:sz w:val="24"/>
          <w:szCs w:val="24"/>
          <w:lang w:val="ro-RO" w:bidi="en-US"/>
        </w:rPr>
        <w:br/>
        <w:t>obiect</w:t>
      </w:r>
    </w:p>
    <w:p w:rsidR="00C575FA" w:rsidRPr="00395430" w:rsidRDefault="00220BC2" w:rsidP="004B1366">
      <w:pPr>
        <w:pStyle w:val="NormalWeb"/>
        <w:spacing w:before="0" w:beforeAutospacing="0" w:after="120" w:afterAutospacing="0"/>
        <w:jc w:val="center"/>
        <w:rPr>
          <w:rFonts w:ascii="Times New Roman" w:hAnsi="Times New Roman" w:cs="Times New Roman"/>
          <w:b/>
          <w:color w:val="auto"/>
          <w:sz w:val="24"/>
          <w:szCs w:val="24"/>
          <w:lang w:val="ro-RO"/>
        </w:rPr>
      </w:pPr>
      <w:r w:rsidRPr="00395430">
        <w:rPr>
          <w:rFonts w:ascii="Times New Roman" w:hAnsi="Times New Roman" w:cs="Times New Roman"/>
          <w:b/>
          <w:color w:val="auto"/>
          <w:sz w:val="24"/>
          <w:szCs w:val="24"/>
          <w:lang w:val="ro-RO"/>
        </w:rPr>
        <w:t xml:space="preserve">furnizarea de </w:t>
      </w:r>
      <w:r w:rsidR="00584D21" w:rsidRPr="00395430">
        <w:rPr>
          <w:rFonts w:ascii="Times New Roman" w:hAnsi="Times New Roman" w:cs="Times New Roman"/>
          <w:b/>
          <w:color w:val="auto"/>
          <w:sz w:val="24"/>
          <w:szCs w:val="24"/>
          <w:lang w:val="ro-RO"/>
        </w:rPr>
        <w:t xml:space="preserve">echipamente hardware si licențe </w:t>
      </w:r>
      <w:r w:rsidRPr="00395430">
        <w:rPr>
          <w:rFonts w:ascii="Times New Roman" w:hAnsi="Times New Roman" w:cs="Times New Roman"/>
          <w:b/>
          <w:color w:val="auto"/>
          <w:sz w:val="24"/>
          <w:szCs w:val="24"/>
          <w:lang w:val="ro-RO"/>
        </w:rPr>
        <w:t>software pentru implementarea</w:t>
      </w:r>
    </w:p>
    <w:p w:rsidR="00C575FA" w:rsidRPr="00395430" w:rsidRDefault="00C575FA" w:rsidP="004B1366">
      <w:pPr>
        <w:pStyle w:val="NormalWeb"/>
        <w:spacing w:before="0" w:beforeAutospacing="0" w:after="120" w:afterAutospacing="0"/>
        <w:jc w:val="center"/>
        <w:rPr>
          <w:rFonts w:ascii="Times New Roman" w:hAnsi="Times New Roman" w:cs="Times New Roman"/>
          <w:b/>
          <w:color w:val="auto"/>
          <w:sz w:val="24"/>
          <w:szCs w:val="24"/>
          <w:lang w:val="ro-RO"/>
        </w:rPr>
      </w:pPr>
    </w:p>
    <w:p w:rsidR="00C575FA" w:rsidRPr="00395430" w:rsidRDefault="00220BC2" w:rsidP="004B1366">
      <w:pPr>
        <w:pStyle w:val="NormalWeb"/>
        <w:spacing w:before="0" w:beforeAutospacing="0" w:after="120" w:afterAutospacing="0"/>
        <w:jc w:val="center"/>
        <w:rPr>
          <w:rFonts w:ascii="Times New Roman" w:hAnsi="Times New Roman" w:cs="Times New Roman"/>
          <w:b/>
          <w:color w:val="auto"/>
          <w:sz w:val="24"/>
          <w:szCs w:val="24"/>
          <w:lang w:val="ro-RO"/>
        </w:rPr>
      </w:pPr>
      <w:r w:rsidRPr="00395430">
        <w:rPr>
          <w:rFonts w:ascii="Times New Roman" w:hAnsi="Times New Roman" w:cs="Times New Roman"/>
          <w:b/>
          <w:color w:val="auto"/>
          <w:sz w:val="24"/>
          <w:szCs w:val="24"/>
          <w:lang w:val="ro-RO"/>
        </w:rPr>
        <w:t>Sistemului National Integrat de Asistenta Sociala- SNIAS</w:t>
      </w:r>
    </w:p>
    <w:p w:rsidR="00584D21" w:rsidRPr="00395430" w:rsidRDefault="00584D21" w:rsidP="004B1366">
      <w:pPr>
        <w:pStyle w:val="NormalWeb"/>
        <w:spacing w:before="0" w:beforeAutospacing="0" w:after="120" w:afterAutospacing="0"/>
        <w:jc w:val="center"/>
        <w:rPr>
          <w:rFonts w:ascii="Times New Roman" w:hAnsi="Times New Roman" w:cs="Times New Roman"/>
          <w:b/>
          <w:color w:val="auto"/>
          <w:sz w:val="24"/>
          <w:szCs w:val="24"/>
          <w:lang w:val="ro-RO"/>
        </w:rPr>
      </w:pPr>
    </w:p>
    <w:p w:rsidR="00584D21" w:rsidRPr="00395430" w:rsidRDefault="00584D21" w:rsidP="004B1366">
      <w:pPr>
        <w:pStyle w:val="NormalWeb"/>
        <w:spacing w:before="0" w:beforeAutospacing="0" w:after="120" w:afterAutospacing="0"/>
        <w:jc w:val="center"/>
        <w:rPr>
          <w:rFonts w:ascii="Times New Roman" w:hAnsi="Times New Roman" w:cs="Times New Roman"/>
          <w:b/>
          <w:color w:val="auto"/>
          <w:sz w:val="24"/>
          <w:szCs w:val="24"/>
          <w:lang w:val="ro-RO"/>
        </w:rPr>
      </w:pPr>
      <w:r w:rsidRPr="00395430">
        <w:rPr>
          <w:rFonts w:ascii="Times New Roman" w:hAnsi="Times New Roman" w:cs="Times New Roman"/>
          <w:b/>
          <w:color w:val="auto"/>
          <w:sz w:val="24"/>
          <w:szCs w:val="24"/>
          <w:lang w:val="ro-RO"/>
        </w:rPr>
        <w:t>la nivel Județean</w:t>
      </w:r>
      <w:r w:rsidR="006D1371" w:rsidRPr="00395430">
        <w:rPr>
          <w:rFonts w:ascii="Times New Roman" w:hAnsi="Times New Roman" w:cs="Times New Roman"/>
          <w:b/>
          <w:color w:val="auto"/>
          <w:sz w:val="24"/>
          <w:szCs w:val="24"/>
          <w:lang w:val="ro-RO"/>
        </w:rPr>
        <w:t xml:space="preserve"> și la Național</w:t>
      </w:r>
    </w:p>
    <w:p w:rsidR="00584D21" w:rsidRPr="00395430" w:rsidRDefault="00584D21" w:rsidP="004B1366">
      <w:pPr>
        <w:pStyle w:val="NormalWeb"/>
        <w:spacing w:before="0" w:beforeAutospacing="0" w:after="120" w:afterAutospacing="0"/>
        <w:jc w:val="center"/>
        <w:rPr>
          <w:rFonts w:ascii="Times New Roman" w:hAnsi="Times New Roman" w:cs="Times New Roman"/>
          <w:b/>
          <w:color w:val="auto"/>
          <w:sz w:val="24"/>
          <w:szCs w:val="24"/>
          <w:lang w:val="ro-RO"/>
        </w:rPr>
      </w:pPr>
    </w:p>
    <w:p w:rsidR="00C575FA" w:rsidRPr="00395430" w:rsidRDefault="00C575FA" w:rsidP="004B1366">
      <w:pPr>
        <w:pStyle w:val="NormalWeb"/>
        <w:spacing w:before="0" w:beforeAutospacing="0" w:after="120" w:afterAutospacing="0"/>
        <w:jc w:val="center"/>
        <w:rPr>
          <w:rFonts w:ascii="Times New Roman" w:hAnsi="Times New Roman" w:cs="Times New Roman"/>
          <w:color w:val="auto"/>
          <w:sz w:val="22"/>
          <w:szCs w:val="22"/>
          <w:lang w:val="ro-RO"/>
        </w:rPr>
      </w:pPr>
    </w:p>
    <w:p w:rsidR="00C575FA" w:rsidRPr="00395430" w:rsidRDefault="00C575FA" w:rsidP="004B1366">
      <w:pPr>
        <w:pStyle w:val="NormalWeb"/>
        <w:spacing w:before="0" w:beforeAutospacing="0" w:after="120" w:afterAutospacing="0"/>
        <w:jc w:val="center"/>
        <w:rPr>
          <w:rFonts w:ascii="Times New Roman" w:hAnsi="Times New Roman" w:cs="Times New Roman"/>
          <w:color w:val="auto"/>
          <w:sz w:val="22"/>
          <w:szCs w:val="22"/>
          <w:lang w:val="ro-RO"/>
        </w:rPr>
      </w:pPr>
    </w:p>
    <w:p w:rsidR="00C575FA" w:rsidRPr="00395430" w:rsidRDefault="00220BC2" w:rsidP="004B1366">
      <w:pPr>
        <w:spacing w:after="120"/>
        <w:rPr>
          <w:rFonts w:eastAsia="Arial Unicode MS"/>
          <w:sz w:val="22"/>
          <w:szCs w:val="22"/>
          <w:lang w:val="ro-RO"/>
        </w:rPr>
      </w:pPr>
      <w:r w:rsidRPr="00395430">
        <w:rPr>
          <w:sz w:val="22"/>
          <w:szCs w:val="22"/>
          <w:lang w:val="ro-RO"/>
        </w:rPr>
        <w:br w:type="page"/>
      </w:r>
    </w:p>
    <w:sdt>
      <w:sdtPr>
        <w:rPr>
          <w:rFonts w:ascii="Times New Roman" w:hAnsi="Times New Roman"/>
          <w:b/>
          <w:bCs/>
          <w:sz w:val="22"/>
          <w:szCs w:val="22"/>
          <w:lang w:val="ro-RO"/>
        </w:rPr>
        <w:id w:val="269669305"/>
        <w:docPartObj>
          <w:docPartGallery w:val="Table of Contents"/>
          <w:docPartUnique/>
        </w:docPartObj>
      </w:sdtPr>
      <w:sdtContent>
        <w:p w:rsidR="00C575FA" w:rsidRPr="00395430" w:rsidRDefault="00220BC2" w:rsidP="004B1366">
          <w:pPr>
            <w:pStyle w:val="TOC1"/>
            <w:spacing w:after="120" w:line="240" w:lineRule="auto"/>
            <w:rPr>
              <w:rFonts w:ascii="Times New Roman" w:hAnsi="Times New Roman"/>
              <w:sz w:val="22"/>
              <w:szCs w:val="22"/>
              <w:lang w:val="ro-RO"/>
            </w:rPr>
          </w:pPr>
          <w:r w:rsidRPr="00395430">
            <w:rPr>
              <w:rFonts w:ascii="Times New Roman" w:hAnsi="Times New Roman"/>
              <w:sz w:val="22"/>
              <w:szCs w:val="22"/>
              <w:lang w:val="ro-RO"/>
            </w:rPr>
            <w:t>CUPRINS</w:t>
          </w:r>
        </w:p>
        <w:p w:rsidR="00E20FAE" w:rsidRDefault="000F26E8">
          <w:pPr>
            <w:pStyle w:val="TOC1"/>
            <w:rPr>
              <w:rFonts w:eastAsiaTheme="minorEastAsia" w:cstheme="minorBidi"/>
              <w:noProof/>
              <w:kern w:val="2"/>
              <w:sz w:val="24"/>
              <w:szCs w:val="24"/>
              <w:lang w:val="ro-RO" w:eastAsia="ro-RO"/>
            </w:rPr>
          </w:pPr>
          <w:r w:rsidRPr="000F26E8">
            <w:rPr>
              <w:rFonts w:ascii="Times New Roman" w:hAnsi="Times New Roman"/>
              <w:sz w:val="22"/>
              <w:szCs w:val="22"/>
              <w:lang w:val="ro-RO"/>
            </w:rPr>
            <w:fldChar w:fldCharType="begin"/>
          </w:r>
          <w:r w:rsidR="00220BC2" w:rsidRPr="00395430">
            <w:rPr>
              <w:rFonts w:ascii="Times New Roman" w:hAnsi="Times New Roman"/>
              <w:sz w:val="22"/>
              <w:szCs w:val="22"/>
              <w:lang w:val="ro-RO"/>
            </w:rPr>
            <w:instrText xml:space="preserve"> TOC \o "1-3" \h \z \u </w:instrText>
          </w:r>
          <w:r w:rsidRPr="000F26E8">
            <w:rPr>
              <w:rFonts w:ascii="Times New Roman" w:hAnsi="Times New Roman"/>
              <w:sz w:val="22"/>
              <w:szCs w:val="22"/>
              <w:lang w:val="ro-RO"/>
            </w:rPr>
            <w:fldChar w:fldCharType="separate"/>
          </w:r>
          <w:hyperlink w:anchor="_Toc213159740" w:history="1">
            <w:r w:rsidR="00E20FAE" w:rsidRPr="009A6DB9">
              <w:rPr>
                <w:rStyle w:val="Hyperlink"/>
                <w:noProof/>
              </w:rPr>
              <w:t>1.</w:t>
            </w:r>
            <w:r w:rsidR="00E20FAE">
              <w:rPr>
                <w:rFonts w:eastAsiaTheme="minorEastAsia" w:cstheme="minorBidi"/>
                <w:noProof/>
                <w:kern w:val="2"/>
                <w:sz w:val="24"/>
                <w:szCs w:val="24"/>
                <w:lang w:val="ro-RO" w:eastAsia="ro-RO"/>
              </w:rPr>
              <w:tab/>
            </w:r>
            <w:r w:rsidR="00E20FAE" w:rsidRPr="009A6DB9">
              <w:rPr>
                <w:rStyle w:val="Hyperlink"/>
                <w:noProof/>
              </w:rPr>
              <w:t>INFORMATII GENERALE</w:t>
            </w:r>
            <w:r w:rsidR="00E20FAE">
              <w:rPr>
                <w:noProof/>
                <w:webHidden/>
              </w:rPr>
              <w:tab/>
            </w:r>
            <w:r>
              <w:rPr>
                <w:noProof/>
                <w:webHidden/>
              </w:rPr>
              <w:fldChar w:fldCharType="begin"/>
            </w:r>
            <w:r w:rsidR="00E20FAE">
              <w:rPr>
                <w:noProof/>
                <w:webHidden/>
              </w:rPr>
              <w:instrText xml:space="preserve"> PAGEREF _Toc213159740 \h </w:instrText>
            </w:r>
            <w:r>
              <w:rPr>
                <w:noProof/>
                <w:webHidden/>
              </w:rPr>
            </w:r>
            <w:r>
              <w:rPr>
                <w:noProof/>
                <w:webHidden/>
              </w:rPr>
              <w:fldChar w:fldCharType="separate"/>
            </w:r>
            <w:r w:rsidR="00507E9F">
              <w:rPr>
                <w:noProof/>
                <w:webHidden/>
              </w:rPr>
              <w:t>4</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41" w:history="1">
            <w:r w:rsidR="00E20FAE" w:rsidRPr="009A6DB9">
              <w:rPr>
                <w:rStyle w:val="Hyperlink"/>
                <w:noProof/>
              </w:rPr>
              <w:t>1.1.</w:t>
            </w:r>
            <w:r w:rsidR="00E20FAE">
              <w:rPr>
                <w:rFonts w:eastAsiaTheme="minorEastAsia" w:cstheme="minorBidi"/>
                <w:i w:val="0"/>
                <w:iCs w:val="0"/>
                <w:noProof/>
                <w:kern w:val="2"/>
                <w:sz w:val="24"/>
                <w:szCs w:val="24"/>
                <w:lang w:val="ro-RO" w:eastAsia="ro-RO"/>
              </w:rPr>
              <w:tab/>
            </w:r>
            <w:r w:rsidR="00E20FAE" w:rsidRPr="009A6DB9">
              <w:rPr>
                <w:rStyle w:val="Hyperlink"/>
                <w:noProof/>
              </w:rPr>
              <w:t>Situația existentă</w:t>
            </w:r>
            <w:r w:rsidR="00E20FAE">
              <w:rPr>
                <w:noProof/>
                <w:webHidden/>
              </w:rPr>
              <w:tab/>
            </w:r>
            <w:r>
              <w:rPr>
                <w:noProof/>
                <w:webHidden/>
              </w:rPr>
              <w:fldChar w:fldCharType="begin"/>
            </w:r>
            <w:r w:rsidR="00E20FAE">
              <w:rPr>
                <w:noProof/>
                <w:webHidden/>
              </w:rPr>
              <w:instrText xml:space="preserve"> PAGEREF _Toc213159741 \h </w:instrText>
            </w:r>
            <w:r>
              <w:rPr>
                <w:noProof/>
                <w:webHidden/>
              </w:rPr>
            </w:r>
            <w:r>
              <w:rPr>
                <w:noProof/>
                <w:webHidden/>
              </w:rPr>
              <w:fldChar w:fldCharType="separate"/>
            </w:r>
            <w:r w:rsidR="00507E9F">
              <w:rPr>
                <w:noProof/>
                <w:webHidden/>
              </w:rPr>
              <w:t>5</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42" w:history="1">
            <w:r w:rsidR="00E20FAE" w:rsidRPr="009A6DB9">
              <w:rPr>
                <w:rStyle w:val="Hyperlink"/>
                <w:noProof/>
                <w:lang w:val="ro-RO"/>
              </w:rPr>
              <w:t>1.1.1.</w:t>
            </w:r>
            <w:r w:rsidR="00E20FAE">
              <w:rPr>
                <w:rFonts w:eastAsiaTheme="minorEastAsia" w:cstheme="minorBidi"/>
                <w:noProof/>
                <w:kern w:val="2"/>
                <w:sz w:val="24"/>
                <w:szCs w:val="24"/>
                <w:lang w:val="ro-RO" w:eastAsia="ro-RO"/>
              </w:rPr>
              <w:tab/>
            </w:r>
            <w:r w:rsidR="00E20FAE" w:rsidRPr="009A6DB9">
              <w:rPr>
                <w:rStyle w:val="Hyperlink"/>
                <w:noProof/>
                <w:lang w:val="ro-RO"/>
              </w:rPr>
              <w:t>Informații despre ANPIS</w:t>
            </w:r>
            <w:r w:rsidR="00E20FAE">
              <w:rPr>
                <w:noProof/>
                <w:webHidden/>
              </w:rPr>
              <w:tab/>
            </w:r>
            <w:r>
              <w:rPr>
                <w:noProof/>
                <w:webHidden/>
              </w:rPr>
              <w:fldChar w:fldCharType="begin"/>
            </w:r>
            <w:r w:rsidR="00E20FAE">
              <w:rPr>
                <w:noProof/>
                <w:webHidden/>
              </w:rPr>
              <w:instrText xml:space="preserve"> PAGEREF _Toc213159742 \h </w:instrText>
            </w:r>
            <w:r>
              <w:rPr>
                <w:noProof/>
                <w:webHidden/>
              </w:rPr>
            </w:r>
            <w:r>
              <w:rPr>
                <w:noProof/>
                <w:webHidden/>
              </w:rPr>
              <w:fldChar w:fldCharType="separate"/>
            </w:r>
            <w:r w:rsidR="00507E9F">
              <w:rPr>
                <w:noProof/>
                <w:webHidden/>
              </w:rPr>
              <w:t>5</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43" w:history="1">
            <w:r w:rsidR="00E20FAE" w:rsidRPr="009A6DB9">
              <w:rPr>
                <w:rStyle w:val="Hyperlink"/>
                <w:noProof/>
                <w:lang w:val="ro-RO"/>
              </w:rPr>
              <w:t>1.1.2.</w:t>
            </w:r>
            <w:r w:rsidR="00E20FAE">
              <w:rPr>
                <w:rFonts w:eastAsiaTheme="minorEastAsia" w:cstheme="minorBidi"/>
                <w:noProof/>
                <w:kern w:val="2"/>
                <w:sz w:val="24"/>
                <w:szCs w:val="24"/>
                <w:lang w:val="ro-RO" w:eastAsia="ro-RO"/>
              </w:rPr>
              <w:tab/>
            </w:r>
            <w:r w:rsidR="00E20FAE" w:rsidRPr="009A6DB9">
              <w:rPr>
                <w:rStyle w:val="Hyperlink"/>
                <w:noProof/>
                <w:lang w:val="ro-RO"/>
              </w:rPr>
              <w:t>Informații despre contextul care a determinat achiziționarea</w:t>
            </w:r>
            <w:r w:rsidR="00E20FAE" w:rsidRPr="009A6DB9">
              <w:rPr>
                <w:rStyle w:val="Hyperlink"/>
                <w:noProof/>
                <w:spacing w:val="31"/>
                <w:lang w:val="ro-RO"/>
              </w:rPr>
              <w:t xml:space="preserve"> </w:t>
            </w:r>
            <w:r w:rsidR="00E20FAE" w:rsidRPr="009A6DB9">
              <w:rPr>
                <w:rStyle w:val="Hyperlink"/>
                <w:noProof/>
                <w:lang w:val="ro-RO"/>
              </w:rPr>
              <w:t>serviciilor</w:t>
            </w:r>
            <w:r w:rsidR="00E20FAE">
              <w:rPr>
                <w:noProof/>
                <w:webHidden/>
              </w:rPr>
              <w:tab/>
            </w:r>
            <w:r>
              <w:rPr>
                <w:noProof/>
                <w:webHidden/>
              </w:rPr>
              <w:fldChar w:fldCharType="begin"/>
            </w:r>
            <w:r w:rsidR="00E20FAE">
              <w:rPr>
                <w:noProof/>
                <w:webHidden/>
              </w:rPr>
              <w:instrText xml:space="preserve"> PAGEREF _Toc213159743 \h </w:instrText>
            </w:r>
            <w:r>
              <w:rPr>
                <w:noProof/>
                <w:webHidden/>
              </w:rPr>
            </w:r>
            <w:r>
              <w:rPr>
                <w:noProof/>
                <w:webHidden/>
              </w:rPr>
              <w:fldChar w:fldCharType="separate"/>
            </w:r>
            <w:r w:rsidR="00507E9F">
              <w:rPr>
                <w:noProof/>
                <w:webHidden/>
              </w:rPr>
              <w:t>11</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44" w:history="1">
            <w:r w:rsidR="00E20FAE" w:rsidRPr="009A6DB9">
              <w:rPr>
                <w:rStyle w:val="Hyperlink"/>
                <w:noProof/>
                <w:lang w:val="ro-RO"/>
              </w:rPr>
              <w:t>1.1.3.</w:t>
            </w:r>
            <w:r w:rsidR="00E20FAE">
              <w:rPr>
                <w:rFonts w:eastAsiaTheme="minorEastAsia" w:cstheme="minorBidi"/>
                <w:noProof/>
                <w:kern w:val="2"/>
                <w:sz w:val="24"/>
                <w:szCs w:val="24"/>
                <w:lang w:val="ro-RO" w:eastAsia="ro-RO"/>
              </w:rPr>
              <w:tab/>
            </w:r>
            <w:r w:rsidR="00E20FAE" w:rsidRPr="009A6DB9">
              <w:rPr>
                <w:rStyle w:val="Hyperlink"/>
                <w:noProof/>
                <w:lang w:val="ro-RO"/>
              </w:rPr>
              <w:t>Descrierea situației actuale la nivelul Autorității</w:t>
            </w:r>
            <w:r w:rsidR="00E20FAE" w:rsidRPr="009A6DB9">
              <w:rPr>
                <w:rStyle w:val="Hyperlink"/>
                <w:noProof/>
                <w:spacing w:val="18"/>
                <w:lang w:val="ro-RO"/>
              </w:rPr>
              <w:t xml:space="preserve"> </w:t>
            </w:r>
            <w:r w:rsidR="00E20FAE" w:rsidRPr="009A6DB9">
              <w:rPr>
                <w:rStyle w:val="Hyperlink"/>
                <w:noProof/>
                <w:lang w:val="ro-RO"/>
              </w:rPr>
              <w:t>Contractante</w:t>
            </w:r>
            <w:r w:rsidR="00E20FAE">
              <w:rPr>
                <w:noProof/>
                <w:webHidden/>
              </w:rPr>
              <w:tab/>
            </w:r>
            <w:r>
              <w:rPr>
                <w:noProof/>
                <w:webHidden/>
              </w:rPr>
              <w:fldChar w:fldCharType="begin"/>
            </w:r>
            <w:r w:rsidR="00E20FAE">
              <w:rPr>
                <w:noProof/>
                <w:webHidden/>
              </w:rPr>
              <w:instrText xml:space="preserve"> PAGEREF _Toc213159744 \h </w:instrText>
            </w:r>
            <w:r>
              <w:rPr>
                <w:noProof/>
                <w:webHidden/>
              </w:rPr>
            </w:r>
            <w:r>
              <w:rPr>
                <w:noProof/>
                <w:webHidden/>
              </w:rPr>
              <w:fldChar w:fldCharType="separate"/>
            </w:r>
            <w:r w:rsidR="00507E9F">
              <w:rPr>
                <w:noProof/>
                <w:webHidden/>
              </w:rPr>
              <w:t>12</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45" w:history="1">
            <w:r w:rsidR="00E20FAE" w:rsidRPr="009A6DB9">
              <w:rPr>
                <w:rStyle w:val="Hyperlink"/>
                <w:noProof/>
                <w:lang w:val="ro-RO"/>
              </w:rPr>
              <w:t>1.1.4.</w:t>
            </w:r>
            <w:r w:rsidR="00E20FAE">
              <w:rPr>
                <w:rFonts w:eastAsiaTheme="minorEastAsia" w:cstheme="minorBidi"/>
                <w:noProof/>
                <w:kern w:val="2"/>
                <w:sz w:val="24"/>
                <w:szCs w:val="24"/>
                <w:lang w:val="ro-RO" w:eastAsia="ro-RO"/>
              </w:rPr>
              <w:tab/>
            </w:r>
            <w:r w:rsidR="00E20FAE" w:rsidRPr="009A6DB9">
              <w:rPr>
                <w:rStyle w:val="Hyperlink"/>
                <w:rFonts w:eastAsiaTheme="minorHAnsi"/>
                <w:noProof/>
                <w:lang w:val="ro-RO"/>
              </w:rPr>
              <w:t>Grup țintă</w:t>
            </w:r>
            <w:r w:rsidR="00E20FAE">
              <w:rPr>
                <w:noProof/>
                <w:webHidden/>
              </w:rPr>
              <w:tab/>
            </w:r>
            <w:r>
              <w:rPr>
                <w:noProof/>
                <w:webHidden/>
              </w:rPr>
              <w:fldChar w:fldCharType="begin"/>
            </w:r>
            <w:r w:rsidR="00E20FAE">
              <w:rPr>
                <w:noProof/>
                <w:webHidden/>
              </w:rPr>
              <w:instrText xml:space="preserve"> PAGEREF _Toc213159745 \h </w:instrText>
            </w:r>
            <w:r>
              <w:rPr>
                <w:noProof/>
                <w:webHidden/>
              </w:rPr>
            </w:r>
            <w:r>
              <w:rPr>
                <w:noProof/>
                <w:webHidden/>
              </w:rPr>
              <w:fldChar w:fldCharType="separate"/>
            </w:r>
            <w:r w:rsidR="00507E9F">
              <w:rPr>
                <w:noProof/>
                <w:webHidden/>
              </w:rPr>
              <w:t>14</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46" w:history="1">
            <w:r w:rsidR="00E20FAE" w:rsidRPr="009A6DB9">
              <w:rPr>
                <w:rStyle w:val="Hyperlink"/>
                <w:rFonts w:eastAsiaTheme="minorHAnsi"/>
                <w:noProof/>
              </w:rPr>
              <w:t>1.2. Legislație</w:t>
            </w:r>
            <w:r w:rsidR="00E20FAE">
              <w:rPr>
                <w:noProof/>
                <w:webHidden/>
              </w:rPr>
              <w:tab/>
            </w:r>
            <w:r>
              <w:rPr>
                <w:noProof/>
                <w:webHidden/>
              </w:rPr>
              <w:fldChar w:fldCharType="begin"/>
            </w:r>
            <w:r w:rsidR="00E20FAE">
              <w:rPr>
                <w:noProof/>
                <w:webHidden/>
              </w:rPr>
              <w:instrText xml:space="preserve"> PAGEREF _Toc213159746 \h </w:instrText>
            </w:r>
            <w:r>
              <w:rPr>
                <w:noProof/>
                <w:webHidden/>
              </w:rPr>
            </w:r>
            <w:r>
              <w:rPr>
                <w:noProof/>
                <w:webHidden/>
              </w:rPr>
              <w:fldChar w:fldCharType="separate"/>
            </w:r>
            <w:r w:rsidR="00507E9F">
              <w:rPr>
                <w:noProof/>
                <w:webHidden/>
              </w:rPr>
              <w:t>14</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47" w:history="1">
            <w:r w:rsidR="00E20FAE" w:rsidRPr="009A6DB9">
              <w:rPr>
                <w:rStyle w:val="Hyperlink"/>
                <w:rFonts w:eastAsiaTheme="minorHAnsi"/>
                <w:noProof/>
              </w:rPr>
              <w:t>1.3. Obiectivul general</w:t>
            </w:r>
            <w:r w:rsidR="00E20FAE">
              <w:rPr>
                <w:noProof/>
                <w:webHidden/>
              </w:rPr>
              <w:tab/>
            </w:r>
            <w:r>
              <w:rPr>
                <w:noProof/>
                <w:webHidden/>
              </w:rPr>
              <w:fldChar w:fldCharType="begin"/>
            </w:r>
            <w:r w:rsidR="00E20FAE">
              <w:rPr>
                <w:noProof/>
                <w:webHidden/>
              </w:rPr>
              <w:instrText xml:space="preserve"> PAGEREF _Toc213159747 \h </w:instrText>
            </w:r>
            <w:r>
              <w:rPr>
                <w:noProof/>
                <w:webHidden/>
              </w:rPr>
            </w:r>
            <w:r>
              <w:rPr>
                <w:noProof/>
                <w:webHidden/>
              </w:rPr>
              <w:fldChar w:fldCharType="separate"/>
            </w:r>
            <w:r w:rsidR="00507E9F">
              <w:rPr>
                <w:noProof/>
                <w:webHidden/>
              </w:rPr>
              <w:t>16</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48" w:history="1">
            <w:r w:rsidR="00E20FAE" w:rsidRPr="009A6DB9">
              <w:rPr>
                <w:rStyle w:val="Hyperlink"/>
                <w:rFonts w:eastAsiaTheme="minorHAnsi"/>
                <w:noProof/>
              </w:rPr>
              <w:t>1.4. Obiectivele specifice</w:t>
            </w:r>
            <w:r w:rsidR="00E20FAE">
              <w:rPr>
                <w:noProof/>
                <w:webHidden/>
              </w:rPr>
              <w:tab/>
            </w:r>
            <w:r>
              <w:rPr>
                <w:noProof/>
                <w:webHidden/>
              </w:rPr>
              <w:fldChar w:fldCharType="begin"/>
            </w:r>
            <w:r w:rsidR="00E20FAE">
              <w:rPr>
                <w:noProof/>
                <w:webHidden/>
              </w:rPr>
              <w:instrText xml:space="preserve"> PAGEREF _Toc213159748 \h </w:instrText>
            </w:r>
            <w:r>
              <w:rPr>
                <w:noProof/>
                <w:webHidden/>
              </w:rPr>
            </w:r>
            <w:r>
              <w:rPr>
                <w:noProof/>
                <w:webHidden/>
              </w:rPr>
              <w:fldChar w:fldCharType="separate"/>
            </w:r>
            <w:r w:rsidR="00507E9F">
              <w:rPr>
                <w:noProof/>
                <w:webHidden/>
              </w:rPr>
              <w:t>17</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49" w:history="1">
            <w:r w:rsidR="00E20FAE" w:rsidRPr="009A6DB9">
              <w:rPr>
                <w:rStyle w:val="Hyperlink"/>
                <w:rFonts w:eastAsiaTheme="minorHAnsi"/>
                <w:noProof/>
              </w:rPr>
              <w:t>2. CERINȚE PRIVIND SOLUȚIA TEHNICĂ</w:t>
            </w:r>
            <w:r w:rsidR="00E20FAE">
              <w:rPr>
                <w:noProof/>
                <w:webHidden/>
              </w:rPr>
              <w:tab/>
            </w:r>
            <w:r>
              <w:rPr>
                <w:noProof/>
                <w:webHidden/>
              </w:rPr>
              <w:fldChar w:fldCharType="begin"/>
            </w:r>
            <w:r w:rsidR="00E20FAE">
              <w:rPr>
                <w:noProof/>
                <w:webHidden/>
              </w:rPr>
              <w:instrText xml:space="preserve"> PAGEREF _Toc213159749 \h </w:instrText>
            </w:r>
            <w:r>
              <w:rPr>
                <w:noProof/>
                <w:webHidden/>
              </w:rPr>
            </w:r>
            <w:r>
              <w:rPr>
                <w:noProof/>
                <w:webHidden/>
              </w:rPr>
              <w:fldChar w:fldCharType="separate"/>
            </w:r>
            <w:r w:rsidR="00507E9F">
              <w:rPr>
                <w:noProof/>
                <w:webHidden/>
              </w:rPr>
              <w:t>19</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50" w:history="1">
            <w:r w:rsidR="00E20FAE" w:rsidRPr="009A6DB9">
              <w:rPr>
                <w:rStyle w:val="Hyperlink"/>
                <w:rFonts w:eastAsiaTheme="minorHAnsi"/>
                <w:noProof/>
              </w:rPr>
              <w:t>2.1 Cerințele generale ale sistemului</w:t>
            </w:r>
            <w:r w:rsidR="00E20FAE">
              <w:rPr>
                <w:noProof/>
                <w:webHidden/>
              </w:rPr>
              <w:tab/>
            </w:r>
            <w:r>
              <w:rPr>
                <w:noProof/>
                <w:webHidden/>
              </w:rPr>
              <w:fldChar w:fldCharType="begin"/>
            </w:r>
            <w:r w:rsidR="00E20FAE">
              <w:rPr>
                <w:noProof/>
                <w:webHidden/>
              </w:rPr>
              <w:instrText xml:space="preserve"> PAGEREF _Toc213159750 \h </w:instrText>
            </w:r>
            <w:r>
              <w:rPr>
                <w:noProof/>
                <w:webHidden/>
              </w:rPr>
            </w:r>
            <w:r>
              <w:rPr>
                <w:noProof/>
                <w:webHidden/>
              </w:rPr>
              <w:fldChar w:fldCharType="separate"/>
            </w:r>
            <w:r w:rsidR="00507E9F">
              <w:rPr>
                <w:noProof/>
                <w:webHidden/>
              </w:rPr>
              <w:t>19</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51" w:history="1">
            <w:r w:rsidR="00E20FAE" w:rsidRPr="009A6DB9">
              <w:rPr>
                <w:rStyle w:val="Hyperlink"/>
                <w:rFonts w:eastAsiaTheme="minorHAnsi"/>
                <w:noProof/>
              </w:rPr>
              <w:t>2.1 Prevederi de securitate</w:t>
            </w:r>
            <w:r w:rsidR="00E20FAE">
              <w:rPr>
                <w:noProof/>
                <w:webHidden/>
              </w:rPr>
              <w:tab/>
            </w:r>
            <w:r>
              <w:rPr>
                <w:noProof/>
                <w:webHidden/>
              </w:rPr>
              <w:fldChar w:fldCharType="begin"/>
            </w:r>
            <w:r w:rsidR="00E20FAE">
              <w:rPr>
                <w:noProof/>
                <w:webHidden/>
              </w:rPr>
              <w:instrText xml:space="preserve"> PAGEREF _Toc213159751 \h </w:instrText>
            </w:r>
            <w:r>
              <w:rPr>
                <w:noProof/>
                <w:webHidden/>
              </w:rPr>
            </w:r>
            <w:r>
              <w:rPr>
                <w:noProof/>
                <w:webHidden/>
              </w:rPr>
              <w:fldChar w:fldCharType="separate"/>
            </w:r>
            <w:r w:rsidR="00507E9F">
              <w:rPr>
                <w:noProof/>
                <w:webHidden/>
              </w:rPr>
              <w:t>19</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52" w:history="1">
            <w:r w:rsidR="00E20FAE" w:rsidRPr="009A6DB9">
              <w:rPr>
                <w:rStyle w:val="Hyperlink"/>
                <w:rFonts w:eastAsiaTheme="minorHAnsi"/>
                <w:noProof/>
              </w:rPr>
              <w:t>3. DESCRIEREA TEHNICĂ A PROIECTULUI</w:t>
            </w:r>
            <w:r w:rsidR="00E20FAE">
              <w:rPr>
                <w:noProof/>
                <w:webHidden/>
              </w:rPr>
              <w:tab/>
            </w:r>
            <w:r>
              <w:rPr>
                <w:noProof/>
                <w:webHidden/>
              </w:rPr>
              <w:fldChar w:fldCharType="begin"/>
            </w:r>
            <w:r w:rsidR="00E20FAE">
              <w:rPr>
                <w:noProof/>
                <w:webHidden/>
              </w:rPr>
              <w:instrText xml:space="preserve"> PAGEREF _Toc213159752 \h </w:instrText>
            </w:r>
            <w:r>
              <w:rPr>
                <w:noProof/>
                <w:webHidden/>
              </w:rPr>
            </w:r>
            <w:r>
              <w:rPr>
                <w:noProof/>
                <w:webHidden/>
              </w:rPr>
              <w:fldChar w:fldCharType="separate"/>
            </w:r>
            <w:r w:rsidR="00507E9F">
              <w:rPr>
                <w:noProof/>
                <w:webHidden/>
              </w:rPr>
              <w:t>21</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53" w:history="1">
            <w:r w:rsidR="00E20FAE" w:rsidRPr="009A6DB9">
              <w:rPr>
                <w:rStyle w:val="Hyperlink"/>
                <w:rFonts w:eastAsiaTheme="minorHAnsi"/>
                <w:noProof/>
              </w:rPr>
              <w:t>3.1. Cerințe funcționale ale sistemului</w:t>
            </w:r>
            <w:r w:rsidR="00E20FAE">
              <w:rPr>
                <w:noProof/>
                <w:webHidden/>
              </w:rPr>
              <w:tab/>
            </w:r>
            <w:r>
              <w:rPr>
                <w:noProof/>
                <w:webHidden/>
              </w:rPr>
              <w:fldChar w:fldCharType="begin"/>
            </w:r>
            <w:r w:rsidR="00E20FAE">
              <w:rPr>
                <w:noProof/>
                <w:webHidden/>
              </w:rPr>
              <w:instrText xml:space="preserve"> PAGEREF _Toc213159753 \h </w:instrText>
            </w:r>
            <w:r>
              <w:rPr>
                <w:noProof/>
                <w:webHidden/>
              </w:rPr>
            </w:r>
            <w:r>
              <w:rPr>
                <w:noProof/>
                <w:webHidden/>
              </w:rPr>
              <w:fldChar w:fldCharType="separate"/>
            </w:r>
            <w:r w:rsidR="00507E9F">
              <w:rPr>
                <w:noProof/>
                <w:webHidden/>
              </w:rPr>
              <w:t>21</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54" w:history="1">
            <w:r w:rsidR="00E20FAE" w:rsidRPr="009A6DB9">
              <w:rPr>
                <w:rStyle w:val="Hyperlink"/>
                <w:rFonts w:eastAsiaTheme="minorHAnsi"/>
                <w:noProof/>
                <w:lang w:val="ro-RO"/>
              </w:rPr>
              <w:t>PRINCIPII</w:t>
            </w:r>
            <w:r w:rsidR="00E20FAE">
              <w:rPr>
                <w:noProof/>
                <w:webHidden/>
              </w:rPr>
              <w:tab/>
            </w:r>
            <w:r>
              <w:rPr>
                <w:noProof/>
                <w:webHidden/>
              </w:rPr>
              <w:fldChar w:fldCharType="begin"/>
            </w:r>
            <w:r w:rsidR="00E20FAE">
              <w:rPr>
                <w:noProof/>
                <w:webHidden/>
              </w:rPr>
              <w:instrText xml:space="preserve"> PAGEREF _Toc213159754 \h </w:instrText>
            </w:r>
            <w:r>
              <w:rPr>
                <w:noProof/>
                <w:webHidden/>
              </w:rPr>
            </w:r>
            <w:r>
              <w:rPr>
                <w:noProof/>
                <w:webHidden/>
              </w:rPr>
              <w:fldChar w:fldCharType="separate"/>
            </w:r>
            <w:r w:rsidR="00507E9F">
              <w:rPr>
                <w:noProof/>
                <w:webHidden/>
              </w:rPr>
              <w:t>21</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55" w:history="1">
            <w:r w:rsidR="00E20FAE" w:rsidRPr="009A6DB9">
              <w:rPr>
                <w:rStyle w:val="Hyperlink"/>
                <w:rFonts w:ascii="Times New Roman" w:eastAsiaTheme="minorHAnsi" w:hAnsi="Times New Roman"/>
                <w:b/>
                <w:noProof/>
                <w:lang w:val="ro-RO" w:bidi="en-US"/>
              </w:rPr>
              <w:t>INTEROPERABILITATE</w:t>
            </w:r>
            <w:r w:rsidR="00E20FAE">
              <w:rPr>
                <w:noProof/>
                <w:webHidden/>
              </w:rPr>
              <w:tab/>
            </w:r>
            <w:r>
              <w:rPr>
                <w:noProof/>
                <w:webHidden/>
              </w:rPr>
              <w:fldChar w:fldCharType="begin"/>
            </w:r>
            <w:r w:rsidR="00E20FAE">
              <w:rPr>
                <w:noProof/>
                <w:webHidden/>
              </w:rPr>
              <w:instrText xml:space="preserve"> PAGEREF _Toc213159755 \h </w:instrText>
            </w:r>
            <w:r>
              <w:rPr>
                <w:noProof/>
                <w:webHidden/>
              </w:rPr>
            </w:r>
            <w:r>
              <w:rPr>
                <w:noProof/>
                <w:webHidden/>
              </w:rPr>
              <w:fldChar w:fldCharType="separate"/>
            </w:r>
            <w:r w:rsidR="00507E9F">
              <w:rPr>
                <w:noProof/>
                <w:webHidden/>
              </w:rPr>
              <w:t>21</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56" w:history="1">
            <w:r w:rsidR="00E20FAE" w:rsidRPr="009A6DB9">
              <w:rPr>
                <w:rStyle w:val="Hyperlink"/>
                <w:noProof/>
              </w:rPr>
              <w:t>4.</w:t>
            </w:r>
            <w:r w:rsidR="00E20FAE">
              <w:rPr>
                <w:rFonts w:eastAsiaTheme="minorEastAsia" w:cstheme="minorBidi"/>
                <w:noProof/>
                <w:kern w:val="2"/>
                <w:sz w:val="24"/>
                <w:szCs w:val="24"/>
                <w:lang w:val="ro-RO" w:eastAsia="ro-RO"/>
              </w:rPr>
              <w:tab/>
            </w:r>
            <w:r w:rsidR="00E20FAE" w:rsidRPr="009A6DB9">
              <w:rPr>
                <w:rStyle w:val="Hyperlink"/>
                <w:noProof/>
              </w:rPr>
              <w:t>Descrierea produselor și serviciilor solicitate</w:t>
            </w:r>
            <w:r w:rsidR="00E20FAE">
              <w:rPr>
                <w:noProof/>
                <w:webHidden/>
              </w:rPr>
              <w:tab/>
            </w:r>
            <w:r>
              <w:rPr>
                <w:noProof/>
                <w:webHidden/>
              </w:rPr>
              <w:fldChar w:fldCharType="begin"/>
            </w:r>
            <w:r w:rsidR="00E20FAE">
              <w:rPr>
                <w:noProof/>
                <w:webHidden/>
              </w:rPr>
              <w:instrText xml:space="preserve"> PAGEREF _Toc213159756 \h </w:instrText>
            </w:r>
            <w:r>
              <w:rPr>
                <w:noProof/>
                <w:webHidden/>
              </w:rPr>
            </w:r>
            <w:r>
              <w:rPr>
                <w:noProof/>
                <w:webHidden/>
              </w:rPr>
              <w:fldChar w:fldCharType="separate"/>
            </w:r>
            <w:r w:rsidR="00507E9F">
              <w:rPr>
                <w:noProof/>
                <w:webHidden/>
              </w:rPr>
              <w:t>22</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57" w:history="1">
            <w:r w:rsidR="00E20FAE" w:rsidRPr="009A6DB9">
              <w:rPr>
                <w:rStyle w:val="Hyperlink"/>
                <w:noProof/>
              </w:rPr>
              <w:t>4.1. Componentele hardware și software necesare pentru implementarea proiectului la nivel județean</w:t>
            </w:r>
            <w:r w:rsidR="00E20FAE">
              <w:rPr>
                <w:noProof/>
                <w:webHidden/>
              </w:rPr>
              <w:tab/>
            </w:r>
            <w:r>
              <w:rPr>
                <w:noProof/>
                <w:webHidden/>
              </w:rPr>
              <w:fldChar w:fldCharType="begin"/>
            </w:r>
            <w:r w:rsidR="00E20FAE">
              <w:rPr>
                <w:noProof/>
                <w:webHidden/>
              </w:rPr>
              <w:instrText xml:space="preserve"> PAGEREF _Toc213159757 \h </w:instrText>
            </w:r>
            <w:r>
              <w:rPr>
                <w:noProof/>
                <w:webHidden/>
              </w:rPr>
            </w:r>
            <w:r>
              <w:rPr>
                <w:noProof/>
                <w:webHidden/>
              </w:rPr>
              <w:fldChar w:fldCharType="separate"/>
            </w:r>
            <w:r w:rsidR="00507E9F">
              <w:rPr>
                <w:noProof/>
                <w:webHidden/>
              </w:rPr>
              <w:t>22</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58" w:history="1">
            <w:r w:rsidR="00E20FAE" w:rsidRPr="009A6DB9">
              <w:rPr>
                <w:rStyle w:val="Hyperlink"/>
                <w:rFonts w:eastAsiaTheme="majorEastAsia"/>
                <w:noProof/>
                <w:lang w:val="ro-RO"/>
              </w:rPr>
              <w:t>4.1.1. Echipamente de imprimare/scanare alb negru la nivel ANPIS, AJPIS</w:t>
            </w:r>
            <w:r w:rsidR="00E20FAE">
              <w:rPr>
                <w:noProof/>
                <w:webHidden/>
              </w:rPr>
              <w:tab/>
            </w:r>
            <w:r>
              <w:rPr>
                <w:noProof/>
                <w:webHidden/>
              </w:rPr>
              <w:fldChar w:fldCharType="begin"/>
            </w:r>
            <w:r w:rsidR="00E20FAE">
              <w:rPr>
                <w:noProof/>
                <w:webHidden/>
              </w:rPr>
              <w:instrText xml:space="preserve"> PAGEREF _Toc213159758 \h </w:instrText>
            </w:r>
            <w:r>
              <w:rPr>
                <w:noProof/>
                <w:webHidden/>
              </w:rPr>
            </w:r>
            <w:r>
              <w:rPr>
                <w:noProof/>
                <w:webHidden/>
              </w:rPr>
              <w:fldChar w:fldCharType="separate"/>
            </w:r>
            <w:r w:rsidR="00507E9F">
              <w:rPr>
                <w:noProof/>
                <w:webHidden/>
              </w:rPr>
              <w:t>23</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59" w:history="1">
            <w:r w:rsidR="00E20FAE" w:rsidRPr="009A6DB9">
              <w:rPr>
                <w:rStyle w:val="Hyperlink"/>
                <w:rFonts w:eastAsiaTheme="majorEastAsia"/>
                <w:noProof/>
                <w:lang w:val="ro-RO"/>
              </w:rPr>
              <w:t>4.1.2. Echipamente de imprimare/scanare color la nivel ANPIS, AJPIS</w:t>
            </w:r>
            <w:r w:rsidR="00E20FAE">
              <w:rPr>
                <w:noProof/>
                <w:webHidden/>
              </w:rPr>
              <w:tab/>
            </w:r>
            <w:r>
              <w:rPr>
                <w:noProof/>
                <w:webHidden/>
              </w:rPr>
              <w:fldChar w:fldCharType="begin"/>
            </w:r>
            <w:r w:rsidR="00E20FAE">
              <w:rPr>
                <w:noProof/>
                <w:webHidden/>
              </w:rPr>
              <w:instrText xml:space="preserve"> PAGEREF _Toc213159759 \h </w:instrText>
            </w:r>
            <w:r>
              <w:rPr>
                <w:noProof/>
                <w:webHidden/>
              </w:rPr>
            </w:r>
            <w:r>
              <w:rPr>
                <w:noProof/>
                <w:webHidden/>
              </w:rPr>
              <w:fldChar w:fldCharType="separate"/>
            </w:r>
            <w:r w:rsidR="00507E9F">
              <w:rPr>
                <w:noProof/>
                <w:webHidden/>
              </w:rPr>
              <w:t>24</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0" w:history="1">
            <w:r w:rsidR="00E20FAE" w:rsidRPr="009A6DB9">
              <w:rPr>
                <w:rStyle w:val="Hyperlink"/>
                <w:noProof/>
                <w:lang w:val="ro-RO"/>
              </w:rPr>
              <w:t>4.1.3. Kit cameră + microfon la nivel ANPIS/AJPIS/UAT</w:t>
            </w:r>
            <w:r w:rsidR="00E20FAE">
              <w:rPr>
                <w:noProof/>
                <w:webHidden/>
              </w:rPr>
              <w:tab/>
            </w:r>
            <w:r>
              <w:rPr>
                <w:noProof/>
                <w:webHidden/>
              </w:rPr>
              <w:fldChar w:fldCharType="begin"/>
            </w:r>
            <w:r w:rsidR="00E20FAE">
              <w:rPr>
                <w:noProof/>
                <w:webHidden/>
              </w:rPr>
              <w:instrText xml:space="preserve"> PAGEREF _Toc213159760 \h </w:instrText>
            </w:r>
            <w:r>
              <w:rPr>
                <w:noProof/>
                <w:webHidden/>
              </w:rPr>
            </w:r>
            <w:r>
              <w:rPr>
                <w:noProof/>
                <w:webHidden/>
              </w:rPr>
              <w:fldChar w:fldCharType="separate"/>
            </w:r>
            <w:r w:rsidR="00507E9F">
              <w:rPr>
                <w:noProof/>
                <w:webHidden/>
              </w:rPr>
              <w:t>26</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1" w:history="1">
            <w:r w:rsidR="00E20FAE" w:rsidRPr="009A6DB9">
              <w:rPr>
                <w:rStyle w:val="Hyperlink"/>
                <w:noProof/>
                <w:lang w:val="ro-RO"/>
              </w:rPr>
              <w:t>4.1.4. Sistem videoconferință la nivel ANPIS/AJPIS</w:t>
            </w:r>
            <w:r w:rsidR="00E20FAE">
              <w:rPr>
                <w:noProof/>
                <w:webHidden/>
              </w:rPr>
              <w:tab/>
            </w:r>
            <w:r>
              <w:rPr>
                <w:noProof/>
                <w:webHidden/>
              </w:rPr>
              <w:fldChar w:fldCharType="begin"/>
            </w:r>
            <w:r w:rsidR="00E20FAE">
              <w:rPr>
                <w:noProof/>
                <w:webHidden/>
              </w:rPr>
              <w:instrText xml:space="preserve"> PAGEREF _Toc213159761 \h </w:instrText>
            </w:r>
            <w:r>
              <w:rPr>
                <w:noProof/>
                <w:webHidden/>
              </w:rPr>
            </w:r>
            <w:r>
              <w:rPr>
                <w:noProof/>
                <w:webHidden/>
              </w:rPr>
              <w:fldChar w:fldCharType="separate"/>
            </w:r>
            <w:r w:rsidR="00507E9F">
              <w:rPr>
                <w:noProof/>
                <w:webHidden/>
              </w:rPr>
              <w:t>26</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2" w:history="1">
            <w:r w:rsidR="00E20FAE" w:rsidRPr="009A6DB9">
              <w:rPr>
                <w:rStyle w:val="Hyperlink"/>
                <w:noProof/>
                <w:lang w:val="ro-RO"/>
              </w:rPr>
              <w:t>4.1.5. Switch date cu management la nivel ANPIS/AJPIS</w:t>
            </w:r>
            <w:r w:rsidR="00E20FAE">
              <w:rPr>
                <w:noProof/>
                <w:webHidden/>
              </w:rPr>
              <w:tab/>
            </w:r>
            <w:r>
              <w:rPr>
                <w:noProof/>
                <w:webHidden/>
              </w:rPr>
              <w:fldChar w:fldCharType="begin"/>
            </w:r>
            <w:r w:rsidR="00E20FAE">
              <w:rPr>
                <w:noProof/>
                <w:webHidden/>
              </w:rPr>
              <w:instrText xml:space="preserve"> PAGEREF _Toc213159762 \h </w:instrText>
            </w:r>
            <w:r>
              <w:rPr>
                <w:noProof/>
                <w:webHidden/>
              </w:rPr>
            </w:r>
            <w:r>
              <w:rPr>
                <w:noProof/>
                <w:webHidden/>
              </w:rPr>
              <w:fldChar w:fldCharType="separate"/>
            </w:r>
            <w:r w:rsidR="00507E9F">
              <w:rPr>
                <w:noProof/>
                <w:webHidden/>
              </w:rPr>
              <w:t>29</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3" w:history="1">
            <w:r w:rsidR="00E20FAE" w:rsidRPr="009A6DB9">
              <w:rPr>
                <w:rStyle w:val="Hyperlink"/>
                <w:rFonts w:eastAsiaTheme="majorEastAsia"/>
                <w:noProof/>
                <w:lang w:val="ro-RO"/>
              </w:rPr>
              <w:t>4.1.6</w:t>
            </w:r>
            <w:r w:rsidR="00E20FAE">
              <w:rPr>
                <w:rFonts w:eastAsiaTheme="minorEastAsia" w:cstheme="minorBidi"/>
                <w:noProof/>
                <w:kern w:val="2"/>
                <w:sz w:val="24"/>
                <w:szCs w:val="24"/>
                <w:lang w:val="ro-RO" w:eastAsia="ro-RO"/>
              </w:rPr>
              <w:tab/>
            </w:r>
            <w:r w:rsidR="00E20FAE" w:rsidRPr="009A6DB9">
              <w:rPr>
                <w:rStyle w:val="Hyperlink"/>
                <w:rFonts w:eastAsiaTheme="majorEastAsia"/>
                <w:noProof/>
                <w:lang w:val="ro-RO"/>
              </w:rPr>
              <w:t>Soluție ANTIVIRUS</w:t>
            </w:r>
            <w:r w:rsidR="00E20FAE">
              <w:rPr>
                <w:noProof/>
                <w:webHidden/>
              </w:rPr>
              <w:tab/>
            </w:r>
            <w:r>
              <w:rPr>
                <w:noProof/>
                <w:webHidden/>
              </w:rPr>
              <w:fldChar w:fldCharType="begin"/>
            </w:r>
            <w:r w:rsidR="00E20FAE">
              <w:rPr>
                <w:noProof/>
                <w:webHidden/>
              </w:rPr>
              <w:instrText xml:space="preserve"> PAGEREF _Toc213159763 \h </w:instrText>
            </w:r>
            <w:r>
              <w:rPr>
                <w:noProof/>
                <w:webHidden/>
              </w:rPr>
            </w:r>
            <w:r>
              <w:rPr>
                <w:noProof/>
                <w:webHidden/>
              </w:rPr>
              <w:fldChar w:fldCharType="separate"/>
            </w:r>
            <w:r w:rsidR="00507E9F">
              <w:rPr>
                <w:noProof/>
                <w:webHidden/>
              </w:rPr>
              <w:t>31</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64" w:history="1">
            <w:r w:rsidR="00E20FAE" w:rsidRPr="009A6DB9">
              <w:rPr>
                <w:rStyle w:val="Hyperlink"/>
                <w:rFonts w:eastAsiaTheme="majorEastAsia"/>
                <w:noProof/>
              </w:rPr>
              <w:t>4.2. Serviciile de livrare și instalare software si hardware</w:t>
            </w:r>
            <w:r w:rsidR="00E20FAE">
              <w:rPr>
                <w:noProof/>
                <w:webHidden/>
              </w:rPr>
              <w:tab/>
            </w:r>
            <w:r>
              <w:rPr>
                <w:noProof/>
                <w:webHidden/>
              </w:rPr>
              <w:fldChar w:fldCharType="begin"/>
            </w:r>
            <w:r w:rsidR="00E20FAE">
              <w:rPr>
                <w:noProof/>
                <w:webHidden/>
              </w:rPr>
              <w:instrText xml:space="preserve"> PAGEREF _Toc213159764 \h </w:instrText>
            </w:r>
            <w:r>
              <w:rPr>
                <w:noProof/>
                <w:webHidden/>
              </w:rPr>
            </w:r>
            <w:r>
              <w:rPr>
                <w:noProof/>
                <w:webHidden/>
              </w:rPr>
              <w:fldChar w:fldCharType="separate"/>
            </w:r>
            <w:r w:rsidR="00507E9F">
              <w:rPr>
                <w:noProof/>
                <w:webHidden/>
              </w:rPr>
              <w:t>34</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5" w:history="1">
            <w:r w:rsidR="00E20FAE" w:rsidRPr="009A6DB9">
              <w:rPr>
                <w:rStyle w:val="Hyperlink"/>
                <w:noProof/>
              </w:rPr>
              <w:t>4.2.1.</w:t>
            </w:r>
            <w:r w:rsidR="00E20FAE">
              <w:rPr>
                <w:rFonts w:eastAsiaTheme="minorEastAsia" w:cstheme="minorBidi"/>
                <w:noProof/>
                <w:kern w:val="2"/>
                <w:sz w:val="24"/>
                <w:szCs w:val="24"/>
                <w:lang w:val="ro-RO" w:eastAsia="ro-RO"/>
              </w:rPr>
              <w:tab/>
            </w:r>
            <w:r w:rsidR="00E20FAE" w:rsidRPr="009A6DB9">
              <w:rPr>
                <w:rStyle w:val="Hyperlink"/>
                <w:noProof/>
              </w:rPr>
              <w:t>Serviciile de livrare și instalare a echipamentelor hardware și produselor software</w:t>
            </w:r>
            <w:r w:rsidR="00E20FAE">
              <w:rPr>
                <w:noProof/>
                <w:webHidden/>
              </w:rPr>
              <w:tab/>
            </w:r>
            <w:r>
              <w:rPr>
                <w:noProof/>
                <w:webHidden/>
              </w:rPr>
              <w:fldChar w:fldCharType="begin"/>
            </w:r>
            <w:r w:rsidR="00E20FAE">
              <w:rPr>
                <w:noProof/>
                <w:webHidden/>
              </w:rPr>
              <w:instrText xml:space="preserve"> PAGEREF _Toc213159765 \h </w:instrText>
            </w:r>
            <w:r>
              <w:rPr>
                <w:noProof/>
                <w:webHidden/>
              </w:rPr>
            </w:r>
            <w:r>
              <w:rPr>
                <w:noProof/>
                <w:webHidden/>
              </w:rPr>
              <w:fldChar w:fldCharType="separate"/>
            </w:r>
            <w:r w:rsidR="00507E9F">
              <w:rPr>
                <w:noProof/>
                <w:webHidden/>
              </w:rPr>
              <w:t>34</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6" w:history="1">
            <w:r w:rsidR="00E20FAE" w:rsidRPr="009A6DB9">
              <w:rPr>
                <w:rStyle w:val="Hyperlink"/>
                <w:noProof/>
              </w:rPr>
              <w:t>4.2.2.</w:t>
            </w:r>
            <w:r w:rsidR="00E20FAE">
              <w:rPr>
                <w:rFonts w:eastAsiaTheme="minorEastAsia" w:cstheme="minorBidi"/>
                <w:noProof/>
                <w:kern w:val="2"/>
                <w:sz w:val="24"/>
                <w:szCs w:val="24"/>
                <w:lang w:val="ro-RO" w:eastAsia="ro-RO"/>
              </w:rPr>
              <w:tab/>
            </w:r>
            <w:r w:rsidR="00E20FAE" w:rsidRPr="009A6DB9">
              <w:rPr>
                <w:rStyle w:val="Hyperlink"/>
                <w:noProof/>
              </w:rPr>
              <w:t>Instalarea echipamentelor în site.</w:t>
            </w:r>
            <w:r w:rsidR="00E20FAE">
              <w:rPr>
                <w:noProof/>
                <w:webHidden/>
              </w:rPr>
              <w:tab/>
            </w:r>
            <w:r>
              <w:rPr>
                <w:noProof/>
                <w:webHidden/>
              </w:rPr>
              <w:fldChar w:fldCharType="begin"/>
            </w:r>
            <w:r w:rsidR="00E20FAE">
              <w:rPr>
                <w:noProof/>
                <w:webHidden/>
              </w:rPr>
              <w:instrText xml:space="preserve"> PAGEREF _Toc213159766 \h </w:instrText>
            </w:r>
            <w:r>
              <w:rPr>
                <w:noProof/>
                <w:webHidden/>
              </w:rPr>
            </w:r>
            <w:r>
              <w:rPr>
                <w:noProof/>
                <w:webHidden/>
              </w:rPr>
              <w:fldChar w:fldCharType="separate"/>
            </w:r>
            <w:r w:rsidR="00507E9F">
              <w:rPr>
                <w:noProof/>
                <w:webHidden/>
              </w:rPr>
              <w:t>35</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7" w:history="1">
            <w:r w:rsidR="00E20FAE" w:rsidRPr="009A6DB9">
              <w:rPr>
                <w:rStyle w:val="Hyperlink"/>
                <w:noProof/>
              </w:rPr>
              <w:t>4.2.3.</w:t>
            </w:r>
            <w:r w:rsidR="00E20FAE">
              <w:rPr>
                <w:rFonts w:eastAsiaTheme="minorEastAsia" w:cstheme="minorBidi"/>
                <w:noProof/>
                <w:kern w:val="2"/>
                <w:sz w:val="24"/>
                <w:szCs w:val="24"/>
                <w:lang w:val="ro-RO" w:eastAsia="ro-RO"/>
              </w:rPr>
              <w:tab/>
            </w:r>
            <w:r w:rsidR="00E20FAE" w:rsidRPr="009A6DB9">
              <w:rPr>
                <w:rStyle w:val="Hyperlink"/>
                <w:noProof/>
              </w:rPr>
              <w:t>Configurarea echipamentelor</w:t>
            </w:r>
            <w:r w:rsidR="00E20FAE">
              <w:rPr>
                <w:noProof/>
                <w:webHidden/>
              </w:rPr>
              <w:tab/>
            </w:r>
            <w:r>
              <w:rPr>
                <w:noProof/>
                <w:webHidden/>
              </w:rPr>
              <w:fldChar w:fldCharType="begin"/>
            </w:r>
            <w:r w:rsidR="00E20FAE">
              <w:rPr>
                <w:noProof/>
                <w:webHidden/>
              </w:rPr>
              <w:instrText xml:space="preserve"> PAGEREF _Toc213159767 \h </w:instrText>
            </w:r>
            <w:r>
              <w:rPr>
                <w:noProof/>
                <w:webHidden/>
              </w:rPr>
            </w:r>
            <w:r>
              <w:rPr>
                <w:noProof/>
                <w:webHidden/>
              </w:rPr>
              <w:fldChar w:fldCharType="separate"/>
            </w:r>
            <w:r w:rsidR="00507E9F">
              <w:rPr>
                <w:noProof/>
                <w:webHidden/>
              </w:rPr>
              <w:t>35</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68" w:history="1">
            <w:r w:rsidR="00E20FAE" w:rsidRPr="009A6DB9">
              <w:rPr>
                <w:rStyle w:val="Hyperlink"/>
                <w:noProof/>
              </w:rPr>
              <w:t>4.2.4.</w:t>
            </w:r>
            <w:r w:rsidR="00E20FAE">
              <w:rPr>
                <w:rFonts w:eastAsiaTheme="minorEastAsia" w:cstheme="minorBidi"/>
                <w:noProof/>
                <w:kern w:val="2"/>
                <w:sz w:val="24"/>
                <w:szCs w:val="24"/>
                <w:lang w:val="ro-RO" w:eastAsia="ro-RO"/>
              </w:rPr>
              <w:tab/>
            </w:r>
            <w:r w:rsidR="00E20FAE" w:rsidRPr="009A6DB9">
              <w:rPr>
                <w:rStyle w:val="Hyperlink"/>
                <w:noProof/>
              </w:rPr>
              <w:t>Realizarea Documentaţiei cu privire la livrare/instalare</w:t>
            </w:r>
            <w:r w:rsidR="00E20FAE">
              <w:rPr>
                <w:noProof/>
                <w:webHidden/>
              </w:rPr>
              <w:tab/>
            </w:r>
            <w:r>
              <w:rPr>
                <w:noProof/>
                <w:webHidden/>
              </w:rPr>
              <w:fldChar w:fldCharType="begin"/>
            </w:r>
            <w:r w:rsidR="00E20FAE">
              <w:rPr>
                <w:noProof/>
                <w:webHidden/>
              </w:rPr>
              <w:instrText xml:space="preserve"> PAGEREF _Toc213159768 \h </w:instrText>
            </w:r>
            <w:r>
              <w:rPr>
                <w:noProof/>
                <w:webHidden/>
              </w:rPr>
            </w:r>
            <w:r>
              <w:rPr>
                <w:noProof/>
                <w:webHidden/>
              </w:rPr>
              <w:fldChar w:fldCharType="separate"/>
            </w:r>
            <w:r w:rsidR="00507E9F">
              <w:rPr>
                <w:noProof/>
                <w:webHidden/>
              </w:rPr>
              <w:t>35</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69" w:history="1">
            <w:r w:rsidR="00E20FAE" w:rsidRPr="009A6DB9">
              <w:rPr>
                <w:rStyle w:val="Hyperlink"/>
                <w:noProof/>
              </w:rPr>
              <w:t>5. RESURSE</w:t>
            </w:r>
            <w:r w:rsidR="00E20FAE">
              <w:rPr>
                <w:noProof/>
                <w:webHidden/>
              </w:rPr>
              <w:tab/>
            </w:r>
            <w:r>
              <w:rPr>
                <w:noProof/>
                <w:webHidden/>
              </w:rPr>
              <w:fldChar w:fldCharType="begin"/>
            </w:r>
            <w:r w:rsidR="00E20FAE">
              <w:rPr>
                <w:noProof/>
                <w:webHidden/>
              </w:rPr>
              <w:instrText xml:space="preserve"> PAGEREF _Toc213159769 \h </w:instrText>
            </w:r>
            <w:r>
              <w:rPr>
                <w:noProof/>
                <w:webHidden/>
              </w:rPr>
            </w:r>
            <w:r>
              <w:rPr>
                <w:noProof/>
                <w:webHidden/>
              </w:rPr>
              <w:fldChar w:fldCharType="separate"/>
            </w:r>
            <w:r w:rsidR="00507E9F">
              <w:rPr>
                <w:noProof/>
                <w:webHidden/>
              </w:rPr>
              <w:t>37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0" w:history="1">
            <w:r w:rsidR="00E20FAE" w:rsidRPr="009A6DB9">
              <w:rPr>
                <w:rStyle w:val="Hyperlink"/>
                <w:noProof/>
              </w:rPr>
              <w:t xml:space="preserve">5.1. </w:t>
            </w:r>
            <w:r w:rsidR="00E20FAE">
              <w:rPr>
                <w:rFonts w:eastAsiaTheme="minorEastAsia" w:cstheme="minorBidi"/>
                <w:i w:val="0"/>
                <w:iCs w:val="0"/>
                <w:noProof/>
                <w:kern w:val="2"/>
                <w:sz w:val="24"/>
                <w:szCs w:val="24"/>
                <w:lang w:val="ro-RO" w:eastAsia="ro-RO"/>
              </w:rPr>
              <w:tab/>
            </w:r>
            <w:r w:rsidR="00E20FAE" w:rsidRPr="009A6DB9">
              <w:rPr>
                <w:rStyle w:val="Hyperlink"/>
                <w:noProof/>
              </w:rPr>
              <w:t>Infrastructura Prestatorului necesară pentru desfășurarea activităților Contractului</w:t>
            </w:r>
            <w:r w:rsidR="00E20FAE">
              <w:rPr>
                <w:noProof/>
                <w:webHidden/>
              </w:rPr>
              <w:tab/>
            </w:r>
            <w:r>
              <w:rPr>
                <w:noProof/>
                <w:webHidden/>
              </w:rPr>
              <w:fldChar w:fldCharType="begin"/>
            </w:r>
            <w:r w:rsidR="00E20FAE">
              <w:rPr>
                <w:noProof/>
                <w:webHidden/>
              </w:rPr>
              <w:instrText xml:space="preserve"> PAGEREF _Toc213159770 \h </w:instrText>
            </w:r>
            <w:r>
              <w:rPr>
                <w:noProof/>
                <w:webHidden/>
              </w:rPr>
            </w:r>
            <w:r>
              <w:rPr>
                <w:noProof/>
                <w:webHidden/>
              </w:rPr>
              <w:fldChar w:fldCharType="separate"/>
            </w:r>
            <w:r w:rsidR="00507E9F">
              <w:rPr>
                <w:noProof/>
                <w:webHidden/>
              </w:rPr>
              <w:t>37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1" w:history="1">
            <w:r w:rsidR="00E20FAE" w:rsidRPr="009A6DB9">
              <w:rPr>
                <w:rStyle w:val="Hyperlink"/>
                <w:noProof/>
              </w:rPr>
              <w:t>5.2.</w:t>
            </w:r>
            <w:r w:rsidR="00E20FAE">
              <w:rPr>
                <w:rFonts w:eastAsiaTheme="minorEastAsia" w:cstheme="minorBidi"/>
                <w:i w:val="0"/>
                <w:iCs w:val="0"/>
                <w:noProof/>
                <w:kern w:val="2"/>
                <w:sz w:val="24"/>
                <w:szCs w:val="24"/>
                <w:lang w:val="ro-RO" w:eastAsia="ro-RO"/>
              </w:rPr>
              <w:tab/>
            </w:r>
            <w:r w:rsidR="00E20FAE" w:rsidRPr="009A6DB9">
              <w:rPr>
                <w:rStyle w:val="Hyperlink"/>
                <w:noProof/>
              </w:rPr>
              <w:t xml:space="preserve"> Resurse umane din partea prestatorului necesare pentru desfășurarea activităților Contractului</w:t>
            </w:r>
            <w:r w:rsidR="00E20FAE">
              <w:rPr>
                <w:noProof/>
                <w:webHidden/>
              </w:rPr>
              <w:tab/>
            </w:r>
            <w:r>
              <w:rPr>
                <w:noProof/>
                <w:webHidden/>
              </w:rPr>
              <w:fldChar w:fldCharType="begin"/>
            </w:r>
            <w:r w:rsidR="00E20FAE">
              <w:rPr>
                <w:noProof/>
                <w:webHidden/>
              </w:rPr>
              <w:instrText xml:space="preserve"> PAGEREF _Toc213159771 \h </w:instrText>
            </w:r>
            <w:r>
              <w:rPr>
                <w:noProof/>
                <w:webHidden/>
              </w:rPr>
            </w:r>
            <w:r>
              <w:rPr>
                <w:noProof/>
                <w:webHidden/>
              </w:rPr>
              <w:fldChar w:fldCharType="separate"/>
            </w:r>
            <w:r w:rsidR="00507E9F">
              <w:rPr>
                <w:noProof/>
                <w:webHidden/>
              </w:rPr>
              <w:t>37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2" w:history="1">
            <w:r w:rsidR="00E20FAE" w:rsidRPr="009A6DB9">
              <w:rPr>
                <w:rStyle w:val="Hyperlink"/>
                <w:rFonts w:ascii="Times New Roman" w:hAnsi="Times New Roman"/>
                <w:noProof/>
                <w:lang w:val="ro-RO" w:eastAsia="ro-RO" w:bidi="ro-RO"/>
              </w:rPr>
              <w:t>1.</w:t>
            </w:r>
            <w:r w:rsidR="00E20FAE">
              <w:rPr>
                <w:rFonts w:eastAsiaTheme="minorEastAsia" w:cstheme="minorBidi"/>
                <w:i w:val="0"/>
                <w:iCs w:val="0"/>
                <w:noProof/>
                <w:kern w:val="2"/>
                <w:sz w:val="24"/>
                <w:szCs w:val="24"/>
                <w:lang w:val="ro-RO" w:eastAsia="ro-RO"/>
              </w:rPr>
              <w:tab/>
            </w:r>
            <w:r w:rsidR="00E20FAE" w:rsidRPr="009A6DB9">
              <w:rPr>
                <w:rStyle w:val="Hyperlink"/>
                <w:rFonts w:ascii="Times New Roman" w:hAnsi="Times New Roman"/>
                <w:noProof/>
                <w:lang w:val="ro-RO"/>
              </w:rPr>
              <w:t>Coordonator/Manager de Proiect</w:t>
            </w:r>
            <w:r w:rsidR="00E20FAE">
              <w:rPr>
                <w:noProof/>
                <w:webHidden/>
              </w:rPr>
              <w:tab/>
            </w:r>
            <w:r>
              <w:rPr>
                <w:noProof/>
                <w:webHidden/>
              </w:rPr>
              <w:fldChar w:fldCharType="begin"/>
            </w:r>
            <w:r w:rsidR="00E20FAE">
              <w:rPr>
                <w:noProof/>
                <w:webHidden/>
              </w:rPr>
              <w:instrText xml:space="preserve"> PAGEREF _Toc213159772 \h </w:instrText>
            </w:r>
            <w:r>
              <w:rPr>
                <w:noProof/>
                <w:webHidden/>
              </w:rPr>
            </w:r>
            <w:r>
              <w:rPr>
                <w:noProof/>
                <w:webHidden/>
              </w:rPr>
              <w:fldChar w:fldCharType="separate"/>
            </w:r>
            <w:r w:rsidR="00507E9F">
              <w:rPr>
                <w:noProof/>
                <w:webHidden/>
              </w:rPr>
              <w:t>37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3" w:history="1">
            <w:r w:rsidR="00E20FAE" w:rsidRPr="009A6DB9">
              <w:rPr>
                <w:rStyle w:val="Hyperlink"/>
                <w:rFonts w:ascii="Times New Roman" w:eastAsiaTheme="majorEastAsia" w:hAnsi="Times New Roman"/>
                <w:noProof/>
                <w:lang w:val="ro-RO"/>
              </w:rPr>
              <w:t>2. Expert IT Hardware/Instalare</w:t>
            </w:r>
            <w:r w:rsidR="00E20FAE">
              <w:rPr>
                <w:noProof/>
                <w:webHidden/>
              </w:rPr>
              <w:tab/>
            </w:r>
            <w:r>
              <w:rPr>
                <w:noProof/>
                <w:webHidden/>
              </w:rPr>
              <w:fldChar w:fldCharType="begin"/>
            </w:r>
            <w:r w:rsidR="00E20FAE">
              <w:rPr>
                <w:noProof/>
                <w:webHidden/>
              </w:rPr>
              <w:instrText xml:space="preserve"> PAGEREF _Toc213159773 \h </w:instrText>
            </w:r>
            <w:r>
              <w:rPr>
                <w:noProof/>
                <w:webHidden/>
              </w:rPr>
            </w:r>
            <w:r>
              <w:rPr>
                <w:noProof/>
                <w:webHidden/>
              </w:rPr>
              <w:fldChar w:fldCharType="separate"/>
            </w:r>
            <w:r w:rsidR="00507E9F">
              <w:rPr>
                <w:noProof/>
                <w:webHidden/>
              </w:rPr>
              <w:t>37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4" w:history="1">
            <w:r w:rsidR="00E20FAE" w:rsidRPr="009A6DB9">
              <w:rPr>
                <w:rStyle w:val="Hyperlink"/>
                <w:noProof/>
              </w:rPr>
              <w:t>5.3. Resurse materiale</w:t>
            </w:r>
            <w:r w:rsidR="00E20FAE">
              <w:rPr>
                <w:noProof/>
                <w:webHidden/>
              </w:rPr>
              <w:tab/>
            </w:r>
            <w:r>
              <w:rPr>
                <w:noProof/>
                <w:webHidden/>
              </w:rPr>
              <w:fldChar w:fldCharType="begin"/>
            </w:r>
            <w:r w:rsidR="00E20FAE">
              <w:rPr>
                <w:noProof/>
                <w:webHidden/>
              </w:rPr>
              <w:instrText xml:space="preserve"> PAGEREF _Toc213159774 \h </w:instrText>
            </w:r>
            <w:r>
              <w:rPr>
                <w:noProof/>
                <w:webHidden/>
              </w:rPr>
            </w:r>
            <w:r>
              <w:rPr>
                <w:noProof/>
                <w:webHidden/>
              </w:rPr>
              <w:fldChar w:fldCharType="separate"/>
            </w:r>
            <w:r w:rsidR="00507E9F">
              <w:rPr>
                <w:noProof/>
                <w:webHidden/>
              </w:rPr>
              <w:t>40</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75" w:history="1">
            <w:r w:rsidR="00E20FAE" w:rsidRPr="009A6DB9">
              <w:rPr>
                <w:rStyle w:val="Hyperlink"/>
                <w:rFonts w:eastAsiaTheme="minorHAnsi"/>
                <w:noProof/>
                <w:lang w:val="ro-RO"/>
              </w:rPr>
              <w:t>5.3.1.</w:t>
            </w:r>
            <w:r w:rsidR="00E20FAE">
              <w:rPr>
                <w:rFonts w:eastAsiaTheme="minorEastAsia" w:cstheme="minorBidi"/>
                <w:noProof/>
                <w:kern w:val="2"/>
                <w:sz w:val="24"/>
                <w:szCs w:val="24"/>
                <w:lang w:val="ro-RO" w:eastAsia="ro-RO"/>
              </w:rPr>
              <w:tab/>
            </w:r>
            <w:r w:rsidR="00E20FAE" w:rsidRPr="009A6DB9">
              <w:rPr>
                <w:rStyle w:val="Hyperlink"/>
                <w:rFonts w:eastAsiaTheme="minorHAnsi"/>
                <w:noProof/>
                <w:lang w:val="ro-RO"/>
              </w:rPr>
              <w:t>Facilități oferite de ANPIS</w:t>
            </w:r>
            <w:r w:rsidR="00E20FAE">
              <w:rPr>
                <w:noProof/>
                <w:webHidden/>
              </w:rPr>
              <w:tab/>
            </w:r>
            <w:r>
              <w:rPr>
                <w:noProof/>
                <w:webHidden/>
              </w:rPr>
              <w:fldChar w:fldCharType="begin"/>
            </w:r>
            <w:r w:rsidR="00E20FAE">
              <w:rPr>
                <w:noProof/>
                <w:webHidden/>
              </w:rPr>
              <w:instrText xml:space="preserve"> PAGEREF _Toc213159775 \h </w:instrText>
            </w:r>
            <w:r>
              <w:rPr>
                <w:noProof/>
                <w:webHidden/>
              </w:rPr>
            </w:r>
            <w:r>
              <w:rPr>
                <w:noProof/>
                <w:webHidden/>
              </w:rPr>
              <w:fldChar w:fldCharType="separate"/>
            </w:r>
            <w:r w:rsidR="00507E9F">
              <w:rPr>
                <w:noProof/>
                <w:webHidden/>
              </w:rPr>
              <w:t>40</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76" w:history="1">
            <w:r w:rsidR="00E20FAE" w:rsidRPr="009A6DB9">
              <w:rPr>
                <w:rStyle w:val="Hyperlink"/>
                <w:rFonts w:eastAsiaTheme="minorHAnsi"/>
                <w:noProof/>
                <w:lang w:val="ro-RO"/>
              </w:rPr>
              <w:t>5.3.2.</w:t>
            </w:r>
            <w:r w:rsidR="00E20FAE">
              <w:rPr>
                <w:rFonts w:eastAsiaTheme="minorEastAsia" w:cstheme="minorBidi"/>
                <w:noProof/>
                <w:kern w:val="2"/>
                <w:sz w:val="24"/>
                <w:szCs w:val="24"/>
                <w:lang w:val="ro-RO" w:eastAsia="ro-RO"/>
              </w:rPr>
              <w:tab/>
            </w:r>
            <w:r w:rsidR="00E20FAE" w:rsidRPr="009A6DB9">
              <w:rPr>
                <w:rStyle w:val="Hyperlink"/>
                <w:rFonts w:eastAsiaTheme="minorHAnsi"/>
                <w:noProof/>
                <w:lang w:val="ro-RO"/>
              </w:rPr>
              <w:t>Facilități oferite de Prestator</w:t>
            </w:r>
            <w:r w:rsidR="00E20FAE">
              <w:rPr>
                <w:noProof/>
                <w:webHidden/>
              </w:rPr>
              <w:tab/>
            </w:r>
            <w:r>
              <w:rPr>
                <w:noProof/>
                <w:webHidden/>
              </w:rPr>
              <w:fldChar w:fldCharType="begin"/>
            </w:r>
            <w:r w:rsidR="00E20FAE">
              <w:rPr>
                <w:noProof/>
                <w:webHidden/>
              </w:rPr>
              <w:instrText xml:space="preserve"> PAGEREF _Toc213159776 \h </w:instrText>
            </w:r>
            <w:r>
              <w:rPr>
                <w:noProof/>
                <w:webHidden/>
              </w:rPr>
            </w:r>
            <w:r>
              <w:rPr>
                <w:noProof/>
                <w:webHidden/>
              </w:rPr>
              <w:fldChar w:fldCharType="separate"/>
            </w:r>
            <w:r w:rsidR="00507E9F">
              <w:rPr>
                <w:noProof/>
                <w:webHidden/>
              </w:rPr>
              <w:t>40</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77" w:history="1">
            <w:r w:rsidR="00E20FAE" w:rsidRPr="009A6DB9">
              <w:rPr>
                <w:rStyle w:val="Hyperlink"/>
                <w:rFonts w:eastAsiaTheme="minorHAnsi"/>
                <w:noProof/>
              </w:rPr>
              <w:t>6. GARANȚIE, SUPORT TEHNIC ȘI MENTENANȚĂ</w:t>
            </w:r>
            <w:r w:rsidR="00E20FAE">
              <w:rPr>
                <w:noProof/>
                <w:webHidden/>
              </w:rPr>
              <w:tab/>
            </w:r>
            <w:r>
              <w:rPr>
                <w:noProof/>
                <w:webHidden/>
              </w:rPr>
              <w:fldChar w:fldCharType="begin"/>
            </w:r>
            <w:r w:rsidR="00E20FAE">
              <w:rPr>
                <w:noProof/>
                <w:webHidden/>
              </w:rPr>
              <w:instrText xml:space="preserve"> PAGEREF _Toc213159777 \h </w:instrText>
            </w:r>
            <w:r>
              <w:rPr>
                <w:noProof/>
                <w:webHidden/>
              </w:rPr>
            </w:r>
            <w:r>
              <w:rPr>
                <w:noProof/>
                <w:webHidden/>
              </w:rPr>
              <w:fldChar w:fldCharType="separate"/>
            </w:r>
            <w:r w:rsidR="00507E9F">
              <w:rPr>
                <w:noProof/>
                <w:webHidden/>
              </w:rPr>
              <w:t>41</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8" w:history="1">
            <w:r w:rsidR="00E20FAE" w:rsidRPr="009A6DB9">
              <w:rPr>
                <w:rStyle w:val="Hyperlink"/>
                <w:rFonts w:eastAsiaTheme="minorHAnsi"/>
                <w:noProof/>
              </w:rPr>
              <w:t>6.1.</w:t>
            </w:r>
            <w:r w:rsidR="00E20FAE">
              <w:rPr>
                <w:rFonts w:eastAsiaTheme="minorEastAsia" w:cstheme="minorBidi"/>
                <w:i w:val="0"/>
                <w:iCs w:val="0"/>
                <w:noProof/>
                <w:kern w:val="2"/>
                <w:sz w:val="24"/>
                <w:szCs w:val="24"/>
                <w:lang w:val="ro-RO" w:eastAsia="ro-RO"/>
              </w:rPr>
              <w:tab/>
            </w:r>
            <w:r w:rsidR="00E20FAE" w:rsidRPr="009A6DB9">
              <w:rPr>
                <w:rStyle w:val="Hyperlink"/>
                <w:rFonts w:eastAsiaTheme="minorHAnsi"/>
                <w:noProof/>
              </w:rPr>
              <w:t>Garanție</w:t>
            </w:r>
            <w:r w:rsidR="00E20FAE">
              <w:rPr>
                <w:noProof/>
                <w:webHidden/>
              </w:rPr>
              <w:tab/>
            </w:r>
            <w:r>
              <w:rPr>
                <w:noProof/>
                <w:webHidden/>
              </w:rPr>
              <w:fldChar w:fldCharType="begin"/>
            </w:r>
            <w:r w:rsidR="00E20FAE">
              <w:rPr>
                <w:noProof/>
                <w:webHidden/>
              </w:rPr>
              <w:instrText xml:space="preserve"> PAGEREF _Toc213159778 \h </w:instrText>
            </w:r>
            <w:r>
              <w:rPr>
                <w:noProof/>
                <w:webHidden/>
              </w:rPr>
            </w:r>
            <w:r>
              <w:rPr>
                <w:noProof/>
                <w:webHidden/>
              </w:rPr>
              <w:fldChar w:fldCharType="separate"/>
            </w:r>
            <w:r w:rsidR="00507E9F">
              <w:rPr>
                <w:noProof/>
                <w:webHidden/>
              </w:rPr>
              <w:t>41</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79" w:history="1">
            <w:r w:rsidR="00E20FAE" w:rsidRPr="009A6DB9">
              <w:rPr>
                <w:rStyle w:val="Hyperlink"/>
                <w:noProof/>
              </w:rPr>
              <w:t>6.2.</w:t>
            </w:r>
            <w:r w:rsidR="00E20FAE">
              <w:rPr>
                <w:rFonts w:eastAsiaTheme="minorEastAsia" w:cstheme="minorBidi"/>
                <w:i w:val="0"/>
                <w:iCs w:val="0"/>
                <w:noProof/>
                <w:kern w:val="2"/>
                <w:sz w:val="24"/>
                <w:szCs w:val="24"/>
                <w:lang w:val="ro-RO" w:eastAsia="ro-RO"/>
              </w:rPr>
              <w:tab/>
            </w:r>
            <w:r w:rsidR="00E20FAE" w:rsidRPr="009A6DB9">
              <w:rPr>
                <w:rStyle w:val="Hyperlink"/>
                <w:noProof/>
              </w:rPr>
              <w:t>Mentenanță preventivă in perioada de garantie:</w:t>
            </w:r>
            <w:r w:rsidR="00E20FAE">
              <w:rPr>
                <w:noProof/>
                <w:webHidden/>
              </w:rPr>
              <w:tab/>
            </w:r>
            <w:r>
              <w:rPr>
                <w:noProof/>
                <w:webHidden/>
              </w:rPr>
              <w:fldChar w:fldCharType="begin"/>
            </w:r>
            <w:r w:rsidR="00E20FAE">
              <w:rPr>
                <w:noProof/>
                <w:webHidden/>
              </w:rPr>
              <w:instrText xml:space="preserve"> PAGEREF _Toc213159779 \h </w:instrText>
            </w:r>
            <w:r>
              <w:rPr>
                <w:noProof/>
                <w:webHidden/>
              </w:rPr>
            </w:r>
            <w:r>
              <w:rPr>
                <w:noProof/>
                <w:webHidden/>
              </w:rPr>
              <w:fldChar w:fldCharType="separate"/>
            </w:r>
            <w:r w:rsidR="00507E9F">
              <w:rPr>
                <w:noProof/>
                <w:webHidden/>
              </w:rPr>
              <w:t>41</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80" w:history="1">
            <w:r w:rsidR="00E20FAE" w:rsidRPr="009A6DB9">
              <w:rPr>
                <w:rStyle w:val="Hyperlink"/>
                <w:noProof/>
              </w:rPr>
              <w:t>6.3.</w:t>
            </w:r>
            <w:r w:rsidR="00E20FAE">
              <w:rPr>
                <w:rFonts w:eastAsiaTheme="minorEastAsia" w:cstheme="minorBidi"/>
                <w:i w:val="0"/>
                <w:iCs w:val="0"/>
                <w:noProof/>
                <w:kern w:val="2"/>
                <w:sz w:val="24"/>
                <w:szCs w:val="24"/>
                <w:lang w:val="ro-RO" w:eastAsia="ro-RO"/>
              </w:rPr>
              <w:tab/>
            </w:r>
            <w:r w:rsidR="00E20FAE" w:rsidRPr="009A6DB9">
              <w:rPr>
                <w:rStyle w:val="Hyperlink"/>
                <w:noProof/>
              </w:rPr>
              <w:t>Suport tehnic</w:t>
            </w:r>
            <w:r w:rsidR="00E20FAE">
              <w:rPr>
                <w:noProof/>
                <w:webHidden/>
              </w:rPr>
              <w:tab/>
            </w:r>
            <w:r>
              <w:rPr>
                <w:noProof/>
                <w:webHidden/>
              </w:rPr>
              <w:fldChar w:fldCharType="begin"/>
            </w:r>
            <w:r w:rsidR="00E20FAE">
              <w:rPr>
                <w:noProof/>
                <w:webHidden/>
              </w:rPr>
              <w:instrText xml:space="preserve"> PAGEREF _Toc213159780 \h </w:instrText>
            </w:r>
            <w:r>
              <w:rPr>
                <w:noProof/>
                <w:webHidden/>
              </w:rPr>
            </w:r>
            <w:r>
              <w:rPr>
                <w:noProof/>
                <w:webHidden/>
              </w:rPr>
              <w:fldChar w:fldCharType="separate"/>
            </w:r>
            <w:r w:rsidR="00507E9F">
              <w:rPr>
                <w:noProof/>
                <w:webHidden/>
              </w:rPr>
              <w:t>41</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81" w:history="1">
            <w:r w:rsidR="00E20FAE" w:rsidRPr="009A6DB9">
              <w:rPr>
                <w:rStyle w:val="Hyperlink"/>
                <w:noProof/>
              </w:rPr>
              <w:t xml:space="preserve">7. </w:t>
            </w:r>
            <w:r w:rsidR="00E20FAE">
              <w:rPr>
                <w:rFonts w:eastAsiaTheme="minorEastAsia" w:cstheme="minorBidi"/>
                <w:noProof/>
                <w:kern w:val="2"/>
                <w:sz w:val="24"/>
                <w:szCs w:val="24"/>
                <w:lang w:val="ro-RO" w:eastAsia="ro-RO"/>
              </w:rPr>
              <w:tab/>
            </w:r>
            <w:r w:rsidR="00E20FAE" w:rsidRPr="009A6DB9">
              <w:rPr>
                <w:rStyle w:val="Hyperlink"/>
                <w:noProof/>
              </w:rPr>
              <w:t>CADRUL LEGAL CARE GUVERNEAZĂ RELAȚIA DINTRE AUTORITATEA CONTRACTANTĂ ȘI CONTRACTANT (INCLUSIV ÎN DOMENIILE MEDIULUI, SOCIAL ȘI AL RELAȚIILOR DE MUNCĂ)</w:t>
            </w:r>
            <w:r w:rsidR="00E20FAE">
              <w:rPr>
                <w:noProof/>
                <w:webHidden/>
              </w:rPr>
              <w:tab/>
            </w:r>
            <w:r>
              <w:rPr>
                <w:noProof/>
                <w:webHidden/>
              </w:rPr>
              <w:fldChar w:fldCharType="begin"/>
            </w:r>
            <w:r w:rsidR="00E20FAE">
              <w:rPr>
                <w:noProof/>
                <w:webHidden/>
              </w:rPr>
              <w:instrText xml:space="preserve"> PAGEREF _Toc213159781 \h </w:instrText>
            </w:r>
            <w:r>
              <w:rPr>
                <w:noProof/>
                <w:webHidden/>
              </w:rPr>
            </w:r>
            <w:r>
              <w:rPr>
                <w:noProof/>
                <w:webHidden/>
              </w:rPr>
              <w:fldChar w:fldCharType="separate"/>
            </w:r>
            <w:r w:rsidR="00507E9F">
              <w:rPr>
                <w:noProof/>
                <w:webHidden/>
              </w:rPr>
              <w:t>42</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82" w:history="1">
            <w:r w:rsidR="00E20FAE" w:rsidRPr="009A6DB9">
              <w:rPr>
                <w:rStyle w:val="Hyperlink"/>
                <w:noProof/>
              </w:rPr>
              <w:t xml:space="preserve">8. </w:t>
            </w:r>
            <w:r w:rsidR="00E20FAE">
              <w:rPr>
                <w:rFonts w:eastAsiaTheme="minorEastAsia" w:cstheme="minorBidi"/>
                <w:noProof/>
                <w:kern w:val="2"/>
                <w:sz w:val="24"/>
                <w:szCs w:val="24"/>
                <w:lang w:val="ro-RO" w:eastAsia="ro-RO"/>
              </w:rPr>
              <w:tab/>
            </w:r>
            <w:r w:rsidR="00E20FAE" w:rsidRPr="009A6DB9">
              <w:rPr>
                <w:rStyle w:val="Hyperlink"/>
                <w:noProof/>
              </w:rPr>
              <w:t>CONFLICTUL DE INTERESE</w:t>
            </w:r>
            <w:r w:rsidR="00E20FAE">
              <w:rPr>
                <w:noProof/>
                <w:webHidden/>
              </w:rPr>
              <w:tab/>
            </w:r>
            <w:r>
              <w:rPr>
                <w:noProof/>
                <w:webHidden/>
              </w:rPr>
              <w:fldChar w:fldCharType="begin"/>
            </w:r>
            <w:r w:rsidR="00E20FAE">
              <w:rPr>
                <w:noProof/>
                <w:webHidden/>
              </w:rPr>
              <w:instrText xml:space="preserve"> PAGEREF _Toc213159782 \h </w:instrText>
            </w:r>
            <w:r>
              <w:rPr>
                <w:noProof/>
                <w:webHidden/>
              </w:rPr>
            </w:r>
            <w:r>
              <w:rPr>
                <w:noProof/>
                <w:webHidden/>
              </w:rPr>
              <w:fldChar w:fldCharType="separate"/>
            </w:r>
            <w:r w:rsidR="00507E9F">
              <w:rPr>
                <w:noProof/>
                <w:webHidden/>
              </w:rPr>
              <w:t>43</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83" w:history="1">
            <w:r w:rsidR="00E20FAE" w:rsidRPr="009A6DB9">
              <w:rPr>
                <w:rStyle w:val="Hyperlink"/>
                <w:noProof/>
              </w:rPr>
              <w:t>9.</w:t>
            </w:r>
            <w:r w:rsidR="00E20FAE">
              <w:rPr>
                <w:rFonts w:eastAsiaTheme="minorEastAsia" w:cstheme="minorBidi"/>
                <w:noProof/>
                <w:kern w:val="2"/>
                <w:sz w:val="24"/>
                <w:szCs w:val="24"/>
                <w:lang w:val="ro-RO" w:eastAsia="ro-RO"/>
              </w:rPr>
              <w:tab/>
            </w:r>
            <w:r w:rsidR="00E20FAE" w:rsidRPr="009A6DB9">
              <w:rPr>
                <w:rStyle w:val="Hyperlink"/>
                <w:noProof/>
              </w:rPr>
              <w:t>DREPTURI DE PROPRIETATE INTELECTUALĂ</w:t>
            </w:r>
            <w:r w:rsidR="00E20FAE">
              <w:rPr>
                <w:noProof/>
                <w:webHidden/>
              </w:rPr>
              <w:tab/>
            </w:r>
            <w:r>
              <w:rPr>
                <w:noProof/>
                <w:webHidden/>
              </w:rPr>
              <w:fldChar w:fldCharType="begin"/>
            </w:r>
            <w:r w:rsidR="00E20FAE">
              <w:rPr>
                <w:noProof/>
                <w:webHidden/>
              </w:rPr>
              <w:instrText xml:space="preserve"> PAGEREF _Toc213159783 \h </w:instrText>
            </w:r>
            <w:r>
              <w:rPr>
                <w:noProof/>
                <w:webHidden/>
              </w:rPr>
            </w:r>
            <w:r>
              <w:rPr>
                <w:noProof/>
                <w:webHidden/>
              </w:rPr>
              <w:fldChar w:fldCharType="separate"/>
            </w:r>
            <w:r w:rsidR="00507E9F">
              <w:rPr>
                <w:noProof/>
                <w:webHidden/>
              </w:rPr>
              <w:t>43</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84" w:history="1">
            <w:r w:rsidR="00E20FAE" w:rsidRPr="009A6DB9">
              <w:rPr>
                <w:rStyle w:val="Hyperlink"/>
                <w:noProof/>
              </w:rPr>
              <w:t>10.</w:t>
            </w:r>
            <w:r w:rsidR="00E20FAE">
              <w:rPr>
                <w:rFonts w:eastAsiaTheme="minorEastAsia" w:cstheme="minorBidi"/>
                <w:noProof/>
                <w:kern w:val="2"/>
                <w:sz w:val="24"/>
                <w:szCs w:val="24"/>
                <w:lang w:val="ro-RO" w:eastAsia="ro-RO"/>
              </w:rPr>
              <w:tab/>
            </w:r>
            <w:r w:rsidR="00E20FAE" w:rsidRPr="009A6DB9">
              <w:rPr>
                <w:rStyle w:val="Hyperlink"/>
                <w:noProof/>
              </w:rPr>
              <w:t>IPOTEZE ȘI RISCURI</w:t>
            </w:r>
            <w:r w:rsidR="00E20FAE">
              <w:rPr>
                <w:noProof/>
                <w:webHidden/>
              </w:rPr>
              <w:tab/>
            </w:r>
            <w:r>
              <w:rPr>
                <w:noProof/>
                <w:webHidden/>
              </w:rPr>
              <w:fldChar w:fldCharType="begin"/>
            </w:r>
            <w:r w:rsidR="00E20FAE">
              <w:rPr>
                <w:noProof/>
                <w:webHidden/>
              </w:rPr>
              <w:instrText xml:space="preserve"> PAGEREF _Toc213159784 \h </w:instrText>
            </w:r>
            <w:r>
              <w:rPr>
                <w:noProof/>
                <w:webHidden/>
              </w:rPr>
            </w:r>
            <w:r>
              <w:rPr>
                <w:noProof/>
                <w:webHidden/>
              </w:rPr>
              <w:fldChar w:fldCharType="separate"/>
            </w:r>
            <w:r w:rsidR="00507E9F">
              <w:rPr>
                <w:noProof/>
                <w:webHidden/>
              </w:rPr>
              <w:t>43</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85" w:history="1">
            <w:r w:rsidR="00E20FAE" w:rsidRPr="009A6DB9">
              <w:rPr>
                <w:rStyle w:val="Hyperlink"/>
                <w:rFonts w:eastAsiaTheme="majorEastAsia"/>
                <w:noProof/>
                <w:lang w:val="ro-RO"/>
              </w:rPr>
              <w:t xml:space="preserve">10.1. </w:t>
            </w:r>
            <w:r w:rsidR="00E20FAE">
              <w:rPr>
                <w:rFonts w:eastAsiaTheme="minorEastAsia" w:cstheme="minorBidi"/>
                <w:noProof/>
                <w:kern w:val="2"/>
                <w:sz w:val="24"/>
                <w:szCs w:val="24"/>
                <w:lang w:val="ro-RO" w:eastAsia="ro-RO"/>
              </w:rPr>
              <w:tab/>
            </w:r>
            <w:r w:rsidR="00E20FAE" w:rsidRPr="009A6DB9">
              <w:rPr>
                <w:rStyle w:val="Hyperlink"/>
                <w:rFonts w:eastAsiaTheme="majorEastAsia"/>
                <w:noProof/>
                <w:lang w:val="ro-RO"/>
              </w:rPr>
              <w:t>Ipotezele</w:t>
            </w:r>
            <w:r w:rsidR="00E20FAE">
              <w:rPr>
                <w:noProof/>
                <w:webHidden/>
              </w:rPr>
              <w:tab/>
            </w:r>
            <w:r>
              <w:rPr>
                <w:noProof/>
                <w:webHidden/>
              </w:rPr>
              <w:fldChar w:fldCharType="begin"/>
            </w:r>
            <w:r w:rsidR="00E20FAE">
              <w:rPr>
                <w:noProof/>
                <w:webHidden/>
              </w:rPr>
              <w:instrText xml:space="preserve"> PAGEREF _Toc213159785 \h </w:instrText>
            </w:r>
            <w:r>
              <w:rPr>
                <w:noProof/>
                <w:webHidden/>
              </w:rPr>
            </w:r>
            <w:r>
              <w:rPr>
                <w:noProof/>
                <w:webHidden/>
              </w:rPr>
              <w:fldChar w:fldCharType="separate"/>
            </w:r>
            <w:r w:rsidR="00507E9F">
              <w:rPr>
                <w:noProof/>
                <w:webHidden/>
              </w:rPr>
              <w:t>43</w:t>
            </w:r>
            <w:r>
              <w:rPr>
                <w:noProof/>
                <w:webHidden/>
              </w:rPr>
              <w:fldChar w:fldCharType="end"/>
            </w:r>
          </w:hyperlink>
        </w:p>
        <w:p w:rsidR="00E20FAE" w:rsidRDefault="000F26E8">
          <w:pPr>
            <w:pStyle w:val="TOC3"/>
            <w:rPr>
              <w:rFonts w:eastAsiaTheme="minorEastAsia" w:cstheme="minorBidi"/>
              <w:noProof/>
              <w:kern w:val="2"/>
              <w:sz w:val="24"/>
              <w:szCs w:val="24"/>
              <w:lang w:val="ro-RO" w:eastAsia="ro-RO"/>
            </w:rPr>
          </w:pPr>
          <w:hyperlink w:anchor="_Toc213159786" w:history="1">
            <w:r w:rsidR="00E20FAE" w:rsidRPr="009A6DB9">
              <w:rPr>
                <w:rStyle w:val="Hyperlink"/>
                <w:rFonts w:eastAsiaTheme="majorEastAsia"/>
                <w:noProof/>
                <w:lang w:val="ro-RO"/>
              </w:rPr>
              <w:t>10.2.</w:t>
            </w:r>
            <w:r w:rsidR="00E20FAE">
              <w:rPr>
                <w:rFonts w:eastAsiaTheme="minorEastAsia" w:cstheme="minorBidi"/>
                <w:noProof/>
                <w:kern w:val="2"/>
                <w:sz w:val="24"/>
                <w:szCs w:val="24"/>
                <w:lang w:val="ro-RO" w:eastAsia="ro-RO"/>
              </w:rPr>
              <w:tab/>
            </w:r>
            <w:r w:rsidR="00E20FAE" w:rsidRPr="009A6DB9">
              <w:rPr>
                <w:rStyle w:val="Hyperlink"/>
                <w:rFonts w:eastAsiaTheme="majorEastAsia"/>
                <w:noProof/>
                <w:lang w:val="ro-RO"/>
              </w:rPr>
              <w:t>Riscuri</w:t>
            </w:r>
            <w:r w:rsidR="00E20FAE">
              <w:rPr>
                <w:noProof/>
                <w:webHidden/>
              </w:rPr>
              <w:tab/>
            </w:r>
            <w:r>
              <w:rPr>
                <w:noProof/>
                <w:webHidden/>
              </w:rPr>
              <w:fldChar w:fldCharType="begin"/>
            </w:r>
            <w:r w:rsidR="00E20FAE">
              <w:rPr>
                <w:noProof/>
                <w:webHidden/>
              </w:rPr>
              <w:instrText xml:space="preserve"> PAGEREF _Toc213159786 \h </w:instrText>
            </w:r>
            <w:r>
              <w:rPr>
                <w:noProof/>
                <w:webHidden/>
              </w:rPr>
            </w:r>
            <w:r>
              <w:rPr>
                <w:noProof/>
                <w:webHidden/>
              </w:rPr>
              <w:fldChar w:fldCharType="separate"/>
            </w:r>
            <w:r w:rsidR="00507E9F">
              <w:rPr>
                <w:noProof/>
                <w:webHidden/>
              </w:rPr>
              <w:t>43</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87" w:history="1">
            <w:r w:rsidR="00E20FAE" w:rsidRPr="009A6DB9">
              <w:rPr>
                <w:rStyle w:val="Hyperlink"/>
                <w:rFonts w:eastAsiaTheme="majorEastAsia"/>
                <w:noProof/>
              </w:rPr>
              <w:t xml:space="preserve">11. </w:t>
            </w:r>
            <w:r w:rsidR="00E20FAE">
              <w:rPr>
                <w:rFonts w:eastAsiaTheme="minorEastAsia" w:cstheme="minorBidi"/>
                <w:noProof/>
                <w:kern w:val="2"/>
                <w:sz w:val="24"/>
                <w:szCs w:val="24"/>
                <w:lang w:val="ro-RO" w:eastAsia="ro-RO"/>
              </w:rPr>
              <w:tab/>
            </w:r>
            <w:r w:rsidR="00E20FAE" w:rsidRPr="009A6DB9">
              <w:rPr>
                <w:rStyle w:val="Hyperlink"/>
                <w:rFonts w:eastAsiaTheme="majorEastAsia"/>
                <w:noProof/>
              </w:rPr>
              <w:t>MODALITATEA DE PLATĂ ȘI TERMENE</w:t>
            </w:r>
            <w:r w:rsidR="00E20FAE">
              <w:rPr>
                <w:noProof/>
                <w:webHidden/>
              </w:rPr>
              <w:tab/>
            </w:r>
            <w:r>
              <w:rPr>
                <w:noProof/>
                <w:webHidden/>
              </w:rPr>
              <w:fldChar w:fldCharType="begin"/>
            </w:r>
            <w:r w:rsidR="00E20FAE">
              <w:rPr>
                <w:noProof/>
                <w:webHidden/>
              </w:rPr>
              <w:instrText xml:space="preserve"> PAGEREF _Toc213159787 \h </w:instrText>
            </w:r>
            <w:r>
              <w:rPr>
                <w:noProof/>
                <w:webHidden/>
              </w:rPr>
            </w:r>
            <w:r>
              <w:rPr>
                <w:noProof/>
                <w:webHidden/>
              </w:rPr>
              <w:fldChar w:fldCharType="separate"/>
            </w:r>
            <w:r w:rsidR="00507E9F">
              <w:rPr>
                <w:noProof/>
                <w:webHidden/>
              </w:rPr>
              <w:t>45</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88" w:history="1">
            <w:r w:rsidR="00E20FAE" w:rsidRPr="009A6DB9">
              <w:rPr>
                <w:rStyle w:val="Hyperlink"/>
                <w:rFonts w:eastAsiaTheme="majorEastAsia"/>
                <w:noProof/>
              </w:rPr>
              <w:t>12.</w:t>
            </w:r>
            <w:r w:rsidR="00E20FAE">
              <w:rPr>
                <w:rFonts w:eastAsiaTheme="minorEastAsia" w:cstheme="minorBidi"/>
                <w:noProof/>
                <w:kern w:val="2"/>
                <w:sz w:val="24"/>
                <w:szCs w:val="24"/>
                <w:lang w:val="ro-RO" w:eastAsia="ro-RO"/>
              </w:rPr>
              <w:tab/>
            </w:r>
            <w:r w:rsidR="00E20FAE" w:rsidRPr="009A6DB9">
              <w:rPr>
                <w:rStyle w:val="Hyperlink"/>
                <w:rFonts w:eastAsiaTheme="majorEastAsia"/>
                <w:noProof/>
              </w:rPr>
              <w:t>LOCUL ȘI DURATA DESFĂȘURĂRII ACTIVITĂȚILOR</w:t>
            </w:r>
            <w:r w:rsidR="00E20FAE">
              <w:rPr>
                <w:noProof/>
                <w:webHidden/>
              </w:rPr>
              <w:tab/>
            </w:r>
            <w:r>
              <w:rPr>
                <w:noProof/>
                <w:webHidden/>
              </w:rPr>
              <w:fldChar w:fldCharType="begin"/>
            </w:r>
            <w:r w:rsidR="00E20FAE">
              <w:rPr>
                <w:noProof/>
                <w:webHidden/>
              </w:rPr>
              <w:instrText xml:space="preserve"> PAGEREF _Toc213159788 \h </w:instrText>
            </w:r>
            <w:r>
              <w:rPr>
                <w:noProof/>
                <w:webHidden/>
              </w:rPr>
            </w:r>
            <w:r>
              <w:rPr>
                <w:noProof/>
                <w:webHidden/>
              </w:rPr>
              <w:fldChar w:fldCharType="separate"/>
            </w:r>
            <w:r w:rsidR="00507E9F">
              <w:rPr>
                <w:noProof/>
                <w:webHidden/>
              </w:rPr>
              <w:t>45</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89" w:history="1">
            <w:r w:rsidR="00E20FAE" w:rsidRPr="009A6DB9">
              <w:rPr>
                <w:rStyle w:val="Hyperlink"/>
                <w:rFonts w:eastAsiaTheme="majorEastAsia"/>
                <w:noProof/>
              </w:rPr>
              <w:t>12.1.</w:t>
            </w:r>
            <w:r w:rsidR="00E20FAE">
              <w:rPr>
                <w:rFonts w:eastAsiaTheme="minorEastAsia" w:cstheme="minorBidi"/>
                <w:i w:val="0"/>
                <w:iCs w:val="0"/>
                <w:noProof/>
                <w:kern w:val="2"/>
                <w:sz w:val="24"/>
                <w:szCs w:val="24"/>
                <w:lang w:val="ro-RO" w:eastAsia="ro-RO"/>
              </w:rPr>
              <w:tab/>
            </w:r>
            <w:r w:rsidR="00E20FAE" w:rsidRPr="009A6DB9">
              <w:rPr>
                <w:rStyle w:val="Hyperlink"/>
                <w:rFonts w:eastAsiaTheme="majorEastAsia"/>
                <w:noProof/>
              </w:rPr>
              <w:t>Locul desfășurării activităților</w:t>
            </w:r>
            <w:r w:rsidR="00E20FAE">
              <w:rPr>
                <w:noProof/>
                <w:webHidden/>
              </w:rPr>
              <w:tab/>
            </w:r>
            <w:r>
              <w:rPr>
                <w:noProof/>
                <w:webHidden/>
              </w:rPr>
              <w:fldChar w:fldCharType="begin"/>
            </w:r>
            <w:r w:rsidR="00E20FAE">
              <w:rPr>
                <w:noProof/>
                <w:webHidden/>
              </w:rPr>
              <w:instrText xml:space="preserve"> PAGEREF _Toc213159789 \h </w:instrText>
            </w:r>
            <w:r>
              <w:rPr>
                <w:noProof/>
                <w:webHidden/>
              </w:rPr>
            </w:r>
            <w:r>
              <w:rPr>
                <w:noProof/>
                <w:webHidden/>
              </w:rPr>
              <w:fldChar w:fldCharType="separate"/>
            </w:r>
            <w:r w:rsidR="00507E9F">
              <w:rPr>
                <w:noProof/>
                <w:webHidden/>
              </w:rPr>
              <w:t>45</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90" w:history="1">
            <w:r w:rsidR="00E20FAE" w:rsidRPr="009A6DB9">
              <w:rPr>
                <w:rStyle w:val="Hyperlink"/>
                <w:rFonts w:eastAsiaTheme="majorEastAsia"/>
                <w:noProof/>
              </w:rPr>
              <w:t>12.2.</w:t>
            </w:r>
            <w:r w:rsidR="00E20FAE">
              <w:rPr>
                <w:rFonts w:eastAsiaTheme="minorEastAsia" w:cstheme="minorBidi"/>
                <w:i w:val="0"/>
                <w:iCs w:val="0"/>
                <w:noProof/>
                <w:kern w:val="2"/>
                <w:sz w:val="24"/>
                <w:szCs w:val="24"/>
                <w:lang w:val="ro-RO" w:eastAsia="ro-RO"/>
              </w:rPr>
              <w:tab/>
            </w:r>
            <w:r w:rsidR="00E20FAE" w:rsidRPr="009A6DB9">
              <w:rPr>
                <w:rStyle w:val="Hyperlink"/>
                <w:rFonts w:eastAsiaTheme="majorEastAsia"/>
                <w:noProof/>
              </w:rPr>
              <w:t>Durata contractului</w:t>
            </w:r>
            <w:r w:rsidR="00E20FAE">
              <w:rPr>
                <w:noProof/>
                <w:webHidden/>
              </w:rPr>
              <w:tab/>
            </w:r>
            <w:r>
              <w:rPr>
                <w:noProof/>
                <w:webHidden/>
              </w:rPr>
              <w:fldChar w:fldCharType="begin"/>
            </w:r>
            <w:r w:rsidR="00E20FAE">
              <w:rPr>
                <w:noProof/>
                <w:webHidden/>
              </w:rPr>
              <w:instrText xml:space="preserve"> PAGEREF _Toc213159790 \h </w:instrText>
            </w:r>
            <w:r>
              <w:rPr>
                <w:noProof/>
                <w:webHidden/>
              </w:rPr>
            </w:r>
            <w:r>
              <w:rPr>
                <w:noProof/>
                <w:webHidden/>
              </w:rPr>
              <w:fldChar w:fldCharType="separate"/>
            </w:r>
            <w:r w:rsidR="00507E9F">
              <w:rPr>
                <w:noProof/>
                <w:webHidden/>
              </w:rPr>
              <w:t>46</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91" w:history="1">
            <w:r w:rsidR="00E20FAE" w:rsidRPr="009A6DB9">
              <w:rPr>
                <w:rStyle w:val="Hyperlink"/>
                <w:noProof/>
              </w:rPr>
              <w:t>13.</w:t>
            </w:r>
            <w:r w:rsidR="00E20FAE">
              <w:rPr>
                <w:rFonts w:eastAsiaTheme="minorEastAsia" w:cstheme="minorBidi"/>
                <w:noProof/>
                <w:kern w:val="2"/>
                <w:sz w:val="24"/>
                <w:szCs w:val="24"/>
                <w:lang w:val="ro-RO" w:eastAsia="ro-RO"/>
              </w:rPr>
              <w:tab/>
            </w:r>
            <w:r w:rsidR="00E20FAE" w:rsidRPr="009A6DB9">
              <w:rPr>
                <w:rStyle w:val="Hyperlink"/>
                <w:noProof/>
              </w:rPr>
              <w:t>MANAGEMENTUL/GESTIONAREA CONTRACTULUI ȘI ACTIVITĂȚI DE RAPORTARE ÎN CADRUL CONTRACTULUI</w:t>
            </w:r>
            <w:r w:rsidR="00E20FAE">
              <w:rPr>
                <w:noProof/>
                <w:webHidden/>
              </w:rPr>
              <w:tab/>
            </w:r>
            <w:r>
              <w:rPr>
                <w:noProof/>
                <w:webHidden/>
              </w:rPr>
              <w:fldChar w:fldCharType="begin"/>
            </w:r>
            <w:r w:rsidR="00E20FAE">
              <w:rPr>
                <w:noProof/>
                <w:webHidden/>
              </w:rPr>
              <w:instrText xml:space="preserve"> PAGEREF _Toc213159791 \h </w:instrText>
            </w:r>
            <w:r>
              <w:rPr>
                <w:noProof/>
                <w:webHidden/>
              </w:rPr>
            </w:r>
            <w:r>
              <w:rPr>
                <w:noProof/>
                <w:webHidden/>
              </w:rPr>
              <w:fldChar w:fldCharType="separate"/>
            </w:r>
            <w:r w:rsidR="00507E9F">
              <w:rPr>
                <w:noProof/>
                <w:webHidden/>
              </w:rPr>
              <w:t>46</w:t>
            </w:r>
            <w:r>
              <w:rPr>
                <w:noProof/>
                <w:webHidden/>
              </w:rPr>
              <w:fldChar w:fldCharType="end"/>
            </w:r>
          </w:hyperlink>
        </w:p>
        <w:p w:rsidR="00E20FAE" w:rsidRDefault="000F26E8">
          <w:pPr>
            <w:pStyle w:val="TOC1"/>
            <w:rPr>
              <w:rFonts w:eastAsiaTheme="minorEastAsia" w:cstheme="minorBidi"/>
              <w:noProof/>
              <w:kern w:val="2"/>
              <w:sz w:val="24"/>
              <w:szCs w:val="24"/>
              <w:lang w:val="ro-RO" w:eastAsia="ro-RO"/>
            </w:rPr>
          </w:pPr>
          <w:hyperlink w:anchor="_Toc213159792" w:history="1">
            <w:r w:rsidR="00E20FAE" w:rsidRPr="009A6DB9">
              <w:rPr>
                <w:rStyle w:val="Hyperlink"/>
                <w:rFonts w:eastAsiaTheme="majorEastAsia"/>
                <w:noProof/>
              </w:rPr>
              <w:t>14.</w:t>
            </w:r>
            <w:r w:rsidR="00E20FAE">
              <w:rPr>
                <w:rFonts w:eastAsiaTheme="minorEastAsia" w:cstheme="minorBidi"/>
                <w:noProof/>
                <w:kern w:val="2"/>
                <w:sz w:val="24"/>
                <w:szCs w:val="24"/>
                <w:lang w:val="ro-RO" w:eastAsia="ro-RO"/>
              </w:rPr>
              <w:tab/>
            </w:r>
            <w:r w:rsidR="00E20FAE" w:rsidRPr="009A6DB9">
              <w:rPr>
                <w:rStyle w:val="Hyperlink"/>
                <w:rFonts w:eastAsiaTheme="majorEastAsia"/>
                <w:noProof/>
              </w:rPr>
              <w:t>INSTRUCȚIUNI CĂTRE OFERTANȚI PRIVIND MODUL DE PREZENTARE A OFERTEI</w:t>
            </w:r>
            <w:r w:rsidR="00E20FAE">
              <w:rPr>
                <w:noProof/>
                <w:webHidden/>
              </w:rPr>
              <w:tab/>
            </w:r>
            <w:r>
              <w:rPr>
                <w:noProof/>
                <w:webHidden/>
              </w:rPr>
              <w:fldChar w:fldCharType="begin"/>
            </w:r>
            <w:r w:rsidR="00E20FAE">
              <w:rPr>
                <w:noProof/>
                <w:webHidden/>
              </w:rPr>
              <w:instrText xml:space="preserve"> PAGEREF _Toc213159792 \h </w:instrText>
            </w:r>
            <w:r>
              <w:rPr>
                <w:noProof/>
                <w:webHidden/>
              </w:rPr>
            </w:r>
            <w:r>
              <w:rPr>
                <w:noProof/>
                <w:webHidden/>
              </w:rPr>
              <w:fldChar w:fldCharType="separate"/>
            </w:r>
            <w:r w:rsidR="00507E9F">
              <w:rPr>
                <w:noProof/>
                <w:webHidden/>
              </w:rPr>
              <w:t>46</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93" w:history="1">
            <w:r w:rsidR="00E20FAE" w:rsidRPr="009A6DB9">
              <w:rPr>
                <w:rStyle w:val="Hyperlink"/>
                <w:rFonts w:eastAsiaTheme="majorEastAsia"/>
                <w:noProof/>
              </w:rPr>
              <w:t>14.1.</w:t>
            </w:r>
            <w:r w:rsidR="00E20FAE">
              <w:rPr>
                <w:rFonts w:eastAsiaTheme="minorEastAsia" w:cstheme="minorBidi"/>
                <w:i w:val="0"/>
                <w:iCs w:val="0"/>
                <w:noProof/>
                <w:kern w:val="2"/>
                <w:sz w:val="24"/>
                <w:szCs w:val="24"/>
                <w:lang w:val="ro-RO" w:eastAsia="ro-RO"/>
              </w:rPr>
              <w:tab/>
            </w:r>
            <w:r w:rsidR="00E20FAE" w:rsidRPr="009A6DB9">
              <w:rPr>
                <w:rStyle w:val="Hyperlink"/>
                <w:rFonts w:eastAsiaTheme="majorEastAsia"/>
                <w:noProof/>
              </w:rPr>
              <w:t>Modul de prezentare a propunerii tehnice</w:t>
            </w:r>
            <w:r w:rsidR="00E20FAE">
              <w:rPr>
                <w:noProof/>
                <w:webHidden/>
              </w:rPr>
              <w:tab/>
            </w:r>
            <w:r>
              <w:rPr>
                <w:noProof/>
                <w:webHidden/>
              </w:rPr>
              <w:fldChar w:fldCharType="begin"/>
            </w:r>
            <w:r w:rsidR="00E20FAE">
              <w:rPr>
                <w:noProof/>
                <w:webHidden/>
              </w:rPr>
              <w:instrText xml:space="preserve"> PAGEREF _Toc213159793 \h </w:instrText>
            </w:r>
            <w:r>
              <w:rPr>
                <w:noProof/>
                <w:webHidden/>
              </w:rPr>
            </w:r>
            <w:r>
              <w:rPr>
                <w:noProof/>
                <w:webHidden/>
              </w:rPr>
              <w:fldChar w:fldCharType="separate"/>
            </w:r>
            <w:r w:rsidR="00507E9F">
              <w:rPr>
                <w:noProof/>
                <w:webHidden/>
              </w:rPr>
              <w:t>47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94" w:history="1">
            <w:r w:rsidR="00E20FAE" w:rsidRPr="009A6DB9">
              <w:rPr>
                <w:rStyle w:val="Hyperlink"/>
                <w:rFonts w:eastAsiaTheme="majorEastAsia"/>
                <w:noProof/>
              </w:rPr>
              <w:t>14.2.</w:t>
            </w:r>
            <w:r w:rsidR="00E20FAE">
              <w:rPr>
                <w:rFonts w:eastAsiaTheme="minorEastAsia" w:cstheme="minorBidi"/>
                <w:i w:val="0"/>
                <w:iCs w:val="0"/>
                <w:noProof/>
                <w:kern w:val="2"/>
                <w:sz w:val="24"/>
                <w:szCs w:val="24"/>
                <w:lang w:val="ro-RO" w:eastAsia="ro-RO"/>
              </w:rPr>
              <w:tab/>
            </w:r>
            <w:r w:rsidR="00E20FAE" w:rsidRPr="009A6DB9">
              <w:rPr>
                <w:rStyle w:val="Hyperlink"/>
                <w:rFonts w:eastAsiaTheme="majorEastAsia"/>
                <w:noProof/>
              </w:rPr>
              <w:t>Modul de prezentare a propunerii financiare</w:t>
            </w:r>
            <w:r w:rsidR="00E20FAE">
              <w:rPr>
                <w:noProof/>
                <w:webHidden/>
              </w:rPr>
              <w:tab/>
            </w:r>
            <w:r>
              <w:rPr>
                <w:noProof/>
                <w:webHidden/>
              </w:rPr>
              <w:fldChar w:fldCharType="begin"/>
            </w:r>
            <w:r w:rsidR="00E20FAE">
              <w:rPr>
                <w:noProof/>
                <w:webHidden/>
              </w:rPr>
              <w:instrText xml:space="preserve"> PAGEREF _Toc213159794 \h </w:instrText>
            </w:r>
            <w:r>
              <w:rPr>
                <w:noProof/>
                <w:webHidden/>
              </w:rPr>
            </w:r>
            <w:r>
              <w:rPr>
                <w:noProof/>
                <w:webHidden/>
              </w:rPr>
              <w:fldChar w:fldCharType="separate"/>
            </w:r>
            <w:r w:rsidR="00507E9F">
              <w:rPr>
                <w:noProof/>
                <w:webHidden/>
              </w:rPr>
              <w:t>47</w:t>
            </w:r>
            <w:r>
              <w:rPr>
                <w:noProof/>
                <w:webHidden/>
              </w:rPr>
              <w:fldChar w:fldCharType="end"/>
            </w:r>
          </w:hyperlink>
        </w:p>
        <w:p w:rsidR="00E20FAE" w:rsidRDefault="000F26E8">
          <w:pPr>
            <w:pStyle w:val="TOC2"/>
            <w:rPr>
              <w:rFonts w:eastAsiaTheme="minorEastAsia" w:cstheme="minorBidi"/>
              <w:i w:val="0"/>
              <w:iCs w:val="0"/>
              <w:noProof/>
              <w:kern w:val="2"/>
              <w:sz w:val="24"/>
              <w:szCs w:val="24"/>
              <w:lang w:val="ro-RO" w:eastAsia="ro-RO"/>
            </w:rPr>
          </w:pPr>
          <w:hyperlink w:anchor="_Toc213159795" w:history="1">
            <w:r w:rsidR="00E20FAE" w:rsidRPr="009A6DB9">
              <w:rPr>
                <w:rStyle w:val="Hyperlink"/>
                <w:rFonts w:eastAsiaTheme="majorEastAsia"/>
                <w:noProof/>
              </w:rPr>
              <w:t>14.3.</w:t>
            </w:r>
            <w:r w:rsidR="00E20FAE">
              <w:rPr>
                <w:rFonts w:eastAsiaTheme="minorEastAsia" w:cstheme="minorBidi"/>
                <w:i w:val="0"/>
                <w:iCs w:val="0"/>
                <w:noProof/>
                <w:kern w:val="2"/>
                <w:sz w:val="24"/>
                <w:szCs w:val="24"/>
                <w:lang w:val="ro-RO" w:eastAsia="ro-RO"/>
              </w:rPr>
              <w:tab/>
            </w:r>
            <w:r w:rsidR="00E20FAE" w:rsidRPr="009A6DB9">
              <w:rPr>
                <w:rStyle w:val="Hyperlink"/>
                <w:rFonts w:eastAsiaTheme="majorEastAsia"/>
                <w:noProof/>
              </w:rPr>
              <w:t>Modul de prezentare a ofertei</w:t>
            </w:r>
            <w:r w:rsidR="00E20FAE">
              <w:rPr>
                <w:noProof/>
                <w:webHidden/>
              </w:rPr>
              <w:tab/>
            </w:r>
            <w:r>
              <w:rPr>
                <w:noProof/>
                <w:webHidden/>
              </w:rPr>
              <w:fldChar w:fldCharType="begin"/>
            </w:r>
            <w:r w:rsidR="00E20FAE">
              <w:rPr>
                <w:noProof/>
                <w:webHidden/>
              </w:rPr>
              <w:instrText xml:space="preserve"> PAGEREF _Toc213159795 \h </w:instrText>
            </w:r>
            <w:r>
              <w:rPr>
                <w:noProof/>
                <w:webHidden/>
              </w:rPr>
            </w:r>
            <w:r>
              <w:rPr>
                <w:noProof/>
                <w:webHidden/>
              </w:rPr>
              <w:fldChar w:fldCharType="separate"/>
            </w:r>
            <w:r w:rsidR="00507E9F">
              <w:rPr>
                <w:noProof/>
                <w:webHidden/>
              </w:rPr>
              <w:t>48</w:t>
            </w:r>
            <w:r>
              <w:rPr>
                <w:noProof/>
                <w:webHidden/>
              </w:rPr>
              <w:fldChar w:fldCharType="end"/>
            </w:r>
          </w:hyperlink>
        </w:p>
        <w:p w:rsidR="00C575FA" w:rsidRPr="00395430" w:rsidRDefault="000F26E8" w:rsidP="004B1366">
          <w:pPr>
            <w:spacing w:after="120"/>
            <w:jc w:val="both"/>
            <w:rPr>
              <w:sz w:val="22"/>
              <w:szCs w:val="22"/>
              <w:lang w:val="ro-RO"/>
            </w:rPr>
          </w:pPr>
          <w:r w:rsidRPr="00395430">
            <w:rPr>
              <w:rFonts w:eastAsiaTheme="minorEastAsia"/>
              <w:bCs/>
              <w:sz w:val="22"/>
              <w:szCs w:val="22"/>
              <w:lang w:val="ro-RO"/>
            </w:rPr>
            <w:fldChar w:fldCharType="end"/>
          </w:r>
        </w:p>
      </w:sdtContent>
    </w:sdt>
    <w:p w:rsidR="00C575FA" w:rsidRPr="00395430" w:rsidRDefault="00C575FA" w:rsidP="004B1366">
      <w:pPr>
        <w:spacing w:after="120"/>
        <w:jc w:val="both"/>
        <w:rPr>
          <w:sz w:val="22"/>
          <w:szCs w:val="22"/>
          <w:lang w:val="ro-RO"/>
        </w:rPr>
      </w:pPr>
    </w:p>
    <w:p w:rsidR="00C575FA" w:rsidRPr="00395430" w:rsidRDefault="00C575FA" w:rsidP="004B1366">
      <w:pPr>
        <w:spacing w:after="120"/>
        <w:jc w:val="both"/>
        <w:rPr>
          <w:rFonts w:eastAsia="Calibri"/>
          <w:sz w:val="22"/>
          <w:szCs w:val="22"/>
          <w:lang w:val="ro-RO" w:eastAsia="ja-JP"/>
        </w:rPr>
      </w:pPr>
    </w:p>
    <w:p w:rsidR="00C575FA" w:rsidRPr="00395430" w:rsidRDefault="00C575FA" w:rsidP="004B1366">
      <w:pPr>
        <w:pStyle w:val="NormalWeb"/>
        <w:spacing w:before="0" w:beforeAutospacing="0" w:after="120" w:afterAutospacing="0"/>
        <w:jc w:val="both"/>
        <w:rPr>
          <w:rFonts w:ascii="Times New Roman" w:eastAsia="Times New Roman" w:hAnsi="Times New Roman" w:cs="Times New Roman"/>
          <w:b/>
          <w:bCs/>
          <w:color w:val="auto"/>
          <w:sz w:val="22"/>
          <w:szCs w:val="22"/>
          <w:lang w:val="ro-RO"/>
        </w:rPr>
      </w:pPr>
    </w:p>
    <w:p w:rsidR="00C575FA" w:rsidRPr="00395430" w:rsidRDefault="00C575FA" w:rsidP="004B1366">
      <w:pPr>
        <w:spacing w:after="120"/>
        <w:jc w:val="both"/>
        <w:rPr>
          <w:rFonts w:eastAsia="Calibri"/>
          <w:b/>
          <w:sz w:val="22"/>
          <w:szCs w:val="22"/>
          <w:lang w:val="ro-RO" w:eastAsia="ja-JP"/>
        </w:rPr>
      </w:pPr>
    </w:p>
    <w:p w:rsidR="00C575FA" w:rsidRPr="00395430" w:rsidRDefault="00220BC2" w:rsidP="004B1366">
      <w:pPr>
        <w:spacing w:after="120"/>
        <w:jc w:val="both"/>
        <w:rPr>
          <w:rFonts w:eastAsia="Arial Unicode MS"/>
          <w:b/>
          <w:sz w:val="22"/>
          <w:szCs w:val="22"/>
          <w:lang w:val="ro-RO" w:eastAsia="ja-JP"/>
        </w:rPr>
      </w:pPr>
      <w:r w:rsidRPr="00395430">
        <w:rPr>
          <w:rFonts w:eastAsiaTheme="minorEastAsia"/>
          <w:sz w:val="22"/>
          <w:szCs w:val="22"/>
          <w:lang w:val="ro-RO"/>
        </w:rPr>
        <w:br w:type="page"/>
      </w:r>
    </w:p>
    <w:p w:rsidR="008C4090" w:rsidRPr="00395430" w:rsidRDefault="008C4090" w:rsidP="004B1366">
      <w:pPr>
        <w:spacing w:after="120"/>
        <w:jc w:val="both"/>
        <w:rPr>
          <w:rFonts w:eastAsia="Arial Unicode MS"/>
          <w:b/>
          <w:sz w:val="22"/>
          <w:szCs w:val="22"/>
          <w:lang w:val="ro-RO" w:eastAsia="ja-JP"/>
        </w:rPr>
      </w:pPr>
      <w:bookmarkStart w:id="2" w:name="_Toc416446613"/>
      <w:bookmarkStart w:id="3" w:name="_Toc495395963"/>
      <w:bookmarkStart w:id="4" w:name="_Toc485828077"/>
      <w:bookmarkStart w:id="5" w:name="_Toc495395956"/>
    </w:p>
    <w:p w:rsidR="008C4090" w:rsidRPr="00395430" w:rsidRDefault="008C4090" w:rsidP="00437250">
      <w:pPr>
        <w:pStyle w:val="Heading1"/>
        <w:numPr>
          <w:ilvl w:val="0"/>
          <w:numId w:val="16"/>
        </w:numPr>
        <w:spacing w:after="120" w:line="240" w:lineRule="auto"/>
        <w:rPr>
          <w:sz w:val="22"/>
          <w:szCs w:val="22"/>
        </w:rPr>
      </w:pPr>
      <w:bookmarkStart w:id="6" w:name="_Toc198555016"/>
      <w:bookmarkStart w:id="7" w:name="_Toc213159740"/>
      <w:r w:rsidRPr="00395430">
        <w:rPr>
          <w:rFonts w:eastAsiaTheme="minorEastAsia"/>
          <w:sz w:val="22"/>
          <w:szCs w:val="22"/>
        </w:rPr>
        <w:t>INFORMATII GENERALE</w:t>
      </w:r>
      <w:bookmarkEnd w:id="6"/>
      <w:bookmarkEnd w:id="7"/>
    </w:p>
    <w:p w:rsidR="008C4090" w:rsidRPr="00395430" w:rsidRDefault="008C4090" w:rsidP="004B1366">
      <w:pPr>
        <w:spacing w:after="120"/>
        <w:rPr>
          <w:sz w:val="22"/>
          <w:szCs w:val="22"/>
          <w:lang w:val="ro-RO" w:eastAsia="ja-JP"/>
        </w:rPr>
      </w:pPr>
    </w:p>
    <w:p w:rsidR="008C4090" w:rsidRPr="00395430" w:rsidRDefault="008C4090" w:rsidP="004B1366">
      <w:pPr>
        <w:spacing w:after="120"/>
        <w:ind w:firstLine="717"/>
        <w:jc w:val="both"/>
        <w:rPr>
          <w:sz w:val="22"/>
          <w:szCs w:val="22"/>
          <w:lang w:val="ro-RO"/>
        </w:rPr>
      </w:pPr>
      <w:r w:rsidRPr="00395430">
        <w:rPr>
          <w:rFonts w:eastAsiaTheme="minorEastAsia"/>
          <w:sz w:val="22"/>
          <w:szCs w:val="22"/>
          <w:lang w:val="ro-RO"/>
        </w:rPr>
        <w:t>Prezentele specificații tehnice conțin indicațiile tehnice minime și obligatorii care trebuie respectate astfel încât potențialii ofertanți să elaboreze propunerea tehnică corespunzător cu necesitățile proiectului.</w:t>
      </w:r>
    </w:p>
    <w:p w:rsidR="008C4090" w:rsidRPr="00395430" w:rsidRDefault="008C4090" w:rsidP="004B1366">
      <w:pPr>
        <w:spacing w:after="120"/>
        <w:jc w:val="both"/>
        <w:rPr>
          <w:sz w:val="22"/>
          <w:szCs w:val="22"/>
          <w:lang w:val="ro-RO"/>
        </w:rPr>
      </w:pPr>
    </w:p>
    <w:p w:rsidR="008C4090" w:rsidRPr="001D3E27" w:rsidRDefault="008C4090" w:rsidP="004B1366">
      <w:pPr>
        <w:spacing w:after="120"/>
        <w:ind w:firstLine="717"/>
        <w:jc w:val="both"/>
        <w:rPr>
          <w:rFonts w:eastAsiaTheme="minorEastAsia"/>
          <w:sz w:val="22"/>
          <w:szCs w:val="22"/>
          <w:lang w:val="ro-RO"/>
        </w:rPr>
      </w:pPr>
      <w:r w:rsidRPr="00395430">
        <w:rPr>
          <w:rFonts w:eastAsiaTheme="minorEastAsia"/>
          <w:sz w:val="22"/>
          <w:szCs w:val="22"/>
          <w:lang w:val="ro-RO"/>
        </w:rPr>
        <w:t xml:space="preserve">Caietul de sarcini face parte integrantă din Documentația de atribuire pentru achiziția de </w:t>
      </w:r>
      <w:r w:rsidRPr="00395430">
        <w:rPr>
          <w:rFonts w:eastAsiaTheme="minorEastAsia"/>
          <w:b/>
          <w:bCs/>
          <w:sz w:val="22"/>
          <w:szCs w:val="22"/>
          <w:lang w:val="ro-RO"/>
        </w:rPr>
        <w:t>echipamente</w:t>
      </w:r>
      <w:r w:rsidR="006D1371" w:rsidRPr="00395430">
        <w:rPr>
          <w:rFonts w:eastAsiaTheme="minorEastAsia"/>
          <w:b/>
          <w:bCs/>
          <w:sz w:val="22"/>
          <w:szCs w:val="22"/>
          <w:lang w:val="ro-RO"/>
        </w:rPr>
        <w:t xml:space="preserve"> </w:t>
      </w:r>
      <w:r w:rsidR="006D1371" w:rsidRPr="002D52F4">
        <w:rPr>
          <w:rFonts w:eastAsiaTheme="minorEastAsia"/>
          <w:b/>
          <w:bCs/>
          <w:sz w:val="22"/>
          <w:szCs w:val="22"/>
          <w:lang w:val="ro-RO"/>
        </w:rPr>
        <w:t>hardware și</w:t>
      </w:r>
      <w:r w:rsidRPr="002D52F4">
        <w:rPr>
          <w:rFonts w:eastAsiaTheme="minorEastAsia"/>
          <w:b/>
          <w:bCs/>
          <w:sz w:val="22"/>
          <w:szCs w:val="22"/>
          <w:lang w:val="ro-RO"/>
        </w:rPr>
        <w:t xml:space="preserve"> licențe software și pentru </w:t>
      </w:r>
      <w:r w:rsidR="006D1371" w:rsidRPr="002D52F4">
        <w:rPr>
          <w:rFonts w:eastAsiaTheme="minorEastAsia"/>
          <w:b/>
          <w:bCs/>
          <w:sz w:val="22"/>
          <w:szCs w:val="22"/>
          <w:lang w:val="ro-RO"/>
        </w:rPr>
        <w:t>dotarea angajaților la nivel ANPIS, AJPIS și UAT</w:t>
      </w:r>
      <w:r w:rsidRPr="002D52F4">
        <w:rPr>
          <w:rFonts w:eastAsiaTheme="minorEastAsia"/>
          <w:b/>
          <w:sz w:val="22"/>
          <w:szCs w:val="22"/>
          <w:lang w:val="ro-RO"/>
        </w:rPr>
        <w:t xml:space="preserve"> ș</w:t>
      </w:r>
      <w:r w:rsidRPr="002D52F4">
        <w:rPr>
          <w:rFonts w:eastAsiaTheme="minorEastAsia"/>
          <w:sz w:val="22"/>
          <w:szCs w:val="22"/>
          <w:lang w:val="ro-RO"/>
        </w:rPr>
        <w:t xml:space="preserve">i constituie ansamblul </w:t>
      </w:r>
      <w:r w:rsidRPr="001D3E27">
        <w:rPr>
          <w:rFonts w:eastAsiaTheme="minorEastAsia"/>
          <w:sz w:val="22"/>
          <w:szCs w:val="22"/>
          <w:lang w:val="ro-RO"/>
        </w:rPr>
        <w:t>cerințelor minime obligatorii pe baza cărora se elaborează Propunerea Tehnică de către fiecare Ofertant.</w:t>
      </w:r>
    </w:p>
    <w:p w:rsidR="002D52F4" w:rsidRPr="001D3E27" w:rsidRDefault="002D52F4" w:rsidP="004B1366">
      <w:pPr>
        <w:spacing w:after="120"/>
        <w:ind w:firstLine="717"/>
        <w:jc w:val="both"/>
        <w:rPr>
          <w:rFonts w:eastAsiaTheme="minorEastAsia"/>
          <w:b/>
          <w:bCs/>
          <w:sz w:val="22"/>
          <w:szCs w:val="22"/>
          <w:lang w:val="ro-RO"/>
        </w:rPr>
      </w:pPr>
      <w:r w:rsidRPr="001D3E27">
        <w:rPr>
          <w:rFonts w:eastAsiaTheme="minorEastAsia"/>
          <w:b/>
          <w:bCs/>
          <w:sz w:val="22"/>
          <w:szCs w:val="22"/>
          <w:lang w:val="ro-RO"/>
        </w:rPr>
        <w:t>Achizițiile în cadrul proiectului SNIAS au fost împărțite în 3 componente:</w:t>
      </w:r>
    </w:p>
    <w:p w:rsidR="002D52F4" w:rsidRPr="001D3E27" w:rsidRDefault="002D52F4" w:rsidP="00437250">
      <w:pPr>
        <w:pStyle w:val="ListParagraph"/>
        <w:numPr>
          <w:ilvl w:val="0"/>
          <w:numId w:val="62"/>
        </w:numPr>
        <w:spacing w:after="120"/>
        <w:jc w:val="both"/>
        <w:rPr>
          <w:rFonts w:eastAsiaTheme="minorEastAsia"/>
          <w:b/>
          <w:bCs/>
          <w:sz w:val="22"/>
          <w:szCs w:val="22"/>
          <w:lang w:val="ro-RO"/>
        </w:rPr>
      </w:pPr>
      <w:r w:rsidRPr="001D3E27">
        <w:rPr>
          <w:rFonts w:eastAsiaTheme="minorEastAsia"/>
          <w:b/>
          <w:bCs/>
          <w:sz w:val="22"/>
          <w:szCs w:val="22"/>
          <w:lang w:val="ro-RO"/>
        </w:rPr>
        <w:t>1. Achiziție sistem informatic integrat și infrastructură de tip data center. (achiziție finalizată, contract în derulare)</w:t>
      </w:r>
    </w:p>
    <w:p w:rsidR="002D52F4" w:rsidRPr="001D3E27" w:rsidRDefault="002D52F4" w:rsidP="00437250">
      <w:pPr>
        <w:pStyle w:val="ListParagraph"/>
        <w:numPr>
          <w:ilvl w:val="0"/>
          <w:numId w:val="62"/>
        </w:numPr>
        <w:spacing w:after="120"/>
        <w:jc w:val="both"/>
        <w:rPr>
          <w:rFonts w:eastAsiaTheme="minorEastAsia"/>
          <w:b/>
          <w:bCs/>
          <w:sz w:val="22"/>
          <w:szCs w:val="22"/>
          <w:lang w:val="ro-RO"/>
        </w:rPr>
      </w:pPr>
      <w:r w:rsidRPr="001D3E27">
        <w:rPr>
          <w:rFonts w:eastAsiaTheme="minorEastAsia"/>
          <w:b/>
          <w:bCs/>
          <w:sz w:val="22"/>
          <w:szCs w:val="22"/>
          <w:lang w:val="ro-RO"/>
        </w:rPr>
        <w:t xml:space="preserve">2. Achiziție infrastructură de tip data center pentru înființare cloud privat </w:t>
      </w:r>
      <w:r w:rsidR="008B5D77" w:rsidRPr="001D3E27">
        <w:rPr>
          <w:rFonts w:eastAsiaTheme="minorEastAsia"/>
          <w:b/>
          <w:bCs/>
          <w:sz w:val="22"/>
          <w:szCs w:val="22"/>
          <w:lang w:val="ro-RO"/>
        </w:rPr>
        <w:t xml:space="preserve">găzduire servicii </w:t>
      </w:r>
      <w:r w:rsidRPr="001D3E27">
        <w:rPr>
          <w:rFonts w:eastAsiaTheme="minorEastAsia"/>
          <w:b/>
          <w:bCs/>
          <w:sz w:val="22"/>
          <w:szCs w:val="22"/>
          <w:lang w:val="ro-RO"/>
        </w:rPr>
        <w:t xml:space="preserve">la nivel </w:t>
      </w:r>
      <w:r w:rsidR="008B5D77" w:rsidRPr="001D3E27">
        <w:rPr>
          <w:rFonts w:eastAsiaTheme="minorEastAsia"/>
          <w:b/>
          <w:bCs/>
          <w:sz w:val="22"/>
          <w:szCs w:val="22"/>
          <w:lang w:val="ro-RO"/>
        </w:rPr>
        <w:t xml:space="preserve">județean </w:t>
      </w:r>
      <w:r w:rsidRPr="001D3E27">
        <w:rPr>
          <w:rFonts w:eastAsiaTheme="minorEastAsia"/>
          <w:b/>
          <w:bCs/>
          <w:sz w:val="22"/>
          <w:szCs w:val="22"/>
          <w:lang w:val="ro-RO"/>
        </w:rPr>
        <w:t>A</w:t>
      </w:r>
      <w:r w:rsidR="008B5D77" w:rsidRPr="001D3E27">
        <w:rPr>
          <w:rFonts w:eastAsiaTheme="minorEastAsia"/>
          <w:b/>
          <w:bCs/>
          <w:sz w:val="22"/>
          <w:szCs w:val="22"/>
          <w:lang w:val="ro-RO"/>
        </w:rPr>
        <w:t>J</w:t>
      </w:r>
      <w:r w:rsidRPr="001D3E27">
        <w:rPr>
          <w:rFonts w:eastAsiaTheme="minorEastAsia"/>
          <w:b/>
          <w:bCs/>
          <w:sz w:val="22"/>
          <w:szCs w:val="22"/>
          <w:lang w:val="ro-RO"/>
        </w:rPr>
        <w:t xml:space="preserve">PIS </w:t>
      </w:r>
    </w:p>
    <w:p w:rsidR="002D52F4" w:rsidRPr="001D3E27" w:rsidRDefault="002D52F4" w:rsidP="00437250">
      <w:pPr>
        <w:pStyle w:val="ListParagraph"/>
        <w:numPr>
          <w:ilvl w:val="0"/>
          <w:numId w:val="62"/>
        </w:numPr>
        <w:spacing w:after="120"/>
        <w:jc w:val="both"/>
        <w:rPr>
          <w:rFonts w:eastAsiaTheme="minorEastAsia"/>
          <w:b/>
          <w:bCs/>
          <w:sz w:val="22"/>
          <w:szCs w:val="22"/>
          <w:lang w:val="ro-RO"/>
        </w:rPr>
      </w:pPr>
      <w:r w:rsidRPr="001D3E27">
        <w:rPr>
          <w:rFonts w:eastAsiaTheme="minorEastAsia"/>
          <w:b/>
          <w:bCs/>
          <w:sz w:val="22"/>
          <w:szCs w:val="22"/>
          <w:lang w:val="ro-RO"/>
        </w:rPr>
        <w:t xml:space="preserve">3. </w:t>
      </w:r>
      <w:r w:rsidR="001D3E27" w:rsidRPr="001D3E27">
        <w:rPr>
          <w:rFonts w:eastAsiaTheme="minorEastAsia"/>
          <w:b/>
          <w:bCs/>
          <w:sz w:val="22"/>
          <w:szCs w:val="22"/>
          <w:lang w:val="ro-RO"/>
        </w:rPr>
        <w:t>A</w:t>
      </w:r>
      <w:r w:rsidRPr="001D3E27">
        <w:rPr>
          <w:rFonts w:eastAsiaTheme="minorEastAsia"/>
          <w:b/>
          <w:bCs/>
          <w:sz w:val="22"/>
          <w:szCs w:val="22"/>
          <w:lang w:val="ro-RO"/>
        </w:rPr>
        <w:t>chiziție echipamente birou</w:t>
      </w:r>
      <w:r w:rsidR="001D3E27" w:rsidRPr="001D3E27">
        <w:rPr>
          <w:rFonts w:eastAsiaTheme="minorEastAsia"/>
          <w:b/>
          <w:bCs/>
          <w:sz w:val="22"/>
          <w:szCs w:val="22"/>
          <w:lang w:val="ro-RO"/>
        </w:rPr>
        <w:t xml:space="preserve"> și videoconferință</w:t>
      </w:r>
      <w:r w:rsidRPr="001D3E27">
        <w:rPr>
          <w:rFonts w:eastAsiaTheme="minorEastAsia"/>
          <w:b/>
          <w:bCs/>
          <w:sz w:val="22"/>
          <w:szCs w:val="22"/>
          <w:lang w:val="ro-RO"/>
        </w:rPr>
        <w:t xml:space="preserve"> în vederea dotării ANPIS/AJPIS</w:t>
      </w:r>
      <w:r w:rsidR="001D3E27" w:rsidRPr="001D3E27">
        <w:rPr>
          <w:rFonts w:eastAsiaTheme="minorEastAsia"/>
          <w:b/>
          <w:bCs/>
          <w:sz w:val="22"/>
          <w:szCs w:val="22"/>
          <w:lang w:val="ro-RO"/>
        </w:rPr>
        <w:t xml:space="preserve"> si UAT</w:t>
      </w:r>
      <w:r w:rsidRPr="001D3E27">
        <w:rPr>
          <w:rFonts w:eastAsiaTheme="minorEastAsia"/>
          <w:b/>
          <w:bCs/>
          <w:sz w:val="22"/>
          <w:szCs w:val="22"/>
          <w:lang w:val="ro-RO"/>
        </w:rPr>
        <w:t xml:space="preserve"> </w:t>
      </w:r>
    </w:p>
    <w:p w:rsidR="008C4090" w:rsidRDefault="008C4090" w:rsidP="004B1366">
      <w:pPr>
        <w:spacing w:after="120"/>
        <w:ind w:firstLine="717"/>
        <w:jc w:val="both"/>
        <w:rPr>
          <w:b/>
          <w:bCs/>
          <w:sz w:val="22"/>
          <w:szCs w:val="22"/>
          <w:lang w:val="ro-RO"/>
        </w:rPr>
      </w:pPr>
      <w:r w:rsidRPr="001D3E27">
        <w:rPr>
          <w:rFonts w:eastAsiaTheme="minorEastAsia"/>
          <w:b/>
          <w:bCs/>
          <w:sz w:val="22"/>
          <w:szCs w:val="22"/>
          <w:lang w:val="ro-RO"/>
        </w:rPr>
        <w:t xml:space="preserve">Achiziția </w:t>
      </w:r>
      <w:r w:rsidR="002D52F4" w:rsidRPr="001D3E27">
        <w:rPr>
          <w:rFonts w:eastAsiaTheme="minorEastAsia"/>
          <w:b/>
          <w:bCs/>
          <w:sz w:val="22"/>
          <w:szCs w:val="22"/>
          <w:lang w:val="ro-RO"/>
        </w:rPr>
        <w:t xml:space="preserve">actuală </w:t>
      </w:r>
      <w:r w:rsidRPr="001D3E27">
        <w:rPr>
          <w:rFonts w:eastAsiaTheme="minorEastAsia"/>
          <w:b/>
          <w:bCs/>
          <w:sz w:val="22"/>
          <w:szCs w:val="22"/>
          <w:lang w:val="ro-RO"/>
        </w:rPr>
        <w:t>are în vedere subcomponent</w:t>
      </w:r>
      <w:r w:rsidR="002D52F4" w:rsidRPr="001D3E27">
        <w:rPr>
          <w:rFonts w:eastAsiaTheme="minorEastAsia"/>
          <w:b/>
          <w:bCs/>
          <w:sz w:val="22"/>
          <w:szCs w:val="22"/>
          <w:lang w:val="ro-RO"/>
        </w:rPr>
        <w:t>a 3</w:t>
      </w:r>
      <w:r w:rsidRPr="001D3E27">
        <w:rPr>
          <w:rFonts w:eastAsiaTheme="minorEastAsia"/>
          <w:b/>
          <w:bCs/>
          <w:sz w:val="22"/>
          <w:szCs w:val="22"/>
          <w:lang w:val="ro-RO"/>
        </w:rPr>
        <w:t xml:space="preserve"> a sistemului integrat SNIAS și presupune achiziția de echipamente pentru dotare </w:t>
      </w:r>
      <w:r w:rsidR="006D1371" w:rsidRPr="001D3E27">
        <w:rPr>
          <w:rFonts w:eastAsiaTheme="minorEastAsia"/>
          <w:b/>
          <w:bCs/>
          <w:sz w:val="22"/>
          <w:szCs w:val="22"/>
          <w:lang w:val="ro-RO"/>
        </w:rPr>
        <w:t>ANPIS, AJPIS și UAT</w:t>
      </w:r>
      <w:r w:rsidRPr="001D3E27">
        <w:rPr>
          <w:rFonts w:eastAsiaTheme="minorEastAsia"/>
          <w:b/>
          <w:bCs/>
          <w:sz w:val="22"/>
          <w:szCs w:val="22"/>
          <w:lang w:val="ro-RO"/>
        </w:rPr>
        <w:t xml:space="preserve"> conform punctului 4. </w:t>
      </w:r>
      <w:r w:rsidR="002D52F4" w:rsidRPr="001D3E27">
        <w:rPr>
          <w:rFonts w:eastAsiaTheme="minorEastAsia"/>
          <w:b/>
          <w:bCs/>
          <w:sz w:val="22"/>
          <w:szCs w:val="22"/>
          <w:lang w:val="ro-RO"/>
        </w:rPr>
        <w:t>”</w:t>
      </w:r>
      <w:r w:rsidRPr="001D3E27">
        <w:rPr>
          <w:b/>
          <w:bCs/>
          <w:sz w:val="22"/>
          <w:szCs w:val="22"/>
          <w:lang w:val="ro-RO"/>
        </w:rPr>
        <w:t>Descrierea produselor și serviciilor solicitate</w:t>
      </w:r>
      <w:r w:rsidR="002D52F4" w:rsidRPr="001D3E27">
        <w:rPr>
          <w:b/>
          <w:bCs/>
          <w:sz w:val="22"/>
          <w:szCs w:val="22"/>
          <w:lang w:val="ro-RO"/>
        </w:rPr>
        <w:t>”</w:t>
      </w:r>
    </w:p>
    <w:p w:rsidR="000F1F12" w:rsidRDefault="000F1F12" w:rsidP="000F1F12">
      <w:pPr>
        <w:spacing w:after="120"/>
        <w:jc w:val="both"/>
        <w:rPr>
          <w:b/>
          <w:bCs/>
          <w:sz w:val="22"/>
          <w:szCs w:val="22"/>
          <w:lang w:val="ro-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6946"/>
        <w:gridCol w:w="2384"/>
      </w:tblGrid>
      <w:tr w:rsidR="000F1F12" w:rsidRPr="00543346" w:rsidTr="00C92B3D">
        <w:tc>
          <w:tcPr>
            <w:tcW w:w="1129" w:type="dxa"/>
          </w:tcPr>
          <w:p w:rsidR="000F1F12" w:rsidRPr="00543346" w:rsidRDefault="000F1F12" w:rsidP="00C92B3D">
            <w:pPr>
              <w:spacing w:after="120"/>
              <w:jc w:val="center"/>
              <w:rPr>
                <w:b/>
                <w:bCs/>
                <w:sz w:val="22"/>
                <w:szCs w:val="22"/>
                <w:lang w:val="ro-RO"/>
              </w:rPr>
            </w:pPr>
            <w:r w:rsidRPr="00543346">
              <w:rPr>
                <w:b/>
                <w:bCs/>
                <w:sz w:val="22"/>
                <w:szCs w:val="22"/>
                <w:lang w:val="ro-RO"/>
              </w:rPr>
              <w:t>CRT.</w:t>
            </w:r>
          </w:p>
        </w:tc>
        <w:tc>
          <w:tcPr>
            <w:tcW w:w="6946" w:type="dxa"/>
          </w:tcPr>
          <w:p w:rsidR="000F1F12" w:rsidRPr="00543346" w:rsidRDefault="000F1F12" w:rsidP="00C92B3D">
            <w:pPr>
              <w:spacing w:after="120"/>
              <w:jc w:val="both"/>
              <w:rPr>
                <w:b/>
                <w:bCs/>
                <w:sz w:val="22"/>
                <w:szCs w:val="22"/>
                <w:lang w:val="ro-RO"/>
              </w:rPr>
            </w:pPr>
            <w:r w:rsidRPr="00543346">
              <w:rPr>
                <w:b/>
                <w:bCs/>
                <w:sz w:val="22"/>
                <w:szCs w:val="22"/>
                <w:lang w:val="ro-RO"/>
              </w:rPr>
              <w:t>Tip echipament</w:t>
            </w:r>
          </w:p>
        </w:tc>
        <w:tc>
          <w:tcPr>
            <w:tcW w:w="2384" w:type="dxa"/>
          </w:tcPr>
          <w:p w:rsidR="000F1F12" w:rsidRPr="00543346" w:rsidRDefault="000F1F12" w:rsidP="00C92B3D">
            <w:pPr>
              <w:spacing w:after="120"/>
              <w:jc w:val="center"/>
              <w:rPr>
                <w:b/>
                <w:bCs/>
                <w:sz w:val="22"/>
                <w:szCs w:val="22"/>
                <w:lang w:val="ro-RO"/>
              </w:rPr>
            </w:pPr>
            <w:r w:rsidRPr="00543346">
              <w:rPr>
                <w:b/>
                <w:bCs/>
                <w:sz w:val="22"/>
                <w:szCs w:val="22"/>
                <w:lang w:val="ro-RO"/>
              </w:rPr>
              <w:t>Cantitate solicitată/ bucăți</w:t>
            </w:r>
          </w:p>
        </w:tc>
      </w:tr>
      <w:tr w:rsidR="000F1F12" w:rsidRPr="00543346" w:rsidTr="00C92B3D">
        <w:tc>
          <w:tcPr>
            <w:tcW w:w="1129" w:type="dxa"/>
          </w:tcPr>
          <w:p w:rsidR="000F1F12" w:rsidRPr="00543346" w:rsidRDefault="000F1F12" w:rsidP="00C92B3D">
            <w:pPr>
              <w:spacing w:after="120"/>
              <w:jc w:val="center"/>
              <w:rPr>
                <w:sz w:val="22"/>
                <w:szCs w:val="22"/>
                <w:lang w:val="ro-RO"/>
              </w:rPr>
            </w:pPr>
            <w:r w:rsidRPr="00543346">
              <w:rPr>
                <w:sz w:val="22"/>
                <w:szCs w:val="22"/>
                <w:lang w:val="ro-RO"/>
              </w:rPr>
              <w:t>1</w:t>
            </w:r>
          </w:p>
        </w:tc>
        <w:tc>
          <w:tcPr>
            <w:tcW w:w="6946" w:type="dxa"/>
          </w:tcPr>
          <w:p w:rsidR="000F1F12" w:rsidRPr="00543346" w:rsidRDefault="000F1F12" w:rsidP="00C92B3D">
            <w:pPr>
              <w:spacing w:after="120"/>
              <w:jc w:val="both"/>
              <w:rPr>
                <w:sz w:val="22"/>
                <w:szCs w:val="22"/>
                <w:lang w:val="ro-RO"/>
              </w:rPr>
            </w:pPr>
            <w:r w:rsidRPr="00543346">
              <w:rPr>
                <w:rFonts w:eastAsiaTheme="majorEastAsia"/>
                <w:sz w:val="22"/>
                <w:szCs w:val="22"/>
                <w:lang w:val="ro-RO"/>
              </w:rPr>
              <w:t>Echipamente de imprimare/scanare alb negru</w:t>
            </w:r>
          </w:p>
        </w:tc>
        <w:tc>
          <w:tcPr>
            <w:tcW w:w="2384" w:type="dxa"/>
          </w:tcPr>
          <w:p w:rsidR="000F1F12" w:rsidRPr="00543346" w:rsidRDefault="000F1F12" w:rsidP="00C92B3D">
            <w:pPr>
              <w:spacing w:after="120"/>
              <w:jc w:val="center"/>
              <w:rPr>
                <w:sz w:val="22"/>
                <w:szCs w:val="22"/>
                <w:lang w:val="ro-RO"/>
              </w:rPr>
            </w:pPr>
            <w:r>
              <w:rPr>
                <w:sz w:val="22"/>
                <w:szCs w:val="22"/>
                <w:lang w:val="ro-RO"/>
              </w:rPr>
              <w:t>176</w:t>
            </w:r>
          </w:p>
        </w:tc>
      </w:tr>
      <w:tr w:rsidR="000F1F12" w:rsidRPr="00543346" w:rsidTr="00C92B3D">
        <w:tc>
          <w:tcPr>
            <w:tcW w:w="1129" w:type="dxa"/>
          </w:tcPr>
          <w:p w:rsidR="000F1F12" w:rsidRPr="00543346" w:rsidRDefault="000F1F12" w:rsidP="00C92B3D">
            <w:pPr>
              <w:spacing w:after="120"/>
              <w:jc w:val="center"/>
              <w:rPr>
                <w:sz w:val="22"/>
                <w:szCs w:val="22"/>
                <w:lang w:val="ro-RO"/>
              </w:rPr>
            </w:pPr>
            <w:r w:rsidRPr="00543346">
              <w:rPr>
                <w:sz w:val="22"/>
                <w:szCs w:val="22"/>
                <w:lang w:val="ro-RO"/>
              </w:rPr>
              <w:t>2</w:t>
            </w:r>
          </w:p>
        </w:tc>
        <w:tc>
          <w:tcPr>
            <w:tcW w:w="6946" w:type="dxa"/>
          </w:tcPr>
          <w:p w:rsidR="000F1F12" w:rsidRPr="00543346" w:rsidRDefault="000F1F12" w:rsidP="00C92B3D">
            <w:pPr>
              <w:spacing w:after="120"/>
              <w:jc w:val="both"/>
              <w:rPr>
                <w:sz w:val="22"/>
                <w:szCs w:val="22"/>
                <w:lang w:val="ro-RO"/>
              </w:rPr>
            </w:pPr>
            <w:r w:rsidRPr="00543346">
              <w:rPr>
                <w:rFonts w:eastAsiaTheme="majorEastAsia"/>
                <w:sz w:val="22"/>
                <w:szCs w:val="22"/>
                <w:lang w:val="ro-RO"/>
              </w:rPr>
              <w:t>Echipamente de imprimare/scanare color</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4</w:t>
            </w:r>
            <w:r>
              <w:rPr>
                <w:sz w:val="22"/>
                <w:szCs w:val="22"/>
                <w:lang w:val="ro-RO"/>
              </w:rPr>
              <w:t>7</w:t>
            </w:r>
          </w:p>
        </w:tc>
      </w:tr>
      <w:tr w:rsidR="000F1F12" w:rsidRPr="00543346" w:rsidTr="00C92B3D">
        <w:tc>
          <w:tcPr>
            <w:tcW w:w="1129" w:type="dxa"/>
          </w:tcPr>
          <w:p w:rsidR="000F1F12" w:rsidRPr="00543346" w:rsidRDefault="000F1F12" w:rsidP="00C92B3D">
            <w:pPr>
              <w:spacing w:after="120"/>
              <w:jc w:val="center"/>
              <w:rPr>
                <w:sz w:val="22"/>
                <w:szCs w:val="22"/>
                <w:lang w:val="ro-RO"/>
              </w:rPr>
            </w:pPr>
            <w:r w:rsidRPr="00543346">
              <w:rPr>
                <w:sz w:val="22"/>
                <w:szCs w:val="22"/>
                <w:lang w:val="ro-RO"/>
              </w:rPr>
              <w:t>3</w:t>
            </w:r>
          </w:p>
        </w:tc>
        <w:tc>
          <w:tcPr>
            <w:tcW w:w="6946" w:type="dxa"/>
          </w:tcPr>
          <w:p w:rsidR="000F1F12" w:rsidRPr="00543346" w:rsidRDefault="000F1F12" w:rsidP="00C92B3D">
            <w:pPr>
              <w:spacing w:after="120"/>
              <w:jc w:val="both"/>
              <w:rPr>
                <w:sz w:val="22"/>
                <w:szCs w:val="22"/>
                <w:lang w:val="ro-RO"/>
              </w:rPr>
            </w:pPr>
            <w:r w:rsidRPr="00543346">
              <w:rPr>
                <w:lang w:val="ro-RO"/>
              </w:rPr>
              <w:t>Kit cameră + microfon</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3.360</w:t>
            </w:r>
          </w:p>
        </w:tc>
      </w:tr>
      <w:tr w:rsidR="000F1F12" w:rsidRPr="00543346" w:rsidTr="00C92B3D">
        <w:tc>
          <w:tcPr>
            <w:tcW w:w="1129" w:type="dxa"/>
          </w:tcPr>
          <w:p w:rsidR="000F1F12" w:rsidRPr="00543346" w:rsidRDefault="000F1F12" w:rsidP="00C92B3D">
            <w:pPr>
              <w:spacing w:after="120"/>
              <w:jc w:val="center"/>
              <w:rPr>
                <w:sz w:val="22"/>
                <w:szCs w:val="22"/>
                <w:lang w:val="ro-RO"/>
              </w:rPr>
            </w:pPr>
            <w:r w:rsidRPr="00543346">
              <w:rPr>
                <w:sz w:val="22"/>
                <w:szCs w:val="22"/>
                <w:lang w:val="ro-RO"/>
              </w:rPr>
              <w:t>4</w:t>
            </w:r>
          </w:p>
        </w:tc>
        <w:tc>
          <w:tcPr>
            <w:tcW w:w="6946" w:type="dxa"/>
          </w:tcPr>
          <w:p w:rsidR="000F1F12" w:rsidRPr="00543346" w:rsidRDefault="000F1F12" w:rsidP="00C92B3D">
            <w:pPr>
              <w:spacing w:after="120"/>
              <w:jc w:val="both"/>
              <w:rPr>
                <w:sz w:val="22"/>
                <w:szCs w:val="22"/>
                <w:lang w:val="ro-RO"/>
              </w:rPr>
            </w:pPr>
            <w:r w:rsidRPr="00543346">
              <w:rPr>
                <w:sz w:val="22"/>
                <w:szCs w:val="22"/>
                <w:lang w:val="ro-RO"/>
              </w:rPr>
              <w:t>Sistem videoconferință</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1</w:t>
            </w:r>
          </w:p>
        </w:tc>
      </w:tr>
      <w:tr w:rsidR="000F1F12" w:rsidRPr="00543346" w:rsidTr="00C92B3D">
        <w:tc>
          <w:tcPr>
            <w:tcW w:w="1129" w:type="dxa"/>
          </w:tcPr>
          <w:p w:rsidR="000F1F12" w:rsidRPr="00543346" w:rsidRDefault="000F1F12" w:rsidP="00C92B3D">
            <w:pPr>
              <w:spacing w:after="120"/>
              <w:jc w:val="center"/>
              <w:rPr>
                <w:sz w:val="22"/>
                <w:szCs w:val="22"/>
                <w:lang w:val="ro-RO"/>
              </w:rPr>
            </w:pPr>
            <w:r w:rsidRPr="00543346">
              <w:rPr>
                <w:sz w:val="22"/>
                <w:szCs w:val="22"/>
                <w:lang w:val="ro-RO"/>
              </w:rPr>
              <w:t>5</w:t>
            </w:r>
          </w:p>
        </w:tc>
        <w:tc>
          <w:tcPr>
            <w:tcW w:w="6946" w:type="dxa"/>
          </w:tcPr>
          <w:p w:rsidR="000F1F12" w:rsidRPr="00543346" w:rsidRDefault="000F1F12" w:rsidP="00C92B3D">
            <w:pPr>
              <w:spacing w:after="120"/>
              <w:jc w:val="both"/>
              <w:rPr>
                <w:sz w:val="22"/>
                <w:szCs w:val="22"/>
                <w:lang w:val="ro-RO"/>
              </w:rPr>
            </w:pPr>
            <w:r w:rsidRPr="00543346">
              <w:rPr>
                <w:lang w:val="ro-RO"/>
              </w:rPr>
              <w:t>Switch date cu management</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86</w:t>
            </w:r>
          </w:p>
        </w:tc>
      </w:tr>
      <w:tr w:rsidR="000F1F12" w:rsidRPr="00543346" w:rsidTr="00C92B3D">
        <w:tc>
          <w:tcPr>
            <w:tcW w:w="1129" w:type="dxa"/>
          </w:tcPr>
          <w:p w:rsidR="000F1F12" w:rsidRPr="00543346" w:rsidRDefault="000F1F12" w:rsidP="00C92B3D">
            <w:pPr>
              <w:spacing w:after="120"/>
              <w:jc w:val="center"/>
              <w:rPr>
                <w:sz w:val="22"/>
                <w:szCs w:val="22"/>
                <w:lang w:val="ro-RO"/>
              </w:rPr>
            </w:pPr>
            <w:r>
              <w:rPr>
                <w:sz w:val="22"/>
                <w:szCs w:val="22"/>
                <w:lang w:val="ro-RO"/>
              </w:rPr>
              <w:t>6</w:t>
            </w:r>
          </w:p>
        </w:tc>
        <w:tc>
          <w:tcPr>
            <w:tcW w:w="6946" w:type="dxa"/>
          </w:tcPr>
          <w:p w:rsidR="000F1F12" w:rsidRPr="00543346" w:rsidRDefault="000F1F12" w:rsidP="00C92B3D">
            <w:pPr>
              <w:spacing w:after="120"/>
              <w:jc w:val="both"/>
              <w:rPr>
                <w:lang w:val="ro-RO"/>
              </w:rPr>
            </w:pPr>
            <w:r w:rsidRPr="002D70DF">
              <w:rPr>
                <w:sz w:val="22"/>
                <w:szCs w:val="22"/>
                <w:lang w:val="ro-RO"/>
              </w:rPr>
              <w:t>Software antivirus</w:t>
            </w:r>
          </w:p>
        </w:tc>
        <w:tc>
          <w:tcPr>
            <w:tcW w:w="2384" w:type="dxa"/>
          </w:tcPr>
          <w:p w:rsidR="000F1F12" w:rsidRPr="00543346" w:rsidRDefault="000F1F12" w:rsidP="00C92B3D">
            <w:pPr>
              <w:spacing w:after="120"/>
              <w:jc w:val="center"/>
              <w:rPr>
                <w:sz w:val="22"/>
                <w:szCs w:val="22"/>
                <w:lang w:val="ro-RO"/>
              </w:rPr>
            </w:pPr>
            <w:r>
              <w:rPr>
                <w:sz w:val="22"/>
                <w:szCs w:val="22"/>
                <w:lang w:val="ro-RO"/>
              </w:rPr>
              <w:t>1</w:t>
            </w:r>
          </w:p>
        </w:tc>
      </w:tr>
      <w:tr w:rsidR="000F1F12" w:rsidRPr="00543346" w:rsidTr="00C92B3D">
        <w:tc>
          <w:tcPr>
            <w:tcW w:w="1129" w:type="dxa"/>
          </w:tcPr>
          <w:p w:rsidR="000F1F12" w:rsidRPr="00543346" w:rsidRDefault="000F1F12" w:rsidP="00C92B3D">
            <w:pPr>
              <w:spacing w:after="120"/>
              <w:jc w:val="center"/>
              <w:rPr>
                <w:sz w:val="22"/>
                <w:szCs w:val="22"/>
                <w:lang w:val="ro-RO"/>
              </w:rPr>
            </w:pPr>
            <w:r>
              <w:rPr>
                <w:sz w:val="22"/>
                <w:szCs w:val="22"/>
                <w:lang w:val="ro-RO"/>
              </w:rPr>
              <w:t>7</w:t>
            </w:r>
          </w:p>
        </w:tc>
        <w:tc>
          <w:tcPr>
            <w:tcW w:w="6946" w:type="dxa"/>
          </w:tcPr>
          <w:p w:rsidR="000F1F12" w:rsidRPr="00543346" w:rsidRDefault="000F1F12" w:rsidP="00C92B3D">
            <w:pPr>
              <w:spacing w:after="120"/>
              <w:jc w:val="both"/>
              <w:rPr>
                <w:sz w:val="22"/>
                <w:szCs w:val="22"/>
                <w:lang w:val="ro-RO"/>
              </w:rPr>
            </w:pPr>
            <w:r w:rsidRPr="00543346">
              <w:rPr>
                <w:sz w:val="22"/>
                <w:szCs w:val="22"/>
                <w:lang w:val="ro-RO"/>
              </w:rPr>
              <w:t>Echipamente tip desktop</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1.600</w:t>
            </w:r>
          </w:p>
        </w:tc>
      </w:tr>
      <w:tr w:rsidR="000F1F12" w:rsidRPr="00543346" w:rsidTr="00C92B3D">
        <w:tc>
          <w:tcPr>
            <w:tcW w:w="1129" w:type="dxa"/>
          </w:tcPr>
          <w:p w:rsidR="000F1F12" w:rsidRPr="00543346" w:rsidRDefault="000F1F12" w:rsidP="00C92B3D">
            <w:pPr>
              <w:spacing w:after="120"/>
              <w:jc w:val="center"/>
              <w:rPr>
                <w:sz w:val="22"/>
                <w:szCs w:val="22"/>
                <w:lang w:val="ro-RO"/>
              </w:rPr>
            </w:pPr>
            <w:r>
              <w:rPr>
                <w:sz w:val="22"/>
                <w:szCs w:val="22"/>
                <w:lang w:val="ro-RO"/>
              </w:rPr>
              <w:t>8</w:t>
            </w:r>
          </w:p>
        </w:tc>
        <w:tc>
          <w:tcPr>
            <w:tcW w:w="6946" w:type="dxa"/>
          </w:tcPr>
          <w:p w:rsidR="000F1F12" w:rsidRPr="00543346" w:rsidRDefault="000F1F12" w:rsidP="00C92B3D">
            <w:pPr>
              <w:spacing w:after="120"/>
              <w:jc w:val="both"/>
              <w:rPr>
                <w:sz w:val="22"/>
                <w:szCs w:val="22"/>
                <w:lang w:val="ro-RO"/>
              </w:rPr>
            </w:pPr>
            <w:r w:rsidRPr="00543346">
              <w:rPr>
                <w:sz w:val="22"/>
                <w:szCs w:val="22"/>
                <w:lang w:val="ro-RO"/>
              </w:rPr>
              <w:t>Echipamente Laptop Tip 1</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200</w:t>
            </w:r>
          </w:p>
        </w:tc>
      </w:tr>
      <w:tr w:rsidR="000F1F12" w:rsidRPr="00543346" w:rsidTr="00C92B3D">
        <w:tc>
          <w:tcPr>
            <w:tcW w:w="1129" w:type="dxa"/>
          </w:tcPr>
          <w:p w:rsidR="000F1F12" w:rsidRPr="00543346" w:rsidRDefault="000F1F12" w:rsidP="00C92B3D">
            <w:pPr>
              <w:spacing w:after="120"/>
              <w:jc w:val="center"/>
              <w:rPr>
                <w:sz w:val="22"/>
                <w:szCs w:val="22"/>
                <w:lang w:val="ro-RO"/>
              </w:rPr>
            </w:pPr>
            <w:r>
              <w:rPr>
                <w:sz w:val="22"/>
                <w:szCs w:val="22"/>
                <w:lang w:val="ro-RO"/>
              </w:rPr>
              <w:t>9</w:t>
            </w:r>
          </w:p>
        </w:tc>
        <w:tc>
          <w:tcPr>
            <w:tcW w:w="6946" w:type="dxa"/>
          </w:tcPr>
          <w:p w:rsidR="000F1F12" w:rsidRPr="00543346" w:rsidRDefault="000F1F12" w:rsidP="00C92B3D">
            <w:pPr>
              <w:spacing w:after="120"/>
              <w:jc w:val="both"/>
              <w:rPr>
                <w:sz w:val="22"/>
                <w:szCs w:val="22"/>
                <w:lang w:val="ro-RO"/>
              </w:rPr>
            </w:pPr>
            <w:r w:rsidRPr="00543346">
              <w:rPr>
                <w:sz w:val="22"/>
                <w:szCs w:val="22"/>
                <w:lang w:val="ro-RO"/>
              </w:rPr>
              <w:t>Echipamente Laptop Tip 2</w:t>
            </w:r>
          </w:p>
        </w:tc>
        <w:tc>
          <w:tcPr>
            <w:tcW w:w="2384" w:type="dxa"/>
          </w:tcPr>
          <w:p w:rsidR="000F1F12" w:rsidRPr="00543346" w:rsidRDefault="000F1F12" w:rsidP="00C92B3D">
            <w:pPr>
              <w:spacing w:after="120"/>
              <w:jc w:val="center"/>
              <w:rPr>
                <w:sz w:val="22"/>
                <w:szCs w:val="22"/>
                <w:lang w:val="ro-RO"/>
              </w:rPr>
            </w:pPr>
            <w:r w:rsidRPr="00543346">
              <w:rPr>
                <w:sz w:val="22"/>
                <w:szCs w:val="22"/>
                <w:lang w:val="ro-RO"/>
              </w:rPr>
              <w:t>60</w:t>
            </w:r>
          </w:p>
        </w:tc>
      </w:tr>
    </w:tbl>
    <w:p w:rsidR="000F1F12" w:rsidRDefault="000F1F12" w:rsidP="000F1F12">
      <w:pPr>
        <w:spacing w:after="120"/>
        <w:jc w:val="both"/>
        <w:rPr>
          <w:b/>
          <w:bCs/>
          <w:sz w:val="22"/>
          <w:szCs w:val="22"/>
          <w:lang w:val="ro-RO"/>
        </w:rPr>
      </w:pPr>
    </w:p>
    <w:p w:rsidR="008C4090" w:rsidRPr="001D3E27" w:rsidRDefault="00E77B9C" w:rsidP="004B1366">
      <w:pPr>
        <w:spacing w:after="120"/>
        <w:jc w:val="both"/>
        <w:rPr>
          <w:b/>
          <w:bCs/>
          <w:sz w:val="22"/>
          <w:szCs w:val="22"/>
          <w:lang w:val="ro-RO"/>
        </w:rPr>
      </w:pPr>
      <w:r w:rsidRPr="001D3E27">
        <w:rPr>
          <w:b/>
          <w:bCs/>
          <w:sz w:val="22"/>
          <w:szCs w:val="22"/>
          <w:lang w:val="ro-RO"/>
        </w:rPr>
        <w:tab/>
        <w:t>Echipamentele solicitate în prezentul caiet de sarcini sunt destinate dotării agențiilor județene AJPIS</w:t>
      </w:r>
      <w:r w:rsidR="002D52F4" w:rsidRPr="001D3E27">
        <w:rPr>
          <w:b/>
          <w:bCs/>
          <w:sz w:val="22"/>
          <w:szCs w:val="22"/>
          <w:lang w:val="ro-RO"/>
        </w:rPr>
        <w:t>/APISMB</w:t>
      </w:r>
      <w:r w:rsidRPr="001D3E27">
        <w:rPr>
          <w:b/>
          <w:bCs/>
          <w:sz w:val="22"/>
          <w:szCs w:val="22"/>
          <w:lang w:val="ro-RO"/>
        </w:rPr>
        <w:t>, centrale A</w:t>
      </w:r>
      <w:r w:rsidR="002D52F4" w:rsidRPr="001D3E27">
        <w:rPr>
          <w:b/>
          <w:bCs/>
          <w:sz w:val="22"/>
          <w:szCs w:val="22"/>
          <w:lang w:val="ro-RO"/>
        </w:rPr>
        <w:t>N</w:t>
      </w:r>
      <w:r w:rsidRPr="001D3E27">
        <w:rPr>
          <w:b/>
          <w:bCs/>
          <w:sz w:val="22"/>
          <w:szCs w:val="22"/>
          <w:lang w:val="ro-RO"/>
        </w:rPr>
        <w:t xml:space="preserve">PIS și în teritoriu la nivel de UAT. </w:t>
      </w:r>
    </w:p>
    <w:p w:rsidR="002D52F4" w:rsidRPr="002D52F4" w:rsidRDefault="002D52F4" w:rsidP="004B1366">
      <w:pPr>
        <w:spacing w:after="120"/>
        <w:jc w:val="both"/>
        <w:rPr>
          <w:b/>
          <w:bCs/>
          <w:sz w:val="22"/>
          <w:szCs w:val="22"/>
          <w:lang w:val="ro-RO"/>
        </w:rPr>
      </w:pPr>
      <w:r w:rsidRPr="001D3E27">
        <w:rPr>
          <w:b/>
          <w:bCs/>
          <w:sz w:val="22"/>
          <w:szCs w:val="22"/>
          <w:lang w:val="ro-RO"/>
        </w:rPr>
        <w:tab/>
        <w:t xml:space="preserve">Ecipamentele achiziționate în cadrul acestei proceduri vor fi parte a sistemului SNIAS și </w:t>
      </w:r>
      <w:r w:rsidR="008B5D77" w:rsidRPr="001D3E27">
        <w:rPr>
          <w:b/>
          <w:bCs/>
          <w:sz w:val="22"/>
          <w:szCs w:val="22"/>
          <w:lang w:val="ro-RO"/>
        </w:rPr>
        <w:t>vor deservi angajații din ANPIS, APISMB și AJPIS</w:t>
      </w:r>
      <w:r w:rsidR="001D3E27" w:rsidRPr="001D3E27">
        <w:rPr>
          <w:b/>
          <w:bCs/>
          <w:sz w:val="22"/>
          <w:szCs w:val="22"/>
          <w:lang w:val="ro-RO"/>
        </w:rPr>
        <w:t>, precum si din UAT-uri</w:t>
      </w:r>
      <w:r w:rsidR="008B5D77" w:rsidRPr="001D3E27">
        <w:rPr>
          <w:b/>
          <w:bCs/>
          <w:sz w:val="22"/>
          <w:szCs w:val="22"/>
          <w:lang w:val="ro-RO"/>
        </w:rPr>
        <w:t>.</w:t>
      </w:r>
    </w:p>
    <w:p w:rsidR="008C4090" w:rsidRPr="00395430" w:rsidRDefault="008C4090" w:rsidP="004B1366">
      <w:pPr>
        <w:spacing w:after="120"/>
        <w:ind w:firstLine="717"/>
        <w:jc w:val="both"/>
        <w:rPr>
          <w:sz w:val="22"/>
          <w:szCs w:val="22"/>
          <w:lang w:val="ro-RO"/>
        </w:rPr>
      </w:pPr>
      <w:r w:rsidRPr="00395430">
        <w:rPr>
          <w:rFonts w:eastAsiaTheme="minorEastAsia"/>
          <w:sz w:val="22"/>
          <w:szCs w:val="22"/>
          <w:lang w:val="ro-RO"/>
        </w:rPr>
        <w:t xml:space="preserve">Cerințele impuse vor fi considerate ca fiind minime și obligatorii. În acest sens, orice Propunere Tehnică prezentată, care se abate de la prevederile Caietului de sarcini, va fi luată în considerare doar în măsura în care presupune asigurarea unui nivel calitativ superior cerințelor minime din prezentul Caiet de sarcini. Propunerea Tehnică ce conține caracteristici inferioare celor prevăzute în Caietul de sarcini va fi considerată </w:t>
      </w:r>
      <w:r w:rsidRPr="00395430">
        <w:rPr>
          <w:rFonts w:eastAsiaTheme="minorEastAsia"/>
          <w:b/>
          <w:sz w:val="22"/>
          <w:szCs w:val="22"/>
          <w:lang w:val="ro-RO"/>
        </w:rPr>
        <w:t>neconformă</w:t>
      </w:r>
      <w:r w:rsidRPr="00395430">
        <w:rPr>
          <w:rFonts w:eastAsiaTheme="minorEastAsia"/>
          <w:sz w:val="22"/>
          <w:szCs w:val="22"/>
          <w:lang w:val="ro-RO"/>
        </w:rPr>
        <w:t xml:space="preserve"> și va fi respinsă.</w:t>
      </w:r>
    </w:p>
    <w:p w:rsidR="008C4090" w:rsidRPr="00395430" w:rsidRDefault="008C4090" w:rsidP="004B1366">
      <w:pPr>
        <w:spacing w:after="120"/>
        <w:jc w:val="both"/>
        <w:rPr>
          <w:sz w:val="22"/>
          <w:szCs w:val="22"/>
          <w:lang w:val="ro-RO"/>
        </w:rPr>
      </w:pPr>
    </w:p>
    <w:p w:rsidR="008C4090" w:rsidRPr="00395430" w:rsidRDefault="008C4090" w:rsidP="004B1366">
      <w:pPr>
        <w:spacing w:after="120"/>
        <w:ind w:firstLine="717"/>
        <w:jc w:val="both"/>
        <w:rPr>
          <w:sz w:val="22"/>
          <w:szCs w:val="22"/>
          <w:lang w:val="ro-RO"/>
        </w:rPr>
      </w:pPr>
      <w:r w:rsidRPr="00395430">
        <w:rPr>
          <w:rFonts w:eastAsiaTheme="minorEastAsia"/>
          <w:sz w:val="22"/>
          <w:szCs w:val="22"/>
          <w:lang w:val="ro-RO"/>
        </w:rPr>
        <w:t xml:space="preserve">Prezentul caiet de sarcini cuprinde regulile de bază care trebuie respectate astfel încât potențialii ofertanți să elaboreze propunerea tehnică corespunzător cu necesitățile autorității contractante. </w:t>
      </w:r>
    </w:p>
    <w:p w:rsidR="008C4090" w:rsidRPr="00395430" w:rsidRDefault="008C4090" w:rsidP="004B1366">
      <w:pPr>
        <w:spacing w:after="120"/>
        <w:jc w:val="both"/>
        <w:rPr>
          <w:sz w:val="22"/>
          <w:szCs w:val="22"/>
          <w:lang w:val="ro-RO"/>
        </w:rPr>
      </w:pPr>
    </w:p>
    <w:p w:rsidR="008C4090" w:rsidRPr="00395430" w:rsidRDefault="008C4090" w:rsidP="004B1366">
      <w:pPr>
        <w:spacing w:after="120"/>
        <w:ind w:firstLine="717"/>
        <w:jc w:val="both"/>
        <w:rPr>
          <w:b/>
          <w:sz w:val="22"/>
          <w:szCs w:val="22"/>
          <w:lang w:val="ro-RO"/>
        </w:rPr>
      </w:pPr>
      <w:r w:rsidRPr="00395430">
        <w:rPr>
          <w:rFonts w:eastAsiaTheme="minorEastAsia"/>
          <w:b/>
          <w:sz w:val="22"/>
          <w:szCs w:val="22"/>
          <w:lang w:val="ro-RO"/>
        </w:rPr>
        <w:t xml:space="preserve">Specificațiile tehnice care indică o anumită origine, sursă, producție, un produs special, o marcă de fabricație sau de comerț, un brevet de invenție, o licență de fabricație sunt menționate doar pentru </w:t>
      </w:r>
      <w:r w:rsidRPr="00395430">
        <w:rPr>
          <w:rFonts w:eastAsiaTheme="minorEastAsia"/>
          <w:b/>
          <w:sz w:val="22"/>
          <w:szCs w:val="22"/>
          <w:lang w:val="ro-RO"/>
        </w:rPr>
        <w:lastRenderedPageBreak/>
        <w:t>identificarea cu ușurință a tipului de produs și nu au ca efect favorizarea sau eliminarea anumitor operatori economici sau anumitor produse. Aceste specificații vor fi considerate ca având mențiunea “sau echivalent”.</w:t>
      </w:r>
    </w:p>
    <w:p w:rsidR="008C4090" w:rsidRPr="00395430" w:rsidRDefault="008C4090" w:rsidP="004B1366">
      <w:pPr>
        <w:spacing w:after="120"/>
        <w:jc w:val="both"/>
        <w:rPr>
          <w:b/>
          <w:sz w:val="22"/>
          <w:szCs w:val="22"/>
          <w:lang w:val="ro-RO"/>
        </w:rPr>
      </w:pPr>
    </w:p>
    <w:p w:rsidR="008C4090" w:rsidRPr="00395430" w:rsidRDefault="008C4090" w:rsidP="004B1366">
      <w:pPr>
        <w:spacing w:after="120"/>
        <w:ind w:firstLine="717"/>
        <w:jc w:val="both"/>
        <w:rPr>
          <w:bCs/>
          <w:sz w:val="22"/>
          <w:szCs w:val="22"/>
          <w:lang w:val="ro-RO"/>
        </w:rPr>
      </w:pPr>
      <w:r w:rsidRPr="00395430">
        <w:rPr>
          <w:rFonts w:eastAsiaTheme="minorEastAsia"/>
          <w:bCs/>
          <w:sz w:val="22"/>
          <w:szCs w:val="22"/>
          <w:lang w:val="ro-RO"/>
        </w:rPr>
        <w:t>Fără a aduce atingere altor prevederi legale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rsidR="008C4090" w:rsidRPr="00395430" w:rsidRDefault="008C4090" w:rsidP="004B1366">
      <w:pPr>
        <w:spacing w:after="120"/>
        <w:ind w:firstLine="717"/>
        <w:jc w:val="both"/>
        <w:rPr>
          <w:bCs/>
          <w:sz w:val="22"/>
          <w:szCs w:val="22"/>
          <w:lang w:val="ro-RO"/>
        </w:rPr>
      </w:pPr>
    </w:p>
    <w:p w:rsidR="008C4090" w:rsidRPr="00395430" w:rsidRDefault="008C4090" w:rsidP="004B1366">
      <w:pPr>
        <w:spacing w:after="120"/>
        <w:ind w:firstLine="717"/>
        <w:jc w:val="both"/>
        <w:rPr>
          <w:bCs/>
          <w:sz w:val="22"/>
          <w:szCs w:val="22"/>
          <w:lang w:val="ro-RO"/>
        </w:rPr>
      </w:pPr>
      <w:r w:rsidRPr="00395430">
        <w:rPr>
          <w:rFonts w:eastAsiaTheme="minorEastAsia"/>
          <w:bCs/>
          <w:sz w:val="22"/>
          <w:szCs w:val="22"/>
          <w:lang w:val="ro-RO"/>
        </w:rPr>
        <w:t>Operatorii economici vor indica și dovedi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w:t>
      </w:r>
    </w:p>
    <w:p w:rsidR="008C4090" w:rsidRPr="00395430" w:rsidRDefault="008C4090" w:rsidP="004B1366">
      <w:pPr>
        <w:spacing w:after="120"/>
        <w:ind w:firstLine="717"/>
        <w:jc w:val="both"/>
        <w:rPr>
          <w:sz w:val="22"/>
          <w:szCs w:val="22"/>
          <w:lang w:val="ro-RO"/>
        </w:rPr>
      </w:pPr>
    </w:p>
    <w:p w:rsidR="008C4090" w:rsidRPr="00395430" w:rsidRDefault="008C4090" w:rsidP="004B1366">
      <w:pPr>
        <w:pStyle w:val="Heading2"/>
        <w:spacing w:after="120" w:line="240" w:lineRule="auto"/>
        <w:rPr>
          <w:color w:val="auto"/>
          <w:sz w:val="22"/>
          <w:szCs w:val="22"/>
        </w:rPr>
      </w:pPr>
      <w:bookmarkStart w:id="8" w:name="_Toc141276872"/>
      <w:bookmarkStart w:id="9" w:name="_Toc198555017"/>
      <w:bookmarkStart w:id="10" w:name="_Toc213159741"/>
      <w:r w:rsidRPr="00395430">
        <w:rPr>
          <w:rFonts w:eastAsiaTheme="minorEastAsia"/>
          <w:color w:val="auto"/>
          <w:sz w:val="22"/>
          <w:szCs w:val="22"/>
        </w:rPr>
        <w:t>Situația existentă</w:t>
      </w:r>
      <w:bookmarkEnd w:id="8"/>
      <w:bookmarkEnd w:id="9"/>
      <w:bookmarkEnd w:id="10"/>
    </w:p>
    <w:p w:rsidR="008C4090" w:rsidRPr="00395430" w:rsidRDefault="008C4090" w:rsidP="00437250">
      <w:pPr>
        <w:pStyle w:val="Heading3"/>
        <w:numPr>
          <w:ilvl w:val="2"/>
          <w:numId w:val="41"/>
        </w:numPr>
        <w:spacing w:before="0" w:after="120" w:line="240" w:lineRule="auto"/>
        <w:ind w:right="-34"/>
        <w:jc w:val="center"/>
        <w:rPr>
          <w:sz w:val="22"/>
          <w:szCs w:val="22"/>
          <w:lang w:val="ro-RO"/>
        </w:rPr>
      </w:pPr>
      <w:bookmarkStart w:id="11" w:name="_Toc141276873"/>
      <w:bookmarkStart w:id="12" w:name="_Toc198555018"/>
      <w:bookmarkStart w:id="13" w:name="_Toc213159742"/>
      <w:r w:rsidRPr="00395430">
        <w:rPr>
          <w:rFonts w:eastAsiaTheme="minorEastAsia"/>
          <w:sz w:val="22"/>
          <w:szCs w:val="22"/>
          <w:lang w:val="ro-RO"/>
        </w:rPr>
        <w:t>Informații despre ANPIS</w:t>
      </w:r>
      <w:bookmarkEnd w:id="11"/>
      <w:bookmarkEnd w:id="12"/>
      <w:bookmarkEnd w:id="13"/>
    </w:p>
    <w:p w:rsidR="008C4090" w:rsidRPr="00395430" w:rsidRDefault="008C4090" w:rsidP="004B1366">
      <w:pPr>
        <w:spacing w:after="120"/>
        <w:rPr>
          <w:sz w:val="22"/>
          <w:szCs w:val="22"/>
          <w:lang w:val="ro-RO"/>
        </w:rPr>
      </w:pPr>
    </w:p>
    <w:p w:rsidR="008C4090" w:rsidRPr="00395430" w:rsidRDefault="008C4090" w:rsidP="004B1366">
      <w:pPr>
        <w:spacing w:after="120"/>
        <w:ind w:right="-33"/>
        <w:jc w:val="both"/>
        <w:rPr>
          <w:bCs/>
          <w:sz w:val="22"/>
          <w:szCs w:val="22"/>
          <w:lang w:val="ro-RO"/>
        </w:rPr>
      </w:pPr>
      <w:r w:rsidRPr="00395430">
        <w:rPr>
          <w:rFonts w:eastAsiaTheme="minorEastAsia"/>
          <w:b/>
          <w:bCs/>
          <w:sz w:val="22"/>
          <w:szCs w:val="22"/>
          <w:lang w:val="ro-RO"/>
        </w:rPr>
        <w:t>Agenția Națională pentru Plăti si Inspecție Socială</w:t>
      </w:r>
      <w:r w:rsidRPr="00395430">
        <w:rPr>
          <w:rFonts w:eastAsiaTheme="minorEastAsia"/>
          <w:bCs/>
          <w:sz w:val="22"/>
          <w:szCs w:val="22"/>
          <w:lang w:val="ro-RO"/>
        </w:rPr>
        <w:t xml:space="preserve"> cu sediul în Ion Câmpineanu, nr. 20, sector 1, București, cod poștal 030167, București.</w:t>
      </w:r>
    </w:p>
    <w:p w:rsidR="008C4090" w:rsidRPr="00395430" w:rsidRDefault="008C4090" w:rsidP="004B1366">
      <w:pPr>
        <w:spacing w:after="120"/>
        <w:ind w:right="-33"/>
        <w:jc w:val="both"/>
        <w:rPr>
          <w:bCs/>
          <w:sz w:val="22"/>
          <w:szCs w:val="22"/>
          <w:lang w:val="ro-RO"/>
        </w:rPr>
      </w:pPr>
      <w:r w:rsidRPr="00395430">
        <w:rPr>
          <w:rFonts w:eastAsiaTheme="minorEastAsia"/>
          <w:bCs/>
          <w:sz w:val="22"/>
          <w:szCs w:val="22"/>
          <w:lang w:val="ro-RO"/>
        </w:rPr>
        <w:t>Date de contact:</w:t>
      </w:r>
    </w:p>
    <w:p w:rsidR="008C4090" w:rsidRPr="00395430" w:rsidRDefault="008C4090" w:rsidP="004B1366">
      <w:pPr>
        <w:spacing w:after="120"/>
        <w:ind w:right="-33"/>
        <w:jc w:val="both"/>
        <w:rPr>
          <w:bCs/>
          <w:sz w:val="22"/>
          <w:szCs w:val="22"/>
          <w:lang w:val="ro-RO"/>
        </w:rPr>
      </w:pPr>
      <w:r w:rsidRPr="00395430">
        <w:rPr>
          <w:rFonts w:eastAsiaTheme="minorEastAsia"/>
          <w:bCs/>
          <w:sz w:val="22"/>
          <w:szCs w:val="22"/>
          <w:lang w:val="ro-RO"/>
        </w:rPr>
        <w:t>Centrală : 021 313 6047</w:t>
      </w:r>
    </w:p>
    <w:p w:rsidR="008C4090" w:rsidRPr="00395430" w:rsidRDefault="008C4090" w:rsidP="004B1366">
      <w:pPr>
        <w:spacing w:after="120"/>
        <w:ind w:right="-33"/>
        <w:jc w:val="both"/>
        <w:rPr>
          <w:bCs/>
          <w:sz w:val="22"/>
          <w:szCs w:val="22"/>
          <w:lang w:val="ro-RO"/>
        </w:rPr>
      </w:pPr>
      <w:r w:rsidRPr="00395430">
        <w:rPr>
          <w:rFonts w:eastAsiaTheme="minorEastAsia"/>
          <w:bCs/>
          <w:sz w:val="22"/>
          <w:szCs w:val="22"/>
          <w:lang w:val="ro-RO"/>
        </w:rPr>
        <w:t>Secretariat: 021 313 6091</w:t>
      </w:r>
    </w:p>
    <w:p w:rsidR="008C4090" w:rsidRPr="00395430" w:rsidRDefault="008C4090" w:rsidP="004B1366">
      <w:pPr>
        <w:spacing w:after="120"/>
        <w:ind w:right="-33"/>
        <w:jc w:val="both"/>
        <w:rPr>
          <w:bCs/>
          <w:sz w:val="22"/>
          <w:szCs w:val="22"/>
          <w:lang w:val="ro-RO"/>
        </w:rPr>
      </w:pPr>
      <w:r w:rsidRPr="00395430">
        <w:rPr>
          <w:rFonts w:eastAsiaTheme="minorEastAsia"/>
          <w:bCs/>
          <w:sz w:val="22"/>
          <w:szCs w:val="22"/>
          <w:lang w:val="ro-RO"/>
        </w:rPr>
        <w:t>Fax: 021 313 6098</w:t>
      </w:r>
    </w:p>
    <w:p w:rsidR="008C4090" w:rsidRPr="00395430" w:rsidRDefault="008C4090" w:rsidP="004B1366">
      <w:pPr>
        <w:spacing w:after="120"/>
        <w:ind w:right="-33"/>
        <w:jc w:val="both"/>
        <w:rPr>
          <w:bCs/>
          <w:sz w:val="22"/>
          <w:szCs w:val="22"/>
          <w:lang w:val="ro-RO"/>
        </w:rPr>
      </w:pPr>
      <w:r w:rsidRPr="00395430">
        <w:rPr>
          <w:rFonts w:eastAsiaTheme="minorEastAsia"/>
          <w:bCs/>
          <w:sz w:val="22"/>
          <w:szCs w:val="22"/>
          <w:lang w:val="ro-RO"/>
        </w:rPr>
        <w:t xml:space="preserve">E-mail: </w:t>
      </w:r>
      <w:hyperlink r:id="rId10" w:tooltip="mailto:secretariat@mmanpis.ro" w:history="1">
        <w:r w:rsidRPr="00395430">
          <w:rPr>
            <w:rFonts w:eastAsiaTheme="minorEastAsia"/>
            <w:bCs/>
            <w:sz w:val="22"/>
            <w:szCs w:val="22"/>
            <w:u w:val="single"/>
            <w:lang w:val="ro-RO"/>
          </w:rPr>
          <w:t>secretariat@mmanpis.ro</w:t>
        </w:r>
      </w:hyperlink>
    </w:p>
    <w:p w:rsidR="008C4090" w:rsidRPr="00395430" w:rsidRDefault="008C4090" w:rsidP="004B1366">
      <w:pPr>
        <w:pStyle w:val="BodyText"/>
        <w:ind w:right="-33"/>
        <w:jc w:val="both"/>
        <w:rPr>
          <w:sz w:val="22"/>
          <w:szCs w:val="22"/>
          <w:lang w:val="ro-RO"/>
        </w:rPr>
      </w:pPr>
    </w:p>
    <w:p w:rsidR="008C4090" w:rsidRPr="00395430" w:rsidRDefault="008C4090" w:rsidP="004B1366">
      <w:pPr>
        <w:pStyle w:val="BodyText"/>
        <w:ind w:firstLine="561"/>
        <w:jc w:val="both"/>
        <w:rPr>
          <w:sz w:val="22"/>
          <w:szCs w:val="22"/>
          <w:lang w:val="ro-RO"/>
        </w:rPr>
      </w:pPr>
      <w:r w:rsidRPr="00395430">
        <w:rPr>
          <w:rFonts w:eastAsiaTheme="minorEastAsia"/>
          <w:b/>
          <w:sz w:val="22"/>
          <w:szCs w:val="22"/>
          <w:lang w:val="ro-RO"/>
        </w:rPr>
        <w:t>Viziunea Agenției Naționale pentru Plăti și Inspecție Socială</w:t>
      </w:r>
      <w:r w:rsidRPr="00395430">
        <w:rPr>
          <w:rFonts w:eastAsiaTheme="minorEastAsia"/>
          <w:sz w:val="22"/>
          <w:szCs w:val="22"/>
          <w:lang w:val="ro-RO"/>
        </w:rPr>
        <w:t xml:space="preserve"> constă în asigurarea accesului tuturor cetățenilor, fără niciun fel de discriminare, la serviciile specializate și la beneficiile reglementate de legislația română și europeană, iar prin acțiunile noastre comune dorim să aducem un plus de speranță în viețile celor aflați în dificultate.</w:t>
      </w:r>
    </w:p>
    <w:p w:rsidR="008C4090" w:rsidRPr="00395430" w:rsidRDefault="008C4090" w:rsidP="004B1366">
      <w:pPr>
        <w:pStyle w:val="BodyText"/>
        <w:ind w:firstLine="561"/>
        <w:jc w:val="both"/>
        <w:rPr>
          <w:sz w:val="22"/>
          <w:szCs w:val="22"/>
          <w:lang w:val="ro-RO"/>
        </w:rPr>
      </w:pPr>
      <w:r w:rsidRPr="00395430">
        <w:rPr>
          <w:rFonts w:eastAsiaTheme="minorEastAsia"/>
          <w:sz w:val="22"/>
          <w:szCs w:val="22"/>
          <w:lang w:val="ro-RO"/>
        </w:rPr>
        <w:t>Suntem orientați către cetățeni și către respectarea drepturilor sociale ale acestora,  iar  prin activitatea noastră ne propunem să eliminăm o parte din  inegalitățile  existente,  ajutându-i  pe oameni să se integreze normal în comunitate prin creșterea calității vieții persoanelor de favorizate.</w:t>
      </w:r>
    </w:p>
    <w:p w:rsidR="008C4090" w:rsidRPr="00395430" w:rsidRDefault="008C4090" w:rsidP="004B1366">
      <w:pPr>
        <w:pStyle w:val="BodyText"/>
        <w:ind w:firstLine="561"/>
        <w:jc w:val="both"/>
        <w:rPr>
          <w:sz w:val="22"/>
          <w:szCs w:val="22"/>
          <w:lang w:val="ro-RO"/>
        </w:rPr>
      </w:pPr>
      <w:r w:rsidRPr="00395430">
        <w:rPr>
          <w:rFonts w:eastAsiaTheme="minorEastAsia"/>
          <w:sz w:val="22"/>
          <w:szCs w:val="22"/>
          <w:lang w:val="ro-RO"/>
        </w:rPr>
        <w:t>Tipuri de beneficii de asistenta socială administrate de Agenția Națională Pentru Plăti și Inspecție Socială</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 xml:space="preserve">Alocația de stat pentru copii; </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Alocația de plasament;</w:t>
      </w:r>
    </w:p>
    <w:p w:rsidR="008C4090" w:rsidRPr="00395430" w:rsidRDefault="008C4090" w:rsidP="00437250">
      <w:pPr>
        <w:pStyle w:val="ListParagraph"/>
        <w:numPr>
          <w:ilvl w:val="0"/>
          <w:numId w:val="13"/>
        </w:numPr>
        <w:spacing w:after="120"/>
        <w:ind w:left="851" w:right="-29" w:hanging="284"/>
        <w:jc w:val="both"/>
        <w:rPr>
          <w:sz w:val="22"/>
          <w:szCs w:val="22"/>
          <w:lang w:val="ro-RO"/>
        </w:rPr>
      </w:pPr>
      <w:r w:rsidRPr="00395430">
        <w:rPr>
          <w:rFonts w:eastAsiaTheme="minorEastAsia"/>
          <w:sz w:val="22"/>
          <w:szCs w:val="22"/>
          <w:lang w:val="ro-RO"/>
        </w:rPr>
        <w:t>Indemnizația acordată tinerilor care părăsesc sistemul de protecție</w:t>
      </w:r>
      <w:r w:rsidR="0020462B" w:rsidRPr="00395430">
        <w:rPr>
          <w:rFonts w:eastAsiaTheme="minorEastAsia"/>
          <w:sz w:val="22"/>
          <w:szCs w:val="22"/>
          <w:lang w:val="ro-RO"/>
        </w:rPr>
        <w:t>;</w:t>
      </w:r>
    </w:p>
    <w:p w:rsidR="008C4090" w:rsidRPr="00395430" w:rsidRDefault="008C4090" w:rsidP="00437250">
      <w:pPr>
        <w:pStyle w:val="ListParagraph"/>
        <w:numPr>
          <w:ilvl w:val="0"/>
          <w:numId w:val="13"/>
        </w:numPr>
        <w:spacing w:after="120"/>
        <w:ind w:left="851" w:right="-29" w:hanging="284"/>
        <w:jc w:val="both"/>
        <w:rPr>
          <w:sz w:val="22"/>
          <w:szCs w:val="22"/>
          <w:lang w:val="ro-RO"/>
        </w:rPr>
      </w:pPr>
      <w:r w:rsidRPr="00395430">
        <w:rPr>
          <w:rFonts w:eastAsiaTheme="minorEastAsia"/>
          <w:sz w:val="22"/>
          <w:szCs w:val="22"/>
          <w:lang w:val="ro-RO"/>
        </w:rPr>
        <w:t>Indemnizația de sprijin acordată copiilor/tinerilor aflați în plasament</w:t>
      </w:r>
      <w:r w:rsidR="0020462B" w:rsidRPr="00395430">
        <w:rPr>
          <w:rFonts w:eastAsiaTheme="minorEastAsia"/>
          <w:sz w:val="22"/>
          <w:szCs w:val="22"/>
          <w:lang w:val="ro-RO"/>
        </w:rPr>
        <w:t>;</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Ajutorul Social</w:t>
      </w:r>
      <w:r w:rsidR="0020462B" w:rsidRPr="00395430">
        <w:rPr>
          <w:rFonts w:eastAsiaTheme="minorEastAsia"/>
          <w:sz w:val="22"/>
          <w:szCs w:val="22"/>
          <w:lang w:val="ro-RO"/>
        </w:rPr>
        <w:t>;</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 xml:space="preserve">Alocația pentru susținerea familiei; </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 xml:space="preserve">Indemnizația lunară pentru creșterea copiilor; </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Stimulentul de inserție;</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Indemnizații si ajutoare pentru creșterea copilului acordate persoanelor (adulți/copii) cu handicap;</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lastRenderedPageBreak/>
        <w:t>Indemnizația lunară aferentă concediului de acomodare;</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Indemnizație de sprijin pentru copiii adoptați;</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 xml:space="preserve">Indemnizația lunară de hrană HIV/ SIDA; </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Indemnizația lunară de hrană TBC;</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Ajutoare de urgenta;</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Ajutoare urgență calamitați/inundații (HG anual)</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Ajutorul pentru refugiați;</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 xml:space="preserve">Ajutorul pentru încălzirea locuinței; </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Ajutoare financiare;</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Indemnizații acordate persoanelor cu handicap;</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 xml:space="preserve">indemnizație întrerupere/reducere activitate pe perioada pandemiei COVID; </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Plata cont JUNIOR;</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Plata compensării/plafonării la furnizorii de energie.</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Plata decontării ședințelor de intervenție “Grijă pentru Copii”</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Venit Minim de Incluziune</w:t>
      </w:r>
    </w:p>
    <w:p w:rsidR="008C4090" w:rsidRPr="00395430" w:rsidRDefault="008C4090" w:rsidP="00437250">
      <w:pPr>
        <w:pStyle w:val="ListParagraph"/>
        <w:numPr>
          <w:ilvl w:val="0"/>
          <w:numId w:val="13"/>
        </w:numPr>
        <w:spacing w:after="120"/>
        <w:ind w:left="850" w:right="-29" w:hanging="288"/>
        <w:jc w:val="both"/>
        <w:rPr>
          <w:sz w:val="22"/>
          <w:szCs w:val="22"/>
          <w:lang w:val="ro-RO"/>
        </w:rPr>
      </w:pPr>
      <w:r w:rsidRPr="00395430">
        <w:rPr>
          <w:rFonts w:eastAsiaTheme="minorEastAsia"/>
          <w:sz w:val="22"/>
          <w:szCs w:val="22"/>
          <w:lang w:val="ro-RO"/>
        </w:rPr>
        <w:t>Alte beneficii generice pentru care se vor gestiona plățile (tip lunare sau “one time only”), datele privind beneficiarul (date de identificare, adresa), modalitate plată (mandat, casierie sau cont), perioada plăților (luna start, luna sfârșit), cuantumul/suma de plată se va introduce manual de operator, baza legală privind acordarea/respingerea solicitării, cu posibilitate de emitere decizie pe baza acestor date si pe baza unui model definit la momentul adăugării beneficiului în sistem.</w:t>
      </w:r>
    </w:p>
    <w:p w:rsidR="008C4090" w:rsidRPr="00395430" w:rsidRDefault="008C4090" w:rsidP="004B1366">
      <w:pPr>
        <w:pStyle w:val="BodyText"/>
        <w:ind w:right="-33"/>
        <w:jc w:val="both"/>
        <w:rPr>
          <w:sz w:val="22"/>
          <w:szCs w:val="22"/>
          <w:lang w:val="ro-RO"/>
        </w:rPr>
      </w:pPr>
    </w:p>
    <w:p w:rsidR="008C4090" w:rsidRPr="00395430" w:rsidRDefault="008C4090" w:rsidP="004B1366">
      <w:pPr>
        <w:spacing w:after="120"/>
        <w:ind w:right="-33" w:firstLine="720"/>
        <w:jc w:val="both"/>
        <w:rPr>
          <w:sz w:val="22"/>
          <w:szCs w:val="22"/>
          <w:lang w:val="ro-RO"/>
        </w:rPr>
      </w:pPr>
      <w:r w:rsidRPr="00395430">
        <w:rPr>
          <w:rFonts w:eastAsiaTheme="minorEastAsia"/>
          <w:sz w:val="22"/>
          <w:szCs w:val="22"/>
          <w:lang w:val="ro-RO"/>
        </w:rPr>
        <w:t>Tipuri de finanțări pentru serviciile sociale, gestionate de Agenția Națională Pentru Plăti și Inspecție Socială</w:t>
      </w:r>
    </w:p>
    <w:p w:rsidR="008C4090" w:rsidRPr="00395430" w:rsidRDefault="008C4090" w:rsidP="00437250">
      <w:pPr>
        <w:pStyle w:val="ListParagraph"/>
        <w:numPr>
          <w:ilvl w:val="0"/>
          <w:numId w:val="44"/>
        </w:numPr>
        <w:spacing w:after="120"/>
        <w:ind w:left="850" w:right="-29" w:hanging="288"/>
        <w:jc w:val="both"/>
        <w:rPr>
          <w:sz w:val="22"/>
          <w:szCs w:val="22"/>
          <w:lang w:val="ro-RO"/>
        </w:rPr>
      </w:pPr>
      <w:r w:rsidRPr="00395430">
        <w:rPr>
          <w:rFonts w:eastAsiaTheme="minorEastAsia"/>
          <w:sz w:val="22"/>
          <w:szCs w:val="22"/>
          <w:lang w:val="ro-RO"/>
        </w:rPr>
        <w:t>Finanțare investiții în cadrul programelor de interes național;</w:t>
      </w:r>
    </w:p>
    <w:p w:rsidR="008C4090" w:rsidRPr="00395430" w:rsidRDefault="008C4090" w:rsidP="00437250">
      <w:pPr>
        <w:pStyle w:val="ListParagraph"/>
        <w:numPr>
          <w:ilvl w:val="0"/>
          <w:numId w:val="44"/>
        </w:numPr>
        <w:spacing w:after="120"/>
        <w:ind w:left="850" w:right="-29" w:hanging="288"/>
        <w:jc w:val="both"/>
        <w:rPr>
          <w:sz w:val="22"/>
          <w:szCs w:val="22"/>
          <w:lang w:val="ro-RO"/>
        </w:rPr>
      </w:pPr>
      <w:r w:rsidRPr="00395430">
        <w:rPr>
          <w:rFonts w:eastAsiaTheme="minorEastAsia"/>
          <w:sz w:val="22"/>
          <w:szCs w:val="22"/>
          <w:lang w:val="ro-RO"/>
        </w:rPr>
        <w:t xml:space="preserve">Finanțare investiții pentru instituții publice de asistenta socială și unități de asistenta medici-socială; </w:t>
      </w:r>
    </w:p>
    <w:p w:rsidR="008C4090" w:rsidRPr="00395430" w:rsidRDefault="008C4090" w:rsidP="00437250">
      <w:pPr>
        <w:pStyle w:val="ListParagraph"/>
        <w:numPr>
          <w:ilvl w:val="0"/>
          <w:numId w:val="44"/>
        </w:numPr>
        <w:spacing w:after="120"/>
        <w:ind w:left="850" w:right="-29" w:hanging="288"/>
        <w:jc w:val="both"/>
        <w:rPr>
          <w:sz w:val="22"/>
          <w:szCs w:val="22"/>
          <w:lang w:val="ro-RO"/>
        </w:rPr>
      </w:pPr>
      <w:r w:rsidRPr="00395430">
        <w:rPr>
          <w:rFonts w:eastAsiaTheme="minorEastAsia"/>
          <w:sz w:val="22"/>
          <w:szCs w:val="22"/>
          <w:lang w:val="ro-RO"/>
        </w:rPr>
        <w:t>Subvenții acordate asociațiilor și fundațiilor;</w:t>
      </w:r>
    </w:p>
    <w:p w:rsidR="008C4090" w:rsidRPr="00395430" w:rsidRDefault="008C4090" w:rsidP="00437250">
      <w:pPr>
        <w:pStyle w:val="ListParagraph"/>
        <w:numPr>
          <w:ilvl w:val="0"/>
          <w:numId w:val="44"/>
        </w:numPr>
        <w:spacing w:after="120"/>
        <w:ind w:left="850" w:right="-29" w:hanging="288"/>
        <w:jc w:val="both"/>
        <w:rPr>
          <w:sz w:val="22"/>
          <w:szCs w:val="22"/>
          <w:lang w:val="ro-RO"/>
        </w:rPr>
      </w:pPr>
      <w:r w:rsidRPr="00395430">
        <w:rPr>
          <w:rFonts w:eastAsiaTheme="minorEastAsia"/>
          <w:sz w:val="22"/>
          <w:szCs w:val="22"/>
          <w:lang w:val="ro-RO"/>
        </w:rPr>
        <w:t>Finanțare centre de zi și rezidențiale.</w:t>
      </w:r>
    </w:p>
    <w:p w:rsidR="008C4090" w:rsidRPr="00395430" w:rsidRDefault="008C4090" w:rsidP="00437250">
      <w:pPr>
        <w:pStyle w:val="ListParagraph"/>
        <w:numPr>
          <w:ilvl w:val="0"/>
          <w:numId w:val="44"/>
        </w:numPr>
        <w:spacing w:after="120"/>
        <w:ind w:left="850" w:right="-29" w:hanging="288"/>
        <w:jc w:val="both"/>
        <w:rPr>
          <w:sz w:val="22"/>
          <w:szCs w:val="22"/>
          <w:lang w:val="ro-RO"/>
        </w:rPr>
      </w:pPr>
      <w:r w:rsidRPr="00395430">
        <w:rPr>
          <w:rFonts w:eastAsiaTheme="minorEastAsia"/>
          <w:sz w:val="22"/>
          <w:szCs w:val="22"/>
          <w:lang w:val="ro-RO"/>
        </w:rPr>
        <w:t>Alte surse</w:t>
      </w:r>
      <w:r w:rsidR="0020462B" w:rsidRPr="00395430">
        <w:rPr>
          <w:rFonts w:eastAsiaTheme="minorEastAsia"/>
          <w:sz w:val="22"/>
          <w:szCs w:val="22"/>
          <w:lang w:val="ro-RO"/>
        </w:rPr>
        <w:t>.</w:t>
      </w:r>
    </w:p>
    <w:p w:rsidR="008C4090" w:rsidRPr="00395430" w:rsidRDefault="008C4090" w:rsidP="004B1366">
      <w:pPr>
        <w:spacing w:after="120"/>
        <w:ind w:right="-33"/>
        <w:jc w:val="both"/>
        <w:rPr>
          <w:sz w:val="22"/>
          <w:szCs w:val="22"/>
          <w:lang w:val="ro-RO"/>
        </w:rPr>
      </w:pPr>
    </w:p>
    <w:p w:rsidR="008C4090" w:rsidRPr="00395430" w:rsidRDefault="008C4090" w:rsidP="004B1366">
      <w:pPr>
        <w:widowControl w:val="0"/>
        <w:tabs>
          <w:tab w:val="left" w:pos="1049"/>
        </w:tabs>
        <w:spacing w:after="120"/>
        <w:ind w:right="-33"/>
        <w:jc w:val="center"/>
        <w:rPr>
          <w:rFonts w:eastAsiaTheme="minorEastAsia"/>
          <w:b/>
          <w:sz w:val="22"/>
          <w:szCs w:val="22"/>
          <w:lang w:val="ro-RO"/>
        </w:rPr>
      </w:pPr>
      <w:r w:rsidRPr="00395430">
        <w:rPr>
          <w:rFonts w:eastAsiaTheme="minorEastAsia"/>
          <w:b/>
          <w:sz w:val="22"/>
          <w:szCs w:val="22"/>
          <w:lang w:val="ro-RO"/>
        </w:rPr>
        <w:t>Cadrul general al sectorului în care Autoritatea Contractantă își desfășoară</w:t>
      </w:r>
      <w:r w:rsidRPr="00395430">
        <w:rPr>
          <w:rFonts w:eastAsiaTheme="minorEastAsia"/>
          <w:b/>
          <w:spacing w:val="14"/>
          <w:sz w:val="22"/>
          <w:szCs w:val="22"/>
          <w:lang w:val="ro-RO"/>
        </w:rPr>
        <w:t xml:space="preserve"> </w:t>
      </w:r>
      <w:r w:rsidRPr="00395430">
        <w:rPr>
          <w:rFonts w:eastAsiaTheme="minorEastAsia"/>
          <w:b/>
          <w:sz w:val="22"/>
          <w:szCs w:val="22"/>
          <w:lang w:val="ro-RO"/>
        </w:rPr>
        <w:t>activitatea</w:t>
      </w:r>
    </w:p>
    <w:p w:rsidR="008C4090" w:rsidRPr="00395430" w:rsidRDefault="008C4090" w:rsidP="004B1366">
      <w:pPr>
        <w:widowControl w:val="0"/>
        <w:tabs>
          <w:tab w:val="left" w:pos="1049"/>
        </w:tabs>
        <w:spacing w:after="120"/>
        <w:ind w:right="-33"/>
        <w:jc w:val="center"/>
        <w:rPr>
          <w:b/>
          <w:sz w:val="22"/>
          <w:szCs w:val="22"/>
          <w:lang w:val="ro-RO"/>
        </w:rPr>
      </w:pPr>
    </w:p>
    <w:p w:rsidR="008C4090" w:rsidRPr="00395430" w:rsidRDefault="008C4090" w:rsidP="004B1366">
      <w:pPr>
        <w:spacing w:after="120"/>
        <w:ind w:firstLine="720"/>
        <w:jc w:val="both"/>
        <w:rPr>
          <w:sz w:val="22"/>
          <w:szCs w:val="22"/>
          <w:lang w:val="ro-RO"/>
        </w:rPr>
      </w:pPr>
      <w:r w:rsidRPr="00395430">
        <w:rPr>
          <w:rFonts w:eastAsiaTheme="minorEastAsia"/>
          <w:sz w:val="22"/>
          <w:szCs w:val="22"/>
          <w:lang w:val="ro-RO"/>
        </w:rPr>
        <w:t xml:space="preserve">În conformitate cu prevederile Ordonanței de Urgenta a Guvernului nr.113/2011 privind organizarea și funcționarea Agenției Naționale pentru Plăti și Inspecție Socială, </w:t>
      </w:r>
      <w:r w:rsidRPr="00395430">
        <w:rPr>
          <w:rFonts w:eastAsiaTheme="minorEastAsia"/>
          <w:b/>
          <w:sz w:val="22"/>
          <w:szCs w:val="22"/>
          <w:lang w:val="ro-RO"/>
        </w:rPr>
        <w:t>Agenția</w:t>
      </w:r>
      <w:r w:rsidRPr="00395430">
        <w:rPr>
          <w:rFonts w:eastAsiaTheme="minorEastAsia"/>
          <w:sz w:val="22"/>
          <w:szCs w:val="22"/>
          <w:lang w:val="ro-RO"/>
        </w:rPr>
        <w:t xml:space="preserve"> aplică politicile și strategiile din domeniul sistemului național de asistenta socială elaborate de Ministerul Muncii și Solidarității Sociale, având următoarele </w:t>
      </w:r>
      <w:r w:rsidRPr="00395430">
        <w:rPr>
          <w:rFonts w:eastAsiaTheme="minorEastAsia"/>
          <w:b/>
          <w:sz w:val="22"/>
          <w:szCs w:val="22"/>
          <w:lang w:val="ro-RO"/>
        </w:rPr>
        <w:t>obiective principale:</w:t>
      </w:r>
    </w:p>
    <w:p w:rsidR="008C4090" w:rsidRPr="00395430" w:rsidRDefault="008C4090" w:rsidP="00437250">
      <w:pPr>
        <w:pStyle w:val="ListParagraph"/>
        <w:widowControl w:val="0"/>
        <w:numPr>
          <w:ilvl w:val="0"/>
          <w:numId w:val="14"/>
        </w:numPr>
        <w:tabs>
          <w:tab w:val="left" w:pos="1043"/>
        </w:tabs>
        <w:spacing w:after="120"/>
        <w:ind w:left="714" w:hanging="357"/>
        <w:jc w:val="both"/>
        <w:rPr>
          <w:sz w:val="22"/>
          <w:szCs w:val="22"/>
          <w:lang w:val="ro-RO"/>
        </w:rPr>
      </w:pPr>
      <w:r w:rsidRPr="00395430">
        <w:rPr>
          <w:rFonts w:eastAsiaTheme="minorEastAsia"/>
          <w:sz w:val="22"/>
          <w:szCs w:val="22"/>
          <w:lang w:val="ro-RO"/>
        </w:rPr>
        <w:t>administrarea fondurilor alocate de la bugetul de stat pentru plata beneficiilor de asistență socială, precum și a celor destinate programelor de servicii sociale, conform legii;</w:t>
      </w:r>
    </w:p>
    <w:p w:rsidR="008C4090" w:rsidRPr="00395430" w:rsidRDefault="008C4090" w:rsidP="00437250">
      <w:pPr>
        <w:pStyle w:val="ListParagraph"/>
        <w:widowControl w:val="0"/>
        <w:numPr>
          <w:ilvl w:val="0"/>
          <w:numId w:val="14"/>
        </w:numPr>
        <w:tabs>
          <w:tab w:val="left" w:pos="1043"/>
        </w:tabs>
        <w:spacing w:after="120"/>
        <w:ind w:left="714" w:hanging="357"/>
        <w:jc w:val="both"/>
        <w:rPr>
          <w:sz w:val="22"/>
          <w:szCs w:val="22"/>
          <w:lang w:val="ro-RO"/>
        </w:rPr>
      </w:pPr>
      <w:r w:rsidRPr="00395430">
        <w:rPr>
          <w:rFonts w:eastAsiaTheme="minorEastAsia"/>
          <w:sz w:val="22"/>
          <w:szCs w:val="22"/>
          <w:lang w:val="ro-RO"/>
        </w:rPr>
        <w:t>asigurarea unui sistem eficient și integrat de gestionare și plată a beneficiilor de asistență socială la nivel național;</w:t>
      </w:r>
    </w:p>
    <w:p w:rsidR="008C4090" w:rsidRPr="00395430" w:rsidRDefault="008C4090" w:rsidP="00437250">
      <w:pPr>
        <w:pStyle w:val="ListParagraph"/>
        <w:widowControl w:val="0"/>
        <w:numPr>
          <w:ilvl w:val="0"/>
          <w:numId w:val="14"/>
        </w:numPr>
        <w:tabs>
          <w:tab w:val="left" w:pos="1045"/>
        </w:tabs>
        <w:spacing w:after="120"/>
        <w:ind w:left="714" w:hanging="357"/>
        <w:jc w:val="both"/>
        <w:rPr>
          <w:sz w:val="22"/>
          <w:szCs w:val="22"/>
          <w:lang w:val="ro-RO"/>
        </w:rPr>
      </w:pPr>
      <w:r w:rsidRPr="00395430">
        <w:rPr>
          <w:rFonts w:eastAsiaTheme="minorEastAsia"/>
          <w:sz w:val="22"/>
          <w:szCs w:val="22"/>
          <w:lang w:val="ro-RO"/>
        </w:rPr>
        <w:t>prevenirea erorii, fraudei, abuzului și neglijenței în sistemul de protecție socială, în modul de acordare a beneficiilor de asistenta socială, de furnizare a serviciilor sociale, a modului de îndeplinire a prevederilor legale privind încadrarea în grad și tip de handicap, în grad de invaliditate sau grad de dependență, modalitățile de sesizare ale instituțiilor/organelor competente conform legii;</w:t>
      </w:r>
    </w:p>
    <w:p w:rsidR="008C4090" w:rsidRPr="00395430" w:rsidRDefault="008C4090" w:rsidP="00437250">
      <w:pPr>
        <w:pStyle w:val="ListParagraph"/>
        <w:widowControl w:val="0"/>
        <w:numPr>
          <w:ilvl w:val="0"/>
          <w:numId w:val="14"/>
        </w:numPr>
        <w:tabs>
          <w:tab w:val="left" w:pos="1052"/>
        </w:tabs>
        <w:spacing w:after="120"/>
        <w:ind w:left="714" w:hanging="357"/>
        <w:jc w:val="both"/>
        <w:rPr>
          <w:sz w:val="22"/>
          <w:szCs w:val="22"/>
          <w:lang w:val="ro-RO"/>
        </w:rPr>
      </w:pPr>
      <w:r w:rsidRPr="00395430">
        <w:rPr>
          <w:rFonts w:eastAsiaTheme="minorEastAsia"/>
          <w:sz w:val="22"/>
          <w:szCs w:val="22"/>
          <w:lang w:val="ro-RO"/>
        </w:rPr>
        <w:t>monitorizarea modului de acordare a sumelor pentru plata beneficiilor de asistenta socială și pentru programele de servicii sociale;</w:t>
      </w:r>
    </w:p>
    <w:p w:rsidR="008C4090" w:rsidRPr="00395430" w:rsidRDefault="008C4090" w:rsidP="00437250">
      <w:pPr>
        <w:pStyle w:val="ListParagraph"/>
        <w:widowControl w:val="0"/>
        <w:numPr>
          <w:ilvl w:val="0"/>
          <w:numId w:val="14"/>
        </w:numPr>
        <w:tabs>
          <w:tab w:val="left" w:pos="1057"/>
        </w:tabs>
        <w:spacing w:after="120"/>
        <w:ind w:left="714" w:hanging="357"/>
        <w:jc w:val="both"/>
        <w:rPr>
          <w:sz w:val="22"/>
          <w:szCs w:val="22"/>
          <w:lang w:val="ro-RO"/>
        </w:rPr>
      </w:pPr>
      <w:r w:rsidRPr="00395430">
        <w:rPr>
          <w:rFonts w:eastAsiaTheme="minorEastAsia"/>
          <w:sz w:val="22"/>
          <w:szCs w:val="22"/>
          <w:lang w:val="ro-RO"/>
        </w:rPr>
        <w:lastRenderedPageBreak/>
        <w:t>evaluarea, monitorizarea și controlul respectării criteriilor și standardelor minime care au stat la baza acreditării furnizorilor și licențierii serviciilor sociale;</w:t>
      </w:r>
    </w:p>
    <w:p w:rsidR="008C4090" w:rsidRPr="00395430" w:rsidRDefault="008C4090" w:rsidP="00437250">
      <w:pPr>
        <w:pStyle w:val="ListParagraph"/>
        <w:widowControl w:val="0"/>
        <w:numPr>
          <w:ilvl w:val="0"/>
          <w:numId w:val="14"/>
        </w:numPr>
        <w:tabs>
          <w:tab w:val="left" w:pos="1065"/>
        </w:tabs>
        <w:spacing w:after="120"/>
        <w:ind w:left="714" w:hanging="357"/>
        <w:jc w:val="both"/>
        <w:rPr>
          <w:sz w:val="22"/>
          <w:szCs w:val="22"/>
          <w:lang w:val="ro-RO"/>
        </w:rPr>
      </w:pPr>
      <w:r w:rsidRPr="00395430">
        <w:rPr>
          <w:rFonts w:eastAsiaTheme="minorEastAsia"/>
          <w:sz w:val="22"/>
          <w:szCs w:val="22"/>
          <w:lang w:val="ro-RO"/>
        </w:rPr>
        <w:t>organizarea și asigurarea serviciilor de stabilire, evidentă și plată a beneficiilor de asistenta socială;</w:t>
      </w:r>
    </w:p>
    <w:p w:rsidR="008C4090" w:rsidRPr="00395430" w:rsidRDefault="008C4090" w:rsidP="00437250">
      <w:pPr>
        <w:pStyle w:val="ListParagraph"/>
        <w:widowControl w:val="0"/>
        <w:numPr>
          <w:ilvl w:val="0"/>
          <w:numId w:val="14"/>
        </w:numPr>
        <w:tabs>
          <w:tab w:val="left" w:pos="1065"/>
        </w:tabs>
        <w:spacing w:after="120"/>
        <w:ind w:left="714" w:hanging="357"/>
        <w:jc w:val="both"/>
        <w:rPr>
          <w:sz w:val="22"/>
          <w:szCs w:val="22"/>
          <w:lang w:val="ro-RO"/>
        </w:rPr>
      </w:pPr>
      <w:r w:rsidRPr="00395430">
        <w:rPr>
          <w:rFonts w:eastAsiaTheme="minorEastAsia"/>
          <w:sz w:val="22"/>
          <w:szCs w:val="22"/>
          <w:lang w:val="ro-RO"/>
        </w:rPr>
        <w:t>organizarea și asigurarea unui sistem de evidentă și evaluare a persoanelor care primesc beneficii de asistenta socială;</w:t>
      </w:r>
    </w:p>
    <w:p w:rsidR="008C4090" w:rsidRPr="00395430" w:rsidRDefault="008C4090" w:rsidP="00437250">
      <w:pPr>
        <w:pStyle w:val="ListParagraph"/>
        <w:widowControl w:val="0"/>
        <w:numPr>
          <w:ilvl w:val="0"/>
          <w:numId w:val="14"/>
        </w:numPr>
        <w:tabs>
          <w:tab w:val="left" w:pos="1072"/>
        </w:tabs>
        <w:spacing w:after="120"/>
        <w:ind w:left="714" w:hanging="357"/>
        <w:jc w:val="both"/>
        <w:rPr>
          <w:sz w:val="22"/>
          <w:szCs w:val="22"/>
          <w:lang w:val="ro-RO"/>
        </w:rPr>
      </w:pPr>
      <w:r w:rsidRPr="00395430">
        <w:rPr>
          <w:rFonts w:eastAsiaTheme="minorEastAsia"/>
          <w:sz w:val="22"/>
          <w:szCs w:val="22"/>
          <w:lang w:val="ro-RO"/>
        </w:rPr>
        <w:t>asigurarea furnizării informațiilor necesare realizării politicilor și strategiilor în domeniul asistenței sociale;</w:t>
      </w:r>
    </w:p>
    <w:p w:rsidR="008C4090" w:rsidRPr="00395430" w:rsidRDefault="008C4090" w:rsidP="00437250">
      <w:pPr>
        <w:pStyle w:val="ListParagraph"/>
        <w:widowControl w:val="0"/>
        <w:numPr>
          <w:ilvl w:val="0"/>
          <w:numId w:val="14"/>
        </w:numPr>
        <w:tabs>
          <w:tab w:val="left" w:pos="1072"/>
        </w:tabs>
        <w:spacing w:after="120"/>
        <w:ind w:left="714" w:hanging="357"/>
        <w:jc w:val="both"/>
        <w:rPr>
          <w:sz w:val="22"/>
          <w:szCs w:val="22"/>
          <w:lang w:val="ro-RO"/>
        </w:rPr>
      </w:pPr>
      <w:r w:rsidRPr="00395430">
        <w:rPr>
          <w:rFonts w:eastAsiaTheme="minorEastAsia"/>
          <w:sz w:val="22"/>
          <w:szCs w:val="22"/>
          <w:lang w:val="ro-RO"/>
        </w:rPr>
        <w:t>facilitarea accesului persoanelor îndreptățite, potrivit legii, la beneficiile de asistenta socială;</w:t>
      </w:r>
    </w:p>
    <w:p w:rsidR="008C4090" w:rsidRPr="00395430" w:rsidRDefault="008C4090" w:rsidP="00437250">
      <w:pPr>
        <w:pStyle w:val="ListParagraph"/>
        <w:widowControl w:val="0"/>
        <w:numPr>
          <w:ilvl w:val="0"/>
          <w:numId w:val="14"/>
        </w:numPr>
        <w:tabs>
          <w:tab w:val="left" w:pos="1072"/>
        </w:tabs>
        <w:spacing w:after="120"/>
        <w:ind w:left="714" w:hanging="357"/>
        <w:jc w:val="both"/>
        <w:rPr>
          <w:sz w:val="22"/>
          <w:szCs w:val="22"/>
          <w:lang w:val="ro-RO"/>
        </w:rPr>
      </w:pPr>
      <w:r w:rsidRPr="00395430">
        <w:rPr>
          <w:rFonts w:eastAsiaTheme="minorEastAsia"/>
          <w:sz w:val="22"/>
          <w:szCs w:val="22"/>
          <w:lang w:val="ro-RO"/>
        </w:rPr>
        <w:t>gestionarea eficientă a resurselor umane și materiale în domeniul său de activitate;</w:t>
      </w:r>
    </w:p>
    <w:p w:rsidR="008C4090" w:rsidRPr="00395430" w:rsidRDefault="008C4090" w:rsidP="00437250">
      <w:pPr>
        <w:pStyle w:val="ListParagraph"/>
        <w:widowControl w:val="0"/>
        <w:numPr>
          <w:ilvl w:val="0"/>
          <w:numId w:val="14"/>
        </w:numPr>
        <w:tabs>
          <w:tab w:val="left" w:pos="1072"/>
        </w:tabs>
        <w:spacing w:after="120"/>
        <w:ind w:left="714" w:hanging="357"/>
        <w:jc w:val="both"/>
        <w:rPr>
          <w:sz w:val="22"/>
          <w:szCs w:val="22"/>
          <w:lang w:val="ro-RO"/>
        </w:rPr>
      </w:pPr>
      <w:r w:rsidRPr="00395430">
        <w:rPr>
          <w:rFonts w:eastAsiaTheme="minorEastAsia"/>
          <w:sz w:val="22"/>
          <w:szCs w:val="22"/>
          <w:lang w:val="ro-RO"/>
        </w:rPr>
        <w:t>exercitarea controlului aplicării unitare și respectării reglementărilor în domeniul său de activitate, al modului de asigurare, administrare și gestionare a beneficiilor de asistenta socială și a serviciilor sociale;</w:t>
      </w:r>
    </w:p>
    <w:p w:rsidR="008C4090" w:rsidRPr="00395430" w:rsidRDefault="008C4090" w:rsidP="00437250">
      <w:pPr>
        <w:pStyle w:val="ListParagraph"/>
        <w:widowControl w:val="0"/>
        <w:numPr>
          <w:ilvl w:val="0"/>
          <w:numId w:val="14"/>
        </w:numPr>
        <w:tabs>
          <w:tab w:val="left" w:pos="1072"/>
        </w:tabs>
        <w:spacing w:after="120"/>
        <w:ind w:left="714" w:hanging="357"/>
        <w:jc w:val="both"/>
        <w:rPr>
          <w:sz w:val="22"/>
          <w:szCs w:val="22"/>
          <w:lang w:val="ro-RO"/>
        </w:rPr>
      </w:pPr>
      <w:r w:rsidRPr="00395430">
        <w:rPr>
          <w:rFonts w:eastAsiaTheme="minorEastAsia"/>
          <w:sz w:val="22"/>
          <w:szCs w:val="22"/>
          <w:lang w:val="ro-RO"/>
        </w:rPr>
        <w:t>îndrumarea autorităților administrației publice centrale și locale, a persoanelor fizice și juridice,</w:t>
      </w:r>
    </w:p>
    <w:p w:rsidR="008C4090" w:rsidRPr="00395430" w:rsidRDefault="008C4090" w:rsidP="00437250">
      <w:pPr>
        <w:pStyle w:val="ListParagraph"/>
        <w:widowControl w:val="0"/>
        <w:numPr>
          <w:ilvl w:val="0"/>
          <w:numId w:val="14"/>
        </w:numPr>
        <w:tabs>
          <w:tab w:val="left" w:pos="1072"/>
        </w:tabs>
        <w:spacing w:after="120"/>
        <w:ind w:left="714" w:hanging="357"/>
        <w:jc w:val="both"/>
        <w:rPr>
          <w:sz w:val="22"/>
          <w:szCs w:val="22"/>
          <w:lang w:val="ro-RO"/>
        </w:rPr>
      </w:pPr>
      <w:r w:rsidRPr="00395430">
        <w:rPr>
          <w:rFonts w:eastAsiaTheme="minorEastAsia"/>
          <w:sz w:val="22"/>
          <w:szCs w:val="22"/>
          <w:lang w:val="ro-RO"/>
        </w:rPr>
        <w:t>publice sau private, cu atribuții în domeniul asistenței sociale, în vederea derulării în bune condiții a activității, a perfecționării activității acestora și prevenirii faptelor de încălcare a prevederilor legale.</w:t>
      </w:r>
    </w:p>
    <w:p w:rsidR="008C4090" w:rsidRPr="00395430" w:rsidRDefault="008C4090" w:rsidP="004B1366">
      <w:pPr>
        <w:pStyle w:val="BodyText"/>
        <w:ind w:right="-33"/>
        <w:rPr>
          <w:sz w:val="22"/>
          <w:szCs w:val="22"/>
          <w:lang w:val="ro-RO"/>
        </w:rPr>
      </w:pPr>
    </w:p>
    <w:p w:rsidR="008C4090" w:rsidRPr="00395430" w:rsidRDefault="008C4090" w:rsidP="004B1366">
      <w:pPr>
        <w:spacing w:after="120"/>
        <w:ind w:firstLine="714"/>
        <w:jc w:val="both"/>
        <w:rPr>
          <w:b/>
          <w:sz w:val="22"/>
          <w:szCs w:val="22"/>
          <w:lang w:val="ro-RO"/>
        </w:rPr>
      </w:pPr>
      <w:r w:rsidRPr="00395430">
        <w:rPr>
          <w:rFonts w:eastAsiaTheme="minorEastAsia"/>
          <w:sz w:val="22"/>
          <w:szCs w:val="22"/>
          <w:lang w:val="ro-RO"/>
        </w:rPr>
        <w:t xml:space="preserve">Pentru realizarea </w:t>
      </w:r>
      <w:r w:rsidRPr="00395430">
        <w:rPr>
          <w:rFonts w:eastAsiaTheme="minorEastAsia"/>
          <w:b/>
          <w:sz w:val="22"/>
          <w:szCs w:val="22"/>
          <w:lang w:val="ro-RO"/>
        </w:rPr>
        <w:t>obiectivelor sale în domeniul administrării, gestionării și plății beneficiilor de asistenta socială și al susținerii programelor de servicii sociale, Agenția are, în principal, următoarele atribuții:</w:t>
      </w:r>
    </w:p>
    <w:p w:rsidR="008C4090" w:rsidRPr="00395430" w:rsidRDefault="008C4090" w:rsidP="00437250">
      <w:pPr>
        <w:pStyle w:val="ListParagraph"/>
        <w:widowControl w:val="0"/>
        <w:numPr>
          <w:ilvl w:val="0"/>
          <w:numId w:val="46"/>
        </w:numPr>
        <w:tabs>
          <w:tab w:val="left" w:pos="1080"/>
          <w:tab w:val="left" w:pos="1081"/>
        </w:tabs>
        <w:spacing w:after="120"/>
        <w:ind w:right="-33"/>
        <w:jc w:val="both"/>
        <w:rPr>
          <w:sz w:val="22"/>
          <w:szCs w:val="22"/>
          <w:lang w:val="ro-RO"/>
        </w:rPr>
      </w:pPr>
      <w:r w:rsidRPr="00395430">
        <w:rPr>
          <w:rFonts w:eastAsiaTheme="minorEastAsia"/>
          <w:sz w:val="22"/>
          <w:szCs w:val="22"/>
          <w:lang w:val="ro-RO"/>
        </w:rPr>
        <w:t>urmărește și asigură aplicarea corectă, unitară și nediscriminatorie a legislației privind sistemul de beneficii</w:t>
      </w:r>
      <w:r w:rsidRPr="00395430">
        <w:rPr>
          <w:rFonts w:eastAsiaTheme="minorEastAsia"/>
          <w:spacing w:val="-3"/>
          <w:sz w:val="22"/>
          <w:szCs w:val="22"/>
          <w:lang w:val="ro-RO"/>
        </w:rPr>
        <w:t xml:space="preserve"> </w:t>
      </w:r>
      <w:r w:rsidRPr="00395430">
        <w:rPr>
          <w:rFonts w:eastAsiaTheme="minorEastAsia"/>
          <w:sz w:val="22"/>
          <w:szCs w:val="22"/>
          <w:lang w:val="ro-RO"/>
        </w:rPr>
        <w:t>de</w:t>
      </w:r>
      <w:r w:rsidRPr="00395430">
        <w:rPr>
          <w:rFonts w:eastAsiaTheme="minorEastAsia"/>
          <w:spacing w:val="-15"/>
          <w:sz w:val="22"/>
          <w:szCs w:val="22"/>
          <w:lang w:val="ro-RO"/>
        </w:rPr>
        <w:t xml:space="preserve"> </w:t>
      </w:r>
      <w:r w:rsidRPr="00395430">
        <w:rPr>
          <w:rFonts w:eastAsiaTheme="minorEastAsia"/>
          <w:sz w:val="22"/>
          <w:szCs w:val="22"/>
          <w:lang w:val="ro-RO"/>
        </w:rPr>
        <w:t>asistenta</w:t>
      </w:r>
      <w:r w:rsidRPr="00395430">
        <w:rPr>
          <w:rFonts w:eastAsiaTheme="minorEastAsia"/>
          <w:spacing w:val="2"/>
          <w:sz w:val="22"/>
          <w:szCs w:val="22"/>
          <w:lang w:val="ro-RO"/>
        </w:rPr>
        <w:t xml:space="preserve"> </w:t>
      </w:r>
      <w:r w:rsidRPr="00395430">
        <w:rPr>
          <w:rFonts w:eastAsiaTheme="minorEastAsia"/>
          <w:sz w:val="22"/>
          <w:szCs w:val="22"/>
          <w:lang w:val="ro-RO"/>
        </w:rPr>
        <w:t>socială</w:t>
      </w:r>
      <w:r w:rsidRPr="00395430">
        <w:rPr>
          <w:rFonts w:eastAsiaTheme="minorEastAsia"/>
          <w:spacing w:val="3"/>
          <w:sz w:val="22"/>
          <w:szCs w:val="22"/>
          <w:lang w:val="ro-RO"/>
        </w:rPr>
        <w:t xml:space="preserve"> </w:t>
      </w:r>
      <w:r w:rsidRPr="00395430">
        <w:rPr>
          <w:rFonts w:eastAsiaTheme="minorEastAsia"/>
          <w:sz w:val="22"/>
          <w:szCs w:val="22"/>
          <w:lang w:val="ro-RO"/>
        </w:rPr>
        <w:t>și</w:t>
      </w:r>
      <w:r w:rsidRPr="00395430">
        <w:rPr>
          <w:rFonts w:eastAsiaTheme="minorEastAsia"/>
          <w:spacing w:val="-20"/>
          <w:sz w:val="22"/>
          <w:szCs w:val="22"/>
          <w:lang w:val="ro-RO"/>
        </w:rPr>
        <w:t xml:space="preserve"> </w:t>
      </w:r>
      <w:r w:rsidRPr="00395430">
        <w:rPr>
          <w:rFonts w:eastAsiaTheme="minorEastAsia"/>
          <w:sz w:val="22"/>
          <w:szCs w:val="22"/>
          <w:lang w:val="ro-RO"/>
        </w:rPr>
        <w:t>sistemul</w:t>
      </w:r>
      <w:r w:rsidRPr="00395430">
        <w:rPr>
          <w:rFonts w:eastAsiaTheme="minorEastAsia"/>
          <w:spacing w:val="-3"/>
          <w:sz w:val="22"/>
          <w:szCs w:val="22"/>
          <w:lang w:val="ro-RO"/>
        </w:rPr>
        <w:t xml:space="preserve"> </w:t>
      </w:r>
      <w:r w:rsidRPr="00395430">
        <w:rPr>
          <w:rFonts w:eastAsiaTheme="minorEastAsia"/>
          <w:sz w:val="22"/>
          <w:szCs w:val="22"/>
          <w:lang w:val="ro-RO"/>
        </w:rPr>
        <w:t>de</w:t>
      </w:r>
      <w:r w:rsidRPr="00395430">
        <w:rPr>
          <w:rFonts w:eastAsiaTheme="minorEastAsia"/>
          <w:spacing w:val="-13"/>
          <w:sz w:val="22"/>
          <w:szCs w:val="22"/>
          <w:lang w:val="ro-RO"/>
        </w:rPr>
        <w:t xml:space="preserve"> </w:t>
      </w:r>
      <w:r w:rsidRPr="00395430">
        <w:rPr>
          <w:rFonts w:eastAsiaTheme="minorEastAsia"/>
          <w:sz w:val="22"/>
          <w:szCs w:val="22"/>
          <w:lang w:val="ro-RO"/>
        </w:rPr>
        <w:t>servicii</w:t>
      </w:r>
      <w:r w:rsidRPr="00395430">
        <w:rPr>
          <w:rFonts w:eastAsiaTheme="minorEastAsia"/>
          <w:spacing w:val="-4"/>
          <w:sz w:val="22"/>
          <w:szCs w:val="22"/>
          <w:lang w:val="ro-RO"/>
        </w:rPr>
        <w:t xml:space="preserve"> </w:t>
      </w:r>
      <w:r w:rsidRPr="00395430">
        <w:rPr>
          <w:rFonts w:eastAsiaTheme="minorEastAsia"/>
          <w:sz w:val="22"/>
          <w:szCs w:val="22"/>
          <w:lang w:val="ro-RO"/>
        </w:rPr>
        <w:t>sociale;</w:t>
      </w:r>
    </w:p>
    <w:p w:rsidR="008C4090" w:rsidRPr="00395430" w:rsidRDefault="008C4090" w:rsidP="00437250">
      <w:pPr>
        <w:pStyle w:val="ListParagraph"/>
        <w:widowControl w:val="0"/>
        <w:numPr>
          <w:ilvl w:val="0"/>
          <w:numId w:val="46"/>
        </w:numPr>
        <w:tabs>
          <w:tab w:val="left" w:pos="1086"/>
        </w:tabs>
        <w:spacing w:after="120"/>
        <w:ind w:right="-33"/>
        <w:jc w:val="both"/>
        <w:rPr>
          <w:sz w:val="22"/>
          <w:szCs w:val="22"/>
          <w:lang w:val="ro-RO"/>
        </w:rPr>
      </w:pPr>
      <w:r w:rsidRPr="00395430">
        <w:rPr>
          <w:rFonts w:eastAsiaTheme="minorEastAsia"/>
          <w:sz w:val="22"/>
          <w:szCs w:val="22"/>
          <w:lang w:val="ro-RO"/>
        </w:rPr>
        <w:t>elaborează propuneri de îmbunătățire a cadrului legislativ din domeniul său de competentă și le înaintează Ministerului Muncii și Solidarității Sociale pentru</w:t>
      </w:r>
      <w:r w:rsidRPr="00395430">
        <w:rPr>
          <w:rFonts w:eastAsiaTheme="minorEastAsia"/>
          <w:spacing w:val="-32"/>
          <w:sz w:val="22"/>
          <w:szCs w:val="22"/>
          <w:lang w:val="ro-RO"/>
        </w:rPr>
        <w:t xml:space="preserve"> </w:t>
      </w:r>
      <w:r w:rsidRPr="00395430">
        <w:rPr>
          <w:rFonts w:eastAsiaTheme="minorEastAsia"/>
          <w:sz w:val="22"/>
          <w:szCs w:val="22"/>
          <w:lang w:val="ro-RO"/>
        </w:rPr>
        <w:t>promovare;</w:t>
      </w:r>
    </w:p>
    <w:p w:rsidR="008C4090" w:rsidRPr="00395430" w:rsidRDefault="008C4090" w:rsidP="00437250">
      <w:pPr>
        <w:pStyle w:val="ListParagraph"/>
        <w:widowControl w:val="0"/>
        <w:numPr>
          <w:ilvl w:val="0"/>
          <w:numId w:val="46"/>
        </w:numPr>
        <w:tabs>
          <w:tab w:val="left" w:pos="1086"/>
          <w:tab w:val="left" w:pos="1087"/>
        </w:tabs>
        <w:spacing w:after="120"/>
        <w:ind w:right="-33"/>
        <w:jc w:val="both"/>
        <w:rPr>
          <w:sz w:val="22"/>
          <w:szCs w:val="22"/>
          <w:lang w:val="ro-RO"/>
        </w:rPr>
      </w:pPr>
      <w:r w:rsidRPr="00395430">
        <w:rPr>
          <w:rFonts w:eastAsiaTheme="minorEastAsia"/>
          <w:sz w:val="22"/>
          <w:szCs w:val="22"/>
          <w:lang w:val="ro-RO"/>
        </w:rPr>
        <w:t>stabilește</w:t>
      </w:r>
      <w:r w:rsidRPr="00395430">
        <w:rPr>
          <w:rFonts w:eastAsiaTheme="minorEastAsia"/>
          <w:spacing w:val="-9"/>
          <w:sz w:val="22"/>
          <w:szCs w:val="22"/>
          <w:lang w:val="ro-RO"/>
        </w:rPr>
        <w:t xml:space="preserve"> </w:t>
      </w:r>
      <w:r w:rsidRPr="00395430">
        <w:rPr>
          <w:rFonts w:eastAsiaTheme="minorEastAsia"/>
          <w:sz w:val="22"/>
          <w:szCs w:val="22"/>
          <w:lang w:val="ro-RO"/>
        </w:rPr>
        <w:t>procedurile</w:t>
      </w:r>
      <w:r w:rsidRPr="00395430">
        <w:rPr>
          <w:rFonts w:eastAsiaTheme="minorEastAsia"/>
          <w:spacing w:val="-4"/>
          <w:sz w:val="22"/>
          <w:szCs w:val="22"/>
          <w:lang w:val="ro-RO"/>
        </w:rPr>
        <w:t xml:space="preserve"> </w:t>
      </w:r>
      <w:r w:rsidRPr="00395430">
        <w:rPr>
          <w:rFonts w:eastAsiaTheme="minorEastAsia"/>
          <w:sz w:val="22"/>
          <w:szCs w:val="22"/>
          <w:lang w:val="ro-RO"/>
        </w:rPr>
        <w:t>administrative</w:t>
      </w:r>
      <w:r w:rsidRPr="00395430">
        <w:rPr>
          <w:rFonts w:eastAsiaTheme="minorEastAsia"/>
          <w:spacing w:val="-10"/>
          <w:sz w:val="22"/>
          <w:szCs w:val="22"/>
          <w:lang w:val="ro-RO"/>
        </w:rPr>
        <w:t xml:space="preserve"> </w:t>
      </w:r>
      <w:r w:rsidRPr="00395430">
        <w:rPr>
          <w:rFonts w:eastAsiaTheme="minorEastAsia"/>
          <w:sz w:val="22"/>
          <w:szCs w:val="22"/>
          <w:lang w:val="ro-RO"/>
        </w:rPr>
        <w:t>privind</w:t>
      </w:r>
      <w:r w:rsidRPr="00395430">
        <w:rPr>
          <w:rFonts w:eastAsiaTheme="minorEastAsia"/>
          <w:spacing w:val="-13"/>
          <w:sz w:val="22"/>
          <w:szCs w:val="22"/>
          <w:lang w:val="ro-RO"/>
        </w:rPr>
        <w:t xml:space="preserve"> </w:t>
      </w:r>
      <w:r w:rsidRPr="00395430">
        <w:rPr>
          <w:rFonts w:eastAsiaTheme="minorEastAsia"/>
          <w:sz w:val="22"/>
          <w:szCs w:val="22"/>
          <w:lang w:val="ro-RO"/>
        </w:rPr>
        <w:t>acordarea</w:t>
      </w:r>
      <w:r w:rsidRPr="00395430">
        <w:rPr>
          <w:rFonts w:eastAsiaTheme="minorEastAsia"/>
          <w:spacing w:val="-1"/>
          <w:sz w:val="22"/>
          <w:szCs w:val="22"/>
          <w:lang w:val="ro-RO"/>
        </w:rPr>
        <w:t xml:space="preserve"> </w:t>
      </w:r>
      <w:r w:rsidRPr="00395430">
        <w:rPr>
          <w:rFonts w:eastAsiaTheme="minorEastAsia"/>
          <w:sz w:val="22"/>
          <w:szCs w:val="22"/>
          <w:lang w:val="ro-RO"/>
        </w:rPr>
        <w:t>beneficiilor</w:t>
      </w:r>
      <w:r w:rsidRPr="00395430">
        <w:rPr>
          <w:rFonts w:eastAsiaTheme="minorEastAsia"/>
          <w:spacing w:val="4"/>
          <w:sz w:val="22"/>
          <w:szCs w:val="22"/>
          <w:lang w:val="ro-RO"/>
        </w:rPr>
        <w:t xml:space="preserve"> </w:t>
      </w:r>
      <w:r w:rsidRPr="00395430">
        <w:rPr>
          <w:rFonts w:eastAsiaTheme="minorEastAsia"/>
          <w:sz w:val="22"/>
          <w:szCs w:val="22"/>
          <w:lang w:val="ro-RO"/>
        </w:rPr>
        <w:t>de</w:t>
      </w:r>
      <w:r w:rsidRPr="00395430">
        <w:rPr>
          <w:rFonts w:eastAsiaTheme="minorEastAsia"/>
          <w:spacing w:val="-13"/>
          <w:sz w:val="22"/>
          <w:szCs w:val="22"/>
          <w:lang w:val="ro-RO"/>
        </w:rPr>
        <w:t xml:space="preserve"> </w:t>
      </w:r>
      <w:r w:rsidRPr="00395430">
        <w:rPr>
          <w:rFonts w:eastAsiaTheme="minorEastAsia"/>
          <w:sz w:val="22"/>
          <w:szCs w:val="22"/>
          <w:lang w:val="ro-RO"/>
        </w:rPr>
        <w:t>asistenta</w:t>
      </w:r>
      <w:r w:rsidRPr="00395430">
        <w:rPr>
          <w:rFonts w:eastAsiaTheme="minorEastAsia"/>
          <w:spacing w:val="-5"/>
          <w:sz w:val="22"/>
          <w:szCs w:val="22"/>
          <w:lang w:val="ro-RO"/>
        </w:rPr>
        <w:t xml:space="preserve"> </w:t>
      </w:r>
      <w:r w:rsidRPr="00395430">
        <w:rPr>
          <w:rFonts w:eastAsiaTheme="minorEastAsia"/>
          <w:sz w:val="22"/>
          <w:szCs w:val="22"/>
          <w:lang w:val="ro-RO"/>
        </w:rPr>
        <w:t>socială,</w:t>
      </w:r>
      <w:r w:rsidRPr="00395430">
        <w:rPr>
          <w:rFonts w:eastAsiaTheme="minorEastAsia"/>
          <w:spacing w:val="-7"/>
          <w:sz w:val="22"/>
          <w:szCs w:val="22"/>
          <w:lang w:val="ro-RO"/>
        </w:rPr>
        <w:t xml:space="preserve"> </w:t>
      </w:r>
      <w:r w:rsidRPr="00395430">
        <w:rPr>
          <w:rFonts w:eastAsiaTheme="minorEastAsia"/>
          <w:sz w:val="22"/>
          <w:szCs w:val="22"/>
          <w:lang w:val="ro-RO"/>
        </w:rPr>
        <w:t>administrarea și implementarea programelor privind serviciile sociale de către agențiile teritoriale și elaborează instrucțiuni privind gestionarea beneficiilor de asistenta socială și a programelor de servicii sociale;</w:t>
      </w:r>
    </w:p>
    <w:p w:rsidR="008C4090" w:rsidRPr="00395430" w:rsidRDefault="008C4090" w:rsidP="00437250">
      <w:pPr>
        <w:pStyle w:val="ListParagraph"/>
        <w:widowControl w:val="0"/>
        <w:numPr>
          <w:ilvl w:val="0"/>
          <w:numId w:val="46"/>
        </w:numPr>
        <w:tabs>
          <w:tab w:val="left" w:pos="1091"/>
        </w:tabs>
        <w:spacing w:after="120"/>
        <w:ind w:right="-33"/>
        <w:jc w:val="both"/>
        <w:rPr>
          <w:sz w:val="22"/>
          <w:szCs w:val="22"/>
          <w:lang w:val="ro-RO"/>
        </w:rPr>
      </w:pPr>
      <w:r w:rsidRPr="00395430">
        <w:rPr>
          <w:rFonts w:eastAsiaTheme="minorEastAsia"/>
          <w:sz w:val="22"/>
          <w:szCs w:val="22"/>
          <w:lang w:val="ro-RO"/>
        </w:rPr>
        <w:t>fundamentează și propune Ministerului Muncii și Solidarității Sociale proiectul de buget, ce include fonduri pentru plata beneficiilor de asistenta socială și susținerea programelor privind servicii sociale, precum și pentru funcționarea</w:t>
      </w:r>
      <w:r w:rsidRPr="00395430">
        <w:rPr>
          <w:rFonts w:eastAsiaTheme="minorEastAsia"/>
          <w:spacing w:val="14"/>
          <w:sz w:val="22"/>
          <w:szCs w:val="22"/>
          <w:lang w:val="ro-RO"/>
        </w:rPr>
        <w:t xml:space="preserve"> </w:t>
      </w:r>
      <w:r w:rsidRPr="00395430">
        <w:rPr>
          <w:rFonts w:eastAsiaTheme="minorEastAsia"/>
          <w:sz w:val="22"/>
          <w:szCs w:val="22"/>
          <w:lang w:val="ro-RO"/>
        </w:rPr>
        <w:t>Agenției;</w:t>
      </w:r>
    </w:p>
    <w:p w:rsidR="008C4090" w:rsidRPr="00395430" w:rsidRDefault="008C4090" w:rsidP="00437250">
      <w:pPr>
        <w:pStyle w:val="ListParagraph"/>
        <w:widowControl w:val="0"/>
        <w:numPr>
          <w:ilvl w:val="0"/>
          <w:numId w:val="46"/>
        </w:numPr>
        <w:tabs>
          <w:tab w:val="left" w:pos="1094"/>
        </w:tabs>
        <w:spacing w:after="120"/>
        <w:ind w:right="-33"/>
        <w:jc w:val="both"/>
        <w:rPr>
          <w:sz w:val="22"/>
          <w:szCs w:val="22"/>
          <w:lang w:val="ro-RO"/>
        </w:rPr>
      </w:pPr>
      <w:r w:rsidRPr="00395430">
        <w:rPr>
          <w:rFonts w:eastAsiaTheme="minorEastAsia"/>
          <w:sz w:val="22"/>
          <w:szCs w:val="22"/>
          <w:lang w:val="ro-RO"/>
        </w:rPr>
        <w:t>administrează și gestionează bugetul propriu, organizează și asigură plata beneficiilor de</w:t>
      </w:r>
      <w:r w:rsidRPr="00395430">
        <w:rPr>
          <w:rFonts w:eastAsiaTheme="minorEastAsia"/>
          <w:spacing w:val="9"/>
          <w:sz w:val="22"/>
          <w:szCs w:val="22"/>
          <w:lang w:val="ro-RO"/>
        </w:rPr>
        <w:t xml:space="preserve"> </w:t>
      </w:r>
      <w:r w:rsidRPr="00395430">
        <w:rPr>
          <w:rFonts w:eastAsiaTheme="minorEastAsia"/>
          <w:sz w:val="22"/>
          <w:szCs w:val="22"/>
          <w:lang w:val="ro-RO"/>
        </w:rPr>
        <w:t>asistenta socială;</w:t>
      </w:r>
    </w:p>
    <w:p w:rsidR="008C4090" w:rsidRPr="00395430" w:rsidRDefault="008C4090" w:rsidP="00437250">
      <w:pPr>
        <w:pStyle w:val="ListParagraph"/>
        <w:widowControl w:val="0"/>
        <w:numPr>
          <w:ilvl w:val="0"/>
          <w:numId w:val="46"/>
        </w:numPr>
        <w:tabs>
          <w:tab w:val="left" w:pos="1093"/>
          <w:tab w:val="left" w:pos="1094"/>
        </w:tabs>
        <w:spacing w:after="120"/>
        <w:ind w:right="-33"/>
        <w:jc w:val="both"/>
        <w:rPr>
          <w:sz w:val="22"/>
          <w:szCs w:val="22"/>
          <w:lang w:val="ro-RO"/>
        </w:rPr>
      </w:pPr>
      <w:r w:rsidRPr="00395430">
        <w:rPr>
          <w:rFonts w:eastAsiaTheme="minorEastAsia"/>
          <w:sz w:val="22"/>
          <w:szCs w:val="22"/>
          <w:lang w:val="ro-RO"/>
        </w:rPr>
        <w:t>administrează și gestionează patrimoniul</w:t>
      </w:r>
      <w:r w:rsidRPr="00395430">
        <w:rPr>
          <w:rFonts w:eastAsiaTheme="minorEastAsia"/>
          <w:spacing w:val="-33"/>
          <w:sz w:val="22"/>
          <w:szCs w:val="22"/>
          <w:lang w:val="ro-RO"/>
        </w:rPr>
        <w:t xml:space="preserve"> </w:t>
      </w:r>
      <w:r w:rsidRPr="00395430">
        <w:rPr>
          <w:rFonts w:eastAsiaTheme="minorEastAsia"/>
          <w:sz w:val="22"/>
          <w:szCs w:val="22"/>
          <w:lang w:val="ro-RO"/>
        </w:rPr>
        <w:t>propriu;</w:t>
      </w:r>
    </w:p>
    <w:p w:rsidR="008C4090" w:rsidRPr="00395430" w:rsidRDefault="008C4090" w:rsidP="00437250">
      <w:pPr>
        <w:pStyle w:val="ListParagraph"/>
        <w:widowControl w:val="0"/>
        <w:numPr>
          <w:ilvl w:val="0"/>
          <w:numId w:val="46"/>
        </w:numPr>
        <w:tabs>
          <w:tab w:val="left" w:pos="1094"/>
          <w:tab w:val="left" w:pos="1095"/>
        </w:tabs>
        <w:spacing w:after="120"/>
        <w:ind w:right="-33"/>
        <w:jc w:val="both"/>
        <w:rPr>
          <w:sz w:val="22"/>
          <w:szCs w:val="22"/>
          <w:lang w:val="ro-RO"/>
        </w:rPr>
      </w:pPr>
      <w:r w:rsidRPr="00395430">
        <w:rPr>
          <w:rFonts w:eastAsiaTheme="minorEastAsia"/>
          <w:sz w:val="22"/>
          <w:szCs w:val="22"/>
          <w:lang w:val="ro-RO"/>
        </w:rPr>
        <w:t>prezintă</w:t>
      </w:r>
      <w:r w:rsidRPr="00395430">
        <w:rPr>
          <w:rFonts w:eastAsiaTheme="minorEastAsia"/>
          <w:spacing w:val="5"/>
          <w:sz w:val="22"/>
          <w:szCs w:val="22"/>
          <w:lang w:val="ro-RO"/>
        </w:rPr>
        <w:t xml:space="preserve"> </w:t>
      </w:r>
      <w:r w:rsidRPr="00395430">
        <w:rPr>
          <w:rFonts w:eastAsiaTheme="minorEastAsia"/>
          <w:sz w:val="22"/>
          <w:szCs w:val="22"/>
          <w:lang w:val="ro-RO"/>
        </w:rPr>
        <w:t>Ministerului</w:t>
      </w:r>
      <w:r w:rsidRPr="00395430">
        <w:rPr>
          <w:rFonts w:eastAsiaTheme="minorEastAsia"/>
          <w:spacing w:val="6"/>
          <w:sz w:val="22"/>
          <w:szCs w:val="22"/>
          <w:lang w:val="ro-RO"/>
        </w:rPr>
        <w:t xml:space="preserve"> </w:t>
      </w:r>
      <w:r w:rsidRPr="00395430">
        <w:rPr>
          <w:rFonts w:eastAsiaTheme="minorEastAsia"/>
          <w:sz w:val="22"/>
          <w:szCs w:val="22"/>
          <w:lang w:val="ro-RO"/>
        </w:rPr>
        <w:t>Muncii</w:t>
      </w:r>
      <w:r w:rsidRPr="00395430">
        <w:rPr>
          <w:rFonts w:eastAsiaTheme="minorEastAsia"/>
          <w:spacing w:val="-9"/>
          <w:sz w:val="22"/>
          <w:szCs w:val="22"/>
          <w:lang w:val="ro-RO"/>
        </w:rPr>
        <w:t xml:space="preserve"> </w:t>
      </w:r>
      <w:r w:rsidRPr="00395430">
        <w:rPr>
          <w:rFonts w:eastAsiaTheme="minorEastAsia"/>
          <w:sz w:val="22"/>
          <w:szCs w:val="22"/>
          <w:lang w:val="ro-RO"/>
        </w:rPr>
        <w:t>și</w:t>
      </w:r>
      <w:r w:rsidRPr="00395430">
        <w:rPr>
          <w:rFonts w:eastAsiaTheme="minorEastAsia"/>
          <w:spacing w:val="-22"/>
          <w:sz w:val="22"/>
          <w:szCs w:val="22"/>
          <w:lang w:val="ro-RO"/>
        </w:rPr>
        <w:t xml:space="preserve"> </w:t>
      </w:r>
      <w:r w:rsidRPr="00395430">
        <w:rPr>
          <w:rFonts w:eastAsiaTheme="minorEastAsia"/>
          <w:sz w:val="22"/>
          <w:szCs w:val="22"/>
          <w:lang w:val="ro-RO"/>
        </w:rPr>
        <w:t>Solidarității</w:t>
      </w:r>
      <w:r w:rsidRPr="00395430">
        <w:rPr>
          <w:rFonts w:eastAsiaTheme="minorEastAsia"/>
          <w:spacing w:val="-19"/>
          <w:sz w:val="22"/>
          <w:szCs w:val="22"/>
          <w:lang w:val="ro-RO"/>
        </w:rPr>
        <w:t xml:space="preserve"> </w:t>
      </w:r>
      <w:r w:rsidRPr="00395430">
        <w:rPr>
          <w:rFonts w:eastAsiaTheme="minorEastAsia"/>
          <w:sz w:val="22"/>
          <w:szCs w:val="22"/>
          <w:lang w:val="ro-RO"/>
        </w:rPr>
        <w:t>Sociale</w:t>
      </w:r>
      <w:r w:rsidRPr="00395430">
        <w:rPr>
          <w:rFonts w:eastAsiaTheme="minorEastAsia"/>
          <w:spacing w:val="-7"/>
          <w:sz w:val="22"/>
          <w:szCs w:val="22"/>
          <w:lang w:val="ro-RO"/>
        </w:rPr>
        <w:t xml:space="preserve"> </w:t>
      </w:r>
      <w:r w:rsidRPr="00395430">
        <w:rPr>
          <w:rFonts w:eastAsiaTheme="minorEastAsia"/>
          <w:sz w:val="22"/>
          <w:szCs w:val="22"/>
          <w:lang w:val="ro-RO"/>
        </w:rPr>
        <w:t>raportul</w:t>
      </w:r>
      <w:r w:rsidRPr="00395430">
        <w:rPr>
          <w:rFonts w:eastAsiaTheme="minorEastAsia"/>
          <w:spacing w:val="-8"/>
          <w:sz w:val="22"/>
          <w:szCs w:val="22"/>
          <w:lang w:val="ro-RO"/>
        </w:rPr>
        <w:t xml:space="preserve"> </w:t>
      </w:r>
      <w:r w:rsidRPr="00395430">
        <w:rPr>
          <w:rFonts w:eastAsiaTheme="minorEastAsia"/>
          <w:sz w:val="22"/>
          <w:szCs w:val="22"/>
          <w:lang w:val="ro-RO"/>
        </w:rPr>
        <w:t>de</w:t>
      </w:r>
      <w:r w:rsidRPr="00395430">
        <w:rPr>
          <w:rFonts w:eastAsiaTheme="minorEastAsia"/>
          <w:spacing w:val="-18"/>
          <w:sz w:val="22"/>
          <w:szCs w:val="22"/>
          <w:lang w:val="ro-RO"/>
        </w:rPr>
        <w:t xml:space="preserve"> </w:t>
      </w:r>
      <w:r w:rsidRPr="00395430">
        <w:rPr>
          <w:rFonts w:eastAsiaTheme="minorEastAsia"/>
          <w:sz w:val="22"/>
          <w:szCs w:val="22"/>
          <w:lang w:val="ro-RO"/>
        </w:rPr>
        <w:t>execuție</w:t>
      </w:r>
      <w:r w:rsidRPr="00395430">
        <w:rPr>
          <w:rFonts w:eastAsiaTheme="minorEastAsia"/>
          <w:spacing w:val="-6"/>
          <w:sz w:val="22"/>
          <w:szCs w:val="22"/>
          <w:lang w:val="ro-RO"/>
        </w:rPr>
        <w:t xml:space="preserve"> </w:t>
      </w:r>
      <w:r w:rsidRPr="00395430">
        <w:rPr>
          <w:rFonts w:eastAsiaTheme="minorEastAsia"/>
          <w:sz w:val="22"/>
          <w:szCs w:val="22"/>
          <w:lang w:val="ro-RO"/>
        </w:rPr>
        <w:t>bugetară</w:t>
      </w:r>
      <w:r w:rsidRPr="00395430">
        <w:rPr>
          <w:rFonts w:eastAsiaTheme="minorEastAsia"/>
          <w:spacing w:val="-1"/>
          <w:sz w:val="22"/>
          <w:szCs w:val="22"/>
          <w:lang w:val="ro-RO"/>
        </w:rPr>
        <w:t xml:space="preserve"> </w:t>
      </w:r>
      <w:r w:rsidRPr="00395430">
        <w:rPr>
          <w:rFonts w:eastAsiaTheme="minorEastAsia"/>
          <w:sz w:val="22"/>
          <w:szCs w:val="22"/>
          <w:lang w:val="ro-RO"/>
        </w:rPr>
        <w:t>a</w:t>
      </w:r>
      <w:r w:rsidRPr="00395430">
        <w:rPr>
          <w:rFonts w:eastAsiaTheme="minorEastAsia"/>
          <w:spacing w:val="-10"/>
          <w:sz w:val="22"/>
          <w:szCs w:val="22"/>
          <w:lang w:val="ro-RO"/>
        </w:rPr>
        <w:t xml:space="preserve"> </w:t>
      </w:r>
      <w:r w:rsidRPr="00395430">
        <w:rPr>
          <w:rFonts w:eastAsiaTheme="minorEastAsia"/>
          <w:sz w:val="22"/>
          <w:szCs w:val="22"/>
          <w:lang w:val="ro-RO"/>
        </w:rPr>
        <w:t>bugetului</w:t>
      </w:r>
      <w:r w:rsidRPr="00395430">
        <w:rPr>
          <w:rFonts w:eastAsiaTheme="minorEastAsia"/>
          <w:spacing w:val="-7"/>
          <w:sz w:val="22"/>
          <w:szCs w:val="22"/>
          <w:lang w:val="ro-RO"/>
        </w:rPr>
        <w:t xml:space="preserve"> </w:t>
      </w:r>
      <w:r w:rsidRPr="00395430">
        <w:rPr>
          <w:rFonts w:eastAsiaTheme="minorEastAsia"/>
          <w:sz w:val="22"/>
          <w:szCs w:val="22"/>
          <w:lang w:val="ro-RO"/>
        </w:rPr>
        <w:t>alocat;</w:t>
      </w:r>
    </w:p>
    <w:p w:rsidR="008C4090" w:rsidRPr="00395430" w:rsidRDefault="008C4090" w:rsidP="00437250">
      <w:pPr>
        <w:pStyle w:val="ListParagraph"/>
        <w:widowControl w:val="0"/>
        <w:numPr>
          <w:ilvl w:val="0"/>
          <w:numId w:val="46"/>
        </w:numPr>
        <w:tabs>
          <w:tab w:val="left" w:pos="1094"/>
          <w:tab w:val="left" w:pos="1095"/>
        </w:tabs>
        <w:spacing w:after="120"/>
        <w:ind w:right="-33"/>
        <w:jc w:val="both"/>
        <w:rPr>
          <w:sz w:val="22"/>
          <w:szCs w:val="22"/>
          <w:lang w:val="ro-RO"/>
        </w:rPr>
      </w:pPr>
      <w:r w:rsidRPr="00395430">
        <w:rPr>
          <w:rFonts w:eastAsiaTheme="minorEastAsia"/>
          <w:sz w:val="22"/>
          <w:szCs w:val="22"/>
          <w:lang w:val="ro-RO"/>
        </w:rPr>
        <w:t>negociază și încheie convenții cu instituții financiare, în vederea efectuării plăților beneficiilor de asistenta socială, în baza mandatului acordat de ordonatorul principal de</w:t>
      </w:r>
      <w:r w:rsidRPr="00395430">
        <w:rPr>
          <w:rFonts w:eastAsiaTheme="minorEastAsia"/>
          <w:spacing w:val="-4"/>
          <w:sz w:val="22"/>
          <w:szCs w:val="22"/>
          <w:lang w:val="ro-RO"/>
        </w:rPr>
        <w:t xml:space="preserve"> </w:t>
      </w:r>
      <w:r w:rsidRPr="00395430">
        <w:rPr>
          <w:rFonts w:eastAsiaTheme="minorEastAsia"/>
          <w:sz w:val="22"/>
          <w:szCs w:val="22"/>
          <w:lang w:val="ro-RO"/>
        </w:rPr>
        <w:t>credite;</w:t>
      </w:r>
    </w:p>
    <w:p w:rsidR="008C4090" w:rsidRPr="00395430" w:rsidRDefault="008C4090" w:rsidP="00437250">
      <w:pPr>
        <w:pStyle w:val="ListParagraph"/>
        <w:widowControl w:val="0"/>
        <w:numPr>
          <w:ilvl w:val="0"/>
          <w:numId w:val="46"/>
        </w:numPr>
        <w:tabs>
          <w:tab w:val="left" w:pos="1092"/>
          <w:tab w:val="left" w:pos="1093"/>
        </w:tabs>
        <w:spacing w:after="120"/>
        <w:ind w:right="-33"/>
        <w:jc w:val="both"/>
        <w:rPr>
          <w:sz w:val="22"/>
          <w:szCs w:val="22"/>
          <w:lang w:val="ro-RO"/>
        </w:rPr>
      </w:pPr>
      <w:r w:rsidRPr="00395430">
        <w:rPr>
          <w:rFonts w:eastAsiaTheme="minorEastAsia"/>
          <w:sz w:val="22"/>
          <w:szCs w:val="22"/>
          <w:lang w:val="ro-RO"/>
        </w:rPr>
        <w:t>elaborează rapoarte și analize pentru fundamentarea politicilor și programelor în domeniul beneficiilor de asistenta socială și al serviciilor sociale și le transmite Ministerului Muncii și Solidarității</w:t>
      </w:r>
      <w:r w:rsidRPr="00395430">
        <w:rPr>
          <w:rFonts w:eastAsiaTheme="minorEastAsia"/>
          <w:spacing w:val="20"/>
          <w:sz w:val="22"/>
          <w:szCs w:val="22"/>
          <w:lang w:val="ro-RO"/>
        </w:rPr>
        <w:t xml:space="preserve"> </w:t>
      </w:r>
      <w:r w:rsidRPr="00395430">
        <w:rPr>
          <w:rFonts w:eastAsiaTheme="minorEastAsia"/>
          <w:sz w:val="22"/>
          <w:szCs w:val="22"/>
          <w:lang w:val="ro-RO"/>
        </w:rPr>
        <w:t>Sociale;</w:t>
      </w:r>
    </w:p>
    <w:p w:rsidR="008C4090" w:rsidRPr="00395430" w:rsidRDefault="008C4090" w:rsidP="00437250">
      <w:pPr>
        <w:pStyle w:val="ListParagraph"/>
        <w:widowControl w:val="0"/>
        <w:numPr>
          <w:ilvl w:val="0"/>
          <w:numId w:val="46"/>
        </w:numPr>
        <w:tabs>
          <w:tab w:val="left" w:pos="1100"/>
          <w:tab w:val="left" w:pos="1101"/>
        </w:tabs>
        <w:spacing w:after="120"/>
        <w:ind w:right="-33"/>
        <w:jc w:val="both"/>
        <w:rPr>
          <w:sz w:val="22"/>
          <w:szCs w:val="22"/>
          <w:lang w:val="ro-RO"/>
        </w:rPr>
      </w:pPr>
      <w:r w:rsidRPr="00395430">
        <w:rPr>
          <w:rFonts w:eastAsiaTheme="minorEastAsia"/>
          <w:sz w:val="22"/>
          <w:szCs w:val="22"/>
          <w:lang w:val="ro-RO"/>
        </w:rPr>
        <w:t>elaborează indicatorii statistici aferenți domeniului său de</w:t>
      </w:r>
      <w:r w:rsidRPr="00395430">
        <w:rPr>
          <w:rFonts w:eastAsiaTheme="minorEastAsia"/>
          <w:spacing w:val="-28"/>
          <w:sz w:val="22"/>
          <w:szCs w:val="22"/>
          <w:lang w:val="ro-RO"/>
        </w:rPr>
        <w:t xml:space="preserve"> </w:t>
      </w:r>
      <w:r w:rsidRPr="00395430">
        <w:rPr>
          <w:rFonts w:eastAsiaTheme="minorEastAsia"/>
          <w:sz w:val="22"/>
          <w:szCs w:val="22"/>
          <w:lang w:val="ro-RO"/>
        </w:rPr>
        <w:t>competentă;</w:t>
      </w:r>
    </w:p>
    <w:p w:rsidR="008C4090" w:rsidRPr="00395430" w:rsidRDefault="008C4090" w:rsidP="00437250">
      <w:pPr>
        <w:pStyle w:val="ListParagraph"/>
        <w:widowControl w:val="0"/>
        <w:numPr>
          <w:ilvl w:val="0"/>
          <w:numId w:val="46"/>
        </w:numPr>
        <w:tabs>
          <w:tab w:val="left" w:pos="1100"/>
          <w:tab w:val="left" w:pos="1101"/>
        </w:tabs>
        <w:spacing w:after="120"/>
        <w:ind w:right="-33"/>
        <w:jc w:val="both"/>
        <w:rPr>
          <w:sz w:val="22"/>
          <w:szCs w:val="22"/>
          <w:lang w:val="ro-RO"/>
        </w:rPr>
      </w:pPr>
      <w:r w:rsidRPr="00395430">
        <w:rPr>
          <w:rFonts w:eastAsiaTheme="minorEastAsia"/>
          <w:sz w:val="22"/>
          <w:szCs w:val="22"/>
          <w:lang w:val="ro-RO"/>
        </w:rPr>
        <w:t>asigură</w:t>
      </w:r>
      <w:r w:rsidRPr="00395430">
        <w:rPr>
          <w:rFonts w:eastAsiaTheme="minorEastAsia"/>
          <w:spacing w:val="-13"/>
          <w:sz w:val="22"/>
          <w:szCs w:val="22"/>
          <w:lang w:val="ro-RO"/>
        </w:rPr>
        <w:t xml:space="preserve"> </w:t>
      </w:r>
      <w:r w:rsidRPr="00395430">
        <w:rPr>
          <w:rFonts w:eastAsiaTheme="minorEastAsia"/>
          <w:sz w:val="22"/>
          <w:szCs w:val="22"/>
          <w:lang w:val="ro-RO"/>
        </w:rPr>
        <w:t>evidenta</w:t>
      </w:r>
      <w:r w:rsidRPr="00395430">
        <w:rPr>
          <w:rFonts w:eastAsiaTheme="minorEastAsia"/>
          <w:spacing w:val="-14"/>
          <w:sz w:val="22"/>
          <w:szCs w:val="22"/>
          <w:lang w:val="ro-RO"/>
        </w:rPr>
        <w:t xml:space="preserve"> </w:t>
      </w:r>
      <w:r w:rsidRPr="00395430">
        <w:rPr>
          <w:rFonts w:eastAsiaTheme="minorEastAsia"/>
          <w:sz w:val="22"/>
          <w:szCs w:val="22"/>
          <w:lang w:val="ro-RO"/>
        </w:rPr>
        <w:t>la</w:t>
      </w:r>
      <w:r w:rsidRPr="00395430">
        <w:rPr>
          <w:rFonts w:eastAsiaTheme="minorEastAsia"/>
          <w:spacing w:val="-26"/>
          <w:sz w:val="22"/>
          <w:szCs w:val="22"/>
          <w:lang w:val="ro-RO"/>
        </w:rPr>
        <w:t xml:space="preserve"> </w:t>
      </w:r>
      <w:r w:rsidRPr="00395430">
        <w:rPr>
          <w:rFonts w:eastAsiaTheme="minorEastAsia"/>
          <w:sz w:val="22"/>
          <w:szCs w:val="22"/>
          <w:lang w:val="ro-RO"/>
        </w:rPr>
        <w:t>nivel</w:t>
      </w:r>
      <w:r w:rsidRPr="00395430">
        <w:rPr>
          <w:rFonts w:eastAsiaTheme="minorEastAsia"/>
          <w:spacing w:val="-21"/>
          <w:sz w:val="22"/>
          <w:szCs w:val="22"/>
          <w:lang w:val="ro-RO"/>
        </w:rPr>
        <w:t xml:space="preserve"> </w:t>
      </w:r>
      <w:r w:rsidRPr="00395430">
        <w:rPr>
          <w:rFonts w:eastAsiaTheme="minorEastAsia"/>
          <w:sz w:val="22"/>
          <w:szCs w:val="22"/>
          <w:lang w:val="ro-RO"/>
        </w:rPr>
        <w:t>național</w:t>
      </w:r>
      <w:r w:rsidRPr="00395430">
        <w:rPr>
          <w:rFonts w:eastAsiaTheme="minorEastAsia"/>
          <w:spacing w:val="-21"/>
          <w:sz w:val="22"/>
          <w:szCs w:val="22"/>
          <w:lang w:val="ro-RO"/>
        </w:rPr>
        <w:t xml:space="preserve"> </w:t>
      </w:r>
      <w:r w:rsidRPr="00395430">
        <w:rPr>
          <w:rFonts w:eastAsiaTheme="minorEastAsia"/>
          <w:sz w:val="22"/>
          <w:szCs w:val="22"/>
          <w:lang w:val="ro-RO"/>
        </w:rPr>
        <w:t>a</w:t>
      </w:r>
      <w:r w:rsidRPr="00395430">
        <w:rPr>
          <w:rFonts w:eastAsiaTheme="minorEastAsia"/>
          <w:spacing w:val="-25"/>
          <w:sz w:val="22"/>
          <w:szCs w:val="22"/>
          <w:lang w:val="ro-RO"/>
        </w:rPr>
        <w:t xml:space="preserve"> </w:t>
      </w:r>
      <w:r w:rsidRPr="00395430">
        <w:rPr>
          <w:rFonts w:eastAsiaTheme="minorEastAsia"/>
          <w:sz w:val="22"/>
          <w:szCs w:val="22"/>
          <w:lang w:val="ro-RO"/>
        </w:rPr>
        <w:t>tuturor</w:t>
      </w:r>
      <w:r w:rsidRPr="00395430">
        <w:rPr>
          <w:rFonts w:eastAsiaTheme="minorEastAsia"/>
          <w:spacing w:val="-19"/>
          <w:sz w:val="22"/>
          <w:szCs w:val="22"/>
          <w:lang w:val="ro-RO"/>
        </w:rPr>
        <w:t xml:space="preserve"> </w:t>
      </w:r>
      <w:r w:rsidRPr="00395430">
        <w:rPr>
          <w:rFonts w:eastAsiaTheme="minorEastAsia"/>
          <w:sz w:val="22"/>
          <w:szCs w:val="22"/>
          <w:lang w:val="ro-RO"/>
        </w:rPr>
        <w:t>beneficiarilor</w:t>
      </w:r>
      <w:r w:rsidRPr="00395430">
        <w:rPr>
          <w:rFonts w:eastAsiaTheme="minorEastAsia"/>
          <w:spacing w:val="-19"/>
          <w:sz w:val="22"/>
          <w:szCs w:val="22"/>
          <w:lang w:val="ro-RO"/>
        </w:rPr>
        <w:t xml:space="preserve"> </w:t>
      </w:r>
      <w:r w:rsidRPr="00395430">
        <w:rPr>
          <w:rFonts w:eastAsiaTheme="minorEastAsia"/>
          <w:sz w:val="22"/>
          <w:szCs w:val="22"/>
          <w:lang w:val="ro-RO"/>
        </w:rPr>
        <w:t>din</w:t>
      </w:r>
      <w:r w:rsidRPr="00395430">
        <w:rPr>
          <w:rFonts w:eastAsiaTheme="minorEastAsia"/>
          <w:spacing w:val="-24"/>
          <w:sz w:val="22"/>
          <w:szCs w:val="22"/>
          <w:lang w:val="ro-RO"/>
        </w:rPr>
        <w:t xml:space="preserve"> </w:t>
      </w:r>
      <w:r w:rsidRPr="00395430">
        <w:rPr>
          <w:rFonts w:eastAsiaTheme="minorEastAsia"/>
          <w:sz w:val="22"/>
          <w:szCs w:val="22"/>
          <w:lang w:val="ro-RO"/>
        </w:rPr>
        <w:t>sistemul</w:t>
      </w:r>
      <w:r w:rsidRPr="00395430">
        <w:rPr>
          <w:rFonts w:eastAsiaTheme="minorEastAsia"/>
          <w:spacing w:val="-22"/>
          <w:sz w:val="22"/>
          <w:szCs w:val="22"/>
          <w:lang w:val="ro-RO"/>
        </w:rPr>
        <w:t xml:space="preserve"> </w:t>
      </w:r>
      <w:r w:rsidRPr="00395430">
        <w:rPr>
          <w:rFonts w:eastAsiaTheme="minorEastAsia"/>
          <w:sz w:val="22"/>
          <w:szCs w:val="22"/>
          <w:lang w:val="ro-RO"/>
        </w:rPr>
        <w:t>beneficiilor</w:t>
      </w:r>
      <w:r w:rsidRPr="00395430">
        <w:rPr>
          <w:rFonts w:eastAsiaTheme="minorEastAsia"/>
          <w:spacing w:val="-12"/>
          <w:sz w:val="22"/>
          <w:szCs w:val="22"/>
          <w:lang w:val="ro-RO"/>
        </w:rPr>
        <w:t xml:space="preserve"> </w:t>
      </w:r>
      <w:r w:rsidRPr="00395430">
        <w:rPr>
          <w:rFonts w:eastAsiaTheme="minorEastAsia"/>
          <w:sz w:val="22"/>
          <w:szCs w:val="22"/>
          <w:lang w:val="ro-RO"/>
        </w:rPr>
        <w:t>de</w:t>
      </w:r>
      <w:r w:rsidRPr="00395430">
        <w:rPr>
          <w:rFonts w:eastAsiaTheme="minorEastAsia"/>
          <w:spacing w:val="-21"/>
          <w:sz w:val="22"/>
          <w:szCs w:val="22"/>
          <w:lang w:val="ro-RO"/>
        </w:rPr>
        <w:t xml:space="preserve"> </w:t>
      </w:r>
      <w:r w:rsidRPr="00395430">
        <w:rPr>
          <w:rFonts w:eastAsiaTheme="minorEastAsia"/>
          <w:sz w:val="22"/>
          <w:szCs w:val="22"/>
          <w:lang w:val="ro-RO"/>
        </w:rPr>
        <w:t>asistenta</w:t>
      </w:r>
      <w:r w:rsidRPr="00395430">
        <w:rPr>
          <w:rFonts w:eastAsiaTheme="minorEastAsia"/>
          <w:spacing w:val="-14"/>
          <w:sz w:val="22"/>
          <w:szCs w:val="22"/>
          <w:lang w:val="ro-RO"/>
        </w:rPr>
        <w:t xml:space="preserve"> </w:t>
      </w:r>
      <w:r w:rsidRPr="00395430">
        <w:rPr>
          <w:rFonts w:eastAsiaTheme="minorEastAsia"/>
          <w:sz w:val="22"/>
          <w:szCs w:val="22"/>
          <w:lang w:val="ro-RO"/>
        </w:rPr>
        <w:t>socială;</w:t>
      </w:r>
    </w:p>
    <w:p w:rsidR="008C4090" w:rsidRPr="00395430" w:rsidRDefault="008C4090" w:rsidP="00437250">
      <w:pPr>
        <w:pStyle w:val="ListParagraph"/>
        <w:widowControl w:val="0"/>
        <w:numPr>
          <w:ilvl w:val="0"/>
          <w:numId w:val="46"/>
        </w:numPr>
        <w:tabs>
          <w:tab w:val="left" w:pos="1095"/>
        </w:tabs>
        <w:spacing w:after="120"/>
        <w:ind w:right="-33"/>
        <w:jc w:val="both"/>
        <w:rPr>
          <w:sz w:val="22"/>
          <w:szCs w:val="22"/>
          <w:lang w:val="ro-RO"/>
        </w:rPr>
      </w:pPr>
      <w:r w:rsidRPr="00395430">
        <w:rPr>
          <w:rFonts w:eastAsiaTheme="minorEastAsia"/>
          <w:sz w:val="22"/>
          <w:szCs w:val="22"/>
          <w:lang w:val="ro-RO"/>
        </w:rPr>
        <w:t>monitorizează  și asigură controlul asupra modului de acordare a beneficiilor de asistenta</w:t>
      </w:r>
      <w:r w:rsidRPr="00395430">
        <w:rPr>
          <w:rFonts w:eastAsiaTheme="minorEastAsia"/>
          <w:spacing w:val="17"/>
          <w:sz w:val="22"/>
          <w:szCs w:val="22"/>
          <w:lang w:val="ro-RO"/>
        </w:rPr>
        <w:t xml:space="preserve"> </w:t>
      </w:r>
      <w:r w:rsidRPr="00395430">
        <w:rPr>
          <w:rFonts w:eastAsiaTheme="minorEastAsia"/>
          <w:sz w:val="22"/>
          <w:szCs w:val="22"/>
          <w:lang w:val="ro-RO"/>
        </w:rPr>
        <w:t>socială;</w:t>
      </w:r>
    </w:p>
    <w:p w:rsidR="008C4090" w:rsidRPr="00395430" w:rsidRDefault="008C4090" w:rsidP="00437250">
      <w:pPr>
        <w:pStyle w:val="ListParagraph"/>
        <w:widowControl w:val="0"/>
        <w:numPr>
          <w:ilvl w:val="0"/>
          <w:numId w:val="46"/>
        </w:numPr>
        <w:tabs>
          <w:tab w:val="left" w:pos="1101"/>
        </w:tabs>
        <w:spacing w:after="120"/>
        <w:ind w:right="-33"/>
        <w:jc w:val="both"/>
        <w:rPr>
          <w:sz w:val="22"/>
          <w:szCs w:val="22"/>
          <w:lang w:val="ro-RO"/>
        </w:rPr>
      </w:pPr>
      <w:r w:rsidRPr="00395430">
        <w:rPr>
          <w:rFonts w:eastAsiaTheme="minorEastAsia"/>
          <w:sz w:val="22"/>
          <w:szCs w:val="22"/>
          <w:lang w:val="ro-RO"/>
        </w:rPr>
        <w:t>asigură implementarea, menținerea și îmbunătățirea sistemelor de management al calității</w:t>
      </w:r>
      <w:r w:rsidRPr="00395430">
        <w:rPr>
          <w:rFonts w:eastAsiaTheme="minorEastAsia"/>
          <w:spacing w:val="31"/>
          <w:sz w:val="22"/>
          <w:szCs w:val="22"/>
          <w:lang w:val="ro-RO"/>
        </w:rPr>
        <w:t xml:space="preserve"> </w:t>
      </w:r>
      <w:r w:rsidRPr="00395430">
        <w:rPr>
          <w:rFonts w:eastAsiaTheme="minorEastAsia"/>
          <w:sz w:val="22"/>
          <w:szCs w:val="22"/>
          <w:lang w:val="ro-RO"/>
        </w:rPr>
        <w:t xml:space="preserve">în </w:t>
      </w:r>
      <w:r w:rsidRPr="00395430">
        <w:rPr>
          <w:rFonts w:eastAsiaTheme="minorEastAsia"/>
          <w:bCs/>
          <w:sz w:val="22"/>
          <w:szCs w:val="22"/>
          <w:lang w:val="ro-RO"/>
        </w:rPr>
        <w:t>domeniul său de activitate;</w:t>
      </w:r>
    </w:p>
    <w:p w:rsidR="008C4090" w:rsidRPr="00395430" w:rsidRDefault="008C4090" w:rsidP="00437250">
      <w:pPr>
        <w:pStyle w:val="ListParagraph"/>
        <w:widowControl w:val="0"/>
        <w:numPr>
          <w:ilvl w:val="0"/>
          <w:numId w:val="46"/>
        </w:numPr>
        <w:tabs>
          <w:tab w:val="left" w:pos="1036"/>
        </w:tabs>
        <w:spacing w:after="120"/>
        <w:ind w:right="-33"/>
        <w:jc w:val="both"/>
        <w:rPr>
          <w:sz w:val="22"/>
          <w:szCs w:val="22"/>
          <w:lang w:val="ro-RO"/>
        </w:rPr>
      </w:pPr>
      <w:r w:rsidRPr="00395430">
        <w:rPr>
          <w:rFonts w:eastAsiaTheme="minorEastAsia"/>
          <w:sz w:val="22"/>
          <w:szCs w:val="22"/>
          <w:lang w:val="ro-RO"/>
        </w:rPr>
        <w:t>organizează activități de informare a cetățenilor cu privire la dreptul acestora la beneficiile</w:t>
      </w:r>
      <w:r w:rsidRPr="00395430">
        <w:rPr>
          <w:rFonts w:eastAsiaTheme="minorEastAsia"/>
          <w:spacing w:val="3"/>
          <w:sz w:val="22"/>
          <w:szCs w:val="22"/>
          <w:lang w:val="ro-RO"/>
        </w:rPr>
        <w:t xml:space="preserve"> </w:t>
      </w:r>
      <w:r w:rsidRPr="00395430">
        <w:rPr>
          <w:rFonts w:eastAsiaTheme="minorEastAsia"/>
          <w:sz w:val="22"/>
          <w:szCs w:val="22"/>
          <w:lang w:val="ro-RO"/>
        </w:rPr>
        <w:t>de asistenta socială;</w:t>
      </w:r>
    </w:p>
    <w:p w:rsidR="008C4090" w:rsidRPr="00395430" w:rsidRDefault="008C4090" w:rsidP="00437250">
      <w:pPr>
        <w:pStyle w:val="ListParagraph"/>
        <w:widowControl w:val="0"/>
        <w:numPr>
          <w:ilvl w:val="0"/>
          <w:numId w:val="46"/>
        </w:numPr>
        <w:tabs>
          <w:tab w:val="left" w:pos="1036"/>
        </w:tabs>
        <w:spacing w:after="120"/>
        <w:ind w:right="-33"/>
        <w:jc w:val="both"/>
        <w:rPr>
          <w:sz w:val="22"/>
          <w:szCs w:val="22"/>
          <w:lang w:val="ro-RO"/>
        </w:rPr>
      </w:pPr>
      <w:r w:rsidRPr="00395430">
        <w:rPr>
          <w:rFonts w:eastAsiaTheme="minorEastAsia"/>
          <w:sz w:val="22"/>
          <w:szCs w:val="22"/>
          <w:lang w:val="ro-RO"/>
        </w:rPr>
        <w:t>asigură îndrumarea metodologică a agențiilor teritoriale cu privire la modul de aplicare a dispozițiilor legale în domeniu, cu respectarea politicilor sociale elaborate de Ministerul Muncii și Solidarității</w:t>
      </w:r>
      <w:r w:rsidRPr="00395430">
        <w:rPr>
          <w:rFonts w:eastAsiaTheme="minorEastAsia"/>
          <w:spacing w:val="-17"/>
          <w:sz w:val="22"/>
          <w:szCs w:val="22"/>
          <w:lang w:val="ro-RO"/>
        </w:rPr>
        <w:t xml:space="preserve"> </w:t>
      </w:r>
      <w:r w:rsidRPr="00395430">
        <w:rPr>
          <w:rFonts w:eastAsiaTheme="minorEastAsia"/>
          <w:sz w:val="22"/>
          <w:szCs w:val="22"/>
          <w:lang w:val="ro-RO"/>
        </w:rPr>
        <w:t>Sociale;</w:t>
      </w:r>
    </w:p>
    <w:p w:rsidR="008C4090" w:rsidRPr="00395430" w:rsidRDefault="008C4090" w:rsidP="00437250">
      <w:pPr>
        <w:pStyle w:val="ListParagraph"/>
        <w:widowControl w:val="0"/>
        <w:numPr>
          <w:ilvl w:val="0"/>
          <w:numId w:val="46"/>
        </w:numPr>
        <w:tabs>
          <w:tab w:val="left" w:pos="1037"/>
        </w:tabs>
        <w:spacing w:after="120"/>
        <w:ind w:right="-33"/>
        <w:jc w:val="both"/>
        <w:rPr>
          <w:sz w:val="22"/>
          <w:szCs w:val="22"/>
          <w:lang w:val="ro-RO"/>
        </w:rPr>
      </w:pPr>
      <w:r w:rsidRPr="00395430">
        <w:rPr>
          <w:rFonts w:eastAsiaTheme="minorEastAsia"/>
          <w:sz w:val="22"/>
          <w:szCs w:val="22"/>
          <w:lang w:val="ro-RO"/>
        </w:rPr>
        <w:t>îndrumă persoanele juridice și fizice cărora le revin drepturi și obligații ce decurg din reglementările privind beneficiile de asistenta</w:t>
      </w:r>
      <w:r w:rsidRPr="00395430">
        <w:rPr>
          <w:rFonts w:eastAsiaTheme="minorEastAsia"/>
          <w:spacing w:val="-1"/>
          <w:sz w:val="22"/>
          <w:szCs w:val="22"/>
          <w:lang w:val="ro-RO"/>
        </w:rPr>
        <w:t xml:space="preserve"> </w:t>
      </w:r>
      <w:r w:rsidRPr="00395430">
        <w:rPr>
          <w:rFonts w:eastAsiaTheme="minorEastAsia"/>
          <w:sz w:val="22"/>
          <w:szCs w:val="22"/>
          <w:lang w:val="ro-RO"/>
        </w:rPr>
        <w:t>socială;</w:t>
      </w:r>
    </w:p>
    <w:p w:rsidR="008C4090" w:rsidRPr="00395430" w:rsidRDefault="008C4090" w:rsidP="00437250">
      <w:pPr>
        <w:pStyle w:val="ListParagraph"/>
        <w:widowControl w:val="0"/>
        <w:numPr>
          <w:ilvl w:val="0"/>
          <w:numId w:val="46"/>
        </w:numPr>
        <w:tabs>
          <w:tab w:val="left" w:pos="1042"/>
          <w:tab w:val="left" w:pos="1043"/>
        </w:tabs>
        <w:spacing w:after="120"/>
        <w:ind w:right="-33"/>
        <w:jc w:val="both"/>
        <w:rPr>
          <w:sz w:val="22"/>
          <w:szCs w:val="22"/>
          <w:lang w:val="ro-RO"/>
        </w:rPr>
      </w:pPr>
      <w:r w:rsidRPr="00395430">
        <w:rPr>
          <w:rFonts w:eastAsiaTheme="minorEastAsia"/>
          <w:sz w:val="22"/>
          <w:szCs w:val="22"/>
          <w:lang w:val="ro-RO"/>
        </w:rPr>
        <w:t>asigură reprezentarea în fata instanțelor judecătorești, în condițiile</w:t>
      </w:r>
      <w:r w:rsidRPr="00395430">
        <w:rPr>
          <w:rFonts w:eastAsiaTheme="minorEastAsia"/>
          <w:spacing w:val="-21"/>
          <w:sz w:val="22"/>
          <w:szCs w:val="22"/>
          <w:lang w:val="ro-RO"/>
        </w:rPr>
        <w:t xml:space="preserve"> </w:t>
      </w:r>
      <w:r w:rsidRPr="00395430">
        <w:rPr>
          <w:rFonts w:eastAsiaTheme="minorEastAsia"/>
          <w:sz w:val="22"/>
          <w:szCs w:val="22"/>
          <w:lang w:val="ro-RO"/>
        </w:rPr>
        <w:t>legii;</w:t>
      </w:r>
    </w:p>
    <w:p w:rsidR="008C4090" w:rsidRPr="00395430" w:rsidRDefault="008C4090" w:rsidP="00437250">
      <w:pPr>
        <w:pStyle w:val="ListParagraph"/>
        <w:widowControl w:val="0"/>
        <w:numPr>
          <w:ilvl w:val="0"/>
          <w:numId w:val="46"/>
        </w:numPr>
        <w:tabs>
          <w:tab w:val="left" w:pos="1043"/>
        </w:tabs>
        <w:spacing w:after="120"/>
        <w:ind w:right="-33"/>
        <w:jc w:val="both"/>
        <w:rPr>
          <w:sz w:val="22"/>
          <w:szCs w:val="22"/>
          <w:lang w:val="ro-RO"/>
        </w:rPr>
      </w:pPr>
      <w:r w:rsidRPr="00395430">
        <w:rPr>
          <w:rFonts w:eastAsiaTheme="minorEastAsia"/>
          <w:sz w:val="22"/>
          <w:szCs w:val="22"/>
          <w:lang w:val="ro-RO"/>
        </w:rPr>
        <w:t xml:space="preserve">asigură reprezentarea în relațiile cu organismele similare din străinătate și cu alte instituții publice și </w:t>
      </w:r>
      <w:r w:rsidRPr="00395430">
        <w:rPr>
          <w:rFonts w:eastAsiaTheme="minorEastAsia"/>
          <w:sz w:val="22"/>
          <w:szCs w:val="22"/>
          <w:lang w:val="ro-RO"/>
        </w:rPr>
        <w:lastRenderedPageBreak/>
        <w:t>organizații interne și internaționale din domeniul său de activitate, la solicitarea Ministerului Muncii și Solidarității</w:t>
      </w:r>
      <w:r w:rsidRPr="00395430">
        <w:rPr>
          <w:rFonts w:eastAsiaTheme="minorEastAsia"/>
          <w:spacing w:val="43"/>
          <w:sz w:val="22"/>
          <w:szCs w:val="22"/>
          <w:lang w:val="ro-RO"/>
        </w:rPr>
        <w:t xml:space="preserve"> </w:t>
      </w:r>
      <w:r w:rsidRPr="00395430">
        <w:rPr>
          <w:rFonts w:eastAsiaTheme="minorEastAsia"/>
          <w:sz w:val="22"/>
          <w:szCs w:val="22"/>
          <w:lang w:val="ro-RO"/>
        </w:rPr>
        <w:t>Sociale;</w:t>
      </w:r>
    </w:p>
    <w:p w:rsidR="008C4090" w:rsidRPr="00395430" w:rsidRDefault="008C4090" w:rsidP="00437250">
      <w:pPr>
        <w:pStyle w:val="ListParagraph"/>
        <w:widowControl w:val="0"/>
        <w:numPr>
          <w:ilvl w:val="0"/>
          <w:numId w:val="46"/>
        </w:numPr>
        <w:tabs>
          <w:tab w:val="left" w:pos="1043"/>
        </w:tabs>
        <w:spacing w:after="120"/>
        <w:ind w:right="-33"/>
        <w:jc w:val="both"/>
        <w:rPr>
          <w:sz w:val="22"/>
          <w:szCs w:val="22"/>
          <w:lang w:val="ro-RO"/>
        </w:rPr>
      </w:pPr>
      <w:r w:rsidRPr="00395430">
        <w:rPr>
          <w:rFonts w:eastAsiaTheme="minorEastAsia"/>
          <w:sz w:val="22"/>
          <w:szCs w:val="22"/>
          <w:lang w:val="ro-RO"/>
        </w:rPr>
        <w:t>asigură pentru activitatea proprie dezvoltarea, mentenanța și protecția sistemelor  automatizate  de calcul și înregistrare, în special în functie de evoluțiile</w:t>
      </w:r>
      <w:r w:rsidRPr="00395430">
        <w:rPr>
          <w:rFonts w:eastAsiaTheme="minorEastAsia"/>
          <w:spacing w:val="-14"/>
          <w:sz w:val="22"/>
          <w:szCs w:val="22"/>
          <w:lang w:val="ro-RO"/>
        </w:rPr>
        <w:t xml:space="preserve"> </w:t>
      </w:r>
      <w:r w:rsidRPr="00395430">
        <w:rPr>
          <w:rFonts w:eastAsiaTheme="minorEastAsia"/>
          <w:sz w:val="22"/>
          <w:szCs w:val="22"/>
          <w:lang w:val="ro-RO"/>
        </w:rPr>
        <w:t>tehnologice;</w:t>
      </w:r>
    </w:p>
    <w:p w:rsidR="008C4090" w:rsidRPr="00395430" w:rsidRDefault="008C4090" w:rsidP="00437250">
      <w:pPr>
        <w:pStyle w:val="ListParagraph"/>
        <w:widowControl w:val="0"/>
        <w:numPr>
          <w:ilvl w:val="0"/>
          <w:numId w:val="46"/>
        </w:numPr>
        <w:tabs>
          <w:tab w:val="left" w:pos="1050"/>
        </w:tabs>
        <w:spacing w:after="120"/>
        <w:ind w:right="-33"/>
        <w:jc w:val="both"/>
        <w:rPr>
          <w:sz w:val="22"/>
          <w:szCs w:val="22"/>
          <w:lang w:val="ro-RO"/>
        </w:rPr>
      </w:pPr>
      <w:r w:rsidRPr="00395430">
        <w:rPr>
          <w:rFonts w:eastAsiaTheme="minorEastAsia"/>
          <w:sz w:val="22"/>
          <w:szCs w:val="22"/>
          <w:lang w:val="ro-RO"/>
        </w:rPr>
        <w:t>asigură gestiunea bazelor naționale de date referitoare la sistemul de informații privind beneficiile</w:t>
      </w:r>
      <w:r w:rsidRPr="00395430">
        <w:rPr>
          <w:rFonts w:eastAsiaTheme="minorEastAsia"/>
          <w:spacing w:val="-34"/>
          <w:sz w:val="22"/>
          <w:szCs w:val="22"/>
          <w:lang w:val="ro-RO"/>
        </w:rPr>
        <w:t xml:space="preserve"> </w:t>
      </w:r>
      <w:r w:rsidRPr="00395430">
        <w:rPr>
          <w:rFonts w:eastAsiaTheme="minorEastAsia"/>
          <w:sz w:val="22"/>
          <w:szCs w:val="22"/>
          <w:lang w:val="ro-RO"/>
        </w:rPr>
        <w:t>de asistenta socială;</w:t>
      </w:r>
    </w:p>
    <w:p w:rsidR="008C4090" w:rsidRPr="00395430" w:rsidRDefault="008C4090" w:rsidP="00437250">
      <w:pPr>
        <w:pStyle w:val="ListParagraph"/>
        <w:widowControl w:val="0"/>
        <w:numPr>
          <w:ilvl w:val="0"/>
          <w:numId w:val="46"/>
        </w:numPr>
        <w:tabs>
          <w:tab w:val="left" w:pos="1043"/>
          <w:tab w:val="left" w:pos="1044"/>
        </w:tabs>
        <w:spacing w:after="120"/>
        <w:ind w:right="-33"/>
        <w:jc w:val="both"/>
        <w:rPr>
          <w:sz w:val="22"/>
          <w:szCs w:val="22"/>
          <w:lang w:val="ro-RO"/>
        </w:rPr>
      </w:pPr>
      <w:r w:rsidRPr="00395430">
        <w:rPr>
          <w:rFonts w:eastAsiaTheme="minorEastAsia"/>
          <w:sz w:val="22"/>
          <w:szCs w:val="22"/>
          <w:lang w:val="ro-RO"/>
        </w:rPr>
        <w:t>garantează securitatea și integritatea sistemului de informații, precum și confidențialitatea informațiilor</w:t>
      </w:r>
      <w:r w:rsidRPr="00395430">
        <w:rPr>
          <w:rFonts w:eastAsiaTheme="minorEastAsia"/>
          <w:spacing w:val="4"/>
          <w:sz w:val="22"/>
          <w:szCs w:val="22"/>
          <w:lang w:val="ro-RO"/>
        </w:rPr>
        <w:t xml:space="preserve"> </w:t>
      </w:r>
      <w:r w:rsidRPr="00395430">
        <w:rPr>
          <w:rFonts w:eastAsiaTheme="minorEastAsia"/>
          <w:sz w:val="22"/>
          <w:szCs w:val="22"/>
          <w:lang w:val="ro-RO"/>
        </w:rPr>
        <w:t>și</w:t>
      </w:r>
      <w:r w:rsidRPr="00395430">
        <w:rPr>
          <w:rFonts w:eastAsiaTheme="minorEastAsia"/>
          <w:spacing w:val="-15"/>
          <w:sz w:val="22"/>
          <w:szCs w:val="22"/>
          <w:lang w:val="ro-RO"/>
        </w:rPr>
        <w:t xml:space="preserve"> </w:t>
      </w:r>
      <w:r w:rsidRPr="00395430">
        <w:rPr>
          <w:rFonts w:eastAsiaTheme="minorEastAsia"/>
          <w:sz w:val="22"/>
          <w:szCs w:val="22"/>
          <w:lang w:val="ro-RO"/>
        </w:rPr>
        <w:t>a</w:t>
      </w:r>
      <w:r w:rsidRPr="00395430">
        <w:rPr>
          <w:rFonts w:eastAsiaTheme="minorEastAsia"/>
          <w:spacing w:val="-8"/>
          <w:sz w:val="22"/>
          <w:szCs w:val="22"/>
          <w:lang w:val="ro-RO"/>
        </w:rPr>
        <w:t xml:space="preserve"> </w:t>
      </w:r>
      <w:r w:rsidRPr="00395430">
        <w:rPr>
          <w:rFonts w:eastAsiaTheme="minorEastAsia"/>
          <w:sz w:val="22"/>
          <w:szCs w:val="22"/>
          <w:lang w:val="ro-RO"/>
        </w:rPr>
        <w:t>datelor</w:t>
      </w:r>
      <w:r w:rsidRPr="00395430">
        <w:rPr>
          <w:rFonts w:eastAsiaTheme="minorEastAsia"/>
          <w:spacing w:val="6"/>
          <w:sz w:val="22"/>
          <w:szCs w:val="22"/>
          <w:lang w:val="ro-RO"/>
        </w:rPr>
        <w:t xml:space="preserve"> </w:t>
      </w:r>
      <w:r w:rsidRPr="00395430">
        <w:rPr>
          <w:rFonts w:eastAsiaTheme="minorEastAsia"/>
          <w:sz w:val="22"/>
          <w:szCs w:val="22"/>
          <w:lang w:val="ro-RO"/>
        </w:rPr>
        <w:t>cu</w:t>
      </w:r>
      <w:r w:rsidRPr="00395430">
        <w:rPr>
          <w:rFonts w:eastAsiaTheme="minorEastAsia"/>
          <w:spacing w:val="-15"/>
          <w:sz w:val="22"/>
          <w:szCs w:val="22"/>
          <w:lang w:val="ro-RO"/>
        </w:rPr>
        <w:t xml:space="preserve"> </w:t>
      </w:r>
      <w:r w:rsidRPr="00395430">
        <w:rPr>
          <w:rFonts w:eastAsiaTheme="minorEastAsia"/>
          <w:sz w:val="22"/>
          <w:szCs w:val="22"/>
          <w:lang w:val="ro-RO"/>
        </w:rPr>
        <w:t>caracter</w:t>
      </w:r>
      <w:r w:rsidRPr="00395430">
        <w:rPr>
          <w:rFonts w:eastAsiaTheme="minorEastAsia"/>
          <w:spacing w:val="7"/>
          <w:sz w:val="22"/>
          <w:szCs w:val="22"/>
          <w:lang w:val="ro-RO"/>
        </w:rPr>
        <w:t xml:space="preserve"> </w:t>
      </w:r>
      <w:r w:rsidRPr="00395430">
        <w:rPr>
          <w:rFonts w:eastAsiaTheme="minorEastAsia"/>
          <w:sz w:val="22"/>
          <w:szCs w:val="22"/>
          <w:lang w:val="ro-RO"/>
        </w:rPr>
        <w:t>personal,</w:t>
      </w:r>
      <w:r w:rsidRPr="00395430">
        <w:rPr>
          <w:rFonts w:eastAsiaTheme="minorEastAsia"/>
          <w:spacing w:val="-5"/>
          <w:sz w:val="22"/>
          <w:szCs w:val="22"/>
          <w:lang w:val="ro-RO"/>
        </w:rPr>
        <w:t xml:space="preserve"> </w:t>
      </w:r>
      <w:r w:rsidRPr="00395430">
        <w:rPr>
          <w:rFonts w:eastAsiaTheme="minorEastAsia"/>
          <w:sz w:val="22"/>
          <w:szCs w:val="22"/>
          <w:lang w:val="ro-RO"/>
        </w:rPr>
        <w:t>în</w:t>
      </w:r>
      <w:r w:rsidRPr="00395430">
        <w:rPr>
          <w:rFonts w:eastAsiaTheme="minorEastAsia"/>
          <w:spacing w:val="-16"/>
          <w:sz w:val="22"/>
          <w:szCs w:val="22"/>
          <w:lang w:val="ro-RO"/>
        </w:rPr>
        <w:t xml:space="preserve"> </w:t>
      </w:r>
      <w:r w:rsidRPr="00395430">
        <w:rPr>
          <w:rFonts w:eastAsiaTheme="minorEastAsia"/>
          <w:sz w:val="22"/>
          <w:szCs w:val="22"/>
          <w:lang w:val="ro-RO"/>
        </w:rPr>
        <w:t>conformitate</w:t>
      </w:r>
      <w:r w:rsidRPr="00395430">
        <w:rPr>
          <w:rFonts w:eastAsiaTheme="minorEastAsia"/>
          <w:spacing w:val="-4"/>
          <w:sz w:val="22"/>
          <w:szCs w:val="22"/>
          <w:lang w:val="ro-RO"/>
        </w:rPr>
        <w:t xml:space="preserve"> </w:t>
      </w:r>
      <w:r w:rsidRPr="00395430">
        <w:rPr>
          <w:rFonts w:eastAsiaTheme="minorEastAsia"/>
          <w:sz w:val="22"/>
          <w:szCs w:val="22"/>
          <w:lang w:val="ro-RO"/>
        </w:rPr>
        <w:t>cu</w:t>
      </w:r>
      <w:r w:rsidRPr="00395430">
        <w:rPr>
          <w:rFonts w:eastAsiaTheme="minorEastAsia"/>
          <w:spacing w:val="-13"/>
          <w:sz w:val="22"/>
          <w:szCs w:val="22"/>
          <w:lang w:val="ro-RO"/>
        </w:rPr>
        <w:t xml:space="preserve"> </w:t>
      </w:r>
      <w:r w:rsidRPr="00395430">
        <w:rPr>
          <w:rFonts w:eastAsiaTheme="minorEastAsia"/>
          <w:sz w:val="22"/>
          <w:szCs w:val="22"/>
          <w:lang w:val="ro-RO"/>
        </w:rPr>
        <w:t>prevederile</w:t>
      </w:r>
      <w:r w:rsidRPr="00395430">
        <w:rPr>
          <w:rFonts w:eastAsiaTheme="minorEastAsia"/>
          <w:spacing w:val="2"/>
          <w:sz w:val="22"/>
          <w:szCs w:val="22"/>
          <w:lang w:val="ro-RO"/>
        </w:rPr>
        <w:t xml:space="preserve"> </w:t>
      </w:r>
      <w:r w:rsidRPr="00395430">
        <w:rPr>
          <w:rFonts w:eastAsiaTheme="minorEastAsia"/>
          <w:sz w:val="22"/>
          <w:szCs w:val="22"/>
          <w:lang w:val="ro-RO"/>
        </w:rPr>
        <w:t>legii;</w:t>
      </w:r>
    </w:p>
    <w:p w:rsidR="008C4090" w:rsidRPr="00395430" w:rsidRDefault="008C4090" w:rsidP="00437250">
      <w:pPr>
        <w:pStyle w:val="ListParagraph"/>
        <w:widowControl w:val="0"/>
        <w:numPr>
          <w:ilvl w:val="0"/>
          <w:numId w:val="46"/>
        </w:numPr>
        <w:tabs>
          <w:tab w:val="left" w:pos="1050"/>
        </w:tabs>
        <w:spacing w:after="120"/>
        <w:ind w:right="-33"/>
        <w:jc w:val="both"/>
        <w:rPr>
          <w:sz w:val="22"/>
          <w:szCs w:val="22"/>
          <w:lang w:val="ro-RO"/>
        </w:rPr>
      </w:pPr>
      <w:r w:rsidRPr="00395430">
        <w:rPr>
          <w:rFonts w:eastAsiaTheme="minorEastAsia"/>
          <w:sz w:val="22"/>
          <w:szCs w:val="22"/>
          <w:lang w:val="ro-RO"/>
        </w:rPr>
        <w:t>aplică prevederile tratatelor internaționale în domeniu la care România este parte, inclusiv</w:t>
      </w:r>
      <w:r w:rsidRPr="00395430">
        <w:rPr>
          <w:rFonts w:eastAsiaTheme="minorEastAsia"/>
          <w:spacing w:val="21"/>
          <w:sz w:val="22"/>
          <w:szCs w:val="22"/>
          <w:lang w:val="ro-RO"/>
        </w:rPr>
        <w:t xml:space="preserve"> </w:t>
      </w:r>
      <w:r w:rsidRPr="00395430">
        <w:rPr>
          <w:rFonts w:eastAsiaTheme="minorEastAsia"/>
          <w:sz w:val="22"/>
          <w:szCs w:val="22"/>
          <w:lang w:val="ro-RO"/>
        </w:rPr>
        <w:t>ansamblul reglementărilor comunitare în domeniu, și colaborează cu instituții similare din Uniunea Europeană;</w:t>
      </w:r>
    </w:p>
    <w:p w:rsidR="008C4090" w:rsidRPr="00395430" w:rsidRDefault="008C4090" w:rsidP="00437250">
      <w:pPr>
        <w:pStyle w:val="ListParagraph"/>
        <w:widowControl w:val="0"/>
        <w:numPr>
          <w:ilvl w:val="0"/>
          <w:numId w:val="46"/>
        </w:numPr>
        <w:tabs>
          <w:tab w:val="left" w:pos="1051"/>
          <w:tab w:val="left" w:pos="1052"/>
        </w:tabs>
        <w:spacing w:after="120"/>
        <w:ind w:right="-33"/>
        <w:jc w:val="both"/>
        <w:rPr>
          <w:sz w:val="22"/>
          <w:szCs w:val="22"/>
          <w:lang w:val="ro-RO"/>
        </w:rPr>
      </w:pPr>
      <w:r w:rsidRPr="00395430">
        <w:rPr>
          <w:rFonts w:eastAsiaTheme="minorEastAsia"/>
          <w:sz w:val="22"/>
          <w:szCs w:val="22"/>
          <w:lang w:val="ro-RO"/>
        </w:rPr>
        <w:t>negociază,</w:t>
      </w:r>
      <w:r w:rsidRPr="00395430">
        <w:rPr>
          <w:rFonts w:eastAsiaTheme="minorEastAsia"/>
          <w:spacing w:val="-6"/>
          <w:sz w:val="22"/>
          <w:szCs w:val="22"/>
          <w:lang w:val="ro-RO"/>
        </w:rPr>
        <w:t xml:space="preserve"> </w:t>
      </w:r>
      <w:r w:rsidRPr="00395430">
        <w:rPr>
          <w:rFonts w:eastAsiaTheme="minorEastAsia"/>
          <w:sz w:val="22"/>
          <w:szCs w:val="22"/>
          <w:lang w:val="ro-RO"/>
        </w:rPr>
        <w:t>potrivit</w:t>
      </w:r>
      <w:r w:rsidRPr="00395430">
        <w:rPr>
          <w:rFonts w:eastAsiaTheme="minorEastAsia"/>
          <w:spacing w:val="-10"/>
          <w:sz w:val="22"/>
          <w:szCs w:val="22"/>
          <w:lang w:val="ro-RO"/>
        </w:rPr>
        <w:t xml:space="preserve"> </w:t>
      </w:r>
      <w:r w:rsidRPr="00395430">
        <w:rPr>
          <w:rFonts w:eastAsiaTheme="minorEastAsia"/>
          <w:sz w:val="22"/>
          <w:szCs w:val="22"/>
          <w:lang w:val="ro-RO"/>
        </w:rPr>
        <w:t>mandatului</w:t>
      </w:r>
      <w:r w:rsidRPr="00395430">
        <w:rPr>
          <w:rFonts w:eastAsiaTheme="minorEastAsia"/>
          <w:spacing w:val="-8"/>
          <w:sz w:val="22"/>
          <w:szCs w:val="22"/>
          <w:lang w:val="ro-RO"/>
        </w:rPr>
        <w:t xml:space="preserve"> </w:t>
      </w:r>
      <w:r w:rsidRPr="00395430">
        <w:rPr>
          <w:rFonts w:eastAsiaTheme="minorEastAsia"/>
          <w:sz w:val="22"/>
          <w:szCs w:val="22"/>
          <w:lang w:val="ro-RO"/>
        </w:rPr>
        <w:t>acordat</w:t>
      </w:r>
      <w:r w:rsidRPr="00395430">
        <w:rPr>
          <w:rFonts w:eastAsiaTheme="minorEastAsia"/>
          <w:spacing w:val="-6"/>
          <w:sz w:val="22"/>
          <w:szCs w:val="22"/>
          <w:lang w:val="ro-RO"/>
        </w:rPr>
        <w:t xml:space="preserve"> </w:t>
      </w:r>
      <w:r w:rsidRPr="00395430">
        <w:rPr>
          <w:rFonts w:eastAsiaTheme="minorEastAsia"/>
          <w:sz w:val="22"/>
          <w:szCs w:val="22"/>
          <w:lang w:val="ro-RO"/>
        </w:rPr>
        <w:t>de</w:t>
      </w:r>
      <w:r w:rsidRPr="00395430">
        <w:rPr>
          <w:rFonts w:eastAsiaTheme="minorEastAsia"/>
          <w:spacing w:val="-18"/>
          <w:sz w:val="22"/>
          <w:szCs w:val="22"/>
          <w:lang w:val="ro-RO"/>
        </w:rPr>
        <w:t xml:space="preserve"> </w:t>
      </w:r>
      <w:r w:rsidRPr="00395430">
        <w:rPr>
          <w:rFonts w:eastAsiaTheme="minorEastAsia"/>
          <w:sz w:val="22"/>
          <w:szCs w:val="22"/>
          <w:lang w:val="ro-RO"/>
        </w:rPr>
        <w:t>Ministerul</w:t>
      </w:r>
      <w:r w:rsidRPr="00395430">
        <w:rPr>
          <w:rFonts w:eastAsiaTheme="minorEastAsia"/>
          <w:spacing w:val="-8"/>
          <w:sz w:val="22"/>
          <w:szCs w:val="22"/>
          <w:lang w:val="ro-RO"/>
        </w:rPr>
        <w:t xml:space="preserve"> </w:t>
      </w:r>
      <w:r w:rsidRPr="00395430">
        <w:rPr>
          <w:rFonts w:eastAsiaTheme="minorEastAsia"/>
          <w:sz w:val="22"/>
          <w:szCs w:val="22"/>
          <w:lang w:val="ro-RO"/>
        </w:rPr>
        <w:t>Muncii</w:t>
      </w:r>
      <w:r w:rsidRPr="00395430">
        <w:rPr>
          <w:rFonts w:eastAsiaTheme="minorEastAsia"/>
          <w:spacing w:val="-7"/>
          <w:sz w:val="22"/>
          <w:szCs w:val="22"/>
          <w:lang w:val="ro-RO"/>
        </w:rPr>
        <w:t xml:space="preserve"> </w:t>
      </w:r>
      <w:r w:rsidRPr="00395430">
        <w:rPr>
          <w:rFonts w:eastAsiaTheme="minorEastAsia"/>
          <w:sz w:val="22"/>
          <w:szCs w:val="22"/>
          <w:lang w:val="ro-RO"/>
        </w:rPr>
        <w:t>și</w:t>
      </w:r>
      <w:r w:rsidRPr="00395430">
        <w:rPr>
          <w:rFonts w:eastAsiaTheme="minorEastAsia"/>
          <w:spacing w:val="-18"/>
          <w:sz w:val="22"/>
          <w:szCs w:val="22"/>
          <w:lang w:val="ro-RO"/>
        </w:rPr>
        <w:t xml:space="preserve"> </w:t>
      </w:r>
      <w:r w:rsidRPr="00395430">
        <w:rPr>
          <w:rFonts w:eastAsiaTheme="minorEastAsia"/>
          <w:sz w:val="22"/>
          <w:szCs w:val="22"/>
          <w:lang w:val="ro-RO"/>
        </w:rPr>
        <w:t>Solidarității</w:t>
      </w:r>
      <w:r w:rsidRPr="00395430">
        <w:rPr>
          <w:rFonts w:eastAsiaTheme="minorEastAsia"/>
          <w:spacing w:val="27"/>
          <w:sz w:val="22"/>
          <w:szCs w:val="22"/>
          <w:lang w:val="ro-RO"/>
        </w:rPr>
        <w:t xml:space="preserve"> </w:t>
      </w:r>
      <w:r w:rsidRPr="00395430">
        <w:rPr>
          <w:rFonts w:eastAsiaTheme="minorEastAsia"/>
          <w:sz w:val="22"/>
          <w:szCs w:val="22"/>
          <w:lang w:val="ro-RO"/>
        </w:rPr>
        <w:t>Sociale,</w:t>
      </w:r>
      <w:r w:rsidRPr="00395430">
        <w:rPr>
          <w:rFonts w:eastAsiaTheme="minorEastAsia"/>
          <w:spacing w:val="-5"/>
          <w:sz w:val="22"/>
          <w:szCs w:val="22"/>
          <w:lang w:val="ro-RO"/>
        </w:rPr>
        <w:t xml:space="preserve"> </w:t>
      </w:r>
      <w:r w:rsidRPr="00395430">
        <w:rPr>
          <w:rFonts w:eastAsiaTheme="minorEastAsia"/>
          <w:sz w:val="22"/>
          <w:szCs w:val="22"/>
          <w:lang w:val="ro-RO"/>
        </w:rPr>
        <w:t>acorduri</w:t>
      </w:r>
      <w:r w:rsidRPr="00395430">
        <w:rPr>
          <w:rFonts w:eastAsiaTheme="minorEastAsia"/>
          <w:spacing w:val="-9"/>
          <w:sz w:val="22"/>
          <w:szCs w:val="22"/>
          <w:lang w:val="ro-RO"/>
        </w:rPr>
        <w:t xml:space="preserve"> </w:t>
      </w:r>
      <w:r w:rsidRPr="00395430">
        <w:rPr>
          <w:rFonts w:eastAsiaTheme="minorEastAsia"/>
          <w:sz w:val="22"/>
          <w:szCs w:val="22"/>
          <w:lang w:val="ro-RO"/>
        </w:rPr>
        <w:t>bilaterale cu</w:t>
      </w:r>
      <w:r w:rsidRPr="00395430">
        <w:rPr>
          <w:rFonts w:eastAsiaTheme="minorEastAsia"/>
          <w:spacing w:val="-7"/>
          <w:sz w:val="22"/>
          <w:szCs w:val="22"/>
          <w:lang w:val="ro-RO"/>
        </w:rPr>
        <w:t xml:space="preserve"> </w:t>
      </w:r>
      <w:r w:rsidRPr="00395430">
        <w:rPr>
          <w:rFonts w:eastAsiaTheme="minorEastAsia"/>
          <w:sz w:val="22"/>
          <w:szCs w:val="22"/>
          <w:lang w:val="ro-RO"/>
        </w:rPr>
        <w:t>organisme</w:t>
      </w:r>
      <w:r w:rsidRPr="00395430">
        <w:rPr>
          <w:rFonts w:eastAsiaTheme="minorEastAsia"/>
          <w:spacing w:val="6"/>
          <w:sz w:val="22"/>
          <w:szCs w:val="22"/>
          <w:lang w:val="ro-RO"/>
        </w:rPr>
        <w:t xml:space="preserve"> </w:t>
      </w:r>
      <w:r w:rsidRPr="00395430">
        <w:rPr>
          <w:rFonts w:eastAsiaTheme="minorEastAsia"/>
          <w:sz w:val="22"/>
          <w:szCs w:val="22"/>
          <w:lang w:val="ro-RO"/>
        </w:rPr>
        <w:t>din</w:t>
      </w:r>
      <w:r w:rsidRPr="00395430">
        <w:rPr>
          <w:rFonts w:eastAsiaTheme="minorEastAsia"/>
          <w:spacing w:val="-5"/>
          <w:sz w:val="22"/>
          <w:szCs w:val="22"/>
          <w:lang w:val="ro-RO"/>
        </w:rPr>
        <w:t xml:space="preserve"> </w:t>
      </w:r>
      <w:r w:rsidRPr="00395430">
        <w:rPr>
          <w:rFonts w:eastAsiaTheme="minorEastAsia"/>
          <w:sz w:val="22"/>
          <w:szCs w:val="22"/>
          <w:lang w:val="ro-RO"/>
        </w:rPr>
        <w:t>alte</w:t>
      </w:r>
      <w:r w:rsidRPr="00395430">
        <w:rPr>
          <w:rFonts w:eastAsiaTheme="minorEastAsia"/>
          <w:spacing w:val="-13"/>
          <w:sz w:val="22"/>
          <w:szCs w:val="22"/>
          <w:lang w:val="ro-RO"/>
        </w:rPr>
        <w:t xml:space="preserve"> </w:t>
      </w:r>
      <w:r w:rsidRPr="00395430">
        <w:rPr>
          <w:rFonts w:eastAsiaTheme="minorEastAsia"/>
          <w:sz w:val="22"/>
          <w:szCs w:val="22"/>
          <w:lang w:val="ro-RO"/>
        </w:rPr>
        <w:t>state,</w:t>
      </w:r>
      <w:r w:rsidRPr="00395430">
        <w:rPr>
          <w:rFonts w:eastAsiaTheme="minorEastAsia"/>
          <w:spacing w:val="-13"/>
          <w:sz w:val="22"/>
          <w:szCs w:val="22"/>
          <w:lang w:val="ro-RO"/>
        </w:rPr>
        <w:t xml:space="preserve"> </w:t>
      </w:r>
      <w:r w:rsidRPr="00395430">
        <w:rPr>
          <w:rFonts w:eastAsiaTheme="minorEastAsia"/>
          <w:sz w:val="22"/>
          <w:szCs w:val="22"/>
          <w:lang w:val="ro-RO"/>
        </w:rPr>
        <w:t>în</w:t>
      </w:r>
      <w:r w:rsidRPr="00395430">
        <w:rPr>
          <w:rFonts w:eastAsiaTheme="minorEastAsia"/>
          <w:spacing w:val="-5"/>
          <w:sz w:val="22"/>
          <w:szCs w:val="22"/>
          <w:lang w:val="ro-RO"/>
        </w:rPr>
        <w:t xml:space="preserve"> </w:t>
      </w:r>
      <w:r w:rsidRPr="00395430">
        <w:rPr>
          <w:rFonts w:eastAsiaTheme="minorEastAsia"/>
          <w:sz w:val="22"/>
          <w:szCs w:val="22"/>
          <w:lang w:val="ro-RO"/>
        </w:rPr>
        <w:t>domeniu</w:t>
      </w:r>
      <w:r w:rsidRPr="00395430">
        <w:rPr>
          <w:rFonts w:eastAsiaTheme="minorEastAsia"/>
          <w:spacing w:val="-8"/>
          <w:sz w:val="22"/>
          <w:szCs w:val="22"/>
          <w:lang w:val="ro-RO"/>
        </w:rPr>
        <w:t xml:space="preserve"> </w:t>
      </w:r>
      <w:r w:rsidRPr="00395430">
        <w:rPr>
          <w:rFonts w:eastAsiaTheme="minorEastAsia"/>
          <w:sz w:val="22"/>
          <w:szCs w:val="22"/>
          <w:lang w:val="ro-RO"/>
        </w:rPr>
        <w:t>său</w:t>
      </w:r>
      <w:r w:rsidRPr="00395430">
        <w:rPr>
          <w:rFonts w:eastAsiaTheme="minorEastAsia"/>
          <w:spacing w:val="-2"/>
          <w:sz w:val="22"/>
          <w:szCs w:val="22"/>
          <w:lang w:val="ro-RO"/>
        </w:rPr>
        <w:t xml:space="preserve"> </w:t>
      </w:r>
      <w:r w:rsidRPr="00395430">
        <w:rPr>
          <w:rFonts w:eastAsiaTheme="minorEastAsia"/>
          <w:sz w:val="22"/>
          <w:szCs w:val="22"/>
          <w:lang w:val="ro-RO"/>
        </w:rPr>
        <w:t>de</w:t>
      </w:r>
      <w:r w:rsidRPr="00395430">
        <w:rPr>
          <w:rFonts w:eastAsiaTheme="minorEastAsia"/>
          <w:spacing w:val="-8"/>
          <w:sz w:val="22"/>
          <w:szCs w:val="22"/>
          <w:lang w:val="ro-RO"/>
        </w:rPr>
        <w:t xml:space="preserve"> </w:t>
      </w:r>
      <w:r w:rsidRPr="00395430">
        <w:rPr>
          <w:rFonts w:eastAsiaTheme="minorEastAsia"/>
          <w:sz w:val="22"/>
          <w:szCs w:val="22"/>
          <w:lang w:val="ro-RO"/>
        </w:rPr>
        <w:t>competentă;</w:t>
      </w:r>
    </w:p>
    <w:p w:rsidR="008C4090" w:rsidRPr="00395430" w:rsidRDefault="008C4090" w:rsidP="00437250">
      <w:pPr>
        <w:pStyle w:val="ListParagraph"/>
        <w:widowControl w:val="0"/>
        <w:numPr>
          <w:ilvl w:val="0"/>
          <w:numId w:val="46"/>
        </w:numPr>
        <w:tabs>
          <w:tab w:val="left" w:pos="1051"/>
          <w:tab w:val="left" w:pos="1052"/>
        </w:tabs>
        <w:spacing w:after="120"/>
        <w:ind w:right="-33"/>
        <w:jc w:val="both"/>
        <w:rPr>
          <w:sz w:val="22"/>
          <w:szCs w:val="22"/>
          <w:lang w:val="ro-RO"/>
        </w:rPr>
      </w:pPr>
      <w:r w:rsidRPr="00395430">
        <w:rPr>
          <w:rFonts w:eastAsiaTheme="minorEastAsia"/>
          <w:sz w:val="22"/>
          <w:szCs w:val="22"/>
          <w:lang w:val="ro-RO"/>
        </w:rPr>
        <w:t>realizează selecția, stabilește planul de formare profesională  continuă  a personalului propriu, inclusiv  în domeniul inspecției sociale, și este responsabilă de punerea lui în</w:t>
      </w:r>
      <w:r w:rsidRPr="00395430">
        <w:rPr>
          <w:rFonts w:eastAsiaTheme="minorEastAsia"/>
          <w:spacing w:val="2"/>
          <w:sz w:val="22"/>
          <w:szCs w:val="22"/>
          <w:lang w:val="ro-RO"/>
        </w:rPr>
        <w:t xml:space="preserve"> </w:t>
      </w:r>
      <w:r w:rsidRPr="00395430">
        <w:rPr>
          <w:rFonts w:eastAsiaTheme="minorEastAsia"/>
          <w:sz w:val="22"/>
          <w:szCs w:val="22"/>
          <w:lang w:val="ro-RO"/>
        </w:rPr>
        <w:t>aplicare.</w:t>
      </w:r>
    </w:p>
    <w:p w:rsidR="008C4090" w:rsidRPr="00395430" w:rsidRDefault="008C4090" w:rsidP="004B1366">
      <w:pPr>
        <w:pStyle w:val="BodyText"/>
        <w:ind w:right="-33"/>
        <w:rPr>
          <w:sz w:val="22"/>
          <w:szCs w:val="22"/>
          <w:lang w:val="ro-RO"/>
        </w:rPr>
      </w:pPr>
    </w:p>
    <w:p w:rsidR="008C4090" w:rsidRPr="00395430" w:rsidRDefault="008C4090" w:rsidP="004B1366">
      <w:pPr>
        <w:spacing w:after="120"/>
        <w:ind w:right="-33" w:firstLine="720"/>
        <w:jc w:val="both"/>
        <w:rPr>
          <w:rFonts w:eastAsiaTheme="minorEastAsia"/>
          <w:sz w:val="22"/>
          <w:szCs w:val="22"/>
          <w:lang w:val="ro-RO"/>
        </w:rPr>
      </w:pPr>
      <w:r w:rsidRPr="00395430">
        <w:rPr>
          <w:rFonts w:eastAsiaTheme="minorEastAsia"/>
          <w:sz w:val="22"/>
          <w:szCs w:val="22"/>
          <w:lang w:val="ro-RO"/>
        </w:rPr>
        <w:t xml:space="preserve">Pentru realizarea obiectivelor sale, </w:t>
      </w:r>
      <w:r w:rsidRPr="00395430">
        <w:rPr>
          <w:rFonts w:eastAsiaTheme="minorEastAsia"/>
          <w:b/>
          <w:sz w:val="22"/>
          <w:szCs w:val="22"/>
          <w:lang w:val="ro-RO"/>
        </w:rPr>
        <w:t>Agenția îndeplinește și următoarele atribuții</w:t>
      </w:r>
      <w:r w:rsidRPr="00395430">
        <w:rPr>
          <w:rFonts w:eastAsiaTheme="minorEastAsia"/>
          <w:sz w:val="22"/>
          <w:szCs w:val="22"/>
          <w:lang w:val="ro-RO"/>
        </w:rPr>
        <w:t>:</w:t>
      </w:r>
    </w:p>
    <w:p w:rsidR="008C4090" w:rsidRPr="00395430" w:rsidRDefault="008C4090" w:rsidP="00437250">
      <w:pPr>
        <w:pStyle w:val="ListParagraph"/>
        <w:widowControl w:val="0"/>
        <w:numPr>
          <w:ilvl w:val="0"/>
          <w:numId w:val="47"/>
        </w:numPr>
        <w:tabs>
          <w:tab w:val="left" w:pos="1058"/>
        </w:tabs>
        <w:spacing w:after="120"/>
        <w:ind w:right="-33"/>
        <w:jc w:val="both"/>
        <w:rPr>
          <w:sz w:val="22"/>
          <w:szCs w:val="22"/>
          <w:lang w:val="ro-RO"/>
        </w:rPr>
      </w:pPr>
      <w:r w:rsidRPr="00395430">
        <w:rPr>
          <w:rFonts w:eastAsiaTheme="minorEastAsia"/>
          <w:sz w:val="22"/>
          <w:szCs w:val="22"/>
          <w:lang w:val="ro-RO"/>
        </w:rPr>
        <w:t>asigură</w:t>
      </w:r>
      <w:r w:rsidRPr="00395430">
        <w:rPr>
          <w:rFonts w:eastAsiaTheme="minorEastAsia"/>
          <w:spacing w:val="-17"/>
          <w:sz w:val="22"/>
          <w:szCs w:val="22"/>
          <w:lang w:val="ro-RO"/>
        </w:rPr>
        <w:t xml:space="preserve"> </w:t>
      </w:r>
      <w:r w:rsidRPr="00395430">
        <w:rPr>
          <w:rFonts w:eastAsiaTheme="minorEastAsia"/>
          <w:sz w:val="22"/>
          <w:szCs w:val="22"/>
          <w:lang w:val="ro-RO"/>
        </w:rPr>
        <w:t>evaluarea,</w:t>
      </w:r>
      <w:r w:rsidRPr="00395430">
        <w:rPr>
          <w:rFonts w:eastAsiaTheme="minorEastAsia"/>
          <w:spacing w:val="-19"/>
          <w:sz w:val="22"/>
          <w:szCs w:val="22"/>
          <w:lang w:val="ro-RO"/>
        </w:rPr>
        <w:t xml:space="preserve"> </w:t>
      </w:r>
      <w:r w:rsidRPr="00395430">
        <w:rPr>
          <w:rFonts w:eastAsiaTheme="minorEastAsia"/>
          <w:sz w:val="22"/>
          <w:szCs w:val="22"/>
          <w:lang w:val="ro-RO"/>
        </w:rPr>
        <w:t>monitorizarea</w:t>
      </w:r>
      <w:r w:rsidRPr="00395430">
        <w:rPr>
          <w:rFonts w:eastAsiaTheme="minorEastAsia"/>
          <w:spacing w:val="-10"/>
          <w:sz w:val="22"/>
          <w:szCs w:val="22"/>
          <w:lang w:val="ro-RO"/>
        </w:rPr>
        <w:t xml:space="preserve"> </w:t>
      </w:r>
      <w:r w:rsidRPr="00395430">
        <w:rPr>
          <w:rFonts w:eastAsiaTheme="minorEastAsia"/>
          <w:sz w:val="22"/>
          <w:szCs w:val="22"/>
          <w:lang w:val="ro-RO"/>
        </w:rPr>
        <w:t>și</w:t>
      </w:r>
      <w:r w:rsidRPr="00395430">
        <w:rPr>
          <w:rFonts w:eastAsiaTheme="minorEastAsia"/>
          <w:spacing w:val="-24"/>
          <w:sz w:val="22"/>
          <w:szCs w:val="22"/>
          <w:lang w:val="ro-RO"/>
        </w:rPr>
        <w:t xml:space="preserve"> </w:t>
      </w:r>
      <w:r w:rsidRPr="00395430">
        <w:rPr>
          <w:rFonts w:eastAsiaTheme="minorEastAsia"/>
          <w:sz w:val="22"/>
          <w:szCs w:val="22"/>
          <w:lang w:val="ro-RO"/>
        </w:rPr>
        <w:t>controlul</w:t>
      </w:r>
      <w:r w:rsidRPr="00395430">
        <w:rPr>
          <w:rFonts w:eastAsiaTheme="minorEastAsia"/>
          <w:spacing w:val="-18"/>
          <w:sz w:val="22"/>
          <w:szCs w:val="22"/>
          <w:lang w:val="ro-RO"/>
        </w:rPr>
        <w:t xml:space="preserve"> </w:t>
      </w:r>
      <w:r w:rsidRPr="00395430">
        <w:rPr>
          <w:rFonts w:eastAsiaTheme="minorEastAsia"/>
          <w:sz w:val="22"/>
          <w:szCs w:val="22"/>
          <w:lang w:val="ro-RO"/>
        </w:rPr>
        <w:t>calității</w:t>
      </w:r>
      <w:r w:rsidRPr="00395430">
        <w:rPr>
          <w:rFonts w:eastAsiaTheme="minorEastAsia"/>
          <w:spacing w:val="-23"/>
          <w:sz w:val="22"/>
          <w:szCs w:val="22"/>
          <w:lang w:val="ro-RO"/>
        </w:rPr>
        <w:t xml:space="preserve"> </w:t>
      </w:r>
      <w:r w:rsidRPr="00395430">
        <w:rPr>
          <w:rFonts w:eastAsiaTheme="minorEastAsia"/>
          <w:sz w:val="22"/>
          <w:szCs w:val="22"/>
          <w:lang w:val="ro-RO"/>
        </w:rPr>
        <w:t>în</w:t>
      </w:r>
      <w:r w:rsidRPr="00395430">
        <w:rPr>
          <w:rFonts w:eastAsiaTheme="minorEastAsia"/>
          <w:spacing w:val="-25"/>
          <w:sz w:val="22"/>
          <w:szCs w:val="22"/>
          <w:lang w:val="ro-RO"/>
        </w:rPr>
        <w:t xml:space="preserve"> </w:t>
      </w:r>
      <w:r w:rsidRPr="00395430">
        <w:rPr>
          <w:rFonts w:eastAsiaTheme="minorEastAsia"/>
          <w:sz w:val="22"/>
          <w:szCs w:val="22"/>
          <w:lang w:val="ro-RO"/>
        </w:rPr>
        <w:t>domeniul</w:t>
      </w:r>
      <w:r w:rsidRPr="00395430">
        <w:rPr>
          <w:rFonts w:eastAsiaTheme="minorEastAsia"/>
          <w:spacing w:val="-16"/>
          <w:sz w:val="22"/>
          <w:szCs w:val="22"/>
          <w:lang w:val="ro-RO"/>
        </w:rPr>
        <w:t xml:space="preserve"> </w:t>
      </w:r>
      <w:r w:rsidRPr="00395430">
        <w:rPr>
          <w:rFonts w:eastAsiaTheme="minorEastAsia"/>
          <w:sz w:val="22"/>
          <w:szCs w:val="22"/>
          <w:lang w:val="ro-RO"/>
        </w:rPr>
        <w:t>serviciilor</w:t>
      </w:r>
      <w:r w:rsidRPr="00395430">
        <w:rPr>
          <w:rFonts w:eastAsiaTheme="minorEastAsia"/>
          <w:spacing w:val="-11"/>
          <w:sz w:val="22"/>
          <w:szCs w:val="22"/>
          <w:lang w:val="ro-RO"/>
        </w:rPr>
        <w:t xml:space="preserve"> </w:t>
      </w:r>
      <w:r w:rsidRPr="00395430">
        <w:rPr>
          <w:rFonts w:eastAsiaTheme="minorEastAsia"/>
          <w:sz w:val="22"/>
          <w:szCs w:val="22"/>
          <w:lang w:val="ro-RO"/>
        </w:rPr>
        <w:t>sociale,</w:t>
      </w:r>
      <w:r w:rsidRPr="00395430">
        <w:rPr>
          <w:rFonts w:eastAsiaTheme="minorEastAsia"/>
          <w:spacing w:val="-16"/>
          <w:sz w:val="22"/>
          <w:szCs w:val="22"/>
          <w:lang w:val="ro-RO"/>
        </w:rPr>
        <w:t xml:space="preserve"> </w:t>
      </w:r>
      <w:r w:rsidRPr="00395430">
        <w:rPr>
          <w:rFonts w:eastAsiaTheme="minorEastAsia"/>
          <w:sz w:val="22"/>
          <w:szCs w:val="22"/>
          <w:lang w:val="ro-RO"/>
        </w:rPr>
        <w:t>conform</w:t>
      </w:r>
      <w:r w:rsidRPr="00395430">
        <w:rPr>
          <w:rFonts w:eastAsiaTheme="minorEastAsia"/>
          <w:spacing w:val="-24"/>
          <w:sz w:val="22"/>
          <w:szCs w:val="22"/>
          <w:lang w:val="ro-RO"/>
        </w:rPr>
        <w:t xml:space="preserve"> </w:t>
      </w:r>
      <w:r w:rsidRPr="00395430">
        <w:rPr>
          <w:rFonts w:eastAsiaTheme="minorEastAsia"/>
          <w:sz w:val="22"/>
          <w:szCs w:val="22"/>
          <w:lang w:val="ro-RO"/>
        </w:rPr>
        <w:t>legii;</w:t>
      </w:r>
    </w:p>
    <w:p w:rsidR="008C4090" w:rsidRPr="00395430" w:rsidRDefault="008C4090" w:rsidP="00437250">
      <w:pPr>
        <w:pStyle w:val="ListParagraph"/>
        <w:widowControl w:val="0"/>
        <w:numPr>
          <w:ilvl w:val="0"/>
          <w:numId w:val="47"/>
        </w:numPr>
        <w:tabs>
          <w:tab w:val="left" w:pos="1053"/>
        </w:tabs>
        <w:spacing w:after="120"/>
        <w:ind w:right="-33"/>
        <w:jc w:val="both"/>
        <w:rPr>
          <w:sz w:val="22"/>
          <w:szCs w:val="22"/>
          <w:lang w:val="ro-RO"/>
        </w:rPr>
      </w:pPr>
      <w:r w:rsidRPr="00395430">
        <w:rPr>
          <w:rFonts w:eastAsiaTheme="minorEastAsia"/>
          <w:sz w:val="22"/>
          <w:szCs w:val="22"/>
          <w:lang w:val="ro-RO"/>
        </w:rPr>
        <w:t>urmărește aplicarea și respectarea politicilor în domeniul formării profesionale  a  adulților, monitorizează</w:t>
      </w:r>
      <w:r w:rsidRPr="00395430">
        <w:rPr>
          <w:rFonts w:eastAsiaTheme="minorEastAsia"/>
          <w:spacing w:val="-17"/>
          <w:sz w:val="22"/>
          <w:szCs w:val="22"/>
          <w:lang w:val="ro-RO"/>
        </w:rPr>
        <w:t xml:space="preserve"> </w:t>
      </w:r>
      <w:r w:rsidRPr="00395430">
        <w:rPr>
          <w:rFonts w:eastAsiaTheme="minorEastAsia"/>
          <w:sz w:val="22"/>
          <w:szCs w:val="22"/>
          <w:lang w:val="ro-RO"/>
        </w:rPr>
        <w:t>și</w:t>
      </w:r>
      <w:r w:rsidRPr="00395430">
        <w:rPr>
          <w:rFonts w:eastAsiaTheme="minorEastAsia"/>
          <w:spacing w:val="-28"/>
          <w:sz w:val="22"/>
          <w:szCs w:val="22"/>
          <w:lang w:val="ro-RO"/>
        </w:rPr>
        <w:t xml:space="preserve"> </w:t>
      </w:r>
      <w:r w:rsidRPr="00395430">
        <w:rPr>
          <w:rFonts w:eastAsiaTheme="minorEastAsia"/>
          <w:sz w:val="22"/>
          <w:szCs w:val="22"/>
          <w:lang w:val="ro-RO"/>
        </w:rPr>
        <w:t>controlează</w:t>
      </w:r>
      <w:r w:rsidRPr="00395430">
        <w:rPr>
          <w:rFonts w:eastAsiaTheme="minorEastAsia"/>
          <w:spacing w:val="-15"/>
          <w:sz w:val="22"/>
          <w:szCs w:val="22"/>
          <w:lang w:val="ro-RO"/>
        </w:rPr>
        <w:t xml:space="preserve"> </w:t>
      </w:r>
      <w:r w:rsidRPr="00395430">
        <w:rPr>
          <w:rFonts w:eastAsiaTheme="minorEastAsia"/>
          <w:sz w:val="22"/>
          <w:szCs w:val="22"/>
          <w:lang w:val="ro-RO"/>
        </w:rPr>
        <w:t>acreditarea</w:t>
      </w:r>
      <w:r w:rsidRPr="00395430">
        <w:rPr>
          <w:rFonts w:eastAsiaTheme="minorEastAsia"/>
          <w:spacing w:val="-20"/>
          <w:sz w:val="22"/>
          <w:szCs w:val="22"/>
          <w:lang w:val="ro-RO"/>
        </w:rPr>
        <w:t xml:space="preserve"> </w:t>
      </w:r>
      <w:r w:rsidRPr="00395430">
        <w:rPr>
          <w:rFonts w:eastAsiaTheme="minorEastAsia"/>
          <w:sz w:val="22"/>
          <w:szCs w:val="22"/>
          <w:lang w:val="ro-RO"/>
        </w:rPr>
        <w:t>furnizorilor</w:t>
      </w:r>
      <w:r w:rsidRPr="00395430">
        <w:rPr>
          <w:rFonts w:eastAsiaTheme="minorEastAsia"/>
          <w:spacing w:val="-18"/>
          <w:sz w:val="22"/>
          <w:szCs w:val="22"/>
          <w:lang w:val="ro-RO"/>
        </w:rPr>
        <w:t xml:space="preserve"> </w:t>
      </w:r>
      <w:r w:rsidRPr="00395430">
        <w:rPr>
          <w:rFonts w:eastAsiaTheme="minorEastAsia"/>
          <w:sz w:val="22"/>
          <w:szCs w:val="22"/>
          <w:lang w:val="ro-RO"/>
        </w:rPr>
        <w:t>de</w:t>
      </w:r>
      <w:r w:rsidRPr="00395430">
        <w:rPr>
          <w:rFonts w:eastAsiaTheme="minorEastAsia"/>
          <w:spacing w:val="-24"/>
          <w:sz w:val="22"/>
          <w:szCs w:val="22"/>
          <w:lang w:val="ro-RO"/>
        </w:rPr>
        <w:t xml:space="preserve"> </w:t>
      </w:r>
      <w:r w:rsidRPr="00395430">
        <w:rPr>
          <w:rFonts w:eastAsiaTheme="minorEastAsia"/>
          <w:sz w:val="22"/>
          <w:szCs w:val="22"/>
          <w:lang w:val="ro-RO"/>
        </w:rPr>
        <w:t>formare</w:t>
      </w:r>
      <w:r w:rsidRPr="00395430">
        <w:rPr>
          <w:rFonts w:eastAsiaTheme="minorEastAsia"/>
          <w:spacing w:val="-24"/>
          <w:sz w:val="22"/>
          <w:szCs w:val="22"/>
          <w:lang w:val="ro-RO"/>
        </w:rPr>
        <w:t xml:space="preserve"> </w:t>
      </w:r>
      <w:r w:rsidRPr="00395430">
        <w:rPr>
          <w:rFonts w:eastAsiaTheme="minorEastAsia"/>
          <w:sz w:val="22"/>
          <w:szCs w:val="22"/>
          <w:lang w:val="ro-RO"/>
        </w:rPr>
        <w:t>profesională,</w:t>
      </w:r>
      <w:r w:rsidRPr="00395430">
        <w:rPr>
          <w:rFonts w:eastAsiaTheme="minorEastAsia"/>
          <w:spacing w:val="-17"/>
          <w:sz w:val="22"/>
          <w:szCs w:val="22"/>
          <w:lang w:val="ro-RO"/>
        </w:rPr>
        <w:t xml:space="preserve"> </w:t>
      </w:r>
      <w:r w:rsidRPr="00395430">
        <w:rPr>
          <w:rFonts w:eastAsiaTheme="minorEastAsia"/>
          <w:sz w:val="22"/>
          <w:szCs w:val="22"/>
          <w:lang w:val="ro-RO"/>
        </w:rPr>
        <w:t>conform</w:t>
      </w:r>
      <w:r w:rsidRPr="00395430">
        <w:rPr>
          <w:rFonts w:eastAsiaTheme="minorEastAsia"/>
          <w:spacing w:val="-19"/>
          <w:sz w:val="22"/>
          <w:szCs w:val="22"/>
          <w:lang w:val="ro-RO"/>
        </w:rPr>
        <w:t xml:space="preserve"> </w:t>
      </w:r>
      <w:r w:rsidRPr="00395430">
        <w:rPr>
          <w:rFonts w:eastAsiaTheme="minorEastAsia"/>
          <w:sz w:val="22"/>
          <w:szCs w:val="22"/>
          <w:lang w:val="ro-RO"/>
        </w:rPr>
        <w:t>prevederilor legale;</w:t>
      </w:r>
    </w:p>
    <w:p w:rsidR="008C4090" w:rsidRPr="00395430" w:rsidRDefault="008C4090" w:rsidP="00437250">
      <w:pPr>
        <w:pStyle w:val="ListParagraph"/>
        <w:widowControl w:val="0"/>
        <w:numPr>
          <w:ilvl w:val="0"/>
          <w:numId w:val="47"/>
        </w:numPr>
        <w:tabs>
          <w:tab w:val="left" w:pos="1058"/>
        </w:tabs>
        <w:spacing w:after="120"/>
        <w:ind w:right="-33"/>
        <w:jc w:val="both"/>
        <w:rPr>
          <w:sz w:val="22"/>
          <w:szCs w:val="22"/>
          <w:lang w:val="ro-RO"/>
        </w:rPr>
      </w:pPr>
      <w:r w:rsidRPr="00395430">
        <w:rPr>
          <w:rFonts w:eastAsiaTheme="minorEastAsia"/>
          <w:sz w:val="22"/>
          <w:szCs w:val="22"/>
          <w:lang w:val="ro-RO"/>
        </w:rPr>
        <w:t>asigură urmărirea aplicării și respectării prevederilor legale privind  autorizarea  și  funcționarea agentului de muncă</w:t>
      </w:r>
      <w:r w:rsidRPr="00395430">
        <w:rPr>
          <w:rFonts w:eastAsiaTheme="minorEastAsia"/>
          <w:spacing w:val="-2"/>
          <w:sz w:val="22"/>
          <w:szCs w:val="22"/>
          <w:lang w:val="ro-RO"/>
        </w:rPr>
        <w:t xml:space="preserve"> </w:t>
      </w:r>
      <w:r w:rsidRPr="00395430">
        <w:rPr>
          <w:rFonts w:eastAsiaTheme="minorEastAsia"/>
          <w:sz w:val="22"/>
          <w:szCs w:val="22"/>
          <w:lang w:val="ro-RO"/>
        </w:rPr>
        <w:t>temporară.</w:t>
      </w:r>
    </w:p>
    <w:p w:rsidR="008C4090" w:rsidRPr="00395430" w:rsidRDefault="008C4090" w:rsidP="004B1366">
      <w:pPr>
        <w:pStyle w:val="BodyText"/>
        <w:ind w:right="-33"/>
        <w:rPr>
          <w:sz w:val="22"/>
          <w:szCs w:val="22"/>
          <w:lang w:val="ro-RO"/>
        </w:rPr>
      </w:pPr>
    </w:p>
    <w:p w:rsidR="008C4090" w:rsidRPr="00395430" w:rsidRDefault="008C4090" w:rsidP="004B1366">
      <w:pPr>
        <w:spacing w:after="120"/>
        <w:ind w:right="-33" w:firstLine="720"/>
        <w:jc w:val="both"/>
        <w:rPr>
          <w:rFonts w:eastAsiaTheme="minorEastAsia"/>
          <w:sz w:val="22"/>
          <w:szCs w:val="22"/>
          <w:lang w:val="ro-RO"/>
        </w:rPr>
      </w:pPr>
      <w:r w:rsidRPr="00395430">
        <w:rPr>
          <w:rFonts w:eastAsiaTheme="minorEastAsia"/>
          <w:sz w:val="22"/>
          <w:szCs w:val="22"/>
          <w:lang w:val="ro-RO"/>
        </w:rPr>
        <w:t xml:space="preserve">Pentru realizarea obiectivelor sale </w:t>
      </w:r>
      <w:r w:rsidRPr="00395430">
        <w:rPr>
          <w:rFonts w:eastAsiaTheme="minorEastAsia"/>
          <w:b/>
          <w:sz w:val="22"/>
          <w:szCs w:val="22"/>
          <w:lang w:val="ro-RO"/>
        </w:rPr>
        <w:t>în domeniul inspecției sociale,</w:t>
      </w:r>
      <w:r w:rsidRPr="00395430">
        <w:rPr>
          <w:rFonts w:eastAsiaTheme="minorEastAsia"/>
          <w:sz w:val="22"/>
          <w:szCs w:val="22"/>
          <w:lang w:val="ro-RO"/>
        </w:rPr>
        <w:t xml:space="preserve"> Agenția are, în principal, următoarele atribuții:</w:t>
      </w:r>
    </w:p>
    <w:p w:rsidR="008C4090" w:rsidRPr="00395430" w:rsidRDefault="008C4090" w:rsidP="00437250">
      <w:pPr>
        <w:pStyle w:val="ListParagraph"/>
        <w:widowControl w:val="0"/>
        <w:numPr>
          <w:ilvl w:val="0"/>
          <w:numId w:val="48"/>
        </w:numPr>
        <w:tabs>
          <w:tab w:val="left" w:pos="1057"/>
        </w:tabs>
        <w:spacing w:after="120"/>
        <w:ind w:right="-33"/>
        <w:jc w:val="both"/>
        <w:rPr>
          <w:sz w:val="22"/>
          <w:szCs w:val="22"/>
          <w:lang w:val="ro-RO"/>
        </w:rPr>
      </w:pPr>
      <w:r w:rsidRPr="00395430">
        <w:rPr>
          <w:rFonts w:eastAsiaTheme="minorEastAsia"/>
          <w:sz w:val="22"/>
          <w:szCs w:val="22"/>
          <w:lang w:val="ro-RO"/>
        </w:rPr>
        <w:t>controlează modul în care sunt respectate prevederile legale privind stabilirea, acordarea și promovarea drepturilor sociale ale cetățenilor de către autoritățile administrației publice,  precum și de către alte persoane fizice și juridice, publice și</w:t>
      </w:r>
      <w:r w:rsidRPr="00395430">
        <w:rPr>
          <w:rFonts w:eastAsiaTheme="minorEastAsia"/>
          <w:spacing w:val="-37"/>
          <w:sz w:val="22"/>
          <w:szCs w:val="22"/>
          <w:lang w:val="ro-RO"/>
        </w:rPr>
        <w:t xml:space="preserve"> </w:t>
      </w:r>
      <w:r w:rsidRPr="00395430">
        <w:rPr>
          <w:rFonts w:eastAsiaTheme="minorEastAsia"/>
          <w:sz w:val="22"/>
          <w:szCs w:val="22"/>
          <w:lang w:val="ro-RO"/>
        </w:rPr>
        <w:t>private;</w:t>
      </w:r>
    </w:p>
    <w:p w:rsidR="008C4090" w:rsidRPr="00395430" w:rsidRDefault="008C4090" w:rsidP="00437250">
      <w:pPr>
        <w:pStyle w:val="ListParagraph"/>
        <w:widowControl w:val="0"/>
        <w:numPr>
          <w:ilvl w:val="0"/>
          <w:numId w:val="48"/>
        </w:numPr>
        <w:tabs>
          <w:tab w:val="left" w:pos="1057"/>
        </w:tabs>
        <w:spacing w:after="120"/>
        <w:ind w:right="-33"/>
        <w:jc w:val="both"/>
        <w:rPr>
          <w:sz w:val="22"/>
          <w:szCs w:val="22"/>
          <w:lang w:val="ro-RO"/>
        </w:rPr>
      </w:pPr>
      <w:r w:rsidRPr="00395430">
        <w:rPr>
          <w:rFonts w:eastAsiaTheme="minorEastAsia"/>
          <w:sz w:val="22"/>
          <w:szCs w:val="22"/>
          <w:lang w:val="ro-RO"/>
        </w:rPr>
        <w:t>controlează modul în care sunt respectate prevederile legale referitoare la administrarea fondurilor pentru plata beneficiilor de asistenta socială, precum și a celor alocate pentru  susținerea  și  dezvoltarea serviciilor sociale, a proiectelor, programelor și politicilor din</w:t>
      </w:r>
      <w:r w:rsidRPr="00395430">
        <w:rPr>
          <w:rFonts w:eastAsiaTheme="minorEastAsia"/>
          <w:spacing w:val="7"/>
          <w:sz w:val="22"/>
          <w:szCs w:val="22"/>
          <w:lang w:val="ro-RO"/>
        </w:rPr>
        <w:t xml:space="preserve"> </w:t>
      </w:r>
      <w:r w:rsidRPr="00395430">
        <w:rPr>
          <w:rFonts w:eastAsiaTheme="minorEastAsia"/>
          <w:sz w:val="22"/>
          <w:szCs w:val="22"/>
          <w:lang w:val="ro-RO"/>
        </w:rPr>
        <w:t>domeniu;</w:t>
      </w:r>
    </w:p>
    <w:p w:rsidR="008C4090" w:rsidRPr="00395430" w:rsidRDefault="008C4090" w:rsidP="00437250">
      <w:pPr>
        <w:pStyle w:val="ListParagraph"/>
        <w:widowControl w:val="0"/>
        <w:numPr>
          <w:ilvl w:val="0"/>
          <w:numId w:val="48"/>
        </w:numPr>
        <w:tabs>
          <w:tab w:val="left" w:pos="1059"/>
        </w:tabs>
        <w:spacing w:after="120"/>
        <w:ind w:right="-33"/>
        <w:jc w:val="both"/>
        <w:rPr>
          <w:bCs/>
          <w:sz w:val="22"/>
          <w:szCs w:val="22"/>
          <w:lang w:val="ro-RO"/>
        </w:rPr>
      </w:pPr>
      <w:r w:rsidRPr="00395430">
        <w:rPr>
          <w:rFonts w:eastAsiaTheme="minorEastAsia"/>
          <w:sz w:val="22"/>
          <w:szCs w:val="22"/>
          <w:lang w:val="ro-RO"/>
        </w:rPr>
        <w:t xml:space="preserve">propune Instituțiilor controlate luarea măsurilor legale pentru remedierea deficiențelor constatate  în urma activității de inspecție, stabilirea răspunderii juridice a persoanelor vinovate și sesizează organele de urmărire penală competente, după caz. Sesizarea organelor de urmărire penală se face de către directorul executiv al agențiilor teritoriale, la propunerea inspectorului social, în urma efectuării </w:t>
      </w:r>
      <w:r w:rsidRPr="00395430">
        <w:rPr>
          <w:rFonts w:eastAsiaTheme="minorEastAsia"/>
          <w:bCs/>
          <w:sz w:val="22"/>
          <w:szCs w:val="22"/>
          <w:lang w:val="ro-RO"/>
        </w:rPr>
        <w:t>controalelor,</w:t>
      </w:r>
      <w:r w:rsidRPr="00395430">
        <w:rPr>
          <w:rFonts w:eastAsiaTheme="minorEastAsia"/>
          <w:bCs/>
          <w:spacing w:val="7"/>
          <w:sz w:val="22"/>
          <w:szCs w:val="22"/>
          <w:lang w:val="ro-RO"/>
        </w:rPr>
        <w:t xml:space="preserve"> </w:t>
      </w:r>
      <w:r w:rsidRPr="00395430">
        <w:rPr>
          <w:rFonts w:eastAsiaTheme="minorEastAsia"/>
          <w:bCs/>
          <w:sz w:val="22"/>
          <w:szCs w:val="22"/>
          <w:lang w:val="ro-RO"/>
        </w:rPr>
        <w:t>în</w:t>
      </w:r>
      <w:r w:rsidRPr="00395430">
        <w:rPr>
          <w:rFonts w:eastAsiaTheme="minorEastAsia"/>
          <w:bCs/>
          <w:spacing w:val="-13"/>
          <w:sz w:val="22"/>
          <w:szCs w:val="22"/>
          <w:lang w:val="ro-RO"/>
        </w:rPr>
        <w:t xml:space="preserve"> </w:t>
      </w:r>
      <w:r w:rsidRPr="00395430">
        <w:rPr>
          <w:rFonts w:eastAsiaTheme="minorEastAsia"/>
          <w:bCs/>
          <w:sz w:val="22"/>
          <w:szCs w:val="22"/>
          <w:lang w:val="ro-RO"/>
        </w:rPr>
        <w:t>cazul</w:t>
      </w:r>
      <w:r w:rsidRPr="00395430">
        <w:rPr>
          <w:rFonts w:eastAsiaTheme="minorEastAsia"/>
          <w:bCs/>
          <w:spacing w:val="-12"/>
          <w:sz w:val="22"/>
          <w:szCs w:val="22"/>
          <w:lang w:val="ro-RO"/>
        </w:rPr>
        <w:t xml:space="preserve"> </w:t>
      </w:r>
      <w:r w:rsidRPr="00395430">
        <w:rPr>
          <w:rFonts w:eastAsiaTheme="minorEastAsia"/>
          <w:bCs/>
          <w:sz w:val="22"/>
          <w:szCs w:val="22"/>
          <w:lang w:val="ro-RO"/>
        </w:rPr>
        <w:t>în</w:t>
      </w:r>
      <w:r w:rsidRPr="00395430">
        <w:rPr>
          <w:rFonts w:eastAsiaTheme="minorEastAsia"/>
          <w:bCs/>
          <w:spacing w:val="-14"/>
          <w:sz w:val="22"/>
          <w:szCs w:val="22"/>
          <w:lang w:val="ro-RO"/>
        </w:rPr>
        <w:t xml:space="preserve"> </w:t>
      </w:r>
      <w:r w:rsidRPr="00395430">
        <w:rPr>
          <w:rFonts w:eastAsiaTheme="minorEastAsia"/>
          <w:bCs/>
          <w:sz w:val="22"/>
          <w:szCs w:val="22"/>
          <w:lang w:val="ro-RO"/>
        </w:rPr>
        <w:t>care</w:t>
      </w:r>
      <w:r w:rsidRPr="00395430">
        <w:rPr>
          <w:rFonts w:eastAsiaTheme="minorEastAsia"/>
          <w:bCs/>
          <w:spacing w:val="-10"/>
          <w:sz w:val="22"/>
          <w:szCs w:val="22"/>
          <w:lang w:val="ro-RO"/>
        </w:rPr>
        <w:t xml:space="preserve"> </w:t>
      </w:r>
      <w:r w:rsidRPr="00395430">
        <w:rPr>
          <w:rFonts w:eastAsiaTheme="minorEastAsia"/>
          <w:bCs/>
          <w:sz w:val="22"/>
          <w:szCs w:val="22"/>
          <w:lang w:val="ro-RO"/>
        </w:rPr>
        <w:t>există</w:t>
      </w:r>
      <w:r w:rsidRPr="00395430">
        <w:rPr>
          <w:rFonts w:eastAsiaTheme="minorEastAsia"/>
          <w:bCs/>
          <w:spacing w:val="-3"/>
          <w:sz w:val="22"/>
          <w:szCs w:val="22"/>
          <w:lang w:val="ro-RO"/>
        </w:rPr>
        <w:t xml:space="preserve"> </w:t>
      </w:r>
      <w:r w:rsidRPr="00395430">
        <w:rPr>
          <w:rFonts w:eastAsiaTheme="minorEastAsia"/>
          <w:bCs/>
          <w:sz w:val="22"/>
          <w:szCs w:val="22"/>
          <w:lang w:val="ro-RO"/>
        </w:rPr>
        <w:t>suspiciuni</w:t>
      </w:r>
      <w:r w:rsidRPr="00395430">
        <w:rPr>
          <w:rFonts w:eastAsiaTheme="minorEastAsia"/>
          <w:bCs/>
          <w:spacing w:val="-3"/>
          <w:sz w:val="22"/>
          <w:szCs w:val="22"/>
          <w:lang w:val="ro-RO"/>
        </w:rPr>
        <w:t xml:space="preserve"> </w:t>
      </w:r>
      <w:r w:rsidRPr="00395430">
        <w:rPr>
          <w:rFonts w:eastAsiaTheme="minorEastAsia"/>
          <w:bCs/>
          <w:sz w:val="22"/>
          <w:szCs w:val="22"/>
          <w:lang w:val="ro-RO"/>
        </w:rPr>
        <w:t>de</w:t>
      </w:r>
      <w:r w:rsidRPr="00395430">
        <w:rPr>
          <w:rFonts w:eastAsiaTheme="minorEastAsia"/>
          <w:bCs/>
          <w:spacing w:val="-17"/>
          <w:sz w:val="22"/>
          <w:szCs w:val="22"/>
          <w:lang w:val="ro-RO"/>
        </w:rPr>
        <w:t xml:space="preserve"> </w:t>
      </w:r>
      <w:r w:rsidRPr="00395430">
        <w:rPr>
          <w:rFonts w:eastAsiaTheme="minorEastAsia"/>
          <w:bCs/>
          <w:sz w:val="22"/>
          <w:szCs w:val="22"/>
          <w:lang w:val="ro-RO"/>
        </w:rPr>
        <w:t>fraudă și</w:t>
      </w:r>
      <w:r w:rsidRPr="00395430">
        <w:rPr>
          <w:rFonts w:eastAsiaTheme="minorEastAsia"/>
          <w:bCs/>
          <w:spacing w:val="-12"/>
          <w:sz w:val="22"/>
          <w:szCs w:val="22"/>
          <w:lang w:val="ro-RO"/>
        </w:rPr>
        <w:t xml:space="preserve"> </w:t>
      </w:r>
      <w:r w:rsidRPr="00395430">
        <w:rPr>
          <w:rFonts w:eastAsiaTheme="minorEastAsia"/>
          <w:bCs/>
          <w:sz w:val="22"/>
          <w:szCs w:val="22"/>
          <w:lang w:val="ro-RO"/>
        </w:rPr>
        <w:t>corupție;</w:t>
      </w:r>
    </w:p>
    <w:p w:rsidR="008C4090" w:rsidRPr="00395430" w:rsidRDefault="008C4090" w:rsidP="00437250">
      <w:pPr>
        <w:pStyle w:val="ListParagraph"/>
        <w:numPr>
          <w:ilvl w:val="0"/>
          <w:numId w:val="48"/>
        </w:numPr>
        <w:spacing w:after="120"/>
        <w:ind w:right="-33"/>
        <w:jc w:val="both"/>
        <w:rPr>
          <w:bCs/>
          <w:sz w:val="22"/>
          <w:szCs w:val="22"/>
          <w:lang w:val="ro-RO"/>
        </w:rPr>
      </w:pPr>
      <w:r w:rsidRPr="00395430">
        <w:rPr>
          <w:rFonts w:eastAsiaTheme="minorEastAsia"/>
          <w:bCs/>
          <w:sz w:val="22"/>
          <w:szCs w:val="22"/>
          <w:lang w:val="ro-RO"/>
        </w:rPr>
        <w:t>dispune autorităților administrației publice care au stabilit  drepturile  sociale  reactualizarea anchetei</w:t>
      </w:r>
      <w:r w:rsidRPr="00395430">
        <w:rPr>
          <w:rFonts w:eastAsiaTheme="minorEastAsia"/>
          <w:bCs/>
          <w:spacing w:val="-4"/>
          <w:sz w:val="22"/>
          <w:szCs w:val="22"/>
          <w:lang w:val="ro-RO"/>
        </w:rPr>
        <w:t xml:space="preserve"> </w:t>
      </w:r>
      <w:r w:rsidRPr="00395430">
        <w:rPr>
          <w:rFonts w:eastAsiaTheme="minorEastAsia"/>
          <w:bCs/>
          <w:sz w:val="22"/>
          <w:szCs w:val="22"/>
          <w:lang w:val="ro-RO"/>
        </w:rPr>
        <w:t>sociale,</w:t>
      </w:r>
      <w:r w:rsidRPr="00395430">
        <w:rPr>
          <w:rFonts w:eastAsiaTheme="minorEastAsia"/>
          <w:bCs/>
          <w:spacing w:val="-7"/>
          <w:sz w:val="22"/>
          <w:szCs w:val="22"/>
          <w:lang w:val="ro-RO"/>
        </w:rPr>
        <w:t xml:space="preserve"> </w:t>
      </w:r>
      <w:r w:rsidRPr="00395430">
        <w:rPr>
          <w:rFonts w:eastAsiaTheme="minorEastAsia"/>
          <w:bCs/>
          <w:sz w:val="22"/>
          <w:szCs w:val="22"/>
          <w:lang w:val="ro-RO"/>
        </w:rPr>
        <w:t>reanalizarea</w:t>
      </w:r>
      <w:r w:rsidRPr="00395430">
        <w:rPr>
          <w:rFonts w:eastAsiaTheme="minorEastAsia"/>
          <w:bCs/>
          <w:spacing w:val="7"/>
          <w:sz w:val="22"/>
          <w:szCs w:val="22"/>
          <w:lang w:val="ro-RO"/>
        </w:rPr>
        <w:t xml:space="preserve"> </w:t>
      </w:r>
      <w:r w:rsidRPr="00395430">
        <w:rPr>
          <w:rFonts w:eastAsiaTheme="minorEastAsia"/>
          <w:bCs/>
          <w:sz w:val="22"/>
          <w:szCs w:val="22"/>
          <w:lang w:val="ro-RO"/>
        </w:rPr>
        <w:t>dosarelor beneficiarilor,</w:t>
      </w:r>
      <w:r w:rsidRPr="00395430">
        <w:rPr>
          <w:rFonts w:eastAsiaTheme="minorEastAsia"/>
          <w:bCs/>
          <w:spacing w:val="-14"/>
          <w:sz w:val="22"/>
          <w:szCs w:val="22"/>
          <w:lang w:val="ro-RO"/>
        </w:rPr>
        <w:t xml:space="preserve"> </w:t>
      </w:r>
      <w:r w:rsidRPr="00395430">
        <w:rPr>
          <w:rFonts w:eastAsiaTheme="minorEastAsia"/>
          <w:bCs/>
          <w:sz w:val="22"/>
          <w:szCs w:val="22"/>
          <w:lang w:val="ro-RO"/>
        </w:rPr>
        <w:t>după</w:t>
      </w:r>
      <w:r w:rsidRPr="00395430">
        <w:rPr>
          <w:rFonts w:eastAsiaTheme="minorEastAsia"/>
          <w:bCs/>
          <w:spacing w:val="-1"/>
          <w:sz w:val="22"/>
          <w:szCs w:val="22"/>
          <w:lang w:val="ro-RO"/>
        </w:rPr>
        <w:t xml:space="preserve"> </w:t>
      </w:r>
      <w:r w:rsidRPr="00395430">
        <w:rPr>
          <w:rFonts w:eastAsiaTheme="minorEastAsia"/>
          <w:bCs/>
          <w:sz w:val="22"/>
          <w:szCs w:val="22"/>
          <w:lang w:val="ro-RO"/>
        </w:rPr>
        <w:t>caz,</w:t>
      </w:r>
      <w:r w:rsidRPr="00395430">
        <w:rPr>
          <w:rFonts w:eastAsiaTheme="minorEastAsia"/>
          <w:bCs/>
          <w:spacing w:val="-15"/>
          <w:sz w:val="22"/>
          <w:szCs w:val="22"/>
          <w:lang w:val="ro-RO"/>
        </w:rPr>
        <w:t xml:space="preserve"> </w:t>
      </w:r>
      <w:r w:rsidRPr="00395430">
        <w:rPr>
          <w:rFonts w:eastAsiaTheme="minorEastAsia"/>
          <w:bCs/>
          <w:sz w:val="22"/>
          <w:szCs w:val="22"/>
          <w:lang w:val="ro-RO"/>
        </w:rPr>
        <w:t>iar</w:t>
      </w:r>
      <w:r w:rsidRPr="00395430">
        <w:rPr>
          <w:rFonts w:eastAsiaTheme="minorEastAsia"/>
          <w:bCs/>
          <w:spacing w:val="-7"/>
          <w:sz w:val="22"/>
          <w:szCs w:val="22"/>
          <w:lang w:val="ro-RO"/>
        </w:rPr>
        <w:t xml:space="preserve"> </w:t>
      </w:r>
      <w:r w:rsidRPr="00395430">
        <w:rPr>
          <w:rFonts w:eastAsiaTheme="minorEastAsia"/>
          <w:bCs/>
          <w:sz w:val="22"/>
          <w:szCs w:val="22"/>
          <w:lang w:val="ro-RO"/>
        </w:rPr>
        <w:t>în</w:t>
      </w:r>
      <w:r w:rsidRPr="00395430">
        <w:rPr>
          <w:rFonts w:eastAsiaTheme="minorEastAsia"/>
          <w:bCs/>
          <w:spacing w:val="-17"/>
          <w:sz w:val="22"/>
          <w:szCs w:val="22"/>
          <w:lang w:val="ro-RO"/>
        </w:rPr>
        <w:t xml:space="preserve"> </w:t>
      </w:r>
      <w:r w:rsidRPr="00395430">
        <w:rPr>
          <w:rFonts w:eastAsiaTheme="minorEastAsia"/>
          <w:bCs/>
          <w:sz w:val="22"/>
          <w:szCs w:val="22"/>
          <w:lang w:val="ro-RO"/>
        </w:rPr>
        <w:t>situatia</w:t>
      </w:r>
      <w:r w:rsidRPr="00395430">
        <w:rPr>
          <w:rFonts w:eastAsiaTheme="minorEastAsia"/>
          <w:bCs/>
          <w:spacing w:val="-1"/>
          <w:sz w:val="22"/>
          <w:szCs w:val="22"/>
          <w:lang w:val="ro-RO"/>
        </w:rPr>
        <w:t xml:space="preserve"> </w:t>
      </w:r>
      <w:r w:rsidRPr="00395430">
        <w:rPr>
          <w:rFonts w:eastAsiaTheme="minorEastAsia"/>
          <w:bCs/>
          <w:sz w:val="22"/>
          <w:szCs w:val="22"/>
          <w:lang w:val="ro-RO"/>
        </w:rPr>
        <w:t>în</w:t>
      </w:r>
      <w:r w:rsidRPr="00395430">
        <w:rPr>
          <w:rFonts w:eastAsiaTheme="minorEastAsia"/>
          <w:bCs/>
          <w:spacing w:val="-10"/>
          <w:sz w:val="22"/>
          <w:szCs w:val="22"/>
          <w:lang w:val="ro-RO"/>
        </w:rPr>
        <w:t xml:space="preserve"> </w:t>
      </w:r>
      <w:r w:rsidRPr="00395430">
        <w:rPr>
          <w:rFonts w:eastAsiaTheme="minorEastAsia"/>
          <w:bCs/>
          <w:sz w:val="22"/>
          <w:szCs w:val="22"/>
          <w:lang w:val="ro-RO"/>
        </w:rPr>
        <w:t>care</w:t>
      </w:r>
      <w:r w:rsidRPr="00395430">
        <w:rPr>
          <w:rFonts w:eastAsiaTheme="minorEastAsia"/>
          <w:bCs/>
          <w:spacing w:val="-11"/>
          <w:sz w:val="22"/>
          <w:szCs w:val="22"/>
          <w:lang w:val="ro-RO"/>
        </w:rPr>
        <w:t xml:space="preserve"> </w:t>
      </w:r>
      <w:r w:rsidRPr="00395430">
        <w:rPr>
          <w:rFonts w:eastAsiaTheme="minorEastAsia"/>
          <w:bCs/>
          <w:sz w:val="22"/>
          <w:szCs w:val="22"/>
          <w:lang w:val="ro-RO"/>
        </w:rPr>
        <w:t>există</w:t>
      </w:r>
      <w:r w:rsidRPr="00395430">
        <w:rPr>
          <w:rFonts w:eastAsiaTheme="minorEastAsia"/>
          <w:bCs/>
          <w:spacing w:val="-3"/>
          <w:sz w:val="22"/>
          <w:szCs w:val="22"/>
          <w:lang w:val="ro-RO"/>
        </w:rPr>
        <w:t xml:space="preserve"> </w:t>
      </w:r>
      <w:r w:rsidRPr="00395430">
        <w:rPr>
          <w:rFonts w:eastAsiaTheme="minorEastAsia"/>
          <w:bCs/>
          <w:sz w:val="22"/>
          <w:szCs w:val="22"/>
          <w:lang w:val="ro-RO"/>
        </w:rPr>
        <w:t>suspiciuni de eroare, fraudă, abuz și neglijență în sistemul de protecție socială, sesizează organele de urmărire penală</w:t>
      </w:r>
      <w:r w:rsidRPr="00395430">
        <w:rPr>
          <w:rFonts w:eastAsiaTheme="minorEastAsia"/>
          <w:bCs/>
          <w:spacing w:val="8"/>
          <w:sz w:val="22"/>
          <w:szCs w:val="22"/>
          <w:lang w:val="ro-RO"/>
        </w:rPr>
        <w:t xml:space="preserve"> </w:t>
      </w:r>
      <w:r w:rsidRPr="00395430">
        <w:rPr>
          <w:rFonts w:eastAsiaTheme="minorEastAsia"/>
          <w:bCs/>
          <w:sz w:val="22"/>
          <w:szCs w:val="22"/>
          <w:lang w:val="ro-RO"/>
        </w:rPr>
        <w:t>competente;</w:t>
      </w:r>
    </w:p>
    <w:p w:rsidR="008C4090" w:rsidRPr="00395430" w:rsidRDefault="008C4090" w:rsidP="00437250">
      <w:pPr>
        <w:pStyle w:val="ListParagraph"/>
        <w:widowControl w:val="0"/>
        <w:numPr>
          <w:ilvl w:val="0"/>
          <w:numId w:val="48"/>
        </w:numPr>
        <w:tabs>
          <w:tab w:val="left" w:pos="1057"/>
        </w:tabs>
        <w:spacing w:after="120"/>
        <w:ind w:right="-33"/>
        <w:jc w:val="both"/>
        <w:rPr>
          <w:bCs/>
          <w:sz w:val="22"/>
          <w:szCs w:val="22"/>
          <w:lang w:val="ro-RO"/>
        </w:rPr>
      </w:pPr>
      <w:r w:rsidRPr="00395430">
        <w:rPr>
          <w:rFonts w:eastAsiaTheme="minorEastAsia"/>
          <w:bCs/>
          <w:sz w:val="22"/>
          <w:szCs w:val="22"/>
          <w:lang w:val="ro-RO"/>
        </w:rPr>
        <w:t>constată săvârșirea faptelor care încalcă prevederile legale prevăzute în toate actele normative ce reglementează sistemul național de asistenta socială  și aplică sancțiunile  contravenționale prevăzute de către</w:t>
      </w:r>
      <w:r w:rsidRPr="00395430">
        <w:rPr>
          <w:rFonts w:eastAsiaTheme="minorEastAsia"/>
          <w:bCs/>
          <w:spacing w:val="-8"/>
          <w:sz w:val="22"/>
          <w:szCs w:val="22"/>
          <w:lang w:val="ro-RO"/>
        </w:rPr>
        <w:t xml:space="preserve"> </w:t>
      </w:r>
      <w:r w:rsidRPr="00395430">
        <w:rPr>
          <w:rFonts w:eastAsiaTheme="minorEastAsia"/>
          <w:bCs/>
          <w:sz w:val="22"/>
          <w:szCs w:val="22"/>
          <w:lang w:val="ro-RO"/>
        </w:rPr>
        <w:t>acestea;</w:t>
      </w:r>
    </w:p>
    <w:p w:rsidR="008C4090" w:rsidRPr="00395430" w:rsidRDefault="008C4090" w:rsidP="00437250">
      <w:pPr>
        <w:pStyle w:val="ListParagraph"/>
        <w:widowControl w:val="0"/>
        <w:numPr>
          <w:ilvl w:val="0"/>
          <w:numId w:val="48"/>
        </w:numPr>
        <w:tabs>
          <w:tab w:val="left" w:pos="1057"/>
        </w:tabs>
        <w:spacing w:after="120"/>
        <w:ind w:right="-33"/>
        <w:jc w:val="both"/>
        <w:rPr>
          <w:sz w:val="22"/>
          <w:szCs w:val="22"/>
          <w:lang w:val="ro-RO"/>
        </w:rPr>
      </w:pPr>
      <w:r w:rsidRPr="00395430">
        <w:rPr>
          <w:rFonts w:eastAsiaTheme="minorEastAsia"/>
          <w:bCs/>
          <w:sz w:val="22"/>
          <w:szCs w:val="22"/>
          <w:lang w:val="ro-RO"/>
        </w:rPr>
        <w:t>exercită controlul în vederea prevenirii, descoperirii și combaterii oricăror acte și fapte din sistemul</w:t>
      </w:r>
      <w:r w:rsidRPr="00395430">
        <w:rPr>
          <w:rFonts w:eastAsiaTheme="minorEastAsia"/>
          <w:sz w:val="22"/>
          <w:szCs w:val="22"/>
          <w:lang w:val="ro-RO"/>
        </w:rPr>
        <w:t xml:space="preserve"> național</w:t>
      </w:r>
      <w:r w:rsidRPr="00395430">
        <w:rPr>
          <w:rFonts w:eastAsiaTheme="minorEastAsia"/>
          <w:spacing w:val="42"/>
          <w:sz w:val="22"/>
          <w:szCs w:val="22"/>
          <w:lang w:val="ro-RO"/>
        </w:rPr>
        <w:t xml:space="preserve"> </w:t>
      </w:r>
      <w:r w:rsidRPr="00395430">
        <w:rPr>
          <w:rFonts w:eastAsiaTheme="minorEastAsia"/>
          <w:sz w:val="22"/>
          <w:szCs w:val="22"/>
          <w:lang w:val="ro-RO"/>
        </w:rPr>
        <w:t>de</w:t>
      </w:r>
      <w:r w:rsidRPr="00395430">
        <w:rPr>
          <w:rFonts w:eastAsiaTheme="minorEastAsia"/>
          <w:spacing w:val="35"/>
          <w:sz w:val="22"/>
          <w:szCs w:val="22"/>
          <w:lang w:val="ro-RO"/>
        </w:rPr>
        <w:t xml:space="preserve"> </w:t>
      </w:r>
      <w:r w:rsidRPr="00395430">
        <w:rPr>
          <w:rFonts w:eastAsiaTheme="minorEastAsia"/>
          <w:sz w:val="22"/>
          <w:szCs w:val="22"/>
          <w:lang w:val="ro-RO"/>
        </w:rPr>
        <w:t>asistenta</w:t>
      </w:r>
      <w:r w:rsidRPr="00395430">
        <w:rPr>
          <w:rFonts w:eastAsiaTheme="minorEastAsia"/>
          <w:spacing w:val="43"/>
          <w:sz w:val="22"/>
          <w:szCs w:val="22"/>
          <w:lang w:val="ro-RO"/>
        </w:rPr>
        <w:t xml:space="preserve"> </w:t>
      </w:r>
      <w:r w:rsidRPr="00395430">
        <w:rPr>
          <w:rFonts w:eastAsiaTheme="minorEastAsia"/>
          <w:sz w:val="22"/>
          <w:szCs w:val="22"/>
          <w:lang w:val="ro-RO"/>
        </w:rPr>
        <w:t>socială</w:t>
      </w:r>
      <w:r w:rsidRPr="00395430">
        <w:rPr>
          <w:rFonts w:eastAsiaTheme="minorEastAsia"/>
          <w:spacing w:val="39"/>
          <w:sz w:val="22"/>
          <w:szCs w:val="22"/>
          <w:lang w:val="ro-RO"/>
        </w:rPr>
        <w:t xml:space="preserve"> </w:t>
      </w:r>
      <w:r w:rsidRPr="00395430">
        <w:rPr>
          <w:rFonts w:eastAsiaTheme="minorEastAsia"/>
          <w:sz w:val="22"/>
          <w:szCs w:val="22"/>
          <w:lang w:val="ro-RO"/>
        </w:rPr>
        <w:t>care</w:t>
      </w:r>
      <w:r w:rsidRPr="00395430">
        <w:rPr>
          <w:rFonts w:eastAsiaTheme="minorEastAsia"/>
          <w:spacing w:val="38"/>
          <w:sz w:val="22"/>
          <w:szCs w:val="22"/>
          <w:lang w:val="ro-RO"/>
        </w:rPr>
        <w:t xml:space="preserve"> </w:t>
      </w:r>
      <w:r w:rsidRPr="00395430">
        <w:rPr>
          <w:rFonts w:eastAsiaTheme="minorEastAsia"/>
          <w:sz w:val="22"/>
          <w:szCs w:val="22"/>
          <w:lang w:val="ro-RO"/>
        </w:rPr>
        <w:t>au</w:t>
      </w:r>
      <w:r w:rsidRPr="00395430">
        <w:rPr>
          <w:rFonts w:eastAsiaTheme="minorEastAsia"/>
          <w:spacing w:val="28"/>
          <w:sz w:val="22"/>
          <w:szCs w:val="22"/>
          <w:lang w:val="ro-RO"/>
        </w:rPr>
        <w:t xml:space="preserve"> </w:t>
      </w:r>
      <w:r w:rsidRPr="00395430">
        <w:rPr>
          <w:rFonts w:eastAsiaTheme="minorEastAsia"/>
          <w:sz w:val="22"/>
          <w:szCs w:val="22"/>
          <w:lang w:val="ro-RO"/>
        </w:rPr>
        <w:t>condus</w:t>
      </w:r>
      <w:r w:rsidRPr="00395430">
        <w:rPr>
          <w:rFonts w:eastAsiaTheme="minorEastAsia"/>
          <w:spacing w:val="36"/>
          <w:sz w:val="22"/>
          <w:szCs w:val="22"/>
          <w:lang w:val="ro-RO"/>
        </w:rPr>
        <w:t xml:space="preserve"> </w:t>
      </w:r>
      <w:r w:rsidRPr="00395430">
        <w:rPr>
          <w:rFonts w:eastAsiaTheme="minorEastAsia"/>
          <w:sz w:val="22"/>
          <w:szCs w:val="22"/>
          <w:lang w:val="ro-RO"/>
        </w:rPr>
        <w:t>la</w:t>
      </w:r>
      <w:r w:rsidRPr="00395430">
        <w:rPr>
          <w:rFonts w:eastAsiaTheme="minorEastAsia"/>
          <w:spacing w:val="35"/>
          <w:sz w:val="22"/>
          <w:szCs w:val="22"/>
          <w:lang w:val="ro-RO"/>
        </w:rPr>
        <w:t xml:space="preserve"> </w:t>
      </w:r>
      <w:r w:rsidRPr="00395430">
        <w:rPr>
          <w:rFonts w:eastAsiaTheme="minorEastAsia"/>
          <w:sz w:val="22"/>
          <w:szCs w:val="22"/>
          <w:lang w:val="ro-RO"/>
        </w:rPr>
        <w:t>încălcarea</w:t>
      </w:r>
      <w:r w:rsidRPr="00395430">
        <w:rPr>
          <w:rFonts w:eastAsiaTheme="minorEastAsia"/>
          <w:spacing w:val="45"/>
          <w:sz w:val="22"/>
          <w:szCs w:val="22"/>
          <w:lang w:val="ro-RO"/>
        </w:rPr>
        <w:t xml:space="preserve"> </w:t>
      </w:r>
      <w:r w:rsidRPr="00395430">
        <w:rPr>
          <w:rFonts w:eastAsiaTheme="minorEastAsia"/>
          <w:sz w:val="22"/>
          <w:szCs w:val="22"/>
          <w:lang w:val="ro-RO"/>
        </w:rPr>
        <w:t>drepturilor</w:t>
      </w:r>
      <w:r w:rsidRPr="00395430">
        <w:rPr>
          <w:rFonts w:eastAsiaTheme="minorEastAsia"/>
          <w:spacing w:val="47"/>
          <w:sz w:val="22"/>
          <w:szCs w:val="22"/>
          <w:lang w:val="ro-RO"/>
        </w:rPr>
        <w:t xml:space="preserve"> </w:t>
      </w:r>
      <w:r w:rsidRPr="00395430">
        <w:rPr>
          <w:rFonts w:eastAsiaTheme="minorEastAsia"/>
          <w:sz w:val="22"/>
          <w:szCs w:val="22"/>
          <w:lang w:val="ro-RO"/>
        </w:rPr>
        <w:t>sociale</w:t>
      </w:r>
      <w:r w:rsidRPr="00395430">
        <w:rPr>
          <w:rFonts w:eastAsiaTheme="minorEastAsia"/>
          <w:spacing w:val="41"/>
          <w:sz w:val="22"/>
          <w:szCs w:val="22"/>
          <w:lang w:val="ro-RO"/>
        </w:rPr>
        <w:t xml:space="preserve"> </w:t>
      </w:r>
      <w:r w:rsidRPr="00395430">
        <w:rPr>
          <w:rFonts w:eastAsiaTheme="minorEastAsia"/>
          <w:sz w:val="22"/>
          <w:szCs w:val="22"/>
          <w:lang w:val="ro-RO"/>
        </w:rPr>
        <w:t>ale</w:t>
      </w:r>
      <w:r w:rsidRPr="00395430">
        <w:rPr>
          <w:rFonts w:eastAsiaTheme="minorEastAsia"/>
          <w:spacing w:val="35"/>
          <w:sz w:val="22"/>
          <w:szCs w:val="22"/>
          <w:lang w:val="ro-RO"/>
        </w:rPr>
        <w:t xml:space="preserve"> </w:t>
      </w:r>
      <w:r w:rsidRPr="00395430">
        <w:rPr>
          <w:rFonts w:eastAsiaTheme="minorEastAsia"/>
          <w:sz w:val="22"/>
          <w:szCs w:val="22"/>
          <w:lang w:val="ro-RO"/>
        </w:rPr>
        <w:t>cetățeanului;</w:t>
      </w:r>
    </w:p>
    <w:p w:rsidR="008C4090" w:rsidRPr="00395430" w:rsidRDefault="008C4090" w:rsidP="00437250">
      <w:pPr>
        <w:pStyle w:val="ListParagraph"/>
        <w:numPr>
          <w:ilvl w:val="0"/>
          <w:numId w:val="48"/>
        </w:numPr>
        <w:spacing w:after="120"/>
        <w:ind w:right="-33"/>
        <w:jc w:val="both"/>
        <w:rPr>
          <w:bCs/>
          <w:sz w:val="22"/>
          <w:szCs w:val="22"/>
          <w:lang w:val="ro-RO"/>
        </w:rPr>
      </w:pPr>
      <w:r w:rsidRPr="00395430">
        <w:rPr>
          <w:rFonts w:eastAsiaTheme="minorEastAsia"/>
          <w:sz w:val="22"/>
          <w:szCs w:val="22"/>
          <w:lang w:val="ro-RO"/>
        </w:rPr>
        <w:t>efectuează activități de investigare socială cu privire la furnizarea serviciilor sociale, acordarea beneficiilor</w:t>
      </w:r>
      <w:r w:rsidRPr="00395430">
        <w:rPr>
          <w:rFonts w:eastAsiaTheme="minorEastAsia"/>
          <w:spacing w:val="-15"/>
          <w:sz w:val="22"/>
          <w:szCs w:val="22"/>
          <w:lang w:val="ro-RO"/>
        </w:rPr>
        <w:t xml:space="preserve"> </w:t>
      </w:r>
      <w:r w:rsidRPr="00395430">
        <w:rPr>
          <w:rFonts w:eastAsiaTheme="minorEastAsia"/>
          <w:sz w:val="22"/>
          <w:szCs w:val="22"/>
          <w:lang w:val="ro-RO"/>
        </w:rPr>
        <w:t>de</w:t>
      </w:r>
      <w:r w:rsidRPr="00395430">
        <w:rPr>
          <w:rFonts w:eastAsiaTheme="minorEastAsia"/>
          <w:spacing w:val="-27"/>
          <w:sz w:val="22"/>
          <w:szCs w:val="22"/>
          <w:lang w:val="ro-RO"/>
        </w:rPr>
        <w:t xml:space="preserve"> </w:t>
      </w:r>
      <w:r w:rsidRPr="00395430">
        <w:rPr>
          <w:rFonts w:eastAsiaTheme="minorEastAsia"/>
          <w:sz w:val="22"/>
          <w:szCs w:val="22"/>
          <w:lang w:val="ro-RO"/>
        </w:rPr>
        <w:t>asistenta</w:t>
      </w:r>
      <w:r w:rsidRPr="00395430">
        <w:rPr>
          <w:rFonts w:eastAsiaTheme="minorEastAsia"/>
          <w:spacing w:val="-16"/>
          <w:sz w:val="22"/>
          <w:szCs w:val="22"/>
          <w:lang w:val="ro-RO"/>
        </w:rPr>
        <w:t xml:space="preserve"> </w:t>
      </w:r>
      <w:r w:rsidRPr="00395430">
        <w:rPr>
          <w:rFonts w:eastAsiaTheme="minorEastAsia"/>
          <w:sz w:val="22"/>
          <w:szCs w:val="22"/>
          <w:lang w:val="ro-RO"/>
        </w:rPr>
        <w:t>socială,</w:t>
      </w:r>
      <w:r w:rsidRPr="00395430">
        <w:rPr>
          <w:rFonts w:eastAsiaTheme="minorEastAsia"/>
          <w:spacing w:val="-20"/>
          <w:sz w:val="22"/>
          <w:szCs w:val="22"/>
          <w:lang w:val="ro-RO"/>
        </w:rPr>
        <w:t xml:space="preserve"> </w:t>
      </w:r>
      <w:r w:rsidRPr="00395430">
        <w:rPr>
          <w:rFonts w:eastAsiaTheme="minorEastAsia"/>
          <w:sz w:val="22"/>
          <w:szCs w:val="22"/>
          <w:lang w:val="ro-RO"/>
        </w:rPr>
        <w:t>modul</w:t>
      </w:r>
      <w:r w:rsidRPr="00395430">
        <w:rPr>
          <w:rFonts w:eastAsiaTheme="minorEastAsia"/>
          <w:spacing w:val="-23"/>
          <w:sz w:val="22"/>
          <w:szCs w:val="22"/>
          <w:lang w:val="ro-RO"/>
        </w:rPr>
        <w:t xml:space="preserve"> </w:t>
      </w:r>
      <w:r w:rsidRPr="00395430">
        <w:rPr>
          <w:rFonts w:eastAsiaTheme="minorEastAsia"/>
          <w:sz w:val="22"/>
          <w:szCs w:val="22"/>
          <w:lang w:val="ro-RO"/>
        </w:rPr>
        <w:t>de</w:t>
      </w:r>
      <w:r w:rsidRPr="00395430">
        <w:rPr>
          <w:rFonts w:eastAsiaTheme="minorEastAsia"/>
          <w:spacing w:val="-26"/>
          <w:sz w:val="22"/>
          <w:szCs w:val="22"/>
          <w:lang w:val="ro-RO"/>
        </w:rPr>
        <w:t xml:space="preserve"> </w:t>
      </w:r>
      <w:r w:rsidRPr="00395430">
        <w:rPr>
          <w:rFonts w:eastAsiaTheme="minorEastAsia"/>
          <w:sz w:val="22"/>
          <w:szCs w:val="22"/>
          <w:lang w:val="ro-RO"/>
        </w:rPr>
        <w:t>îndeplinire</w:t>
      </w:r>
      <w:r w:rsidRPr="00395430">
        <w:rPr>
          <w:rFonts w:eastAsiaTheme="minorEastAsia"/>
          <w:spacing w:val="-21"/>
          <w:sz w:val="22"/>
          <w:szCs w:val="22"/>
          <w:lang w:val="ro-RO"/>
        </w:rPr>
        <w:t xml:space="preserve"> </w:t>
      </w:r>
      <w:r w:rsidRPr="00395430">
        <w:rPr>
          <w:rFonts w:eastAsiaTheme="minorEastAsia"/>
          <w:sz w:val="22"/>
          <w:szCs w:val="22"/>
          <w:lang w:val="ro-RO"/>
        </w:rPr>
        <w:t>a</w:t>
      </w:r>
      <w:r w:rsidRPr="00395430">
        <w:rPr>
          <w:rFonts w:eastAsiaTheme="minorEastAsia"/>
          <w:spacing w:val="-22"/>
          <w:sz w:val="22"/>
          <w:szCs w:val="22"/>
          <w:lang w:val="ro-RO"/>
        </w:rPr>
        <w:t xml:space="preserve"> </w:t>
      </w:r>
      <w:r w:rsidRPr="00395430">
        <w:rPr>
          <w:rFonts w:eastAsiaTheme="minorEastAsia"/>
          <w:sz w:val="22"/>
          <w:szCs w:val="22"/>
          <w:lang w:val="ro-RO"/>
        </w:rPr>
        <w:t>prevederilor</w:t>
      </w:r>
      <w:r w:rsidRPr="00395430">
        <w:rPr>
          <w:rFonts w:eastAsiaTheme="minorEastAsia"/>
          <w:spacing w:val="-17"/>
          <w:sz w:val="22"/>
          <w:szCs w:val="22"/>
          <w:lang w:val="ro-RO"/>
        </w:rPr>
        <w:t xml:space="preserve"> </w:t>
      </w:r>
      <w:r w:rsidRPr="00395430">
        <w:rPr>
          <w:rFonts w:eastAsiaTheme="minorEastAsia"/>
          <w:sz w:val="22"/>
          <w:szCs w:val="22"/>
          <w:lang w:val="ro-RO"/>
        </w:rPr>
        <w:t>legale</w:t>
      </w:r>
      <w:r w:rsidRPr="00395430">
        <w:rPr>
          <w:rFonts w:eastAsiaTheme="minorEastAsia"/>
          <w:spacing w:val="-27"/>
          <w:sz w:val="22"/>
          <w:szCs w:val="22"/>
          <w:lang w:val="ro-RO"/>
        </w:rPr>
        <w:t xml:space="preserve"> </w:t>
      </w:r>
      <w:r w:rsidRPr="00395430">
        <w:rPr>
          <w:rFonts w:eastAsiaTheme="minorEastAsia"/>
          <w:sz w:val="22"/>
          <w:szCs w:val="22"/>
          <w:lang w:val="ro-RO"/>
        </w:rPr>
        <w:t>privind</w:t>
      </w:r>
      <w:r w:rsidRPr="00395430">
        <w:rPr>
          <w:rFonts w:eastAsiaTheme="minorEastAsia"/>
          <w:spacing w:val="-22"/>
          <w:sz w:val="22"/>
          <w:szCs w:val="22"/>
          <w:lang w:val="ro-RO"/>
        </w:rPr>
        <w:t xml:space="preserve"> </w:t>
      </w:r>
      <w:r w:rsidRPr="00395430">
        <w:rPr>
          <w:rFonts w:eastAsiaTheme="minorEastAsia"/>
          <w:sz w:val="22"/>
          <w:szCs w:val="22"/>
          <w:lang w:val="ro-RO"/>
        </w:rPr>
        <w:t>încadrarea</w:t>
      </w:r>
      <w:r w:rsidRPr="00395430">
        <w:rPr>
          <w:rFonts w:eastAsiaTheme="minorEastAsia"/>
          <w:spacing w:val="-11"/>
          <w:sz w:val="22"/>
          <w:szCs w:val="22"/>
          <w:lang w:val="ro-RO"/>
        </w:rPr>
        <w:t xml:space="preserve"> </w:t>
      </w:r>
      <w:r w:rsidRPr="00395430">
        <w:rPr>
          <w:rFonts w:eastAsiaTheme="minorEastAsia"/>
          <w:sz w:val="22"/>
          <w:szCs w:val="22"/>
          <w:lang w:val="ro-RO"/>
        </w:rPr>
        <w:t>în</w:t>
      </w:r>
      <w:r w:rsidRPr="00395430">
        <w:rPr>
          <w:rFonts w:eastAsiaTheme="minorEastAsia"/>
          <w:spacing w:val="-26"/>
          <w:sz w:val="22"/>
          <w:szCs w:val="22"/>
          <w:lang w:val="ro-RO"/>
        </w:rPr>
        <w:t xml:space="preserve"> </w:t>
      </w:r>
      <w:r w:rsidRPr="00395430">
        <w:rPr>
          <w:rFonts w:eastAsiaTheme="minorEastAsia"/>
          <w:sz w:val="22"/>
          <w:szCs w:val="22"/>
          <w:lang w:val="ro-RO"/>
        </w:rPr>
        <w:t>grad</w:t>
      </w:r>
      <w:r w:rsidRPr="00395430">
        <w:rPr>
          <w:rFonts w:eastAsiaTheme="minorEastAsia"/>
          <w:spacing w:val="-18"/>
          <w:sz w:val="22"/>
          <w:szCs w:val="22"/>
          <w:lang w:val="ro-RO"/>
        </w:rPr>
        <w:t xml:space="preserve"> </w:t>
      </w:r>
      <w:r w:rsidRPr="00395430">
        <w:rPr>
          <w:rFonts w:eastAsiaTheme="minorEastAsia"/>
          <w:sz w:val="22"/>
          <w:szCs w:val="22"/>
          <w:lang w:val="ro-RO"/>
        </w:rPr>
        <w:t xml:space="preserve">și tip de handicap, în grad de invaliditate sau în grad de dependență, pentru a identifica eventualele situații de eroare, fraudă, abuz și neglijență în sistemul de protecție socială și transmite organelor competente probele și informațiile rezultate în urma controalelor efectuate, în scopul declanșării </w:t>
      </w:r>
      <w:r w:rsidRPr="00395430">
        <w:rPr>
          <w:rFonts w:eastAsiaTheme="minorEastAsia"/>
          <w:bCs/>
          <w:sz w:val="22"/>
          <w:szCs w:val="22"/>
          <w:lang w:val="ro-RO"/>
        </w:rPr>
        <w:t>anchetei penale, dacă este</w:t>
      </w:r>
      <w:r w:rsidRPr="00395430">
        <w:rPr>
          <w:rFonts w:eastAsiaTheme="minorEastAsia"/>
          <w:bCs/>
          <w:spacing w:val="-11"/>
          <w:sz w:val="22"/>
          <w:szCs w:val="22"/>
          <w:lang w:val="ro-RO"/>
        </w:rPr>
        <w:t xml:space="preserve"> </w:t>
      </w:r>
      <w:r w:rsidRPr="00395430">
        <w:rPr>
          <w:rFonts w:eastAsiaTheme="minorEastAsia"/>
          <w:bCs/>
          <w:sz w:val="22"/>
          <w:szCs w:val="22"/>
          <w:lang w:val="ro-RO"/>
        </w:rPr>
        <w:t>cazul;</w:t>
      </w:r>
    </w:p>
    <w:p w:rsidR="008C4090" w:rsidRPr="00395430" w:rsidRDefault="008C4090" w:rsidP="00437250">
      <w:pPr>
        <w:pStyle w:val="ListParagraph"/>
        <w:widowControl w:val="0"/>
        <w:numPr>
          <w:ilvl w:val="0"/>
          <w:numId w:val="48"/>
        </w:numPr>
        <w:tabs>
          <w:tab w:val="left" w:pos="1044"/>
        </w:tabs>
        <w:spacing w:after="120"/>
        <w:ind w:right="-33"/>
        <w:jc w:val="both"/>
        <w:rPr>
          <w:bCs/>
          <w:sz w:val="22"/>
          <w:szCs w:val="22"/>
          <w:lang w:val="ro-RO"/>
        </w:rPr>
      </w:pPr>
      <w:r w:rsidRPr="00395430">
        <w:rPr>
          <w:rFonts w:eastAsiaTheme="minorEastAsia"/>
          <w:bCs/>
          <w:sz w:val="22"/>
          <w:szCs w:val="22"/>
          <w:lang w:val="ro-RO"/>
        </w:rPr>
        <w:t xml:space="preserve">desfășoară activități de investigare socială derivate din rezultatele  controlului și formulează  propuneri de </w:t>
      </w:r>
      <w:r w:rsidRPr="00395430">
        <w:rPr>
          <w:rFonts w:eastAsiaTheme="minorEastAsia"/>
          <w:bCs/>
          <w:sz w:val="22"/>
          <w:szCs w:val="22"/>
          <w:lang w:val="ro-RO"/>
        </w:rPr>
        <w:lastRenderedPageBreak/>
        <w:t>îmbunătățire a activității, organizării și a procedurii de acordare a beneficiilor de asistenta socială, a serviciilor sociale, a modului de îndeplinire a prevederilor legale privind încadrarea în grad și tip de handicap, în grad de invaliditate și grad de dependență, după</w:t>
      </w:r>
      <w:r w:rsidRPr="00395430">
        <w:rPr>
          <w:rFonts w:eastAsiaTheme="minorEastAsia"/>
          <w:bCs/>
          <w:spacing w:val="-17"/>
          <w:sz w:val="22"/>
          <w:szCs w:val="22"/>
          <w:lang w:val="ro-RO"/>
        </w:rPr>
        <w:t xml:space="preserve"> </w:t>
      </w:r>
      <w:r w:rsidRPr="00395430">
        <w:rPr>
          <w:rFonts w:eastAsiaTheme="minorEastAsia"/>
          <w:bCs/>
          <w:sz w:val="22"/>
          <w:szCs w:val="22"/>
          <w:lang w:val="ro-RO"/>
        </w:rPr>
        <w:t>caz;</w:t>
      </w:r>
    </w:p>
    <w:p w:rsidR="008C4090" w:rsidRPr="00395430" w:rsidRDefault="008C4090" w:rsidP="00437250">
      <w:pPr>
        <w:pStyle w:val="ListParagraph"/>
        <w:widowControl w:val="0"/>
        <w:numPr>
          <w:ilvl w:val="0"/>
          <w:numId w:val="48"/>
        </w:numPr>
        <w:tabs>
          <w:tab w:val="left" w:pos="1050"/>
        </w:tabs>
        <w:spacing w:after="120"/>
        <w:ind w:right="-33"/>
        <w:jc w:val="both"/>
        <w:rPr>
          <w:bCs/>
          <w:sz w:val="22"/>
          <w:szCs w:val="22"/>
          <w:lang w:val="ro-RO"/>
        </w:rPr>
      </w:pPr>
      <w:r w:rsidRPr="00395430">
        <w:rPr>
          <w:rFonts w:eastAsiaTheme="minorEastAsia"/>
          <w:bCs/>
          <w:sz w:val="22"/>
          <w:szCs w:val="22"/>
          <w:lang w:val="ro-RO"/>
        </w:rPr>
        <w:t>controlează, evaluează și monitorizează respectarea prevederilor legale în ceea  ce  privește îndeplinirea condițiilor de acordare a acreditării/licențierii furnizorilor de servicii sociale și a serviciilor furnizate de</w:t>
      </w:r>
      <w:r w:rsidRPr="00395430">
        <w:rPr>
          <w:rFonts w:eastAsiaTheme="minorEastAsia"/>
          <w:bCs/>
          <w:spacing w:val="-11"/>
          <w:sz w:val="22"/>
          <w:szCs w:val="22"/>
          <w:lang w:val="ro-RO"/>
        </w:rPr>
        <w:t xml:space="preserve"> </w:t>
      </w:r>
      <w:r w:rsidRPr="00395430">
        <w:rPr>
          <w:rFonts w:eastAsiaTheme="minorEastAsia"/>
          <w:bCs/>
          <w:sz w:val="22"/>
          <w:szCs w:val="22"/>
          <w:lang w:val="ro-RO"/>
        </w:rPr>
        <w:t>aceștia;</w:t>
      </w:r>
    </w:p>
    <w:p w:rsidR="008C4090" w:rsidRPr="00395430" w:rsidRDefault="008C4090" w:rsidP="00437250">
      <w:pPr>
        <w:pStyle w:val="ListParagraph"/>
        <w:widowControl w:val="0"/>
        <w:numPr>
          <w:ilvl w:val="0"/>
          <w:numId w:val="48"/>
        </w:numPr>
        <w:tabs>
          <w:tab w:val="left" w:pos="1050"/>
        </w:tabs>
        <w:spacing w:after="120"/>
        <w:ind w:right="-33"/>
        <w:jc w:val="both"/>
        <w:rPr>
          <w:bCs/>
          <w:sz w:val="22"/>
          <w:szCs w:val="22"/>
          <w:lang w:val="ro-RO"/>
        </w:rPr>
      </w:pPr>
      <w:r w:rsidRPr="00395430">
        <w:rPr>
          <w:rFonts w:eastAsiaTheme="minorEastAsia"/>
          <w:bCs/>
          <w:sz w:val="22"/>
          <w:szCs w:val="22"/>
          <w:lang w:val="ro-RO"/>
        </w:rPr>
        <w:t>controlează modalitatea prin care sunt respectate și puse în aplicare prevederile legale</w:t>
      </w:r>
      <w:r w:rsidRPr="00395430">
        <w:rPr>
          <w:rFonts w:eastAsiaTheme="minorEastAsia"/>
          <w:bCs/>
          <w:spacing w:val="12"/>
          <w:sz w:val="22"/>
          <w:szCs w:val="22"/>
          <w:lang w:val="ro-RO"/>
        </w:rPr>
        <w:t xml:space="preserve"> </w:t>
      </w:r>
      <w:r w:rsidRPr="00395430">
        <w:rPr>
          <w:rFonts w:eastAsiaTheme="minorEastAsia"/>
          <w:bCs/>
          <w:sz w:val="22"/>
          <w:szCs w:val="22"/>
          <w:lang w:val="ro-RO"/>
        </w:rPr>
        <w:t>privind combaterea marginalizării sociale;</w:t>
      </w:r>
    </w:p>
    <w:p w:rsidR="008C4090" w:rsidRPr="00395430" w:rsidRDefault="008C4090" w:rsidP="00437250">
      <w:pPr>
        <w:pStyle w:val="ListParagraph"/>
        <w:widowControl w:val="0"/>
        <w:numPr>
          <w:ilvl w:val="0"/>
          <w:numId w:val="48"/>
        </w:numPr>
        <w:tabs>
          <w:tab w:val="left" w:pos="1057"/>
        </w:tabs>
        <w:spacing w:after="120"/>
        <w:ind w:right="-33"/>
        <w:jc w:val="both"/>
        <w:rPr>
          <w:sz w:val="22"/>
          <w:szCs w:val="22"/>
          <w:lang w:val="ro-RO"/>
        </w:rPr>
      </w:pPr>
      <w:r w:rsidRPr="00395430">
        <w:rPr>
          <w:rFonts w:eastAsiaTheme="minorEastAsia"/>
          <w:bCs/>
          <w:sz w:val="22"/>
          <w:szCs w:val="22"/>
          <w:lang w:val="ro-RO"/>
        </w:rPr>
        <w:t>elaborează</w:t>
      </w:r>
      <w:r w:rsidRPr="00395430">
        <w:rPr>
          <w:rFonts w:eastAsiaTheme="minorEastAsia"/>
          <w:bCs/>
          <w:spacing w:val="4"/>
          <w:sz w:val="22"/>
          <w:szCs w:val="22"/>
          <w:lang w:val="ro-RO"/>
        </w:rPr>
        <w:t xml:space="preserve"> </w:t>
      </w:r>
      <w:r w:rsidRPr="00395430">
        <w:rPr>
          <w:rFonts w:eastAsiaTheme="minorEastAsia"/>
          <w:bCs/>
          <w:sz w:val="22"/>
          <w:szCs w:val="22"/>
          <w:lang w:val="ro-RO"/>
        </w:rPr>
        <w:t>și</w:t>
      </w:r>
      <w:r w:rsidRPr="00395430">
        <w:rPr>
          <w:rFonts w:eastAsiaTheme="minorEastAsia"/>
          <w:bCs/>
          <w:spacing w:val="-16"/>
          <w:sz w:val="22"/>
          <w:szCs w:val="22"/>
          <w:lang w:val="ro-RO"/>
        </w:rPr>
        <w:t xml:space="preserve"> </w:t>
      </w:r>
      <w:r w:rsidRPr="00395430">
        <w:rPr>
          <w:rFonts w:eastAsiaTheme="minorEastAsia"/>
          <w:bCs/>
          <w:sz w:val="22"/>
          <w:szCs w:val="22"/>
          <w:lang w:val="ro-RO"/>
        </w:rPr>
        <w:t>difuzează</w:t>
      </w:r>
      <w:r w:rsidRPr="00395430">
        <w:rPr>
          <w:rFonts w:eastAsiaTheme="minorEastAsia"/>
          <w:bCs/>
          <w:spacing w:val="-2"/>
          <w:sz w:val="22"/>
          <w:szCs w:val="22"/>
          <w:lang w:val="ro-RO"/>
        </w:rPr>
        <w:t xml:space="preserve"> </w:t>
      </w:r>
      <w:r w:rsidRPr="00395430">
        <w:rPr>
          <w:rFonts w:eastAsiaTheme="minorEastAsia"/>
          <w:bCs/>
          <w:sz w:val="22"/>
          <w:szCs w:val="22"/>
          <w:lang w:val="ro-RO"/>
        </w:rPr>
        <w:t>ghiduri</w:t>
      </w:r>
      <w:r w:rsidRPr="00395430">
        <w:rPr>
          <w:rFonts w:eastAsiaTheme="minorEastAsia"/>
          <w:bCs/>
          <w:spacing w:val="-13"/>
          <w:sz w:val="22"/>
          <w:szCs w:val="22"/>
          <w:lang w:val="ro-RO"/>
        </w:rPr>
        <w:t xml:space="preserve"> </w:t>
      </w:r>
      <w:r w:rsidRPr="00395430">
        <w:rPr>
          <w:rFonts w:eastAsiaTheme="minorEastAsia"/>
          <w:bCs/>
          <w:sz w:val="22"/>
          <w:szCs w:val="22"/>
          <w:lang w:val="ro-RO"/>
        </w:rPr>
        <w:t>și</w:t>
      </w:r>
      <w:r w:rsidRPr="00395430">
        <w:rPr>
          <w:rFonts w:eastAsiaTheme="minorEastAsia"/>
          <w:bCs/>
          <w:spacing w:val="-15"/>
          <w:sz w:val="22"/>
          <w:szCs w:val="22"/>
          <w:lang w:val="ro-RO"/>
        </w:rPr>
        <w:t xml:space="preserve"> </w:t>
      </w:r>
      <w:r w:rsidRPr="00395430">
        <w:rPr>
          <w:rFonts w:eastAsiaTheme="minorEastAsia"/>
          <w:bCs/>
          <w:sz w:val="22"/>
          <w:szCs w:val="22"/>
          <w:lang w:val="ro-RO"/>
        </w:rPr>
        <w:t>manuale</w:t>
      </w:r>
      <w:r w:rsidRPr="00395430">
        <w:rPr>
          <w:rFonts w:eastAsiaTheme="minorEastAsia"/>
          <w:spacing w:val="-9"/>
          <w:sz w:val="22"/>
          <w:szCs w:val="22"/>
          <w:lang w:val="ro-RO"/>
        </w:rPr>
        <w:t xml:space="preserve"> </w:t>
      </w:r>
      <w:r w:rsidRPr="00395430">
        <w:rPr>
          <w:rFonts w:eastAsiaTheme="minorEastAsia"/>
          <w:sz w:val="22"/>
          <w:szCs w:val="22"/>
          <w:lang w:val="ro-RO"/>
        </w:rPr>
        <w:t>operaționale necesare</w:t>
      </w:r>
      <w:r w:rsidRPr="00395430">
        <w:rPr>
          <w:rFonts w:eastAsiaTheme="minorEastAsia"/>
          <w:spacing w:val="-10"/>
          <w:sz w:val="22"/>
          <w:szCs w:val="22"/>
          <w:lang w:val="ro-RO"/>
        </w:rPr>
        <w:t xml:space="preserve"> </w:t>
      </w:r>
      <w:r w:rsidRPr="00395430">
        <w:rPr>
          <w:rFonts w:eastAsiaTheme="minorEastAsia"/>
          <w:sz w:val="22"/>
          <w:szCs w:val="22"/>
          <w:lang w:val="ro-RO"/>
        </w:rPr>
        <w:t>activității</w:t>
      </w:r>
      <w:r w:rsidRPr="00395430">
        <w:rPr>
          <w:rFonts w:eastAsiaTheme="minorEastAsia"/>
          <w:spacing w:val="-6"/>
          <w:sz w:val="22"/>
          <w:szCs w:val="22"/>
          <w:lang w:val="ro-RO"/>
        </w:rPr>
        <w:t xml:space="preserve"> </w:t>
      </w:r>
      <w:r w:rsidRPr="00395430">
        <w:rPr>
          <w:rFonts w:eastAsiaTheme="minorEastAsia"/>
          <w:sz w:val="22"/>
          <w:szCs w:val="22"/>
          <w:lang w:val="ro-RO"/>
        </w:rPr>
        <w:t>de</w:t>
      </w:r>
      <w:r w:rsidRPr="00395430">
        <w:rPr>
          <w:rFonts w:eastAsiaTheme="minorEastAsia"/>
          <w:spacing w:val="-17"/>
          <w:sz w:val="22"/>
          <w:szCs w:val="22"/>
          <w:lang w:val="ro-RO"/>
        </w:rPr>
        <w:t xml:space="preserve"> </w:t>
      </w:r>
      <w:r w:rsidRPr="00395430">
        <w:rPr>
          <w:rFonts w:eastAsiaTheme="minorEastAsia"/>
          <w:sz w:val="22"/>
          <w:szCs w:val="22"/>
          <w:lang w:val="ro-RO"/>
        </w:rPr>
        <w:t>inspecție;</w:t>
      </w:r>
    </w:p>
    <w:p w:rsidR="008C4090" w:rsidRPr="00395430" w:rsidRDefault="008C4090" w:rsidP="00437250">
      <w:pPr>
        <w:pStyle w:val="ListParagraph"/>
        <w:widowControl w:val="0"/>
        <w:numPr>
          <w:ilvl w:val="0"/>
          <w:numId w:val="48"/>
        </w:numPr>
        <w:tabs>
          <w:tab w:val="left" w:pos="1058"/>
        </w:tabs>
        <w:spacing w:after="120"/>
        <w:ind w:right="-33"/>
        <w:jc w:val="both"/>
        <w:rPr>
          <w:sz w:val="22"/>
          <w:szCs w:val="22"/>
          <w:lang w:val="ro-RO"/>
        </w:rPr>
      </w:pPr>
      <w:r w:rsidRPr="00395430">
        <w:rPr>
          <w:rFonts w:eastAsiaTheme="minorEastAsia"/>
          <w:sz w:val="22"/>
          <w:szCs w:val="22"/>
          <w:lang w:val="ro-RO"/>
        </w:rPr>
        <w:t>acordă consiliere autorităților administrației publice centrale și locale și persoanelor fizice și juridice, publice sau private, cu atribuții în domeniul asistenței sociale, în vederea derulării în bune condiții a activității și a perfecționării acesteia și prevenirii faptelor de încălcare a prevederilor</w:t>
      </w:r>
      <w:r w:rsidRPr="00395430">
        <w:rPr>
          <w:rFonts w:eastAsiaTheme="minorEastAsia"/>
          <w:spacing w:val="-4"/>
          <w:sz w:val="22"/>
          <w:szCs w:val="22"/>
          <w:lang w:val="ro-RO"/>
        </w:rPr>
        <w:t xml:space="preserve"> </w:t>
      </w:r>
      <w:r w:rsidRPr="00395430">
        <w:rPr>
          <w:rFonts w:eastAsiaTheme="minorEastAsia"/>
          <w:sz w:val="22"/>
          <w:szCs w:val="22"/>
          <w:lang w:val="ro-RO"/>
        </w:rPr>
        <w:t>legale;</w:t>
      </w:r>
    </w:p>
    <w:p w:rsidR="008C4090" w:rsidRPr="00395430" w:rsidRDefault="008C4090" w:rsidP="00437250">
      <w:pPr>
        <w:pStyle w:val="ListParagraph"/>
        <w:widowControl w:val="0"/>
        <w:numPr>
          <w:ilvl w:val="0"/>
          <w:numId w:val="48"/>
        </w:numPr>
        <w:tabs>
          <w:tab w:val="left" w:pos="1058"/>
        </w:tabs>
        <w:spacing w:after="120"/>
        <w:ind w:right="-33"/>
        <w:jc w:val="both"/>
        <w:rPr>
          <w:sz w:val="22"/>
          <w:szCs w:val="22"/>
          <w:lang w:val="ro-RO"/>
        </w:rPr>
      </w:pPr>
      <w:r w:rsidRPr="00395430">
        <w:rPr>
          <w:rFonts w:eastAsiaTheme="minorEastAsia"/>
          <w:sz w:val="22"/>
          <w:szCs w:val="22"/>
          <w:lang w:val="ro-RO"/>
        </w:rPr>
        <w:t>sesizează instituțiile abilitate în situatia constatării cazurilor de</w:t>
      </w:r>
      <w:r w:rsidRPr="00395430">
        <w:rPr>
          <w:rFonts w:eastAsiaTheme="minorEastAsia"/>
          <w:spacing w:val="-39"/>
          <w:sz w:val="22"/>
          <w:szCs w:val="22"/>
          <w:lang w:val="ro-RO"/>
        </w:rPr>
        <w:t xml:space="preserve">  </w:t>
      </w:r>
      <w:r w:rsidRPr="00395430">
        <w:rPr>
          <w:rFonts w:eastAsiaTheme="minorEastAsia"/>
          <w:sz w:val="22"/>
          <w:szCs w:val="22"/>
          <w:lang w:val="ro-RO"/>
        </w:rPr>
        <w:t>coluziune.</w:t>
      </w:r>
    </w:p>
    <w:p w:rsidR="008C4090" w:rsidRPr="00395430" w:rsidRDefault="008C4090" w:rsidP="004B1366">
      <w:pPr>
        <w:pStyle w:val="BodyText"/>
        <w:ind w:right="-33"/>
        <w:rPr>
          <w:sz w:val="22"/>
          <w:szCs w:val="22"/>
          <w:lang w:val="ro-RO"/>
        </w:rPr>
      </w:pPr>
    </w:p>
    <w:p w:rsidR="008C4090" w:rsidRPr="00395430" w:rsidRDefault="008C4090" w:rsidP="004B1366">
      <w:pPr>
        <w:pStyle w:val="NormalWeb"/>
        <w:spacing w:before="0" w:beforeAutospacing="0" w:after="120" w:afterAutospacing="0"/>
        <w:ind w:right="-33"/>
        <w:jc w:val="center"/>
        <w:rPr>
          <w:rStyle w:val="Strong"/>
          <w:rFonts w:ascii="Times New Roman" w:eastAsiaTheme="minorEastAsia" w:hAnsi="Times New Roman"/>
          <w:color w:val="auto"/>
          <w:sz w:val="22"/>
          <w:szCs w:val="22"/>
          <w:lang w:val="ro-RO"/>
        </w:rPr>
      </w:pPr>
      <w:r w:rsidRPr="00395430">
        <w:rPr>
          <w:rStyle w:val="Strong"/>
          <w:rFonts w:ascii="Times New Roman" w:eastAsiaTheme="minorEastAsia" w:hAnsi="Times New Roman"/>
          <w:color w:val="auto"/>
          <w:sz w:val="22"/>
          <w:szCs w:val="22"/>
          <w:lang w:val="ro-RO"/>
        </w:rPr>
        <w:t>Atribuții Agenții Teritoriale</w:t>
      </w:r>
    </w:p>
    <w:p w:rsidR="0020462B" w:rsidRPr="00395430" w:rsidRDefault="0020462B" w:rsidP="004B1366">
      <w:pPr>
        <w:pStyle w:val="NormalWeb"/>
        <w:spacing w:before="0" w:beforeAutospacing="0" w:after="120" w:afterAutospacing="0"/>
        <w:ind w:right="-33"/>
        <w:jc w:val="center"/>
        <w:rPr>
          <w:rFonts w:ascii="Times New Roman" w:hAnsi="Times New Roman" w:cs="Times New Roman"/>
          <w:color w:val="auto"/>
          <w:sz w:val="22"/>
          <w:szCs w:val="22"/>
          <w:lang w:val="ro-RO"/>
        </w:rPr>
      </w:pPr>
    </w:p>
    <w:p w:rsidR="008C4090" w:rsidRPr="00395430" w:rsidRDefault="008C4090" w:rsidP="004B1366">
      <w:pPr>
        <w:pStyle w:val="NormalWeb"/>
        <w:spacing w:before="0" w:beforeAutospacing="0" w:after="120" w:afterAutospacing="0"/>
        <w:ind w:right="-33" w:firstLine="720"/>
        <w:jc w:val="both"/>
        <w:rPr>
          <w:rFonts w:ascii="Times New Roman" w:hAnsi="Times New Roman" w:cs="Times New Roman"/>
          <w:b/>
          <w:bCs/>
          <w:color w:val="auto"/>
          <w:sz w:val="22"/>
          <w:szCs w:val="22"/>
          <w:lang w:val="ro-RO"/>
        </w:rPr>
      </w:pPr>
      <w:r w:rsidRPr="00395430">
        <w:rPr>
          <w:rStyle w:val="Strong"/>
          <w:rFonts w:ascii="Times New Roman" w:eastAsiaTheme="minorEastAsia" w:hAnsi="Times New Roman"/>
          <w:color w:val="auto"/>
          <w:sz w:val="22"/>
          <w:szCs w:val="22"/>
          <w:lang w:val="ro-RO"/>
        </w:rPr>
        <w:t>În domeniul administrării, gestionării și plății beneficiilor de asistenta socială și al susținerii programelor de servicii sociale, agențiile teritoriale au, în principal, următoarele atribuții:</w:t>
      </w:r>
    </w:p>
    <w:p w:rsidR="008C4090" w:rsidRPr="00395430" w:rsidRDefault="008C4090" w:rsidP="00437250">
      <w:pPr>
        <w:pStyle w:val="NormalWeb"/>
        <w:numPr>
          <w:ilvl w:val="0"/>
          <w:numId w:val="53"/>
        </w:numPr>
        <w:spacing w:before="0" w:beforeAutospacing="0" w:after="120" w:afterAutospacing="0"/>
        <w:jc w:val="both"/>
        <w:rPr>
          <w:rFonts w:ascii="Times New Roman" w:eastAsiaTheme="minorEastAsia"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aplică legislația privind acordarea și plata beneficiilor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aplică legislația privind finanțarea programelor de servicii sociale;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informează și îndrumă persoanele fizice și juridice cărora le revin drepturi și obligații ce decurg din reglementările privind sistemul național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gestionează informațiile în vederea efectuării plăților beneficiilor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prelucrează documentatia aferentă stabilirii drepturilor la beneficiile de asistenta socială, în conformitate cu prevederile legale în vigoare;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înregistrează datele privind persoanele care primesc beneficii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utilizează sistemul de informații în conformitate cu instrucțiunile și instrumentele de gestiune a informației stabilite de Agenție;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asigură evidenta la nivel teritorial a tuturor beneficiarilor din sistemul beneficiilor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actualizează baza de date cu privire la beneficiari și la beneficiile de asistenta socială acordate;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asigură respectarea prevederilor legale care privesc caracterul confidențial al datelor personale ale solicitanților și ale persoanelor care primesc beneficii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verifică îndeplinirea condițiilor de eligibilitate privind stabilirea drepturilor la beneficiile de asistenta socială;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stabilesc dreptul la beneficiile de asistenta socială și efectuează plata acestora, în conformitate cu prevederile legale în vigoare;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recuperează drepturile încasate necuvenit de beneficiari, în condițiile legii;</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fundamentează și propun Agenției proiectul de buget ce include fonduri pentru plata beneficiilor de asistenta socială, susținerea programelor de servicii sociale și pentru funcționarea lor;</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administrează bugetul aprobat și prezintă Agenției raportul de execuție bugetară;</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organizează activitatea de evidentă contabilă a execuției bugetare pentru bugetul alocat;</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întocmesc rapoarte periodice, precum și raportul anual de activitate și le transmit Agenției;</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furnizează Agenției și altor organisme care au competente în domeniu informații în vederea</w:t>
      </w:r>
      <w:r w:rsidRPr="00395430">
        <w:rPr>
          <w:rStyle w:val="apple-converted-space"/>
          <w:rFonts w:ascii="Times New Roman" w:eastAsiaTheme="minorEastAsia" w:hAnsi="Times New Roman" w:cs="Times New Roman"/>
          <w:color w:val="auto"/>
          <w:sz w:val="22"/>
          <w:szCs w:val="22"/>
          <w:lang w:val="ro-RO"/>
        </w:rPr>
        <w:t> </w:t>
      </w:r>
      <w:r w:rsidRPr="00395430">
        <w:rPr>
          <w:rFonts w:ascii="Times New Roman" w:eastAsiaTheme="minorEastAsia" w:hAnsi="Times New Roman" w:cs="Times New Roman"/>
          <w:color w:val="auto"/>
          <w:sz w:val="22"/>
          <w:szCs w:val="22"/>
          <w:lang w:val="ro-RO"/>
        </w:rPr>
        <w:t>elaborării de studii, rapoarte și analize în domeniul lor de activitate;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asigură comunicarea permanentă cu instituțiile și autoritățile administrației publice centrale, cu alte instituții și persoane juridice cu responsabilități în domeniul social și în special cu autoritățile administrației publice locale și județene;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lastRenderedPageBreak/>
        <w:t>asigură reprezentarea în fata instanțelor judecătorești, conform legii;</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soluționează contestații, sesizări și reclamații, potrivit competențelor legale;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realizează selecția și formarea profesională a personalului la nivel județean, în conformitate cu planul stabilit de Agenție în domeniu;</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editează materiale informative în domeniul lor de activitate;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utilizează orice mijloc de comunicare în masă pentru promovarea și informarea asupra drepturilor beneficiarilor;</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încheie contractele și convențiile de finanțare pentru programele de servicii sociale, monitorizează implementarea acestora și elaborează rapoartele prevăzute de lege;</w:t>
      </w:r>
    </w:p>
    <w:p w:rsidR="008C4090" w:rsidRPr="00395430" w:rsidRDefault="008C4090" w:rsidP="00437250">
      <w:pPr>
        <w:pStyle w:val="NormalWeb"/>
        <w:numPr>
          <w:ilvl w:val="0"/>
          <w:numId w:val="53"/>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EastAsia" w:hAnsi="Times New Roman" w:cs="Times New Roman"/>
          <w:color w:val="auto"/>
          <w:sz w:val="22"/>
          <w:szCs w:val="22"/>
          <w:lang w:val="ro-RO"/>
        </w:rPr>
        <w:t>întocmesc documentatia necesară pentru solicitarea creditelor bugetare în vederea finanțării programelor de servicii sociale și asigură plata acestora.</w:t>
      </w:r>
    </w:p>
    <w:p w:rsidR="008C4090" w:rsidRPr="00395430" w:rsidRDefault="008C4090" w:rsidP="004B1366">
      <w:pPr>
        <w:pStyle w:val="NormalWeb"/>
        <w:spacing w:before="0" w:beforeAutospacing="0" w:after="120" w:afterAutospacing="0"/>
        <w:ind w:right="-33" w:firstLine="720"/>
        <w:jc w:val="both"/>
        <w:rPr>
          <w:rStyle w:val="Strong"/>
          <w:rFonts w:ascii="Times New Roman" w:eastAsiaTheme="minorEastAsia" w:hAnsi="Times New Roman"/>
          <w:color w:val="auto"/>
          <w:sz w:val="22"/>
          <w:szCs w:val="22"/>
          <w:lang w:val="ro-RO"/>
        </w:rPr>
      </w:pPr>
    </w:p>
    <w:p w:rsidR="008C4090" w:rsidRPr="00395430" w:rsidRDefault="008C4090" w:rsidP="004B1366">
      <w:pPr>
        <w:pStyle w:val="NormalWeb"/>
        <w:spacing w:before="0" w:beforeAutospacing="0" w:after="120" w:afterAutospacing="0"/>
        <w:ind w:right="-33" w:firstLine="720"/>
        <w:jc w:val="both"/>
        <w:rPr>
          <w:rFonts w:ascii="Times New Roman" w:hAnsi="Times New Roman" w:cs="Times New Roman"/>
          <w:color w:val="auto"/>
          <w:sz w:val="22"/>
          <w:szCs w:val="22"/>
          <w:lang w:val="ro-RO"/>
        </w:rPr>
      </w:pPr>
      <w:r w:rsidRPr="00395430">
        <w:rPr>
          <w:rStyle w:val="Strong"/>
          <w:rFonts w:ascii="Times New Roman" w:eastAsiaTheme="minorEastAsia" w:hAnsi="Times New Roman"/>
          <w:color w:val="auto"/>
          <w:sz w:val="22"/>
          <w:szCs w:val="22"/>
          <w:lang w:val="ro-RO"/>
        </w:rPr>
        <w:t>Pentru realizarea obiectivelor sale, agențiile teritoriale îndeplinesc și următoarele atribuții:</w:t>
      </w:r>
    </w:p>
    <w:p w:rsidR="008C4090" w:rsidRPr="00395430" w:rsidRDefault="008C4090" w:rsidP="00437250">
      <w:pPr>
        <w:pStyle w:val="NoSpacing"/>
        <w:numPr>
          <w:ilvl w:val="0"/>
          <w:numId w:val="54"/>
        </w:numPr>
        <w:spacing w:after="120"/>
        <w:ind w:right="-33"/>
        <w:jc w:val="both"/>
        <w:rPr>
          <w:rFonts w:ascii="Times New Roman" w:eastAsiaTheme="minorEastAsia" w:hAnsi="Times New Roman"/>
          <w:lang w:val="ro-RO"/>
        </w:rPr>
      </w:pPr>
      <w:r w:rsidRPr="00395430">
        <w:rPr>
          <w:rFonts w:ascii="Times New Roman" w:eastAsiaTheme="minorEastAsia" w:hAnsi="Times New Roman"/>
          <w:lang w:val="ro-RO"/>
        </w:rPr>
        <w:t>administrează patrimoniul propriu, precum și bunurile din domeniul public sau privat al statului, în condițiile legii;</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asigură îndrumarea și controlul activității agențiilor locale;</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asigură aplicarea prevederilor legale în vigoare privind condițiile de înființare și a celor privind procedura de autorizare a agentului de muncă temporară;</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autorizează furnizorii de formare profesională în baza prevederilor legale în vigoare privind formarea profesională a adulților;</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înregistrează contractele de formare profesională ale furnizorilor de formare profesională;</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soluționează cererile privind stabilirea calității de persoană persecutată, în înțelesul prevederilor Decretului-lege nr. 118/1990 privind acordarea unor drepturi persoanelor persecutate din motive politice de dictatura instaurată cu începere de la 6 martie 1945, precum și celor deportate în străinătate ori constituite în prizonieri, republicat, plata acestor drepturi fiind realizată prin intermediul caselor județene de pensii sau, după caz, al Casei de Pensii a Municipiului București;</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realizează activități de evaluare, monitorizare și control privind implementarea programelor din domeniul asistenței sociale și incluziunii sociale, în conformitate cu metodologia specifică aprobată prin lege sau prin manuale operaționale;</w:t>
      </w:r>
    </w:p>
    <w:p w:rsidR="008C4090" w:rsidRPr="00395430" w:rsidRDefault="008C4090" w:rsidP="00437250">
      <w:pPr>
        <w:pStyle w:val="NoSpacing"/>
        <w:numPr>
          <w:ilvl w:val="0"/>
          <w:numId w:val="54"/>
        </w:numPr>
        <w:spacing w:after="120"/>
        <w:ind w:right="-33"/>
        <w:jc w:val="both"/>
        <w:rPr>
          <w:rFonts w:ascii="Times New Roman" w:hAnsi="Times New Roman"/>
          <w:lang w:val="ro-RO"/>
        </w:rPr>
      </w:pPr>
      <w:r w:rsidRPr="00395430">
        <w:rPr>
          <w:rFonts w:ascii="Times New Roman" w:eastAsiaTheme="minorEastAsia" w:hAnsi="Times New Roman"/>
          <w:lang w:val="ro-RO"/>
        </w:rPr>
        <w:t>monitorizează implementarea priorităților stabilite prin planul strategic de acțiune din domeniul incluziunii sociale, precum și activitatea secretariatului tehnic al comisiei de incluziune socială organizate în conformitate cu ordinul prefectului.</w:t>
      </w:r>
    </w:p>
    <w:p w:rsidR="008C4090" w:rsidRPr="00395430" w:rsidRDefault="008C4090" w:rsidP="004B1366">
      <w:pPr>
        <w:pStyle w:val="NoSpacing"/>
        <w:spacing w:after="120"/>
        <w:ind w:left="720" w:right="-33"/>
        <w:jc w:val="both"/>
        <w:rPr>
          <w:rFonts w:ascii="Times New Roman" w:hAnsi="Times New Roman"/>
          <w:lang w:val="ro-RO"/>
        </w:rPr>
      </w:pPr>
    </w:p>
    <w:p w:rsidR="008C4090" w:rsidRPr="00395430" w:rsidRDefault="008C4090" w:rsidP="004B1366">
      <w:pPr>
        <w:pStyle w:val="NormalWeb"/>
        <w:spacing w:before="0" w:beforeAutospacing="0" w:after="120" w:afterAutospacing="0"/>
        <w:ind w:right="-33" w:firstLine="720"/>
        <w:jc w:val="both"/>
        <w:rPr>
          <w:rFonts w:ascii="Times New Roman" w:hAnsi="Times New Roman" w:cs="Times New Roman"/>
          <w:color w:val="auto"/>
          <w:sz w:val="22"/>
          <w:szCs w:val="22"/>
          <w:lang w:val="ro-RO"/>
        </w:rPr>
      </w:pPr>
      <w:r w:rsidRPr="00395430">
        <w:rPr>
          <w:rStyle w:val="Strong"/>
          <w:rFonts w:ascii="Times New Roman" w:eastAsiaTheme="minorEastAsia" w:hAnsi="Times New Roman"/>
          <w:color w:val="auto"/>
          <w:sz w:val="22"/>
          <w:szCs w:val="22"/>
          <w:lang w:val="ro-RO"/>
        </w:rPr>
        <w:t>În domeniul inspecției sociale, agențiile teritoriale au, în principal, următoarele atribuții:</w:t>
      </w:r>
    </w:p>
    <w:p w:rsidR="008C4090" w:rsidRPr="00395430" w:rsidRDefault="008C4090" w:rsidP="00437250">
      <w:pPr>
        <w:pStyle w:val="NoSpacing"/>
        <w:numPr>
          <w:ilvl w:val="0"/>
          <w:numId w:val="55"/>
        </w:numPr>
        <w:spacing w:after="120"/>
        <w:ind w:right="-33"/>
        <w:jc w:val="both"/>
        <w:rPr>
          <w:rFonts w:ascii="Times New Roman" w:eastAsiaTheme="minorEastAsia" w:hAnsi="Times New Roman"/>
          <w:lang w:val="ro-RO"/>
        </w:rPr>
      </w:pPr>
      <w:r w:rsidRPr="00395430">
        <w:rPr>
          <w:rFonts w:ascii="Times New Roman" w:eastAsiaTheme="minorEastAsia" w:hAnsi="Times New Roman"/>
          <w:lang w:val="ro-RO"/>
        </w:rPr>
        <w:t>promovează acțiuni de informare și conștientizare a cetățenilor asupra drepturilor sociale și stabilesc programe de colaborare cu societatea civilă;</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sesizează organele de urmărire penală competente în situația în care faptele supuse controlului întrunesc elementele constitutive ale unei infracțiuni;</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propun teme de control în vederea includerii în planul anual de control pentru implementarea politicilor aferente sistemului național de asistență socială;</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desfășoară activitatea de control la nivel de județ, în baza ordinelor de deplasare și cu respectarea metodologiilor, instrucțiunilor și a procedurilor de lucru aprobate;</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controlează și monitorizează modul în care sunt stabilite și acordate beneficiile de asistență socială, serviciile sociale, modul de îndeplinire a prevederilor legale privind încadrarea în grad și tip de handicap, în grad de invaliditate sau în grad de dependență, după caz;</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evaluează, monitorizează și controlează activitatea furnizorilor de servicii sociale publici și privați din punctul de vedere al respectării standardelor de calitate și de cost, precum și al eficienței și performanței acestora;</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lastRenderedPageBreak/>
        <w:t>controlează și monitorizează modul în care sunt respectate prevederile legale referitoare la administrarea fondurilor pentru plata beneficiilor de asistență socială, precum și a celor alocate pentru susținerea și dezvoltarea serviciilor sociale, a proiectelor, programelor și politicilor din domeniu;</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constată săvârșirea faptelor prin care se încalcă prevederile legale din domeniul asistenței sociale și aplică sancțiunile contravenționale prevăzute de lege;</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propun suspendarea ori încetarea temporară sau definitivă a beneficiului de asistență socială/serviciului social în cazul încălcării grave a prevederilor legale în domeniu;</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controlează și monitorizează modul de îndeplinire a prevederilor legale privind combaterea marginalizării sociale;</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elaborează rapoartele de evaluare, monitorizare și control, precum și analize specifice activității de inspecție desfășurate la nivel județean;</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fac propuneri de îmbunătățire a activității, organizării și a metodei de acordare a beneficiilor de asistență socială și a serviciilor sociale;</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acționează la nivel județean pentru prevenirea și înlăturarea efectelor oricăror acte sau fapte care încalcă principiile și normele din domeniul asistenței sociale, stabilite prin tratatele internaționale la care România este parte sau prin reglementările Uniunii Europene;</w:t>
      </w:r>
    </w:p>
    <w:p w:rsidR="008C4090" w:rsidRPr="00395430" w:rsidRDefault="008C4090" w:rsidP="00437250">
      <w:pPr>
        <w:pStyle w:val="NoSpacing"/>
        <w:numPr>
          <w:ilvl w:val="0"/>
          <w:numId w:val="55"/>
        </w:numPr>
        <w:spacing w:after="120"/>
        <w:ind w:right="-33"/>
        <w:jc w:val="both"/>
        <w:rPr>
          <w:rFonts w:ascii="Times New Roman" w:hAnsi="Times New Roman"/>
          <w:lang w:val="ro-RO"/>
        </w:rPr>
      </w:pPr>
      <w:r w:rsidRPr="00395430">
        <w:rPr>
          <w:rFonts w:ascii="Times New Roman" w:eastAsiaTheme="minorEastAsia" w:hAnsi="Times New Roman"/>
          <w:lang w:val="ro-RO"/>
        </w:rPr>
        <w:t>transmit, la solicitarea Agenției, informațiile privind activitatea de control din domeniul inspecției sociale</w:t>
      </w:r>
    </w:p>
    <w:p w:rsidR="008C4090" w:rsidRPr="00395430" w:rsidRDefault="008C4090" w:rsidP="004B1366">
      <w:pPr>
        <w:pStyle w:val="NoSpacing"/>
        <w:spacing w:after="120"/>
        <w:ind w:left="1080" w:right="-33"/>
        <w:rPr>
          <w:rFonts w:ascii="Times New Roman" w:hAnsi="Times New Roman"/>
          <w:lang w:val="ro-RO"/>
        </w:rPr>
      </w:pPr>
    </w:p>
    <w:p w:rsidR="008C4090" w:rsidRPr="00395430" w:rsidRDefault="008C4090" w:rsidP="004B1366">
      <w:pPr>
        <w:pStyle w:val="NormalWeb"/>
        <w:spacing w:before="0" w:beforeAutospacing="0" w:after="120" w:afterAutospacing="0"/>
        <w:ind w:right="-33" w:firstLine="720"/>
        <w:jc w:val="both"/>
        <w:rPr>
          <w:rFonts w:ascii="Times New Roman" w:hAnsi="Times New Roman" w:cs="Times New Roman"/>
          <w:color w:val="auto"/>
          <w:sz w:val="22"/>
          <w:szCs w:val="22"/>
          <w:lang w:val="ro-RO"/>
        </w:rPr>
      </w:pPr>
      <w:r w:rsidRPr="00395430">
        <w:rPr>
          <w:rStyle w:val="Strong"/>
          <w:rFonts w:ascii="Times New Roman" w:eastAsiaTheme="minorEastAsia" w:hAnsi="Times New Roman"/>
          <w:color w:val="auto"/>
          <w:sz w:val="22"/>
          <w:szCs w:val="22"/>
          <w:lang w:val="ro-RO"/>
        </w:rPr>
        <w:t>Pentru îndeplinirea atribuțiilor ce le revin, agențiile teritoriale cooperează cu autoritățile administrației publice locale, cu organizațiile guvernamentale, cu societatea civilă, precum și cu partenerii sociali.</w:t>
      </w:r>
    </w:p>
    <w:p w:rsidR="008C4090" w:rsidRPr="00395430" w:rsidRDefault="008C4090" w:rsidP="004B1366">
      <w:pPr>
        <w:spacing w:after="120"/>
        <w:ind w:right="-33"/>
        <w:jc w:val="both"/>
        <w:rPr>
          <w:sz w:val="22"/>
          <w:szCs w:val="22"/>
          <w:lang w:val="ro-RO"/>
        </w:rPr>
      </w:pPr>
    </w:p>
    <w:p w:rsidR="008C4090" w:rsidRPr="00395430" w:rsidRDefault="008C4090" w:rsidP="00437250">
      <w:pPr>
        <w:pStyle w:val="Heading3"/>
        <w:numPr>
          <w:ilvl w:val="2"/>
          <w:numId w:val="41"/>
        </w:numPr>
        <w:spacing w:before="0" w:after="120" w:line="240" w:lineRule="auto"/>
        <w:jc w:val="center"/>
        <w:rPr>
          <w:sz w:val="22"/>
          <w:szCs w:val="22"/>
          <w:lang w:val="ro-RO"/>
        </w:rPr>
      </w:pPr>
      <w:bookmarkStart w:id="14" w:name="_Toc141276874"/>
      <w:bookmarkStart w:id="15" w:name="_Toc198555019"/>
      <w:bookmarkStart w:id="16" w:name="_Toc213159743"/>
      <w:r w:rsidRPr="00395430">
        <w:rPr>
          <w:rFonts w:eastAsiaTheme="minorEastAsia"/>
          <w:sz w:val="22"/>
          <w:szCs w:val="22"/>
          <w:lang w:val="ro-RO"/>
        </w:rPr>
        <w:t>Informații despre contextul care a determinat achiziționarea</w:t>
      </w:r>
      <w:r w:rsidRPr="00395430">
        <w:rPr>
          <w:rFonts w:eastAsiaTheme="minorEastAsia"/>
          <w:spacing w:val="31"/>
          <w:sz w:val="22"/>
          <w:szCs w:val="22"/>
          <w:lang w:val="ro-RO"/>
        </w:rPr>
        <w:t xml:space="preserve"> </w:t>
      </w:r>
      <w:r w:rsidRPr="00395430">
        <w:rPr>
          <w:rFonts w:eastAsiaTheme="minorEastAsia"/>
          <w:sz w:val="22"/>
          <w:szCs w:val="22"/>
          <w:lang w:val="ro-RO"/>
        </w:rPr>
        <w:t>serviciilor</w:t>
      </w:r>
      <w:bookmarkEnd w:id="14"/>
      <w:bookmarkEnd w:id="15"/>
      <w:bookmarkEnd w:id="16"/>
    </w:p>
    <w:p w:rsidR="008C4090" w:rsidRPr="00395430" w:rsidRDefault="008C4090" w:rsidP="004B1366">
      <w:pPr>
        <w:pStyle w:val="BodyText"/>
        <w:ind w:right="-33"/>
        <w:jc w:val="both"/>
        <w:rPr>
          <w:b/>
          <w:sz w:val="22"/>
          <w:szCs w:val="22"/>
          <w:lang w:val="ro-RO"/>
        </w:rPr>
      </w:pPr>
    </w:p>
    <w:p w:rsidR="008C4090" w:rsidRPr="00395430" w:rsidRDefault="008C4090" w:rsidP="004B1366">
      <w:pPr>
        <w:spacing w:after="120"/>
        <w:ind w:right="-33" w:firstLine="720"/>
        <w:jc w:val="both"/>
        <w:rPr>
          <w:sz w:val="22"/>
          <w:szCs w:val="22"/>
          <w:lang w:val="ro-RO"/>
        </w:rPr>
      </w:pPr>
      <w:r w:rsidRPr="00395430">
        <w:rPr>
          <w:rFonts w:eastAsiaTheme="minorEastAsia"/>
          <w:sz w:val="22"/>
          <w:szCs w:val="22"/>
          <w:lang w:val="ro-RO"/>
        </w:rPr>
        <w:t xml:space="preserve">Achiziția de echipamente, licențe software și servicii de implementare și mentenanță pentru o soluție de tip cloud privat pentru implementarea </w:t>
      </w:r>
      <w:r w:rsidRPr="00395430">
        <w:rPr>
          <w:rFonts w:eastAsiaTheme="minorEastAsia"/>
          <w:b/>
          <w:sz w:val="22"/>
          <w:szCs w:val="22"/>
          <w:lang w:val="ro-RO"/>
        </w:rPr>
        <w:t>Sistemului Național Integrat de Asistență Socială- SNIAS</w:t>
      </w:r>
      <w:r w:rsidRPr="00395430">
        <w:rPr>
          <w:rFonts w:eastAsiaTheme="minorEastAsia"/>
          <w:sz w:val="22"/>
          <w:szCs w:val="22"/>
          <w:lang w:val="ro-RO"/>
        </w:rPr>
        <w:t xml:space="preserve"> se face în baza contractului de finanțare nr. 2364/26.05.2022 pentru proiectul Digitalizarea serviciilor de asistență socială gestionate de ANPIS încheiat între </w:t>
      </w:r>
      <w:r w:rsidRPr="00395430">
        <w:rPr>
          <w:rFonts w:eastAsiaTheme="minorEastAsia"/>
          <w:b/>
          <w:sz w:val="22"/>
          <w:szCs w:val="22"/>
          <w:lang w:val="ro-RO"/>
        </w:rPr>
        <w:t>Ministerul Muncii și Solidarității Sociale,</w:t>
      </w:r>
      <w:r w:rsidRPr="00395430">
        <w:rPr>
          <w:rFonts w:eastAsiaTheme="minorEastAsia"/>
          <w:sz w:val="22"/>
          <w:szCs w:val="22"/>
          <w:lang w:val="ro-RO"/>
        </w:rPr>
        <w:t xml:space="preserve"> în calitate de </w:t>
      </w:r>
      <w:r w:rsidRPr="00395430">
        <w:rPr>
          <w:rFonts w:eastAsiaTheme="minorEastAsia"/>
          <w:b/>
          <w:sz w:val="22"/>
          <w:szCs w:val="22"/>
          <w:lang w:val="ro-RO"/>
        </w:rPr>
        <w:t xml:space="preserve">coordonator de reformă și/sau investiții </w:t>
      </w:r>
      <w:r w:rsidRPr="00395430">
        <w:rPr>
          <w:rFonts w:eastAsiaTheme="minorEastAsia"/>
          <w:sz w:val="22"/>
          <w:szCs w:val="22"/>
          <w:lang w:val="ro-RO"/>
        </w:rPr>
        <w:t xml:space="preserve">pentru Planul Național de Redresare și Reziliență /componenta C7 - Transformare digitală, având sediul principal înregistrat  în localitatea  București, str. Demetru I. Dobrescu nr. 2-4, sector 1, cod poștal 010026, România, telefon 0213.157.229, fax. 0213.146.200, cod de înregistrare fiscală 4266669, și </w:t>
      </w:r>
      <w:r w:rsidRPr="00395430">
        <w:rPr>
          <w:rFonts w:eastAsiaTheme="minorEastAsia"/>
          <w:b/>
          <w:sz w:val="22"/>
          <w:szCs w:val="22"/>
          <w:lang w:val="ro-RO"/>
        </w:rPr>
        <w:t xml:space="preserve">Agenția Națională pentru Plați și Inspecție Socială (ANPIS), </w:t>
      </w:r>
      <w:r w:rsidRPr="00395430">
        <w:rPr>
          <w:rFonts w:eastAsiaTheme="minorEastAsia"/>
          <w:sz w:val="22"/>
          <w:szCs w:val="22"/>
          <w:lang w:val="ro-RO"/>
        </w:rPr>
        <w:t xml:space="preserve">în calitate de </w:t>
      </w:r>
      <w:r w:rsidRPr="00395430">
        <w:rPr>
          <w:rFonts w:eastAsiaTheme="minorEastAsia"/>
          <w:b/>
          <w:sz w:val="22"/>
          <w:szCs w:val="22"/>
          <w:lang w:val="ro-RO"/>
        </w:rPr>
        <w:t xml:space="preserve">beneficiar </w:t>
      </w:r>
      <w:r w:rsidRPr="00395430">
        <w:rPr>
          <w:rFonts w:eastAsiaTheme="minorEastAsia"/>
          <w:sz w:val="22"/>
          <w:szCs w:val="22"/>
          <w:lang w:val="ro-RO"/>
        </w:rPr>
        <w:t>al finanțări investiției 6. Digitalizarea în domeniul muncii și protecției sociale /componentei C7 - Transformare digitală din Planul Național de Redresare și Reziliență, având sediul principal înregistrat în București, strada Ion Câmpineanu, nr. 20, sector 1, cod poștal 030167, România.</w:t>
      </w:r>
    </w:p>
    <w:p w:rsidR="008C4090" w:rsidRPr="00395430" w:rsidRDefault="008C4090" w:rsidP="004B1366">
      <w:pPr>
        <w:pStyle w:val="BodyText"/>
        <w:ind w:right="-33"/>
        <w:jc w:val="both"/>
        <w:rPr>
          <w:sz w:val="22"/>
          <w:szCs w:val="22"/>
          <w:lang w:val="ro-RO"/>
        </w:rPr>
      </w:pPr>
    </w:p>
    <w:p w:rsidR="008C4090" w:rsidRPr="00395430" w:rsidRDefault="008C4090" w:rsidP="004B1366">
      <w:pPr>
        <w:widowControl w:val="0"/>
        <w:tabs>
          <w:tab w:val="left" w:pos="1061"/>
        </w:tabs>
        <w:spacing w:after="120"/>
        <w:ind w:firstLine="720"/>
        <w:jc w:val="both"/>
        <w:rPr>
          <w:b/>
          <w:sz w:val="22"/>
          <w:szCs w:val="22"/>
          <w:lang w:val="ro-RO"/>
        </w:rPr>
      </w:pPr>
      <w:r w:rsidRPr="00395430">
        <w:rPr>
          <w:rFonts w:eastAsiaTheme="minorEastAsia"/>
          <w:b/>
          <w:sz w:val="22"/>
          <w:szCs w:val="22"/>
          <w:lang w:val="ro-RO"/>
        </w:rPr>
        <w:t>Informații despre beneficiile anticipate de către Autoritatea</w:t>
      </w:r>
      <w:r w:rsidRPr="00395430">
        <w:rPr>
          <w:rFonts w:eastAsiaTheme="minorEastAsia"/>
          <w:b/>
          <w:spacing w:val="45"/>
          <w:sz w:val="22"/>
          <w:szCs w:val="22"/>
          <w:lang w:val="ro-RO"/>
        </w:rPr>
        <w:t xml:space="preserve"> </w:t>
      </w:r>
      <w:r w:rsidRPr="00395430">
        <w:rPr>
          <w:rFonts w:eastAsiaTheme="minorEastAsia"/>
          <w:b/>
          <w:sz w:val="22"/>
          <w:szCs w:val="22"/>
          <w:lang w:val="ro-RO"/>
        </w:rPr>
        <w:t xml:space="preserve">Contractantă </w:t>
      </w:r>
    </w:p>
    <w:p w:rsidR="008C4090" w:rsidRPr="00395430" w:rsidRDefault="008C4090" w:rsidP="00437250">
      <w:pPr>
        <w:pStyle w:val="ListParagraph"/>
        <w:numPr>
          <w:ilvl w:val="0"/>
          <w:numId w:val="52"/>
        </w:numPr>
        <w:spacing w:after="120"/>
        <w:ind w:right="-33"/>
        <w:jc w:val="both"/>
        <w:rPr>
          <w:b/>
          <w:sz w:val="22"/>
          <w:szCs w:val="22"/>
          <w:lang w:val="ro-RO"/>
        </w:rPr>
      </w:pPr>
      <w:r w:rsidRPr="00395430">
        <w:rPr>
          <w:rFonts w:eastAsiaTheme="minorEastAsia"/>
          <w:sz w:val="22"/>
          <w:szCs w:val="22"/>
          <w:lang w:val="ro-RO"/>
        </w:rPr>
        <w:t>Dezvoltarea  sistemului IT utilizat de ANPIS pentru procesarea și plata beneficiilor de asistență socială, operaționalizarea Venitului Minim de Incluziune (VMI) presupune dezvoltarea Sistemului National Integrat de Asistenta Sociala - SNIAS. Acesta va asigura suportul logistic și tehnic pentru introducerea cererilor de acordare a beneficiului prin mijloace electronice, și v</w:t>
      </w:r>
      <w:r w:rsidRPr="00395430">
        <w:rPr>
          <w:rFonts w:eastAsiaTheme="minorEastAsia"/>
          <w:b/>
          <w:sz w:val="22"/>
          <w:szCs w:val="22"/>
          <w:lang w:val="ro-RO"/>
        </w:rPr>
        <w:t xml:space="preserve">a ușura astfel povara administrativă pentru potențialii beneficiari. </w:t>
      </w:r>
      <w:r w:rsidRPr="00395430">
        <w:rPr>
          <w:rFonts w:eastAsiaTheme="minorEastAsia"/>
          <w:sz w:val="22"/>
          <w:szCs w:val="22"/>
          <w:lang w:val="ro-RO"/>
        </w:rPr>
        <w:t xml:space="preserve">Pentru contracararea unor eventuale bariere impuse de lipsa infrastructurii IT în anumite comunități sau competențe digitale reduse, </w:t>
      </w:r>
      <w:r w:rsidRPr="00395430">
        <w:rPr>
          <w:rFonts w:eastAsiaTheme="minorEastAsia"/>
          <w:b/>
          <w:sz w:val="22"/>
          <w:szCs w:val="22"/>
          <w:lang w:val="ro-RO"/>
        </w:rPr>
        <w:t>SNIAS va păstra funcționalități care vor permite introducerea solicitărilor la primării.</w:t>
      </w:r>
    </w:p>
    <w:p w:rsidR="008C4090" w:rsidRPr="00395430" w:rsidRDefault="008C4090" w:rsidP="00437250">
      <w:pPr>
        <w:pStyle w:val="ListParagraph"/>
        <w:numPr>
          <w:ilvl w:val="0"/>
          <w:numId w:val="52"/>
        </w:numPr>
        <w:spacing w:after="120"/>
        <w:ind w:right="-33"/>
        <w:jc w:val="both"/>
        <w:rPr>
          <w:sz w:val="22"/>
          <w:szCs w:val="22"/>
          <w:lang w:val="ro-RO"/>
        </w:rPr>
      </w:pPr>
      <w:r w:rsidRPr="00395430">
        <w:rPr>
          <w:rFonts w:eastAsiaTheme="minorEastAsia"/>
          <w:sz w:val="22"/>
          <w:szCs w:val="22"/>
          <w:lang w:val="ro-RO"/>
        </w:rPr>
        <w:t xml:space="preserve">Pentru a răspunde nevoii de asigurare a unui punct de contact în cadrul autorităților locale, SNIAS va dispune de o interfață simplificată, care urmează a fi utilizată de personalul din cadrul primăriilor la </w:t>
      </w:r>
      <w:r w:rsidRPr="00395430">
        <w:rPr>
          <w:rFonts w:eastAsiaTheme="minorEastAsia"/>
          <w:b/>
          <w:sz w:val="22"/>
          <w:szCs w:val="22"/>
          <w:lang w:val="ro-RO"/>
        </w:rPr>
        <w:t>introducerea cererilor depuse personal de beneficiari.</w:t>
      </w:r>
      <w:r w:rsidRPr="00395430">
        <w:rPr>
          <w:rFonts w:eastAsiaTheme="minorEastAsia"/>
          <w:sz w:val="22"/>
          <w:szCs w:val="22"/>
          <w:lang w:val="ro-RO"/>
        </w:rPr>
        <w:t xml:space="preserve"> Totodată, pentru asigurarea acurateței datelor înscrise în solicitările depuse de potențialii beneficiari, anterior transmiterii cererilor către agențiile județene pentru plăți și inspecției socială, funcționarii din cadrul primăriilor vor efectua verificări ex­ ante în bazele de date proprii dar și prin încrucișarea cu alte baze de date relevante.</w:t>
      </w:r>
    </w:p>
    <w:p w:rsidR="008C4090" w:rsidRPr="00395430" w:rsidRDefault="008C4090" w:rsidP="00437250">
      <w:pPr>
        <w:pStyle w:val="ListParagraph"/>
        <w:numPr>
          <w:ilvl w:val="0"/>
          <w:numId w:val="52"/>
        </w:numPr>
        <w:spacing w:after="120"/>
        <w:ind w:right="-33"/>
        <w:jc w:val="both"/>
        <w:rPr>
          <w:sz w:val="22"/>
          <w:szCs w:val="22"/>
          <w:lang w:val="ro-RO"/>
        </w:rPr>
      </w:pPr>
      <w:r w:rsidRPr="00395430">
        <w:rPr>
          <w:rFonts w:eastAsiaTheme="minorEastAsia"/>
          <w:sz w:val="22"/>
          <w:szCs w:val="22"/>
          <w:lang w:val="ro-RO"/>
        </w:rPr>
        <w:t xml:space="preserve">SNIAS va cuprinde inclusiv un </w:t>
      </w:r>
      <w:r w:rsidRPr="00395430">
        <w:rPr>
          <w:rFonts w:eastAsiaTheme="minorEastAsia"/>
          <w:b/>
          <w:sz w:val="22"/>
          <w:szCs w:val="22"/>
          <w:lang w:val="ro-RO"/>
        </w:rPr>
        <w:t>modul interoperabil</w:t>
      </w:r>
      <w:r w:rsidRPr="00395430">
        <w:rPr>
          <w:rFonts w:eastAsiaTheme="minorEastAsia"/>
          <w:sz w:val="22"/>
          <w:szCs w:val="22"/>
          <w:lang w:val="ro-RO"/>
        </w:rPr>
        <w:t xml:space="preserve"> care va permite o abordare integrată a procesului de evaluare a nevoilor beneficiarilor și, implicit, adoptarea unor măsuri reziliente și țintite. Serviciile de asistență socială din primării vor efectua analize comprehensive privind situația familială a beneficiarilor și vor putea </w:t>
      </w:r>
      <w:r w:rsidRPr="00395430">
        <w:rPr>
          <w:rFonts w:eastAsiaTheme="minorEastAsia"/>
          <w:sz w:val="22"/>
          <w:szCs w:val="22"/>
          <w:lang w:val="ro-RO"/>
        </w:rPr>
        <w:lastRenderedPageBreak/>
        <w:t>determina cel mai potrivit nivel de protecție socială în baza unor indicatori cuantificabili și măsurabili. Analizele vor fi ulterior încărcate în SNIAS și vor fi disponibile și la nivelul ANPIS și agențiilor teritoriale.</w:t>
      </w:r>
    </w:p>
    <w:p w:rsidR="008C4090" w:rsidRPr="00395430" w:rsidRDefault="008C4090" w:rsidP="00437250">
      <w:pPr>
        <w:pStyle w:val="BodyText"/>
        <w:numPr>
          <w:ilvl w:val="0"/>
          <w:numId w:val="52"/>
        </w:numPr>
        <w:ind w:right="-33"/>
        <w:jc w:val="both"/>
        <w:rPr>
          <w:sz w:val="22"/>
          <w:szCs w:val="22"/>
          <w:lang w:val="ro-RO"/>
        </w:rPr>
      </w:pPr>
      <w:r w:rsidRPr="00395430">
        <w:rPr>
          <w:rFonts w:eastAsiaTheme="minorEastAsia"/>
          <w:sz w:val="22"/>
          <w:szCs w:val="22"/>
          <w:lang w:val="ro-RO"/>
        </w:rPr>
        <w:t xml:space="preserve">În vederea asigurării unui </w:t>
      </w:r>
      <w:r w:rsidRPr="00395430">
        <w:rPr>
          <w:rFonts w:eastAsiaTheme="minorEastAsia"/>
          <w:b/>
          <w:sz w:val="22"/>
          <w:szCs w:val="22"/>
          <w:lang w:val="ro-RO"/>
        </w:rPr>
        <w:t>proces de management unitar al tuturor beneficiilor de asistență socială</w:t>
      </w:r>
      <w:r w:rsidRPr="00395430">
        <w:rPr>
          <w:rFonts w:eastAsiaTheme="minorEastAsia"/>
          <w:sz w:val="22"/>
          <w:szCs w:val="22"/>
          <w:lang w:val="ro-RO"/>
        </w:rPr>
        <w:t>, SNIAS va integra în totalitate sistemele informatice deja existente în cadrul ANPIS. În acest sens, dezvoltarea se va realiza prin utilizarea unor parametrii tehnici compatibili. De asemenea, pentru a răspunde provocărilor generate de dinamica cadrului legislativ, SNIAS va putea fi actualizat fără eforturi tehnice și financiare majore.</w:t>
      </w:r>
    </w:p>
    <w:p w:rsidR="008C4090" w:rsidRPr="00395430" w:rsidRDefault="008C4090" w:rsidP="00437250">
      <w:pPr>
        <w:pStyle w:val="BodyText"/>
        <w:numPr>
          <w:ilvl w:val="0"/>
          <w:numId w:val="52"/>
        </w:numPr>
        <w:ind w:right="-33"/>
        <w:jc w:val="both"/>
        <w:rPr>
          <w:sz w:val="22"/>
          <w:szCs w:val="22"/>
          <w:lang w:val="ro-RO"/>
        </w:rPr>
      </w:pPr>
      <w:r w:rsidRPr="00395430">
        <w:rPr>
          <w:rFonts w:eastAsiaTheme="minorEastAsia"/>
          <w:sz w:val="22"/>
          <w:szCs w:val="22"/>
          <w:lang w:val="ro-RO"/>
        </w:rPr>
        <w:t>Potrivit</w:t>
      </w:r>
      <w:r w:rsidRPr="00395430">
        <w:rPr>
          <w:rFonts w:eastAsiaTheme="minorEastAsia"/>
          <w:spacing w:val="-6"/>
          <w:sz w:val="22"/>
          <w:szCs w:val="22"/>
          <w:lang w:val="ro-RO"/>
        </w:rPr>
        <w:t xml:space="preserve"> </w:t>
      </w:r>
      <w:r w:rsidRPr="00395430">
        <w:rPr>
          <w:rFonts w:eastAsiaTheme="minorEastAsia"/>
          <w:sz w:val="22"/>
          <w:szCs w:val="22"/>
          <w:lang w:val="ro-RO"/>
        </w:rPr>
        <w:t>autorităților</w:t>
      </w:r>
      <w:r w:rsidRPr="00395430">
        <w:rPr>
          <w:rFonts w:eastAsiaTheme="minorEastAsia"/>
          <w:spacing w:val="-9"/>
          <w:sz w:val="22"/>
          <w:szCs w:val="22"/>
          <w:lang w:val="ro-RO"/>
        </w:rPr>
        <w:t xml:space="preserve"> </w:t>
      </w:r>
      <w:r w:rsidRPr="00395430">
        <w:rPr>
          <w:rFonts w:eastAsiaTheme="minorEastAsia"/>
          <w:sz w:val="22"/>
          <w:szCs w:val="22"/>
          <w:lang w:val="ro-RO"/>
        </w:rPr>
        <w:t>competente,</w:t>
      </w:r>
      <w:r w:rsidRPr="00395430">
        <w:rPr>
          <w:rFonts w:eastAsiaTheme="minorEastAsia"/>
          <w:spacing w:val="-7"/>
          <w:sz w:val="22"/>
          <w:szCs w:val="22"/>
          <w:lang w:val="ro-RO"/>
        </w:rPr>
        <w:t xml:space="preserve"> </w:t>
      </w:r>
      <w:r w:rsidRPr="00395430">
        <w:rPr>
          <w:rFonts w:eastAsiaTheme="minorEastAsia"/>
          <w:sz w:val="22"/>
          <w:szCs w:val="22"/>
          <w:lang w:val="ro-RO"/>
        </w:rPr>
        <w:t>numărul</w:t>
      </w:r>
      <w:r w:rsidRPr="00395430">
        <w:rPr>
          <w:rFonts w:eastAsiaTheme="minorEastAsia"/>
          <w:spacing w:val="-12"/>
          <w:sz w:val="22"/>
          <w:szCs w:val="22"/>
          <w:lang w:val="ro-RO"/>
        </w:rPr>
        <w:t xml:space="preserve"> </w:t>
      </w:r>
      <w:r w:rsidRPr="00395430">
        <w:rPr>
          <w:rFonts w:eastAsiaTheme="minorEastAsia"/>
          <w:sz w:val="22"/>
          <w:szCs w:val="22"/>
          <w:lang w:val="ro-RO"/>
        </w:rPr>
        <w:t>total</w:t>
      </w:r>
      <w:r w:rsidRPr="00395430">
        <w:rPr>
          <w:rFonts w:eastAsiaTheme="minorEastAsia"/>
          <w:spacing w:val="-14"/>
          <w:sz w:val="22"/>
          <w:szCs w:val="22"/>
          <w:lang w:val="ro-RO"/>
        </w:rPr>
        <w:t xml:space="preserve"> </w:t>
      </w:r>
      <w:r w:rsidRPr="00395430">
        <w:rPr>
          <w:rFonts w:eastAsiaTheme="minorEastAsia"/>
          <w:sz w:val="22"/>
          <w:szCs w:val="22"/>
          <w:lang w:val="ro-RO"/>
        </w:rPr>
        <w:t>al</w:t>
      </w:r>
      <w:r w:rsidRPr="00395430">
        <w:rPr>
          <w:rFonts w:eastAsiaTheme="minorEastAsia"/>
          <w:spacing w:val="-21"/>
          <w:sz w:val="22"/>
          <w:szCs w:val="22"/>
          <w:lang w:val="ro-RO"/>
        </w:rPr>
        <w:t xml:space="preserve"> </w:t>
      </w:r>
      <w:r w:rsidRPr="00395430">
        <w:rPr>
          <w:rFonts w:eastAsiaTheme="minorEastAsia"/>
          <w:sz w:val="22"/>
          <w:szCs w:val="22"/>
          <w:lang w:val="ro-RO"/>
        </w:rPr>
        <w:t>primăriilor</w:t>
      </w:r>
      <w:r w:rsidRPr="00395430">
        <w:rPr>
          <w:rFonts w:eastAsiaTheme="minorEastAsia"/>
          <w:spacing w:val="-18"/>
          <w:sz w:val="22"/>
          <w:szCs w:val="22"/>
          <w:lang w:val="ro-RO"/>
        </w:rPr>
        <w:t xml:space="preserve"> </w:t>
      </w:r>
      <w:r w:rsidRPr="00395430">
        <w:rPr>
          <w:rFonts w:eastAsiaTheme="minorEastAsia"/>
          <w:sz w:val="22"/>
          <w:szCs w:val="22"/>
          <w:lang w:val="ro-RO"/>
        </w:rPr>
        <w:t>din</w:t>
      </w:r>
      <w:r w:rsidRPr="00395430">
        <w:rPr>
          <w:rFonts w:eastAsiaTheme="minorEastAsia"/>
          <w:spacing w:val="-22"/>
          <w:sz w:val="22"/>
          <w:szCs w:val="22"/>
          <w:lang w:val="ro-RO"/>
        </w:rPr>
        <w:t xml:space="preserve"> </w:t>
      </w:r>
      <w:r w:rsidRPr="00395430">
        <w:rPr>
          <w:rFonts w:eastAsiaTheme="minorEastAsia"/>
          <w:sz w:val="22"/>
          <w:szCs w:val="22"/>
          <w:lang w:val="ro-RO"/>
        </w:rPr>
        <w:t>România</w:t>
      </w:r>
      <w:r w:rsidRPr="00395430">
        <w:rPr>
          <w:rFonts w:eastAsiaTheme="minorEastAsia"/>
          <w:spacing w:val="-3"/>
          <w:sz w:val="22"/>
          <w:szCs w:val="22"/>
          <w:lang w:val="ro-RO"/>
        </w:rPr>
        <w:t xml:space="preserve"> </w:t>
      </w:r>
      <w:r w:rsidRPr="00395430">
        <w:rPr>
          <w:rFonts w:eastAsiaTheme="minorEastAsia"/>
          <w:sz w:val="22"/>
          <w:szCs w:val="22"/>
          <w:lang w:val="ro-RO"/>
        </w:rPr>
        <w:t>se</w:t>
      </w:r>
      <w:r w:rsidRPr="00395430">
        <w:rPr>
          <w:rFonts w:eastAsiaTheme="minorEastAsia"/>
          <w:spacing w:val="-13"/>
          <w:sz w:val="22"/>
          <w:szCs w:val="22"/>
          <w:lang w:val="ro-RO"/>
        </w:rPr>
        <w:t xml:space="preserve"> </w:t>
      </w:r>
      <w:r w:rsidRPr="00395430">
        <w:rPr>
          <w:rFonts w:eastAsiaTheme="minorEastAsia"/>
          <w:sz w:val="22"/>
          <w:szCs w:val="22"/>
          <w:lang w:val="ro-RO"/>
        </w:rPr>
        <w:t>ridică</w:t>
      </w:r>
      <w:r w:rsidRPr="00395430">
        <w:rPr>
          <w:rFonts w:eastAsiaTheme="minorEastAsia"/>
          <w:spacing w:val="-5"/>
          <w:sz w:val="22"/>
          <w:szCs w:val="22"/>
          <w:lang w:val="ro-RO"/>
        </w:rPr>
        <w:t xml:space="preserve"> </w:t>
      </w:r>
      <w:r w:rsidRPr="00395430">
        <w:rPr>
          <w:rFonts w:eastAsiaTheme="minorEastAsia"/>
          <w:sz w:val="22"/>
          <w:szCs w:val="22"/>
          <w:lang w:val="ro-RO"/>
        </w:rPr>
        <w:t>la</w:t>
      </w:r>
      <w:r w:rsidRPr="00395430">
        <w:rPr>
          <w:rFonts w:eastAsiaTheme="minorEastAsia"/>
          <w:spacing w:val="28"/>
          <w:sz w:val="22"/>
          <w:szCs w:val="22"/>
          <w:lang w:val="ro-RO"/>
        </w:rPr>
        <w:t xml:space="preserve"> </w:t>
      </w:r>
      <w:r w:rsidRPr="00395430">
        <w:rPr>
          <w:rFonts w:eastAsiaTheme="minorEastAsia"/>
          <w:sz w:val="22"/>
          <w:szCs w:val="22"/>
          <w:lang w:val="ro-RO"/>
        </w:rPr>
        <w:t>3187.</w:t>
      </w:r>
      <w:r w:rsidRPr="00395430">
        <w:rPr>
          <w:rFonts w:eastAsiaTheme="minorEastAsia"/>
          <w:spacing w:val="-17"/>
          <w:sz w:val="22"/>
          <w:szCs w:val="22"/>
          <w:lang w:val="ro-RO"/>
        </w:rPr>
        <w:t xml:space="preserve"> </w:t>
      </w:r>
      <w:r w:rsidRPr="00395430">
        <w:rPr>
          <w:rFonts w:eastAsiaTheme="minorEastAsia"/>
          <w:sz w:val="22"/>
          <w:szCs w:val="22"/>
          <w:lang w:val="ro-RO"/>
        </w:rPr>
        <w:t>În urma investiției toate vor dobândi capacitatea de a interacționa digital cu cetățenii și ANPIS la momentul procesării cererilor de acordare a beneficiilor</w:t>
      </w:r>
      <w:r w:rsidRPr="00395430">
        <w:rPr>
          <w:rFonts w:eastAsiaTheme="minorEastAsia"/>
          <w:spacing w:val="-14"/>
          <w:sz w:val="22"/>
          <w:szCs w:val="22"/>
          <w:lang w:val="ro-RO"/>
        </w:rPr>
        <w:t xml:space="preserve"> </w:t>
      </w:r>
      <w:r w:rsidRPr="00395430">
        <w:rPr>
          <w:rFonts w:eastAsiaTheme="minorEastAsia"/>
          <w:sz w:val="22"/>
          <w:szCs w:val="22"/>
          <w:lang w:val="ro-RO"/>
        </w:rPr>
        <w:t>sociale.</w:t>
      </w:r>
    </w:p>
    <w:p w:rsidR="008C4090" w:rsidRPr="00395430" w:rsidRDefault="008C4090" w:rsidP="004B1366">
      <w:pPr>
        <w:pStyle w:val="BodyText"/>
        <w:ind w:left="720" w:right="-33"/>
        <w:jc w:val="both"/>
        <w:rPr>
          <w:sz w:val="22"/>
          <w:szCs w:val="22"/>
          <w:lang w:val="ro-RO"/>
        </w:rPr>
      </w:pPr>
      <w:r w:rsidRPr="00395430">
        <w:rPr>
          <w:rFonts w:eastAsiaTheme="minorEastAsia"/>
          <w:sz w:val="22"/>
          <w:szCs w:val="22"/>
          <w:lang w:val="ro-RO"/>
        </w:rPr>
        <w:t>În ceea ce privește numărul de persoane care vor fi instruite să utilizeze noul sistem și instrumentele corespunzătoare, acesta a fost împărțit în două categorii:</w:t>
      </w:r>
    </w:p>
    <w:p w:rsidR="008C4090" w:rsidRPr="00395430" w:rsidRDefault="008C4090" w:rsidP="00437250">
      <w:pPr>
        <w:pStyle w:val="ListParagraph"/>
        <w:numPr>
          <w:ilvl w:val="0"/>
          <w:numId w:val="44"/>
        </w:numPr>
        <w:spacing w:after="120"/>
        <w:ind w:left="1571" w:right="-33" w:hanging="284"/>
        <w:jc w:val="both"/>
        <w:rPr>
          <w:sz w:val="22"/>
          <w:szCs w:val="22"/>
          <w:lang w:val="ro-RO"/>
        </w:rPr>
      </w:pPr>
      <w:r w:rsidRPr="00395430">
        <w:rPr>
          <w:rFonts w:eastAsiaTheme="minorEastAsia"/>
          <w:sz w:val="22"/>
          <w:szCs w:val="22"/>
          <w:lang w:val="ro-RO"/>
        </w:rPr>
        <w:t>9095 utilizatori - Serviciu prevăzut pentru 1595 de angajați ai ANPIS/AJPIS și 7500 de angajați din cadrul UAT-urilor/DGASPC/AJOFM/DSP/IGI;</w:t>
      </w:r>
    </w:p>
    <w:p w:rsidR="008C4090" w:rsidRPr="00395430" w:rsidRDefault="008C4090" w:rsidP="00437250">
      <w:pPr>
        <w:pStyle w:val="ListParagraph"/>
        <w:numPr>
          <w:ilvl w:val="0"/>
          <w:numId w:val="44"/>
        </w:numPr>
        <w:spacing w:after="120"/>
        <w:ind w:left="1571" w:right="-33" w:hanging="284"/>
        <w:jc w:val="both"/>
        <w:rPr>
          <w:sz w:val="22"/>
          <w:szCs w:val="22"/>
          <w:lang w:val="ro-RO"/>
        </w:rPr>
      </w:pPr>
      <w:r w:rsidRPr="00395430">
        <w:rPr>
          <w:rFonts w:eastAsiaTheme="minorEastAsia"/>
          <w:sz w:val="22"/>
          <w:szCs w:val="22"/>
          <w:lang w:val="ro-RO"/>
        </w:rPr>
        <w:t>90 de administratori de sistem - inclusiv agențiile regionale și ANPIS.</w:t>
      </w:r>
    </w:p>
    <w:p w:rsidR="008C4090" w:rsidRPr="00395430" w:rsidRDefault="008C4090" w:rsidP="004B1366">
      <w:pPr>
        <w:spacing w:after="120"/>
        <w:rPr>
          <w:sz w:val="22"/>
          <w:szCs w:val="22"/>
          <w:lang w:val="ro-RO"/>
        </w:rPr>
      </w:pPr>
    </w:p>
    <w:p w:rsidR="008C4090" w:rsidRPr="00395430" w:rsidRDefault="008C4090" w:rsidP="00437250">
      <w:pPr>
        <w:pStyle w:val="Heading3"/>
        <w:numPr>
          <w:ilvl w:val="2"/>
          <w:numId w:val="41"/>
        </w:numPr>
        <w:spacing w:before="0" w:after="120" w:line="240" w:lineRule="auto"/>
        <w:jc w:val="center"/>
        <w:rPr>
          <w:sz w:val="22"/>
          <w:szCs w:val="22"/>
          <w:lang w:val="ro-RO"/>
        </w:rPr>
      </w:pPr>
      <w:bookmarkStart w:id="17" w:name="_Toc141276875"/>
      <w:bookmarkStart w:id="18" w:name="_Toc198555020"/>
      <w:bookmarkStart w:id="19" w:name="_Toc213159744"/>
      <w:r w:rsidRPr="00395430">
        <w:rPr>
          <w:rFonts w:eastAsiaTheme="minorEastAsia"/>
          <w:sz w:val="22"/>
          <w:szCs w:val="22"/>
          <w:lang w:val="ro-RO"/>
        </w:rPr>
        <w:t>Descrierea situației actuale la nivelul Autorității</w:t>
      </w:r>
      <w:r w:rsidRPr="00395430">
        <w:rPr>
          <w:rFonts w:eastAsiaTheme="minorEastAsia"/>
          <w:spacing w:val="18"/>
          <w:sz w:val="22"/>
          <w:szCs w:val="22"/>
          <w:lang w:val="ro-RO"/>
        </w:rPr>
        <w:t xml:space="preserve"> </w:t>
      </w:r>
      <w:r w:rsidRPr="00395430">
        <w:rPr>
          <w:rFonts w:eastAsiaTheme="minorEastAsia"/>
          <w:sz w:val="22"/>
          <w:szCs w:val="22"/>
          <w:lang w:val="ro-RO"/>
        </w:rPr>
        <w:t>Contractante</w:t>
      </w:r>
      <w:bookmarkEnd w:id="17"/>
      <w:bookmarkEnd w:id="18"/>
      <w:bookmarkEnd w:id="19"/>
    </w:p>
    <w:p w:rsidR="008C4090" w:rsidRPr="00395430" w:rsidRDefault="008C4090" w:rsidP="004B1366">
      <w:pPr>
        <w:spacing w:after="120"/>
        <w:ind w:right="-33"/>
        <w:jc w:val="both"/>
        <w:rPr>
          <w:sz w:val="22"/>
          <w:szCs w:val="22"/>
          <w:lang w:val="ro-RO"/>
        </w:rPr>
      </w:pPr>
      <w:bookmarkStart w:id="20" w:name="_Hlk121906039"/>
    </w:p>
    <w:p w:rsidR="008C4090" w:rsidRPr="00395430" w:rsidRDefault="008C4090" w:rsidP="004B1366">
      <w:pPr>
        <w:spacing w:after="120"/>
        <w:ind w:right="-33" w:firstLine="720"/>
        <w:jc w:val="both"/>
        <w:rPr>
          <w:b/>
          <w:sz w:val="22"/>
          <w:szCs w:val="22"/>
          <w:lang w:val="ro-RO"/>
        </w:rPr>
      </w:pPr>
      <w:r w:rsidRPr="00395430">
        <w:rPr>
          <w:rFonts w:eastAsiaTheme="minorEastAsia"/>
          <w:b/>
          <w:sz w:val="22"/>
          <w:szCs w:val="22"/>
          <w:lang w:val="ro-RO"/>
        </w:rPr>
        <w:t>La această dată ANPIS-ul gestionează o multitudine de beneficii de asistență social</w:t>
      </w:r>
    </w:p>
    <w:p w:rsidR="008C4090" w:rsidRPr="00395430" w:rsidRDefault="008C4090" w:rsidP="00437250">
      <w:pPr>
        <w:pStyle w:val="ListParagraph"/>
        <w:numPr>
          <w:ilvl w:val="6"/>
          <w:numId w:val="56"/>
        </w:numPr>
        <w:spacing w:after="120"/>
        <w:ind w:left="709" w:hanging="510"/>
        <w:jc w:val="both"/>
        <w:rPr>
          <w:b/>
          <w:sz w:val="22"/>
          <w:szCs w:val="22"/>
          <w:lang w:val="ro-RO"/>
        </w:rPr>
      </w:pPr>
      <w:r w:rsidRPr="00395430">
        <w:rPr>
          <w:rFonts w:eastAsiaTheme="minorEastAsia"/>
          <w:b/>
          <w:sz w:val="22"/>
          <w:szCs w:val="22"/>
          <w:lang w:val="ro-RO"/>
        </w:rPr>
        <w:t>Alocația de stat pentru copii</w:t>
      </w:r>
      <w:r w:rsidRPr="00395430">
        <w:rPr>
          <w:rFonts w:eastAsiaTheme="minorEastAsia"/>
          <w:sz w:val="22"/>
          <w:szCs w:val="22"/>
          <w:lang w:val="ro-RO"/>
        </w:rPr>
        <w:t xml:space="preserve"> Legea nr. 61/1993 privind alocația de stat pentru copii, republicată, cu modificările și completările ulterioare; </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Alocația de plasament</w:t>
      </w:r>
      <w:r w:rsidRPr="00395430">
        <w:rPr>
          <w:rFonts w:eastAsiaTheme="minorEastAsia"/>
          <w:sz w:val="22"/>
          <w:szCs w:val="22"/>
          <w:lang w:val="ro-RO"/>
        </w:rPr>
        <w:t xml:space="preserve"> </w:t>
      </w:r>
      <w:r w:rsidRPr="00395430">
        <w:rPr>
          <w:rFonts w:eastAsiaTheme="minorEastAsia"/>
          <w:bCs/>
          <w:sz w:val="22"/>
          <w:szCs w:val="22"/>
          <w:lang w:val="ro-RO"/>
        </w:rPr>
        <w:t>Legea nr. 272/2004 privind protecția și promovarea drepturilor copilului,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sz w:val="22"/>
          <w:szCs w:val="22"/>
          <w:lang w:val="ro-RO"/>
        </w:rPr>
        <w:t xml:space="preserve"> </w:t>
      </w:r>
      <w:r w:rsidRPr="00395430">
        <w:rPr>
          <w:rFonts w:eastAsiaTheme="minorEastAsia"/>
          <w:b/>
          <w:sz w:val="22"/>
          <w:szCs w:val="22"/>
          <w:lang w:val="ro-RO"/>
        </w:rPr>
        <w:t>Indemnizația de sprijin pentru tineri</w:t>
      </w:r>
      <w:r w:rsidRPr="00395430">
        <w:rPr>
          <w:rFonts w:eastAsiaTheme="minorEastAsia"/>
          <w:sz w:val="22"/>
          <w:szCs w:val="22"/>
          <w:lang w:val="ro-RO"/>
        </w:rPr>
        <w:t xml:space="preserve"> </w:t>
      </w:r>
      <w:r w:rsidRPr="00395430">
        <w:rPr>
          <w:rFonts w:eastAsiaTheme="minorEastAsia"/>
          <w:bCs/>
          <w:sz w:val="22"/>
          <w:szCs w:val="22"/>
          <w:lang w:val="ro-RO"/>
        </w:rPr>
        <w:t>Legea nr. 272/2004 privind protecția și promovarea drepturilor copilului, cu modificările și completările ulterioare;</w:t>
      </w:r>
      <w:r w:rsidRPr="00395430">
        <w:rPr>
          <w:rFonts w:eastAsiaTheme="minorEastAsia"/>
          <w:sz w:val="22"/>
          <w:szCs w:val="22"/>
          <w:lang w:val="ro-RO"/>
        </w:rPr>
        <w:t xml:space="preserve"> </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Alocația pentru susținerea familiei</w:t>
      </w:r>
      <w:r w:rsidRPr="00395430">
        <w:rPr>
          <w:rFonts w:eastAsiaTheme="minorEastAsia"/>
          <w:sz w:val="22"/>
          <w:szCs w:val="22"/>
          <w:lang w:val="ro-RO"/>
        </w:rPr>
        <w:t xml:space="preserve"> </w:t>
      </w:r>
      <w:r w:rsidRPr="00395430">
        <w:rPr>
          <w:rFonts w:eastAsiaTheme="minorEastAsia"/>
          <w:bCs/>
          <w:sz w:val="22"/>
          <w:szCs w:val="22"/>
          <w:lang w:val="ro-RO"/>
        </w:rPr>
        <w:t>Legea nr. 277/2010 privind alocația pentru susținerea familiei,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Ajutorul social</w:t>
      </w:r>
      <w:r w:rsidRPr="00395430">
        <w:rPr>
          <w:rFonts w:eastAsiaTheme="minorEastAsia"/>
          <w:sz w:val="22"/>
          <w:szCs w:val="22"/>
          <w:lang w:val="ro-RO"/>
        </w:rPr>
        <w:t xml:space="preserve"> </w:t>
      </w:r>
      <w:r w:rsidRPr="00395430">
        <w:rPr>
          <w:rFonts w:eastAsiaTheme="minorEastAsia"/>
          <w:bCs/>
          <w:sz w:val="22"/>
          <w:szCs w:val="22"/>
          <w:lang w:val="ro-RO"/>
        </w:rPr>
        <w:t>Legea nr. 416/2001 privind venitul minim garantat, cu modificările și completările ulterioare</w:t>
      </w:r>
      <w:r w:rsidRPr="00395430">
        <w:rPr>
          <w:rFonts w:eastAsiaTheme="minorEastAsia"/>
          <w:sz w:val="22"/>
          <w:szCs w:val="22"/>
          <w:lang w:val="ro-RO"/>
        </w:rPr>
        <w:t>;</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Asigurarea obligatorie a locuinței pentru beneficiarii de ajutor social</w:t>
      </w:r>
      <w:r w:rsidRPr="00395430">
        <w:rPr>
          <w:rFonts w:eastAsiaTheme="minorEastAsia"/>
          <w:sz w:val="22"/>
          <w:szCs w:val="22"/>
          <w:lang w:val="ro-RO"/>
        </w:rPr>
        <w:t xml:space="preserve"> </w:t>
      </w:r>
      <w:r w:rsidRPr="00395430">
        <w:rPr>
          <w:rFonts w:eastAsiaTheme="minorEastAsia"/>
          <w:bCs/>
          <w:sz w:val="22"/>
          <w:szCs w:val="22"/>
          <w:lang w:val="ro-RO"/>
        </w:rPr>
        <w:t>Legea nr. 416/2001 privind venitul minim garantat, cu modificările și completările ulterioare</w:t>
      </w:r>
      <w:r w:rsidRPr="00395430">
        <w:rPr>
          <w:rFonts w:eastAsiaTheme="minorEastAsia"/>
          <w:sz w:val="22"/>
          <w:szCs w:val="22"/>
          <w:lang w:val="ro-RO"/>
        </w:rPr>
        <w:t>;</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Indemnizația lunară pentru creșterea copiilor</w:t>
      </w:r>
      <w:r w:rsidRPr="00395430">
        <w:rPr>
          <w:rFonts w:eastAsiaTheme="minorEastAsia"/>
          <w:sz w:val="22"/>
          <w:szCs w:val="22"/>
          <w:lang w:val="ro-RO"/>
        </w:rPr>
        <w:t xml:space="preserve"> Ordonanța de Urgență a Guvernului nr. 111/2010 privind concediul și indemnizația lunară pentru creșterea copiilor, aprobată cu modificări prin Legea nr. 132/2011,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Stimulentul de inserție</w:t>
      </w:r>
      <w:r w:rsidRPr="00395430">
        <w:rPr>
          <w:rFonts w:eastAsiaTheme="minorEastAsia"/>
          <w:sz w:val="22"/>
          <w:szCs w:val="22"/>
          <w:lang w:val="ro-RO"/>
        </w:rPr>
        <w:t xml:space="preserve"> Ordonanța de Urgență a Guvernului nr. 111/2010 privind concediul și indemnizația lunară pentru creșterea copiilor, aprobată cu modificări prin Legea nr. 132/2011,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Indemnizații si ajutoare pentru creșterea copilului acordate persoanelor (adulți/copii) cu handicap</w:t>
      </w:r>
      <w:r w:rsidRPr="00395430">
        <w:rPr>
          <w:rFonts w:eastAsiaTheme="minorEastAsia"/>
          <w:sz w:val="22"/>
          <w:szCs w:val="22"/>
          <w:lang w:val="ro-RO"/>
        </w:rPr>
        <w:t xml:space="preserve"> Ordonanța de Urgență a Guvernului nr. 111/2010 privind concediul și indemnizația lunară pentru creșterea copiilor, aprobată cu modificări prin Legea nr. 132/2011,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Indemnizația lunară aferentă concediului de acomodare</w:t>
      </w:r>
      <w:r w:rsidRPr="00395430">
        <w:rPr>
          <w:rFonts w:eastAsiaTheme="minorEastAsia"/>
          <w:sz w:val="22"/>
          <w:szCs w:val="22"/>
          <w:lang w:val="ro-RO"/>
        </w:rPr>
        <w:t xml:space="preserve"> Legea nr. 268/2020 pentru modificarea și completarea Legii nr. 273/2004 privind procedura adopției, precum și pentru abrogarea art. 5 alin. (7) lit. ș) și cc) din Ordonanța de urgență a Guvernului nr. 11/2014 privind adoptarea unor măsuri de reorganizare la nivelul administrației publice centrale și pentru modificarea și completarea unor acte normative;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sz w:val="22"/>
          <w:szCs w:val="22"/>
          <w:lang w:val="ro-RO"/>
        </w:rPr>
        <w:t xml:space="preserve"> </w:t>
      </w:r>
      <w:r w:rsidRPr="00395430">
        <w:rPr>
          <w:rFonts w:eastAsiaTheme="minorEastAsia"/>
          <w:b/>
          <w:sz w:val="22"/>
          <w:szCs w:val="22"/>
          <w:lang w:val="ro-RO"/>
        </w:rPr>
        <w:t>Indemnizație de sprijin pentru adopție</w:t>
      </w:r>
      <w:r w:rsidRPr="00395430">
        <w:rPr>
          <w:rFonts w:eastAsiaTheme="minorEastAsia"/>
          <w:sz w:val="22"/>
          <w:szCs w:val="22"/>
          <w:lang w:val="ro-RO"/>
        </w:rPr>
        <w:t xml:space="preserve"> Legea Nr. 273 din 2004 privind procedura adopției forma actualizata la 26 martie 2021;</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Sumă fixă în cuantum de 1.500 lei pe an</w:t>
      </w:r>
      <w:r w:rsidRPr="00395430">
        <w:rPr>
          <w:rFonts w:eastAsiaTheme="minorEastAsia"/>
          <w:sz w:val="22"/>
          <w:szCs w:val="22"/>
          <w:lang w:val="ro-RO"/>
        </w:rPr>
        <w:t xml:space="preserve"> Legea Nr. 273 din 2004 privind procedura adopției forma actualizata la 26 martie 2021;</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Indemnizația lunară de hrană HIV/SIDA</w:t>
      </w:r>
      <w:r w:rsidRPr="00395430">
        <w:rPr>
          <w:rFonts w:eastAsiaTheme="minorEastAsia"/>
          <w:sz w:val="22"/>
          <w:szCs w:val="22"/>
          <w:lang w:val="ro-RO"/>
        </w:rPr>
        <w:t xml:space="preserve"> Legea nr. 584/2002 privind măsurile de prevenire a răspândirii maladiei SIDA în România și de protecție a persoanelor infectate cu HIV sau bolnave de SIDA,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sz w:val="22"/>
          <w:szCs w:val="22"/>
          <w:lang w:val="ro-RO"/>
        </w:rPr>
        <w:lastRenderedPageBreak/>
        <w:t xml:space="preserve"> </w:t>
      </w:r>
      <w:r w:rsidRPr="00395430">
        <w:rPr>
          <w:rFonts w:eastAsiaTheme="minorEastAsia"/>
          <w:b/>
          <w:sz w:val="22"/>
          <w:szCs w:val="22"/>
          <w:lang w:val="ro-RO"/>
        </w:rPr>
        <w:t>Indemnizația lunară de hrană TBC</w:t>
      </w:r>
      <w:r w:rsidRPr="00395430">
        <w:rPr>
          <w:rFonts w:eastAsiaTheme="minorEastAsia"/>
          <w:sz w:val="22"/>
          <w:szCs w:val="22"/>
          <w:lang w:val="ro-RO"/>
        </w:rPr>
        <w:t xml:space="preserve"> Legea nr. 302/2018 din 10 decembrie 2018 privind măsurile de control al tuberculozei;</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Ajutoare de urgență</w:t>
      </w:r>
      <w:r w:rsidRPr="00395430">
        <w:rPr>
          <w:rFonts w:eastAsiaTheme="minorEastAsia"/>
          <w:sz w:val="22"/>
          <w:szCs w:val="22"/>
          <w:lang w:val="ro-RO"/>
        </w:rPr>
        <w:t xml:space="preserve"> Legea nr. 416/2001 privind venitul minim garantat,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Ajutorul pentru refugiați</w:t>
      </w:r>
      <w:r w:rsidRPr="00395430">
        <w:rPr>
          <w:rFonts w:eastAsiaTheme="minorEastAsia"/>
          <w:sz w:val="22"/>
          <w:szCs w:val="22"/>
          <w:lang w:val="ro-RO"/>
        </w:rPr>
        <w:t xml:space="preserve"> Legea nr. 122/2006 privind azilul în România,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Ajutorul pentru încălzirea locuinței</w:t>
      </w:r>
      <w:r w:rsidRPr="00395430">
        <w:rPr>
          <w:rFonts w:eastAsiaTheme="minorEastAsia"/>
          <w:sz w:val="22"/>
          <w:szCs w:val="22"/>
          <w:lang w:val="ro-RO"/>
        </w:rPr>
        <w:t xml:space="preserve"> Legea  226 / 2021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Supliment ajutor încălzire</w:t>
      </w:r>
      <w:r w:rsidRPr="00395430">
        <w:rPr>
          <w:rFonts w:eastAsiaTheme="minorEastAsia"/>
          <w:sz w:val="22"/>
          <w:szCs w:val="22"/>
          <w:lang w:val="ro-RO"/>
        </w:rPr>
        <w:t xml:space="preserve"> Legea  226 / 2021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Cs/>
          <w:sz w:val="22"/>
          <w:szCs w:val="22"/>
          <w:lang w:val="ro-RO"/>
        </w:rPr>
        <w:t xml:space="preserve">Ajutoare financiare </w:t>
      </w:r>
      <w:r w:rsidRPr="00395430">
        <w:rPr>
          <w:rFonts w:eastAsiaTheme="minorEastAsia"/>
          <w:sz w:val="22"/>
          <w:szCs w:val="22"/>
          <w:lang w:val="ro-RO"/>
        </w:rPr>
        <w:t>Legea</w:t>
      </w:r>
      <w:r w:rsidRPr="00395430">
        <w:rPr>
          <w:rFonts w:eastAsiaTheme="minorEastAsia"/>
          <w:bCs/>
          <w:sz w:val="22"/>
          <w:szCs w:val="22"/>
          <w:lang w:val="ro-RO"/>
        </w:rPr>
        <w:t>;</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Indemnizații acordate persoanelor cu handicap</w:t>
      </w:r>
      <w:r w:rsidRPr="00395430">
        <w:rPr>
          <w:rFonts w:eastAsiaTheme="minorEastAsia"/>
          <w:sz w:val="22"/>
          <w:szCs w:val="22"/>
          <w:lang w:val="ro-RO"/>
        </w:rPr>
        <w:t xml:space="preserve"> Legea nr. 448/2006 privind protecția și promovarea drepturilor persoanelor cu handicap, republicată, cu modificările și completările ulterioare;</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Indemnizație întrerupere/reducere activitate pe perioada pandemiei COVID</w:t>
      </w:r>
      <w:r w:rsidRPr="00395430">
        <w:rPr>
          <w:rFonts w:eastAsiaTheme="minorEastAsia"/>
          <w:sz w:val="22"/>
          <w:szCs w:val="22"/>
          <w:lang w:val="ro-RO"/>
        </w:rPr>
        <w:t>;</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EastAsia"/>
          <w:b/>
          <w:sz w:val="22"/>
          <w:szCs w:val="22"/>
          <w:lang w:val="ro-RO"/>
        </w:rPr>
        <w:t>Plata cont JUNIOR</w:t>
      </w:r>
      <w:r w:rsidRPr="00395430">
        <w:rPr>
          <w:rFonts w:eastAsiaTheme="minorEastAsia"/>
          <w:sz w:val="22"/>
          <w:szCs w:val="22"/>
          <w:lang w:val="ro-RO"/>
        </w:rPr>
        <w:t xml:space="preserve"> </w:t>
      </w:r>
      <w:r w:rsidRPr="00395430">
        <w:rPr>
          <w:rFonts w:eastAsiaTheme="minorHAnsi"/>
          <w:sz w:val="22"/>
          <w:szCs w:val="22"/>
          <w:lang w:val="ro-RO"/>
        </w:rPr>
        <w:t>Ordonanță de urgență  nr. 104/2018 privind implementarea Programului guvernamental "gROwth - Contul individual de economii Junior Centenar";</w:t>
      </w:r>
    </w:p>
    <w:p w:rsidR="008C4090" w:rsidRPr="00395430" w:rsidRDefault="008C4090" w:rsidP="00437250">
      <w:pPr>
        <w:pStyle w:val="ListParagraph"/>
        <w:numPr>
          <w:ilvl w:val="6"/>
          <w:numId w:val="56"/>
        </w:numPr>
        <w:spacing w:after="120"/>
        <w:ind w:left="708" w:hanging="510"/>
        <w:jc w:val="both"/>
        <w:rPr>
          <w:b/>
          <w:sz w:val="22"/>
          <w:szCs w:val="22"/>
          <w:lang w:val="ro-RO"/>
        </w:rPr>
      </w:pPr>
      <w:r w:rsidRPr="00395430">
        <w:rPr>
          <w:rFonts w:eastAsiaTheme="minorHAnsi"/>
          <w:b/>
          <w:sz w:val="22"/>
          <w:szCs w:val="22"/>
          <w:lang w:val="ro-RO"/>
        </w:rPr>
        <w:t>Plata compensării/plafonării la furnizorii de energie</w:t>
      </w:r>
      <w:r w:rsidRPr="00395430">
        <w:rPr>
          <w:rFonts w:eastAsiaTheme="minorHAnsi"/>
          <w:sz w:val="22"/>
          <w:szCs w:val="22"/>
          <w:lang w:val="ro-RO"/>
        </w:rPr>
        <w:t>.</w:t>
      </w:r>
    </w:p>
    <w:p w:rsidR="008C4090" w:rsidRPr="00395430" w:rsidRDefault="008C4090" w:rsidP="004B1366">
      <w:pPr>
        <w:spacing w:after="120"/>
        <w:ind w:right="-33" w:firstLine="708"/>
        <w:jc w:val="both"/>
        <w:rPr>
          <w:sz w:val="22"/>
          <w:szCs w:val="22"/>
          <w:lang w:val="ro-RO"/>
        </w:rPr>
      </w:pPr>
      <w:r w:rsidRPr="00395430">
        <w:rPr>
          <w:rFonts w:eastAsiaTheme="minorHAnsi"/>
          <w:sz w:val="22"/>
          <w:szCs w:val="22"/>
          <w:lang w:val="ro-RO"/>
        </w:rPr>
        <w:t>O parte din aceste beneficii sunt gestionate prin intermediul aplicațiilor informatice SAFIR și DIAMANT,</w:t>
      </w:r>
      <w:r w:rsidRPr="00395430">
        <w:rPr>
          <w:rFonts w:eastAsiaTheme="minorHAnsi"/>
          <w:spacing w:val="-4"/>
          <w:sz w:val="22"/>
          <w:szCs w:val="22"/>
          <w:lang w:val="ro-RO"/>
        </w:rPr>
        <w:t xml:space="preserve"> </w:t>
      </w:r>
      <w:r w:rsidRPr="00395430">
        <w:rPr>
          <w:rFonts w:eastAsiaTheme="minorHAnsi"/>
          <w:sz w:val="22"/>
          <w:szCs w:val="22"/>
          <w:lang w:val="ro-RO"/>
        </w:rPr>
        <w:t>care</w:t>
      </w:r>
      <w:r w:rsidRPr="00395430">
        <w:rPr>
          <w:rFonts w:eastAsiaTheme="minorHAnsi"/>
          <w:spacing w:val="-12"/>
          <w:sz w:val="22"/>
          <w:szCs w:val="22"/>
          <w:lang w:val="ro-RO"/>
        </w:rPr>
        <w:t xml:space="preserve"> </w:t>
      </w:r>
      <w:r w:rsidRPr="00395430">
        <w:rPr>
          <w:rFonts w:eastAsiaTheme="minorHAnsi"/>
          <w:sz w:val="22"/>
          <w:szCs w:val="22"/>
          <w:lang w:val="ro-RO"/>
        </w:rPr>
        <w:t>sunt</w:t>
      </w:r>
      <w:r w:rsidRPr="00395430">
        <w:rPr>
          <w:rFonts w:eastAsiaTheme="minorHAnsi"/>
          <w:spacing w:val="-6"/>
          <w:sz w:val="22"/>
          <w:szCs w:val="22"/>
          <w:lang w:val="ro-RO"/>
        </w:rPr>
        <w:t xml:space="preserve"> </w:t>
      </w:r>
      <w:r w:rsidRPr="00395430">
        <w:rPr>
          <w:rFonts w:eastAsiaTheme="minorHAnsi"/>
          <w:sz w:val="22"/>
          <w:szCs w:val="22"/>
          <w:lang w:val="ro-RO"/>
        </w:rPr>
        <w:t>create</w:t>
      </w:r>
      <w:r w:rsidRPr="00395430">
        <w:rPr>
          <w:rFonts w:eastAsiaTheme="minorHAnsi"/>
          <w:spacing w:val="-6"/>
          <w:sz w:val="22"/>
          <w:szCs w:val="22"/>
          <w:lang w:val="ro-RO"/>
        </w:rPr>
        <w:t xml:space="preserve"> </w:t>
      </w:r>
      <w:r w:rsidRPr="00395430">
        <w:rPr>
          <w:rFonts w:eastAsiaTheme="minorHAnsi"/>
          <w:sz w:val="22"/>
          <w:szCs w:val="22"/>
          <w:lang w:val="ro-RO"/>
        </w:rPr>
        <w:t>in</w:t>
      </w:r>
      <w:r w:rsidRPr="00395430">
        <w:rPr>
          <w:rFonts w:eastAsiaTheme="minorHAnsi"/>
          <w:spacing w:val="-15"/>
          <w:sz w:val="22"/>
          <w:szCs w:val="22"/>
          <w:lang w:val="ro-RO"/>
        </w:rPr>
        <w:t xml:space="preserve"> </w:t>
      </w:r>
      <w:r w:rsidRPr="00395430">
        <w:rPr>
          <w:rFonts w:eastAsiaTheme="minorHAnsi"/>
          <w:sz w:val="22"/>
          <w:szCs w:val="22"/>
          <w:lang w:val="ro-RO"/>
        </w:rPr>
        <w:t>perioada</w:t>
      </w:r>
      <w:r w:rsidRPr="00395430">
        <w:rPr>
          <w:rFonts w:eastAsiaTheme="minorHAnsi"/>
          <w:spacing w:val="1"/>
          <w:sz w:val="22"/>
          <w:szCs w:val="22"/>
          <w:lang w:val="ro-RO"/>
        </w:rPr>
        <w:t xml:space="preserve"> </w:t>
      </w:r>
      <w:r w:rsidRPr="00395430">
        <w:rPr>
          <w:rFonts w:eastAsiaTheme="minorHAnsi"/>
          <w:sz w:val="22"/>
          <w:szCs w:val="22"/>
          <w:lang w:val="ro-RO"/>
        </w:rPr>
        <w:t>2008-2010 (SAFIR),</w:t>
      </w:r>
      <w:r w:rsidRPr="00395430">
        <w:rPr>
          <w:rFonts w:eastAsiaTheme="minorHAnsi"/>
          <w:spacing w:val="-5"/>
          <w:sz w:val="22"/>
          <w:szCs w:val="22"/>
          <w:lang w:val="ro-RO"/>
        </w:rPr>
        <w:t xml:space="preserve"> </w:t>
      </w:r>
      <w:r w:rsidRPr="00395430">
        <w:rPr>
          <w:rFonts w:eastAsiaTheme="minorHAnsi"/>
          <w:sz w:val="22"/>
          <w:szCs w:val="22"/>
          <w:lang w:val="ro-RO"/>
        </w:rPr>
        <w:t>respectiv</w:t>
      </w:r>
      <w:r w:rsidRPr="00395430">
        <w:rPr>
          <w:rFonts w:eastAsiaTheme="minorHAnsi"/>
          <w:spacing w:val="-6"/>
          <w:sz w:val="22"/>
          <w:szCs w:val="22"/>
          <w:lang w:val="ro-RO"/>
        </w:rPr>
        <w:t xml:space="preserve"> </w:t>
      </w:r>
      <w:r w:rsidRPr="00395430">
        <w:rPr>
          <w:rFonts w:eastAsiaTheme="minorHAnsi"/>
          <w:sz w:val="22"/>
          <w:szCs w:val="22"/>
          <w:lang w:val="ro-RO"/>
        </w:rPr>
        <w:t>2018</w:t>
      </w:r>
      <w:r w:rsidRPr="00395430">
        <w:rPr>
          <w:rFonts w:eastAsiaTheme="minorHAnsi"/>
          <w:spacing w:val="-7"/>
          <w:sz w:val="22"/>
          <w:szCs w:val="22"/>
          <w:lang w:val="ro-RO"/>
        </w:rPr>
        <w:t xml:space="preserve"> </w:t>
      </w:r>
      <w:r w:rsidRPr="00395430">
        <w:rPr>
          <w:rFonts w:eastAsiaTheme="minorHAnsi"/>
          <w:sz w:val="22"/>
          <w:szCs w:val="22"/>
          <w:lang w:val="ro-RO"/>
        </w:rPr>
        <w:t>(DIAMANT)</w:t>
      </w:r>
      <w:r w:rsidRPr="00395430">
        <w:rPr>
          <w:rFonts w:eastAsiaTheme="minorHAnsi"/>
          <w:spacing w:val="1"/>
          <w:sz w:val="22"/>
          <w:szCs w:val="22"/>
          <w:lang w:val="ro-RO"/>
        </w:rPr>
        <w:t xml:space="preserve"> </w:t>
      </w:r>
      <w:r w:rsidRPr="00395430">
        <w:rPr>
          <w:rFonts w:eastAsiaTheme="minorHAnsi"/>
          <w:sz w:val="22"/>
          <w:szCs w:val="22"/>
          <w:lang w:val="ro-RO"/>
        </w:rPr>
        <w:t>și</w:t>
      </w:r>
      <w:r w:rsidRPr="00395430">
        <w:rPr>
          <w:rFonts w:eastAsiaTheme="minorHAnsi"/>
          <w:spacing w:val="-13"/>
          <w:sz w:val="22"/>
          <w:szCs w:val="22"/>
          <w:lang w:val="ro-RO"/>
        </w:rPr>
        <w:t xml:space="preserve"> </w:t>
      </w:r>
      <w:r w:rsidRPr="00395430">
        <w:rPr>
          <w:rFonts w:eastAsiaTheme="minorHAnsi"/>
          <w:sz w:val="22"/>
          <w:szCs w:val="22"/>
          <w:lang w:val="ro-RO"/>
        </w:rPr>
        <w:t>o</w:t>
      </w:r>
      <w:r w:rsidRPr="00395430">
        <w:rPr>
          <w:rFonts w:eastAsiaTheme="minorHAnsi"/>
          <w:spacing w:val="-8"/>
          <w:sz w:val="22"/>
          <w:szCs w:val="22"/>
          <w:lang w:val="ro-RO"/>
        </w:rPr>
        <w:t xml:space="preserve"> </w:t>
      </w:r>
      <w:r w:rsidRPr="00395430">
        <w:rPr>
          <w:rFonts w:eastAsiaTheme="minorHAnsi"/>
          <w:sz w:val="22"/>
          <w:szCs w:val="22"/>
          <w:lang w:val="ro-RO"/>
        </w:rPr>
        <w:t>parte</w:t>
      </w:r>
      <w:r w:rsidRPr="00395430">
        <w:rPr>
          <w:rFonts w:eastAsiaTheme="minorHAnsi"/>
          <w:spacing w:val="-7"/>
          <w:sz w:val="22"/>
          <w:szCs w:val="22"/>
          <w:lang w:val="ro-RO"/>
        </w:rPr>
        <w:t xml:space="preserve"> </w:t>
      </w:r>
      <w:r w:rsidRPr="00395430">
        <w:rPr>
          <w:rFonts w:eastAsiaTheme="minorHAnsi"/>
          <w:sz w:val="22"/>
          <w:szCs w:val="22"/>
          <w:lang w:val="ro-RO"/>
        </w:rPr>
        <w:t>sunt gestionate local. Aplicațiile nu sunt interconectate si interoperabile cu aplicații</w:t>
      </w:r>
      <w:r w:rsidRPr="00395430">
        <w:rPr>
          <w:rFonts w:eastAsiaTheme="minorHAnsi"/>
          <w:spacing w:val="-35"/>
          <w:sz w:val="22"/>
          <w:szCs w:val="22"/>
          <w:lang w:val="ro-RO"/>
        </w:rPr>
        <w:t xml:space="preserve"> </w:t>
      </w:r>
      <w:r w:rsidRPr="00395430">
        <w:rPr>
          <w:rFonts w:eastAsiaTheme="minorHAnsi"/>
          <w:sz w:val="22"/>
          <w:szCs w:val="22"/>
          <w:lang w:val="ro-RO"/>
        </w:rPr>
        <w:t>externe</w:t>
      </w:r>
      <w:bookmarkEnd w:id="20"/>
      <w:r w:rsidRPr="00395430">
        <w:rPr>
          <w:rFonts w:eastAsiaTheme="minorHAnsi"/>
          <w:sz w:val="22"/>
          <w:szCs w:val="22"/>
          <w:lang w:val="ro-RO"/>
        </w:rPr>
        <w:t>.</w:t>
      </w:r>
    </w:p>
    <w:p w:rsidR="008C4090" w:rsidRPr="00395430" w:rsidRDefault="008C4090" w:rsidP="004B1366">
      <w:pPr>
        <w:spacing w:after="120"/>
        <w:ind w:right="-33"/>
        <w:jc w:val="both"/>
        <w:rPr>
          <w:sz w:val="22"/>
          <w:szCs w:val="22"/>
          <w:lang w:val="ro-RO"/>
        </w:rPr>
      </w:pPr>
    </w:p>
    <w:p w:rsidR="008C4090" w:rsidRPr="00395430" w:rsidRDefault="008C4090" w:rsidP="004B1366">
      <w:pPr>
        <w:spacing w:after="120"/>
        <w:ind w:firstLine="708"/>
        <w:jc w:val="both"/>
        <w:rPr>
          <w:b/>
          <w:sz w:val="22"/>
          <w:szCs w:val="22"/>
          <w:lang w:val="ro-RO"/>
        </w:rPr>
      </w:pPr>
      <w:r w:rsidRPr="00395430">
        <w:rPr>
          <w:rFonts w:eastAsiaTheme="minorHAnsi"/>
          <w:b/>
          <w:sz w:val="22"/>
          <w:szCs w:val="22"/>
          <w:lang w:val="ro-RO"/>
        </w:rPr>
        <w:t xml:space="preserve">Un studiu conceptual a fost realizat in cadrul asistenței furnizate de banca mondiala: „Notă conceptuală Sistemul Informațional de Management al Asistentei Sociale (SAMIS)” </w:t>
      </w:r>
    </w:p>
    <w:p w:rsidR="008C4090" w:rsidRPr="00395430" w:rsidRDefault="008C4090" w:rsidP="004B1366">
      <w:pPr>
        <w:spacing w:after="120"/>
        <w:ind w:firstLine="708"/>
        <w:jc w:val="both"/>
        <w:rPr>
          <w:sz w:val="22"/>
          <w:szCs w:val="22"/>
          <w:lang w:val="ro-RO"/>
        </w:rPr>
      </w:pPr>
      <w:r w:rsidRPr="00395430">
        <w:rPr>
          <w:rFonts w:eastAsiaTheme="minorHAnsi"/>
          <w:sz w:val="22"/>
          <w:szCs w:val="22"/>
          <w:lang w:val="ro-RO"/>
        </w:rPr>
        <w:t xml:space="preserve">Conform documentului menționat situația este următoarea: </w:t>
      </w:r>
    </w:p>
    <w:p w:rsidR="008C4090" w:rsidRPr="00395430" w:rsidRDefault="008C4090" w:rsidP="004B1366">
      <w:pPr>
        <w:spacing w:after="120"/>
        <w:ind w:firstLine="708"/>
        <w:jc w:val="both"/>
        <w:rPr>
          <w:iCs/>
          <w:sz w:val="22"/>
          <w:szCs w:val="22"/>
          <w:lang w:val="ro-RO"/>
        </w:rPr>
      </w:pPr>
      <w:r w:rsidRPr="00395430">
        <w:rPr>
          <w:rFonts w:eastAsiaTheme="minorHAnsi"/>
          <w:iCs/>
          <w:sz w:val="22"/>
          <w:szCs w:val="22"/>
          <w:lang w:val="ro-RO"/>
        </w:rPr>
        <w:t>Actualele programe naționale pentru beneficii sociale sunt susținute de patru tipuri de tehnologie TIC, niciuna dintre tipurile enumerate mai jos nu este conectată sistematic la sistemele existente:</w:t>
      </w:r>
    </w:p>
    <w:p w:rsidR="008C4090" w:rsidRPr="00395430" w:rsidRDefault="008C4090" w:rsidP="00437250">
      <w:pPr>
        <w:pStyle w:val="ListParagraph"/>
        <w:numPr>
          <w:ilvl w:val="0"/>
          <w:numId w:val="51"/>
        </w:numPr>
        <w:spacing w:after="120"/>
        <w:jc w:val="both"/>
        <w:rPr>
          <w:iCs/>
          <w:sz w:val="22"/>
          <w:szCs w:val="22"/>
          <w:lang w:val="ro-RO"/>
        </w:rPr>
      </w:pPr>
      <w:r w:rsidRPr="00395430">
        <w:rPr>
          <w:rFonts w:eastAsiaTheme="minorHAnsi"/>
          <w:iCs/>
          <w:sz w:val="22"/>
          <w:szCs w:val="22"/>
          <w:lang w:val="ro-RO"/>
        </w:rPr>
        <w:t>un sistem centralizat de gestionare a bazelor de date relaționale (SAFIR) instalat la ANPIS. SAFIR cuprinde 2 componente principale: (i) un sistem operațional (tranzacțional) care este utilizat zilnic de utilizatorii finali la birourile Agențiilor Teritoriale și ANPIS pentru a procesa și gestiona principalele prestații naționale în numerar pentru asistență socială și, (ii) ) un depozit de date care este utilizat pentru rapoarte, statistici și verificarea ex-post a datelor.</w:t>
      </w:r>
    </w:p>
    <w:p w:rsidR="008C4090" w:rsidRPr="00395430" w:rsidRDefault="008C4090" w:rsidP="00437250">
      <w:pPr>
        <w:pStyle w:val="ListParagraph"/>
        <w:numPr>
          <w:ilvl w:val="0"/>
          <w:numId w:val="51"/>
        </w:numPr>
        <w:spacing w:after="120"/>
        <w:jc w:val="both"/>
        <w:rPr>
          <w:iCs/>
          <w:sz w:val="22"/>
          <w:szCs w:val="22"/>
          <w:lang w:val="ro-RO"/>
        </w:rPr>
      </w:pPr>
      <w:r w:rsidRPr="00395430">
        <w:rPr>
          <w:rFonts w:eastAsiaTheme="minorHAnsi"/>
          <w:iCs/>
          <w:sz w:val="22"/>
          <w:szCs w:val="22"/>
          <w:lang w:val="ro-RO"/>
        </w:rPr>
        <w:t>un sistem centralizat de procesare a plăților pentru persoanele cu handicap (DIAMANT) instalat la ANPIS. DIAMANT este utilizat de utilizatorii finali de la Agențiile Teritoriale pentru a înregistra propunerile (de către DGASPC) și plata prestației în numerar a indemnizației de handicap. Acesta este un sistem autonom gestionat de ANPIS și nu este conectat la SAFIR</w:t>
      </w:r>
    </w:p>
    <w:p w:rsidR="008C4090" w:rsidRPr="00395430" w:rsidRDefault="008C4090" w:rsidP="00437250">
      <w:pPr>
        <w:pStyle w:val="ListParagraph"/>
        <w:numPr>
          <w:ilvl w:val="0"/>
          <w:numId w:val="51"/>
        </w:numPr>
        <w:spacing w:after="120"/>
        <w:jc w:val="both"/>
        <w:rPr>
          <w:iCs/>
          <w:sz w:val="22"/>
          <w:szCs w:val="22"/>
          <w:lang w:val="ro-RO"/>
        </w:rPr>
      </w:pPr>
      <w:r w:rsidRPr="00395430">
        <w:rPr>
          <w:rFonts w:eastAsiaTheme="minorHAnsi"/>
          <w:iCs/>
          <w:sz w:val="22"/>
          <w:szCs w:val="22"/>
          <w:lang w:val="ro-RO"/>
        </w:rPr>
        <w:t>sisteme informatice locale la unele dintre Primării (SPAS) și Consiliul Județean (DGASPC). Datorită diversității mari de primării/consilii județene, de la foarte mici (primării sub 2000 de cetățeni) la foarte mari (peste 100.000 de cetățeni), există diferite sisteme informatice cu capacități diferite de gestionare a aplicațiilor pentru beneficii naționale și/sau beneficii și servicii locale. Aceste sisteme nu sunt coordonate, au fost dezvoltate izolat unele de altele și nu sunt conforme cu nicio normă centralizată sau standardizată stabilită de ANPIS sau MMSS.</w:t>
      </w:r>
    </w:p>
    <w:p w:rsidR="008C4090" w:rsidRPr="00395430" w:rsidRDefault="008C4090" w:rsidP="00437250">
      <w:pPr>
        <w:pStyle w:val="ListParagraph"/>
        <w:numPr>
          <w:ilvl w:val="0"/>
          <w:numId w:val="51"/>
        </w:numPr>
        <w:spacing w:after="120"/>
        <w:jc w:val="both"/>
        <w:rPr>
          <w:iCs/>
          <w:sz w:val="22"/>
          <w:szCs w:val="22"/>
          <w:lang w:val="ro-RO"/>
        </w:rPr>
      </w:pPr>
      <w:r w:rsidRPr="00395430">
        <w:rPr>
          <w:rFonts w:eastAsiaTheme="minorHAnsi"/>
          <w:iCs/>
          <w:sz w:val="22"/>
          <w:szCs w:val="22"/>
          <w:lang w:val="ro-RO"/>
        </w:rPr>
        <w:t>tehnologie simplă ad-hoc (cum ar fi e-mail, Excel, Foxbase sau sisteme IT simple, Word și PDF) la toate nivelurile. Aceste tehnologii sunt implementate diferit în întregul sistem, fără linii directoare standard și fără reguli formale de securitate. Acestea sunt folosite pentru a păstra înregistrări digitalizate, a partaja date și pentru a comunica între diferite birouri la diferite niveluri în întregul sistem de asistență socială. Nu există o integrare sistematică a sistemelor de mai sus, cu rezultatul că diferitele sisteme de procese de afaceri sunt dezarticulate și ineficiente, partajarea datelor este o provocare și există un potențial major pentru erori de date. Aceste tehnologii sunt puternic completate de prelucrarea manuală (inclusiv introducerea datelor, verificări ex-ante) în întregul sistem, la toate nivelurile de la Primărie (SPAS), Consiliul Județean (Agenții Teritoriale, DGASPC) până la ANPIS.</w:t>
      </w:r>
    </w:p>
    <w:p w:rsidR="008C4090" w:rsidRPr="00395430" w:rsidRDefault="008C4090" w:rsidP="004B1366">
      <w:pPr>
        <w:spacing w:after="120"/>
        <w:jc w:val="both"/>
        <w:rPr>
          <w:sz w:val="22"/>
          <w:szCs w:val="22"/>
          <w:lang w:val="ro-RO"/>
        </w:rPr>
      </w:pPr>
    </w:p>
    <w:p w:rsidR="008C4090" w:rsidRPr="00395430" w:rsidRDefault="008C4090" w:rsidP="00437250">
      <w:pPr>
        <w:pStyle w:val="Heading3"/>
        <w:numPr>
          <w:ilvl w:val="2"/>
          <w:numId w:val="41"/>
        </w:numPr>
        <w:spacing w:before="0" w:after="120" w:line="240" w:lineRule="auto"/>
        <w:jc w:val="center"/>
        <w:rPr>
          <w:b w:val="0"/>
          <w:sz w:val="22"/>
          <w:szCs w:val="22"/>
          <w:lang w:val="ro-RO"/>
        </w:rPr>
      </w:pPr>
      <w:bookmarkStart w:id="21" w:name="_Toc141276876"/>
      <w:bookmarkStart w:id="22" w:name="_Toc198555021"/>
      <w:bookmarkStart w:id="23" w:name="_Toc213159745"/>
      <w:r w:rsidRPr="00395430">
        <w:rPr>
          <w:rFonts w:eastAsiaTheme="minorHAnsi"/>
          <w:sz w:val="22"/>
          <w:szCs w:val="22"/>
          <w:lang w:val="ro-RO"/>
        </w:rPr>
        <w:lastRenderedPageBreak/>
        <w:t>Grup țint</w:t>
      </w:r>
      <w:bookmarkEnd w:id="21"/>
      <w:r w:rsidRPr="00395430">
        <w:rPr>
          <w:rFonts w:eastAsiaTheme="minorHAnsi"/>
          <w:sz w:val="22"/>
          <w:szCs w:val="22"/>
          <w:lang w:val="ro-RO"/>
        </w:rPr>
        <w:t>ă</w:t>
      </w:r>
      <w:bookmarkEnd w:id="22"/>
      <w:bookmarkEnd w:id="23"/>
    </w:p>
    <w:p w:rsidR="008C4090" w:rsidRPr="00395430" w:rsidRDefault="008C4090" w:rsidP="004B1366">
      <w:pPr>
        <w:spacing w:after="120"/>
        <w:rPr>
          <w:sz w:val="22"/>
          <w:szCs w:val="22"/>
          <w:lang w:val="ro-RO"/>
        </w:rPr>
      </w:pPr>
    </w:p>
    <w:p w:rsidR="008C4090" w:rsidRPr="00395430" w:rsidRDefault="008C4090" w:rsidP="00437250">
      <w:pPr>
        <w:pStyle w:val="ListParagraph"/>
        <w:widowControl w:val="0"/>
        <w:numPr>
          <w:ilvl w:val="0"/>
          <w:numId w:val="45"/>
        </w:numPr>
        <w:tabs>
          <w:tab w:val="left" w:pos="704"/>
        </w:tabs>
        <w:spacing w:after="120"/>
        <w:ind w:right="-33"/>
        <w:jc w:val="both"/>
        <w:rPr>
          <w:sz w:val="22"/>
          <w:szCs w:val="22"/>
          <w:lang w:val="ro-RO"/>
        </w:rPr>
      </w:pPr>
      <w:r w:rsidRPr="00395430">
        <w:rPr>
          <w:rFonts w:eastAsiaTheme="minorHAnsi"/>
          <w:sz w:val="22"/>
          <w:szCs w:val="22"/>
          <w:lang w:val="ro-RO"/>
        </w:rPr>
        <w:t>Ministerul Muncii si Solidarității</w:t>
      </w:r>
      <w:r w:rsidRPr="00395430">
        <w:rPr>
          <w:rFonts w:eastAsiaTheme="minorHAnsi"/>
          <w:spacing w:val="-2"/>
          <w:sz w:val="22"/>
          <w:szCs w:val="22"/>
          <w:lang w:val="ro-RO"/>
        </w:rPr>
        <w:t xml:space="preserve"> </w:t>
      </w:r>
      <w:r w:rsidRPr="00395430">
        <w:rPr>
          <w:rFonts w:eastAsiaTheme="minorHAnsi"/>
          <w:sz w:val="22"/>
          <w:szCs w:val="22"/>
          <w:lang w:val="ro-RO"/>
        </w:rPr>
        <w:t>Sociale</w:t>
      </w:r>
    </w:p>
    <w:p w:rsidR="008C4090" w:rsidRPr="00395430" w:rsidRDefault="008C4090" w:rsidP="00437250">
      <w:pPr>
        <w:pStyle w:val="ListParagraph"/>
        <w:widowControl w:val="0"/>
        <w:numPr>
          <w:ilvl w:val="0"/>
          <w:numId w:val="45"/>
        </w:numPr>
        <w:tabs>
          <w:tab w:val="left" w:pos="709"/>
          <w:tab w:val="left" w:pos="710"/>
        </w:tabs>
        <w:spacing w:after="120"/>
        <w:ind w:right="-33"/>
        <w:jc w:val="both"/>
        <w:rPr>
          <w:sz w:val="22"/>
          <w:szCs w:val="22"/>
          <w:lang w:val="ro-RO"/>
        </w:rPr>
      </w:pPr>
      <w:r w:rsidRPr="00395430">
        <w:rPr>
          <w:rFonts w:eastAsiaTheme="minorHAnsi"/>
          <w:sz w:val="22"/>
          <w:szCs w:val="22"/>
          <w:lang w:val="ro-RO"/>
        </w:rPr>
        <w:t>Agenția Națională pentru Plăți și inspecție</w:t>
      </w:r>
      <w:r w:rsidRPr="00395430">
        <w:rPr>
          <w:rFonts w:eastAsiaTheme="minorHAnsi"/>
          <w:spacing w:val="9"/>
          <w:sz w:val="22"/>
          <w:szCs w:val="22"/>
          <w:lang w:val="ro-RO"/>
        </w:rPr>
        <w:t xml:space="preserve"> </w:t>
      </w:r>
      <w:r w:rsidRPr="00395430">
        <w:rPr>
          <w:rFonts w:eastAsiaTheme="minorHAnsi"/>
          <w:sz w:val="22"/>
          <w:szCs w:val="22"/>
          <w:lang w:val="ro-RO"/>
        </w:rPr>
        <w:t>Socială</w:t>
      </w:r>
    </w:p>
    <w:p w:rsidR="008C4090" w:rsidRPr="00395430" w:rsidRDefault="008C4090" w:rsidP="00437250">
      <w:pPr>
        <w:pStyle w:val="ListParagraph"/>
        <w:widowControl w:val="0"/>
        <w:numPr>
          <w:ilvl w:val="0"/>
          <w:numId w:val="45"/>
        </w:numPr>
        <w:tabs>
          <w:tab w:val="left" w:pos="709"/>
          <w:tab w:val="left" w:pos="710"/>
        </w:tabs>
        <w:spacing w:after="120"/>
        <w:ind w:right="-33"/>
        <w:jc w:val="both"/>
        <w:rPr>
          <w:sz w:val="22"/>
          <w:szCs w:val="22"/>
          <w:lang w:val="ro-RO"/>
        </w:rPr>
      </w:pPr>
      <w:r w:rsidRPr="00395430">
        <w:rPr>
          <w:rFonts w:eastAsiaTheme="minorHAnsi"/>
          <w:sz w:val="22"/>
          <w:szCs w:val="22"/>
          <w:lang w:val="ro-RO"/>
        </w:rPr>
        <w:t>Agențiile Județene pentru Plăți și inspecție Socială / Agenția pentru Plăți și Inspecție Socială a Municipiului</w:t>
      </w:r>
      <w:r w:rsidRPr="00395430">
        <w:rPr>
          <w:rFonts w:eastAsiaTheme="minorHAnsi"/>
          <w:spacing w:val="-10"/>
          <w:sz w:val="22"/>
          <w:szCs w:val="22"/>
          <w:lang w:val="ro-RO"/>
        </w:rPr>
        <w:t xml:space="preserve"> </w:t>
      </w:r>
      <w:r w:rsidRPr="00395430">
        <w:rPr>
          <w:rFonts w:eastAsiaTheme="minorHAnsi"/>
          <w:sz w:val="22"/>
          <w:szCs w:val="22"/>
          <w:lang w:val="ro-RO"/>
        </w:rPr>
        <w:t>București</w:t>
      </w:r>
    </w:p>
    <w:p w:rsidR="008C4090" w:rsidRPr="00395430" w:rsidRDefault="008C4090" w:rsidP="00437250">
      <w:pPr>
        <w:pStyle w:val="ListParagraph"/>
        <w:widowControl w:val="0"/>
        <w:numPr>
          <w:ilvl w:val="0"/>
          <w:numId w:val="45"/>
        </w:numPr>
        <w:tabs>
          <w:tab w:val="left" w:pos="711"/>
        </w:tabs>
        <w:spacing w:after="120"/>
        <w:ind w:right="-33"/>
        <w:jc w:val="both"/>
        <w:rPr>
          <w:sz w:val="22"/>
          <w:szCs w:val="22"/>
          <w:lang w:val="ro-RO"/>
        </w:rPr>
      </w:pPr>
      <w:r w:rsidRPr="00395430">
        <w:rPr>
          <w:rFonts w:eastAsiaTheme="minorHAnsi"/>
          <w:sz w:val="22"/>
          <w:szCs w:val="22"/>
          <w:lang w:val="ro-RO"/>
        </w:rPr>
        <w:t>Beneficiarii activităților acestor</w:t>
      </w:r>
      <w:r w:rsidRPr="00395430">
        <w:rPr>
          <w:rFonts w:eastAsiaTheme="minorHAnsi"/>
          <w:spacing w:val="35"/>
          <w:sz w:val="22"/>
          <w:szCs w:val="22"/>
          <w:lang w:val="ro-RO"/>
        </w:rPr>
        <w:t xml:space="preserve"> </w:t>
      </w:r>
      <w:r w:rsidRPr="00395430">
        <w:rPr>
          <w:rFonts w:eastAsiaTheme="minorHAnsi"/>
          <w:sz w:val="22"/>
          <w:szCs w:val="22"/>
          <w:lang w:val="ro-RO"/>
        </w:rPr>
        <w:t>instituții</w:t>
      </w:r>
    </w:p>
    <w:p w:rsidR="008C4090" w:rsidRPr="00395430" w:rsidRDefault="008C4090" w:rsidP="00437250">
      <w:pPr>
        <w:pStyle w:val="ListParagraph"/>
        <w:widowControl w:val="0"/>
        <w:numPr>
          <w:ilvl w:val="0"/>
          <w:numId w:val="45"/>
        </w:numPr>
        <w:tabs>
          <w:tab w:val="left" w:pos="711"/>
        </w:tabs>
        <w:spacing w:after="120"/>
        <w:ind w:right="-33"/>
        <w:jc w:val="both"/>
        <w:rPr>
          <w:sz w:val="22"/>
          <w:szCs w:val="22"/>
          <w:lang w:val="ro-RO"/>
        </w:rPr>
      </w:pPr>
      <w:r w:rsidRPr="00395430">
        <w:rPr>
          <w:rFonts w:eastAsiaTheme="minorHAnsi"/>
          <w:sz w:val="22"/>
          <w:szCs w:val="22"/>
          <w:lang w:val="ro-RO"/>
        </w:rPr>
        <w:t>Direcțiile Generale de Asistență Socială și Protecția Copilului</w:t>
      </w:r>
    </w:p>
    <w:p w:rsidR="008C4090" w:rsidRPr="00395430" w:rsidRDefault="008C4090" w:rsidP="00437250">
      <w:pPr>
        <w:pStyle w:val="ListParagraph"/>
        <w:widowControl w:val="0"/>
        <w:numPr>
          <w:ilvl w:val="0"/>
          <w:numId w:val="45"/>
        </w:numPr>
        <w:tabs>
          <w:tab w:val="left" w:pos="711"/>
        </w:tabs>
        <w:spacing w:after="120"/>
        <w:ind w:right="-33"/>
        <w:jc w:val="both"/>
        <w:rPr>
          <w:sz w:val="22"/>
          <w:szCs w:val="22"/>
          <w:lang w:val="ro-RO"/>
        </w:rPr>
      </w:pPr>
      <w:r w:rsidRPr="00395430">
        <w:rPr>
          <w:rFonts w:eastAsiaTheme="minorHAnsi"/>
          <w:sz w:val="22"/>
          <w:szCs w:val="22"/>
          <w:lang w:val="ro-RO"/>
        </w:rPr>
        <w:t>Unitățile Administrativ-Teritoriale</w:t>
      </w:r>
    </w:p>
    <w:p w:rsidR="008C4090" w:rsidRPr="00395430" w:rsidRDefault="008C4090" w:rsidP="004B1366">
      <w:pPr>
        <w:pStyle w:val="ListParagraph"/>
        <w:widowControl w:val="0"/>
        <w:tabs>
          <w:tab w:val="left" w:pos="711"/>
        </w:tabs>
        <w:spacing w:after="120"/>
        <w:ind w:left="703" w:right="-33"/>
        <w:jc w:val="both"/>
        <w:rPr>
          <w:sz w:val="22"/>
          <w:szCs w:val="22"/>
          <w:lang w:val="ro-RO"/>
        </w:rPr>
      </w:pPr>
    </w:p>
    <w:p w:rsidR="008C4090" w:rsidRPr="00395430" w:rsidRDefault="008C4090" w:rsidP="004B1366">
      <w:pPr>
        <w:pStyle w:val="Heading2"/>
        <w:numPr>
          <w:ilvl w:val="0"/>
          <w:numId w:val="0"/>
        </w:numPr>
        <w:spacing w:after="120" w:line="240" w:lineRule="auto"/>
        <w:ind w:left="851"/>
        <w:rPr>
          <w:color w:val="auto"/>
          <w:sz w:val="22"/>
          <w:szCs w:val="22"/>
        </w:rPr>
      </w:pPr>
      <w:bookmarkStart w:id="24" w:name="_Toc141276877"/>
      <w:bookmarkStart w:id="25" w:name="_Toc198555022"/>
      <w:bookmarkStart w:id="26" w:name="_Toc213159746"/>
      <w:r w:rsidRPr="00395430">
        <w:rPr>
          <w:rFonts w:eastAsiaTheme="minorHAnsi"/>
          <w:color w:val="auto"/>
          <w:sz w:val="22"/>
          <w:szCs w:val="22"/>
        </w:rPr>
        <w:t xml:space="preserve">1.2. </w:t>
      </w:r>
      <w:bookmarkEnd w:id="24"/>
      <w:r w:rsidRPr="00395430">
        <w:rPr>
          <w:rFonts w:eastAsiaTheme="minorHAnsi"/>
          <w:color w:val="auto"/>
          <w:sz w:val="22"/>
          <w:szCs w:val="22"/>
        </w:rPr>
        <w:t>Legislație</w:t>
      </w:r>
      <w:bookmarkEnd w:id="25"/>
      <w:bookmarkEnd w:id="26"/>
    </w:p>
    <w:p w:rsidR="008C4090" w:rsidRPr="00395430" w:rsidRDefault="008C4090" w:rsidP="004B1366">
      <w:pPr>
        <w:spacing w:after="120"/>
        <w:rPr>
          <w:sz w:val="22"/>
          <w:szCs w:val="22"/>
          <w:lang w:val="ro-RO"/>
        </w:rPr>
      </w:pPr>
    </w:p>
    <w:p w:rsidR="008C4090" w:rsidRPr="00395430" w:rsidRDefault="008C4090" w:rsidP="004B1366">
      <w:pPr>
        <w:spacing w:after="120"/>
        <w:ind w:firstLine="720"/>
        <w:jc w:val="both"/>
        <w:rPr>
          <w:sz w:val="22"/>
          <w:szCs w:val="22"/>
          <w:lang w:val="ro-RO"/>
        </w:rPr>
      </w:pPr>
      <w:r w:rsidRPr="00395430">
        <w:rPr>
          <w:rFonts w:eastAsiaTheme="minorHAnsi"/>
          <w:sz w:val="22"/>
          <w:szCs w:val="22"/>
          <w:lang w:val="ro-RO"/>
        </w:rPr>
        <w:t>Agenția Națională pentru Plăți și inspecție</w:t>
      </w:r>
      <w:r w:rsidRPr="00395430">
        <w:rPr>
          <w:rFonts w:eastAsiaTheme="minorHAnsi"/>
          <w:spacing w:val="9"/>
          <w:sz w:val="22"/>
          <w:szCs w:val="22"/>
          <w:lang w:val="ro-RO"/>
        </w:rPr>
        <w:t xml:space="preserve"> </w:t>
      </w:r>
      <w:r w:rsidRPr="00395430">
        <w:rPr>
          <w:rFonts w:eastAsiaTheme="minorHAnsi"/>
          <w:sz w:val="22"/>
          <w:szCs w:val="22"/>
          <w:lang w:val="ro-RO"/>
        </w:rPr>
        <w:t>Socială (ANPIS) și Agențiile Județene pentru Plăți și inspecție Socială (Agenții Teritoriale = AJPIS si APISMB) își desfășoară activitatea în conformitate cu prevederile legale detaliate în:</w:t>
      </w:r>
    </w:p>
    <w:p w:rsidR="008C4090" w:rsidRPr="00395430" w:rsidRDefault="000F26E8" w:rsidP="00437250">
      <w:pPr>
        <w:pStyle w:val="ListParagraph"/>
        <w:numPr>
          <w:ilvl w:val="0"/>
          <w:numId w:val="50"/>
        </w:numPr>
        <w:spacing w:after="120"/>
        <w:jc w:val="both"/>
        <w:rPr>
          <w:sz w:val="22"/>
          <w:szCs w:val="22"/>
          <w:lang w:val="ro-RO"/>
        </w:rPr>
      </w:pPr>
      <w:hyperlink r:id="rId11" w:tooltip="https://www.mmanpis.ro/wp-content/uploads/2020/02/OUG-113-2011.pdf" w:history="1">
        <w:r w:rsidR="008C4090" w:rsidRPr="00395430">
          <w:rPr>
            <w:rFonts w:eastAsiaTheme="minorHAnsi"/>
            <w:b/>
            <w:sz w:val="22"/>
            <w:szCs w:val="22"/>
            <w:lang w:val="ro-RO"/>
          </w:rPr>
          <w:t>Ordonanță de urgență nr.113/2011</w:t>
        </w:r>
      </w:hyperlink>
      <w:r w:rsidR="008C4090" w:rsidRPr="00395430">
        <w:rPr>
          <w:rFonts w:eastAsiaTheme="minorHAnsi"/>
          <w:b/>
          <w:sz w:val="22"/>
          <w:szCs w:val="22"/>
          <w:lang w:val="ro-RO"/>
        </w:rPr>
        <w:t xml:space="preserve"> privind organizarea și funcționarea Agenției Naționale pentru Plăți și Inspecție Socială, aprobată prin Legea nr.198/2012</w:t>
      </w:r>
      <w:r w:rsidR="008C4090" w:rsidRPr="00395430">
        <w:rPr>
          <w:rFonts w:eastAsiaTheme="minorHAnsi"/>
          <w:sz w:val="22"/>
          <w:szCs w:val="22"/>
          <w:lang w:val="ro-RO"/>
        </w:rPr>
        <w:t>, cu modificările și completările ulterioare;</w:t>
      </w:r>
    </w:p>
    <w:p w:rsidR="008C4090" w:rsidRPr="00395430" w:rsidRDefault="000F26E8" w:rsidP="00437250">
      <w:pPr>
        <w:pStyle w:val="ListParagraph"/>
        <w:numPr>
          <w:ilvl w:val="0"/>
          <w:numId w:val="50"/>
        </w:numPr>
        <w:spacing w:after="120"/>
        <w:jc w:val="both"/>
        <w:rPr>
          <w:sz w:val="22"/>
          <w:szCs w:val="22"/>
          <w:lang w:val="ro-RO"/>
        </w:rPr>
      </w:pPr>
      <w:hyperlink r:id="rId12" w:tooltip="https://www.mmanpis.ro/wp-content/uploads/2020/02/HG-151-2012.pdf" w:history="1">
        <w:r w:rsidR="008C4090" w:rsidRPr="00395430">
          <w:rPr>
            <w:rFonts w:eastAsiaTheme="minorHAnsi"/>
            <w:b/>
            <w:sz w:val="22"/>
            <w:szCs w:val="22"/>
            <w:lang w:val="ro-RO"/>
          </w:rPr>
          <w:t>Hotărârea Guvernului nr. 151/2012 </w:t>
        </w:r>
      </w:hyperlink>
      <w:r w:rsidR="008C4090" w:rsidRPr="00395430">
        <w:rPr>
          <w:rFonts w:eastAsiaTheme="minorHAnsi"/>
          <w:b/>
          <w:sz w:val="22"/>
          <w:szCs w:val="22"/>
          <w:lang w:val="ro-RO"/>
        </w:rPr>
        <w:t>din 13 martie 2012 privind aprobarea Statutului propriu de organizare și funcționare al Agenției Naționale pentru Plăți și Inspecție Socială</w:t>
      </w:r>
      <w:r w:rsidR="008C4090" w:rsidRPr="00395430">
        <w:rPr>
          <w:rFonts w:eastAsiaTheme="minorHAnsi"/>
          <w:sz w:val="22"/>
          <w:szCs w:val="22"/>
          <w:lang w:val="ro-RO"/>
        </w:rPr>
        <w:t>, cu modificările și completările ulterioare;</w:t>
      </w:r>
    </w:p>
    <w:p w:rsidR="008C4090" w:rsidRPr="00395430" w:rsidRDefault="000F26E8" w:rsidP="00437250">
      <w:pPr>
        <w:pStyle w:val="ListParagraph"/>
        <w:numPr>
          <w:ilvl w:val="0"/>
          <w:numId w:val="50"/>
        </w:numPr>
        <w:spacing w:after="120"/>
        <w:jc w:val="both"/>
        <w:rPr>
          <w:sz w:val="22"/>
          <w:szCs w:val="22"/>
          <w:lang w:val="ro-RO"/>
        </w:rPr>
      </w:pPr>
      <w:hyperlink r:id="rId13" w:tooltip="https://www.mmanpis.ro/wp-content/uploads/2020/02/HG-1019-2018.pdf" w:history="1">
        <w:r w:rsidR="008C4090" w:rsidRPr="00395430">
          <w:rPr>
            <w:rFonts w:eastAsiaTheme="minorHAnsi"/>
            <w:b/>
            <w:sz w:val="22"/>
            <w:szCs w:val="22"/>
            <w:lang w:val="ro-RO"/>
          </w:rPr>
          <w:t>Hotărârea Guvernului nr. 1019/2018</w:t>
        </w:r>
      </w:hyperlink>
      <w:r w:rsidR="008C4090" w:rsidRPr="00395430">
        <w:rPr>
          <w:rFonts w:eastAsiaTheme="minorHAnsi"/>
          <w:b/>
          <w:sz w:val="22"/>
          <w:szCs w:val="22"/>
          <w:lang w:val="ro-RO"/>
        </w:rPr>
        <w:t> din 20 decembrie 2018</w:t>
      </w:r>
      <w:r w:rsidR="008C4090" w:rsidRPr="00395430">
        <w:rPr>
          <w:rFonts w:eastAsiaTheme="minorHAnsi"/>
          <w:sz w:val="22"/>
          <w:szCs w:val="22"/>
          <w:lang w:val="ro-RO"/>
        </w:rPr>
        <w:t xml:space="preserve"> privind aprobarea procedurii de preluare de către agențiile județene pentru plăți și inspecție socială, respectiv a municipiului București, a personalului cu atribuții în efectuarea plăților beneficiilor sociale pentru persoanele cu handicap de la direcțiile generale de asistență socială și protecția copilului județene, respectiv ale sectoarelor municipiului București, a Procedurii de acordare a plăților, precum și situațiile de suspendare, modificare, încetare a dreptului la beneficiile sociale pentru persoanele cu handicap, precum și pentru modificarea Statutului propriu de organizare și funcționare al Agenției Naționale pentru Plăți și Inspecție Socială, aprobat prin Hotărârea Guvernului nr. 151/2012, cu modificările și completările ulterioare.</w:t>
      </w:r>
    </w:p>
    <w:p w:rsidR="008C4090" w:rsidRPr="00395430" w:rsidRDefault="008C4090" w:rsidP="004B1366">
      <w:pPr>
        <w:spacing w:after="120"/>
        <w:ind w:firstLine="720"/>
        <w:jc w:val="both"/>
        <w:rPr>
          <w:sz w:val="22"/>
          <w:szCs w:val="22"/>
          <w:lang w:val="ro-RO"/>
        </w:rPr>
      </w:pPr>
      <w:r w:rsidRPr="00395430">
        <w:rPr>
          <w:rFonts w:eastAsiaTheme="minorHAnsi"/>
          <w:sz w:val="22"/>
          <w:szCs w:val="22"/>
          <w:lang w:val="ro-RO"/>
        </w:rPr>
        <w:t>Acordarea de drepturi sociale se derulează în conformitate cu prevederile legale detaliate în următoarele acte normative:</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sz w:val="22"/>
          <w:szCs w:val="22"/>
          <w:lang w:val="ro-RO"/>
        </w:rPr>
        <w:t>Ordonanța de urgență a Guvernului nr.111/2010 privind concediul și indemnizația lunară pentru creșterea copiilor</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52 /2011 pentru aprobarea Normelor metodologice de aplicare a prevederilor Ordonanței de urgență a Guvernului nr. 111/2010 privind concediul și indemnizația lunară pentru creșterea copiilor</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 xml:space="preserve">Legea Nr. 277/2010 </w:t>
      </w:r>
      <w:r w:rsidRPr="00395430">
        <w:rPr>
          <w:rFonts w:eastAsiaTheme="minorHAnsi"/>
          <w:b/>
          <w:sz w:val="22"/>
          <w:szCs w:val="22"/>
          <w:lang w:val="ro-RO"/>
        </w:rPr>
        <w:t>privind alocația pentru susținerea familiei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al ministrul muncii, familiei și protecției sociale, Nr. 1474/2011 pentru aprobarea Instrucțiunilor de aplicare a unor prevederi din Normele metodologice de aplicare a prevederilor Ordonanței de urgență a Guvernului nr. 111/2010 privind concediul și indemnizația lunară pentru creșterea copiilor, aprobate prin Hotărârea Guvernului nr. 52/2011, Normele metodologice de aplicare a prevederilor Legii nr. 277/2010 privind alocația pentru susținerea familiei, aprobate prin Hotărârea Guvernului nr. 38/2011, și din Normele metodologice de aplicare a prevederilor Legii nr. 416/2001 privind venitul minim garantat, aprobate prin Hotărârea Guvernului nr. 50/2011</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b/>
          <w:bCs/>
          <w:sz w:val="22"/>
          <w:szCs w:val="22"/>
          <w:lang w:val="ro-RO"/>
        </w:rPr>
        <w:t xml:space="preserve">Legea Nr. 95/2006 privind reforma în domeniul sănătății </w:t>
      </w:r>
      <w:r w:rsidRPr="00395430">
        <w:rPr>
          <w:rFonts w:eastAsiaTheme="minorHAnsi"/>
          <w:sz w:val="22"/>
          <w:szCs w:val="22"/>
          <w:lang w:val="ro-RO"/>
        </w:rPr>
        <w:t xml:space="preserve">  </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b/>
          <w:bCs/>
          <w:sz w:val="22"/>
          <w:szCs w:val="22"/>
          <w:lang w:val="ro-RO"/>
        </w:rPr>
        <w:t>Legea Nr. 61/1993</w:t>
      </w:r>
      <w:r w:rsidRPr="00395430">
        <w:rPr>
          <w:rFonts w:eastAsiaTheme="minorHAnsi"/>
          <w:b/>
          <w:sz w:val="22"/>
          <w:szCs w:val="22"/>
          <w:lang w:val="ro-RO"/>
        </w:rPr>
        <w:t xml:space="preserve">  privind alocația de stat pentru copii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577/2008 pentru aprobarea Normelor metodologice de aplicare a prevederilor Legii nr. 61/1993 privind alocația de stat pentru copii, precum și pentru reglementarea modalităților de stabilire și plată a alocației de stat pentru copii</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416/2001</w:t>
      </w:r>
      <w:r w:rsidRPr="00395430">
        <w:rPr>
          <w:rFonts w:eastAsiaTheme="minorHAnsi"/>
          <w:b/>
          <w:sz w:val="22"/>
          <w:szCs w:val="22"/>
          <w:lang w:val="ro-RO"/>
        </w:rPr>
        <w:t xml:space="preserve"> privind venitul minim garantat</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lastRenderedPageBreak/>
        <w:t>Hotărârea de Guvern  nr. 50/2011 pentru aprobarea Normelor metodologice de aplicare a prevederilor Legii nr. 416/2001 privind venitul minim garantat</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196/2016</w:t>
      </w:r>
      <w:r w:rsidRPr="00395430">
        <w:rPr>
          <w:rFonts w:eastAsiaTheme="minorHAnsi"/>
          <w:b/>
          <w:sz w:val="22"/>
          <w:szCs w:val="22"/>
          <w:lang w:val="ro-RO"/>
        </w:rPr>
        <w:t xml:space="preserve"> privind venitul minim de incluziune</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1154/2022 pentru aprobarea Normelor metodologice de aplicare a prevederilor Legii nr. 196/2016 privind venitul minim de incluziune</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272/2004</w:t>
      </w:r>
      <w:r w:rsidRPr="00395430">
        <w:rPr>
          <w:rFonts w:eastAsiaTheme="minorHAnsi"/>
          <w:b/>
          <w:sz w:val="22"/>
          <w:szCs w:val="22"/>
          <w:lang w:val="ro-RO"/>
        </w:rPr>
        <w:t xml:space="preserve"> privind protecția și promovarea drepturilor copilului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al ministrului muncii și solidarității sociale Nr. 1733/2015 privind aprobarea Procedurii de stabilire și plată a alocației lunare de plasament, a indemnizației de sprijin și a indemnizației pentru tineri</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273/2004</w:t>
      </w:r>
      <w:r w:rsidRPr="00395430">
        <w:rPr>
          <w:rFonts w:eastAsiaTheme="minorHAnsi"/>
          <w:b/>
          <w:sz w:val="22"/>
          <w:szCs w:val="22"/>
          <w:lang w:val="ro-RO"/>
        </w:rPr>
        <w:t xml:space="preserve"> privind procedura adopției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579/2016 pentru aprobarea Normelor metodologice de aplicare a Legii nr. 273/2004 privind procedura adopției, pentru modificarea și completarea Hotărârii Guvernului nr. 233/2012 privind serviciile și activitățile ce pot fi desfășurate de către organismele private române în cadrul procedurii adopției interne, precum și metodologia de autorizare a acestora și pentru modificarea Hotărârii Guvernului nr. 1441/2004 cu privire la autorizarea organizațiilor private străine de a desfășura activități în domeniul adopției internaționale</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b/>
          <w:bCs/>
          <w:sz w:val="22"/>
          <w:szCs w:val="22"/>
          <w:lang w:val="ro-RO"/>
        </w:rPr>
        <w:t>Legea Nr. 448/2006</w:t>
      </w:r>
      <w:r w:rsidRPr="00395430">
        <w:rPr>
          <w:rFonts w:eastAsiaTheme="minorHAnsi"/>
          <w:b/>
          <w:sz w:val="22"/>
          <w:szCs w:val="22"/>
          <w:lang w:val="ro-RO"/>
        </w:rPr>
        <w:t xml:space="preserve"> privind protecția și promovarea drepturilor persoanelor cu handicap</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268/ 2007 pentru aprobarea Normelor metodologice de aplicare a prevederilor Legii nr. 448/2006 privind protecția și promovarea drepturilor persoanelor cu handicap</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584/2002</w:t>
      </w:r>
      <w:r w:rsidRPr="00395430">
        <w:rPr>
          <w:rFonts w:eastAsiaTheme="minorHAnsi"/>
          <w:b/>
          <w:sz w:val="22"/>
          <w:szCs w:val="22"/>
          <w:lang w:val="ro-RO"/>
        </w:rPr>
        <w:t xml:space="preserve"> privind măsurile de prevenire a răspândirii maladiei SIDA în România și de protecție a persoanelor infectate cu HIV sau bolnave de SIDA</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 xml:space="preserve">Hotărârea de Guvern  nr. 2108/2004 pentru aprobarea Regulamentului de aplicare a Legii nr. 584/2002 privind măsurile de prevenire a răspândirii maladiei SIDA în România și de protecție a persoanelor infectate cu HIV sau bolnave de SIDA </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al ministrul muncii, solidarității sociale și familiei Nr. 223 /2006 pentru aprobarea Metodologiei de acordare a indemnizației lunare de hrană cuvenite adulților și copiilor infectați cu HIV sau bolnavi de SIDA și de control al utilizării de către cei în drept a acesteia</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226/2021</w:t>
      </w:r>
      <w:r w:rsidRPr="00395430">
        <w:rPr>
          <w:rFonts w:eastAsiaTheme="minorHAnsi"/>
          <w:b/>
          <w:sz w:val="22"/>
          <w:szCs w:val="22"/>
          <w:lang w:val="ro-RO"/>
        </w:rPr>
        <w:t xml:space="preserve"> privind stabilirea măsurilor de protecție socială pentru consumatorul vulnerabil de energie</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1073/2021 pentru aprobarea Normelor metodologice de aplicare a prevederilor Legii nr. 226/2021 privind stabilirea măsurilor de protecție socială pentru consumatorul vulnerabil de energie</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Ordonanță de urgență  Nr. 118/2021 privind stabilirea unei scheme de compensare pentru consumul de energie electrică și gaze naturale pentru sezonul rece 2021 - 2022, precum și pentru completarea Ordonanței Guvernului nr. 27/1996 privind acordarea de facilități persoanelor care domiciliază sau lucrează în unele localități din Munții Apuseni și în Rezervația Biosferei "Delta Dunării"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Nr. 183/112/173/2022 pentru aprobarea procedurii și termenelor de decontare a sumelor aferente schemei de compensare, a documentelor în baza cărora se realizează decontarea, precum și a altor măsuri necesare aplicării prevederilor Ordonanței de urgență a Guvernului nr. 118/2021 privind stabilirea unei scheme de compensare pentru consumul de energie electrică și gaze naturale pentru sezonul rece 2021 - 2022, precum și pentru completarea Ordonanței Guvernului nr. 27/1996 privind acordarea de facilități persoanelor care domiciliază sau lucrează în unele localități din Munții Apuseni și în Rezervația Biosferei "Delta Dunării"</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122/2006</w:t>
      </w:r>
      <w:r w:rsidRPr="00395430">
        <w:rPr>
          <w:rFonts w:eastAsiaTheme="minorHAnsi"/>
          <w:b/>
          <w:sz w:val="22"/>
          <w:szCs w:val="22"/>
          <w:lang w:val="ro-RO"/>
        </w:rPr>
        <w:t xml:space="preserve"> privind azilul în România</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nr.1251/2006 pentru aprobarea Normelor metodologice de aplicare a Legii nr. 122/2006 privind azilul în România</w:t>
      </w:r>
    </w:p>
    <w:p w:rsidR="008C4090" w:rsidRPr="00395430" w:rsidRDefault="008C4090" w:rsidP="00437250">
      <w:pPr>
        <w:pStyle w:val="ListParagraph"/>
        <w:numPr>
          <w:ilvl w:val="0"/>
          <w:numId w:val="50"/>
        </w:numPr>
        <w:spacing w:after="120"/>
        <w:jc w:val="both"/>
        <w:rPr>
          <w:b/>
          <w:sz w:val="22"/>
          <w:szCs w:val="22"/>
          <w:lang w:val="ro-RO"/>
        </w:rPr>
      </w:pPr>
      <w:r w:rsidRPr="00395430">
        <w:rPr>
          <w:rFonts w:eastAsiaTheme="minorHAnsi"/>
          <w:b/>
          <w:bCs/>
          <w:sz w:val="22"/>
          <w:szCs w:val="22"/>
          <w:lang w:val="ro-RO"/>
        </w:rPr>
        <w:t>Legea Nr. 302/2018</w:t>
      </w:r>
      <w:r w:rsidRPr="00395430">
        <w:rPr>
          <w:rFonts w:eastAsiaTheme="minorHAnsi"/>
          <w:b/>
          <w:sz w:val="22"/>
          <w:szCs w:val="22"/>
          <w:lang w:val="ro-RO"/>
        </w:rPr>
        <w:t xml:space="preserve"> privind măsurile de control al tuberculozei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429/2008 privind nivelul alocațiilor de hrană pentru consumurile colective din unitățile sanitare publice</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Hotărârea  de Guvern nr. 884/2020 privind aprobarea cuantumului indemnizației lunare de hrană cuvenite persoanelor diagnosticate cu tuberculoză tratate în ambulatoriu</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Nr. 2087/1822/2020 din 9 decembrie 2020 pentru aprobarea Metodologiei și a condițiilor de acordare a indemnizației lunare de hrană cuvenite persoanelor diagnosticate cu tuberculoză tratate în ambulatoriu</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lastRenderedPageBreak/>
        <w:t>Ordonanță de urgență nr. 105/2021 din 23 septembrie 2021 privind aprobarea și implementarea Programului național de suport pentru copii, în contextul pandemiei de COVID-19 - "Din grijă pentru copii"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H.G.  nr. 1389/2022 din 16 noiembrie 2022 privind aprobarea metodologiei de decontare a serviciilor de intervenție psihologică și psihoterapeutică și modalitățile de înscriere în Programul național de suport pentru copii, în contextul pandemiei de COVID-19 - "Din grijă pentru copii"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Ordonanță de urgență Nr. 27/2022 din 18 martie 2022 privind măsurile aplicabile clienților finali din piața de energie electrică și gaze naturale în perioada 1 aprilie 2022 - 31 martie 2023, precum și pentru modificarea și completarea unor acte normative din domeniul energiei</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Ordonanța Guvernului nr. 27/1996 privind acordarea de facilități persoanelor care domiciliază sau lucrează în unele localități din Munții Apuseni și în Rezervația Biosferei "Delta Dunării", republicată în Monitorul Oficial al României, Partea I, nr. 194 din 13 august 1997, cu modificările și completările ulterioare,</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Nr. 572/321/1335/1009/935/2022 din 24 martie 2022 pentru modificarea Normelor metodologice ale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Ordonanței Guvernului nr. 27 din 5 august 1996, republicată</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Ordonanță de urgență  nr. 104/2018 privind implementarea Programului guvernamental "gROwth - Contul individual de economii Junior Centenar"</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Ordin  nr. 99/75/4/2019 pentru aprobarea Normelor de aplicare a prevederilor Ordonanței de urgență a Guvernului nr. 104/2018 privind implementarea Programului guvernamental "gROwth - Contul individual de economii Junior Centenar"</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Ordonanță de urgență nr. 132/2020 privind măsuri de sprijin destinate salariaților și angajatorilor în contextul situației epidemiologice determinate de răspândirea coronavirusului SARS-CoV-2, precum și pentru stimularea creșterii ocupării forței de muncă</w:t>
      </w:r>
    </w:p>
    <w:p w:rsidR="008C4090" w:rsidRPr="00395430" w:rsidRDefault="008C4090" w:rsidP="00437250">
      <w:pPr>
        <w:pStyle w:val="ListParagraph"/>
        <w:numPr>
          <w:ilvl w:val="0"/>
          <w:numId w:val="50"/>
        </w:numPr>
        <w:spacing w:after="120"/>
        <w:jc w:val="both"/>
        <w:rPr>
          <w:sz w:val="22"/>
          <w:szCs w:val="22"/>
          <w:lang w:val="ro-RO"/>
        </w:rPr>
      </w:pPr>
      <w:r w:rsidRPr="00395430">
        <w:rPr>
          <w:rFonts w:eastAsiaTheme="minorHAnsi"/>
          <w:sz w:val="22"/>
          <w:szCs w:val="22"/>
          <w:lang w:val="ro-RO"/>
        </w:rPr>
        <w:t>H.G.  Nr. 719/2020 din 27 august 2020 pentru aprobarea procedurii de decontare și de plată a sumelor acordate în baza Ordonanței de urgență a Guvernului nr. 132/2020 privind măsuri de sprijin destinate salariaților și angajatorilor în contextul situației epidemiologice determinate de răspândirea coronavirusului SARS-CoV-2, precum și pentru stimularea creșterii ocupării forței de muncă pentru aprobarea procedurii de decontare și de plată a sumelor acordate în baza Ordonanței de urgență a Guvernului nr. 132/2020 privind măsuri de sprijin destinate salariaților și angajatorilor în contextul situației epidemiologice determinate de răspândirea coronavirusului SARS-CoV-2, precum și pentru stimularea creșterii ocupării forței de muncă</w:t>
      </w:r>
    </w:p>
    <w:p w:rsidR="008C4090" w:rsidRPr="00395430" w:rsidRDefault="008C4090" w:rsidP="004B1366">
      <w:pPr>
        <w:pStyle w:val="NormalWeb"/>
        <w:spacing w:before="0" w:beforeAutospacing="0" w:after="120" w:afterAutospacing="0"/>
        <w:ind w:right="-33"/>
        <w:jc w:val="both"/>
        <w:rPr>
          <w:rFonts w:ascii="Times New Roman" w:hAnsi="Times New Roman" w:cs="Times New Roman"/>
          <w:color w:val="auto"/>
          <w:sz w:val="22"/>
          <w:szCs w:val="22"/>
          <w:lang w:val="ro-RO"/>
        </w:rPr>
      </w:pPr>
    </w:p>
    <w:p w:rsidR="008C4090" w:rsidRPr="00395430" w:rsidRDefault="008C4090" w:rsidP="004B1366">
      <w:pPr>
        <w:pStyle w:val="Heading2"/>
        <w:numPr>
          <w:ilvl w:val="0"/>
          <w:numId w:val="0"/>
        </w:numPr>
        <w:spacing w:after="120" w:line="240" w:lineRule="auto"/>
        <w:ind w:left="851"/>
        <w:rPr>
          <w:color w:val="auto"/>
          <w:sz w:val="22"/>
          <w:szCs w:val="22"/>
        </w:rPr>
      </w:pPr>
      <w:bookmarkStart w:id="27" w:name="_Toc141276878"/>
      <w:bookmarkStart w:id="28" w:name="_Toc198555023"/>
      <w:bookmarkStart w:id="29" w:name="_Toc213159747"/>
      <w:r w:rsidRPr="00395430">
        <w:rPr>
          <w:rFonts w:eastAsiaTheme="minorHAnsi"/>
          <w:color w:val="auto"/>
          <w:sz w:val="22"/>
          <w:szCs w:val="22"/>
        </w:rPr>
        <w:t>1.3. Obiectivul general</w:t>
      </w:r>
      <w:bookmarkEnd w:id="27"/>
      <w:bookmarkEnd w:id="28"/>
      <w:bookmarkEnd w:id="29"/>
      <w:r w:rsidRPr="00395430">
        <w:rPr>
          <w:rFonts w:eastAsiaTheme="minorHAnsi"/>
          <w:color w:val="auto"/>
          <w:sz w:val="22"/>
          <w:szCs w:val="22"/>
        </w:rPr>
        <w:t xml:space="preserve"> </w:t>
      </w:r>
    </w:p>
    <w:p w:rsidR="008C4090" w:rsidRPr="00395430" w:rsidRDefault="008C4090" w:rsidP="004B1366">
      <w:pPr>
        <w:spacing w:after="120"/>
        <w:rPr>
          <w:sz w:val="22"/>
          <w:szCs w:val="22"/>
          <w:lang w:val="ro-RO"/>
        </w:rPr>
      </w:pPr>
    </w:p>
    <w:p w:rsidR="008C4090" w:rsidRPr="00395430" w:rsidRDefault="008C4090" w:rsidP="004B1366">
      <w:pPr>
        <w:spacing w:after="120"/>
        <w:ind w:firstLine="720"/>
        <w:jc w:val="both"/>
        <w:rPr>
          <w:rFonts w:eastAsia="Calibri"/>
          <w:sz w:val="22"/>
          <w:szCs w:val="22"/>
          <w:lang w:val="ro-RO"/>
        </w:rPr>
      </w:pPr>
      <w:bookmarkStart w:id="30" w:name="_Hlk130798606"/>
      <w:r w:rsidRPr="00395430">
        <w:rPr>
          <w:rFonts w:eastAsiaTheme="minorHAnsi"/>
          <w:sz w:val="22"/>
          <w:szCs w:val="22"/>
          <w:lang w:val="ro-RO"/>
        </w:rPr>
        <w:t>Obiectivul general al proiectului îl constituie realizarea infrastructurii specifice - sistem informatic integrat, necesar pentru integrarea, corelarea și managementul optim al tuturor informațiilor din domeniile de activitate specifice ANPIS astfel încât interacțiunea cetățeanului, atât cu ANPIS direct cât și cu instituțiile aflate în subordinea/sub autoritatea/în coordonarea ANPIS, să se poată realiza în mediul on-line printr-un singur punct de contact, fără deplasare la ghișeu, facilitându-se astfel accesul la o gamă largă de servicii publice electronice, la asistență, consiliere și îndrumare</w:t>
      </w:r>
      <w:bookmarkEnd w:id="30"/>
      <w:r w:rsidRPr="00395430">
        <w:rPr>
          <w:rFonts w:eastAsiaTheme="minorHAnsi"/>
          <w:sz w:val="22"/>
          <w:szCs w:val="22"/>
          <w:lang w:val="ro-RO"/>
        </w:rPr>
        <w:t xml:space="preserve">. </w:t>
      </w:r>
    </w:p>
    <w:p w:rsidR="008C4090" w:rsidRPr="00395430" w:rsidRDefault="008C4090" w:rsidP="004B1366">
      <w:pPr>
        <w:spacing w:after="120"/>
        <w:ind w:firstLine="720"/>
        <w:jc w:val="both"/>
        <w:rPr>
          <w:rFonts w:eastAsia="Calibri"/>
          <w:sz w:val="22"/>
          <w:szCs w:val="22"/>
          <w:lang w:val="ro-RO"/>
        </w:rPr>
      </w:pPr>
      <w:r w:rsidRPr="00395430">
        <w:rPr>
          <w:rFonts w:eastAsiaTheme="minorHAnsi"/>
          <w:sz w:val="22"/>
          <w:szCs w:val="22"/>
          <w:lang w:val="ro-RO"/>
        </w:rPr>
        <w:t>Acest obiectiv strategic asigură dezvoltarea unui sistem informatic unitar, integrat și interoperabil la nivelul ANPIS, adecvat și adaptabil la dinamica schimbărilor specifice reformelor în domeniul asistenței sociale, care să gestioneze toate beneficiile de asistență socială administrate de ANPIS într-un mod unitar.</w:t>
      </w:r>
    </w:p>
    <w:p w:rsidR="008C4090" w:rsidRPr="00395430" w:rsidRDefault="008C4090" w:rsidP="004B1366">
      <w:pPr>
        <w:spacing w:after="120"/>
        <w:ind w:right="-8"/>
        <w:jc w:val="both"/>
        <w:rPr>
          <w:sz w:val="22"/>
          <w:szCs w:val="22"/>
          <w:lang w:val="ro-RO"/>
        </w:rPr>
      </w:pPr>
      <w:r w:rsidRPr="00395430">
        <w:rPr>
          <w:rFonts w:eastAsiaTheme="minorHAnsi"/>
          <w:b/>
          <w:sz w:val="22"/>
          <w:szCs w:val="22"/>
          <w:lang w:val="ro-RO"/>
        </w:rPr>
        <w:t>Componenta 7: TRANSFORMARE DIGITALĂ</w:t>
      </w:r>
      <w:r w:rsidRPr="00395430">
        <w:rPr>
          <w:rFonts w:eastAsiaTheme="minorHAnsi"/>
          <w:bCs/>
          <w:sz w:val="22"/>
          <w:szCs w:val="22"/>
          <w:lang w:val="ro-RO"/>
        </w:rPr>
        <w:t xml:space="preserve"> din cadrul</w:t>
      </w:r>
      <w:r w:rsidRPr="00395430">
        <w:rPr>
          <w:rFonts w:eastAsiaTheme="minorHAnsi"/>
          <w:spacing w:val="-5"/>
          <w:sz w:val="22"/>
          <w:szCs w:val="22"/>
          <w:lang w:val="ro-RO"/>
        </w:rPr>
        <w:t xml:space="preserve"> </w:t>
      </w:r>
      <w:r w:rsidRPr="00395430">
        <w:rPr>
          <w:rFonts w:eastAsiaTheme="minorHAnsi"/>
          <w:sz w:val="22"/>
          <w:szCs w:val="22"/>
          <w:lang w:val="ro-RO"/>
        </w:rPr>
        <w:t>Planului</w:t>
      </w:r>
      <w:r w:rsidRPr="00395430">
        <w:rPr>
          <w:rFonts w:eastAsiaTheme="minorHAnsi"/>
          <w:spacing w:val="-4"/>
          <w:sz w:val="22"/>
          <w:szCs w:val="22"/>
          <w:lang w:val="ro-RO"/>
        </w:rPr>
        <w:t xml:space="preserve"> </w:t>
      </w:r>
      <w:r w:rsidRPr="00395430">
        <w:rPr>
          <w:rFonts w:eastAsiaTheme="minorHAnsi"/>
          <w:sz w:val="22"/>
          <w:szCs w:val="22"/>
          <w:lang w:val="ro-RO"/>
        </w:rPr>
        <w:t>de</w:t>
      </w:r>
      <w:r w:rsidRPr="00395430">
        <w:rPr>
          <w:rFonts w:eastAsiaTheme="minorHAnsi"/>
          <w:spacing w:val="-4"/>
          <w:sz w:val="22"/>
          <w:szCs w:val="22"/>
          <w:lang w:val="ro-RO"/>
        </w:rPr>
        <w:t xml:space="preserve"> </w:t>
      </w:r>
      <w:r w:rsidRPr="00395430">
        <w:rPr>
          <w:rFonts w:eastAsiaTheme="minorHAnsi"/>
          <w:sz w:val="22"/>
          <w:szCs w:val="22"/>
          <w:lang w:val="ro-RO"/>
        </w:rPr>
        <w:t>redresare</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4"/>
          <w:sz w:val="22"/>
          <w:szCs w:val="22"/>
          <w:lang w:val="ro-RO"/>
        </w:rPr>
        <w:t xml:space="preserve"> </w:t>
      </w:r>
      <w:r w:rsidRPr="00395430">
        <w:rPr>
          <w:rFonts w:eastAsiaTheme="minorHAnsi"/>
          <w:sz w:val="22"/>
          <w:szCs w:val="22"/>
          <w:lang w:val="ro-RO"/>
        </w:rPr>
        <w:t>reziliență</w:t>
      </w:r>
      <w:r w:rsidRPr="00395430">
        <w:rPr>
          <w:rFonts w:eastAsiaTheme="minorHAnsi"/>
          <w:spacing w:val="-5"/>
          <w:sz w:val="22"/>
          <w:szCs w:val="22"/>
          <w:lang w:val="ro-RO"/>
        </w:rPr>
        <w:t xml:space="preserve"> </w:t>
      </w:r>
      <w:bookmarkStart w:id="31" w:name="_Hlk130798723"/>
      <w:r w:rsidRPr="00395430">
        <w:rPr>
          <w:rFonts w:eastAsiaTheme="minorHAnsi"/>
          <w:sz w:val="22"/>
          <w:szCs w:val="22"/>
          <w:lang w:val="ro-RO"/>
        </w:rPr>
        <w:t>abordează</w:t>
      </w:r>
      <w:r w:rsidRPr="00395430">
        <w:rPr>
          <w:rFonts w:eastAsiaTheme="minorHAnsi"/>
          <w:spacing w:val="-4"/>
          <w:sz w:val="22"/>
          <w:szCs w:val="22"/>
          <w:lang w:val="ro-RO"/>
        </w:rPr>
        <w:t xml:space="preserve"> </w:t>
      </w:r>
      <w:r w:rsidRPr="00395430">
        <w:rPr>
          <w:rFonts w:eastAsiaTheme="minorHAnsi"/>
          <w:sz w:val="22"/>
          <w:szCs w:val="22"/>
          <w:lang w:val="ro-RO"/>
        </w:rPr>
        <w:t>provocările</w:t>
      </w:r>
      <w:r w:rsidRPr="00395430">
        <w:rPr>
          <w:rFonts w:eastAsiaTheme="minorHAnsi"/>
          <w:spacing w:val="-4"/>
          <w:sz w:val="22"/>
          <w:szCs w:val="22"/>
          <w:lang w:val="ro-RO"/>
        </w:rPr>
        <w:t xml:space="preserve"> </w:t>
      </w:r>
      <w:r w:rsidRPr="00395430">
        <w:rPr>
          <w:rFonts w:eastAsiaTheme="minorHAnsi"/>
          <w:sz w:val="22"/>
          <w:szCs w:val="22"/>
          <w:lang w:val="ro-RO"/>
        </w:rPr>
        <w:t>în</w:t>
      </w:r>
      <w:r w:rsidRPr="00395430">
        <w:rPr>
          <w:rFonts w:eastAsiaTheme="minorHAnsi"/>
          <w:spacing w:val="-5"/>
          <w:sz w:val="22"/>
          <w:szCs w:val="22"/>
          <w:lang w:val="ro-RO"/>
        </w:rPr>
        <w:t xml:space="preserve"> </w:t>
      </w:r>
      <w:r w:rsidRPr="00395430">
        <w:rPr>
          <w:rFonts w:eastAsiaTheme="minorHAnsi"/>
          <w:sz w:val="22"/>
          <w:szCs w:val="22"/>
          <w:lang w:val="ro-RO"/>
        </w:rPr>
        <w:t>materie</w:t>
      </w:r>
      <w:r w:rsidRPr="00395430">
        <w:rPr>
          <w:rFonts w:eastAsiaTheme="minorHAnsi"/>
          <w:spacing w:val="-4"/>
          <w:sz w:val="22"/>
          <w:szCs w:val="22"/>
          <w:lang w:val="ro-RO"/>
        </w:rPr>
        <w:t xml:space="preserve"> </w:t>
      </w:r>
      <w:r w:rsidRPr="00395430">
        <w:rPr>
          <w:rFonts w:eastAsiaTheme="minorHAnsi"/>
          <w:sz w:val="22"/>
          <w:szCs w:val="22"/>
          <w:lang w:val="ro-RO"/>
        </w:rPr>
        <w:t>de</w:t>
      </w:r>
      <w:r w:rsidRPr="00395430">
        <w:rPr>
          <w:rFonts w:eastAsiaTheme="minorHAnsi"/>
          <w:spacing w:val="-5"/>
          <w:sz w:val="22"/>
          <w:szCs w:val="22"/>
          <w:lang w:val="ro-RO"/>
        </w:rPr>
        <w:t xml:space="preserve"> </w:t>
      </w:r>
      <w:r w:rsidRPr="00395430">
        <w:rPr>
          <w:rFonts w:eastAsiaTheme="minorHAnsi"/>
          <w:sz w:val="22"/>
          <w:szCs w:val="22"/>
          <w:lang w:val="ro-RO"/>
        </w:rPr>
        <w:t>digitalizare</w:t>
      </w:r>
      <w:r w:rsidRPr="00395430">
        <w:rPr>
          <w:rFonts w:eastAsiaTheme="minorHAnsi"/>
          <w:spacing w:val="-4"/>
          <w:sz w:val="22"/>
          <w:szCs w:val="22"/>
          <w:lang w:val="ro-RO"/>
        </w:rPr>
        <w:t xml:space="preserve"> </w:t>
      </w:r>
      <w:r w:rsidRPr="00395430">
        <w:rPr>
          <w:rFonts w:eastAsiaTheme="minorHAnsi"/>
          <w:sz w:val="22"/>
          <w:szCs w:val="22"/>
          <w:lang w:val="ro-RO"/>
        </w:rPr>
        <w:t>legate</w:t>
      </w:r>
      <w:r w:rsidRPr="00395430">
        <w:rPr>
          <w:rFonts w:eastAsiaTheme="minorHAnsi"/>
          <w:spacing w:val="-4"/>
          <w:sz w:val="22"/>
          <w:szCs w:val="22"/>
          <w:lang w:val="ro-RO"/>
        </w:rPr>
        <w:t xml:space="preserve"> </w:t>
      </w:r>
      <w:r w:rsidRPr="00395430">
        <w:rPr>
          <w:rFonts w:eastAsiaTheme="minorHAnsi"/>
          <w:sz w:val="22"/>
          <w:szCs w:val="22"/>
          <w:lang w:val="ro-RO"/>
        </w:rPr>
        <w:t>de</w:t>
      </w:r>
      <w:r w:rsidRPr="00395430">
        <w:rPr>
          <w:rFonts w:eastAsiaTheme="minorHAnsi"/>
          <w:spacing w:val="-5"/>
          <w:sz w:val="22"/>
          <w:szCs w:val="22"/>
          <w:lang w:val="ro-RO"/>
        </w:rPr>
        <w:t xml:space="preserve"> </w:t>
      </w:r>
      <w:r w:rsidRPr="00395430">
        <w:rPr>
          <w:rFonts w:eastAsiaTheme="minorHAnsi"/>
          <w:sz w:val="22"/>
          <w:szCs w:val="22"/>
          <w:lang w:val="ro-RO"/>
        </w:rPr>
        <w:t>administrația</w:t>
      </w:r>
      <w:r w:rsidRPr="00395430">
        <w:rPr>
          <w:rFonts w:eastAsiaTheme="minorHAnsi"/>
          <w:spacing w:val="1"/>
          <w:sz w:val="22"/>
          <w:szCs w:val="22"/>
          <w:lang w:val="ro-RO"/>
        </w:rPr>
        <w:t xml:space="preserve"> </w:t>
      </w:r>
      <w:r w:rsidRPr="00395430">
        <w:rPr>
          <w:rFonts w:eastAsiaTheme="minorHAnsi"/>
          <w:sz w:val="22"/>
          <w:szCs w:val="22"/>
          <w:lang w:val="ro-RO"/>
        </w:rPr>
        <w:t>publică,</w:t>
      </w:r>
      <w:r w:rsidRPr="00395430">
        <w:rPr>
          <w:rFonts w:eastAsiaTheme="minorHAnsi"/>
          <w:spacing w:val="-5"/>
          <w:sz w:val="22"/>
          <w:szCs w:val="22"/>
          <w:lang w:val="ro-RO"/>
        </w:rPr>
        <w:t xml:space="preserve"> </w:t>
      </w:r>
      <w:r w:rsidRPr="00395430">
        <w:rPr>
          <w:rFonts w:eastAsiaTheme="minorHAnsi"/>
          <w:sz w:val="22"/>
          <w:szCs w:val="22"/>
          <w:lang w:val="ro-RO"/>
        </w:rPr>
        <w:t>cum</w:t>
      </w:r>
      <w:r w:rsidRPr="00395430">
        <w:rPr>
          <w:rFonts w:eastAsiaTheme="minorHAnsi"/>
          <w:spacing w:val="-5"/>
          <w:sz w:val="22"/>
          <w:szCs w:val="22"/>
          <w:lang w:val="ro-RO"/>
        </w:rPr>
        <w:t xml:space="preserve"> </w:t>
      </w:r>
      <w:r w:rsidRPr="00395430">
        <w:rPr>
          <w:rFonts w:eastAsiaTheme="minorHAnsi"/>
          <w:sz w:val="22"/>
          <w:szCs w:val="22"/>
          <w:lang w:val="ro-RO"/>
        </w:rPr>
        <w:t>ar</w:t>
      </w:r>
      <w:r w:rsidRPr="00395430">
        <w:rPr>
          <w:rFonts w:eastAsiaTheme="minorHAnsi"/>
          <w:spacing w:val="-4"/>
          <w:sz w:val="22"/>
          <w:szCs w:val="22"/>
          <w:lang w:val="ro-RO"/>
        </w:rPr>
        <w:t xml:space="preserve"> </w:t>
      </w:r>
      <w:r w:rsidRPr="00395430">
        <w:rPr>
          <w:rFonts w:eastAsiaTheme="minorHAnsi"/>
          <w:sz w:val="22"/>
          <w:szCs w:val="22"/>
          <w:lang w:val="ro-RO"/>
        </w:rPr>
        <w:t>fi</w:t>
      </w:r>
      <w:r w:rsidRPr="00395430">
        <w:rPr>
          <w:rFonts w:eastAsiaTheme="minorHAnsi"/>
          <w:spacing w:val="-5"/>
          <w:sz w:val="22"/>
          <w:szCs w:val="22"/>
          <w:lang w:val="ro-RO"/>
        </w:rPr>
        <w:t xml:space="preserve"> </w:t>
      </w:r>
      <w:r w:rsidRPr="00395430">
        <w:rPr>
          <w:rFonts w:eastAsiaTheme="minorHAnsi"/>
          <w:sz w:val="22"/>
          <w:szCs w:val="22"/>
          <w:lang w:val="ro-RO"/>
        </w:rPr>
        <w:t>fragmentarea,</w:t>
      </w:r>
      <w:r w:rsidRPr="00395430">
        <w:rPr>
          <w:rFonts w:eastAsiaTheme="minorHAnsi"/>
          <w:spacing w:val="-4"/>
          <w:sz w:val="22"/>
          <w:szCs w:val="22"/>
          <w:lang w:val="ro-RO"/>
        </w:rPr>
        <w:t xml:space="preserve"> </w:t>
      </w:r>
      <w:r w:rsidRPr="00395430">
        <w:rPr>
          <w:rFonts w:eastAsiaTheme="minorHAnsi"/>
          <w:sz w:val="22"/>
          <w:szCs w:val="22"/>
          <w:lang w:val="ro-RO"/>
        </w:rPr>
        <w:t>interoperabilitatea</w:t>
      </w:r>
      <w:r w:rsidRPr="00395430">
        <w:rPr>
          <w:rFonts w:eastAsiaTheme="minorHAnsi"/>
          <w:spacing w:val="-5"/>
          <w:sz w:val="22"/>
          <w:szCs w:val="22"/>
          <w:lang w:val="ro-RO"/>
        </w:rPr>
        <w:t xml:space="preserve"> </w:t>
      </w:r>
      <w:r w:rsidRPr="00395430">
        <w:rPr>
          <w:rFonts w:eastAsiaTheme="minorHAnsi"/>
          <w:sz w:val="22"/>
          <w:szCs w:val="22"/>
          <w:lang w:val="ro-RO"/>
        </w:rPr>
        <w:t>ca</w:t>
      </w:r>
      <w:r w:rsidRPr="00395430">
        <w:rPr>
          <w:rFonts w:eastAsiaTheme="minorHAnsi"/>
          <w:spacing w:val="-4"/>
          <w:sz w:val="22"/>
          <w:szCs w:val="22"/>
          <w:lang w:val="ro-RO"/>
        </w:rPr>
        <w:t xml:space="preserve"> </w:t>
      </w:r>
      <w:r w:rsidRPr="00395430">
        <w:rPr>
          <w:rFonts w:eastAsiaTheme="minorHAnsi"/>
          <w:sz w:val="22"/>
          <w:szCs w:val="22"/>
          <w:lang w:val="ro-RO"/>
        </w:rPr>
        <w:t>obstacol</w:t>
      </w:r>
      <w:r w:rsidRPr="00395430">
        <w:rPr>
          <w:rFonts w:eastAsiaTheme="minorHAnsi"/>
          <w:spacing w:val="-5"/>
          <w:sz w:val="22"/>
          <w:szCs w:val="22"/>
          <w:lang w:val="ro-RO"/>
        </w:rPr>
        <w:t xml:space="preserve"> </w:t>
      </w:r>
      <w:r w:rsidRPr="00395430">
        <w:rPr>
          <w:rFonts w:eastAsiaTheme="minorHAnsi"/>
          <w:sz w:val="22"/>
          <w:szCs w:val="22"/>
          <w:lang w:val="ro-RO"/>
        </w:rPr>
        <w:t>major</w:t>
      </w:r>
      <w:r w:rsidRPr="00395430">
        <w:rPr>
          <w:rFonts w:eastAsiaTheme="minorHAnsi"/>
          <w:spacing w:val="-4"/>
          <w:sz w:val="22"/>
          <w:szCs w:val="22"/>
          <w:lang w:val="ro-RO"/>
        </w:rPr>
        <w:t xml:space="preserve"> </w:t>
      </w:r>
      <w:r w:rsidRPr="00395430">
        <w:rPr>
          <w:rFonts w:eastAsiaTheme="minorHAnsi"/>
          <w:sz w:val="22"/>
          <w:szCs w:val="22"/>
          <w:lang w:val="ro-RO"/>
        </w:rPr>
        <w:t>în</w:t>
      </w:r>
      <w:r w:rsidRPr="00395430">
        <w:rPr>
          <w:rFonts w:eastAsiaTheme="minorHAnsi"/>
          <w:spacing w:val="-5"/>
          <w:sz w:val="22"/>
          <w:szCs w:val="22"/>
          <w:lang w:val="ro-RO"/>
        </w:rPr>
        <w:t xml:space="preserve"> </w:t>
      </w:r>
      <w:r w:rsidRPr="00395430">
        <w:rPr>
          <w:rFonts w:eastAsiaTheme="minorHAnsi"/>
          <w:sz w:val="22"/>
          <w:szCs w:val="22"/>
          <w:lang w:val="ro-RO"/>
        </w:rPr>
        <w:t>dezvoltarea</w:t>
      </w:r>
      <w:r w:rsidRPr="00395430">
        <w:rPr>
          <w:rFonts w:eastAsiaTheme="minorHAnsi"/>
          <w:spacing w:val="-5"/>
          <w:sz w:val="22"/>
          <w:szCs w:val="22"/>
          <w:lang w:val="ro-RO"/>
        </w:rPr>
        <w:t xml:space="preserve"> </w:t>
      </w:r>
      <w:r w:rsidRPr="00395430">
        <w:rPr>
          <w:rFonts w:eastAsiaTheme="minorHAnsi"/>
          <w:sz w:val="22"/>
          <w:szCs w:val="22"/>
          <w:lang w:val="ro-RO"/>
        </w:rPr>
        <w:t>serviciilor</w:t>
      </w:r>
      <w:r w:rsidRPr="00395430">
        <w:rPr>
          <w:rFonts w:eastAsiaTheme="minorHAnsi"/>
          <w:spacing w:val="-4"/>
          <w:sz w:val="22"/>
          <w:szCs w:val="22"/>
          <w:lang w:val="ro-RO"/>
        </w:rPr>
        <w:t xml:space="preserve"> </w:t>
      </w:r>
      <w:r w:rsidRPr="00395430">
        <w:rPr>
          <w:rFonts w:eastAsiaTheme="minorHAnsi"/>
          <w:sz w:val="22"/>
          <w:szCs w:val="22"/>
          <w:lang w:val="ro-RO"/>
        </w:rPr>
        <w:t>digitale</w:t>
      </w:r>
      <w:r w:rsidRPr="00395430">
        <w:rPr>
          <w:rFonts w:eastAsiaTheme="minorHAnsi"/>
          <w:spacing w:val="-5"/>
          <w:sz w:val="22"/>
          <w:szCs w:val="22"/>
          <w:lang w:val="ro-RO"/>
        </w:rPr>
        <w:t xml:space="preserve"> </w:t>
      </w:r>
      <w:r w:rsidRPr="00395430">
        <w:rPr>
          <w:rFonts w:eastAsiaTheme="minorHAnsi"/>
          <w:sz w:val="22"/>
          <w:szCs w:val="22"/>
          <w:lang w:val="ro-RO"/>
        </w:rPr>
        <w:t>axate</w:t>
      </w:r>
      <w:r w:rsidRPr="00395430">
        <w:rPr>
          <w:rFonts w:eastAsiaTheme="minorHAnsi"/>
          <w:spacing w:val="-4"/>
          <w:sz w:val="22"/>
          <w:szCs w:val="22"/>
          <w:lang w:val="ro-RO"/>
        </w:rPr>
        <w:t xml:space="preserve"> </w:t>
      </w:r>
      <w:r w:rsidRPr="00395430">
        <w:rPr>
          <w:rFonts w:eastAsiaTheme="minorHAnsi"/>
          <w:sz w:val="22"/>
          <w:szCs w:val="22"/>
          <w:lang w:val="ro-RO"/>
        </w:rPr>
        <w:t>pe</w:t>
      </w:r>
      <w:r w:rsidRPr="00395430">
        <w:rPr>
          <w:rFonts w:eastAsiaTheme="minorHAnsi"/>
          <w:spacing w:val="-5"/>
          <w:sz w:val="22"/>
          <w:szCs w:val="22"/>
          <w:lang w:val="ro-RO"/>
        </w:rPr>
        <w:t xml:space="preserve"> </w:t>
      </w:r>
      <w:r w:rsidRPr="00395430">
        <w:rPr>
          <w:rFonts w:eastAsiaTheme="minorHAnsi"/>
          <w:sz w:val="22"/>
          <w:szCs w:val="22"/>
          <w:lang w:val="ro-RO"/>
        </w:rPr>
        <w:t>utilizatorul</w:t>
      </w:r>
      <w:r w:rsidRPr="00395430">
        <w:rPr>
          <w:rFonts w:eastAsiaTheme="minorHAnsi"/>
          <w:spacing w:val="-4"/>
          <w:sz w:val="22"/>
          <w:szCs w:val="22"/>
          <w:lang w:val="ro-RO"/>
        </w:rPr>
        <w:t xml:space="preserve"> </w:t>
      </w:r>
      <w:r w:rsidRPr="00395430">
        <w:rPr>
          <w:rFonts w:eastAsiaTheme="minorHAnsi"/>
          <w:sz w:val="22"/>
          <w:szCs w:val="22"/>
          <w:lang w:val="ro-RO"/>
        </w:rPr>
        <w:t>final,</w:t>
      </w:r>
      <w:r w:rsidRPr="00395430">
        <w:rPr>
          <w:rFonts w:eastAsiaTheme="minorHAnsi"/>
          <w:spacing w:val="-50"/>
          <w:sz w:val="22"/>
          <w:szCs w:val="22"/>
          <w:lang w:val="ro-RO"/>
        </w:rPr>
        <w:t xml:space="preserve"> </w:t>
      </w:r>
      <w:r w:rsidRPr="00395430">
        <w:rPr>
          <w:rFonts w:eastAsiaTheme="minorHAnsi"/>
          <w:sz w:val="22"/>
          <w:szCs w:val="22"/>
          <w:lang w:val="ro-RO"/>
        </w:rPr>
        <w:t>barierele</w:t>
      </w:r>
      <w:r w:rsidRPr="00395430">
        <w:rPr>
          <w:rFonts w:eastAsiaTheme="minorHAnsi"/>
          <w:spacing w:val="-6"/>
          <w:sz w:val="22"/>
          <w:szCs w:val="22"/>
          <w:lang w:val="ro-RO"/>
        </w:rPr>
        <w:t xml:space="preserve"> </w:t>
      </w:r>
      <w:r w:rsidRPr="00395430">
        <w:rPr>
          <w:rFonts w:eastAsiaTheme="minorHAnsi"/>
          <w:sz w:val="22"/>
          <w:szCs w:val="22"/>
          <w:lang w:val="ro-RO"/>
        </w:rPr>
        <w:t>birocratice</w:t>
      </w:r>
      <w:r w:rsidRPr="00395430">
        <w:rPr>
          <w:rFonts w:eastAsiaTheme="minorHAnsi"/>
          <w:spacing w:val="-6"/>
          <w:sz w:val="22"/>
          <w:szCs w:val="22"/>
          <w:lang w:val="ro-RO"/>
        </w:rPr>
        <w:t xml:space="preserve"> </w:t>
      </w:r>
      <w:r w:rsidRPr="00395430">
        <w:rPr>
          <w:rFonts w:eastAsiaTheme="minorHAnsi"/>
          <w:sz w:val="22"/>
          <w:szCs w:val="22"/>
          <w:lang w:val="ro-RO"/>
        </w:rPr>
        <w:t>în</w:t>
      </w:r>
      <w:r w:rsidRPr="00395430">
        <w:rPr>
          <w:rFonts w:eastAsiaTheme="minorHAnsi"/>
          <w:spacing w:val="-5"/>
          <w:sz w:val="22"/>
          <w:szCs w:val="22"/>
          <w:lang w:val="ro-RO"/>
        </w:rPr>
        <w:t xml:space="preserve"> </w:t>
      </w:r>
      <w:r w:rsidRPr="00395430">
        <w:rPr>
          <w:rFonts w:eastAsiaTheme="minorHAnsi"/>
          <w:sz w:val="22"/>
          <w:szCs w:val="22"/>
          <w:lang w:val="ro-RO"/>
        </w:rPr>
        <w:t>calea</w:t>
      </w:r>
      <w:r w:rsidRPr="00395430">
        <w:rPr>
          <w:rFonts w:eastAsiaTheme="minorHAnsi"/>
          <w:spacing w:val="-6"/>
          <w:sz w:val="22"/>
          <w:szCs w:val="22"/>
          <w:lang w:val="ro-RO"/>
        </w:rPr>
        <w:t xml:space="preserve"> </w:t>
      </w:r>
      <w:r w:rsidRPr="00395430">
        <w:rPr>
          <w:rFonts w:eastAsiaTheme="minorHAnsi"/>
          <w:sz w:val="22"/>
          <w:szCs w:val="22"/>
          <w:lang w:val="ro-RO"/>
        </w:rPr>
        <w:t>obținerii</w:t>
      </w:r>
      <w:r w:rsidRPr="00395430">
        <w:rPr>
          <w:rFonts w:eastAsiaTheme="minorHAnsi"/>
          <w:spacing w:val="-6"/>
          <w:sz w:val="22"/>
          <w:szCs w:val="22"/>
          <w:lang w:val="ro-RO"/>
        </w:rPr>
        <w:t xml:space="preserve"> </w:t>
      </w:r>
      <w:r w:rsidRPr="00395430">
        <w:rPr>
          <w:rFonts w:eastAsiaTheme="minorHAnsi"/>
          <w:sz w:val="22"/>
          <w:szCs w:val="22"/>
          <w:lang w:val="ro-RO"/>
        </w:rPr>
        <w:t>autorizațiilor</w:t>
      </w:r>
      <w:r w:rsidRPr="00395430">
        <w:rPr>
          <w:rFonts w:eastAsiaTheme="minorHAnsi"/>
          <w:spacing w:val="-5"/>
          <w:sz w:val="22"/>
          <w:szCs w:val="22"/>
          <w:lang w:val="ro-RO"/>
        </w:rPr>
        <w:t xml:space="preserve"> </w:t>
      </w:r>
      <w:r w:rsidRPr="00395430">
        <w:rPr>
          <w:rFonts w:eastAsiaTheme="minorHAnsi"/>
          <w:sz w:val="22"/>
          <w:szCs w:val="22"/>
          <w:lang w:val="ro-RO"/>
        </w:rPr>
        <w:t>de</w:t>
      </w:r>
      <w:r w:rsidRPr="00395430">
        <w:rPr>
          <w:rFonts w:eastAsiaTheme="minorHAnsi"/>
          <w:spacing w:val="-6"/>
          <w:sz w:val="22"/>
          <w:szCs w:val="22"/>
          <w:lang w:val="ro-RO"/>
        </w:rPr>
        <w:t xml:space="preserve"> </w:t>
      </w:r>
      <w:r w:rsidRPr="00395430">
        <w:rPr>
          <w:rFonts w:eastAsiaTheme="minorHAnsi"/>
          <w:sz w:val="22"/>
          <w:szCs w:val="22"/>
          <w:lang w:val="ro-RO"/>
        </w:rPr>
        <w:t>construcție</w:t>
      </w:r>
      <w:r w:rsidRPr="00395430">
        <w:rPr>
          <w:rFonts w:eastAsiaTheme="minorHAnsi"/>
          <w:spacing w:val="-6"/>
          <w:sz w:val="22"/>
          <w:szCs w:val="22"/>
          <w:lang w:val="ro-RO"/>
        </w:rPr>
        <w:t xml:space="preserve"> </w:t>
      </w:r>
      <w:r w:rsidRPr="00395430">
        <w:rPr>
          <w:rFonts w:eastAsiaTheme="minorHAnsi"/>
          <w:sz w:val="22"/>
          <w:szCs w:val="22"/>
          <w:lang w:val="ro-RO"/>
        </w:rPr>
        <w:t>necesare</w:t>
      </w:r>
      <w:r w:rsidRPr="00395430">
        <w:rPr>
          <w:rFonts w:eastAsiaTheme="minorHAnsi"/>
          <w:spacing w:val="-5"/>
          <w:sz w:val="22"/>
          <w:szCs w:val="22"/>
          <w:lang w:val="ro-RO"/>
        </w:rPr>
        <w:t xml:space="preserve"> </w:t>
      </w:r>
      <w:r w:rsidRPr="00395430">
        <w:rPr>
          <w:rFonts w:eastAsiaTheme="minorHAnsi"/>
          <w:sz w:val="22"/>
          <w:szCs w:val="22"/>
          <w:lang w:val="ro-RO"/>
        </w:rPr>
        <w:t>pentru</w:t>
      </w:r>
      <w:r w:rsidRPr="00395430">
        <w:rPr>
          <w:rFonts w:eastAsiaTheme="minorHAnsi"/>
          <w:spacing w:val="-6"/>
          <w:sz w:val="22"/>
          <w:szCs w:val="22"/>
          <w:lang w:val="ro-RO"/>
        </w:rPr>
        <w:t xml:space="preserve"> </w:t>
      </w:r>
      <w:r w:rsidRPr="00395430">
        <w:rPr>
          <w:rFonts w:eastAsiaTheme="minorHAnsi"/>
          <w:sz w:val="22"/>
          <w:szCs w:val="22"/>
          <w:lang w:val="ro-RO"/>
        </w:rPr>
        <w:t>construirea</w:t>
      </w:r>
      <w:r w:rsidRPr="00395430">
        <w:rPr>
          <w:rFonts w:eastAsiaTheme="minorHAnsi"/>
          <w:spacing w:val="-6"/>
          <w:sz w:val="22"/>
          <w:szCs w:val="22"/>
          <w:lang w:val="ro-RO"/>
        </w:rPr>
        <w:t xml:space="preserve"> </w:t>
      </w:r>
      <w:r w:rsidRPr="00395430">
        <w:rPr>
          <w:rFonts w:eastAsiaTheme="minorHAnsi"/>
          <w:sz w:val="22"/>
          <w:szCs w:val="22"/>
          <w:lang w:val="ro-RO"/>
        </w:rPr>
        <w:t>de</w:t>
      </w:r>
      <w:r w:rsidRPr="00395430">
        <w:rPr>
          <w:rFonts w:eastAsiaTheme="minorHAnsi"/>
          <w:spacing w:val="-5"/>
          <w:sz w:val="22"/>
          <w:szCs w:val="22"/>
          <w:lang w:val="ro-RO"/>
        </w:rPr>
        <w:t xml:space="preserve"> </w:t>
      </w:r>
      <w:r w:rsidRPr="00395430">
        <w:rPr>
          <w:rFonts w:eastAsiaTheme="minorHAnsi"/>
          <w:sz w:val="22"/>
          <w:szCs w:val="22"/>
          <w:lang w:val="ro-RO"/>
        </w:rPr>
        <w:t>rețele,</w:t>
      </w:r>
      <w:r w:rsidRPr="00395430">
        <w:rPr>
          <w:rFonts w:eastAsiaTheme="minorHAnsi"/>
          <w:spacing w:val="-6"/>
          <w:sz w:val="22"/>
          <w:szCs w:val="22"/>
          <w:lang w:val="ro-RO"/>
        </w:rPr>
        <w:t xml:space="preserve"> </w:t>
      </w:r>
      <w:r w:rsidRPr="00395430">
        <w:rPr>
          <w:rFonts w:eastAsiaTheme="minorHAnsi"/>
          <w:sz w:val="22"/>
          <w:szCs w:val="22"/>
          <w:lang w:val="ro-RO"/>
        </w:rPr>
        <w:t>competențele</w:t>
      </w:r>
      <w:r w:rsidRPr="00395430">
        <w:rPr>
          <w:rFonts w:eastAsiaTheme="minorHAnsi"/>
          <w:spacing w:val="-6"/>
          <w:sz w:val="22"/>
          <w:szCs w:val="22"/>
          <w:lang w:val="ro-RO"/>
        </w:rPr>
        <w:t xml:space="preserve"> </w:t>
      </w:r>
      <w:r w:rsidRPr="00395430">
        <w:rPr>
          <w:rFonts w:eastAsiaTheme="minorHAnsi"/>
          <w:sz w:val="22"/>
          <w:szCs w:val="22"/>
          <w:lang w:val="ro-RO"/>
        </w:rPr>
        <w:t>digitale</w:t>
      </w:r>
      <w:r w:rsidRPr="00395430">
        <w:rPr>
          <w:rFonts w:eastAsiaTheme="minorHAnsi"/>
          <w:spacing w:val="-5"/>
          <w:sz w:val="22"/>
          <w:szCs w:val="22"/>
          <w:lang w:val="ro-RO"/>
        </w:rPr>
        <w:t xml:space="preserve"> </w:t>
      </w:r>
      <w:r w:rsidRPr="00395430">
        <w:rPr>
          <w:rFonts w:eastAsiaTheme="minorHAnsi"/>
          <w:sz w:val="22"/>
          <w:szCs w:val="22"/>
          <w:lang w:val="ro-RO"/>
        </w:rPr>
        <w:t>de</w:t>
      </w:r>
      <w:r w:rsidRPr="00395430">
        <w:rPr>
          <w:rFonts w:eastAsiaTheme="minorHAnsi"/>
          <w:spacing w:val="-50"/>
          <w:sz w:val="22"/>
          <w:szCs w:val="22"/>
          <w:lang w:val="ro-RO"/>
        </w:rPr>
        <w:t xml:space="preserve"> </w:t>
      </w:r>
      <w:r w:rsidRPr="00395430">
        <w:rPr>
          <w:rFonts w:eastAsiaTheme="minorHAnsi"/>
          <w:sz w:val="22"/>
          <w:szCs w:val="22"/>
          <w:lang w:val="ro-RO"/>
        </w:rPr>
        <w:t>bază</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4"/>
          <w:sz w:val="22"/>
          <w:szCs w:val="22"/>
          <w:lang w:val="ro-RO"/>
        </w:rPr>
        <w:t xml:space="preserve"> </w:t>
      </w:r>
      <w:r w:rsidRPr="00395430">
        <w:rPr>
          <w:rFonts w:eastAsiaTheme="minorHAnsi"/>
          <w:sz w:val="22"/>
          <w:szCs w:val="22"/>
          <w:lang w:val="ro-RO"/>
        </w:rPr>
        <w:t>avansate</w:t>
      </w:r>
      <w:r w:rsidRPr="00395430">
        <w:rPr>
          <w:rFonts w:eastAsiaTheme="minorHAnsi"/>
          <w:spacing w:val="-4"/>
          <w:sz w:val="22"/>
          <w:szCs w:val="22"/>
          <w:lang w:val="ro-RO"/>
        </w:rPr>
        <w:t xml:space="preserve"> </w:t>
      </w:r>
      <w:r w:rsidRPr="00395430">
        <w:rPr>
          <w:rFonts w:eastAsiaTheme="minorHAnsi"/>
          <w:sz w:val="22"/>
          <w:szCs w:val="22"/>
          <w:lang w:val="ro-RO"/>
        </w:rPr>
        <w:t>reduse,</w:t>
      </w:r>
      <w:r w:rsidRPr="00395430">
        <w:rPr>
          <w:rFonts w:eastAsiaTheme="minorHAnsi"/>
          <w:spacing w:val="-4"/>
          <w:sz w:val="22"/>
          <w:szCs w:val="22"/>
          <w:lang w:val="ro-RO"/>
        </w:rPr>
        <w:t xml:space="preserve"> </w:t>
      </w:r>
      <w:r w:rsidRPr="00395430">
        <w:rPr>
          <w:rFonts w:eastAsiaTheme="minorHAnsi"/>
          <w:sz w:val="22"/>
          <w:szCs w:val="22"/>
          <w:lang w:val="ro-RO"/>
        </w:rPr>
        <w:t>expunerea</w:t>
      </w:r>
      <w:r w:rsidRPr="00395430">
        <w:rPr>
          <w:rFonts w:eastAsiaTheme="minorHAnsi"/>
          <w:spacing w:val="-4"/>
          <w:sz w:val="22"/>
          <w:szCs w:val="22"/>
          <w:lang w:val="ro-RO"/>
        </w:rPr>
        <w:t xml:space="preserve"> </w:t>
      </w:r>
      <w:r w:rsidRPr="00395430">
        <w:rPr>
          <w:rFonts w:eastAsiaTheme="minorHAnsi"/>
          <w:sz w:val="22"/>
          <w:szCs w:val="22"/>
          <w:lang w:val="ro-RO"/>
        </w:rPr>
        <w:t>la</w:t>
      </w:r>
      <w:r w:rsidRPr="00395430">
        <w:rPr>
          <w:rFonts w:eastAsiaTheme="minorHAnsi"/>
          <w:spacing w:val="-4"/>
          <w:sz w:val="22"/>
          <w:szCs w:val="22"/>
          <w:lang w:val="ro-RO"/>
        </w:rPr>
        <w:t xml:space="preserve"> </w:t>
      </w:r>
      <w:r w:rsidRPr="00395430">
        <w:rPr>
          <w:rFonts w:eastAsiaTheme="minorHAnsi"/>
          <w:sz w:val="22"/>
          <w:szCs w:val="22"/>
          <w:lang w:val="ro-RO"/>
        </w:rPr>
        <w:t>riscuri</w:t>
      </w:r>
      <w:r w:rsidRPr="00395430">
        <w:rPr>
          <w:rFonts w:eastAsiaTheme="minorHAnsi"/>
          <w:spacing w:val="-4"/>
          <w:sz w:val="22"/>
          <w:szCs w:val="22"/>
          <w:lang w:val="ro-RO"/>
        </w:rPr>
        <w:t xml:space="preserve"> </w:t>
      </w:r>
      <w:r w:rsidRPr="00395430">
        <w:rPr>
          <w:rFonts w:eastAsiaTheme="minorHAnsi"/>
          <w:sz w:val="22"/>
          <w:szCs w:val="22"/>
          <w:lang w:val="ro-RO"/>
        </w:rPr>
        <w:t>cibernetice.</w:t>
      </w:r>
      <w:bookmarkEnd w:id="31"/>
      <w:r w:rsidRPr="00395430">
        <w:rPr>
          <w:rFonts w:eastAsiaTheme="minorHAnsi"/>
          <w:spacing w:val="-4"/>
          <w:sz w:val="22"/>
          <w:szCs w:val="22"/>
          <w:lang w:val="ro-RO"/>
        </w:rPr>
        <w:t xml:space="preserve"> </w:t>
      </w:r>
      <w:r w:rsidRPr="00395430">
        <w:rPr>
          <w:rFonts w:eastAsiaTheme="minorHAnsi"/>
          <w:sz w:val="22"/>
          <w:szCs w:val="22"/>
          <w:lang w:val="ro-RO"/>
        </w:rPr>
        <w:t>În</w:t>
      </w:r>
      <w:r w:rsidRPr="00395430">
        <w:rPr>
          <w:rFonts w:eastAsiaTheme="minorHAnsi"/>
          <w:spacing w:val="-4"/>
          <w:sz w:val="22"/>
          <w:szCs w:val="22"/>
          <w:lang w:val="ro-RO"/>
        </w:rPr>
        <w:t xml:space="preserve"> </w:t>
      </w:r>
      <w:r w:rsidRPr="00395430">
        <w:rPr>
          <w:rFonts w:eastAsiaTheme="minorHAnsi"/>
          <w:sz w:val="22"/>
          <w:szCs w:val="22"/>
          <w:lang w:val="ro-RO"/>
        </w:rPr>
        <w:t>acest</w:t>
      </w:r>
      <w:r w:rsidRPr="00395430">
        <w:rPr>
          <w:rFonts w:eastAsiaTheme="minorHAnsi"/>
          <w:spacing w:val="-4"/>
          <w:sz w:val="22"/>
          <w:szCs w:val="22"/>
          <w:lang w:val="ro-RO"/>
        </w:rPr>
        <w:t xml:space="preserve"> </w:t>
      </w:r>
      <w:r w:rsidRPr="00395430">
        <w:rPr>
          <w:rFonts w:eastAsiaTheme="minorHAnsi"/>
          <w:sz w:val="22"/>
          <w:szCs w:val="22"/>
          <w:lang w:val="ro-RO"/>
        </w:rPr>
        <w:t>context,</w:t>
      </w:r>
      <w:r w:rsidRPr="00395430">
        <w:rPr>
          <w:rFonts w:eastAsiaTheme="minorHAnsi"/>
          <w:spacing w:val="-4"/>
          <w:sz w:val="22"/>
          <w:szCs w:val="22"/>
          <w:lang w:val="ro-RO"/>
        </w:rPr>
        <w:t xml:space="preserve"> </w:t>
      </w:r>
      <w:r w:rsidRPr="00395430">
        <w:rPr>
          <w:rFonts w:eastAsiaTheme="minorHAnsi"/>
          <w:sz w:val="22"/>
          <w:szCs w:val="22"/>
          <w:lang w:val="ro-RO"/>
        </w:rPr>
        <w:t>obiectivul</w:t>
      </w:r>
      <w:r w:rsidRPr="00395430">
        <w:rPr>
          <w:rFonts w:eastAsiaTheme="minorHAnsi"/>
          <w:spacing w:val="-4"/>
          <w:sz w:val="22"/>
          <w:szCs w:val="22"/>
          <w:lang w:val="ro-RO"/>
        </w:rPr>
        <w:t xml:space="preserve"> </w:t>
      </w:r>
      <w:r w:rsidRPr="00395430">
        <w:rPr>
          <w:rFonts w:eastAsiaTheme="minorHAnsi"/>
          <w:sz w:val="22"/>
          <w:szCs w:val="22"/>
          <w:lang w:val="ro-RO"/>
        </w:rPr>
        <w:t>componentei</w:t>
      </w:r>
      <w:r w:rsidRPr="00395430">
        <w:rPr>
          <w:rFonts w:eastAsiaTheme="minorHAnsi"/>
          <w:spacing w:val="-4"/>
          <w:sz w:val="22"/>
          <w:szCs w:val="22"/>
          <w:lang w:val="ro-RO"/>
        </w:rPr>
        <w:t xml:space="preserve"> </w:t>
      </w:r>
      <w:r w:rsidRPr="00395430">
        <w:rPr>
          <w:rFonts w:eastAsiaTheme="minorHAnsi"/>
          <w:sz w:val="22"/>
          <w:szCs w:val="22"/>
          <w:lang w:val="ro-RO"/>
        </w:rPr>
        <w:t>este</w:t>
      </w:r>
      <w:r w:rsidRPr="00395430">
        <w:rPr>
          <w:rFonts w:eastAsiaTheme="minorHAnsi"/>
          <w:spacing w:val="-4"/>
          <w:sz w:val="22"/>
          <w:szCs w:val="22"/>
          <w:lang w:val="ro-RO"/>
        </w:rPr>
        <w:t xml:space="preserve"> </w:t>
      </w:r>
      <w:r w:rsidRPr="00395430">
        <w:rPr>
          <w:rFonts w:eastAsiaTheme="minorHAnsi"/>
          <w:sz w:val="22"/>
          <w:szCs w:val="22"/>
          <w:lang w:val="ro-RO"/>
        </w:rPr>
        <w:t>de</w:t>
      </w:r>
      <w:r w:rsidRPr="00395430">
        <w:rPr>
          <w:rFonts w:eastAsiaTheme="minorHAnsi"/>
          <w:spacing w:val="-4"/>
          <w:sz w:val="22"/>
          <w:szCs w:val="22"/>
          <w:lang w:val="ro-RO"/>
        </w:rPr>
        <w:t xml:space="preserve"> </w:t>
      </w:r>
      <w:r w:rsidRPr="00395430">
        <w:rPr>
          <w:rFonts w:eastAsiaTheme="minorHAnsi"/>
          <w:sz w:val="22"/>
          <w:szCs w:val="22"/>
          <w:lang w:val="ro-RO"/>
        </w:rPr>
        <w:t>a</w:t>
      </w:r>
      <w:r w:rsidRPr="00395430">
        <w:rPr>
          <w:rFonts w:eastAsiaTheme="minorHAnsi"/>
          <w:spacing w:val="-4"/>
          <w:sz w:val="22"/>
          <w:szCs w:val="22"/>
          <w:lang w:val="ro-RO"/>
        </w:rPr>
        <w:t xml:space="preserve"> </w:t>
      </w:r>
      <w:r w:rsidRPr="00395430">
        <w:rPr>
          <w:rFonts w:eastAsiaTheme="minorHAnsi"/>
          <w:sz w:val="22"/>
          <w:szCs w:val="22"/>
          <w:lang w:val="ro-RO"/>
        </w:rPr>
        <w:t>aborda</w:t>
      </w:r>
      <w:r w:rsidRPr="00395430">
        <w:rPr>
          <w:rFonts w:eastAsiaTheme="minorHAnsi"/>
          <w:spacing w:val="-4"/>
          <w:sz w:val="22"/>
          <w:szCs w:val="22"/>
          <w:lang w:val="ro-RO"/>
        </w:rPr>
        <w:t xml:space="preserve"> </w:t>
      </w:r>
      <w:r w:rsidRPr="00395430">
        <w:rPr>
          <w:rFonts w:eastAsiaTheme="minorHAnsi"/>
          <w:sz w:val="22"/>
          <w:szCs w:val="22"/>
          <w:lang w:val="ro-RO"/>
        </w:rPr>
        <w:t>toate</w:t>
      </w:r>
      <w:r w:rsidRPr="00395430">
        <w:rPr>
          <w:rFonts w:eastAsiaTheme="minorHAnsi"/>
          <w:spacing w:val="-4"/>
          <w:sz w:val="22"/>
          <w:szCs w:val="22"/>
          <w:lang w:val="ro-RO"/>
        </w:rPr>
        <w:t xml:space="preserve"> </w:t>
      </w:r>
      <w:r w:rsidRPr="00395430">
        <w:rPr>
          <w:rFonts w:eastAsiaTheme="minorHAnsi"/>
          <w:sz w:val="22"/>
          <w:szCs w:val="22"/>
          <w:lang w:val="ro-RO"/>
        </w:rPr>
        <w:t>aceste</w:t>
      </w:r>
      <w:r w:rsidRPr="00395430">
        <w:rPr>
          <w:rFonts w:eastAsiaTheme="minorHAnsi"/>
          <w:spacing w:val="-49"/>
          <w:sz w:val="22"/>
          <w:szCs w:val="22"/>
          <w:lang w:val="ro-RO"/>
        </w:rPr>
        <w:t xml:space="preserve"> </w:t>
      </w:r>
      <w:r w:rsidRPr="00395430">
        <w:rPr>
          <w:rFonts w:eastAsiaTheme="minorHAnsi"/>
          <w:sz w:val="22"/>
          <w:szCs w:val="22"/>
          <w:lang w:val="ro-RO"/>
        </w:rPr>
        <w:t>provocări</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5"/>
          <w:sz w:val="22"/>
          <w:szCs w:val="22"/>
          <w:lang w:val="ro-RO"/>
        </w:rPr>
        <w:t xml:space="preserve"> </w:t>
      </w:r>
      <w:r w:rsidRPr="00395430">
        <w:rPr>
          <w:rFonts w:eastAsiaTheme="minorHAnsi"/>
          <w:sz w:val="22"/>
          <w:szCs w:val="22"/>
          <w:lang w:val="ro-RO"/>
        </w:rPr>
        <w:t>de</w:t>
      </w:r>
      <w:r w:rsidRPr="00395430">
        <w:rPr>
          <w:rFonts w:eastAsiaTheme="minorHAnsi"/>
          <w:spacing w:val="-5"/>
          <w:sz w:val="22"/>
          <w:szCs w:val="22"/>
          <w:lang w:val="ro-RO"/>
        </w:rPr>
        <w:t xml:space="preserve"> </w:t>
      </w:r>
      <w:r w:rsidRPr="00395430">
        <w:rPr>
          <w:rFonts w:eastAsiaTheme="minorHAnsi"/>
          <w:sz w:val="22"/>
          <w:szCs w:val="22"/>
          <w:lang w:val="ro-RO"/>
        </w:rPr>
        <w:t>a</w:t>
      </w:r>
      <w:r w:rsidRPr="00395430">
        <w:rPr>
          <w:rFonts w:eastAsiaTheme="minorHAnsi"/>
          <w:spacing w:val="-4"/>
          <w:sz w:val="22"/>
          <w:szCs w:val="22"/>
          <w:lang w:val="ro-RO"/>
        </w:rPr>
        <w:t xml:space="preserve"> </w:t>
      </w:r>
      <w:r w:rsidRPr="00395430">
        <w:rPr>
          <w:rFonts w:eastAsiaTheme="minorHAnsi"/>
          <w:sz w:val="22"/>
          <w:szCs w:val="22"/>
          <w:lang w:val="ro-RO"/>
        </w:rPr>
        <w:t>realiza</w:t>
      </w:r>
      <w:r w:rsidRPr="00395430">
        <w:rPr>
          <w:rFonts w:eastAsiaTheme="minorHAnsi"/>
          <w:spacing w:val="-5"/>
          <w:sz w:val="22"/>
          <w:szCs w:val="22"/>
          <w:lang w:val="ro-RO"/>
        </w:rPr>
        <w:t xml:space="preserve"> </w:t>
      </w:r>
      <w:r w:rsidRPr="00395430">
        <w:rPr>
          <w:rFonts w:eastAsiaTheme="minorHAnsi"/>
          <w:sz w:val="22"/>
          <w:szCs w:val="22"/>
          <w:lang w:val="ro-RO"/>
        </w:rPr>
        <w:t>o</w:t>
      </w:r>
      <w:r w:rsidRPr="00395430">
        <w:rPr>
          <w:rFonts w:eastAsiaTheme="minorHAnsi"/>
          <w:spacing w:val="-5"/>
          <w:sz w:val="22"/>
          <w:szCs w:val="22"/>
          <w:lang w:val="ro-RO"/>
        </w:rPr>
        <w:t xml:space="preserve"> </w:t>
      </w:r>
      <w:r w:rsidRPr="00395430">
        <w:rPr>
          <w:rFonts w:eastAsiaTheme="minorHAnsi"/>
          <w:sz w:val="22"/>
          <w:szCs w:val="22"/>
          <w:lang w:val="ro-RO"/>
        </w:rPr>
        <w:t>infrastructură</w:t>
      </w:r>
      <w:r w:rsidRPr="00395430">
        <w:rPr>
          <w:rFonts w:eastAsiaTheme="minorHAnsi"/>
          <w:spacing w:val="-5"/>
          <w:sz w:val="22"/>
          <w:szCs w:val="22"/>
          <w:lang w:val="ro-RO"/>
        </w:rPr>
        <w:t xml:space="preserve"> </w:t>
      </w:r>
      <w:r w:rsidRPr="00395430">
        <w:rPr>
          <w:rFonts w:eastAsiaTheme="minorHAnsi"/>
          <w:sz w:val="22"/>
          <w:szCs w:val="22"/>
          <w:lang w:val="ro-RO"/>
        </w:rPr>
        <w:t>digitală</w:t>
      </w:r>
      <w:r w:rsidRPr="00395430">
        <w:rPr>
          <w:rFonts w:eastAsiaTheme="minorHAnsi"/>
          <w:spacing w:val="-4"/>
          <w:sz w:val="22"/>
          <w:szCs w:val="22"/>
          <w:lang w:val="ro-RO"/>
        </w:rPr>
        <w:t xml:space="preserve"> </w:t>
      </w:r>
      <w:r w:rsidRPr="00395430">
        <w:rPr>
          <w:rFonts w:eastAsiaTheme="minorHAnsi"/>
          <w:sz w:val="22"/>
          <w:szCs w:val="22"/>
          <w:lang w:val="ro-RO"/>
        </w:rPr>
        <w:t>coerentă</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5"/>
          <w:sz w:val="22"/>
          <w:szCs w:val="22"/>
          <w:lang w:val="ro-RO"/>
        </w:rPr>
        <w:t xml:space="preserve"> </w:t>
      </w:r>
      <w:r w:rsidRPr="00395430">
        <w:rPr>
          <w:rFonts w:eastAsiaTheme="minorHAnsi"/>
          <w:sz w:val="22"/>
          <w:szCs w:val="22"/>
          <w:lang w:val="ro-RO"/>
        </w:rPr>
        <w:t>integrată</w:t>
      </w:r>
      <w:r w:rsidRPr="00395430">
        <w:rPr>
          <w:rFonts w:eastAsiaTheme="minorHAnsi"/>
          <w:spacing w:val="-4"/>
          <w:sz w:val="22"/>
          <w:szCs w:val="22"/>
          <w:lang w:val="ro-RO"/>
        </w:rPr>
        <w:t xml:space="preserve"> </w:t>
      </w:r>
      <w:r w:rsidRPr="00395430">
        <w:rPr>
          <w:rFonts w:eastAsiaTheme="minorHAnsi"/>
          <w:sz w:val="22"/>
          <w:szCs w:val="22"/>
          <w:lang w:val="ro-RO"/>
        </w:rPr>
        <w:t>în</w:t>
      </w:r>
      <w:r w:rsidRPr="00395430">
        <w:rPr>
          <w:rFonts w:eastAsiaTheme="minorHAnsi"/>
          <w:spacing w:val="-5"/>
          <w:sz w:val="22"/>
          <w:szCs w:val="22"/>
          <w:lang w:val="ro-RO"/>
        </w:rPr>
        <w:t xml:space="preserve"> </w:t>
      </w:r>
      <w:r w:rsidRPr="00395430">
        <w:rPr>
          <w:rFonts w:eastAsiaTheme="minorHAnsi"/>
          <w:sz w:val="22"/>
          <w:szCs w:val="22"/>
          <w:lang w:val="ro-RO"/>
        </w:rPr>
        <w:t>beneficiul</w:t>
      </w:r>
      <w:r w:rsidRPr="00395430">
        <w:rPr>
          <w:rFonts w:eastAsiaTheme="minorHAnsi"/>
          <w:spacing w:val="-5"/>
          <w:sz w:val="22"/>
          <w:szCs w:val="22"/>
          <w:lang w:val="ro-RO"/>
        </w:rPr>
        <w:t xml:space="preserve"> </w:t>
      </w:r>
      <w:r w:rsidRPr="00395430">
        <w:rPr>
          <w:rFonts w:eastAsiaTheme="minorHAnsi"/>
          <w:sz w:val="22"/>
          <w:szCs w:val="22"/>
          <w:lang w:val="ro-RO"/>
        </w:rPr>
        <w:t>cetățenilor</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4"/>
          <w:sz w:val="22"/>
          <w:szCs w:val="22"/>
          <w:lang w:val="ro-RO"/>
        </w:rPr>
        <w:t xml:space="preserve"> </w:t>
      </w:r>
      <w:r w:rsidRPr="00395430">
        <w:rPr>
          <w:rFonts w:eastAsiaTheme="minorHAnsi"/>
          <w:sz w:val="22"/>
          <w:szCs w:val="22"/>
          <w:lang w:val="ro-RO"/>
        </w:rPr>
        <w:t>al</w:t>
      </w:r>
      <w:r w:rsidRPr="00395430">
        <w:rPr>
          <w:rFonts w:eastAsiaTheme="minorHAnsi"/>
          <w:spacing w:val="-5"/>
          <w:sz w:val="22"/>
          <w:szCs w:val="22"/>
          <w:lang w:val="ro-RO"/>
        </w:rPr>
        <w:t xml:space="preserve"> </w:t>
      </w:r>
      <w:r w:rsidRPr="00395430">
        <w:rPr>
          <w:rFonts w:eastAsiaTheme="minorHAnsi"/>
          <w:sz w:val="22"/>
          <w:szCs w:val="22"/>
          <w:lang w:val="ro-RO"/>
        </w:rPr>
        <w:t>întreprinderilor,</w:t>
      </w:r>
      <w:r w:rsidRPr="00395430">
        <w:rPr>
          <w:rFonts w:eastAsiaTheme="minorHAnsi"/>
          <w:spacing w:val="-5"/>
          <w:sz w:val="22"/>
          <w:szCs w:val="22"/>
          <w:lang w:val="ro-RO"/>
        </w:rPr>
        <w:t xml:space="preserve"> </w:t>
      </w:r>
      <w:r w:rsidRPr="00395430">
        <w:rPr>
          <w:rFonts w:eastAsiaTheme="minorHAnsi"/>
          <w:sz w:val="22"/>
          <w:szCs w:val="22"/>
          <w:lang w:val="ro-RO"/>
        </w:rPr>
        <w:t>furnizând,</w:t>
      </w:r>
      <w:r w:rsidRPr="00395430">
        <w:rPr>
          <w:rFonts w:eastAsiaTheme="minorHAnsi"/>
          <w:spacing w:val="-4"/>
          <w:sz w:val="22"/>
          <w:szCs w:val="22"/>
          <w:lang w:val="ro-RO"/>
        </w:rPr>
        <w:t xml:space="preserve"> </w:t>
      </w:r>
      <w:r w:rsidRPr="00395430">
        <w:rPr>
          <w:rFonts w:eastAsiaTheme="minorHAnsi"/>
          <w:sz w:val="22"/>
          <w:szCs w:val="22"/>
          <w:lang w:val="ro-RO"/>
        </w:rPr>
        <w:t>în același</w:t>
      </w:r>
      <w:r w:rsidRPr="00395430">
        <w:rPr>
          <w:rFonts w:eastAsiaTheme="minorHAnsi"/>
          <w:spacing w:val="-6"/>
          <w:sz w:val="22"/>
          <w:szCs w:val="22"/>
          <w:lang w:val="ro-RO"/>
        </w:rPr>
        <w:t xml:space="preserve"> </w:t>
      </w:r>
      <w:r w:rsidRPr="00395430">
        <w:rPr>
          <w:rFonts w:eastAsiaTheme="minorHAnsi"/>
          <w:sz w:val="22"/>
          <w:szCs w:val="22"/>
          <w:lang w:val="ro-RO"/>
        </w:rPr>
        <w:t>timp,</w:t>
      </w:r>
      <w:r w:rsidRPr="00395430">
        <w:rPr>
          <w:rFonts w:eastAsiaTheme="minorHAnsi"/>
          <w:spacing w:val="-5"/>
          <w:sz w:val="22"/>
          <w:szCs w:val="22"/>
          <w:lang w:val="ro-RO"/>
        </w:rPr>
        <w:t xml:space="preserve"> </w:t>
      </w:r>
      <w:r w:rsidRPr="00395430">
        <w:rPr>
          <w:rFonts w:eastAsiaTheme="minorHAnsi"/>
          <w:sz w:val="22"/>
          <w:szCs w:val="22"/>
          <w:lang w:val="ro-RO"/>
        </w:rPr>
        <w:t>instrumentele</w:t>
      </w:r>
      <w:r w:rsidRPr="00395430">
        <w:rPr>
          <w:rFonts w:eastAsiaTheme="minorHAnsi"/>
          <w:spacing w:val="-5"/>
          <w:sz w:val="22"/>
          <w:szCs w:val="22"/>
          <w:lang w:val="ro-RO"/>
        </w:rPr>
        <w:t xml:space="preserve"> </w:t>
      </w:r>
      <w:r w:rsidRPr="00395430">
        <w:rPr>
          <w:rFonts w:eastAsiaTheme="minorHAnsi"/>
          <w:sz w:val="22"/>
          <w:szCs w:val="22"/>
          <w:lang w:val="ro-RO"/>
        </w:rPr>
        <w:t>necesare</w:t>
      </w:r>
      <w:r w:rsidRPr="00395430">
        <w:rPr>
          <w:rFonts w:eastAsiaTheme="minorHAnsi"/>
          <w:spacing w:val="-5"/>
          <w:sz w:val="22"/>
          <w:szCs w:val="22"/>
          <w:lang w:val="ro-RO"/>
        </w:rPr>
        <w:t xml:space="preserve"> </w:t>
      </w:r>
      <w:r w:rsidRPr="00395430">
        <w:rPr>
          <w:rFonts w:eastAsiaTheme="minorHAnsi"/>
          <w:sz w:val="22"/>
          <w:szCs w:val="22"/>
          <w:lang w:val="ro-RO"/>
        </w:rPr>
        <w:t>(cum</w:t>
      </w:r>
      <w:r w:rsidRPr="00395430">
        <w:rPr>
          <w:rFonts w:eastAsiaTheme="minorHAnsi"/>
          <w:spacing w:val="-5"/>
          <w:sz w:val="22"/>
          <w:szCs w:val="22"/>
          <w:lang w:val="ro-RO"/>
        </w:rPr>
        <w:t xml:space="preserve"> </w:t>
      </w:r>
      <w:r w:rsidRPr="00395430">
        <w:rPr>
          <w:rFonts w:eastAsiaTheme="minorHAnsi"/>
          <w:sz w:val="22"/>
          <w:szCs w:val="22"/>
          <w:lang w:val="ro-RO"/>
        </w:rPr>
        <w:t>ar</w:t>
      </w:r>
      <w:r w:rsidRPr="00395430">
        <w:rPr>
          <w:rFonts w:eastAsiaTheme="minorHAnsi"/>
          <w:spacing w:val="-5"/>
          <w:sz w:val="22"/>
          <w:szCs w:val="22"/>
          <w:lang w:val="ro-RO"/>
        </w:rPr>
        <w:t xml:space="preserve"> </w:t>
      </w:r>
      <w:r w:rsidRPr="00395430">
        <w:rPr>
          <w:rFonts w:eastAsiaTheme="minorHAnsi"/>
          <w:sz w:val="22"/>
          <w:szCs w:val="22"/>
          <w:lang w:val="ro-RO"/>
        </w:rPr>
        <w:t>fi</w:t>
      </w:r>
      <w:r w:rsidRPr="00395430">
        <w:rPr>
          <w:rFonts w:eastAsiaTheme="minorHAnsi"/>
          <w:spacing w:val="-6"/>
          <w:sz w:val="22"/>
          <w:szCs w:val="22"/>
          <w:lang w:val="ro-RO"/>
        </w:rPr>
        <w:t xml:space="preserve"> </w:t>
      </w:r>
      <w:r w:rsidRPr="00395430">
        <w:rPr>
          <w:rFonts w:eastAsiaTheme="minorHAnsi"/>
          <w:sz w:val="22"/>
          <w:szCs w:val="22"/>
          <w:lang w:val="ro-RO"/>
        </w:rPr>
        <w:t>conectivitatea,</w:t>
      </w:r>
      <w:r w:rsidRPr="00395430">
        <w:rPr>
          <w:rFonts w:eastAsiaTheme="minorHAnsi"/>
          <w:spacing w:val="-5"/>
          <w:sz w:val="22"/>
          <w:szCs w:val="22"/>
          <w:lang w:val="ro-RO"/>
        </w:rPr>
        <w:t xml:space="preserve"> </w:t>
      </w:r>
      <w:r w:rsidRPr="00395430">
        <w:rPr>
          <w:rFonts w:eastAsiaTheme="minorHAnsi"/>
          <w:sz w:val="22"/>
          <w:szCs w:val="22"/>
          <w:lang w:val="ro-RO"/>
        </w:rPr>
        <w:t>dezvoltarea</w:t>
      </w:r>
      <w:r w:rsidRPr="00395430">
        <w:rPr>
          <w:rFonts w:eastAsiaTheme="minorHAnsi"/>
          <w:spacing w:val="-5"/>
          <w:sz w:val="22"/>
          <w:szCs w:val="22"/>
          <w:lang w:val="ro-RO"/>
        </w:rPr>
        <w:t xml:space="preserve"> </w:t>
      </w:r>
      <w:r w:rsidRPr="00395430">
        <w:rPr>
          <w:rFonts w:eastAsiaTheme="minorHAnsi"/>
          <w:sz w:val="22"/>
          <w:szCs w:val="22"/>
          <w:lang w:val="ro-RO"/>
        </w:rPr>
        <w:t>competențelor</w:t>
      </w:r>
      <w:r w:rsidRPr="00395430">
        <w:rPr>
          <w:rFonts w:eastAsiaTheme="minorHAnsi"/>
          <w:spacing w:val="-5"/>
          <w:sz w:val="22"/>
          <w:szCs w:val="22"/>
          <w:lang w:val="ro-RO"/>
        </w:rPr>
        <w:t xml:space="preserve"> </w:t>
      </w:r>
      <w:r w:rsidRPr="00395430">
        <w:rPr>
          <w:rFonts w:eastAsiaTheme="minorHAnsi"/>
          <w:sz w:val="22"/>
          <w:szCs w:val="22"/>
          <w:lang w:val="ro-RO"/>
        </w:rPr>
        <w:t>sau</w:t>
      </w:r>
      <w:r w:rsidRPr="00395430">
        <w:rPr>
          <w:rFonts w:eastAsiaTheme="minorHAnsi"/>
          <w:spacing w:val="-5"/>
          <w:sz w:val="22"/>
          <w:szCs w:val="22"/>
          <w:lang w:val="ro-RO"/>
        </w:rPr>
        <w:t xml:space="preserve"> </w:t>
      </w:r>
      <w:r w:rsidRPr="00395430">
        <w:rPr>
          <w:rFonts w:eastAsiaTheme="minorHAnsi"/>
          <w:sz w:val="22"/>
          <w:szCs w:val="22"/>
          <w:lang w:val="ro-RO"/>
        </w:rPr>
        <w:t>securitatea</w:t>
      </w:r>
      <w:r w:rsidRPr="00395430">
        <w:rPr>
          <w:rFonts w:eastAsiaTheme="minorHAnsi"/>
          <w:spacing w:val="-5"/>
          <w:sz w:val="22"/>
          <w:szCs w:val="22"/>
          <w:lang w:val="ro-RO"/>
        </w:rPr>
        <w:t xml:space="preserve"> </w:t>
      </w:r>
      <w:r w:rsidRPr="00395430">
        <w:rPr>
          <w:rFonts w:eastAsiaTheme="minorHAnsi"/>
          <w:sz w:val="22"/>
          <w:szCs w:val="22"/>
          <w:lang w:val="ro-RO"/>
        </w:rPr>
        <w:t>cibernetică)</w:t>
      </w:r>
      <w:r w:rsidRPr="00395430">
        <w:rPr>
          <w:rFonts w:eastAsiaTheme="minorHAnsi"/>
          <w:spacing w:val="-6"/>
          <w:sz w:val="22"/>
          <w:szCs w:val="22"/>
          <w:lang w:val="ro-RO"/>
        </w:rPr>
        <w:t xml:space="preserve"> </w:t>
      </w:r>
      <w:r w:rsidRPr="00395430">
        <w:rPr>
          <w:rFonts w:eastAsiaTheme="minorHAnsi"/>
          <w:sz w:val="22"/>
          <w:szCs w:val="22"/>
          <w:lang w:val="ro-RO"/>
        </w:rPr>
        <w:t>pentru tranziția</w:t>
      </w:r>
      <w:r w:rsidRPr="00395430">
        <w:rPr>
          <w:rFonts w:eastAsiaTheme="minorHAnsi"/>
          <w:spacing w:val="-6"/>
          <w:sz w:val="22"/>
          <w:szCs w:val="22"/>
          <w:lang w:val="ro-RO"/>
        </w:rPr>
        <w:t xml:space="preserve"> </w:t>
      </w:r>
      <w:r w:rsidRPr="00395430">
        <w:rPr>
          <w:rFonts w:eastAsiaTheme="minorHAnsi"/>
          <w:sz w:val="22"/>
          <w:szCs w:val="22"/>
          <w:lang w:val="ro-RO"/>
        </w:rPr>
        <w:t>către</w:t>
      </w:r>
      <w:r w:rsidRPr="00395430">
        <w:rPr>
          <w:rFonts w:eastAsiaTheme="minorHAnsi"/>
          <w:spacing w:val="-5"/>
          <w:sz w:val="22"/>
          <w:szCs w:val="22"/>
          <w:lang w:val="ro-RO"/>
        </w:rPr>
        <w:t xml:space="preserve"> </w:t>
      </w:r>
      <w:r w:rsidRPr="00395430">
        <w:rPr>
          <w:rFonts w:eastAsiaTheme="minorHAnsi"/>
          <w:sz w:val="22"/>
          <w:szCs w:val="22"/>
          <w:lang w:val="ro-RO"/>
        </w:rPr>
        <w:t>o</w:t>
      </w:r>
      <w:r w:rsidRPr="00395430">
        <w:rPr>
          <w:rFonts w:eastAsiaTheme="minorHAnsi"/>
          <w:spacing w:val="-6"/>
          <w:sz w:val="22"/>
          <w:szCs w:val="22"/>
          <w:lang w:val="ro-RO"/>
        </w:rPr>
        <w:t xml:space="preserve"> </w:t>
      </w:r>
      <w:r w:rsidRPr="00395430">
        <w:rPr>
          <w:rFonts w:eastAsiaTheme="minorHAnsi"/>
          <w:sz w:val="22"/>
          <w:szCs w:val="22"/>
          <w:lang w:val="ro-RO"/>
        </w:rPr>
        <w:t>economie</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5"/>
          <w:sz w:val="22"/>
          <w:szCs w:val="22"/>
          <w:lang w:val="ro-RO"/>
        </w:rPr>
        <w:t xml:space="preserve"> </w:t>
      </w:r>
      <w:r w:rsidRPr="00395430">
        <w:rPr>
          <w:rFonts w:eastAsiaTheme="minorHAnsi"/>
          <w:sz w:val="22"/>
          <w:szCs w:val="22"/>
          <w:lang w:val="ro-RO"/>
        </w:rPr>
        <w:t>o</w:t>
      </w:r>
      <w:r w:rsidRPr="00395430">
        <w:rPr>
          <w:rFonts w:eastAsiaTheme="minorHAnsi"/>
          <w:spacing w:val="-6"/>
          <w:sz w:val="22"/>
          <w:szCs w:val="22"/>
          <w:lang w:val="ro-RO"/>
        </w:rPr>
        <w:t xml:space="preserve"> </w:t>
      </w:r>
      <w:r w:rsidRPr="00395430">
        <w:rPr>
          <w:rFonts w:eastAsiaTheme="minorHAnsi"/>
          <w:sz w:val="22"/>
          <w:szCs w:val="22"/>
          <w:lang w:val="ro-RO"/>
        </w:rPr>
        <w:t>societate</w:t>
      </w:r>
      <w:r w:rsidRPr="00395430">
        <w:rPr>
          <w:rFonts w:eastAsiaTheme="minorHAnsi"/>
          <w:spacing w:val="-5"/>
          <w:sz w:val="22"/>
          <w:szCs w:val="22"/>
          <w:lang w:val="ro-RO"/>
        </w:rPr>
        <w:t xml:space="preserve"> </w:t>
      </w:r>
      <w:r w:rsidRPr="00395430">
        <w:rPr>
          <w:rFonts w:eastAsiaTheme="minorHAnsi"/>
          <w:sz w:val="22"/>
          <w:szCs w:val="22"/>
          <w:lang w:val="ro-RO"/>
        </w:rPr>
        <w:t>digitalizate.</w:t>
      </w:r>
      <w:r w:rsidRPr="00395430">
        <w:rPr>
          <w:rFonts w:eastAsiaTheme="minorHAnsi"/>
          <w:spacing w:val="-5"/>
          <w:sz w:val="22"/>
          <w:szCs w:val="22"/>
          <w:lang w:val="ro-RO"/>
        </w:rPr>
        <w:t xml:space="preserve"> </w:t>
      </w:r>
      <w:r w:rsidRPr="00395430">
        <w:rPr>
          <w:rFonts w:eastAsiaTheme="minorHAnsi"/>
          <w:sz w:val="22"/>
          <w:szCs w:val="22"/>
          <w:lang w:val="ro-RO"/>
        </w:rPr>
        <w:t>În</w:t>
      </w:r>
      <w:r w:rsidRPr="00395430">
        <w:rPr>
          <w:rFonts w:eastAsiaTheme="minorHAnsi"/>
          <w:spacing w:val="-6"/>
          <w:sz w:val="22"/>
          <w:szCs w:val="22"/>
          <w:lang w:val="ro-RO"/>
        </w:rPr>
        <w:t xml:space="preserve"> </w:t>
      </w:r>
      <w:r w:rsidRPr="00395430">
        <w:rPr>
          <w:rFonts w:eastAsiaTheme="minorHAnsi"/>
          <w:sz w:val="22"/>
          <w:szCs w:val="22"/>
          <w:lang w:val="ro-RO"/>
        </w:rPr>
        <w:t>special,</w:t>
      </w:r>
      <w:r w:rsidRPr="00395430">
        <w:rPr>
          <w:rFonts w:eastAsiaTheme="minorHAnsi"/>
          <w:spacing w:val="-5"/>
          <w:sz w:val="22"/>
          <w:szCs w:val="22"/>
          <w:lang w:val="ro-RO"/>
        </w:rPr>
        <w:t xml:space="preserve"> </w:t>
      </w:r>
      <w:r w:rsidRPr="00395430">
        <w:rPr>
          <w:rFonts w:eastAsiaTheme="minorHAnsi"/>
          <w:sz w:val="22"/>
          <w:szCs w:val="22"/>
          <w:lang w:val="ro-RO"/>
        </w:rPr>
        <w:t>componenta</w:t>
      </w:r>
      <w:r w:rsidRPr="00395430">
        <w:rPr>
          <w:rFonts w:eastAsiaTheme="minorHAnsi"/>
          <w:spacing w:val="-6"/>
          <w:sz w:val="22"/>
          <w:szCs w:val="22"/>
          <w:lang w:val="ro-RO"/>
        </w:rPr>
        <w:t xml:space="preserve"> </w:t>
      </w:r>
      <w:r w:rsidRPr="00395430">
        <w:rPr>
          <w:rFonts w:eastAsiaTheme="minorHAnsi"/>
          <w:sz w:val="22"/>
          <w:szCs w:val="22"/>
          <w:lang w:val="ro-RO"/>
        </w:rPr>
        <w:t>include</w:t>
      </w:r>
      <w:r w:rsidRPr="00395430">
        <w:rPr>
          <w:rFonts w:eastAsiaTheme="minorHAnsi"/>
          <w:spacing w:val="-5"/>
          <w:sz w:val="22"/>
          <w:szCs w:val="22"/>
          <w:lang w:val="ro-RO"/>
        </w:rPr>
        <w:t xml:space="preserve"> </w:t>
      </w:r>
      <w:r w:rsidRPr="00395430">
        <w:rPr>
          <w:rFonts w:eastAsiaTheme="minorHAnsi"/>
          <w:sz w:val="22"/>
          <w:szCs w:val="22"/>
          <w:lang w:val="ro-RO"/>
        </w:rPr>
        <w:t>reformele</w:t>
      </w:r>
      <w:r w:rsidRPr="00395430">
        <w:rPr>
          <w:rFonts w:eastAsiaTheme="minorHAnsi"/>
          <w:spacing w:val="-5"/>
          <w:sz w:val="22"/>
          <w:szCs w:val="22"/>
          <w:lang w:val="ro-RO"/>
        </w:rPr>
        <w:t xml:space="preserve"> </w:t>
      </w:r>
      <w:r w:rsidRPr="00395430">
        <w:rPr>
          <w:rFonts w:eastAsiaTheme="minorHAnsi"/>
          <w:sz w:val="22"/>
          <w:szCs w:val="22"/>
          <w:lang w:val="ro-RO"/>
        </w:rPr>
        <w:t>necesare</w:t>
      </w:r>
      <w:r w:rsidRPr="00395430">
        <w:rPr>
          <w:rFonts w:eastAsiaTheme="minorHAnsi"/>
          <w:spacing w:val="-6"/>
          <w:sz w:val="22"/>
          <w:szCs w:val="22"/>
          <w:lang w:val="ro-RO"/>
        </w:rPr>
        <w:t xml:space="preserve"> </w:t>
      </w:r>
      <w:r w:rsidRPr="00395430">
        <w:rPr>
          <w:rFonts w:eastAsiaTheme="minorHAnsi"/>
          <w:sz w:val="22"/>
          <w:szCs w:val="22"/>
          <w:lang w:val="ro-RO"/>
        </w:rPr>
        <w:t>pentru</w:t>
      </w:r>
      <w:r w:rsidRPr="00395430">
        <w:rPr>
          <w:rFonts w:eastAsiaTheme="minorHAnsi"/>
          <w:spacing w:val="-5"/>
          <w:sz w:val="22"/>
          <w:szCs w:val="22"/>
          <w:lang w:val="ro-RO"/>
        </w:rPr>
        <w:t xml:space="preserve"> </w:t>
      </w:r>
      <w:r w:rsidRPr="00395430">
        <w:rPr>
          <w:rFonts w:eastAsiaTheme="minorHAnsi"/>
          <w:sz w:val="22"/>
          <w:szCs w:val="22"/>
          <w:lang w:val="ro-RO"/>
        </w:rPr>
        <w:t>instituirea</w:t>
      </w:r>
      <w:r w:rsidRPr="00395430">
        <w:rPr>
          <w:rFonts w:eastAsiaTheme="minorHAnsi"/>
          <w:spacing w:val="-5"/>
          <w:sz w:val="22"/>
          <w:szCs w:val="22"/>
          <w:lang w:val="ro-RO"/>
        </w:rPr>
        <w:t xml:space="preserve"> </w:t>
      </w:r>
      <w:r w:rsidRPr="00395430">
        <w:rPr>
          <w:rFonts w:eastAsiaTheme="minorHAnsi"/>
          <w:sz w:val="22"/>
          <w:szCs w:val="22"/>
          <w:lang w:val="ro-RO"/>
        </w:rPr>
        <w:t>cloud-ului</w:t>
      </w:r>
      <w:r w:rsidRPr="00395430">
        <w:rPr>
          <w:rFonts w:eastAsiaTheme="minorHAnsi"/>
          <w:spacing w:val="-49"/>
          <w:sz w:val="22"/>
          <w:szCs w:val="22"/>
          <w:lang w:val="ro-RO"/>
        </w:rPr>
        <w:t xml:space="preserve"> </w:t>
      </w:r>
      <w:r w:rsidRPr="00395430">
        <w:rPr>
          <w:rFonts w:eastAsiaTheme="minorHAnsi"/>
          <w:sz w:val="22"/>
          <w:szCs w:val="22"/>
          <w:lang w:val="ro-RO"/>
        </w:rPr>
        <w:t>guvernamental</w:t>
      </w:r>
      <w:r w:rsidRPr="00395430">
        <w:rPr>
          <w:rFonts w:eastAsiaTheme="minorHAnsi"/>
          <w:spacing w:val="-8"/>
          <w:sz w:val="22"/>
          <w:szCs w:val="22"/>
          <w:lang w:val="ro-RO"/>
        </w:rPr>
        <w:t xml:space="preserve"> </w:t>
      </w:r>
      <w:r w:rsidRPr="00395430">
        <w:rPr>
          <w:rFonts w:eastAsiaTheme="minorHAnsi"/>
          <w:sz w:val="22"/>
          <w:szCs w:val="22"/>
          <w:lang w:val="ro-RO"/>
        </w:rPr>
        <w:t>și</w:t>
      </w:r>
      <w:r w:rsidRPr="00395430">
        <w:rPr>
          <w:rFonts w:eastAsiaTheme="minorHAnsi"/>
          <w:spacing w:val="-7"/>
          <w:sz w:val="22"/>
          <w:szCs w:val="22"/>
          <w:lang w:val="ro-RO"/>
        </w:rPr>
        <w:t xml:space="preserve"> </w:t>
      </w:r>
      <w:r w:rsidRPr="00395430">
        <w:rPr>
          <w:rFonts w:eastAsiaTheme="minorHAnsi"/>
          <w:sz w:val="22"/>
          <w:szCs w:val="22"/>
          <w:lang w:val="ro-RO"/>
        </w:rPr>
        <w:t>pentru</w:t>
      </w:r>
      <w:r w:rsidRPr="00395430">
        <w:rPr>
          <w:rFonts w:eastAsiaTheme="minorHAnsi"/>
          <w:spacing w:val="-8"/>
          <w:sz w:val="22"/>
          <w:szCs w:val="22"/>
          <w:lang w:val="ro-RO"/>
        </w:rPr>
        <w:t xml:space="preserve"> </w:t>
      </w:r>
      <w:r w:rsidRPr="00395430">
        <w:rPr>
          <w:rFonts w:eastAsiaTheme="minorHAnsi"/>
          <w:sz w:val="22"/>
          <w:szCs w:val="22"/>
          <w:lang w:val="ro-RO"/>
        </w:rPr>
        <w:t>asigurarea</w:t>
      </w:r>
      <w:r w:rsidRPr="00395430">
        <w:rPr>
          <w:rFonts w:eastAsiaTheme="minorHAnsi"/>
          <w:spacing w:val="-7"/>
          <w:sz w:val="22"/>
          <w:szCs w:val="22"/>
          <w:lang w:val="ro-RO"/>
        </w:rPr>
        <w:t xml:space="preserve"> </w:t>
      </w:r>
      <w:r w:rsidRPr="00395430">
        <w:rPr>
          <w:rFonts w:eastAsiaTheme="minorHAnsi"/>
          <w:sz w:val="22"/>
          <w:szCs w:val="22"/>
          <w:lang w:val="ro-RO"/>
        </w:rPr>
        <w:t>interoperabilității,</w:t>
      </w:r>
      <w:r w:rsidRPr="00395430">
        <w:rPr>
          <w:rFonts w:eastAsiaTheme="minorHAnsi"/>
          <w:spacing w:val="-8"/>
          <w:sz w:val="22"/>
          <w:szCs w:val="22"/>
          <w:lang w:val="ro-RO"/>
        </w:rPr>
        <w:t xml:space="preserve"> </w:t>
      </w:r>
      <w:r w:rsidRPr="00395430">
        <w:rPr>
          <w:rFonts w:eastAsiaTheme="minorHAnsi"/>
          <w:sz w:val="22"/>
          <w:szCs w:val="22"/>
          <w:lang w:val="ro-RO"/>
        </w:rPr>
        <w:t>îmbunătățirea</w:t>
      </w:r>
      <w:r w:rsidRPr="00395430">
        <w:rPr>
          <w:rFonts w:eastAsiaTheme="minorHAnsi"/>
          <w:spacing w:val="-7"/>
          <w:sz w:val="22"/>
          <w:szCs w:val="22"/>
          <w:lang w:val="ro-RO"/>
        </w:rPr>
        <w:t xml:space="preserve"> </w:t>
      </w:r>
      <w:r w:rsidRPr="00395430">
        <w:rPr>
          <w:rFonts w:eastAsiaTheme="minorHAnsi"/>
          <w:sz w:val="22"/>
          <w:szCs w:val="22"/>
          <w:lang w:val="ro-RO"/>
        </w:rPr>
        <w:t>conectivității,</w:t>
      </w:r>
      <w:r w:rsidRPr="00395430">
        <w:rPr>
          <w:rFonts w:eastAsiaTheme="minorHAnsi"/>
          <w:spacing w:val="-7"/>
          <w:sz w:val="22"/>
          <w:szCs w:val="22"/>
          <w:lang w:val="ro-RO"/>
        </w:rPr>
        <w:t xml:space="preserve"> </w:t>
      </w:r>
      <w:r w:rsidRPr="00395430">
        <w:rPr>
          <w:rFonts w:eastAsiaTheme="minorHAnsi"/>
          <w:sz w:val="22"/>
          <w:szCs w:val="22"/>
          <w:lang w:val="ro-RO"/>
        </w:rPr>
        <w:t>consolidarea</w:t>
      </w:r>
      <w:r w:rsidRPr="00395430">
        <w:rPr>
          <w:rFonts w:eastAsiaTheme="minorHAnsi"/>
          <w:spacing w:val="-8"/>
          <w:sz w:val="22"/>
          <w:szCs w:val="22"/>
          <w:lang w:val="ro-RO"/>
        </w:rPr>
        <w:t xml:space="preserve"> </w:t>
      </w:r>
      <w:r w:rsidRPr="00395430">
        <w:rPr>
          <w:rFonts w:eastAsiaTheme="minorHAnsi"/>
          <w:sz w:val="22"/>
          <w:szCs w:val="22"/>
          <w:lang w:val="ro-RO"/>
        </w:rPr>
        <w:t>protecției</w:t>
      </w:r>
      <w:r w:rsidRPr="00395430">
        <w:rPr>
          <w:rFonts w:eastAsiaTheme="minorHAnsi"/>
          <w:spacing w:val="-7"/>
          <w:sz w:val="22"/>
          <w:szCs w:val="22"/>
          <w:lang w:val="ro-RO"/>
        </w:rPr>
        <w:t xml:space="preserve"> </w:t>
      </w:r>
      <w:r w:rsidRPr="00395430">
        <w:rPr>
          <w:rFonts w:eastAsiaTheme="minorHAnsi"/>
          <w:sz w:val="22"/>
          <w:szCs w:val="22"/>
          <w:lang w:val="ro-RO"/>
        </w:rPr>
        <w:t>și</w:t>
      </w:r>
      <w:r w:rsidRPr="00395430">
        <w:rPr>
          <w:rFonts w:eastAsiaTheme="minorHAnsi"/>
          <w:spacing w:val="-8"/>
          <w:sz w:val="22"/>
          <w:szCs w:val="22"/>
          <w:lang w:val="ro-RO"/>
        </w:rPr>
        <w:t xml:space="preserve"> </w:t>
      </w:r>
      <w:r w:rsidRPr="00395430">
        <w:rPr>
          <w:rFonts w:eastAsiaTheme="minorHAnsi"/>
          <w:sz w:val="22"/>
          <w:szCs w:val="22"/>
          <w:lang w:val="ro-RO"/>
        </w:rPr>
        <w:t>a</w:t>
      </w:r>
      <w:r w:rsidRPr="00395430">
        <w:rPr>
          <w:rFonts w:eastAsiaTheme="minorHAnsi"/>
          <w:spacing w:val="-7"/>
          <w:sz w:val="22"/>
          <w:szCs w:val="22"/>
          <w:lang w:val="ro-RO"/>
        </w:rPr>
        <w:t xml:space="preserve"> </w:t>
      </w:r>
      <w:r w:rsidRPr="00395430">
        <w:rPr>
          <w:rFonts w:eastAsiaTheme="minorHAnsi"/>
          <w:sz w:val="22"/>
          <w:szCs w:val="22"/>
          <w:lang w:val="ro-RO"/>
        </w:rPr>
        <w:t>securității</w:t>
      </w:r>
      <w:r w:rsidRPr="00395430">
        <w:rPr>
          <w:rFonts w:eastAsiaTheme="minorHAnsi"/>
          <w:spacing w:val="-8"/>
          <w:sz w:val="22"/>
          <w:szCs w:val="22"/>
          <w:lang w:val="ro-RO"/>
        </w:rPr>
        <w:t xml:space="preserve"> </w:t>
      </w:r>
      <w:r w:rsidRPr="00395430">
        <w:rPr>
          <w:rFonts w:eastAsiaTheme="minorHAnsi"/>
          <w:sz w:val="22"/>
          <w:szCs w:val="22"/>
          <w:lang w:val="ro-RO"/>
        </w:rPr>
        <w:t>cibernetice</w:t>
      </w:r>
      <w:r w:rsidRPr="00395430">
        <w:rPr>
          <w:rFonts w:eastAsiaTheme="minorHAnsi"/>
          <w:spacing w:val="-48"/>
          <w:sz w:val="22"/>
          <w:szCs w:val="22"/>
          <w:lang w:val="ro-RO"/>
        </w:rPr>
        <w:t xml:space="preserve"> </w:t>
      </w:r>
      <w:r w:rsidRPr="00395430">
        <w:rPr>
          <w:rFonts w:eastAsiaTheme="minorHAnsi"/>
          <w:sz w:val="22"/>
          <w:szCs w:val="22"/>
          <w:lang w:val="ro-RO"/>
        </w:rPr>
        <w:t>a entităților publice și private, precum și sporirea competențelor digitale în sectorul public. Investițiile care stau la baza reformelor</w:t>
      </w:r>
      <w:r w:rsidRPr="00395430">
        <w:rPr>
          <w:rFonts w:eastAsiaTheme="minorHAnsi"/>
          <w:spacing w:val="-49"/>
          <w:sz w:val="22"/>
          <w:szCs w:val="22"/>
          <w:lang w:val="ro-RO"/>
        </w:rPr>
        <w:t xml:space="preserve"> </w:t>
      </w:r>
      <w:r w:rsidRPr="00395430">
        <w:rPr>
          <w:rFonts w:eastAsiaTheme="minorHAnsi"/>
          <w:sz w:val="22"/>
          <w:szCs w:val="22"/>
          <w:lang w:val="ro-RO"/>
        </w:rPr>
        <w:t>includ</w:t>
      </w:r>
      <w:r w:rsidRPr="00395430">
        <w:rPr>
          <w:rFonts w:eastAsiaTheme="minorHAnsi"/>
          <w:spacing w:val="-6"/>
          <w:sz w:val="22"/>
          <w:szCs w:val="22"/>
          <w:lang w:val="ro-RO"/>
        </w:rPr>
        <w:t xml:space="preserve"> </w:t>
      </w:r>
      <w:r w:rsidRPr="00395430">
        <w:rPr>
          <w:rFonts w:eastAsiaTheme="minorHAnsi"/>
          <w:sz w:val="22"/>
          <w:szCs w:val="22"/>
          <w:lang w:val="ro-RO"/>
        </w:rPr>
        <w:t>dezvoltarea</w:t>
      </w:r>
      <w:r w:rsidRPr="00395430">
        <w:rPr>
          <w:rFonts w:eastAsiaTheme="minorHAnsi"/>
          <w:spacing w:val="-5"/>
          <w:sz w:val="22"/>
          <w:szCs w:val="22"/>
          <w:lang w:val="ro-RO"/>
        </w:rPr>
        <w:t xml:space="preserve"> </w:t>
      </w:r>
      <w:r w:rsidRPr="00395430">
        <w:rPr>
          <w:rFonts w:eastAsiaTheme="minorHAnsi"/>
          <w:sz w:val="22"/>
          <w:szCs w:val="22"/>
          <w:lang w:val="ro-RO"/>
        </w:rPr>
        <w:t>cloud-ului</w:t>
      </w:r>
      <w:r w:rsidRPr="00395430">
        <w:rPr>
          <w:rFonts w:eastAsiaTheme="minorHAnsi"/>
          <w:spacing w:val="-6"/>
          <w:sz w:val="22"/>
          <w:szCs w:val="22"/>
          <w:lang w:val="ro-RO"/>
        </w:rPr>
        <w:t xml:space="preserve"> </w:t>
      </w:r>
      <w:r w:rsidRPr="00395430">
        <w:rPr>
          <w:rFonts w:eastAsiaTheme="minorHAnsi"/>
          <w:sz w:val="22"/>
          <w:szCs w:val="22"/>
          <w:lang w:val="ro-RO"/>
        </w:rPr>
        <w:t>guvernamental,</w:t>
      </w:r>
      <w:r w:rsidRPr="00395430">
        <w:rPr>
          <w:rFonts w:eastAsiaTheme="minorHAnsi"/>
          <w:spacing w:val="-5"/>
          <w:sz w:val="22"/>
          <w:szCs w:val="22"/>
          <w:lang w:val="ro-RO"/>
        </w:rPr>
        <w:t xml:space="preserve"> </w:t>
      </w:r>
      <w:r w:rsidRPr="00395430">
        <w:rPr>
          <w:rFonts w:eastAsiaTheme="minorHAnsi"/>
          <w:sz w:val="22"/>
          <w:szCs w:val="22"/>
          <w:lang w:val="ro-RO"/>
        </w:rPr>
        <w:t>digitalizarea</w:t>
      </w:r>
      <w:r w:rsidRPr="00395430">
        <w:rPr>
          <w:rFonts w:eastAsiaTheme="minorHAnsi"/>
          <w:spacing w:val="-6"/>
          <w:sz w:val="22"/>
          <w:szCs w:val="22"/>
          <w:lang w:val="ro-RO"/>
        </w:rPr>
        <w:t xml:space="preserve"> </w:t>
      </w:r>
      <w:r w:rsidRPr="00395430">
        <w:rPr>
          <w:rFonts w:eastAsiaTheme="minorHAnsi"/>
          <w:sz w:val="22"/>
          <w:szCs w:val="22"/>
          <w:lang w:val="ro-RO"/>
        </w:rPr>
        <w:t>sănătății,</w:t>
      </w:r>
      <w:r w:rsidRPr="00395430">
        <w:rPr>
          <w:rFonts w:eastAsiaTheme="minorHAnsi"/>
          <w:spacing w:val="-5"/>
          <w:sz w:val="22"/>
          <w:szCs w:val="22"/>
          <w:lang w:val="ro-RO"/>
        </w:rPr>
        <w:t xml:space="preserve"> </w:t>
      </w:r>
      <w:r w:rsidRPr="00395430">
        <w:rPr>
          <w:rFonts w:eastAsiaTheme="minorHAnsi"/>
          <w:sz w:val="22"/>
          <w:szCs w:val="22"/>
          <w:lang w:val="ro-RO"/>
        </w:rPr>
        <w:t>a</w:t>
      </w:r>
      <w:r w:rsidRPr="00395430">
        <w:rPr>
          <w:rFonts w:eastAsiaTheme="minorHAnsi"/>
          <w:spacing w:val="-5"/>
          <w:sz w:val="22"/>
          <w:szCs w:val="22"/>
          <w:lang w:val="ro-RO"/>
        </w:rPr>
        <w:t xml:space="preserve"> </w:t>
      </w:r>
      <w:r w:rsidRPr="00395430">
        <w:rPr>
          <w:rFonts w:eastAsiaTheme="minorHAnsi"/>
          <w:sz w:val="22"/>
          <w:szCs w:val="22"/>
          <w:lang w:val="ro-RO"/>
        </w:rPr>
        <w:lastRenderedPageBreak/>
        <w:t>sistemului</w:t>
      </w:r>
      <w:r w:rsidRPr="00395430">
        <w:rPr>
          <w:rFonts w:eastAsiaTheme="minorHAnsi"/>
          <w:spacing w:val="-6"/>
          <w:sz w:val="22"/>
          <w:szCs w:val="22"/>
          <w:lang w:val="ro-RO"/>
        </w:rPr>
        <w:t xml:space="preserve"> </w:t>
      </w:r>
      <w:r w:rsidRPr="00395430">
        <w:rPr>
          <w:rFonts w:eastAsiaTheme="minorHAnsi"/>
          <w:sz w:val="22"/>
          <w:szCs w:val="22"/>
          <w:lang w:val="ro-RO"/>
        </w:rPr>
        <w:t>judiciar,</w:t>
      </w:r>
      <w:r w:rsidRPr="00395430">
        <w:rPr>
          <w:rFonts w:eastAsiaTheme="minorHAnsi"/>
          <w:spacing w:val="-5"/>
          <w:sz w:val="22"/>
          <w:szCs w:val="22"/>
          <w:lang w:val="ro-RO"/>
        </w:rPr>
        <w:t xml:space="preserve"> </w:t>
      </w:r>
      <w:r w:rsidRPr="00395430">
        <w:rPr>
          <w:rFonts w:eastAsiaTheme="minorHAnsi"/>
          <w:sz w:val="22"/>
          <w:szCs w:val="22"/>
          <w:lang w:val="ro-RO"/>
        </w:rPr>
        <w:t>a</w:t>
      </w:r>
      <w:r w:rsidRPr="00395430">
        <w:rPr>
          <w:rFonts w:eastAsiaTheme="minorHAnsi"/>
          <w:spacing w:val="-6"/>
          <w:sz w:val="22"/>
          <w:szCs w:val="22"/>
          <w:lang w:val="ro-RO"/>
        </w:rPr>
        <w:t xml:space="preserve"> </w:t>
      </w:r>
      <w:r w:rsidRPr="00395430">
        <w:rPr>
          <w:rFonts w:eastAsiaTheme="minorHAnsi"/>
          <w:sz w:val="22"/>
          <w:szCs w:val="22"/>
          <w:lang w:val="ro-RO"/>
        </w:rPr>
        <w:t>mediului,</w:t>
      </w:r>
      <w:r w:rsidRPr="00395430">
        <w:rPr>
          <w:rFonts w:eastAsiaTheme="minorHAnsi"/>
          <w:spacing w:val="-5"/>
          <w:sz w:val="22"/>
          <w:szCs w:val="22"/>
          <w:lang w:val="ro-RO"/>
        </w:rPr>
        <w:t xml:space="preserve"> </w:t>
      </w:r>
      <w:r w:rsidRPr="00395430">
        <w:rPr>
          <w:rFonts w:eastAsiaTheme="minorHAnsi"/>
          <w:sz w:val="22"/>
          <w:szCs w:val="22"/>
          <w:lang w:val="ro-RO"/>
        </w:rPr>
        <w:t>a</w:t>
      </w:r>
      <w:r w:rsidRPr="00395430">
        <w:rPr>
          <w:rFonts w:eastAsiaTheme="minorHAnsi"/>
          <w:spacing w:val="-6"/>
          <w:sz w:val="22"/>
          <w:szCs w:val="22"/>
          <w:lang w:val="ro-RO"/>
        </w:rPr>
        <w:t xml:space="preserve"> </w:t>
      </w:r>
      <w:r w:rsidRPr="00395430">
        <w:rPr>
          <w:rFonts w:eastAsiaTheme="minorHAnsi"/>
          <w:sz w:val="22"/>
          <w:szCs w:val="22"/>
          <w:lang w:val="ro-RO"/>
        </w:rPr>
        <w:t>ocupării</w:t>
      </w:r>
      <w:r w:rsidRPr="00395430">
        <w:rPr>
          <w:rFonts w:eastAsiaTheme="minorHAnsi"/>
          <w:spacing w:val="-5"/>
          <w:sz w:val="22"/>
          <w:szCs w:val="22"/>
          <w:lang w:val="ro-RO"/>
        </w:rPr>
        <w:t xml:space="preserve"> </w:t>
      </w:r>
      <w:r w:rsidRPr="00395430">
        <w:rPr>
          <w:rFonts w:eastAsiaTheme="minorHAnsi"/>
          <w:sz w:val="22"/>
          <w:szCs w:val="22"/>
          <w:lang w:val="ro-RO"/>
        </w:rPr>
        <w:t>forței</w:t>
      </w:r>
      <w:r w:rsidRPr="00395430">
        <w:rPr>
          <w:rFonts w:eastAsiaTheme="minorHAnsi"/>
          <w:spacing w:val="-5"/>
          <w:sz w:val="22"/>
          <w:szCs w:val="22"/>
          <w:lang w:val="ro-RO"/>
        </w:rPr>
        <w:t xml:space="preserve"> </w:t>
      </w:r>
      <w:r w:rsidRPr="00395430">
        <w:rPr>
          <w:rFonts w:eastAsiaTheme="minorHAnsi"/>
          <w:sz w:val="22"/>
          <w:szCs w:val="22"/>
          <w:lang w:val="ro-RO"/>
        </w:rPr>
        <w:t>de</w:t>
      </w:r>
      <w:r w:rsidRPr="00395430">
        <w:rPr>
          <w:rFonts w:eastAsiaTheme="minorHAnsi"/>
          <w:spacing w:val="-6"/>
          <w:sz w:val="22"/>
          <w:szCs w:val="22"/>
          <w:lang w:val="ro-RO"/>
        </w:rPr>
        <w:t xml:space="preserve"> </w:t>
      </w:r>
      <w:r w:rsidRPr="00395430">
        <w:rPr>
          <w:rFonts w:eastAsiaTheme="minorHAnsi"/>
          <w:sz w:val="22"/>
          <w:szCs w:val="22"/>
          <w:lang w:val="ro-RO"/>
        </w:rPr>
        <w:t>muncă</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6"/>
          <w:sz w:val="22"/>
          <w:szCs w:val="22"/>
          <w:lang w:val="ro-RO"/>
        </w:rPr>
        <w:t xml:space="preserve"> </w:t>
      </w:r>
      <w:r w:rsidRPr="00395430">
        <w:rPr>
          <w:rFonts w:eastAsiaTheme="minorHAnsi"/>
          <w:sz w:val="22"/>
          <w:szCs w:val="22"/>
          <w:lang w:val="ro-RO"/>
        </w:rPr>
        <w:t>a</w:t>
      </w:r>
      <w:r w:rsidRPr="00395430">
        <w:rPr>
          <w:rFonts w:eastAsiaTheme="minorHAnsi"/>
          <w:spacing w:val="-48"/>
          <w:sz w:val="22"/>
          <w:szCs w:val="22"/>
          <w:lang w:val="ro-RO"/>
        </w:rPr>
        <w:t xml:space="preserve"> </w:t>
      </w:r>
      <w:r w:rsidRPr="00395430">
        <w:rPr>
          <w:rFonts w:eastAsiaTheme="minorHAnsi"/>
          <w:sz w:val="22"/>
          <w:szCs w:val="22"/>
          <w:lang w:val="ro-RO"/>
        </w:rPr>
        <w:t>protecției sociale, a achizițiilor publice, a organizațiilor neguvernamentale, conectivitatea în zonele albe, asigurarea securității</w:t>
      </w:r>
      <w:r w:rsidRPr="00395430">
        <w:rPr>
          <w:rFonts w:eastAsiaTheme="minorHAnsi"/>
          <w:spacing w:val="1"/>
          <w:sz w:val="22"/>
          <w:szCs w:val="22"/>
          <w:lang w:val="ro-RO"/>
        </w:rPr>
        <w:t xml:space="preserve"> </w:t>
      </w:r>
      <w:r w:rsidRPr="00395430">
        <w:rPr>
          <w:rFonts w:eastAsiaTheme="minorHAnsi"/>
          <w:sz w:val="22"/>
          <w:szCs w:val="22"/>
          <w:lang w:val="ro-RO"/>
        </w:rPr>
        <w:t>cibernetice pentru diferite structuri și îmbunătățirea atât a competențelor funcționarilor publici, cât și cele ale populației în general.</w:t>
      </w:r>
      <w:r w:rsidRPr="00395430">
        <w:rPr>
          <w:rFonts w:eastAsiaTheme="minorHAnsi"/>
          <w:spacing w:val="-49"/>
          <w:sz w:val="22"/>
          <w:szCs w:val="22"/>
          <w:lang w:val="ro-RO"/>
        </w:rPr>
        <w:t xml:space="preserve"> </w:t>
      </w:r>
    </w:p>
    <w:p w:rsidR="008C4090" w:rsidRPr="00395430" w:rsidRDefault="008C4090" w:rsidP="004B1366">
      <w:pPr>
        <w:pStyle w:val="BodyText"/>
        <w:ind w:right="-8" w:firstLine="720"/>
        <w:jc w:val="both"/>
        <w:rPr>
          <w:sz w:val="22"/>
          <w:szCs w:val="22"/>
          <w:lang w:val="ro-RO"/>
        </w:rPr>
      </w:pPr>
      <w:r w:rsidRPr="00395430">
        <w:rPr>
          <w:rFonts w:eastAsiaTheme="minorHAnsi"/>
          <w:sz w:val="22"/>
          <w:szCs w:val="22"/>
          <w:lang w:val="ro-RO"/>
        </w:rPr>
        <w:t>Componenta</w:t>
      </w:r>
      <w:r w:rsidRPr="00395430">
        <w:rPr>
          <w:rFonts w:eastAsiaTheme="minorHAnsi"/>
          <w:spacing w:val="-5"/>
          <w:sz w:val="22"/>
          <w:szCs w:val="22"/>
          <w:lang w:val="ro-RO"/>
        </w:rPr>
        <w:t xml:space="preserve"> </w:t>
      </w:r>
      <w:r w:rsidRPr="00395430">
        <w:rPr>
          <w:rFonts w:eastAsiaTheme="minorHAnsi"/>
          <w:sz w:val="22"/>
          <w:szCs w:val="22"/>
          <w:lang w:val="ro-RO"/>
        </w:rPr>
        <w:t>cuprinde</w:t>
      </w:r>
      <w:r w:rsidRPr="00395430">
        <w:rPr>
          <w:rFonts w:eastAsiaTheme="minorHAnsi"/>
          <w:spacing w:val="-4"/>
          <w:sz w:val="22"/>
          <w:szCs w:val="22"/>
          <w:lang w:val="ro-RO"/>
        </w:rPr>
        <w:t xml:space="preserve"> </w:t>
      </w:r>
      <w:r w:rsidRPr="00395430">
        <w:rPr>
          <w:rFonts w:eastAsiaTheme="minorHAnsi"/>
          <w:sz w:val="22"/>
          <w:szCs w:val="22"/>
          <w:lang w:val="ro-RO"/>
        </w:rPr>
        <w:t>4</w:t>
      </w:r>
      <w:r w:rsidRPr="00395430">
        <w:rPr>
          <w:rFonts w:eastAsiaTheme="minorHAnsi"/>
          <w:spacing w:val="-4"/>
          <w:sz w:val="22"/>
          <w:szCs w:val="22"/>
          <w:lang w:val="ro-RO"/>
        </w:rPr>
        <w:t xml:space="preserve"> </w:t>
      </w:r>
      <w:r w:rsidRPr="00395430">
        <w:rPr>
          <w:rFonts w:eastAsiaTheme="minorHAnsi"/>
          <w:sz w:val="22"/>
          <w:szCs w:val="22"/>
          <w:lang w:val="ro-RO"/>
        </w:rPr>
        <w:t>reforme</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4"/>
          <w:sz w:val="22"/>
          <w:szCs w:val="22"/>
          <w:lang w:val="ro-RO"/>
        </w:rPr>
        <w:t xml:space="preserve"> </w:t>
      </w:r>
      <w:r w:rsidRPr="00395430">
        <w:rPr>
          <w:rFonts w:eastAsiaTheme="minorHAnsi"/>
          <w:sz w:val="22"/>
          <w:szCs w:val="22"/>
          <w:lang w:val="ro-RO"/>
        </w:rPr>
        <w:t>19</w:t>
      </w:r>
      <w:r w:rsidRPr="00395430">
        <w:rPr>
          <w:rFonts w:eastAsiaTheme="minorHAnsi"/>
          <w:spacing w:val="-4"/>
          <w:sz w:val="22"/>
          <w:szCs w:val="22"/>
          <w:lang w:val="ro-RO"/>
        </w:rPr>
        <w:t xml:space="preserve"> </w:t>
      </w:r>
      <w:r w:rsidRPr="00395430">
        <w:rPr>
          <w:rFonts w:eastAsiaTheme="minorHAnsi"/>
          <w:sz w:val="22"/>
          <w:szCs w:val="22"/>
          <w:lang w:val="ro-RO"/>
        </w:rPr>
        <w:t>investiții.</w:t>
      </w:r>
    </w:p>
    <w:p w:rsidR="008C4090" w:rsidRPr="00395430" w:rsidRDefault="008C4090" w:rsidP="004B1366">
      <w:pPr>
        <w:pStyle w:val="BodyText"/>
        <w:ind w:right="-8" w:firstLine="720"/>
        <w:jc w:val="both"/>
        <w:rPr>
          <w:sz w:val="22"/>
          <w:szCs w:val="22"/>
          <w:lang w:val="ro-RO"/>
        </w:rPr>
      </w:pPr>
      <w:r w:rsidRPr="00395430">
        <w:rPr>
          <w:rFonts w:eastAsiaTheme="minorHAnsi"/>
          <w:sz w:val="22"/>
          <w:szCs w:val="22"/>
          <w:lang w:val="ro-RO"/>
        </w:rPr>
        <w:t>Aceste</w:t>
      </w:r>
      <w:r w:rsidRPr="00395430">
        <w:rPr>
          <w:rFonts w:eastAsiaTheme="minorHAnsi"/>
          <w:spacing w:val="-4"/>
          <w:sz w:val="22"/>
          <w:szCs w:val="22"/>
          <w:lang w:val="ro-RO"/>
        </w:rPr>
        <w:t xml:space="preserve"> </w:t>
      </w:r>
      <w:r w:rsidRPr="00395430">
        <w:rPr>
          <w:rFonts w:eastAsiaTheme="minorHAnsi"/>
          <w:sz w:val="22"/>
          <w:szCs w:val="22"/>
          <w:lang w:val="ro-RO"/>
        </w:rPr>
        <w:t>investiții</w:t>
      </w:r>
      <w:r w:rsidRPr="00395430">
        <w:rPr>
          <w:rFonts w:eastAsiaTheme="minorHAnsi"/>
          <w:spacing w:val="-4"/>
          <w:sz w:val="22"/>
          <w:szCs w:val="22"/>
          <w:lang w:val="ro-RO"/>
        </w:rPr>
        <w:t xml:space="preserve"> </w:t>
      </w:r>
      <w:r w:rsidRPr="00395430">
        <w:rPr>
          <w:rFonts w:eastAsiaTheme="minorHAnsi"/>
          <w:sz w:val="22"/>
          <w:szCs w:val="22"/>
          <w:lang w:val="ro-RO"/>
        </w:rPr>
        <w:t>și</w:t>
      </w:r>
      <w:r w:rsidRPr="00395430">
        <w:rPr>
          <w:rFonts w:eastAsiaTheme="minorHAnsi"/>
          <w:spacing w:val="-4"/>
          <w:sz w:val="22"/>
          <w:szCs w:val="22"/>
          <w:lang w:val="ro-RO"/>
        </w:rPr>
        <w:t xml:space="preserve"> </w:t>
      </w:r>
      <w:r w:rsidRPr="00395430">
        <w:rPr>
          <w:rFonts w:eastAsiaTheme="minorHAnsi"/>
          <w:sz w:val="22"/>
          <w:szCs w:val="22"/>
          <w:lang w:val="ro-RO"/>
        </w:rPr>
        <w:t>reforme</w:t>
      </w:r>
      <w:r w:rsidRPr="00395430">
        <w:rPr>
          <w:rFonts w:eastAsiaTheme="minorHAnsi"/>
          <w:spacing w:val="-4"/>
          <w:sz w:val="22"/>
          <w:szCs w:val="22"/>
          <w:lang w:val="ro-RO"/>
        </w:rPr>
        <w:t xml:space="preserve"> </w:t>
      </w:r>
      <w:bookmarkStart w:id="32" w:name="_Hlk130798814"/>
      <w:r w:rsidRPr="00395430">
        <w:rPr>
          <w:rFonts w:eastAsiaTheme="minorHAnsi"/>
          <w:sz w:val="22"/>
          <w:szCs w:val="22"/>
          <w:lang w:val="ro-RO"/>
        </w:rPr>
        <w:t>vor</w:t>
      </w:r>
      <w:r w:rsidRPr="00395430">
        <w:rPr>
          <w:rFonts w:eastAsiaTheme="minorHAnsi"/>
          <w:spacing w:val="-4"/>
          <w:sz w:val="22"/>
          <w:szCs w:val="22"/>
          <w:lang w:val="ro-RO"/>
        </w:rPr>
        <w:t xml:space="preserve"> </w:t>
      </w:r>
      <w:r w:rsidRPr="00395430">
        <w:rPr>
          <w:rFonts w:eastAsiaTheme="minorHAnsi"/>
          <w:sz w:val="22"/>
          <w:szCs w:val="22"/>
          <w:lang w:val="ro-RO"/>
        </w:rPr>
        <w:t>contribui</w:t>
      </w:r>
      <w:r w:rsidRPr="00395430">
        <w:rPr>
          <w:rFonts w:eastAsiaTheme="minorHAnsi"/>
          <w:spacing w:val="-3"/>
          <w:sz w:val="22"/>
          <w:szCs w:val="22"/>
          <w:lang w:val="ro-RO"/>
        </w:rPr>
        <w:t xml:space="preserve"> </w:t>
      </w:r>
      <w:r w:rsidRPr="00395430">
        <w:rPr>
          <w:rFonts w:eastAsiaTheme="minorHAnsi"/>
          <w:sz w:val="22"/>
          <w:szCs w:val="22"/>
          <w:lang w:val="ro-RO"/>
        </w:rPr>
        <w:t>la</w:t>
      </w:r>
      <w:r w:rsidRPr="00395430">
        <w:rPr>
          <w:rFonts w:eastAsiaTheme="minorHAnsi"/>
          <w:spacing w:val="-4"/>
          <w:sz w:val="22"/>
          <w:szCs w:val="22"/>
          <w:lang w:val="ro-RO"/>
        </w:rPr>
        <w:t xml:space="preserve"> </w:t>
      </w:r>
      <w:r w:rsidRPr="00395430">
        <w:rPr>
          <w:rFonts w:eastAsiaTheme="minorHAnsi"/>
          <w:sz w:val="22"/>
          <w:szCs w:val="22"/>
          <w:lang w:val="ro-RO"/>
        </w:rPr>
        <w:t>punerea</w:t>
      </w:r>
      <w:r w:rsidRPr="00395430">
        <w:rPr>
          <w:rFonts w:eastAsiaTheme="minorHAnsi"/>
          <w:spacing w:val="-4"/>
          <w:sz w:val="22"/>
          <w:szCs w:val="22"/>
          <w:lang w:val="ro-RO"/>
        </w:rPr>
        <w:t xml:space="preserve"> </w:t>
      </w:r>
      <w:r w:rsidRPr="00395430">
        <w:rPr>
          <w:rFonts w:eastAsiaTheme="minorHAnsi"/>
          <w:sz w:val="22"/>
          <w:szCs w:val="22"/>
          <w:lang w:val="ro-RO"/>
        </w:rPr>
        <w:t>în</w:t>
      </w:r>
      <w:r w:rsidRPr="00395430">
        <w:rPr>
          <w:rFonts w:eastAsiaTheme="minorHAnsi"/>
          <w:spacing w:val="-4"/>
          <w:sz w:val="22"/>
          <w:szCs w:val="22"/>
          <w:lang w:val="ro-RO"/>
        </w:rPr>
        <w:t xml:space="preserve"> </w:t>
      </w:r>
      <w:r w:rsidRPr="00395430">
        <w:rPr>
          <w:rFonts w:eastAsiaTheme="minorHAnsi"/>
          <w:sz w:val="22"/>
          <w:szCs w:val="22"/>
          <w:lang w:val="ro-RO"/>
        </w:rPr>
        <w:t>aplicare</w:t>
      </w:r>
      <w:r w:rsidRPr="00395430">
        <w:rPr>
          <w:rFonts w:eastAsiaTheme="minorHAnsi"/>
          <w:spacing w:val="-4"/>
          <w:sz w:val="22"/>
          <w:szCs w:val="22"/>
          <w:lang w:val="ro-RO"/>
        </w:rPr>
        <w:t xml:space="preserve"> </w:t>
      </w:r>
      <w:r w:rsidRPr="00395430">
        <w:rPr>
          <w:rFonts w:eastAsiaTheme="minorHAnsi"/>
          <w:sz w:val="22"/>
          <w:szCs w:val="22"/>
          <w:lang w:val="ro-RO"/>
        </w:rPr>
        <w:t>a</w:t>
      </w:r>
      <w:r w:rsidRPr="00395430">
        <w:rPr>
          <w:rFonts w:eastAsiaTheme="minorHAnsi"/>
          <w:spacing w:val="-3"/>
          <w:sz w:val="22"/>
          <w:szCs w:val="22"/>
          <w:lang w:val="ro-RO"/>
        </w:rPr>
        <w:t xml:space="preserve"> </w:t>
      </w:r>
      <w:r w:rsidRPr="00395430">
        <w:rPr>
          <w:rFonts w:eastAsiaTheme="minorHAnsi"/>
          <w:sz w:val="22"/>
          <w:szCs w:val="22"/>
          <w:lang w:val="ro-RO"/>
        </w:rPr>
        <w:t>recomandărilor</w:t>
      </w:r>
      <w:r w:rsidRPr="00395430">
        <w:rPr>
          <w:rFonts w:eastAsiaTheme="minorHAnsi"/>
          <w:spacing w:val="-4"/>
          <w:sz w:val="22"/>
          <w:szCs w:val="22"/>
          <w:lang w:val="ro-RO"/>
        </w:rPr>
        <w:t xml:space="preserve"> </w:t>
      </w:r>
      <w:r w:rsidRPr="00395430">
        <w:rPr>
          <w:rFonts w:eastAsiaTheme="minorHAnsi"/>
          <w:sz w:val="22"/>
          <w:szCs w:val="22"/>
          <w:lang w:val="ro-RO"/>
        </w:rPr>
        <w:t>specifice</w:t>
      </w:r>
      <w:r w:rsidRPr="00395430">
        <w:rPr>
          <w:rFonts w:eastAsiaTheme="minorHAnsi"/>
          <w:spacing w:val="-4"/>
          <w:sz w:val="22"/>
          <w:szCs w:val="22"/>
          <w:lang w:val="ro-RO"/>
        </w:rPr>
        <w:t xml:space="preserve"> </w:t>
      </w:r>
      <w:r w:rsidRPr="00395430">
        <w:rPr>
          <w:rFonts w:eastAsiaTheme="minorHAnsi"/>
          <w:sz w:val="22"/>
          <w:szCs w:val="22"/>
          <w:lang w:val="ro-RO"/>
        </w:rPr>
        <w:t>adresate</w:t>
      </w:r>
      <w:r w:rsidRPr="00395430">
        <w:rPr>
          <w:rFonts w:eastAsiaTheme="minorHAnsi"/>
          <w:spacing w:val="-4"/>
          <w:sz w:val="22"/>
          <w:szCs w:val="22"/>
          <w:lang w:val="ro-RO"/>
        </w:rPr>
        <w:t xml:space="preserve"> </w:t>
      </w:r>
      <w:r w:rsidRPr="00395430">
        <w:rPr>
          <w:rFonts w:eastAsiaTheme="minorHAnsi"/>
          <w:sz w:val="22"/>
          <w:szCs w:val="22"/>
          <w:lang w:val="ro-RO"/>
        </w:rPr>
        <w:t>României</w:t>
      </w:r>
      <w:r w:rsidRPr="00395430">
        <w:rPr>
          <w:rFonts w:eastAsiaTheme="minorHAnsi"/>
          <w:spacing w:val="-4"/>
          <w:sz w:val="22"/>
          <w:szCs w:val="22"/>
          <w:lang w:val="ro-RO"/>
        </w:rPr>
        <w:t xml:space="preserve"> </w:t>
      </w:r>
      <w:r w:rsidRPr="00395430">
        <w:rPr>
          <w:rFonts w:eastAsiaTheme="minorHAnsi"/>
          <w:sz w:val="22"/>
          <w:szCs w:val="22"/>
          <w:lang w:val="ro-RO"/>
        </w:rPr>
        <w:t>în</w:t>
      </w:r>
      <w:r w:rsidRPr="00395430">
        <w:rPr>
          <w:rFonts w:eastAsiaTheme="minorHAnsi"/>
          <w:spacing w:val="-4"/>
          <w:sz w:val="22"/>
          <w:szCs w:val="22"/>
          <w:lang w:val="ro-RO"/>
        </w:rPr>
        <w:t xml:space="preserve"> </w:t>
      </w:r>
      <w:r w:rsidRPr="00395430">
        <w:rPr>
          <w:rFonts w:eastAsiaTheme="minorHAnsi"/>
          <w:sz w:val="22"/>
          <w:szCs w:val="22"/>
          <w:lang w:val="ro-RO"/>
        </w:rPr>
        <w:t>ultimii</w:t>
      </w:r>
      <w:r w:rsidRPr="00395430">
        <w:rPr>
          <w:rFonts w:eastAsiaTheme="minorHAnsi"/>
          <w:spacing w:val="-3"/>
          <w:sz w:val="22"/>
          <w:szCs w:val="22"/>
          <w:lang w:val="ro-RO"/>
        </w:rPr>
        <w:t xml:space="preserve"> </w:t>
      </w:r>
      <w:r w:rsidRPr="00395430">
        <w:rPr>
          <w:rFonts w:eastAsiaTheme="minorHAnsi"/>
          <w:sz w:val="22"/>
          <w:szCs w:val="22"/>
          <w:lang w:val="ro-RO"/>
        </w:rPr>
        <w:t>doi</w:t>
      </w:r>
      <w:r w:rsidRPr="00395430">
        <w:rPr>
          <w:rFonts w:eastAsiaTheme="minorHAnsi"/>
          <w:spacing w:val="-4"/>
          <w:sz w:val="22"/>
          <w:szCs w:val="22"/>
          <w:lang w:val="ro-RO"/>
        </w:rPr>
        <w:t xml:space="preserve"> </w:t>
      </w:r>
      <w:r w:rsidRPr="00395430">
        <w:rPr>
          <w:rFonts w:eastAsiaTheme="minorHAnsi"/>
          <w:sz w:val="22"/>
          <w:szCs w:val="22"/>
          <w:lang w:val="ro-RO"/>
        </w:rPr>
        <w:t>ani</w:t>
      </w:r>
      <w:r w:rsidRPr="00395430">
        <w:rPr>
          <w:rFonts w:eastAsiaTheme="minorHAnsi"/>
          <w:spacing w:val="-4"/>
          <w:sz w:val="22"/>
          <w:szCs w:val="22"/>
          <w:lang w:val="ro-RO"/>
        </w:rPr>
        <w:t xml:space="preserve"> </w:t>
      </w:r>
      <w:r w:rsidRPr="00395430">
        <w:rPr>
          <w:rFonts w:eastAsiaTheme="minorHAnsi"/>
          <w:sz w:val="22"/>
          <w:szCs w:val="22"/>
          <w:lang w:val="ro-RO"/>
        </w:rPr>
        <w:t>de</w:t>
      </w:r>
      <w:r w:rsidRPr="00395430">
        <w:rPr>
          <w:rFonts w:eastAsiaTheme="minorHAnsi"/>
          <w:spacing w:val="-4"/>
          <w:sz w:val="22"/>
          <w:szCs w:val="22"/>
          <w:lang w:val="ro-RO"/>
        </w:rPr>
        <w:t xml:space="preserve"> </w:t>
      </w:r>
      <w:r w:rsidRPr="00395430">
        <w:rPr>
          <w:rFonts w:eastAsiaTheme="minorHAnsi"/>
          <w:sz w:val="22"/>
          <w:szCs w:val="22"/>
          <w:lang w:val="ro-RO"/>
        </w:rPr>
        <w:t>a „îmbunătăți</w:t>
      </w:r>
      <w:r w:rsidRPr="00395430">
        <w:rPr>
          <w:rFonts w:eastAsiaTheme="minorHAnsi"/>
          <w:spacing w:val="-6"/>
          <w:sz w:val="22"/>
          <w:szCs w:val="22"/>
          <w:lang w:val="ro-RO"/>
        </w:rPr>
        <w:t xml:space="preserve"> </w:t>
      </w:r>
      <w:r w:rsidRPr="00395430">
        <w:rPr>
          <w:rFonts w:eastAsiaTheme="minorHAnsi"/>
          <w:sz w:val="22"/>
          <w:szCs w:val="22"/>
          <w:lang w:val="ro-RO"/>
        </w:rPr>
        <w:t>competențele,</w:t>
      </w:r>
      <w:r w:rsidRPr="00395430">
        <w:rPr>
          <w:rFonts w:eastAsiaTheme="minorHAnsi"/>
          <w:spacing w:val="-6"/>
          <w:sz w:val="22"/>
          <w:szCs w:val="22"/>
          <w:lang w:val="ro-RO"/>
        </w:rPr>
        <w:t xml:space="preserve"> </w:t>
      </w:r>
      <w:r w:rsidRPr="00395430">
        <w:rPr>
          <w:rFonts w:eastAsiaTheme="minorHAnsi"/>
          <w:sz w:val="22"/>
          <w:szCs w:val="22"/>
          <w:lang w:val="ro-RO"/>
        </w:rPr>
        <w:t>inclusiv</w:t>
      </w:r>
      <w:r w:rsidRPr="00395430">
        <w:rPr>
          <w:rFonts w:eastAsiaTheme="minorHAnsi"/>
          <w:spacing w:val="-5"/>
          <w:sz w:val="22"/>
          <w:szCs w:val="22"/>
          <w:lang w:val="ro-RO"/>
        </w:rPr>
        <w:t xml:space="preserve"> </w:t>
      </w:r>
      <w:r w:rsidRPr="00395430">
        <w:rPr>
          <w:rFonts w:eastAsiaTheme="minorHAnsi"/>
          <w:sz w:val="22"/>
          <w:szCs w:val="22"/>
          <w:lang w:val="ro-RO"/>
        </w:rPr>
        <w:t>pe</w:t>
      </w:r>
      <w:r w:rsidRPr="00395430">
        <w:rPr>
          <w:rFonts w:eastAsiaTheme="minorHAnsi"/>
          <w:spacing w:val="-6"/>
          <w:sz w:val="22"/>
          <w:szCs w:val="22"/>
          <w:lang w:val="ro-RO"/>
        </w:rPr>
        <w:t xml:space="preserve"> </w:t>
      </w:r>
      <w:r w:rsidRPr="00395430">
        <w:rPr>
          <w:rFonts w:eastAsiaTheme="minorHAnsi"/>
          <w:sz w:val="22"/>
          <w:szCs w:val="22"/>
          <w:lang w:val="ro-RO"/>
        </w:rPr>
        <w:t>cele</w:t>
      </w:r>
      <w:r w:rsidRPr="00395430">
        <w:rPr>
          <w:rFonts w:eastAsiaTheme="minorHAnsi"/>
          <w:spacing w:val="-5"/>
          <w:sz w:val="22"/>
          <w:szCs w:val="22"/>
          <w:lang w:val="ro-RO"/>
        </w:rPr>
        <w:t xml:space="preserve"> </w:t>
      </w:r>
      <w:r w:rsidRPr="00395430">
        <w:rPr>
          <w:rFonts w:eastAsiaTheme="minorHAnsi"/>
          <w:sz w:val="22"/>
          <w:szCs w:val="22"/>
          <w:lang w:val="ro-RO"/>
        </w:rPr>
        <w:t>digitale”</w:t>
      </w:r>
      <w:r w:rsidRPr="00395430">
        <w:rPr>
          <w:rFonts w:eastAsiaTheme="minorHAnsi"/>
          <w:spacing w:val="-6"/>
          <w:sz w:val="22"/>
          <w:szCs w:val="22"/>
          <w:lang w:val="ro-RO"/>
        </w:rPr>
        <w:t xml:space="preserve"> </w:t>
      </w:r>
      <w:r w:rsidRPr="00395430">
        <w:rPr>
          <w:rFonts w:eastAsiaTheme="minorHAnsi"/>
          <w:sz w:val="22"/>
          <w:szCs w:val="22"/>
          <w:lang w:val="ro-RO"/>
        </w:rPr>
        <w:t>(recomandarea</w:t>
      </w:r>
      <w:r w:rsidRPr="00395430">
        <w:rPr>
          <w:rFonts w:eastAsiaTheme="minorHAnsi"/>
          <w:spacing w:val="-6"/>
          <w:sz w:val="22"/>
          <w:szCs w:val="22"/>
          <w:lang w:val="ro-RO"/>
        </w:rPr>
        <w:t xml:space="preserve"> </w:t>
      </w:r>
      <w:r w:rsidRPr="00395430">
        <w:rPr>
          <w:rFonts w:eastAsiaTheme="minorHAnsi"/>
          <w:sz w:val="22"/>
          <w:szCs w:val="22"/>
          <w:lang w:val="ro-RO"/>
        </w:rPr>
        <w:t>specifică</w:t>
      </w:r>
      <w:r w:rsidRPr="00395430">
        <w:rPr>
          <w:rFonts w:eastAsiaTheme="minorHAnsi"/>
          <w:spacing w:val="-5"/>
          <w:sz w:val="22"/>
          <w:szCs w:val="22"/>
          <w:lang w:val="ro-RO"/>
        </w:rPr>
        <w:t xml:space="preserve"> </w:t>
      </w:r>
      <w:r w:rsidRPr="00395430">
        <w:rPr>
          <w:rFonts w:eastAsiaTheme="minorHAnsi"/>
          <w:sz w:val="22"/>
          <w:szCs w:val="22"/>
          <w:lang w:val="ro-RO"/>
        </w:rPr>
        <w:t>3,</w:t>
      </w:r>
      <w:r w:rsidRPr="00395430">
        <w:rPr>
          <w:rFonts w:eastAsiaTheme="minorHAnsi"/>
          <w:spacing w:val="-6"/>
          <w:sz w:val="22"/>
          <w:szCs w:val="22"/>
          <w:lang w:val="ro-RO"/>
        </w:rPr>
        <w:t xml:space="preserve"> </w:t>
      </w:r>
      <w:r w:rsidRPr="00395430">
        <w:rPr>
          <w:rFonts w:eastAsiaTheme="minorHAnsi"/>
          <w:sz w:val="22"/>
          <w:szCs w:val="22"/>
          <w:lang w:val="ro-RO"/>
        </w:rPr>
        <w:t>2019),</w:t>
      </w:r>
      <w:r w:rsidRPr="00395430">
        <w:rPr>
          <w:rFonts w:eastAsiaTheme="minorHAnsi"/>
          <w:spacing w:val="-5"/>
          <w:sz w:val="22"/>
          <w:szCs w:val="22"/>
          <w:lang w:val="ro-RO"/>
        </w:rPr>
        <w:t xml:space="preserve"> </w:t>
      </w:r>
      <w:r w:rsidRPr="00395430">
        <w:rPr>
          <w:rFonts w:eastAsiaTheme="minorHAnsi"/>
          <w:sz w:val="22"/>
          <w:szCs w:val="22"/>
          <w:lang w:val="ro-RO"/>
        </w:rPr>
        <w:t>de</w:t>
      </w:r>
      <w:r w:rsidRPr="00395430">
        <w:rPr>
          <w:rFonts w:eastAsiaTheme="minorHAnsi"/>
          <w:spacing w:val="-6"/>
          <w:sz w:val="22"/>
          <w:szCs w:val="22"/>
          <w:lang w:val="ro-RO"/>
        </w:rPr>
        <w:t xml:space="preserve"> </w:t>
      </w:r>
      <w:r w:rsidRPr="00395430">
        <w:rPr>
          <w:rFonts w:eastAsiaTheme="minorHAnsi"/>
          <w:sz w:val="22"/>
          <w:szCs w:val="22"/>
          <w:lang w:val="ro-RO"/>
        </w:rPr>
        <w:t>a</w:t>
      </w:r>
      <w:r w:rsidRPr="00395430">
        <w:rPr>
          <w:rFonts w:eastAsiaTheme="minorHAnsi"/>
          <w:spacing w:val="-5"/>
          <w:sz w:val="22"/>
          <w:szCs w:val="22"/>
          <w:lang w:val="ro-RO"/>
        </w:rPr>
        <w:t xml:space="preserve"> </w:t>
      </w:r>
      <w:r w:rsidRPr="00395430">
        <w:rPr>
          <w:rFonts w:eastAsiaTheme="minorHAnsi"/>
          <w:sz w:val="22"/>
          <w:szCs w:val="22"/>
          <w:lang w:val="ro-RO"/>
        </w:rPr>
        <w:t>„consolida</w:t>
      </w:r>
      <w:r w:rsidRPr="00395430">
        <w:rPr>
          <w:rFonts w:eastAsiaTheme="minorHAnsi"/>
          <w:spacing w:val="-6"/>
          <w:sz w:val="22"/>
          <w:szCs w:val="22"/>
          <w:lang w:val="ro-RO"/>
        </w:rPr>
        <w:t xml:space="preserve"> </w:t>
      </w:r>
      <w:r w:rsidRPr="00395430">
        <w:rPr>
          <w:rFonts w:eastAsiaTheme="minorHAnsi"/>
          <w:sz w:val="22"/>
          <w:szCs w:val="22"/>
          <w:lang w:val="ro-RO"/>
        </w:rPr>
        <w:t>competențele</w:t>
      </w:r>
      <w:r w:rsidRPr="00395430">
        <w:rPr>
          <w:rFonts w:eastAsiaTheme="minorHAnsi"/>
          <w:spacing w:val="-6"/>
          <w:sz w:val="22"/>
          <w:szCs w:val="22"/>
          <w:lang w:val="ro-RO"/>
        </w:rPr>
        <w:t xml:space="preserve"> </w:t>
      </w:r>
      <w:r w:rsidRPr="00395430">
        <w:rPr>
          <w:rFonts w:eastAsiaTheme="minorHAnsi"/>
          <w:sz w:val="22"/>
          <w:szCs w:val="22"/>
          <w:lang w:val="ro-RO"/>
        </w:rPr>
        <w:t>și</w:t>
      </w:r>
      <w:r w:rsidRPr="00395430">
        <w:rPr>
          <w:rFonts w:eastAsiaTheme="minorHAnsi"/>
          <w:spacing w:val="-5"/>
          <w:sz w:val="22"/>
          <w:szCs w:val="22"/>
          <w:lang w:val="ro-RO"/>
        </w:rPr>
        <w:t xml:space="preserve"> </w:t>
      </w:r>
      <w:r w:rsidRPr="00395430">
        <w:rPr>
          <w:rFonts w:eastAsiaTheme="minorHAnsi"/>
          <w:sz w:val="22"/>
          <w:szCs w:val="22"/>
          <w:lang w:val="ro-RO"/>
        </w:rPr>
        <w:t>învățarea</w:t>
      </w:r>
      <w:r w:rsidRPr="00395430">
        <w:rPr>
          <w:rFonts w:eastAsiaTheme="minorHAnsi"/>
          <w:spacing w:val="-49"/>
          <w:sz w:val="22"/>
          <w:szCs w:val="22"/>
          <w:lang w:val="ro-RO"/>
        </w:rPr>
        <w:t xml:space="preserve">  </w:t>
      </w:r>
      <w:r w:rsidRPr="00395430">
        <w:rPr>
          <w:rFonts w:eastAsiaTheme="minorHAnsi"/>
          <w:sz w:val="22"/>
          <w:szCs w:val="22"/>
          <w:lang w:val="ro-RO"/>
        </w:rPr>
        <w:t>digitală” și de a „direcționa cu prioritate investițiile către tranziția ecologică și digitală, […], infrastructura de servicii digitale”</w:t>
      </w:r>
      <w:r w:rsidRPr="00395430">
        <w:rPr>
          <w:rFonts w:eastAsiaTheme="minorHAnsi"/>
          <w:spacing w:val="1"/>
          <w:sz w:val="22"/>
          <w:szCs w:val="22"/>
          <w:lang w:val="ro-RO"/>
        </w:rPr>
        <w:t xml:space="preserve"> </w:t>
      </w:r>
      <w:r w:rsidRPr="00395430">
        <w:rPr>
          <w:rFonts w:eastAsiaTheme="minorHAnsi"/>
          <w:sz w:val="22"/>
          <w:szCs w:val="22"/>
          <w:lang w:val="ro-RO"/>
        </w:rPr>
        <w:t>(recomandările</w:t>
      </w:r>
      <w:r w:rsidRPr="00395430">
        <w:rPr>
          <w:rFonts w:eastAsiaTheme="minorHAnsi"/>
          <w:spacing w:val="-1"/>
          <w:sz w:val="22"/>
          <w:szCs w:val="22"/>
          <w:lang w:val="ro-RO"/>
        </w:rPr>
        <w:t xml:space="preserve"> </w:t>
      </w:r>
      <w:r w:rsidRPr="00395430">
        <w:rPr>
          <w:rFonts w:eastAsiaTheme="minorHAnsi"/>
          <w:sz w:val="22"/>
          <w:szCs w:val="22"/>
          <w:lang w:val="ro-RO"/>
        </w:rPr>
        <w:t>specifice</w:t>
      </w:r>
      <w:r w:rsidRPr="00395430">
        <w:rPr>
          <w:rFonts w:eastAsiaTheme="minorHAnsi"/>
          <w:spacing w:val="-1"/>
          <w:sz w:val="22"/>
          <w:szCs w:val="22"/>
          <w:lang w:val="ro-RO"/>
        </w:rPr>
        <w:t xml:space="preserve"> </w:t>
      </w:r>
      <w:r w:rsidRPr="00395430">
        <w:rPr>
          <w:rFonts w:eastAsiaTheme="minorHAnsi"/>
          <w:sz w:val="22"/>
          <w:szCs w:val="22"/>
          <w:lang w:val="ro-RO"/>
        </w:rPr>
        <w:t>2 și</w:t>
      </w:r>
      <w:r w:rsidRPr="00395430">
        <w:rPr>
          <w:rFonts w:eastAsiaTheme="minorHAnsi"/>
          <w:spacing w:val="-1"/>
          <w:sz w:val="22"/>
          <w:szCs w:val="22"/>
          <w:lang w:val="ro-RO"/>
        </w:rPr>
        <w:t xml:space="preserve"> </w:t>
      </w:r>
      <w:r w:rsidRPr="00395430">
        <w:rPr>
          <w:rFonts w:eastAsiaTheme="minorHAnsi"/>
          <w:sz w:val="22"/>
          <w:szCs w:val="22"/>
          <w:lang w:val="ro-RO"/>
        </w:rPr>
        <w:t>3, 2020).</w:t>
      </w:r>
      <w:bookmarkEnd w:id="32"/>
    </w:p>
    <w:p w:rsidR="008C4090" w:rsidRPr="00395430" w:rsidRDefault="008C4090" w:rsidP="004B1366">
      <w:pPr>
        <w:pStyle w:val="BodyText"/>
        <w:ind w:right="-8"/>
        <w:jc w:val="both"/>
        <w:rPr>
          <w:b/>
          <w:sz w:val="22"/>
          <w:szCs w:val="22"/>
          <w:lang w:val="ro-RO"/>
        </w:rPr>
      </w:pPr>
      <w:r w:rsidRPr="00395430">
        <w:rPr>
          <w:rFonts w:eastAsiaTheme="minorHAnsi"/>
          <w:b/>
          <w:sz w:val="22"/>
          <w:szCs w:val="22"/>
          <w:lang w:val="ro-RO"/>
        </w:rPr>
        <w:t>Investiția</w:t>
      </w:r>
      <w:r w:rsidRPr="00395430">
        <w:rPr>
          <w:rFonts w:eastAsiaTheme="minorHAnsi"/>
          <w:b/>
          <w:spacing w:val="-6"/>
          <w:sz w:val="22"/>
          <w:szCs w:val="22"/>
          <w:lang w:val="ro-RO"/>
        </w:rPr>
        <w:t xml:space="preserve"> </w:t>
      </w:r>
      <w:r w:rsidRPr="00395430">
        <w:rPr>
          <w:rFonts w:eastAsiaTheme="minorHAnsi"/>
          <w:b/>
          <w:sz w:val="22"/>
          <w:szCs w:val="22"/>
          <w:lang w:val="ro-RO"/>
        </w:rPr>
        <w:t>6.</w:t>
      </w:r>
      <w:r w:rsidRPr="00395430">
        <w:rPr>
          <w:rFonts w:eastAsiaTheme="minorHAnsi"/>
          <w:b/>
          <w:spacing w:val="-5"/>
          <w:sz w:val="22"/>
          <w:szCs w:val="22"/>
          <w:lang w:val="ro-RO"/>
        </w:rPr>
        <w:t xml:space="preserve"> </w:t>
      </w:r>
      <w:bookmarkStart w:id="33" w:name="_Hlk130798862"/>
      <w:r w:rsidRPr="00395430">
        <w:rPr>
          <w:rFonts w:eastAsiaTheme="minorHAnsi"/>
          <w:b/>
          <w:sz w:val="22"/>
          <w:szCs w:val="22"/>
          <w:lang w:val="ro-RO"/>
        </w:rPr>
        <w:t>Digitalizarea</w:t>
      </w:r>
      <w:r w:rsidRPr="00395430">
        <w:rPr>
          <w:rFonts w:eastAsiaTheme="minorHAnsi"/>
          <w:b/>
          <w:spacing w:val="-5"/>
          <w:sz w:val="22"/>
          <w:szCs w:val="22"/>
          <w:lang w:val="ro-RO"/>
        </w:rPr>
        <w:t xml:space="preserve"> </w:t>
      </w:r>
      <w:r w:rsidRPr="00395430">
        <w:rPr>
          <w:rFonts w:eastAsiaTheme="minorHAnsi"/>
          <w:b/>
          <w:sz w:val="22"/>
          <w:szCs w:val="22"/>
          <w:lang w:val="ro-RO"/>
        </w:rPr>
        <w:t>în</w:t>
      </w:r>
      <w:r w:rsidRPr="00395430">
        <w:rPr>
          <w:rFonts w:eastAsiaTheme="minorHAnsi"/>
          <w:b/>
          <w:spacing w:val="-5"/>
          <w:sz w:val="22"/>
          <w:szCs w:val="22"/>
          <w:lang w:val="ro-RO"/>
        </w:rPr>
        <w:t xml:space="preserve"> </w:t>
      </w:r>
      <w:r w:rsidRPr="00395430">
        <w:rPr>
          <w:rFonts w:eastAsiaTheme="minorHAnsi"/>
          <w:b/>
          <w:sz w:val="22"/>
          <w:szCs w:val="22"/>
          <w:lang w:val="ro-RO"/>
        </w:rPr>
        <w:t>domeniul</w:t>
      </w:r>
      <w:r w:rsidRPr="00395430">
        <w:rPr>
          <w:rFonts w:eastAsiaTheme="minorHAnsi"/>
          <w:b/>
          <w:spacing w:val="-5"/>
          <w:sz w:val="22"/>
          <w:szCs w:val="22"/>
          <w:lang w:val="ro-RO"/>
        </w:rPr>
        <w:t xml:space="preserve"> </w:t>
      </w:r>
      <w:r w:rsidRPr="00395430">
        <w:rPr>
          <w:rFonts w:eastAsiaTheme="minorHAnsi"/>
          <w:b/>
          <w:sz w:val="22"/>
          <w:szCs w:val="22"/>
          <w:lang w:val="ro-RO"/>
        </w:rPr>
        <w:t>muncii</w:t>
      </w:r>
      <w:r w:rsidRPr="00395430">
        <w:rPr>
          <w:rFonts w:eastAsiaTheme="minorHAnsi"/>
          <w:b/>
          <w:spacing w:val="-6"/>
          <w:sz w:val="22"/>
          <w:szCs w:val="22"/>
          <w:lang w:val="ro-RO"/>
        </w:rPr>
        <w:t xml:space="preserve"> </w:t>
      </w:r>
      <w:r w:rsidRPr="00395430">
        <w:rPr>
          <w:rFonts w:eastAsiaTheme="minorHAnsi"/>
          <w:b/>
          <w:sz w:val="22"/>
          <w:szCs w:val="22"/>
          <w:lang w:val="ro-RO"/>
        </w:rPr>
        <w:t>și</w:t>
      </w:r>
      <w:r w:rsidRPr="00395430">
        <w:rPr>
          <w:rFonts w:eastAsiaTheme="minorHAnsi"/>
          <w:b/>
          <w:spacing w:val="-5"/>
          <w:sz w:val="22"/>
          <w:szCs w:val="22"/>
          <w:lang w:val="ro-RO"/>
        </w:rPr>
        <w:t xml:space="preserve"> </w:t>
      </w:r>
      <w:r w:rsidRPr="00395430">
        <w:rPr>
          <w:rFonts w:eastAsiaTheme="minorHAnsi"/>
          <w:b/>
          <w:sz w:val="22"/>
          <w:szCs w:val="22"/>
          <w:lang w:val="ro-RO"/>
        </w:rPr>
        <w:t>protecției</w:t>
      </w:r>
      <w:r w:rsidRPr="00395430">
        <w:rPr>
          <w:rFonts w:eastAsiaTheme="minorHAnsi"/>
          <w:b/>
          <w:spacing w:val="-5"/>
          <w:sz w:val="22"/>
          <w:szCs w:val="22"/>
          <w:lang w:val="ro-RO"/>
        </w:rPr>
        <w:t xml:space="preserve"> </w:t>
      </w:r>
      <w:r w:rsidRPr="00395430">
        <w:rPr>
          <w:rFonts w:eastAsiaTheme="minorHAnsi"/>
          <w:b/>
          <w:sz w:val="22"/>
          <w:szCs w:val="22"/>
          <w:lang w:val="ro-RO"/>
        </w:rPr>
        <w:t>sociale</w:t>
      </w:r>
      <w:bookmarkEnd w:id="33"/>
    </w:p>
    <w:p w:rsidR="008C4090" w:rsidRPr="00395430" w:rsidRDefault="008C4090" w:rsidP="004B1366">
      <w:pPr>
        <w:pStyle w:val="BodyText"/>
        <w:ind w:right="-8" w:firstLine="720"/>
        <w:jc w:val="both"/>
        <w:rPr>
          <w:sz w:val="22"/>
          <w:szCs w:val="22"/>
          <w:lang w:val="ro-RO"/>
        </w:rPr>
      </w:pPr>
      <w:r w:rsidRPr="00395430">
        <w:rPr>
          <w:rFonts w:eastAsiaTheme="minorHAnsi"/>
          <w:sz w:val="22"/>
          <w:szCs w:val="22"/>
          <w:lang w:val="ro-RO"/>
        </w:rPr>
        <w:t>Obiectivul</w:t>
      </w:r>
      <w:r w:rsidRPr="00395430">
        <w:rPr>
          <w:rFonts w:eastAsiaTheme="minorHAnsi"/>
          <w:spacing w:val="-5"/>
          <w:sz w:val="22"/>
          <w:szCs w:val="22"/>
          <w:lang w:val="ro-RO"/>
        </w:rPr>
        <w:t xml:space="preserve"> </w:t>
      </w:r>
      <w:r w:rsidRPr="00395430">
        <w:rPr>
          <w:rFonts w:eastAsiaTheme="minorHAnsi"/>
          <w:sz w:val="22"/>
          <w:szCs w:val="22"/>
          <w:lang w:val="ro-RO"/>
        </w:rPr>
        <w:t>acestei</w:t>
      </w:r>
      <w:r w:rsidRPr="00395430">
        <w:rPr>
          <w:rFonts w:eastAsiaTheme="minorHAnsi"/>
          <w:spacing w:val="-5"/>
          <w:sz w:val="22"/>
          <w:szCs w:val="22"/>
          <w:lang w:val="ro-RO"/>
        </w:rPr>
        <w:t xml:space="preserve"> </w:t>
      </w:r>
      <w:r w:rsidRPr="00395430">
        <w:rPr>
          <w:rFonts w:eastAsiaTheme="minorHAnsi"/>
          <w:sz w:val="22"/>
          <w:szCs w:val="22"/>
          <w:lang w:val="ro-RO"/>
        </w:rPr>
        <w:t>investiții</w:t>
      </w:r>
      <w:r w:rsidRPr="00395430">
        <w:rPr>
          <w:rFonts w:eastAsiaTheme="minorHAnsi"/>
          <w:spacing w:val="-4"/>
          <w:sz w:val="22"/>
          <w:szCs w:val="22"/>
          <w:lang w:val="ro-RO"/>
        </w:rPr>
        <w:t xml:space="preserve"> </w:t>
      </w:r>
      <w:r w:rsidRPr="00395430">
        <w:rPr>
          <w:rFonts w:eastAsiaTheme="minorHAnsi"/>
          <w:sz w:val="22"/>
          <w:szCs w:val="22"/>
          <w:lang w:val="ro-RO"/>
        </w:rPr>
        <w:t>este</w:t>
      </w:r>
      <w:r w:rsidRPr="00395430">
        <w:rPr>
          <w:rFonts w:eastAsiaTheme="minorHAnsi"/>
          <w:spacing w:val="-5"/>
          <w:sz w:val="22"/>
          <w:szCs w:val="22"/>
          <w:lang w:val="ro-RO"/>
        </w:rPr>
        <w:t xml:space="preserve"> </w:t>
      </w:r>
      <w:bookmarkStart w:id="34" w:name="_Hlk130798879"/>
      <w:r w:rsidRPr="00395430">
        <w:rPr>
          <w:rFonts w:eastAsiaTheme="minorHAnsi"/>
          <w:sz w:val="22"/>
          <w:szCs w:val="22"/>
          <w:lang w:val="ro-RO"/>
        </w:rPr>
        <w:t>de</w:t>
      </w:r>
      <w:r w:rsidRPr="00395430">
        <w:rPr>
          <w:rFonts w:eastAsiaTheme="minorHAnsi"/>
          <w:spacing w:val="-4"/>
          <w:sz w:val="22"/>
          <w:szCs w:val="22"/>
          <w:lang w:val="ro-RO"/>
        </w:rPr>
        <w:t xml:space="preserve"> </w:t>
      </w:r>
      <w:r w:rsidRPr="00395430">
        <w:rPr>
          <w:rFonts w:eastAsiaTheme="minorHAnsi"/>
          <w:sz w:val="22"/>
          <w:szCs w:val="22"/>
          <w:lang w:val="ro-RO"/>
        </w:rPr>
        <w:t>a</w:t>
      </w:r>
      <w:r w:rsidRPr="00395430">
        <w:rPr>
          <w:rFonts w:eastAsiaTheme="minorHAnsi"/>
          <w:spacing w:val="-5"/>
          <w:sz w:val="22"/>
          <w:szCs w:val="22"/>
          <w:lang w:val="ro-RO"/>
        </w:rPr>
        <w:t xml:space="preserve"> </w:t>
      </w:r>
      <w:r w:rsidRPr="00395430">
        <w:rPr>
          <w:rFonts w:eastAsiaTheme="minorHAnsi"/>
          <w:sz w:val="22"/>
          <w:szCs w:val="22"/>
          <w:lang w:val="ro-RO"/>
        </w:rPr>
        <w:t>spori</w:t>
      </w:r>
      <w:r w:rsidRPr="00395430">
        <w:rPr>
          <w:rFonts w:eastAsiaTheme="minorHAnsi"/>
          <w:spacing w:val="-5"/>
          <w:sz w:val="22"/>
          <w:szCs w:val="22"/>
          <w:lang w:val="ro-RO"/>
        </w:rPr>
        <w:t xml:space="preserve"> </w:t>
      </w:r>
      <w:r w:rsidRPr="00395430">
        <w:rPr>
          <w:rFonts w:eastAsiaTheme="minorHAnsi"/>
          <w:sz w:val="22"/>
          <w:szCs w:val="22"/>
          <w:lang w:val="ro-RO"/>
        </w:rPr>
        <w:t>nivelul</w:t>
      </w:r>
      <w:r w:rsidRPr="00395430">
        <w:rPr>
          <w:rFonts w:eastAsiaTheme="minorHAnsi"/>
          <w:spacing w:val="-4"/>
          <w:sz w:val="22"/>
          <w:szCs w:val="22"/>
          <w:lang w:val="ro-RO"/>
        </w:rPr>
        <w:t xml:space="preserve"> </w:t>
      </w:r>
      <w:r w:rsidRPr="00395430">
        <w:rPr>
          <w:rFonts w:eastAsiaTheme="minorHAnsi"/>
          <w:sz w:val="22"/>
          <w:szCs w:val="22"/>
          <w:lang w:val="ro-RO"/>
        </w:rPr>
        <w:t>digitalizării</w:t>
      </w:r>
      <w:r w:rsidRPr="00395430">
        <w:rPr>
          <w:rFonts w:eastAsiaTheme="minorHAnsi"/>
          <w:spacing w:val="-5"/>
          <w:sz w:val="22"/>
          <w:szCs w:val="22"/>
          <w:lang w:val="ro-RO"/>
        </w:rPr>
        <w:t xml:space="preserve"> </w:t>
      </w:r>
      <w:r w:rsidRPr="00395430">
        <w:rPr>
          <w:rFonts w:eastAsiaTheme="minorHAnsi"/>
          <w:sz w:val="22"/>
          <w:szCs w:val="22"/>
          <w:lang w:val="ro-RO"/>
        </w:rPr>
        <w:t>pentru</w:t>
      </w:r>
      <w:r w:rsidRPr="00395430">
        <w:rPr>
          <w:rFonts w:eastAsiaTheme="minorHAnsi"/>
          <w:spacing w:val="-4"/>
          <w:sz w:val="22"/>
          <w:szCs w:val="22"/>
          <w:lang w:val="ro-RO"/>
        </w:rPr>
        <w:t xml:space="preserve"> </w:t>
      </w:r>
      <w:r w:rsidRPr="00395430">
        <w:rPr>
          <w:rFonts w:eastAsiaTheme="minorHAnsi"/>
          <w:sz w:val="22"/>
          <w:szCs w:val="22"/>
          <w:lang w:val="ro-RO"/>
        </w:rPr>
        <w:t>mai</w:t>
      </w:r>
      <w:r w:rsidRPr="00395430">
        <w:rPr>
          <w:rFonts w:eastAsiaTheme="minorHAnsi"/>
          <w:spacing w:val="-5"/>
          <w:sz w:val="22"/>
          <w:szCs w:val="22"/>
          <w:lang w:val="ro-RO"/>
        </w:rPr>
        <w:t xml:space="preserve"> </w:t>
      </w:r>
      <w:r w:rsidRPr="00395430">
        <w:rPr>
          <w:rFonts w:eastAsiaTheme="minorHAnsi"/>
          <w:sz w:val="22"/>
          <w:szCs w:val="22"/>
          <w:lang w:val="ro-RO"/>
        </w:rPr>
        <w:t>multe</w:t>
      </w:r>
      <w:r w:rsidRPr="00395430">
        <w:rPr>
          <w:rFonts w:eastAsiaTheme="minorHAnsi"/>
          <w:spacing w:val="-5"/>
          <w:sz w:val="22"/>
          <w:szCs w:val="22"/>
          <w:lang w:val="ro-RO"/>
        </w:rPr>
        <w:t xml:space="preserve"> </w:t>
      </w:r>
      <w:r w:rsidRPr="00395430">
        <w:rPr>
          <w:rFonts w:eastAsiaTheme="minorHAnsi"/>
          <w:sz w:val="22"/>
          <w:szCs w:val="22"/>
          <w:lang w:val="ro-RO"/>
        </w:rPr>
        <w:t>servicii</w:t>
      </w:r>
      <w:r w:rsidRPr="00395430">
        <w:rPr>
          <w:rFonts w:eastAsiaTheme="minorHAnsi"/>
          <w:spacing w:val="-4"/>
          <w:sz w:val="22"/>
          <w:szCs w:val="22"/>
          <w:lang w:val="ro-RO"/>
        </w:rPr>
        <w:t xml:space="preserve"> </w:t>
      </w:r>
      <w:r w:rsidRPr="00395430">
        <w:rPr>
          <w:rFonts w:eastAsiaTheme="minorHAnsi"/>
          <w:sz w:val="22"/>
          <w:szCs w:val="22"/>
          <w:lang w:val="ro-RO"/>
        </w:rPr>
        <w:t>din</w:t>
      </w:r>
      <w:r w:rsidRPr="00395430">
        <w:rPr>
          <w:rFonts w:eastAsiaTheme="minorHAnsi"/>
          <w:spacing w:val="-5"/>
          <w:sz w:val="22"/>
          <w:szCs w:val="22"/>
          <w:lang w:val="ro-RO"/>
        </w:rPr>
        <w:t xml:space="preserve"> </w:t>
      </w:r>
      <w:r w:rsidRPr="00395430">
        <w:rPr>
          <w:rFonts w:eastAsiaTheme="minorHAnsi"/>
          <w:sz w:val="22"/>
          <w:szCs w:val="22"/>
          <w:lang w:val="ro-RO"/>
        </w:rPr>
        <w:t>domeniul</w:t>
      </w:r>
      <w:r w:rsidRPr="00395430">
        <w:rPr>
          <w:rFonts w:eastAsiaTheme="minorHAnsi"/>
          <w:spacing w:val="-4"/>
          <w:sz w:val="22"/>
          <w:szCs w:val="22"/>
          <w:lang w:val="ro-RO"/>
        </w:rPr>
        <w:t xml:space="preserve"> </w:t>
      </w:r>
      <w:r w:rsidRPr="00395430">
        <w:rPr>
          <w:rFonts w:eastAsiaTheme="minorHAnsi"/>
          <w:sz w:val="22"/>
          <w:szCs w:val="22"/>
          <w:lang w:val="ro-RO"/>
        </w:rPr>
        <w:t>muncii</w:t>
      </w:r>
      <w:r w:rsidRPr="00395430">
        <w:rPr>
          <w:rFonts w:eastAsiaTheme="minorHAnsi"/>
          <w:spacing w:val="-5"/>
          <w:sz w:val="22"/>
          <w:szCs w:val="22"/>
          <w:lang w:val="ro-RO"/>
        </w:rPr>
        <w:t xml:space="preserve"> </w:t>
      </w:r>
      <w:r w:rsidRPr="00395430">
        <w:rPr>
          <w:rFonts w:eastAsiaTheme="minorHAnsi"/>
          <w:sz w:val="22"/>
          <w:szCs w:val="22"/>
          <w:lang w:val="ro-RO"/>
        </w:rPr>
        <w:t>și</w:t>
      </w:r>
      <w:r w:rsidRPr="00395430">
        <w:rPr>
          <w:rFonts w:eastAsiaTheme="minorHAnsi"/>
          <w:spacing w:val="-5"/>
          <w:sz w:val="22"/>
          <w:szCs w:val="22"/>
          <w:lang w:val="ro-RO"/>
        </w:rPr>
        <w:t xml:space="preserve"> </w:t>
      </w:r>
      <w:r w:rsidRPr="00395430">
        <w:rPr>
          <w:rFonts w:eastAsiaTheme="minorHAnsi"/>
          <w:sz w:val="22"/>
          <w:szCs w:val="22"/>
          <w:lang w:val="ro-RO"/>
        </w:rPr>
        <w:t>al</w:t>
      </w:r>
      <w:r w:rsidRPr="00395430">
        <w:rPr>
          <w:rFonts w:eastAsiaTheme="minorHAnsi"/>
          <w:spacing w:val="-4"/>
          <w:sz w:val="22"/>
          <w:szCs w:val="22"/>
          <w:lang w:val="ro-RO"/>
        </w:rPr>
        <w:t xml:space="preserve"> </w:t>
      </w:r>
      <w:r w:rsidRPr="00395430">
        <w:rPr>
          <w:rFonts w:eastAsiaTheme="minorHAnsi"/>
          <w:sz w:val="22"/>
          <w:szCs w:val="22"/>
          <w:lang w:val="ro-RO"/>
        </w:rPr>
        <w:t>protecției</w:t>
      </w:r>
      <w:r w:rsidRPr="00395430">
        <w:rPr>
          <w:rFonts w:eastAsiaTheme="minorHAnsi"/>
          <w:spacing w:val="-5"/>
          <w:sz w:val="22"/>
          <w:szCs w:val="22"/>
          <w:lang w:val="ro-RO"/>
        </w:rPr>
        <w:t xml:space="preserve"> </w:t>
      </w:r>
      <w:r w:rsidRPr="00395430">
        <w:rPr>
          <w:rFonts w:eastAsiaTheme="minorHAnsi"/>
          <w:sz w:val="22"/>
          <w:szCs w:val="22"/>
          <w:lang w:val="ro-RO"/>
        </w:rPr>
        <w:t>sociale,</w:t>
      </w:r>
      <w:r w:rsidRPr="00395430">
        <w:rPr>
          <w:rFonts w:eastAsiaTheme="minorHAnsi"/>
          <w:spacing w:val="-49"/>
          <w:sz w:val="22"/>
          <w:szCs w:val="22"/>
          <w:lang w:val="ro-RO"/>
        </w:rPr>
        <w:t xml:space="preserve"> </w:t>
      </w:r>
      <w:r w:rsidRPr="00395430">
        <w:rPr>
          <w:rFonts w:eastAsiaTheme="minorHAnsi"/>
          <w:sz w:val="22"/>
          <w:szCs w:val="22"/>
          <w:lang w:val="ro-RO"/>
        </w:rPr>
        <w:t>pe</w:t>
      </w:r>
      <w:r w:rsidRPr="00395430">
        <w:rPr>
          <w:rFonts w:eastAsiaTheme="minorHAnsi"/>
          <w:spacing w:val="-1"/>
          <w:sz w:val="22"/>
          <w:szCs w:val="22"/>
          <w:lang w:val="ro-RO"/>
        </w:rPr>
        <w:t xml:space="preserve"> </w:t>
      </w:r>
      <w:r w:rsidRPr="00395430">
        <w:rPr>
          <w:rFonts w:eastAsiaTheme="minorHAnsi"/>
          <w:sz w:val="22"/>
          <w:szCs w:val="22"/>
          <w:lang w:val="ro-RO"/>
        </w:rPr>
        <w:t>baza</w:t>
      </w:r>
      <w:r w:rsidRPr="00395430">
        <w:rPr>
          <w:rFonts w:eastAsiaTheme="minorHAnsi"/>
          <w:spacing w:val="-1"/>
          <w:sz w:val="22"/>
          <w:szCs w:val="22"/>
          <w:lang w:val="ro-RO"/>
        </w:rPr>
        <w:t xml:space="preserve"> </w:t>
      </w:r>
      <w:r w:rsidRPr="00395430">
        <w:rPr>
          <w:rFonts w:eastAsiaTheme="minorHAnsi"/>
          <w:sz w:val="22"/>
          <w:szCs w:val="22"/>
          <w:lang w:val="ro-RO"/>
        </w:rPr>
        <w:t>achiziționării</w:t>
      </w:r>
      <w:r w:rsidRPr="00395430">
        <w:rPr>
          <w:rFonts w:eastAsiaTheme="minorHAnsi"/>
          <w:spacing w:val="-1"/>
          <w:sz w:val="22"/>
          <w:szCs w:val="22"/>
          <w:lang w:val="ro-RO"/>
        </w:rPr>
        <w:t xml:space="preserve"> </w:t>
      </w:r>
      <w:r w:rsidRPr="00395430">
        <w:rPr>
          <w:rFonts w:eastAsiaTheme="minorHAnsi"/>
          <w:sz w:val="22"/>
          <w:szCs w:val="22"/>
          <w:lang w:val="ro-RO"/>
        </w:rPr>
        <w:t>de</w:t>
      </w:r>
      <w:r w:rsidRPr="00395430">
        <w:rPr>
          <w:rFonts w:eastAsiaTheme="minorHAnsi"/>
          <w:spacing w:val="-1"/>
          <w:sz w:val="22"/>
          <w:szCs w:val="22"/>
          <w:lang w:val="ro-RO"/>
        </w:rPr>
        <w:t xml:space="preserve"> </w:t>
      </w:r>
      <w:r w:rsidRPr="00395430">
        <w:rPr>
          <w:rFonts w:eastAsiaTheme="minorHAnsi"/>
          <w:sz w:val="22"/>
          <w:szCs w:val="22"/>
          <w:lang w:val="ro-RO"/>
        </w:rPr>
        <w:t>echipamente și</w:t>
      </w:r>
      <w:r w:rsidRPr="00395430">
        <w:rPr>
          <w:rFonts w:eastAsiaTheme="minorHAnsi"/>
          <w:spacing w:val="-1"/>
          <w:sz w:val="22"/>
          <w:szCs w:val="22"/>
          <w:lang w:val="ro-RO"/>
        </w:rPr>
        <w:t xml:space="preserve"> </w:t>
      </w:r>
      <w:r w:rsidRPr="00395430">
        <w:rPr>
          <w:rFonts w:eastAsiaTheme="minorHAnsi"/>
          <w:sz w:val="22"/>
          <w:szCs w:val="22"/>
          <w:lang w:val="ro-RO"/>
        </w:rPr>
        <w:t>a</w:t>
      </w:r>
      <w:r w:rsidRPr="00395430">
        <w:rPr>
          <w:rFonts w:eastAsiaTheme="minorHAnsi"/>
          <w:spacing w:val="-1"/>
          <w:sz w:val="22"/>
          <w:szCs w:val="22"/>
          <w:lang w:val="ro-RO"/>
        </w:rPr>
        <w:t xml:space="preserve"> </w:t>
      </w:r>
      <w:r w:rsidRPr="00395430">
        <w:rPr>
          <w:rFonts w:eastAsiaTheme="minorHAnsi"/>
          <w:sz w:val="22"/>
          <w:szCs w:val="22"/>
          <w:lang w:val="ro-RO"/>
        </w:rPr>
        <w:t>formării</w:t>
      </w:r>
      <w:r w:rsidRPr="00395430">
        <w:rPr>
          <w:rFonts w:eastAsiaTheme="minorHAnsi"/>
          <w:spacing w:val="-1"/>
          <w:sz w:val="22"/>
          <w:szCs w:val="22"/>
          <w:lang w:val="ro-RO"/>
        </w:rPr>
        <w:t xml:space="preserve"> </w:t>
      </w:r>
      <w:r w:rsidRPr="00395430">
        <w:rPr>
          <w:rFonts w:eastAsiaTheme="minorHAnsi"/>
          <w:sz w:val="22"/>
          <w:szCs w:val="22"/>
          <w:lang w:val="ro-RO"/>
        </w:rPr>
        <w:t>personalului.</w:t>
      </w:r>
      <w:bookmarkEnd w:id="34"/>
    </w:p>
    <w:p w:rsidR="008C4090" w:rsidRPr="00395430" w:rsidRDefault="008C4090" w:rsidP="004B1366">
      <w:pPr>
        <w:pStyle w:val="NormalWeb"/>
        <w:spacing w:before="0" w:beforeAutospacing="0" w:after="120" w:afterAutospacing="0"/>
        <w:ind w:firstLine="720"/>
        <w:jc w:val="both"/>
        <w:rPr>
          <w:rFonts w:ascii="Times New Roman" w:hAnsi="Times New Roman" w:cs="Times New Roman"/>
          <w:bCs/>
          <w:color w:val="auto"/>
          <w:sz w:val="22"/>
          <w:szCs w:val="22"/>
          <w:lang w:val="ro-RO"/>
        </w:rPr>
      </w:pPr>
      <w:r w:rsidRPr="00395430">
        <w:rPr>
          <w:rFonts w:ascii="Times New Roman" w:eastAsiaTheme="minorHAnsi" w:hAnsi="Times New Roman" w:cs="Times New Roman"/>
          <w:bCs/>
          <w:color w:val="auto"/>
          <w:sz w:val="22"/>
          <w:szCs w:val="22"/>
          <w:lang w:val="ro-RO"/>
        </w:rPr>
        <w:t xml:space="preserve">Obiectivele specifice </w:t>
      </w:r>
      <w:r w:rsidRPr="00395430">
        <w:rPr>
          <w:rFonts w:ascii="Times New Roman" w:eastAsiaTheme="minorHAnsi" w:hAnsi="Times New Roman" w:cs="Times New Roman"/>
          <w:bCs/>
          <w:color w:val="auto"/>
          <w:sz w:val="22"/>
          <w:szCs w:val="22"/>
          <w:u w:val="single"/>
          <w:lang w:val="ro-RO"/>
        </w:rPr>
        <w:t>ale programului</w:t>
      </w:r>
      <w:r w:rsidRPr="00395430">
        <w:rPr>
          <w:rFonts w:ascii="Times New Roman" w:eastAsiaTheme="minorHAnsi" w:hAnsi="Times New Roman" w:cs="Times New Roman"/>
          <w:bCs/>
          <w:color w:val="auto"/>
          <w:sz w:val="22"/>
          <w:szCs w:val="22"/>
          <w:lang w:val="ro-RO"/>
        </w:rPr>
        <w:t xml:space="preserve"> reprezintă începerea funcționării serviciilor digitale de tip  e-guvernare în domeniul muncii și protecției sociale: </w:t>
      </w:r>
    </w:p>
    <w:p w:rsidR="008C4090" w:rsidRPr="00395430" w:rsidRDefault="008C4090" w:rsidP="00437250">
      <w:pPr>
        <w:pStyle w:val="NormalWeb"/>
        <w:numPr>
          <w:ilvl w:val="0"/>
          <w:numId w:val="49"/>
        </w:numPr>
        <w:spacing w:before="0" w:beforeAutospacing="0" w:after="120" w:afterAutospacing="0"/>
        <w:jc w:val="both"/>
        <w:rPr>
          <w:rFonts w:ascii="Times New Roman" w:hAnsi="Times New Roman" w:cs="Times New Roman"/>
          <w:color w:val="auto"/>
          <w:sz w:val="22"/>
          <w:szCs w:val="22"/>
          <w:lang w:val="ro-RO"/>
        </w:rPr>
      </w:pPr>
      <w:r w:rsidRPr="00395430">
        <w:rPr>
          <w:rFonts w:ascii="Times New Roman" w:eastAsiaTheme="minorHAnsi" w:hAnsi="Times New Roman" w:cs="Times New Roman"/>
          <w:color w:val="auto"/>
          <w:sz w:val="22"/>
          <w:szCs w:val="22"/>
          <w:lang w:val="ro-RO"/>
        </w:rPr>
        <w:t xml:space="preserve">digitalizarea serviciilor oferite de Agenția Națională pentru Ocuparea Forței de Muncă (ANOFM) pentru a răspunde eficient la noile nevoi ale pieței forței de muncă, prin </w:t>
      </w:r>
      <w:r w:rsidRPr="00395430">
        <w:rPr>
          <w:rFonts w:ascii="Times New Roman" w:eastAsiaTheme="minorHAnsi" w:hAnsi="Times New Roman" w:cs="Times New Roman"/>
          <w:b/>
          <w:color w:val="auto"/>
          <w:sz w:val="22"/>
          <w:szCs w:val="22"/>
          <w:lang w:val="ro-RO"/>
        </w:rPr>
        <w:t xml:space="preserve">optimizarea operațiunilor în beneficiul cetățenilor și prin furnizarea de cursuri de formare privind competențele digitale pentru gestionarea anumitor activități </w:t>
      </w:r>
      <w:r w:rsidRPr="00395430">
        <w:rPr>
          <w:rFonts w:ascii="Times New Roman" w:eastAsiaTheme="minorHAnsi" w:hAnsi="Times New Roman" w:cs="Times New Roman"/>
          <w:color w:val="auto"/>
          <w:sz w:val="22"/>
          <w:szCs w:val="22"/>
          <w:lang w:val="ro-RO"/>
        </w:rPr>
        <w:t xml:space="preserve">(cum ar fi </w:t>
      </w:r>
      <w:r w:rsidRPr="00395430">
        <w:rPr>
          <w:rFonts w:ascii="Times New Roman" w:eastAsiaTheme="minorHAnsi" w:hAnsi="Times New Roman" w:cs="Times New Roman"/>
          <w:b/>
          <w:color w:val="auto"/>
          <w:sz w:val="22"/>
          <w:szCs w:val="22"/>
          <w:lang w:val="ro-RO"/>
        </w:rPr>
        <w:t>depunerea online a documentelor pentru înregistrarea beneficiarilor și acordarea de prestații</w:t>
      </w:r>
      <w:r w:rsidRPr="00395430">
        <w:rPr>
          <w:rFonts w:ascii="Times New Roman" w:eastAsiaTheme="minorHAnsi" w:hAnsi="Times New Roman" w:cs="Times New Roman"/>
          <w:color w:val="auto"/>
          <w:sz w:val="22"/>
          <w:szCs w:val="22"/>
          <w:lang w:val="ro-RO"/>
        </w:rPr>
        <w:t xml:space="preserve">, posibilitatea de a se înregistra și de a participa la cursuri de formare online și evaluarea competențelor profesionale, sesiuni de consiliere online) și modernizarea infrastructurii informatice; </w:t>
      </w:r>
    </w:p>
    <w:p w:rsidR="008C4090" w:rsidRPr="00395430" w:rsidRDefault="008C4090" w:rsidP="00437250">
      <w:pPr>
        <w:pStyle w:val="NormalWeb"/>
        <w:numPr>
          <w:ilvl w:val="0"/>
          <w:numId w:val="49"/>
        </w:numPr>
        <w:spacing w:before="0" w:beforeAutospacing="0" w:after="120" w:afterAutospacing="0"/>
        <w:jc w:val="both"/>
        <w:rPr>
          <w:rFonts w:ascii="Times New Roman" w:hAnsi="Times New Roman" w:cs="Times New Roman"/>
          <w:b/>
          <w:color w:val="auto"/>
          <w:sz w:val="22"/>
          <w:szCs w:val="22"/>
          <w:lang w:val="ro-RO"/>
        </w:rPr>
      </w:pPr>
      <w:r w:rsidRPr="00395430">
        <w:rPr>
          <w:rFonts w:ascii="Times New Roman" w:eastAsiaTheme="minorHAnsi" w:hAnsi="Times New Roman" w:cs="Times New Roman"/>
          <w:b/>
          <w:color w:val="auto"/>
          <w:sz w:val="22"/>
          <w:szCs w:val="22"/>
          <w:lang w:val="ro-RO"/>
        </w:rPr>
        <w:t xml:space="preserve">digitalizarea activității de control în domeniul relațiilor de muncă și al securității și sănătății în muncă; </w:t>
      </w:r>
    </w:p>
    <w:p w:rsidR="008C4090" w:rsidRPr="00395430" w:rsidRDefault="008C4090" w:rsidP="00437250">
      <w:pPr>
        <w:pStyle w:val="NormalWeb"/>
        <w:numPr>
          <w:ilvl w:val="0"/>
          <w:numId w:val="49"/>
        </w:numPr>
        <w:spacing w:before="0" w:beforeAutospacing="0" w:after="120" w:afterAutospacing="0"/>
        <w:jc w:val="both"/>
        <w:rPr>
          <w:rFonts w:ascii="Times New Roman" w:hAnsi="Times New Roman" w:cs="Times New Roman"/>
          <w:b/>
          <w:color w:val="auto"/>
          <w:sz w:val="22"/>
          <w:szCs w:val="22"/>
          <w:u w:val="single"/>
          <w:lang w:val="ro-RO"/>
        </w:rPr>
      </w:pPr>
      <w:r w:rsidRPr="00395430">
        <w:rPr>
          <w:rFonts w:ascii="Times New Roman" w:eastAsiaTheme="minorHAnsi" w:hAnsi="Times New Roman" w:cs="Times New Roman"/>
          <w:b/>
          <w:color w:val="auto"/>
          <w:sz w:val="22"/>
          <w:szCs w:val="22"/>
          <w:u w:val="single"/>
          <w:lang w:val="ro-RO"/>
        </w:rPr>
        <w:t xml:space="preserve">digitalizarea prestațiilor de asistență socială gestionate de Agenția Națională pentru Plăți și Inspecție Socială – ANPIS (inclusiv sisteme informatice funcționale pentru beneficiarii venitului minim de incluziune). </w:t>
      </w:r>
    </w:p>
    <w:p w:rsidR="008C4090" w:rsidRPr="00395430" w:rsidRDefault="008C4090" w:rsidP="00437250">
      <w:pPr>
        <w:pStyle w:val="NormalWeb"/>
        <w:numPr>
          <w:ilvl w:val="0"/>
          <w:numId w:val="49"/>
        </w:numPr>
        <w:spacing w:before="0" w:beforeAutospacing="0" w:after="120" w:afterAutospacing="0"/>
        <w:jc w:val="both"/>
        <w:rPr>
          <w:rFonts w:ascii="Times New Roman" w:eastAsia="Calibri" w:hAnsi="Times New Roman" w:cs="Times New Roman"/>
          <w:color w:val="auto"/>
          <w:sz w:val="22"/>
          <w:szCs w:val="22"/>
          <w:lang w:val="ro-RO"/>
        </w:rPr>
      </w:pPr>
      <w:r w:rsidRPr="00395430">
        <w:rPr>
          <w:rFonts w:ascii="Times New Roman" w:eastAsiaTheme="minorHAnsi" w:hAnsi="Times New Roman" w:cs="Times New Roman"/>
          <w:b/>
          <w:color w:val="auto"/>
          <w:sz w:val="22"/>
          <w:szCs w:val="22"/>
          <w:u w:val="single"/>
          <w:lang w:val="ro-RO"/>
        </w:rPr>
        <w:t>Operaționalizarea platformei digitale pentru implementarea venitului minim de incluziune</w:t>
      </w:r>
      <w:r w:rsidRPr="00395430">
        <w:rPr>
          <w:rFonts w:ascii="Times New Roman" w:eastAsiaTheme="minorHAnsi" w:hAnsi="Times New Roman" w:cs="Times New Roman"/>
          <w:color w:val="auto"/>
          <w:sz w:val="22"/>
          <w:szCs w:val="22"/>
          <w:u w:val="single"/>
          <w:lang w:val="ro-RO"/>
        </w:rPr>
        <w:t xml:space="preserve"> – VMI</w:t>
      </w:r>
      <w:r w:rsidRPr="00395430">
        <w:rPr>
          <w:rFonts w:ascii="Times New Roman" w:eastAsiaTheme="minorHAnsi" w:hAnsi="Times New Roman" w:cs="Times New Roman"/>
          <w:color w:val="auto"/>
          <w:sz w:val="22"/>
          <w:szCs w:val="22"/>
          <w:lang w:val="ro-RO"/>
        </w:rPr>
        <w:t xml:space="preserve"> – va permite, printre altele: efectuarea tuturor operațiunilor legate de implementarea VMI, cu module care permit utilizarea abordării gestionării cazurilor în funcție de caracteristicile individuale, inclusiv măsuri de activare, într-un mod intuitiv/ușor de utilizat; interoperabilitatea cu alte baze de date relevante, de exemplu ale Ministerului Finanțelor, Ministerului Muncii, Ministerului Educației și Serviciului public de ocupare a forței de muncă.</w:t>
      </w:r>
    </w:p>
    <w:p w:rsidR="008C4090" w:rsidRPr="00395430" w:rsidRDefault="008C4090" w:rsidP="004B1366">
      <w:pPr>
        <w:pStyle w:val="NormalWeb"/>
        <w:spacing w:before="0" w:beforeAutospacing="0" w:after="120" w:afterAutospacing="0"/>
        <w:ind w:left="1210"/>
        <w:jc w:val="both"/>
        <w:rPr>
          <w:rFonts w:ascii="Times New Roman" w:eastAsia="Calibri" w:hAnsi="Times New Roman" w:cs="Times New Roman"/>
          <w:color w:val="auto"/>
          <w:sz w:val="22"/>
          <w:szCs w:val="22"/>
          <w:lang w:val="ro-RO"/>
        </w:rPr>
      </w:pPr>
    </w:p>
    <w:p w:rsidR="008C4090" w:rsidRPr="00395430" w:rsidRDefault="008C4090" w:rsidP="004B1366">
      <w:pPr>
        <w:pStyle w:val="Heading2"/>
        <w:numPr>
          <w:ilvl w:val="0"/>
          <w:numId w:val="0"/>
        </w:numPr>
        <w:spacing w:after="120" w:line="240" w:lineRule="auto"/>
        <w:ind w:left="851"/>
        <w:rPr>
          <w:color w:val="auto"/>
          <w:sz w:val="22"/>
          <w:szCs w:val="22"/>
        </w:rPr>
      </w:pPr>
      <w:bookmarkStart w:id="35" w:name="_Toc141276879"/>
      <w:bookmarkStart w:id="36" w:name="_Toc198555024"/>
      <w:bookmarkStart w:id="37" w:name="_Toc213159748"/>
      <w:r w:rsidRPr="00395430">
        <w:rPr>
          <w:rFonts w:eastAsiaTheme="minorHAnsi"/>
          <w:color w:val="auto"/>
          <w:sz w:val="22"/>
          <w:szCs w:val="22"/>
        </w:rPr>
        <w:t>1.4. Obiectivele specifice</w:t>
      </w:r>
      <w:bookmarkEnd w:id="35"/>
      <w:bookmarkEnd w:id="36"/>
      <w:bookmarkEnd w:id="37"/>
      <w:r w:rsidRPr="00395430">
        <w:rPr>
          <w:rFonts w:eastAsiaTheme="minorHAnsi"/>
          <w:color w:val="auto"/>
          <w:sz w:val="22"/>
          <w:szCs w:val="22"/>
        </w:rPr>
        <w:t xml:space="preserve"> </w:t>
      </w:r>
    </w:p>
    <w:p w:rsidR="008C4090" w:rsidRPr="00395430" w:rsidRDefault="008C4090" w:rsidP="004B1366">
      <w:pPr>
        <w:spacing w:after="120"/>
        <w:rPr>
          <w:sz w:val="22"/>
          <w:szCs w:val="22"/>
          <w:lang w:val="ro-RO"/>
        </w:rPr>
      </w:pPr>
    </w:p>
    <w:p w:rsidR="008C4090" w:rsidRPr="00395430" w:rsidRDefault="008C4090" w:rsidP="004B1366">
      <w:pPr>
        <w:pStyle w:val="BodyText"/>
        <w:ind w:right="-8"/>
        <w:jc w:val="both"/>
        <w:rPr>
          <w:b/>
          <w:bCs/>
          <w:sz w:val="22"/>
          <w:szCs w:val="22"/>
          <w:lang w:val="ro-RO"/>
        </w:rPr>
      </w:pPr>
      <w:bookmarkStart w:id="38" w:name="_Toc9329568"/>
      <w:bookmarkStart w:id="39" w:name="_Toc9329660"/>
      <w:bookmarkStart w:id="40" w:name="_Toc9850734"/>
      <w:bookmarkStart w:id="41" w:name="_Toc9850829"/>
      <w:bookmarkStart w:id="42" w:name="_Toc9850925"/>
      <w:bookmarkStart w:id="43" w:name="_Toc9851020"/>
      <w:bookmarkStart w:id="44" w:name="_Toc9851113"/>
      <w:bookmarkStart w:id="45" w:name="_Toc9851206"/>
      <w:bookmarkStart w:id="46" w:name="_Toc9853390"/>
      <w:bookmarkStart w:id="47" w:name="_Toc9955431"/>
      <w:bookmarkStart w:id="48" w:name="_Toc9959504"/>
      <w:bookmarkStart w:id="49" w:name="_Toc10021622"/>
      <w:bookmarkStart w:id="50" w:name="_Toc10021716"/>
      <w:bookmarkStart w:id="51" w:name="_Toc9329569"/>
      <w:bookmarkStart w:id="52" w:name="_Toc932966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395430">
        <w:rPr>
          <w:rFonts w:eastAsiaTheme="minorHAnsi"/>
          <w:b/>
          <w:bCs/>
          <w:sz w:val="22"/>
          <w:szCs w:val="22"/>
          <w:lang w:val="ro-RO"/>
        </w:rPr>
        <w:t xml:space="preserve">Principalele obiective </w:t>
      </w:r>
      <w:r w:rsidRPr="00395430">
        <w:rPr>
          <w:rFonts w:eastAsiaTheme="minorHAnsi"/>
          <w:b/>
          <w:bCs/>
          <w:sz w:val="22"/>
          <w:szCs w:val="22"/>
          <w:u w:val="single"/>
          <w:lang w:val="ro-RO"/>
        </w:rPr>
        <w:t>ale proiectului</w:t>
      </w:r>
      <w:r w:rsidRPr="00395430">
        <w:rPr>
          <w:rFonts w:eastAsiaTheme="minorHAnsi"/>
          <w:b/>
          <w:bCs/>
          <w:sz w:val="22"/>
          <w:szCs w:val="22"/>
          <w:lang w:val="ro-RO"/>
        </w:rPr>
        <w:t xml:space="preserve"> sunt:</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Creșterea capacității administrative a ANPIS prin digitalizarea și gestionarea proceselor de acordare a tuturor beneficiilor de asistență socială, precum și a capacității de reacție rapidă în situații de criză</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Dezvoltarea unui sistem informatic unitar și integrat la nivelul ANPIS, adecvat si adaptabil la dinamica schimbărilor specifice reformelor de asistență socială</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Dobândirea competențelor digitale de către personalul implicat în procesul de acordare a beneficiilor de asistență socială de la nivelul administrațiilor locale și centrale</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Creșterea gradului de informare și conștientizare a cetățenilor cu privire la acordarea beneficiilor de asistență socială utilizând mijloace moderne de digitalizare</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 xml:space="preserve">Creșterea gradului de accesibilitate a serviciilor digitale în domeniul muncii și protecției sociale pentru utilizatorii vulnerabili </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Eliminarea plăților necuvenite care produc consecințe ulterioare prin obligația restituirii sumelor încasate de beneficiari</w:t>
      </w:r>
    </w:p>
    <w:p w:rsidR="008C4090" w:rsidRPr="00395430" w:rsidRDefault="008C4090" w:rsidP="00437250">
      <w:pPr>
        <w:pStyle w:val="BodyText"/>
        <w:numPr>
          <w:ilvl w:val="0"/>
          <w:numId w:val="49"/>
        </w:numPr>
        <w:ind w:right="-8"/>
        <w:jc w:val="both"/>
        <w:rPr>
          <w:sz w:val="22"/>
          <w:szCs w:val="22"/>
          <w:lang w:val="ro-RO"/>
        </w:rPr>
      </w:pPr>
      <w:r w:rsidRPr="00395430">
        <w:rPr>
          <w:rFonts w:eastAsiaTheme="minorHAnsi"/>
          <w:sz w:val="22"/>
          <w:szCs w:val="22"/>
          <w:lang w:val="ro-RO"/>
        </w:rPr>
        <w:t>Propuneri de modificări legislative referitoare la modul de acordare a beneficiilor sociale din perspectiva digitalizării</w:t>
      </w:r>
    </w:p>
    <w:p w:rsidR="008C4090" w:rsidRPr="00395430" w:rsidRDefault="008C4090" w:rsidP="004B1366">
      <w:pPr>
        <w:pStyle w:val="BodyText"/>
        <w:ind w:right="-33" w:firstLine="720"/>
        <w:jc w:val="both"/>
        <w:rPr>
          <w:b/>
          <w:bCs/>
          <w:sz w:val="22"/>
          <w:szCs w:val="22"/>
          <w:lang w:val="ro-RO"/>
        </w:rPr>
      </w:pPr>
      <w:r w:rsidRPr="00395430">
        <w:rPr>
          <w:rFonts w:eastAsiaTheme="minorHAnsi"/>
          <w:b/>
          <w:bCs/>
          <w:sz w:val="22"/>
          <w:szCs w:val="22"/>
          <w:lang w:val="ro-RO"/>
        </w:rPr>
        <w:lastRenderedPageBreak/>
        <w:t>În vederea atingerii obiectivelor propuse a fost semnat contractul de finanțare nr 2364/26.05.2022 pentru proiectul Digitalizarea serviciilor de asistență socială gestionate de ANPIS încheiat între MMSS, în calitate de coordonator de reforma și/sau investiții pentru PNRR / Componenta C7- Transformare digitală, și ANPIS, în calitate de Beneficiar al finanțării investiției I6 Digitalizarea în domeniul muncii si protecției sociale.</w:t>
      </w:r>
    </w:p>
    <w:p w:rsidR="008C4090" w:rsidRPr="00395430" w:rsidRDefault="008C4090" w:rsidP="004B1366">
      <w:pPr>
        <w:spacing w:after="120"/>
        <w:ind w:firstLine="717"/>
        <w:jc w:val="both"/>
        <w:rPr>
          <w:rFonts w:eastAsia="Arial Unicode MS"/>
          <w:b/>
          <w:sz w:val="22"/>
          <w:szCs w:val="22"/>
          <w:lang w:val="ro-RO" w:eastAsia="ja-JP"/>
        </w:rPr>
      </w:pPr>
      <w:r w:rsidRPr="00395430">
        <w:rPr>
          <w:rFonts w:eastAsiaTheme="minorHAnsi"/>
          <w:sz w:val="22"/>
          <w:szCs w:val="22"/>
          <w:lang w:val="ro-RO"/>
        </w:rPr>
        <w:br w:type="page"/>
      </w:r>
    </w:p>
    <w:p w:rsidR="008C4090" w:rsidRPr="00395430" w:rsidRDefault="008C4090" w:rsidP="004B1366">
      <w:pPr>
        <w:pStyle w:val="Heading1"/>
        <w:numPr>
          <w:ilvl w:val="0"/>
          <w:numId w:val="0"/>
        </w:numPr>
        <w:spacing w:after="120" w:line="240" w:lineRule="auto"/>
        <w:ind w:left="717"/>
        <w:rPr>
          <w:sz w:val="22"/>
          <w:szCs w:val="22"/>
        </w:rPr>
      </w:pPr>
      <w:bookmarkStart w:id="53" w:name="_Toc198555025"/>
      <w:bookmarkStart w:id="54" w:name="_Toc213159749"/>
      <w:r w:rsidRPr="00395430">
        <w:rPr>
          <w:rFonts w:eastAsiaTheme="minorHAnsi"/>
          <w:sz w:val="22"/>
          <w:szCs w:val="22"/>
        </w:rPr>
        <w:lastRenderedPageBreak/>
        <w:t>2. CERINȚE PRIVIND SOLUȚIA TEHNICĂ</w:t>
      </w:r>
      <w:bookmarkEnd w:id="53"/>
      <w:bookmarkEnd w:id="54"/>
    </w:p>
    <w:p w:rsidR="008C4090" w:rsidRPr="00395430" w:rsidRDefault="008C4090" w:rsidP="004B1366">
      <w:pPr>
        <w:spacing w:after="120"/>
        <w:rPr>
          <w:sz w:val="22"/>
          <w:szCs w:val="22"/>
          <w:lang w:val="ro-RO" w:eastAsia="ja-JP"/>
        </w:rPr>
      </w:pPr>
    </w:p>
    <w:p w:rsidR="008C4090" w:rsidRPr="00395430" w:rsidRDefault="008C4090" w:rsidP="004B1366">
      <w:pPr>
        <w:pStyle w:val="Heading2"/>
        <w:numPr>
          <w:ilvl w:val="0"/>
          <w:numId w:val="0"/>
        </w:numPr>
        <w:spacing w:after="120" w:line="240" w:lineRule="auto"/>
        <w:ind w:left="851"/>
        <w:rPr>
          <w:color w:val="auto"/>
          <w:sz w:val="22"/>
          <w:szCs w:val="22"/>
        </w:rPr>
      </w:pPr>
      <w:bookmarkStart w:id="55" w:name="_Toc141276881"/>
      <w:bookmarkStart w:id="56" w:name="_Toc198555026"/>
      <w:bookmarkStart w:id="57" w:name="_Toc213159750"/>
      <w:r w:rsidRPr="00395430">
        <w:rPr>
          <w:rFonts w:eastAsiaTheme="minorHAnsi"/>
          <w:color w:val="auto"/>
          <w:sz w:val="22"/>
          <w:szCs w:val="22"/>
        </w:rPr>
        <w:t>2.1 Cerințele generale ale sistemului</w:t>
      </w:r>
      <w:bookmarkEnd w:id="55"/>
      <w:bookmarkEnd w:id="56"/>
      <w:bookmarkEnd w:id="57"/>
    </w:p>
    <w:p w:rsidR="008C4090" w:rsidRPr="00395430" w:rsidRDefault="008C4090" w:rsidP="004B1366">
      <w:pPr>
        <w:spacing w:after="120"/>
        <w:ind w:firstLine="720"/>
        <w:jc w:val="both"/>
        <w:rPr>
          <w:rFonts w:eastAsiaTheme="minorHAnsi"/>
          <w:bCs/>
          <w:sz w:val="22"/>
          <w:szCs w:val="22"/>
          <w:lang w:val="ro-RO"/>
        </w:rPr>
      </w:pPr>
    </w:p>
    <w:p w:rsidR="008C4090" w:rsidRPr="00395430" w:rsidRDefault="008C4090" w:rsidP="004B1366">
      <w:pPr>
        <w:spacing w:after="120"/>
        <w:ind w:firstLine="720"/>
        <w:jc w:val="both"/>
        <w:rPr>
          <w:rFonts w:eastAsiaTheme="minorHAnsi"/>
          <w:b/>
          <w:sz w:val="22"/>
          <w:szCs w:val="22"/>
          <w:lang w:val="ro-RO"/>
        </w:rPr>
      </w:pPr>
      <w:r w:rsidRPr="00395430">
        <w:rPr>
          <w:rFonts w:eastAsiaTheme="minorHAnsi"/>
          <w:bCs/>
          <w:sz w:val="22"/>
          <w:szCs w:val="22"/>
          <w:lang w:val="ro-RO"/>
        </w:rPr>
        <w:t>Prezentul caiet de sarcini cuprinde regulile de bază care trebuie respectate astfel încât potențialii furnizori/ofertanți să elaboreze propunerea tehnică corespunzător cu necesitățile autorității contractante/beneficiarului. Cerințele impuse prin Caietul de sarcini sunt considerate ca fiind minimale. Specificațiile tehnice care indică o anumită origine, sursă, producție, un produs special, o marcă de fabricație sau de comerț, un brevet de invenție, standard, o licență de fabricație sunt menționate doar pentru identificarea cu ușurință a tipului de produs și nu au ca efect favorizarea sau eliminarea anumitor operatori economici sau anumitor produse. Aceste specificații vor fi considerate ca având mențiunea “sau echivalent</w:t>
      </w:r>
      <w:r w:rsidRPr="00395430">
        <w:rPr>
          <w:rFonts w:eastAsiaTheme="minorHAnsi"/>
          <w:b/>
          <w:sz w:val="22"/>
          <w:szCs w:val="22"/>
          <w:lang w:val="ro-RO"/>
        </w:rPr>
        <w:t>”.</w:t>
      </w:r>
    </w:p>
    <w:p w:rsidR="008C4090" w:rsidRPr="00395430" w:rsidRDefault="008C4090" w:rsidP="004B1366">
      <w:pPr>
        <w:spacing w:after="120"/>
        <w:ind w:firstLine="720"/>
        <w:jc w:val="both"/>
        <w:rPr>
          <w:rFonts w:eastAsiaTheme="minorHAnsi"/>
          <w:b/>
          <w:i/>
          <w:iCs/>
          <w:sz w:val="22"/>
          <w:szCs w:val="22"/>
          <w:lang w:val="ro-RO"/>
        </w:rPr>
      </w:pPr>
      <w:r w:rsidRPr="00395430">
        <w:rPr>
          <w:rFonts w:eastAsiaTheme="minorHAnsi"/>
          <w:b/>
          <w:i/>
          <w:iCs/>
          <w:sz w:val="22"/>
          <w:szCs w:val="22"/>
          <w:lang w:val="ro-RO"/>
        </w:rPr>
        <w:t>Obiectul prezentului caiet de sarcini este achiziția de echipamente hardware</w:t>
      </w:r>
      <w:r w:rsidR="0020462B" w:rsidRPr="00395430">
        <w:rPr>
          <w:rFonts w:eastAsiaTheme="minorHAnsi"/>
          <w:b/>
          <w:i/>
          <w:iCs/>
          <w:sz w:val="22"/>
          <w:szCs w:val="22"/>
          <w:lang w:val="ro-RO"/>
        </w:rPr>
        <w:t>,</w:t>
      </w:r>
      <w:r w:rsidRPr="00395430">
        <w:rPr>
          <w:rFonts w:eastAsiaTheme="minorHAnsi"/>
          <w:b/>
          <w:i/>
          <w:iCs/>
          <w:sz w:val="22"/>
          <w:szCs w:val="22"/>
          <w:lang w:val="ro-RO"/>
        </w:rPr>
        <w:t xml:space="preserve"> licențe software și mentenanță în vederea </w:t>
      </w:r>
      <w:r w:rsidR="0020462B" w:rsidRPr="00395430">
        <w:rPr>
          <w:rFonts w:eastAsiaTheme="minorHAnsi"/>
          <w:b/>
          <w:i/>
          <w:iCs/>
          <w:sz w:val="22"/>
          <w:szCs w:val="22"/>
          <w:lang w:val="ro-RO"/>
        </w:rPr>
        <w:t>dotării ANPIS, AJPIS și UAT</w:t>
      </w:r>
      <w:r w:rsidRPr="00395430">
        <w:rPr>
          <w:rFonts w:eastAsiaTheme="minorHAnsi"/>
          <w:b/>
          <w:i/>
          <w:iCs/>
          <w:sz w:val="22"/>
          <w:szCs w:val="22"/>
          <w:lang w:val="ro-RO"/>
        </w:rPr>
        <w:t xml:space="preserve"> în conformitate cu specificațiile de la punctul 4.</w:t>
      </w:r>
    </w:p>
    <w:p w:rsidR="008C4090" w:rsidRPr="00395430" w:rsidRDefault="008C4090" w:rsidP="004B1366">
      <w:pPr>
        <w:spacing w:after="120"/>
        <w:ind w:firstLine="720"/>
        <w:jc w:val="both"/>
        <w:rPr>
          <w:b/>
          <w:i/>
          <w:iCs/>
          <w:sz w:val="22"/>
          <w:szCs w:val="22"/>
          <w:lang w:val="ro-RO"/>
        </w:rPr>
      </w:pPr>
      <w:r w:rsidRPr="00395430">
        <w:rPr>
          <w:rFonts w:eastAsiaTheme="minorHAnsi"/>
          <w:b/>
          <w:i/>
          <w:iCs/>
          <w:sz w:val="22"/>
          <w:szCs w:val="22"/>
          <w:lang w:val="ro-RO"/>
        </w:rPr>
        <w:t>Aceste echipamente, licențe li servicii vor fi parte a Sistemului National Integrat de Asistență Socială – SNIAS, alte componente ale sistemului în afara celor menționate anterior, făcând obiectul altor proceduri de achiziție.</w:t>
      </w:r>
    </w:p>
    <w:p w:rsidR="008C4090" w:rsidRPr="00395430" w:rsidRDefault="008C4090" w:rsidP="004B1366">
      <w:pPr>
        <w:spacing w:after="120"/>
        <w:ind w:firstLine="720"/>
        <w:jc w:val="both"/>
        <w:rPr>
          <w:rFonts w:eastAsiaTheme="minorHAnsi"/>
          <w:sz w:val="22"/>
          <w:szCs w:val="22"/>
          <w:lang w:val="ro-RO"/>
        </w:rPr>
      </w:pPr>
      <w:r w:rsidRPr="00395430">
        <w:rPr>
          <w:rFonts w:eastAsiaTheme="minorHAnsi"/>
          <w:sz w:val="22"/>
          <w:szCs w:val="22"/>
          <w:lang w:val="ro-RO"/>
        </w:rPr>
        <w:t>Informatizarea serviciilor de e-guvernare tip 2.0 centrate pe evenimente din viața cetățenilor și întreprinderilor din domeniile de activitate specifice Agenției Naționale pentru Plăți și Inspecție Socială (ANPIS) simplifică și permite debirocratizarea proceselor de business, asigură implementarea conceptelor EU de transmitere a documentelor o singură dată către administrație (once only), utilizarea în comun a resurselor (share and reuse) și asigură trecerea la noi tehnologii TIC (ex. "cloud guvernamental", ansamblul guvernamental unitar compus din servicii, aplicații, stocare de date și infrastructură distribuită ).</w:t>
      </w:r>
    </w:p>
    <w:p w:rsidR="008C4090" w:rsidRPr="00395430" w:rsidRDefault="008C4090" w:rsidP="004B1366">
      <w:pPr>
        <w:spacing w:after="120"/>
        <w:ind w:firstLine="720"/>
        <w:jc w:val="both"/>
        <w:rPr>
          <w:sz w:val="22"/>
          <w:szCs w:val="22"/>
          <w:lang w:val="ro-RO"/>
        </w:rPr>
      </w:pPr>
    </w:p>
    <w:p w:rsidR="008C4090" w:rsidRPr="00395430" w:rsidRDefault="008C4090" w:rsidP="004B1366">
      <w:pPr>
        <w:pStyle w:val="Heading2"/>
        <w:numPr>
          <w:ilvl w:val="0"/>
          <w:numId w:val="0"/>
        </w:numPr>
        <w:spacing w:after="120" w:line="240" w:lineRule="auto"/>
        <w:ind w:left="851"/>
        <w:rPr>
          <w:color w:val="auto"/>
          <w:sz w:val="22"/>
          <w:szCs w:val="22"/>
        </w:rPr>
      </w:pPr>
      <w:bookmarkStart w:id="58" w:name="h.7c9qbsmhht9e"/>
      <w:bookmarkStart w:id="59" w:name="h.ewqpzt5qg66"/>
      <w:bookmarkStart w:id="60" w:name="h.nylvg3xz2tim"/>
      <w:bookmarkStart w:id="61" w:name="h.xbnlx0eozra7"/>
      <w:bookmarkStart w:id="62" w:name="h.swvvizp8uwkn"/>
      <w:bookmarkStart w:id="63" w:name="h.nfkeuy9561xa"/>
      <w:bookmarkStart w:id="64" w:name="_Toc9850740"/>
      <w:bookmarkStart w:id="65" w:name="_Toc9850835"/>
      <w:bookmarkStart w:id="66" w:name="_Toc9850931"/>
      <w:bookmarkStart w:id="67" w:name="_Toc9851026"/>
      <w:bookmarkStart w:id="68" w:name="_Toc9851119"/>
      <w:bookmarkStart w:id="69" w:name="_Toc9851212"/>
      <w:bookmarkStart w:id="70" w:name="_Toc9853396"/>
      <w:bookmarkStart w:id="71" w:name="_Toc9955437"/>
      <w:bookmarkStart w:id="72" w:name="_Toc9959510"/>
      <w:bookmarkStart w:id="73" w:name="_Toc10021628"/>
      <w:bookmarkStart w:id="74" w:name="_Toc10021722"/>
      <w:bookmarkStart w:id="75" w:name="_Toc10034521"/>
      <w:bookmarkStart w:id="76" w:name="_Toc11338831"/>
      <w:bookmarkStart w:id="77" w:name="_Toc11338932"/>
      <w:bookmarkStart w:id="78" w:name="_Toc11339026"/>
      <w:bookmarkStart w:id="79" w:name="_Toc11339121"/>
      <w:bookmarkStart w:id="80" w:name="_Toc11410921"/>
      <w:bookmarkStart w:id="81" w:name="_Toc11411718"/>
      <w:bookmarkStart w:id="82" w:name="_Toc11411817"/>
      <w:bookmarkStart w:id="83" w:name="_Toc11413818"/>
      <w:bookmarkStart w:id="84" w:name="_Toc11850405"/>
      <w:bookmarkStart w:id="85" w:name="_Toc11852311"/>
      <w:bookmarkStart w:id="86" w:name="_Toc11856861"/>
      <w:bookmarkStart w:id="87" w:name="_Toc11856965"/>
      <w:bookmarkStart w:id="88" w:name="_Toc11857064"/>
      <w:bookmarkStart w:id="89" w:name="_Toc11857169"/>
      <w:bookmarkStart w:id="90" w:name="_Toc11857379"/>
      <w:bookmarkStart w:id="91" w:name="_Toc141276882"/>
      <w:bookmarkStart w:id="92" w:name="_Toc198555027"/>
      <w:bookmarkStart w:id="93" w:name="_Toc21315975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395430">
        <w:rPr>
          <w:rFonts w:eastAsiaTheme="minorHAnsi"/>
          <w:color w:val="auto"/>
          <w:sz w:val="22"/>
          <w:szCs w:val="22"/>
        </w:rPr>
        <w:t>2.1 Prevederi de securitate</w:t>
      </w:r>
      <w:bookmarkEnd w:id="91"/>
      <w:bookmarkEnd w:id="92"/>
      <w:bookmarkEnd w:id="93"/>
    </w:p>
    <w:p w:rsidR="008C4090" w:rsidRPr="00395430" w:rsidRDefault="008C4090" w:rsidP="004B1366">
      <w:pPr>
        <w:spacing w:after="120"/>
        <w:rPr>
          <w:sz w:val="22"/>
          <w:szCs w:val="22"/>
          <w:lang w:val="ro-RO"/>
        </w:rPr>
      </w:pPr>
    </w:p>
    <w:p w:rsidR="008C4090" w:rsidRPr="00395430" w:rsidRDefault="008C4090" w:rsidP="004B1366">
      <w:pPr>
        <w:spacing w:after="120"/>
        <w:ind w:firstLine="720"/>
        <w:jc w:val="both"/>
        <w:rPr>
          <w:sz w:val="22"/>
          <w:szCs w:val="22"/>
          <w:lang w:val="ro-RO"/>
        </w:rPr>
      </w:pPr>
      <w:bookmarkStart w:id="94" w:name="_Toc514925640"/>
      <w:r w:rsidRPr="00395430">
        <w:rPr>
          <w:rFonts w:eastAsiaTheme="minorHAnsi"/>
          <w:sz w:val="22"/>
          <w:szCs w:val="22"/>
          <w:lang w:val="ro-RO"/>
        </w:rPr>
        <w:t>În cadrul proiectului vor trebui să fie implementate măsuri de securitate care să faciliteze implementarea unor politici de securitate, conform cerințelor noului Regulament General privind Protecția Datelor (</w:t>
      </w:r>
      <w:r w:rsidRPr="00395430">
        <w:rPr>
          <w:rFonts w:eastAsiaTheme="minorHAnsi"/>
          <w:b/>
          <w:sz w:val="22"/>
          <w:szCs w:val="22"/>
          <w:lang w:val="ro-RO"/>
        </w:rPr>
        <w:t>GDPR</w:t>
      </w:r>
      <w:r w:rsidRPr="00395430">
        <w:rPr>
          <w:rFonts w:eastAsiaTheme="minorHAnsi"/>
          <w:sz w:val="22"/>
          <w:szCs w:val="22"/>
          <w:lang w:val="ro-RO"/>
        </w:rPr>
        <w:t>)</w:t>
      </w:r>
      <w:r w:rsidRPr="00395430">
        <w:rPr>
          <w:rStyle w:val="FootnoteReference"/>
          <w:rFonts w:eastAsiaTheme="minorHAnsi"/>
          <w:sz w:val="22"/>
          <w:szCs w:val="22"/>
          <w:lang w:val="ro-RO"/>
        </w:rPr>
        <w:footnoteReference w:id="1"/>
      </w:r>
      <w:r w:rsidRPr="00395430">
        <w:rPr>
          <w:rFonts w:eastAsiaTheme="minorHAnsi"/>
          <w:sz w:val="22"/>
          <w:szCs w:val="22"/>
          <w:lang w:val="ro-RO"/>
        </w:rPr>
        <w:t>, cel puțin referitoare la:</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Securitate adecvată – protecția împotriva prelucrării neautorizate sau ilegale, împotriva pierderii, a distrugerii sau a deteriorării accidentale, prin măsuri tehnice sau organizatorice;</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Protecția datelor cu caracter personal care dezvăluie originea rasială sau etnică, confesiunea religioasă și prelucrarea de date genetice, de date biometrice pentru identificarea unică a unei persoane fizice;</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Prelucrarea fotografiilor - fotografiile intră sub incidența definiției datelor biometrice doar în cazurile în care sunt prelucrate prin mijloace tehnice specifice care permit identificarea unică sau autentificarea unei persoane fizice;</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Pseudonimizare și criptare – prelucrarea datelor cu caracter personal în zona de testare într-un asemenea mod încât acestea să nu mai poată fi atribuite unei anumite persoane vizată, fără a se utiliza informații suplimentare;</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Capacitatea de a asigura confidențialitatea, integritatea, disponibilitatea și rezistența continue ale sistemelor și serviciilor de prelucrare;</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Capacitatea de a restabili disponibilitatea datelor cu caracter personal și accesul la acestea în timp util în cazul în care are loc un incident de natură fizică sau tehnică;</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Un proces pentru testarea, evaluarea și aprecierea periodică a eficacității măsurilor tehnice și organizatorice pentru a garanta securitatea prelucrării;</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O caracteristică esențială este conceptul de „data protection by design și by default” în sensul implementării de soluții și măsuri tehnice de securitate adecvate la momentul implementării mijloacelor și modalităților de prelucrare a datelor cu caracter personal.</w:t>
      </w:r>
    </w:p>
    <w:p w:rsidR="008C4090" w:rsidRPr="00395430" w:rsidRDefault="008C4090" w:rsidP="004B1366">
      <w:pPr>
        <w:spacing w:after="120"/>
        <w:ind w:firstLine="720"/>
        <w:jc w:val="both"/>
        <w:rPr>
          <w:sz w:val="22"/>
          <w:szCs w:val="22"/>
          <w:lang w:val="ro-RO"/>
        </w:rPr>
      </w:pPr>
      <w:r w:rsidRPr="00395430">
        <w:rPr>
          <w:rFonts w:eastAsiaTheme="minorHAnsi"/>
          <w:sz w:val="22"/>
          <w:szCs w:val="22"/>
          <w:lang w:val="ro-RO"/>
        </w:rPr>
        <w:lastRenderedPageBreak/>
        <w:t>Implementarea unui proiect de o asemenea anvergură și complexitate impune următoarele politici de securitate, în funcție de nivel, astfel:</w:t>
      </w:r>
    </w:p>
    <w:p w:rsidR="008C4090" w:rsidRPr="00395430" w:rsidRDefault="008C4090" w:rsidP="00437250">
      <w:pPr>
        <w:pStyle w:val="ListParagraph"/>
        <w:numPr>
          <w:ilvl w:val="1"/>
          <w:numId w:val="43"/>
        </w:numPr>
        <w:spacing w:after="120"/>
        <w:jc w:val="both"/>
        <w:rPr>
          <w:rFonts w:eastAsiaTheme="minorHAnsi"/>
          <w:b/>
          <w:sz w:val="22"/>
          <w:szCs w:val="22"/>
          <w:lang w:val="ro-RO"/>
        </w:rPr>
      </w:pPr>
      <w:r w:rsidRPr="00395430">
        <w:rPr>
          <w:rFonts w:eastAsiaTheme="minorHAnsi"/>
          <w:b/>
          <w:sz w:val="22"/>
          <w:szCs w:val="22"/>
          <w:lang w:val="ro-RO"/>
        </w:rPr>
        <w:t>La nivel fizic – proiectul se va implementa in centrele de date ale STS și centru de date propriu ANPIS</w:t>
      </w:r>
      <w:r w:rsidRPr="00395430">
        <w:rPr>
          <w:rFonts w:eastAsiaTheme="minorHAnsi"/>
          <w:sz w:val="22"/>
          <w:szCs w:val="22"/>
          <w:lang w:val="ro-RO"/>
        </w:rPr>
        <w:t>;</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La nivel de server, se vor folosi sisteme de virtualizare sau partiționare astfel încât mașinile virtuale/partițiile să poată fi utilizate similar serverelor fizice, în sensul că se va permite comunicarea între două mașini virtuale/partiții doar prin canalele special definite în acest scop;</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La nivel de comunicații, prin folosirea tehnicilor specifice de izolare a traficului;</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 xml:space="preserve">La nivel de utilizatori, prin păstrarea lor într-un director comun, împreună cu rolul și modalitatea de acces; </w:t>
      </w:r>
    </w:p>
    <w:p w:rsidR="008C4090" w:rsidRPr="00395430" w:rsidRDefault="008C4090" w:rsidP="00437250">
      <w:pPr>
        <w:pStyle w:val="ListParagraph"/>
        <w:numPr>
          <w:ilvl w:val="1"/>
          <w:numId w:val="43"/>
        </w:numPr>
        <w:spacing w:after="120"/>
        <w:jc w:val="both"/>
        <w:rPr>
          <w:rFonts w:eastAsiaTheme="minorHAnsi"/>
          <w:sz w:val="22"/>
          <w:szCs w:val="22"/>
          <w:lang w:val="ro-RO"/>
        </w:rPr>
      </w:pPr>
      <w:r w:rsidRPr="00395430">
        <w:rPr>
          <w:rFonts w:eastAsiaTheme="minorHAnsi"/>
          <w:sz w:val="22"/>
          <w:szCs w:val="22"/>
          <w:lang w:val="ro-RO"/>
        </w:rPr>
        <w:t>La nivel de aplicație, prin logarea tuturor activităților efectuate asupra datelor.</w:t>
      </w:r>
    </w:p>
    <w:p w:rsidR="008C4090" w:rsidRPr="00395430" w:rsidRDefault="008C4090" w:rsidP="004B1366">
      <w:pPr>
        <w:pStyle w:val="Heading1"/>
        <w:numPr>
          <w:ilvl w:val="0"/>
          <w:numId w:val="0"/>
        </w:numPr>
        <w:spacing w:after="120" w:line="240" w:lineRule="auto"/>
        <w:ind w:left="717"/>
        <w:rPr>
          <w:sz w:val="22"/>
          <w:szCs w:val="22"/>
        </w:rPr>
      </w:pPr>
      <w:bookmarkStart w:id="95" w:name="_Toc147135206"/>
      <w:bookmarkStart w:id="96" w:name="_Toc155703981"/>
      <w:bookmarkStart w:id="97" w:name="_Toc155707556"/>
      <w:bookmarkStart w:id="98" w:name="_Toc156465409"/>
      <w:bookmarkStart w:id="99" w:name="_Toc147135207"/>
      <w:bookmarkStart w:id="100" w:name="_Toc155703982"/>
      <w:bookmarkStart w:id="101" w:name="_Toc155707557"/>
      <w:bookmarkStart w:id="102" w:name="_Toc156465410"/>
      <w:bookmarkStart w:id="103" w:name="_Toc147135208"/>
      <w:bookmarkStart w:id="104" w:name="_Toc155703983"/>
      <w:bookmarkStart w:id="105" w:name="_Toc155707558"/>
      <w:bookmarkStart w:id="106" w:name="_Toc156465411"/>
      <w:bookmarkEnd w:id="94"/>
      <w:bookmarkEnd w:id="95"/>
      <w:bookmarkEnd w:id="96"/>
      <w:bookmarkEnd w:id="97"/>
      <w:bookmarkEnd w:id="98"/>
      <w:bookmarkEnd w:id="99"/>
      <w:bookmarkEnd w:id="100"/>
      <w:bookmarkEnd w:id="101"/>
      <w:bookmarkEnd w:id="102"/>
      <w:bookmarkEnd w:id="103"/>
      <w:bookmarkEnd w:id="104"/>
      <w:bookmarkEnd w:id="105"/>
      <w:bookmarkEnd w:id="106"/>
      <w:r w:rsidRPr="00395430">
        <w:rPr>
          <w:rFonts w:eastAsiaTheme="minorHAnsi"/>
          <w:sz w:val="22"/>
          <w:szCs w:val="22"/>
        </w:rPr>
        <w:br w:type="page"/>
      </w:r>
      <w:bookmarkStart w:id="107" w:name="_Toc11857384"/>
      <w:bookmarkStart w:id="108" w:name="_Toc198555028"/>
      <w:bookmarkStart w:id="109" w:name="_Toc213159752"/>
      <w:r w:rsidRPr="00395430">
        <w:rPr>
          <w:rFonts w:eastAsiaTheme="minorHAnsi"/>
          <w:sz w:val="22"/>
          <w:szCs w:val="22"/>
        </w:rPr>
        <w:lastRenderedPageBreak/>
        <w:t>3. DESCRIEREA TEHNICĂ A PROIECTULUI</w:t>
      </w:r>
      <w:bookmarkStart w:id="110" w:name="_Toc9329579"/>
      <w:bookmarkStart w:id="111" w:name="_Toc9329671"/>
      <w:bookmarkStart w:id="112" w:name="_Toc9850746"/>
      <w:bookmarkStart w:id="113" w:name="_Toc9850841"/>
      <w:bookmarkStart w:id="114" w:name="_Toc9850937"/>
      <w:bookmarkStart w:id="115" w:name="_Toc9851032"/>
      <w:bookmarkStart w:id="116" w:name="_Toc9851125"/>
      <w:bookmarkStart w:id="117" w:name="_Toc9851218"/>
      <w:bookmarkStart w:id="118" w:name="_Toc9853402"/>
      <w:bookmarkStart w:id="119" w:name="_Toc9955443"/>
      <w:bookmarkStart w:id="120" w:name="_Toc9959516"/>
      <w:bookmarkStart w:id="121" w:name="_Toc10021634"/>
      <w:bookmarkStart w:id="122" w:name="_Toc1002172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C4090" w:rsidRPr="00395430" w:rsidRDefault="008C4090" w:rsidP="004B1366">
      <w:pPr>
        <w:spacing w:after="120"/>
        <w:rPr>
          <w:sz w:val="22"/>
          <w:szCs w:val="22"/>
          <w:lang w:val="ro-RO" w:eastAsia="ja-JP"/>
        </w:rPr>
      </w:pPr>
    </w:p>
    <w:p w:rsidR="008C4090" w:rsidRPr="00395430" w:rsidRDefault="008C4090" w:rsidP="004B1366">
      <w:pPr>
        <w:pStyle w:val="Heading2"/>
        <w:numPr>
          <w:ilvl w:val="0"/>
          <w:numId w:val="0"/>
        </w:numPr>
        <w:spacing w:after="120" w:line="240" w:lineRule="auto"/>
        <w:ind w:left="851"/>
        <w:rPr>
          <w:color w:val="auto"/>
          <w:sz w:val="22"/>
          <w:szCs w:val="22"/>
        </w:rPr>
      </w:pPr>
      <w:bookmarkStart w:id="123" w:name="_Toc198555029"/>
      <w:bookmarkStart w:id="124" w:name="_Toc213159753"/>
      <w:r w:rsidRPr="00395430">
        <w:rPr>
          <w:rFonts w:eastAsiaTheme="minorHAnsi"/>
          <w:color w:val="auto"/>
          <w:sz w:val="22"/>
          <w:szCs w:val="22"/>
        </w:rPr>
        <w:t>3.1. Cerințe funcționale ale sistemului</w:t>
      </w:r>
      <w:bookmarkEnd w:id="123"/>
      <w:bookmarkEnd w:id="124"/>
    </w:p>
    <w:p w:rsidR="008C4090" w:rsidRPr="00395430" w:rsidRDefault="008C4090" w:rsidP="004B1366">
      <w:pPr>
        <w:spacing w:after="120"/>
        <w:rPr>
          <w:sz w:val="22"/>
          <w:szCs w:val="22"/>
          <w:lang w:val="ro-RO"/>
        </w:rPr>
      </w:pPr>
    </w:p>
    <w:p w:rsidR="008C4090" w:rsidRPr="00395430" w:rsidRDefault="008C4090" w:rsidP="004B1366">
      <w:pPr>
        <w:pStyle w:val="Heading3"/>
        <w:numPr>
          <w:ilvl w:val="0"/>
          <w:numId w:val="0"/>
        </w:numPr>
        <w:spacing w:before="0" w:after="120" w:line="240" w:lineRule="auto"/>
        <w:jc w:val="center"/>
        <w:rPr>
          <w:sz w:val="22"/>
          <w:szCs w:val="22"/>
          <w:lang w:val="ro-RO"/>
        </w:rPr>
      </w:pPr>
      <w:bookmarkStart w:id="125" w:name="_Toc141276887"/>
      <w:bookmarkStart w:id="126" w:name="_Toc198555030"/>
      <w:bookmarkStart w:id="127" w:name="_Toc213159754"/>
      <w:r w:rsidRPr="00395430">
        <w:rPr>
          <w:rFonts w:eastAsiaTheme="minorHAnsi"/>
          <w:sz w:val="22"/>
          <w:szCs w:val="22"/>
          <w:lang w:val="ro-RO"/>
        </w:rPr>
        <w:t>PRINCIPII</w:t>
      </w:r>
      <w:bookmarkEnd w:id="125"/>
      <w:bookmarkEnd w:id="126"/>
      <w:bookmarkEnd w:id="127"/>
    </w:p>
    <w:p w:rsidR="008C4090" w:rsidRPr="00395430" w:rsidRDefault="008C4090" w:rsidP="004B1366">
      <w:pPr>
        <w:spacing w:after="120"/>
        <w:ind w:firstLine="720"/>
        <w:jc w:val="both"/>
        <w:rPr>
          <w:sz w:val="22"/>
          <w:szCs w:val="22"/>
          <w:lang w:val="ro-RO"/>
        </w:rPr>
      </w:pPr>
      <w:r w:rsidRPr="00395430">
        <w:rPr>
          <w:rFonts w:eastAsiaTheme="minorHAnsi"/>
          <w:sz w:val="22"/>
          <w:szCs w:val="22"/>
          <w:lang w:val="ro-RO"/>
        </w:rPr>
        <w:t>Proiectul SNIAS presupune implementarea unui sistem informatic nou, actualizat la nivelul de evoluție tehnologică, cu o securitate informatică sporită și pentru care, la proiectarea, realizarea și implementarea sistemului informatic, trebuie să se țină cont de următoarele principii generale:</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legalității</w:t>
      </w:r>
      <w:r w:rsidRPr="00395430">
        <w:rPr>
          <w:rFonts w:ascii="Times New Roman" w:eastAsiaTheme="minorHAnsi" w:hAnsi="Times New Roman" w:cs="Times New Roman"/>
          <w:color w:val="auto"/>
          <w:sz w:val="22"/>
          <w:szCs w:val="22"/>
          <w:lang w:val="ro-RO"/>
        </w:rPr>
        <w:t>: care presupune crearea și exploatarea sistemului informatic în conformitate cu legislația națională în vigoare și a normelor și standardelor internaționale recunoscute în domeniu;</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divizării arhitecturii pe nivele:</w:t>
      </w:r>
      <w:r w:rsidRPr="00395430">
        <w:rPr>
          <w:rFonts w:ascii="Times New Roman" w:eastAsiaTheme="minorHAnsi" w:hAnsi="Times New Roman" w:cs="Times New Roman"/>
          <w:color w:val="auto"/>
          <w:sz w:val="22"/>
          <w:szCs w:val="22"/>
          <w:lang w:val="ro-RO"/>
        </w:rPr>
        <w:t xml:space="preserve"> constă în proiectarea independentă a componentelor sistemului în conformitate cu standardele de interfață dintre nivele;</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arhitecturii bazate pe servicii:</w:t>
      </w:r>
      <w:r w:rsidRPr="00395430">
        <w:rPr>
          <w:rFonts w:ascii="Times New Roman" w:eastAsiaTheme="minorHAnsi" w:hAnsi="Times New Roman" w:cs="Times New Roman"/>
          <w:color w:val="auto"/>
          <w:sz w:val="22"/>
          <w:szCs w:val="22"/>
          <w:lang w:val="ro-RO"/>
        </w:rPr>
        <w:t xml:space="preserve"> constă în distribuirea funcționalității aplicației în unități mai mici, distincte - numite servicii - care pot fi distribuite într-o rețea și pot fi utilizate împreună pentru a crea aplicații destinate implementării funcțiilor de business ale sistemului informatic;</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destinației strategice</w:t>
      </w:r>
      <w:r w:rsidRPr="00395430">
        <w:rPr>
          <w:rFonts w:ascii="Times New Roman" w:eastAsiaTheme="minorHAnsi" w:hAnsi="Times New Roman" w:cs="Times New Roman"/>
          <w:color w:val="auto"/>
          <w:sz w:val="22"/>
          <w:szCs w:val="22"/>
          <w:lang w:val="ro-RO"/>
        </w:rPr>
        <w:t xml:space="preserve"> - asigurat de faptul că autoritățile centrale și locale pot avea date și informații exacte și necesare pentru dezvoltarea eficientă a politicilor de asistență socială; </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datelor sigure</w:t>
      </w:r>
      <w:r w:rsidRPr="00395430">
        <w:rPr>
          <w:rFonts w:ascii="Times New Roman" w:eastAsiaTheme="minorHAnsi" w:hAnsi="Times New Roman" w:cs="Times New Roman"/>
          <w:color w:val="auto"/>
          <w:sz w:val="22"/>
          <w:szCs w:val="22"/>
          <w:lang w:val="ro-RO"/>
        </w:rPr>
        <w:t>: stipulează introducerea datelor în sistem doar prin canale autorizate și autentificate;</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securității informaționale</w:t>
      </w:r>
      <w:r w:rsidRPr="00395430">
        <w:rPr>
          <w:rFonts w:ascii="Times New Roman" w:eastAsiaTheme="minorHAnsi" w:hAnsi="Times New Roman" w:cs="Times New Roman"/>
          <w:color w:val="auto"/>
          <w:sz w:val="22"/>
          <w:szCs w:val="22"/>
          <w:lang w:val="ro-RO"/>
        </w:rPr>
        <w:t>: presupune asigurarea unui nivel adecvat de integritate, selectivitate, accesibilitate și eficiență pentru protecția datelor de pierderi, alterări, deteriorări și acces nesancționat;</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transparenței</w:t>
      </w:r>
      <w:r w:rsidRPr="00395430">
        <w:rPr>
          <w:rFonts w:ascii="Times New Roman" w:eastAsiaTheme="minorHAnsi" w:hAnsi="Times New Roman" w:cs="Times New Roman"/>
          <w:color w:val="auto"/>
          <w:sz w:val="22"/>
          <w:szCs w:val="22"/>
          <w:lang w:val="ro-RO"/>
        </w:rPr>
        <w:t>: presupune proiectarea și realizarea conform principiului modular, cu utilizarea standardelor transparente în domeniul tehnologiilor informatice și de telecomunicații;</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expansibilității</w:t>
      </w:r>
      <w:r w:rsidRPr="00395430">
        <w:rPr>
          <w:rFonts w:ascii="Times New Roman" w:eastAsiaTheme="minorHAnsi" w:hAnsi="Times New Roman" w:cs="Times New Roman"/>
          <w:color w:val="auto"/>
          <w:sz w:val="22"/>
          <w:szCs w:val="22"/>
          <w:lang w:val="ro-RO"/>
        </w:rPr>
        <w:t>: stipulează posibilitatea extinderii și completării sistemului informatic cu noi funcții sau îmbunătățirea celor existente;</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scalabilității</w:t>
      </w:r>
      <w:r w:rsidRPr="00395430">
        <w:rPr>
          <w:rFonts w:ascii="Times New Roman" w:eastAsiaTheme="minorHAnsi" w:hAnsi="Times New Roman" w:cs="Times New Roman"/>
          <w:color w:val="auto"/>
          <w:sz w:val="22"/>
          <w:szCs w:val="22"/>
          <w:lang w:val="ro-RO"/>
        </w:rPr>
        <w:t>: presupune asigurarea unei performanțe constante a soluției informatice la creșterea volumului de date și a solicitării sistemului informatic;</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simplității și comodității utilizării</w:t>
      </w:r>
      <w:r w:rsidRPr="00395430">
        <w:rPr>
          <w:rFonts w:ascii="Times New Roman" w:eastAsiaTheme="minorHAnsi" w:hAnsi="Times New Roman" w:cs="Times New Roman"/>
          <w:color w:val="auto"/>
          <w:sz w:val="22"/>
          <w:szCs w:val="22"/>
          <w:lang w:val="ro-RO"/>
        </w:rPr>
        <w:t>: presupune proiectarea și realizarea tuturor aplicațiilor, mijloacelor tehnice și de program accesibile utilizatorilor Sistemului, bazate pe principii exclusiv vizuale, ergonomice și logice de concepție;</w:t>
      </w:r>
    </w:p>
    <w:p w:rsidR="008C4090" w:rsidRPr="00395430" w:rsidRDefault="008C4090" w:rsidP="00437250">
      <w:pPr>
        <w:pStyle w:val="NormalWeb"/>
        <w:numPr>
          <w:ilvl w:val="0"/>
          <w:numId w:val="40"/>
        </w:numPr>
        <w:spacing w:before="0" w:beforeAutospacing="0" w:after="120" w:afterAutospacing="0"/>
        <w:ind w:left="1434" w:hanging="357"/>
        <w:jc w:val="both"/>
        <w:rPr>
          <w:rFonts w:ascii="Times New Roman" w:hAnsi="Times New Roman" w:cs="Times New Roman"/>
          <w:color w:val="auto"/>
          <w:sz w:val="22"/>
          <w:szCs w:val="22"/>
          <w:lang w:val="ro-RO"/>
        </w:rPr>
      </w:pPr>
      <w:r w:rsidRPr="00395430">
        <w:rPr>
          <w:rFonts w:ascii="Times New Roman" w:eastAsiaTheme="minorHAnsi" w:hAnsi="Times New Roman" w:cs="Times New Roman"/>
          <w:b/>
          <w:color w:val="auto"/>
          <w:sz w:val="22"/>
          <w:szCs w:val="22"/>
          <w:lang w:val="ro-RO"/>
        </w:rPr>
        <w:t>Principiul integrității, plenitudinii și veridicității datelor:</w:t>
      </w:r>
      <w:r w:rsidRPr="00395430">
        <w:rPr>
          <w:rFonts w:ascii="Times New Roman" w:eastAsiaTheme="minorHAnsi" w:hAnsi="Times New Roman" w:cs="Times New Roman"/>
          <w:color w:val="auto"/>
          <w:sz w:val="22"/>
          <w:szCs w:val="22"/>
          <w:lang w:val="ro-RO"/>
        </w:rPr>
        <w:t xml:space="preserve"> presupune implementarea mecanismelor care permit păstrarea conținutului și interpretării univoce a datelor în condițiile unor influențe accidentale și eliminării fenomenelor de denaturare sau lichidare accidentală a acestora, furnizarea unui volum de date suficient executării funcțiilor de business ale sistemului informatic și asigurarea unui grad înalt de corespundere a datelor cu starea reală a obiectelor pe care le reprezintă și care fac parte dintr-un sector concret al sistemului informatic.</w:t>
      </w:r>
    </w:p>
    <w:p w:rsidR="008C4090" w:rsidRPr="00395430" w:rsidRDefault="008C4090" w:rsidP="004B1366">
      <w:pPr>
        <w:pStyle w:val="NormalWeb"/>
        <w:spacing w:before="0" w:beforeAutospacing="0" w:after="120" w:afterAutospacing="0"/>
        <w:ind w:left="360"/>
        <w:jc w:val="both"/>
        <w:rPr>
          <w:rFonts w:ascii="Times New Roman" w:hAnsi="Times New Roman" w:cs="Times New Roman"/>
          <w:color w:val="auto"/>
          <w:sz w:val="22"/>
          <w:szCs w:val="22"/>
          <w:lang w:val="ro-RO"/>
        </w:rPr>
      </w:pPr>
    </w:p>
    <w:p w:rsidR="008C4090" w:rsidRPr="00395430" w:rsidRDefault="008C4090" w:rsidP="004B1366">
      <w:pPr>
        <w:pStyle w:val="Default"/>
        <w:spacing w:after="120"/>
        <w:jc w:val="both"/>
        <w:rPr>
          <w:rFonts w:ascii="Times New Roman" w:hAnsi="Times New Roman" w:cs="Times New Roman"/>
          <w:b/>
          <w:color w:val="auto"/>
          <w:sz w:val="22"/>
          <w:szCs w:val="22"/>
          <w:lang w:val="ro-RO" w:bidi="en-US"/>
        </w:rPr>
      </w:pPr>
    </w:p>
    <w:p w:rsidR="008C4090" w:rsidRPr="00395430" w:rsidRDefault="008C4090" w:rsidP="004B1366">
      <w:pPr>
        <w:pStyle w:val="Default"/>
        <w:spacing w:after="120"/>
        <w:jc w:val="center"/>
        <w:outlineLvl w:val="2"/>
        <w:rPr>
          <w:rFonts w:ascii="Times New Roman" w:eastAsiaTheme="minorHAnsi" w:hAnsi="Times New Roman" w:cs="Times New Roman"/>
          <w:b/>
          <w:color w:val="auto"/>
          <w:sz w:val="22"/>
          <w:szCs w:val="22"/>
          <w:lang w:val="ro-RO" w:bidi="en-US"/>
        </w:rPr>
      </w:pPr>
      <w:bookmarkStart w:id="128" w:name="_Toc144302913"/>
      <w:bookmarkStart w:id="129" w:name="_Toc198555031"/>
      <w:bookmarkStart w:id="130" w:name="_Toc213159755"/>
      <w:r w:rsidRPr="00395430">
        <w:rPr>
          <w:rFonts w:ascii="Times New Roman" w:eastAsiaTheme="minorHAnsi" w:hAnsi="Times New Roman" w:cs="Times New Roman"/>
          <w:b/>
          <w:color w:val="auto"/>
          <w:sz w:val="22"/>
          <w:szCs w:val="22"/>
          <w:lang w:val="ro-RO" w:bidi="en-US"/>
        </w:rPr>
        <w:t>INTEROPERABILITATE</w:t>
      </w:r>
      <w:bookmarkEnd w:id="128"/>
      <w:bookmarkEnd w:id="129"/>
      <w:bookmarkEnd w:id="130"/>
    </w:p>
    <w:p w:rsidR="008C4090" w:rsidRPr="00395430" w:rsidRDefault="008C4090" w:rsidP="004B1366">
      <w:pPr>
        <w:pStyle w:val="CommentText"/>
        <w:spacing w:after="120"/>
        <w:jc w:val="both"/>
        <w:rPr>
          <w:sz w:val="22"/>
          <w:szCs w:val="22"/>
          <w:lang w:val="ro-RO" w:bidi="en-US"/>
        </w:rPr>
      </w:pPr>
      <w:r w:rsidRPr="00395430">
        <w:rPr>
          <w:sz w:val="22"/>
          <w:szCs w:val="22"/>
          <w:lang w:val="ro-RO" w:bidi="en-US"/>
        </w:rPr>
        <w:t xml:space="preserve">Sistemul se va implementa in conformitate cu legea nr. 242 din 20 iulie 2022 privind schimbul de date între sisteme informatice și crearea Platformei naționale de interoperabilitate. </w:t>
      </w:r>
    </w:p>
    <w:p w:rsidR="008C4090" w:rsidRPr="00395430" w:rsidRDefault="008C4090" w:rsidP="004B1366">
      <w:pPr>
        <w:pStyle w:val="CommentText"/>
        <w:spacing w:after="120"/>
        <w:ind w:firstLine="720"/>
        <w:jc w:val="both"/>
        <w:rPr>
          <w:sz w:val="22"/>
          <w:szCs w:val="22"/>
          <w:lang w:val="ro-RO" w:bidi="en-US"/>
        </w:rPr>
      </w:pPr>
      <w:r w:rsidRPr="00395430">
        <w:rPr>
          <w:sz w:val="22"/>
          <w:szCs w:val="22"/>
          <w:lang w:val="ro-RO" w:bidi="en-US"/>
        </w:rPr>
        <w:t>Distribuirea sau reutilizarea informației se va realiza într-o manieră transparentă și securizată, cu respectarea Regulamentul 679/2016 privind protecția persoanelor fizice în ceea ce privește prelucrarea datelor cu caracter personal și libera circulație a acestor date.</w:t>
      </w:r>
    </w:p>
    <w:p w:rsidR="008C4090" w:rsidRPr="00395430" w:rsidRDefault="008C4090" w:rsidP="004B1366">
      <w:pPr>
        <w:spacing w:after="120"/>
        <w:rPr>
          <w:rFonts w:eastAsiaTheme="minorHAnsi"/>
          <w:sz w:val="22"/>
          <w:szCs w:val="22"/>
          <w:lang w:val="ro-RO"/>
        </w:rPr>
      </w:pPr>
      <w:r w:rsidRPr="00395430">
        <w:rPr>
          <w:rFonts w:eastAsiaTheme="minorHAnsi"/>
          <w:sz w:val="22"/>
          <w:szCs w:val="22"/>
          <w:lang w:val="ro-RO"/>
        </w:rPr>
        <w:br w:type="page"/>
      </w:r>
    </w:p>
    <w:p w:rsidR="0054278E" w:rsidRDefault="0054278E" w:rsidP="004B1366">
      <w:pPr>
        <w:pStyle w:val="Heading1"/>
        <w:numPr>
          <w:ilvl w:val="0"/>
          <w:numId w:val="0"/>
        </w:numPr>
        <w:spacing w:after="120" w:line="240" w:lineRule="auto"/>
        <w:ind w:left="717"/>
        <w:rPr>
          <w:sz w:val="22"/>
          <w:szCs w:val="22"/>
        </w:rPr>
      </w:pPr>
      <w:bookmarkStart w:id="131" w:name="_Toc213159756"/>
      <w:r w:rsidRPr="00395430">
        <w:rPr>
          <w:sz w:val="22"/>
          <w:szCs w:val="22"/>
        </w:rPr>
        <w:lastRenderedPageBreak/>
        <w:t>4.</w:t>
      </w:r>
      <w:r w:rsidRPr="00395430">
        <w:rPr>
          <w:sz w:val="22"/>
          <w:szCs w:val="22"/>
        </w:rPr>
        <w:tab/>
        <w:t>Descrierea produselor și serviciilor solicitate</w:t>
      </w:r>
      <w:bookmarkEnd w:id="131"/>
    </w:p>
    <w:p w:rsidR="00D8332A" w:rsidRPr="00D8332A" w:rsidRDefault="00D8332A" w:rsidP="00D8332A">
      <w:pPr>
        <w:rPr>
          <w:lang w:val="ro-RO" w:eastAsia="ja-JP"/>
        </w:rPr>
      </w:pPr>
    </w:p>
    <w:p w:rsidR="00CA457E" w:rsidRPr="00543346" w:rsidRDefault="0054278E" w:rsidP="004B1366">
      <w:pPr>
        <w:pStyle w:val="Heading2"/>
        <w:numPr>
          <w:ilvl w:val="0"/>
          <w:numId w:val="0"/>
        </w:numPr>
        <w:spacing w:after="120" w:line="240" w:lineRule="auto"/>
        <w:ind w:left="851"/>
        <w:rPr>
          <w:color w:val="auto"/>
          <w:sz w:val="22"/>
          <w:szCs w:val="22"/>
        </w:rPr>
      </w:pPr>
      <w:bookmarkStart w:id="132" w:name="_Toc213159757"/>
      <w:r w:rsidRPr="00395430">
        <w:rPr>
          <w:color w:val="auto"/>
          <w:sz w:val="22"/>
          <w:szCs w:val="22"/>
        </w:rPr>
        <w:t xml:space="preserve">4.1. </w:t>
      </w:r>
      <w:r w:rsidR="00220BC2" w:rsidRPr="00543346">
        <w:rPr>
          <w:color w:val="auto"/>
          <w:sz w:val="22"/>
          <w:szCs w:val="22"/>
        </w:rPr>
        <w:t xml:space="preserve">Componentele hardware și </w:t>
      </w:r>
      <w:r w:rsidRPr="00543346">
        <w:rPr>
          <w:color w:val="auto"/>
          <w:sz w:val="22"/>
          <w:szCs w:val="22"/>
        </w:rPr>
        <w:t>software</w:t>
      </w:r>
      <w:r w:rsidR="00CA457E" w:rsidRPr="00543346">
        <w:rPr>
          <w:color w:val="auto"/>
          <w:sz w:val="22"/>
          <w:szCs w:val="22"/>
        </w:rPr>
        <w:t xml:space="preserve"> necesare pentru implementarea proiectului la nivel </w:t>
      </w:r>
      <w:r w:rsidR="0010694D" w:rsidRPr="00543346">
        <w:rPr>
          <w:color w:val="auto"/>
          <w:sz w:val="22"/>
          <w:szCs w:val="22"/>
        </w:rPr>
        <w:t>județean</w:t>
      </w:r>
      <w:bookmarkEnd w:id="132"/>
    </w:p>
    <w:p w:rsidR="00EC257E" w:rsidRPr="00543346" w:rsidRDefault="00EC257E" w:rsidP="004B1366">
      <w:pPr>
        <w:pStyle w:val="NormalWeb"/>
        <w:spacing w:before="0" w:beforeAutospacing="0" w:after="120" w:afterAutospacing="0"/>
        <w:rPr>
          <w:rFonts w:ascii="Times New Roman" w:hAnsi="Times New Roman" w:cs="Times New Roman"/>
          <w:color w:val="auto"/>
          <w:sz w:val="22"/>
          <w:szCs w:val="22"/>
          <w:lang w:val="ro-RO"/>
        </w:rPr>
      </w:pPr>
    </w:p>
    <w:p w:rsidR="008B5D77" w:rsidRDefault="0010694D" w:rsidP="00346C52">
      <w:pPr>
        <w:spacing w:after="120"/>
        <w:jc w:val="both"/>
        <w:rPr>
          <w:b/>
          <w:bCs/>
          <w:sz w:val="22"/>
          <w:szCs w:val="22"/>
          <w:lang w:val="ro-RO"/>
        </w:rPr>
      </w:pPr>
      <w:r w:rsidRPr="00543346">
        <w:rPr>
          <w:rFonts w:eastAsiaTheme="majorEastAsia"/>
          <w:b/>
          <w:bCs/>
          <w:sz w:val="22"/>
          <w:szCs w:val="22"/>
          <w:lang w:val="ro-RO"/>
        </w:rPr>
        <w:t>Componentele hardware</w:t>
      </w:r>
      <w:r w:rsidR="006A24F4" w:rsidRPr="00543346">
        <w:rPr>
          <w:rFonts w:eastAsiaTheme="majorEastAsia"/>
          <w:b/>
          <w:bCs/>
          <w:sz w:val="22"/>
          <w:szCs w:val="22"/>
          <w:lang w:val="ro-RO"/>
        </w:rPr>
        <w:t>, software ș</w:t>
      </w:r>
      <w:r w:rsidRPr="00543346">
        <w:rPr>
          <w:rFonts w:eastAsiaTheme="majorEastAsia"/>
          <w:b/>
          <w:bCs/>
          <w:sz w:val="22"/>
          <w:szCs w:val="22"/>
          <w:lang w:val="ro-RO"/>
        </w:rPr>
        <w:t>i de comunicație solicitate:</w:t>
      </w:r>
      <w:r w:rsidR="00346C52">
        <w:rPr>
          <w:b/>
          <w:bCs/>
          <w:sz w:val="22"/>
          <w:szCs w:val="22"/>
          <w:lang w:val="ro-RO"/>
        </w:rPr>
        <w:t xml:space="preserve"> </w:t>
      </w:r>
    </w:p>
    <w:p w:rsidR="002D70DF" w:rsidRDefault="002D70DF" w:rsidP="004B1366">
      <w:pPr>
        <w:spacing w:after="120"/>
        <w:jc w:val="both"/>
        <w:rPr>
          <w:b/>
          <w:bCs/>
          <w:sz w:val="22"/>
          <w:szCs w:val="22"/>
          <w:lang w:val="ro-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6946"/>
        <w:gridCol w:w="2384"/>
      </w:tblGrid>
      <w:tr w:rsidR="002D70DF" w:rsidRPr="00543346" w:rsidTr="00C92B3D">
        <w:tc>
          <w:tcPr>
            <w:tcW w:w="1129" w:type="dxa"/>
          </w:tcPr>
          <w:p w:rsidR="002D70DF" w:rsidRPr="00543346" w:rsidRDefault="002D70DF" w:rsidP="00C92B3D">
            <w:pPr>
              <w:spacing w:after="120"/>
              <w:jc w:val="center"/>
              <w:rPr>
                <w:b/>
                <w:bCs/>
                <w:sz w:val="22"/>
                <w:szCs w:val="22"/>
                <w:lang w:val="ro-RO"/>
              </w:rPr>
            </w:pPr>
            <w:r w:rsidRPr="00543346">
              <w:rPr>
                <w:b/>
                <w:bCs/>
                <w:sz w:val="22"/>
                <w:szCs w:val="22"/>
                <w:lang w:val="ro-RO"/>
              </w:rPr>
              <w:t>CRT.</w:t>
            </w:r>
          </w:p>
        </w:tc>
        <w:tc>
          <w:tcPr>
            <w:tcW w:w="6946" w:type="dxa"/>
          </w:tcPr>
          <w:p w:rsidR="002D70DF" w:rsidRPr="00543346" w:rsidRDefault="002D70DF" w:rsidP="00C92B3D">
            <w:pPr>
              <w:spacing w:after="120"/>
              <w:jc w:val="both"/>
              <w:rPr>
                <w:b/>
                <w:bCs/>
                <w:sz w:val="22"/>
                <w:szCs w:val="22"/>
                <w:lang w:val="ro-RO"/>
              </w:rPr>
            </w:pPr>
            <w:r w:rsidRPr="00543346">
              <w:rPr>
                <w:b/>
                <w:bCs/>
                <w:sz w:val="22"/>
                <w:szCs w:val="22"/>
                <w:lang w:val="ro-RO"/>
              </w:rPr>
              <w:t>Tip echipament</w:t>
            </w:r>
          </w:p>
        </w:tc>
        <w:tc>
          <w:tcPr>
            <w:tcW w:w="2384" w:type="dxa"/>
          </w:tcPr>
          <w:p w:rsidR="002D70DF" w:rsidRPr="00543346" w:rsidRDefault="002D70DF" w:rsidP="00C92B3D">
            <w:pPr>
              <w:spacing w:after="120"/>
              <w:jc w:val="center"/>
              <w:rPr>
                <w:b/>
                <w:bCs/>
                <w:sz w:val="22"/>
                <w:szCs w:val="22"/>
                <w:lang w:val="ro-RO"/>
              </w:rPr>
            </w:pPr>
            <w:r w:rsidRPr="00543346">
              <w:rPr>
                <w:b/>
                <w:bCs/>
                <w:sz w:val="22"/>
                <w:szCs w:val="22"/>
                <w:lang w:val="ro-RO"/>
              </w:rPr>
              <w:t>Cantitate solicitată/ bucăți</w:t>
            </w:r>
          </w:p>
        </w:tc>
      </w:tr>
      <w:tr w:rsidR="000F1F12" w:rsidRPr="00543346" w:rsidTr="00C92B3D">
        <w:tc>
          <w:tcPr>
            <w:tcW w:w="1129" w:type="dxa"/>
          </w:tcPr>
          <w:p w:rsidR="000F1F12" w:rsidRPr="00543346" w:rsidRDefault="000F1F12" w:rsidP="000F1F12">
            <w:pPr>
              <w:spacing w:after="120"/>
              <w:jc w:val="center"/>
              <w:rPr>
                <w:sz w:val="22"/>
                <w:szCs w:val="22"/>
                <w:lang w:val="ro-RO"/>
              </w:rPr>
            </w:pPr>
            <w:r w:rsidRPr="00543346">
              <w:rPr>
                <w:sz w:val="22"/>
                <w:szCs w:val="22"/>
                <w:lang w:val="ro-RO"/>
              </w:rPr>
              <w:t>1</w:t>
            </w:r>
          </w:p>
        </w:tc>
        <w:tc>
          <w:tcPr>
            <w:tcW w:w="6946" w:type="dxa"/>
          </w:tcPr>
          <w:p w:rsidR="000F1F12" w:rsidRPr="00543346" w:rsidRDefault="000F1F12" w:rsidP="000F1F12">
            <w:pPr>
              <w:spacing w:after="120"/>
              <w:jc w:val="both"/>
              <w:rPr>
                <w:sz w:val="22"/>
                <w:szCs w:val="22"/>
                <w:lang w:val="ro-RO"/>
              </w:rPr>
            </w:pPr>
            <w:r w:rsidRPr="00543346">
              <w:rPr>
                <w:rFonts w:eastAsiaTheme="majorEastAsia"/>
                <w:sz w:val="22"/>
                <w:szCs w:val="22"/>
                <w:lang w:val="ro-RO"/>
              </w:rPr>
              <w:t>Echipamente de imprimare/scanare alb negru</w:t>
            </w:r>
          </w:p>
        </w:tc>
        <w:tc>
          <w:tcPr>
            <w:tcW w:w="2384" w:type="dxa"/>
          </w:tcPr>
          <w:p w:rsidR="000F1F12" w:rsidRPr="00543346" w:rsidRDefault="000F1F12" w:rsidP="000F1F12">
            <w:pPr>
              <w:spacing w:after="120"/>
              <w:jc w:val="center"/>
              <w:rPr>
                <w:sz w:val="22"/>
                <w:szCs w:val="22"/>
                <w:lang w:val="ro-RO"/>
              </w:rPr>
            </w:pPr>
            <w:r>
              <w:rPr>
                <w:sz w:val="22"/>
                <w:szCs w:val="22"/>
                <w:lang w:val="ro-RO"/>
              </w:rPr>
              <w:t>176</w:t>
            </w:r>
          </w:p>
        </w:tc>
      </w:tr>
      <w:tr w:rsidR="000F1F12" w:rsidRPr="00543346" w:rsidTr="00C92B3D">
        <w:tc>
          <w:tcPr>
            <w:tcW w:w="1129" w:type="dxa"/>
          </w:tcPr>
          <w:p w:rsidR="000F1F12" w:rsidRPr="00543346" w:rsidRDefault="000F1F12" w:rsidP="000F1F12">
            <w:pPr>
              <w:spacing w:after="120"/>
              <w:jc w:val="center"/>
              <w:rPr>
                <w:sz w:val="22"/>
                <w:szCs w:val="22"/>
                <w:lang w:val="ro-RO"/>
              </w:rPr>
            </w:pPr>
            <w:r w:rsidRPr="00543346">
              <w:rPr>
                <w:sz w:val="22"/>
                <w:szCs w:val="22"/>
                <w:lang w:val="ro-RO"/>
              </w:rPr>
              <w:t>2</w:t>
            </w:r>
          </w:p>
        </w:tc>
        <w:tc>
          <w:tcPr>
            <w:tcW w:w="6946" w:type="dxa"/>
          </w:tcPr>
          <w:p w:rsidR="000F1F12" w:rsidRPr="00543346" w:rsidRDefault="000F1F12" w:rsidP="000F1F12">
            <w:pPr>
              <w:spacing w:after="120"/>
              <w:jc w:val="both"/>
              <w:rPr>
                <w:sz w:val="22"/>
                <w:szCs w:val="22"/>
                <w:lang w:val="ro-RO"/>
              </w:rPr>
            </w:pPr>
            <w:r w:rsidRPr="00543346">
              <w:rPr>
                <w:rFonts w:eastAsiaTheme="majorEastAsia"/>
                <w:sz w:val="22"/>
                <w:szCs w:val="22"/>
                <w:lang w:val="ro-RO"/>
              </w:rPr>
              <w:t>Echipamente de imprimare/scanare color</w:t>
            </w:r>
          </w:p>
        </w:tc>
        <w:tc>
          <w:tcPr>
            <w:tcW w:w="2384" w:type="dxa"/>
          </w:tcPr>
          <w:p w:rsidR="000F1F12" w:rsidRPr="00543346" w:rsidRDefault="000F1F12" w:rsidP="000F1F12">
            <w:pPr>
              <w:spacing w:after="120"/>
              <w:jc w:val="center"/>
              <w:rPr>
                <w:sz w:val="22"/>
                <w:szCs w:val="22"/>
                <w:lang w:val="ro-RO"/>
              </w:rPr>
            </w:pPr>
            <w:r w:rsidRPr="00543346">
              <w:rPr>
                <w:sz w:val="22"/>
                <w:szCs w:val="22"/>
                <w:lang w:val="ro-RO"/>
              </w:rPr>
              <w:t>4</w:t>
            </w:r>
            <w:r>
              <w:rPr>
                <w:sz w:val="22"/>
                <w:szCs w:val="22"/>
                <w:lang w:val="ro-RO"/>
              </w:rPr>
              <w:t>7</w:t>
            </w:r>
          </w:p>
        </w:tc>
      </w:tr>
      <w:tr w:rsidR="002D70DF" w:rsidRPr="00543346" w:rsidTr="00C92B3D">
        <w:tc>
          <w:tcPr>
            <w:tcW w:w="1129" w:type="dxa"/>
          </w:tcPr>
          <w:p w:rsidR="002D70DF" w:rsidRPr="00543346" w:rsidRDefault="002D70DF" w:rsidP="002D70DF">
            <w:pPr>
              <w:spacing w:after="120"/>
              <w:jc w:val="center"/>
              <w:rPr>
                <w:sz w:val="22"/>
                <w:szCs w:val="22"/>
                <w:lang w:val="ro-RO"/>
              </w:rPr>
            </w:pPr>
            <w:r w:rsidRPr="00543346">
              <w:rPr>
                <w:sz w:val="22"/>
                <w:szCs w:val="22"/>
                <w:lang w:val="ro-RO"/>
              </w:rPr>
              <w:t>3</w:t>
            </w:r>
          </w:p>
        </w:tc>
        <w:tc>
          <w:tcPr>
            <w:tcW w:w="6946" w:type="dxa"/>
          </w:tcPr>
          <w:p w:rsidR="002D70DF" w:rsidRPr="00543346" w:rsidRDefault="002D70DF" w:rsidP="002D70DF">
            <w:pPr>
              <w:spacing w:after="120"/>
              <w:jc w:val="both"/>
              <w:rPr>
                <w:sz w:val="22"/>
                <w:szCs w:val="22"/>
                <w:lang w:val="ro-RO"/>
              </w:rPr>
            </w:pPr>
            <w:r w:rsidRPr="00543346">
              <w:rPr>
                <w:lang w:val="ro-RO"/>
              </w:rPr>
              <w:t>Kit cameră + microfon</w:t>
            </w:r>
          </w:p>
        </w:tc>
        <w:tc>
          <w:tcPr>
            <w:tcW w:w="2384" w:type="dxa"/>
          </w:tcPr>
          <w:p w:rsidR="002D70DF" w:rsidRPr="00543346" w:rsidRDefault="002D70DF" w:rsidP="002D70DF">
            <w:pPr>
              <w:spacing w:after="120"/>
              <w:jc w:val="center"/>
              <w:rPr>
                <w:sz w:val="22"/>
                <w:szCs w:val="22"/>
                <w:lang w:val="ro-RO"/>
              </w:rPr>
            </w:pPr>
            <w:r w:rsidRPr="00543346">
              <w:rPr>
                <w:sz w:val="22"/>
                <w:szCs w:val="22"/>
                <w:lang w:val="ro-RO"/>
              </w:rPr>
              <w:t>3.360</w:t>
            </w:r>
          </w:p>
        </w:tc>
      </w:tr>
      <w:tr w:rsidR="002D70DF" w:rsidRPr="00543346" w:rsidTr="00C92B3D">
        <w:tc>
          <w:tcPr>
            <w:tcW w:w="1129" w:type="dxa"/>
          </w:tcPr>
          <w:p w:rsidR="002D70DF" w:rsidRPr="00543346" w:rsidRDefault="002D70DF" w:rsidP="002D70DF">
            <w:pPr>
              <w:spacing w:after="120"/>
              <w:jc w:val="center"/>
              <w:rPr>
                <w:sz w:val="22"/>
                <w:szCs w:val="22"/>
                <w:lang w:val="ro-RO"/>
              </w:rPr>
            </w:pPr>
            <w:r w:rsidRPr="00543346">
              <w:rPr>
                <w:sz w:val="22"/>
                <w:szCs w:val="22"/>
                <w:lang w:val="ro-RO"/>
              </w:rPr>
              <w:t>4</w:t>
            </w:r>
          </w:p>
        </w:tc>
        <w:tc>
          <w:tcPr>
            <w:tcW w:w="6946" w:type="dxa"/>
          </w:tcPr>
          <w:p w:rsidR="002D70DF" w:rsidRPr="00543346" w:rsidRDefault="002D70DF" w:rsidP="002D70DF">
            <w:pPr>
              <w:spacing w:after="120"/>
              <w:jc w:val="both"/>
              <w:rPr>
                <w:sz w:val="22"/>
                <w:szCs w:val="22"/>
                <w:lang w:val="ro-RO"/>
              </w:rPr>
            </w:pPr>
            <w:r w:rsidRPr="00543346">
              <w:rPr>
                <w:sz w:val="22"/>
                <w:szCs w:val="22"/>
                <w:lang w:val="ro-RO"/>
              </w:rPr>
              <w:t>Sistem videoconferință</w:t>
            </w:r>
          </w:p>
        </w:tc>
        <w:tc>
          <w:tcPr>
            <w:tcW w:w="2384" w:type="dxa"/>
          </w:tcPr>
          <w:p w:rsidR="002D70DF" w:rsidRPr="00543346" w:rsidRDefault="002D70DF" w:rsidP="002D70DF">
            <w:pPr>
              <w:spacing w:after="120"/>
              <w:jc w:val="center"/>
              <w:rPr>
                <w:sz w:val="22"/>
                <w:szCs w:val="22"/>
                <w:lang w:val="ro-RO"/>
              </w:rPr>
            </w:pPr>
            <w:r w:rsidRPr="00543346">
              <w:rPr>
                <w:sz w:val="22"/>
                <w:szCs w:val="22"/>
                <w:lang w:val="ro-RO"/>
              </w:rPr>
              <w:t>1</w:t>
            </w:r>
          </w:p>
        </w:tc>
      </w:tr>
      <w:tr w:rsidR="002D70DF" w:rsidRPr="00543346" w:rsidTr="00C92B3D">
        <w:tc>
          <w:tcPr>
            <w:tcW w:w="1129" w:type="dxa"/>
          </w:tcPr>
          <w:p w:rsidR="002D70DF" w:rsidRPr="00543346" w:rsidRDefault="002D70DF" w:rsidP="002D70DF">
            <w:pPr>
              <w:spacing w:after="120"/>
              <w:jc w:val="center"/>
              <w:rPr>
                <w:sz w:val="22"/>
                <w:szCs w:val="22"/>
                <w:lang w:val="ro-RO"/>
              </w:rPr>
            </w:pPr>
            <w:r w:rsidRPr="00543346">
              <w:rPr>
                <w:sz w:val="22"/>
                <w:szCs w:val="22"/>
                <w:lang w:val="ro-RO"/>
              </w:rPr>
              <w:t>5</w:t>
            </w:r>
          </w:p>
        </w:tc>
        <w:tc>
          <w:tcPr>
            <w:tcW w:w="6946" w:type="dxa"/>
          </w:tcPr>
          <w:p w:rsidR="002D70DF" w:rsidRPr="00543346" w:rsidRDefault="002D70DF" w:rsidP="002D70DF">
            <w:pPr>
              <w:spacing w:after="120"/>
              <w:jc w:val="both"/>
              <w:rPr>
                <w:sz w:val="22"/>
                <w:szCs w:val="22"/>
                <w:lang w:val="ro-RO"/>
              </w:rPr>
            </w:pPr>
            <w:r w:rsidRPr="00543346">
              <w:rPr>
                <w:lang w:val="ro-RO"/>
              </w:rPr>
              <w:t>Switch date cu management</w:t>
            </w:r>
          </w:p>
        </w:tc>
        <w:tc>
          <w:tcPr>
            <w:tcW w:w="2384" w:type="dxa"/>
          </w:tcPr>
          <w:p w:rsidR="002D70DF" w:rsidRPr="00543346" w:rsidRDefault="002D70DF" w:rsidP="002D70DF">
            <w:pPr>
              <w:spacing w:after="120"/>
              <w:jc w:val="center"/>
              <w:rPr>
                <w:sz w:val="22"/>
                <w:szCs w:val="22"/>
                <w:lang w:val="ro-RO"/>
              </w:rPr>
            </w:pPr>
            <w:r w:rsidRPr="00543346">
              <w:rPr>
                <w:sz w:val="22"/>
                <w:szCs w:val="22"/>
                <w:lang w:val="ro-RO"/>
              </w:rPr>
              <w:t>86</w:t>
            </w:r>
          </w:p>
        </w:tc>
      </w:tr>
      <w:tr w:rsidR="00D8332A" w:rsidRPr="00543346" w:rsidTr="00C92B3D">
        <w:tc>
          <w:tcPr>
            <w:tcW w:w="1129" w:type="dxa"/>
          </w:tcPr>
          <w:p w:rsidR="00D8332A" w:rsidRPr="00543346" w:rsidRDefault="00D8332A" w:rsidP="00D8332A">
            <w:pPr>
              <w:spacing w:after="120"/>
              <w:jc w:val="center"/>
              <w:rPr>
                <w:sz w:val="22"/>
                <w:szCs w:val="22"/>
                <w:lang w:val="ro-RO"/>
              </w:rPr>
            </w:pPr>
            <w:r>
              <w:rPr>
                <w:sz w:val="22"/>
                <w:szCs w:val="22"/>
                <w:lang w:val="ro-RO"/>
              </w:rPr>
              <w:t>6</w:t>
            </w:r>
          </w:p>
        </w:tc>
        <w:tc>
          <w:tcPr>
            <w:tcW w:w="6946" w:type="dxa"/>
          </w:tcPr>
          <w:p w:rsidR="00D8332A" w:rsidRPr="00543346" w:rsidRDefault="00D8332A" w:rsidP="00D8332A">
            <w:pPr>
              <w:spacing w:after="120"/>
              <w:jc w:val="both"/>
              <w:rPr>
                <w:lang w:val="ro-RO"/>
              </w:rPr>
            </w:pPr>
            <w:r w:rsidRPr="002D70DF">
              <w:rPr>
                <w:sz w:val="22"/>
                <w:szCs w:val="22"/>
                <w:lang w:val="ro-RO"/>
              </w:rPr>
              <w:t>Software antivirus</w:t>
            </w:r>
          </w:p>
        </w:tc>
        <w:tc>
          <w:tcPr>
            <w:tcW w:w="2384" w:type="dxa"/>
          </w:tcPr>
          <w:p w:rsidR="00D8332A" w:rsidRPr="00543346" w:rsidRDefault="00D8332A" w:rsidP="00D8332A">
            <w:pPr>
              <w:spacing w:after="120"/>
              <w:jc w:val="center"/>
              <w:rPr>
                <w:sz w:val="22"/>
                <w:szCs w:val="22"/>
                <w:lang w:val="ro-RO"/>
              </w:rPr>
            </w:pPr>
            <w:r>
              <w:rPr>
                <w:sz w:val="22"/>
                <w:szCs w:val="22"/>
                <w:lang w:val="ro-RO"/>
              </w:rPr>
              <w:t>1</w:t>
            </w:r>
          </w:p>
        </w:tc>
      </w:tr>
    </w:tbl>
    <w:p w:rsidR="002D70DF" w:rsidRDefault="002D70DF" w:rsidP="004B1366">
      <w:pPr>
        <w:spacing w:after="120"/>
        <w:jc w:val="both"/>
        <w:rPr>
          <w:b/>
          <w:bCs/>
          <w:sz w:val="22"/>
          <w:szCs w:val="22"/>
          <w:lang w:val="ro-RO"/>
        </w:rPr>
      </w:pPr>
    </w:p>
    <w:p w:rsidR="002D70DF" w:rsidRDefault="002D70DF" w:rsidP="002D70DF">
      <w:pPr>
        <w:pStyle w:val="NormalWeb"/>
        <w:spacing w:before="0" w:beforeAutospacing="0" w:after="120" w:afterAutospacing="0"/>
        <w:ind w:firstLine="567"/>
        <w:rPr>
          <w:rFonts w:ascii="Times New Roman" w:hAnsi="Times New Roman" w:cs="Times New Roman"/>
          <w:color w:val="auto"/>
          <w:sz w:val="22"/>
          <w:szCs w:val="22"/>
          <w:lang w:val="ro-RO"/>
        </w:rPr>
      </w:pPr>
    </w:p>
    <w:p w:rsidR="002D70DF" w:rsidRDefault="002D70DF" w:rsidP="002D70DF">
      <w:pPr>
        <w:pStyle w:val="NormalWeb"/>
        <w:spacing w:before="0" w:beforeAutospacing="0" w:after="120" w:afterAutospacing="0"/>
        <w:ind w:firstLine="567"/>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Achizitia se va desfasura pe loturi , astfel :</w:t>
      </w:r>
    </w:p>
    <w:p w:rsidR="002D70DF" w:rsidRDefault="002D70DF" w:rsidP="00346C52">
      <w:pPr>
        <w:pStyle w:val="NormalWeb"/>
        <w:spacing w:before="0" w:beforeAutospacing="0" w:after="120" w:afterAutospacing="0"/>
        <w:ind w:firstLine="567"/>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LOTUL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394"/>
        <w:gridCol w:w="2636"/>
        <w:gridCol w:w="2441"/>
      </w:tblGrid>
      <w:tr w:rsidR="008008B4" w:rsidRPr="00543346" w:rsidTr="008008B4">
        <w:tc>
          <w:tcPr>
            <w:tcW w:w="988" w:type="dxa"/>
          </w:tcPr>
          <w:p w:rsidR="008008B4" w:rsidRPr="00543346" w:rsidRDefault="008008B4" w:rsidP="00C92B3D">
            <w:pPr>
              <w:spacing w:after="120"/>
              <w:jc w:val="center"/>
              <w:rPr>
                <w:b/>
                <w:bCs/>
                <w:sz w:val="22"/>
                <w:szCs w:val="22"/>
                <w:lang w:val="ro-RO"/>
              </w:rPr>
            </w:pPr>
            <w:r w:rsidRPr="00543346">
              <w:rPr>
                <w:b/>
                <w:bCs/>
                <w:sz w:val="22"/>
                <w:szCs w:val="22"/>
                <w:lang w:val="ro-RO"/>
              </w:rPr>
              <w:t>CRT.</w:t>
            </w:r>
          </w:p>
        </w:tc>
        <w:tc>
          <w:tcPr>
            <w:tcW w:w="4394" w:type="dxa"/>
          </w:tcPr>
          <w:p w:rsidR="008008B4" w:rsidRPr="00543346" w:rsidRDefault="008008B4" w:rsidP="00C92B3D">
            <w:pPr>
              <w:spacing w:after="120"/>
              <w:jc w:val="both"/>
              <w:rPr>
                <w:b/>
                <w:bCs/>
                <w:sz w:val="22"/>
                <w:szCs w:val="22"/>
                <w:lang w:val="ro-RO"/>
              </w:rPr>
            </w:pPr>
            <w:r w:rsidRPr="00543346">
              <w:rPr>
                <w:b/>
                <w:bCs/>
                <w:sz w:val="22"/>
                <w:szCs w:val="22"/>
                <w:lang w:val="ro-RO"/>
              </w:rPr>
              <w:t>Tip echipament</w:t>
            </w:r>
          </w:p>
        </w:tc>
        <w:tc>
          <w:tcPr>
            <w:tcW w:w="2636" w:type="dxa"/>
          </w:tcPr>
          <w:p w:rsidR="008008B4" w:rsidRPr="00543346" w:rsidRDefault="008008B4" w:rsidP="00C92B3D">
            <w:pPr>
              <w:spacing w:after="120"/>
              <w:jc w:val="center"/>
              <w:rPr>
                <w:b/>
                <w:bCs/>
                <w:sz w:val="22"/>
                <w:szCs w:val="22"/>
                <w:lang w:val="ro-RO"/>
              </w:rPr>
            </w:pPr>
            <w:r w:rsidRPr="00543346">
              <w:rPr>
                <w:b/>
                <w:bCs/>
                <w:sz w:val="22"/>
                <w:szCs w:val="22"/>
                <w:lang w:val="ro-RO"/>
              </w:rPr>
              <w:t>Cantitate solicitată/ bucăți</w:t>
            </w:r>
          </w:p>
        </w:tc>
        <w:tc>
          <w:tcPr>
            <w:tcW w:w="2441" w:type="dxa"/>
          </w:tcPr>
          <w:p w:rsidR="008008B4" w:rsidRDefault="008008B4" w:rsidP="00C92B3D">
            <w:pPr>
              <w:spacing w:after="120"/>
              <w:jc w:val="center"/>
              <w:rPr>
                <w:b/>
                <w:bCs/>
                <w:sz w:val="22"/>
                <w:szCs w:val="22"/>
                <w:lang w:val="ro-RO"/>
              </w:rPr>
            </w:pPr>
            <w:r w:rsidRPr="008008B4">
              <w:rPr>
                <w:b/>
                <w:bCs/>
                <w:sz w:val="22"/>
                <w:szCs w:val="22"/>
                <w:lang w:val="ro-RO"/>
              </w:rPr>
              <w:t>Pret / buc</w:t>
            </w:r>
            <w:r>
              <w:rPr>
                <w:b/>
                <w:bCs/>
                <w:sz w:val="22"/>
                <w:szCs w:val="22"/>
                <w:lang w:val="ro-RO"/>
              </w:rPr>
              <w:t xml:space="preserve"> </w:t>
            </w:r>
          </w:p>
          <w:p w:rsidR="008008B4" w:rsidRPr="00543346" w:rsidRDefault="008008B4" w:rsidP="00C92B3D">
            <w:pPr>
              <w:spacing w:after="120"/>
              <w:jc w:val="center"/>
              <w:rPr>
                <w:b/>
                <w:bCs/>
                <w:sz w:val="22"/>
                <w:szCs w:val="22"/>
                <w:lang w:val="ro-RO"/>
              </w:rPr>
            </w:pPr>
            <w:r>
              <w:rPr>
                <w:b/>
                <w:bCs/>
                <w:sz w:val="22"/>
                <w:szCs w:val="22"/>
                <w:lang w:val="ro-RO"/>
              </w:rPr>
              <w:t>(lei fara TVA)</w:t>
            </w:r>
          </w:p>
        </w:tc>
      </w:tr>
      <w:tr w:rsidR="008008B4" w:rsidRPr="00543346" w:rsidTr="008008B4">
        <w:tc>
          <w:tcPr>
            <w:tcW w:w="988" w:type="dxa"/>
          </w:tcPr>
          <w:p w:rsidR="008008B4" w:rsidRPr="00543346" w:rsidRDefault="008008B4" w:rsidP="00C92B3D">
            <w:pPr>
              <w:spacing w:after="120"/>
              <w:jc w:val="center"/>
              <w:rPr>
                <w:sz w:val="22"/>
                <w:szCs w:val="22"/>
                <w:lang w:val="ro-RO"/>
              </w:rPr>
            </w:pPr>
            <w:r w:rsidRPr="00543346">
              <w:rPr>
                <w:sz w:val="22"/>
                <w:szCs w:val="22"/>
                <w:lang w:val="ro-RO"/>
              </w:rPr>
              <w:t>1</w:t>
            </w:r>
          </w:p>
        </w:tc>
        <w:tc>
          <w:tcPr>
            <w:tcW w:w="4394" w:type="dxa"/>
          </w:tcPr>
          <w:p w:rsidR="008008B4" w:rsidRPr="00543346" w:rsidRDefault="008008B4" w:rsidP="00C92B3D">
            <w:pPr>
              <w:spacing w:after="120"/>
              <w:jc w:val="both"/>
              <w:rPr>
                <w:sz w:val="22"/>
                <w:szCs w:val="22"/>
                <w:lang w:val="ro-RO"/>
              </w:rPr>
            </w:pPr>
            <w:r w:rsidRPr="00543346">
              <w:rPr>
                <w:rFonts w:eastAsiaTheme="majorEastAsia"/>
                <w:sz w:val="22"/>
                <w:szCs w:val="22"/>
                <w:lang w:val="ro-RO"/>
              </w:rPr>
              <w:t>Echipamente de imprimare/scanare alb negru</w:t>
            </w:r>
          </w:p>
        </w:tc>
        <w:tc>
          <w:tcPr>
            <w:tcW w:w="2636" w:type="dxa"/>
          </w:tcPr>
          <w:p w:rsidR="008008B4" w:rsidRPr="00543346" w:rsidRDefault="00D8332A" w:rsidP="00C92B3D">
            <w:pPr>
              <w:spacing w:after="120"/>
              <w:jc w:val="center"/>
              <w:rPr>
                <w:sz w:val="22"/>
                <w:szCs w:val="22"/>
                <w:lang w:val="ro-RO"/>
              </w:rPr>
            </w:pPr>
            <w:r>
              <w:rPr>
                <w:sz w:val="22"/>
                <w:szCs w:val="22"/>
                <w:lang w:val="ro-RO"/>
              </w:rPr>
              <w:t>17</w:t>
            </w:r>
            <w:r w:rsidR="00856837">
              <w:rPr>
                <w:sz w:val="22"/>
                <w:szCs w:val="22"/>
                <w:lang w:val="ro-RO"/>
              </w:rPr>
              <w:t>6</w:t>
            </w:r>
          </w:p>
        </w:tc>
        <w:tc>
          <w:tcPr>
            <w:tcW w:w="2441" w:type="dxa"/>
          </w:tcPr>
          <w:p w:rsidR="000F1F12" w:rsidRPr="00543346" w:rsidRDefault="000F1F12" w:rsidP="000F1F12">
            <w:pPr>
              <w:spacing w:after="120"/>
              <w:jc w:val="center"/>
              <w:rPr>
                <w:sz w:val="22"/>
                <w:szCs w:val="22"/>
                <w:lang w:val="ro-RO"/>
              </w:rPr>
            </w:pPr>
            <w:r>
              <w:rPr>
                <w:sz w:val="22"/>
                <w:szCs w:val="22"/>
                <w:lang w:val="ro-RO"/>
              </w:rPr>
              <w:t>19.890</w:t>
            </w:r>
          </w:p>
        </w:tc>
      </w:tr>
      <w:tr w:rsidR="008008B4" w:rsidRPr="00543346" w:rsidTr="008008B4">
        <w:tc>
          <w:tcPr>
            <w:tcW w:w="988" w:type="dxa"/>
          </w:tcPr>
          <w:p w:rsidR="008008B4" w:rsidRPr="00543346" w:rsidRDefault="008008B4" w:rsidP="00C92B3D">
            <w:pPr>
              <w:spacing w:after="120"/>
              <w:jc w:val="center"/>
              <w:rPr>
                <w:sz w:val="22"/>
                <w:szCs w:val="22"/>
                <w:lang w:val="ro-RO"/>
              </w:rPr>
            </w:pPr>
            <w:r w:rsidRPr="00543346">
              <w:rPr>
                <w:sz w:val="22"/>
                <w:szCs w:val="22"/>
                <w:lang w:val="ro-RO"/>
              </w:rPr>
              <w:t>2</w:t>
            </w:r>
          </w:p>
        </w:tc>
        <w:tc>
          <w:tcPr>
            <w:tcW w:w="4394" w:type="dxa"/>
          </w:tcPr>
          <w:p w:rsidR="008008B4" w:rsidRPr="00543346" w:rsidRDefault="008008B4" w:rsidP="00C92B3D">
            <w:pPr>
              <w:spacing w:after="120"/>
              <w:jc w:val="both"/>
              <w:rPr>
                <w:sz w:val="22"/>
                <w:szCs w:val="22"/>
                <w:lang w:val="ro-RO"/>
              </w:rPr>
            </w:pPr>
            <w:r w:rsidRPr="00543346">
              <w:rPr>
                <w:rFonts w:eastAsiaTheme="majorEastAsia"/>
                <w:sz w:val="22"/>
                <w:szCs w:val="22"/>
                <w:lang w:val="ro-RO"/>
              </w:rPr>
              <w:t>Echipamente de imprimare/scanare color</w:t>
            </w:r>
          </w:p>
        </w:tc>
        <w:tc>
          <w:tcPr>
            <w:tcW w:w="2636" w:type="dxa"/>
          </w:tcPr>
          <w:p w:rsidR="008008B4" w:rsidRPr="00543346" w:rsidRDefault="008008B4" w:rsidP="00C92B3D">
            <w:pPr>
              <w:spacing w:after="120"/>
              <w:jc w:val="center"/>
              <w:rPr>
                <w:sz w:val="22"/>
                <w:szCs w:val="22"/>
                <w:lang w:val="ro-RO"/>
              </w:rPr>
            </w:pPr>
            <w:r w:rsidRPr="00543346">
              <w:rPr>
                <w:sz w:val="22"/>
                <w:szCs w:val="22"/>
                <w:lang w:val="ro-RO"/>
              </w:rPr>
              <w:t>4</w:t>
            </w:r>
            <w:r w:rsidR="00856837">
              <w:rPr>
                <w:sz w:val="22"/>
                <w:szCs w:val="22"/>
                <w:lang w:val="ro-RO"/>
              </w:rPr>
              <w:t>7</w:t>
            </w:r>
          </w:p>
        </w:tc>
        <w:tc>
          <w:tcPr>
            <w:tcW w:w="2441" w:type="dxa"/>
          </w:tcPr>
          <w:p w:rsidR="008008B4" w:rsidRPr="00543346" w:rsidRDefault="000F1F12" w:rsidP="00C92B3D">
            <w:pPr>
              <w:spacing w:after="120"/>
              <w:jc w:val="center"/>
              <w:rPr>
                <w:sz w:val="22"/>
                <w:szCs w:val="22"/>
                <w:lang w:val="ro-RO"/>
              </w:rPr>
            </w:pPr>
            <w:r w:rsidRPr="000F1F12">
              <w:rPr>
                <w:sz w:val="22"/>
                <w:szCs w:val="22"/>
                <w:lang w:val="ro-RO"/>
              </w:rPr>
              <w:t>24.990</w:t>
            </w:r>
          </w:p>
        </w:tc>
      </w:tr>
    </w:tbl>
    <w:p w:rsidR="002D70DF" w:rsidRPr="00395430" w:rsidRDefault="002D70DF" w:rsidP="002D70DF">
      <w:pPr>
        <w:pStyle w:val="NormalWeb"/>
        <w:spacing w:before="0" w:beforeAutospacing="0" w:after="120" w:afterAutospacing="0"/>
        <w:ind w:firstLine="567"/>
        <w:rPr>
          <w:rFonts w:ascii="Times New Roman" w:hAnsi="Times New Roman" w:cs="Times New Roman"/>
          <w:color w:val="auto"/>
          <w:sz w:val="22"/>
          <w:szCs w:val="22"/>
          <w:lang w:val="ro-RO"/>
        </w:rPr>
      </w:pPr>
    </w:p>
    <w:p w:rsidR="002D70DF" w:rsidRDefault="002D70DF" w:rsidP="004B1366">
      <w:pPr>
        <w:spacing w:after="120"/>
        <w:jc w:val="both"/>
        <w:rPr>
          <w:b/>
          <w:bCs/>
          <w:sz w:val="22"/>
          <w:szCs w:val="22"/>
          <w:lang w:val="ro-RO"/>
        </w:rPr>
      </w:pPr>
    </w:p>
    <w:p w:rsidR="008008B4" w:rsidRPr="00467B28" w:rsidRDefault="002D70DF" w:rsidP="00467B28">
      <w:pPr>
        <w:spacing w:after="120"/>
        <w:ind w:firstLine="567"/>
        <w:jc w:val="both"/>
        <w:rPr>
          <w:sz w:val="22"/>
          <w:szCs w:val="22"/>
          <w:lang w:val="ro-RO"/>
        </w:rPr>
      </w:pPr>
      <w:r>
        <w:rPr>
          <w:sz w:val="22"/>
          <w:szCs w:val="22"/>
          <w:lang w:val="ro-RO"/>
        </w:rPr>
        <w:t>LOTUL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394"/>
        <w:gridCol w:w="2636"/>
        <w:gridCol w:w="2441"/>
      </w:tblGrid>
      <w:tr w:rsidR="008008B4" w:rsidRPr="00543346" w:rsidTr="00C92B3D">
        <w:tc>
          <w:tcPr>
            <w:tcW w:w="988" w:type="dxa"/>
          </w:tcPr>
          <w:p w:rsidR="008008B4" w:rsidRPr="00543346" w:rsidRDefault="008008B4" w:rsidP="00C92B3D">
            <w:pPr>
              <w:spacing w:after="120"/>
              <w:jc w:val="center"/>
              <w:rPr>
                <w:b/>
                <w:bCs/>
                <w:sz w:val="22"/>
                <w:szCs w:val="22"/>
                <w:lang w:val="ro-RO"/>
              </w:rPr>
            </w:pPr>
            <w:r w:rsidRPr="00543346">
              <w:rPr>
                <w:b/>
                <w:bCs/>
                <w:sz w:val="22"/>
                <w:szCs w:val="22"/>
                <w:lang w:val="ro-RO"/>
              </w:rPr>
              <w:t>CRT.</w:t>
            </w:r>
          </w:p>
        </w:tc>
        <w:tc>
          <w:tcPr>
            <w:tcW w:w="4394" w:type="dxa"/>
          </w:tcPr>
          <w:p w:rsidR="008008B4" w:rsidRPr="00543346" w:rsidRDefault="008008B4" w:rsidP="00C92B3D">
            <w:pPr>
              <w:spacing w:after="120"/>
              <w:jc w:val="both"/>
              <w:rPr>
                <w:b/>
                <w:bCs/>
                <w:sz w:val="22"/>
                <w:szCs w:val="22"/>
                <w:lang w:val="ro-RO"/>
              </w:rPr>
            </w:pPr>
            <w:r w:rsidRPr="00543346">
              <w:rPr>
                <w:b/>
                <w:bCs/>
                <w:sz w:val="22"/>
                <w:szCs w:val="22"/>
                <w:lang w:val="ro-RO"/>
              </w:rPr>
              <w:t>Tip echipament</w:t>
            </w:r>
          </w:p>
        </w:tc>
        <w:tc>
          <w:tcPr>
            <w:tcW w:w="2636" w:type="dxa"/>
          </w:tcPr>
          <w:p w:rsidR="008008B4" w:rsidRPr="00543346" w:rsidRDefault="008008B4" w:rsidP="00C92B3D">
            <w:pPr>
              <w:spacing w:after="120"/>
              <w:jc w:val="center"/>
              <w:rPr>
                <w:b/>
                <w:bCs/>
                <w:sz w:val="22"/>
                <w:szCs w:val="22"/>
                <w:lang w:val="ro-RO"/>
              </w:rPr>
            </w:pPr>
            <w:r w:rsidRPr="00543346">
              <w:rPr>
                <w:b/>
                <w:bCs/>
                <w:sz w:val="22"/>
                <w:szCs w:val="22"/>
                <w:lang w:val="ro-RO"/>
              </w:rPr>
              <w:t>Cantitate solicitată/ bucăți</w:t>
            </w:r>
          </w:p>
        </w:tc>
        <w:tc>
          <w:tcPr>
            <w:tcW w:w="2441" w:type="dxa"/>
          </w:tcPr>
          <w:p w:rsidR="008008B4" w:rsidRDefault="008008B4" w:rsidP="00C92B3D">
            <w:pPr>
              <w:spacing w:after="120"/>
              <w:jc w:val="center"/>
              <w:rPr>
                <w:b/>
                <w:bCs/>
                <w:sz w:val="22"/>
                <w:szCs w:val="22"/>
                <w:lang w:val="ro-RO"/>
              </w:rPr>
            </w:pPr>
            <w:r w:rsidRPr="008008B4">
              <w:rPr>
                <w:b/>
                <w:bCs/>
                <w:sz w:val="22"/>
                <w:szCs w:val="22"/>
                <w:lang w:val="ro-RO"/>
              </w:rPr>
              <w:t>Pret / buc</w:t>
            </w:r>
            <w:r>
              <w:rPr>
                <w:b/>
                <w:bCs/>
                <w:sz w:val="22"/>
                <w:szCs w:val="22"/>
                <w:lang w:val="ro-RO"/>
              </w:rPr>
              <w:t xml:space="preserve"> </w:t>
            </w:r>
          </w:p>
          <w:p w:rsidR="008008B4" w:rsidRPr="00543346" w:rsidRDefault="008008B4" w:rsidP="00C92B3D">
            <w:pPr>
              <w:spacing w:after="120"/>
              <w:jc w:val="center"/>
              <w:rPr>
                <w:b/>
                <w:bCs/>
                <w:sz w:val="22"/>
                <w:szCs w:val="22"/>
                <w:lang w:val="ro-RO"/>
              </w:rPr>
            </w:pPr>
            <w:r>
              <w:rPr>
                <w:b/>
                <w:bCs/>
                <w:sz w:val="22"/>
                <w:szCs w:val="22"/>
                <w:lang w:val="ro-RO"/>
              </w:rPr>
              <w:t>(lei fara TVA)</w:t>
            </w:r>
          </w:p>
        </w:tc>
      </w:tr>
      <w:tr w:rsidR="008008B4" w:rsidRPr="00543346" w:rsidTr="00C92B3D">
        <w:tc>
          <w:tcPr>
            <w:tcW w:w="988" w:type="dxa"/>
          </w:tcPr>
          <w:p w:rsidR="008008B4" w:rsidRPr="00543346" w:rsidRDefault="008008B4" w:rsidP="008008B4">
            <w:pPr>
              <w:spacing w:after="120"/>
              <w:jc w:val="center"/>
              <w:rPr>
                <w:sz w:val="22"/>
                <w:szCs w:val="22"/>
                <w:lang w:val="ro-RO"/>
              </w:rPr>
            </w:pPr>
            <w:r w:rsidRPr="00543346">
              <w:rPr>
                <w:sz w:val="22"/>
                <w:szCs w:val="22"/>
                <w:lang w:val="ro-RO"/>
              </w:rPr>
              <w:t>1</w:t>
            </w:r>
          </w:p>
        </w:tc>
        <w:tc>
          <w:tcPr>
            <w:tcW w:w="4394" w:type="dxa"/>
          </w:tcPr>
          <w:p w:rsidR="008008B4" w:rsidRPr="00543346" w:rsidRDefault="008008B4" w:rsidP="008008B4">
            <w:pPr>
              <w:spacing w:after="120"/>
              <w:jc w:val="both"/>
              <w:rPr>
                <w:sz w:val="22"/>
                <w:szCs w:val="22"/>
                <w:lang w:val="ro-RO"/>
              </w:rPr>
            </w:pPr>
            <w:r w:rsidRPr="00543346">
              <w:rPr>
                <w:lang w:val="ro-RO"/>
              </w:rPr>
              <w:t>Kit cameră + microfon</w:t>
            </w:r>
          </w:p>
        </w:tc>
        <w:tc>
          <w:tcPr>
            <w:tcW w:w="2636" w:type="dxa"/>
          </w:tcPr>
          <w:p w:rsidR="008008B4" w:rsidRPr="00543346" w:rsidRDefault="008008B4" w:rsidP="008008B4">
            <w:pPr>
              <w:spacing w:after="120"/>
              <w:jc w:val="center"/>
              <w:rPr>
                <w:sz w:val="22"/>
                <w:szCs w:val="22"/>
                <w:lang w:val="ro-RO"/>
              </w:rPr>
            </w:pPr>
            <w:r w:rsidRPr="00543346">
              <w:rPr>
                <w:sz w:val="22"/>
                <w:szCs w:val="22"/>
                <w:lang w:val="ro-RO"/>
              </w:rPr>
              <w:t>3.360</w:t>
            </w:r>
          </w:p>
        </w:tc>
        <w:tc>
          <w:tcPr>
            <w:tcW w:w="2441" w:type="dxa"/>
          </w:tcPr>
          <w:p w:rsidR="008008B4" w:rsidRPr="008008B4" w:rsidRDefault="008008B4" w:rsidP="008008B4">
            <w:pPr>
              <w:jc w:val="center"/>
              <w:rPr>
                <w:rFonts w:ascii="Calibri" w:hAnsi="Calibri" w:cs="Calibri"/>
                <w:color w:val="000000"/>
                <w:sz w:val="22"/>
                <w:szCs w:val="22"/>
              </w:rPr>
            </w:pPr>
            <w:r>
              <w:rPr>
                <w:rFonts w:ascii="Calibri" w:hAnsi="Calibri" w:cs="Calibri"/>
                <w:color w:val="000000"/>
                <w:sz w:val="22"/>
                <w:szCs w:val="22"/>
              </w:rPr>
              <w:t>128</w:t>
            </w:r>
          </w:p>
        </w:tc>
      </w:tr>
      <w:tr w:rsidR="008008B4" w:rsidRPr="00543346" w:rsidTr="00C92B3D">
        <w:tc>
          <w:tcPr>
            <w:tcW w:w="988" w:type="dxa"/>
          </w:tcPr>
          <w:p w:rsidR="008008B4" w:rsidRPr="00543346" w:rsidRDefault="008008B4" w:rsidP="008008B4">
            <w:pPr>
              <w:spacing w:after="120"/>
              <w:jc w:val="center"/>
              <w:rPr>
                <w:sz w:val="22"/>
                <w:szCs w:val="22"/>
                <w:lang w:val="ro-RO"/>
              </w:rPr>
            </w:pPr>
            <w:r w:rsidRPr="00543346">
              <w:rPr>
                <w:sz w:val="22"/>
                <w:szCs w:val="22"/>
                <w:lang w:val="ro-RO"/>
              </w:rPr>
              <w:t>2</w:t>
            </w:r>
          </w:p>
        </w:tc>
        <w:tc>
          <w:tcPr>
            <w:tcW w:w="4394" w:type="dxa"/>
          </w:tcPr>
          <w:p w:rsidR="008008B4" w:rsidRPr="00543346" w:rsidRDefault="008008B4" w:rsidP="008008B4">
            <w:pPr>
              <w:spacing w:after="120"/>
              <w:jc w:val="both"/>
              <w:rPr>
                <w:sz w:val="22"/>
                <w:szCs w:val="22"/>
                <w:lang w:val="ro-RO"/>
              </w:rPr>
            </w:pPr>
            <w:r w:rsidRPr="00543346">
              <w:rPr>
                <w:sz w:val="22"/>
                <w:szCs w:val="22"/>
                <w:lang w:val="ro-RO"/>
              </w:rPr>
              <w:t>Sistem videoconferință</w:t>
            </w:r>
          </w:p>
        </w:tc>
        <w:tc>
          <w:tcPr>
            <w:tcW w:w="2636" w:type="dxa"/>
          </w:tcPr>
          <w:p w:rsidR="008008B4" w:rsidRPr="00543346" w:rsidRDefault="008008B4" w:rsidP="008008B4">
            <w:pPr>
              <w:spacing w:after="120"/>
              <w:jc w:val="center"/>
              <w:rPr>
                <w:sz w:val="22"/>
                <w:szCs w:val="22"/>
                <w:lang w:val="ro-RO"/>
              </w:rPr>
            </w:pPr>
            <w:r w:rsidRPr="00543346">
              <w:rPr>
                <w:sz w:val="22"/>
                <w:szCs w:val="22"/>
                <w:lang w:val="ro-RO"/>
              </w:rPr>
              <w:t>1</w:t>
            </w:r>
          </w:p>
        </w:tc>
        <w:tc>
          <w:tcPr>
            <w:tcW w:w="2441" w:type="dxa"/>
          </w:tcPr>
          <w:p w:rsidR="008008B4" w:rsidRPr="008008B4" w:rsidRDefault="008008B4" w:rsidP="008008B4">
            <w:pPr>
              <w:jc w:val="center"/>
              <w:rPr>
                <w:rFonts w:ascii="Calibri" w:hAnsi="Calibri" w:cs="Calibri"/>
                <w:color w:val="000000"/>
                <w:sz w:val="22"/>
                <w:szCs w:val="22"/>
              </w:rPr>
            </w:pPr>
            <w:r>
              <w:rPr>
                <w:rFonts w:ascii="Calibri" w:hAnsi="Calibri" w:cs="Calibri"/>
                <w:color w:val="000000"/>
                <w:sz w:val="22"/>
                <w:szCs w:val="22"/>
              </w:rPr>
              <w:t>867000</w:t>
            </w:r>
          </w:p>
        </w:tc>
      </w:tr>
    </w:tbl>
    <w:p w:rsidR="008008B4" w:rsidRDefault="008008B4" w:rsidP="004B1366">
      <w:pPr>
        <w:spacing w:after="120"/>
        <w:jc w:val="both"/>
        <w:rPr>
          <w:b/>
          <w:bCs/>
          <w:sz w:val="22"/>
          <w:szCs w:val="22"/>
          <w:lang w:val="ro-RO"/>
        </w:rPr>
      </w:pPr>
    </w:p>
    <w:p w:rsidR="008008B4" w:rsidRDefault="008008B4" w:rsidP="004B1366">
      <w:pPr>
        <w:spacing w:after="120"/>
        <w:jc w:val="both"/>
        <w:rPr>
          <w:b/>
          <w:bCs/>
          <w:sz w:val="22"/>
          <w:szCs w:val="22"/>
          <w:lang w:val="ro-RO"/>
        </w:rPr>
      </w:pPr>
    </w:p>
    <w:p w:rsidR="00346C52" w:rsidRPr="00467B28" w:rsidRDefault="002D70DF" w:rsidP="00467B28">
      <w:pPr>
        <w:pStyle w:val="NormalWeb"/>
        <w:spacing w:before="0" w:beforeAutospacing="0" w:after="120" w:afterAutospacing="0"/>
        <w:ind w:firstLine="567"/>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LOTUL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394"/>
        <w:gridCol w:w="2636"/>
        <w:gridCol w:w="2441"/>
      </w:tblGrid>
      <w:tr w:rsidR="008008B4" w:rsidRPr="00543346" w:rsidTr="00C92B3D">
        <w:tc>
          <w:tcPr>
            <w:tcW w:w="988" w:type="dxa"/>
          </w:tcPr>
          <w:p w:rsidR="008008B4" w:rsidRPr="00543346" w:rsidRDefault="008008B4" w:rsidP="00C92B3D">
            <w:pPr>
              <w:spacing w:after="120"/>
              <w:jc w:val="center"/>
              <w:rPr>
                <w:b/>
                <w:bCs/>
                <w:sz w:val="22"/>
                <w:szCs w:val="22"/>
                <w:lang w:val="ro-RO"/>
              </w:rPr>
            </w:pPr>
            <w:r w:rsidRPr="00543346">
              <w:rPr>
                <w:b/>
                <w:bCs/>
                <w:sz w:val="22"/>
                <w:szCs w:val="22"/>
                <w:lang w:val="ro-RO"/>
              </w:rPr>
              <w:t>CRT.</w:t>
            </w:r>
          </w:p>
        </w:tc>
        <w:tc>
          <w:tcPr>
            <w:tcW w:w="4394" w:type="dxa"/>
          </w:tcPr>
          <w:p w:rsidR="008008B4" w:rsidRPr="00543346" w:rsidRDefault="008008B4" w:rsidP="00C92B3D">
            <w:pPr>
              <w:spacing w:after="120"/>
              <w:jc w:val="both"/>
              <w:rPr>
                <w:b/>
                <w:bCs/>
                <w:sz w:val="22"/>
                <w:szCs w:val="22"/>
                <w:lang w:val="ro-RO"/>
              </w:rPr>
            </w:pPr>
            <w:r w:rsidRPr="00543346">
              <w:rPr>
                <w:b/>
                <w:bCs/>
                <w:sz w:val="22"/>
                <w:szCs w:val="22"/>
                <w:lang w:val="ro-RO"/>
              </w:rPr>
              <w:t>Tip echipament</w:t>
            </w:r>
          </w:p>
        </w:tc>
        <w:tc>
          <w:tcPr>
            <w:tcW w:w="2636" w:type="dxa"/>
          </w:tcPr>
          <w:p w:rsidR="008008B4" w:rsidRPr="00543346" w:rsidRDefault="008008B4" w:rsidP="00C92B3D">
            <w:pPr>
              <w:spacing w:after="120"/>
              <w:jc w:val="center"/>
              <w:rPr>
                <w:b/>
                <w:bCs/>
                <w:sz w:val="22"/>
                <w:szCs w:val="22"/>
                <w:lang w:val="ro-RO"/>
              </w:rPr>
            </w:pPr>
            <w:r w:rsidRPr="00543346">
              <w:rPr>
                <w:b/>
                <w:bCs/>
                <w:sz w:val="22"/>
                <w:szCs w:val="22"/>
                <w:lang w:val="ro-RO"/>
              </w:rPr>
              <w:t>Cantitate solicitată/ bucăți</w:t>
            </w:r>
          </w:p>
        </w:tc>
        <w:tc>
          <w:tcPr>
            <w:tcW w:w="2441" w:type="dxa"/>
          </w:tcPr>
          <w:p w:rsidR="008008B4" w:rsidRDefault="008008B4" w:rsidP="00C92B3D">
            <w:pPr>
              <w:spacing w:after="120"/>
              <w:jc w:val="center"/>
              <w:rPr>
                <w:b/>
                <w:bCs/>
                <w:sz w:val="22"/>
                <w:szCs w:val="22"/>
                <w:lang w:val="ro-RO"/>
              </w:rPr>
            </w:pPr>
            <w:r w:rsidRPr="008008B4">
              <w:rPr>
                <w:b/>
                <w:bCs/>
                <w:sz w:val="22"/>
                <w:szCs w:val="22"/>
                <w:lang w:val="ro-RO"/>
              </w:rPr>
              <w:t>Pret / buc</w:t>
            </w:r>
            <w:r>
              <w:rPr>
                <w:b/>
                <w:bCs/>
                <w:sz w:val="22"/>
                <w:szCs w:val="22"/>
                <w:lang w:val="ro-RO"/>
              </w:rPr>
              <w:t xml:space="preserve"> </w:t>
            </w:r>
          </w:p>
          <w:p w:rsidR="008008B4" w:rsidRPr="00543346" w:rsidRDefault="008008B4" w:rsidP="00C92B3D">
            <w:pPr>
              <w:spacing w:after="120"/>
              <w:jc w:val="center"/>
              <w:rPr>
                <w:b/>
                <w:bCs/>
                <w:sz w:val="22"/>
                <w:szCs w:val="22"/>
                <w:lang w:val="ro-RO"/>
              </w:rPr>
            </w:pPr>
            <w:r>
              <w:rPr>
                <w:b/>
                <w:bCs/>
                <w:sz w:val="22"/>
                <w:szCs w:val="22"/>
                <w:lang w:val="ro-RO"/>
              </w:rPr>
              <w:t>(lei fara TVA)</w:t>
            </w:r>
          </w:p>
        </w:tc>
      </w:tr>
      <w:tr w:rsidR="008008B4" w:rsidRPr="00543346" w:rsidTr="00C92B3D">
        <w:tc>
          <w:tcPr>
            <w:tcW w:w="988" w:type="dxa"/>
          </w:tcPr>
          <w:p w:rsidR="008008B4" w:rsidRPr="00543346" w:rsidRDefault="008008B4" w:rsidP="008008B4">
            <w:pPr>
              <w:spacing w:after="120"/>
              <w:jc w:val="center"/>
              <w:rPr>
                <w:sz w:val="22"/>
                <w:szCs w:val="22"/>
                <w:lang w:val="ro-RO"/>
              </w:rPr>
            </w:pPr>
            <w:r w:rsidRPr="00543346">
              <w:rPr>
                <w:sz w:val="22"/>
                <w:szCs w:val="22"/>
                <w:lang w:val="ro-RO"/>
              </w:rPr>
              <w:t>1</w:t>
            </w:r>
          </w:p>
        </w:tc>
        <w:tc>
          <w:tcPr>
            <w:tcW w:w="4394" w:type="dxa"/>
          </w:tcPr>
          <w:p w:rsidR="008008B4" w:rsidRPr="00543346" w:rsidRDefault="008008B4" w:rsidP="008008B4">
            <w:pPr>
              <w:spacing w:after="120"/>
              <w:jc w:val="both"/>
              <w:rPr>
                <w:sz w:val="22"/>
                <w:szCs w:val="22"/>
                <w:lang w:val="ro-RO"/>
              </w:rPr>
            </w:pPr>
            <w:r w:rsidRPr="00543346">
              <w:rPr>
                <w:lang w:val="ro-RO"/>
              </w:rPr>
              <w:t>Switch date cu management</w:t>
            </w:r>
          </w:p>
        </w:tc>
        <w:tc>
          <w:tcPr>
            <w:tcW w:w="2636" w:type="dxa"/>
          </w:tcPr>
          <w:p w:rsidR="008008B4" w:rsidRPr="00543346" w:rsidRDefault="008008B4" w:rsidP="008008B4">
            <w:pPr>
              <w:spacing w:after="120"/>
              <w:jc w:val="center"/>
              <w:rPr>
                <w:sz w:val="22"/>
                <w:szCs w:val="22"/>
                <w:lang w:val="ro-RO"/>
              </w:rPr>
            </w:pPr>
            <w:r w:rsidRPr="00543346">
              <w:rPr>
                <w:sz w:val="22"/>
                <w:szCs w:val="22"/>
                <w:lang w:val="ro-RO"/>
              </w:rPr>
              <w:t>86</w:t>
            </w:r>
          </w:p>
        </w:tc>
        <w:tc>
          <w:tcPr>
            <w:tcW w:w="2441" w:type="dxa"/>
          </w:tcPr>
          <w:p w:rsidR="008008B4" w:rsidRPr="008008B4" w:rsidRDefault="008008B4" w:rsidP="008008B4">
            <w:pPr>
              <w:jc w:val="center"/>
              <w:rPr>
                <w:rFonts w:ascii="Calibri" w:hAnsi="Calibri" w:cs="Calibri"/>
                <w:color w:val="000000"/>
                <w:sz w:val="22"/>
                <w:szCs w:val="22"/>
              </w:rPr>
            </w:pPr>
            <w:r w:rsidRPr="008008B4">
              <w:rPr>
                <w:rFonts w:ascii="Calibri" w:hAnsi="Calibri" w:cs="Calibri"/>
                <w:color w:val="000000"/>
                <w:sz w:val="22"/>
                <w:szCs w:val="22"/>
              </w:rPr>
              <w:t>6120</w:t>
            </w:r>
          </w:p>
        </w:tc>
      </w:tr>
    </w:tbl>
    <w:p w:rsidR="008008B4" w:rsidRDefault="008008B4" w:rsidP="004B1366">
      <w:pPr>
        <w:spacing w:after="120"/>
        <w:jc w:val="both"/>
        <w:rPr>
          <w:b/>
          <w:bCs/>
          <w:sz w:val="22"/>
          <w:szCs w:val="22"/>
          <w:lang w:val="ro-RO"/>
        </w:rPr>
      </w:pPr>
    </w:p>
    <w:p w:rsidR="00D8332A" w:rsidRDefault="00D8332A" w:rsidP="00467B28">
      <w:pPr>
        <w:pStyle w:val="NormalWeb"/>
        <w:spacing w:before="0" w:beforeAutospacing="0" w:after="120" w:afterAutospacing="0"/>
        <w:ind w:firstLine="567"/>
        <w:rPr>
          <w:b/>
          <w:bCs/>
          <w:sz w:val="22"/>
          <w:szCs w:val="22"/>
          <w:lang w:val="ro-RO"/>
        </w:rPr>
      </w:pPr>
      <w:r>
        <w:rPr>
          <w:rFonts w:ascii="Times New Roman" w:hAnsi="Times New Roman" w:cs="Times New Roman"/>
          <w:color w:val="auto"/>
          <w:sz w:val="22"/>
          <w:szCs w:val="22"/>
          <w:lang w:val="ro-RO"/>
        </w:rPr>
        <w:t xml:space="preserve">LOTUL 4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394"/>
        <w:gridCol w:w="2636"/>
        <w:gridCol w:w="2441"/>
      </w:tblGrid>
      <w:tr w:rsidR="00D8332A" w:rsidRPr="00543346" w:rsidTr="00C92B3D">
        <w:tc>
          <w:tcPr>
            <w:tcW w:w="988" w:type="dxa"/>
          </w:tcPr>
          <w:p w:rsidR="00D8332A" w:rsidRPr="00543346" w:rsidRDefault="00D8332A" w:rsidP="00C92B3D">
            <w:pPr>
              <w:spacing w:after="120"/>
              <w:jc w:val="center"/>
              <w:rPr>
                <w:b/>
                <w:bCs/>
                <w:sz w:val="22"/>
                <w:szCs w:val="22"/>
                <w:lang w:val="ro-RO"/>
              </w:rPr>
            </w:pPr>
            <w:r w:rsidRPr="00543346">
              <w:rPr>
                <w:b/>
                <w:bCs/>
                <w:sz w:val="22"/>
                <w:szCs w:val="22"/>
                <w:lang w:val="ro-RO"/>
              </w:rPr>
              <w:t>CRT.</w:t>
            </w:r>
          </w:p>
        </w:tc>
        <w:tc>
          <w:tcPr>
            <w:tcW w:w="4394" w:type="dxa"/>
          </w:tcPr>
          <w:p w:rsidR="00D8332A" w:rsidRPr="00543346" w:rsidRDefault="00D8332A" w:rsidP="00C92B3D">
            <w:pPr>
              <w:spacing w:after="120"/>
              <w:jc w:val="both"/>
              <w:rPr>
                <w:b/>
                <w:bCs/>
                <w:sz w:val="22"/>
                <w:szCs w:val="22"/>
                <w:lang w:val="ro-RO"/>
              </w:rPr>
            </w:pPr>
            <w:r w:rsidRPr="00543346">
              <w:rPr>
                <w:b/>
                <w:bCs/>
                <w:sz w:val="22"/>
                <w:szCs w:val="22"/>
                <w:lang w:val="ro-RO"/>
              </w:rPr>
              <w:t>Tip echipament</w:t>
            </w:r>
          </w:p>
        </w:tc>
        <w:tc>
          <w:tcPr>
            <w:tcW w:w="2636" w:type="dxa"/>
          </w:tcPr>
          <w:p w:rsidR="00D8332A" w:rsidRPr="00543346" w:rsidRDefault="00D8332A" w:rsidP="00C92B3D">
            <w:pPr>
              <w:spacing w:after="120"/>
              <w:jc w:val="center"/>
              <w:rPr>
                <w:b/>
                <w:bCs/>
                <w:sz w:val="22"/>
                <w:szCs w:val="22"/>
                <w:lang w:val="ro-RO"/>
              </w:rPr>
            </w:pPr>
            <w:r w:rsidRPr="00543346">
              <w:rPr>
                <w:b/>
                <w:bCs/>
                <w:sz w:val="22"/>
                <w:szCs w:val="22"/>
                <w:lang w:val="ro-RO"/>
              </w:rPr>
              <w:t>Cantitate solicitată/ bucăți</w:t>
            </w:r>
          </w:p>
        </w:tc>
        <w:tc>
          <w:tcPr>
            <w:tcW w:w="2441" w:type="dxa"/>
          </w:tcPr>
          <w:p w:rsidR="00D8332A" w:rsidRDefault="00D8332A" w:rsidP="00C92B3D">
            <w:pPr>
              <w:spacing w:after="120"/>
              <w:jc w:val="center"/>
              <w:rPr>
                <w:b/>
                <w:bCs/>
                <w:sz w:val="22"/>
                <w:szCs w:val="22"/>
                <w:lang w:val="ro-RO"/>
              </w:rPr>
            </w:pPr>
            <w:r w:rsidRPr="008008B4">
              <w:rPr>
                <w:b/>
                <w:bCs/>
                <w:sz w:val="22"/>
                <w:szCs w:val="22"/>
                <w:lang w:val="ro-RO"/>
              </w:rPr>
              <w:t>Pret / buc</w:t>
            </w:r>
            <w:r>
              <w:rPr>
                <w:b/>
                <w:bCs/>
                <w:sz w:val="22"/>
                <w:szCs w:val="22"/>
                <w:lang w:val="ro-RO"/>
              </w:rPr>
              <w:t xml:space="preserve"> </w:t>
            </w:r>
          </w:p>
          <w:p w:rsidR="00D8332A" w:rsidRPr="00543346" w:rsidRDefault="00D8332A" w:rsidP="00C92B3D">
            <w:pPr>
              <w:spacing w:after="120"/>
              <w:jc w:val="center"/>
              <w:rPr>
                <w:b/>
                <w:bCs/>
                <w:sz w:val="22"/>
                <w:szCs w:val="22"/>
                <w:lang w:val="ro-RO"/>
              </w:rPr>
            </w:pPr>
            <w:r>
              <w:rPr>
                <w:b/>
                <w:bCs/>
                <w:sz w:val="22"/>
                <w:szCs w:val="22"/>
                <w:lang w:val="ro-RO"/>
              </w:rPr>
              <w:t>(lei fara TVA)</w:t>
            </w:r>
          </w:p>
        </w:tc>
      </w:tr>
      <w:tr w:rsidR="00D8332A" w:rsidRPr="00543346" w:rsidTr="00C92B3D">
        <w:tc>
          <w:tcPr>
            <w:tcW w:w="988" w:type="dxa"/>
          </w:tcPr>
          <w:p w:rsidR="00D8332A" w:rsidRPr="00543346" w:rsidRDefault="00D8332A" w:rsidP="00C92B3D">
            <w:pPr>
              <w:spacing w:after="120"/>
              <w:jc w:val="center"/>
              <w:rPr>
                <w:sz w:val="22"/>
                <w:szCs w:val="22"/>
                <w:lang w:val="ro-RO"/>
              </w:rPr>
            </w:pPr>
            <w:r w:rsidRPr="00543346">
              <w:rPr>
                <w:sz w:val="22"/>
                <w:szCs w:val="22"/>
                <w:lang w:val="ro-RO"/>
              </w:rPr>
              <w:t>1</w:t>
            </w:r>
          </w:p>
        </w:tc>
        <w:tc>
          <w:tcPr>
            <w:tcW w:w="4394" w:type="dxa"/>
          </w:tcPr>
          <w:p w:rsidR="00D8332A" w:rsidRPr="00543346" w:rsidRDefault="00D8332A" w:rsidP="00C92B3D">
            <w:pPr>
              <w:spacing w:after="120"/>
              <w:jc w:val="both"/>
              <w:rPr>
                <w:sz w:val="22"/>
                <w:szCs w:val="22"/>
                <w:lang w:val="ro-RO"/>
              </w:rPr>
            </w:pPr>
            <w:r w:rsidRPr="002D70DF">
              <w:rPr>
                <w:sz w:val="22"/>
                <w:szCs w:val="22"/>
                <w:lang w:val="ro-RO"/>
              </w:rPr>
              <w:t>Software antivirus</w:t>
            </w:r>
          </w:p>
        </w:tc>
        <w:tc>
          <w:tcPr>
            <w:tcW w:w="2636" w:type="dxa"/>
          </w:tcPr>
          <w:p w:rsidR="00D8332A" w:rsidRPr="00543346" w:rsidRDefault="00D8332A" w:rsidP="00C92B3D">
            <w:pPr>
              <w:spacing w:after="120"/>
              <w:jc w:val="center"/>
              <w:rPr>
                <w:sz w:val="22"/>
                <w:szCs w:val="22"/>
                <w:lang w:val="ro-RO"/>
              </w:rPr>
            </w:pPr>
            <w:r>
              <w:rPr>
                <w:sz w:val="22"/>
                <w:szCs w:val="22"/>
                <w:lang w:val="ro-RO"/>
              </w:rPr>
              <w:t>1</w:t>
            </w:r>
          </w:p>
        </w:tc>
        <w:tc>
          <w:tcPr>
            <w:tcW w:w="2441" w:type="dxa"/>
          </w:tcPr>
          <w:p w:rsidR="00D8332A" w:rsidRDefault="00D32F39" w:rsidP="00C92B3D">
            <w:pPr>
              <w:jc w:val="center"/>
              <w:rPr>
                <w:rFonts w:ascii="Calibri" w:hAnsi="Calibri" w:cs="Calibri"/>
                <w:color w:val="000000"/>
                <w:sz w:val="22"/>
                <w:szCs w:val="22"/>
              </w:rPr>
            </w:pPr>
            <w:r>
              <w:rPr>
                <w:rFonts w:ascii="Calibri" w:hAnsi="Calibri" w:cs="Calibri"/>
                <w:color w:val="000000"/>
                <w:sz w:val="22"/>
                <w:szCs w:val="22"/>
              </w:rPr>
              <w:t>714</w:t>
            </w:r>
            <w:r w:rsidR="00D8332A">
              <w:rPr>
                <w:rFonts w:ascii="Calibri" w:hAnsi="Calibri" w:cs="Calibri"/>
                <w:color w:val="000000"/>
                <w:sz w:val="22"/>
                <w:szCs w:val="22"/>
              </w:rPr>
              <w:t>.000</w:t>
            </w:r>
          </w:p>
          <w:p w:rsidR="00D8332A" w:rsidRPr="008008B4" w:rsidRDefault="00D8332A" w:rsidP="00C92B3D">
            <w:pPr>
              <w:jc w:val="center"/>
              <w:rPr>
                <w:rFonts w:ascii="Calibri" w:hAnsi="Calibri" w:cs="Calibri"/>
                <w:color w:val="000000"/>
                <w:sz w:val="22"/>
                <w:szCs w:val="22"/>
              </w:rPr>
            </w:pPr>
          </w:p>
        </w:tc>
      </w:tr>
    </w:tbl>
    <w:p w:rsidR="00D8332A" w:rsidRPr="00543346" w:rsidRDefault="00D8332A" w:rsidP="004B1366">
      <w:pPr>
        <w:spacing w:after="120"/>
        <w:jc w:val="both"/>
        <w:rPr>
          <w:b/>
          <w:bCs/>
          <w:sz w:val="22"/>
          <w:szCs w:val="22"/>
          <w:lang w:val="ro-RO"/>
        </w:rPr>
      </w:pPr>
    </w:p>
    <w:p w:rsidR="00F251BF" w:rsidRPr="00395430" w:rsidRDefault="00F251BF" w:rsidP="00D8332A">
      <w:pPr>
        <w:pStyle w:val="Heading3"/>
        <w:numPr>
          <w:ilvl w:val="0"/>
          <w:numId w:val="0"/>
        </w:numPr>
        <w:spacing w:before="0" w:after="120" w:line="240" w:lineRule="auto"/>
        <w:ind w:left="2127"/>
        <w:rPr>
          <w:sz w:val="22"/>
          <w:szCs w:val="22"/>
          <w:lang w:val="ro-RO"/>
        </w:rPr>
      </w:pPr>
      <w:bookmarkStart w:id="133" w:name="_Toc213159758"/>
      <w:r w:rsidRPr="00543346">
        <w:rPr>
          <w:rFonts w:eastAsiaTheme="majorEastAsia"/>
          <w:sz w:val="22"/>
          <w:szCs w:val="22"/>
          <w:lang w:val="ro-RO"/>
        </w:rPr>
        <w:t>4.1.</w:t>
      </w:r>
      <w:r w:rsidR="00B95FF9" w:rsidRPr="00543346">
        <w:rPr>
          <w:rFonts w:eastAsiaTheme="majorEastAsia"/>
          <w:sz w:val="22"/>
          <w:szCs w:val="22"/>
          <w:lang w:val="ro-RO"/>
        </w:rPr>
        <w:t>1</w:t>
      </w:r>
      <w:r w:rsidRPr="00543346">
        <w:rPr>
          <w:rFonts w:eastAsiaTheme="majorEastAsia"/>
          <w:sz w:val="22"/>
          <w:szCs w:val="22"/>
          <w:lang w:val="ro-RO"/>
        </w:rPr>
        <w:t xml:space="preserve">. Echipamente de imprimare/scanare </w:t>
      </w:r>
      <w:r w:rsidR="00876CCC" w:rsidRPr="00543346">
        <w:rPr>
          <w:rFonts w:eastAsiaTheme="majorEastAsia"/>
          <w:sz w:val="22"/>
          <w:szCs w:val="22"/>
          <w:lang w:val="ro-RO"/>
        </w:rPr>
        <w:t xml:space="preserve">alb negru </w:t>
      </w:r>
      <w:r w:rsidRPr="00543346">
        <w:rPr>
          <w:rFonts w:eastAsiaTheme="majorEastAsia"/>
          <w:sz w:val="22"/>
          <w:szCs w:val="22"/>
          <w:lang w:val="ro-RO"/>
        </w:rPr>
        <w:t>la nivel ANPIS</w:t>
      </w:r>
      <w:r w:rsidRPr="00395430">
        <w:rPr>
          <w:rFonts w:eastAsiaTheme="majorEastAsia"/>
          <w:sz w:val="22"/>
          <w:szCs w:val="22"/>
          <w:lang w:val="ro-RO"/>
        </w:rPr>
        <w:t>, AJPIS</w:t>
      </w:r>
      <w:bookmarkEnd w:id="133"/>
    </w:p>
    <w:p w:rsidR="00F251BF" w:rsidRPr="00395430" w:rsidRDefault="00F251BF" w:rsidP="004B1366">
      <w:pPr>
        <w:spacing w:after="120"/>
        <w:ind w:firstLine="567"/>
        <w:rPr>
          <w:rFonts w:eastAsiaTheme="majorEastAsia"/>
          <w:sz w:val="22"/>
          <w:szCs w:val="22"/>
          <w:lang w:val="ro-RO"/>
        </w:rPr>
      </w:pPr>
      <w:r w:rsidRPr="00395430">
        <w:rPr>
          <w:rFonts w:eastAsiaTheme="majorEastAsia"/>
          <w:sz w:val="22"/>
          <w:szCs w:val="22"/>
          <w:lang w:val="ro-RO"/>
        </w:rPr>
        <w:t>Echipamentele de imprimare/scanare vor fi instalate la nivel ANPIS/AJPIS și vor deservi angajații acestor instituții</w:t>
      </w:r>
    </w:p>
    <w:p w:rsidR="00F251BF" w:rsidRPr="00395430" w:rsidRDefault="00F251BF" w:rsidP="004B1366">
      <w:pPr>
        <w:spacing w:after="120"/>
        <w:rPr>
          <w:sz w:val="22"/>
          <w:szCs w:val="22"/>
          <w:lang w:val="ro-RO"/>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4240"/>
        <w:gridCol w:w="6095"/>
      </w:tblGrid>
      <w:tr w:rsidR="00395430" w:rsidRPr="00395430" w:rsidTr="00D8332A">
        <w:tc>
          <w:tcPr>
            <w:tcW w:w="4248" w:type="dxa"/>
            <w:gridSpan w:val="2"/>
            <w:shd w:val="clear" w:color="auto" w:fill="D9D9D9"/>
            <w:vAlign w:val="center"/>
          </w:tcPr>
          <w:p w:rsidR="00AA3750" w:rsidRPr="00395430" w:rsidRDefault="00AA3750" w:rsidP="004B1366">
            <w:pPr>
              <w:spacing w:after="120"/>
              <w:rPr>
                <w:rFonts w:eastAsia="Calibri"/>
                <w:b/>
                <w:bCs/>
                <w:sz w:val="22"/>
                <w:szCs w:val="22"/>
                <w:lang w:val="ro-RO"/>
              </w:rPr>
            </w:pPr>
            <w:r w:rsidRPr="00395430">
              <w:rPr>
                <w:rFonts w:eastAsia="Calibri"/>
                <w:b/>
                <w:bCs/>
                <w:sz w:val="22"/>
                <w:szCs w:val="22"/>
                <w:lang w:val="ro-RO"/>
              </w:rPr>
              <w:t>Componenta</w:t>
            </w:r>
          </w:p>
        </w:tc>
        <w:tc>
          <w:tcPr>
            <w:tcW w:w="6095" w:type="dxa"/>
            <w:shd w:val="clear" w:color="auto" w:fill="D9D9D9"/>
            <w:vAlign w:val="center"/>
          </w:tcPr>
          <w:p w:rsidR="00AA3750" w:rsidRPr="00395430" w:rsidRDefault="00AA3750" w:rsidP="004B1366">
            <w:pPr>
              <w:spacing w:after="120"/>
              <w:rPr>
                <w:rFonts w:eastAsia="Calibri"/>
                <w:b/>
                <w:bCs/>
                <w:sz w:val="22"/>
                <w:szCs w:val="22"/>
                <w:lang w:val="ro-RO"/>
              </w:rPr>
            </w:pPr>
            <w:r w:rsidRPr="00395430">
              <w:rPr>
                <w:rFonts w:eastAsia="Calibri"/>
                <w:b/>
                <w:bCs/>
                <w:sz w:val="22"/>
                <w:szCs w:val="22"/>
                <w:lang w:val="ro-RO"/>
              </w:rPr>
              <w:t>Cerința tehnica minimala</w:t>
            </w:r>
          </w:p>
        </w:tc>
      </w:tr>
      <w:tr w:rsidR="00395430" w:rsidRPr="00395430" w:rsidTr="00D8332A">
        <w:tblPrEx>
          <w:tblLook w:val="04A0"/>
        </w:tblPrEx>
        <w:trPr>
          <w:trHeight w:val="300"/>
        </w:trPr>
        <w:tc>
          <w:tcPr>
            <w:tcW w:w="4248" w:type="dxa"/>
            <w:gridSpan w:val="2"/>
            <w:hideMark/>
          </w:tcPr>
          <w:p w:rsidR="00EA6C02" w:rsidRPr="00395430" w:rsidRDefault="00EA6C02" w:rsidP="004B1366">
            <w:pPr>
              <w:spacing w:after="120"/>
              <w:rPr>
                <w:rFonts w:eastAsia="Calibri"/>
                <w:b/>
                <w:bCs/>
                <w:sz w:val="22"/>
                <w:szCs w:val="22"/>
                <w:lang w:val="ro-RO"/>
              </w:rPr>
            </w:pPr>
            <w:r w:rsidRPr="00395430">
              <w:rPr>
                <w:rFonts w:eastAsia="Calibri"/>
                <w:b/>
                <w:bCs/>
                <w:sz w:val="22"/>
                <w:szCs w:val="22"/>
                <w:lang w:val="ro-RO"/>
              </w:rPr>
              <w:t xml:space="preserve">Multifuncțional A3 </w:t>
            </w:r>
            <w:r w:rsidR="00E723DD" w:rsidRPr="00395430">
              <w:rPr>
                <w:rFonts w:eastAsia="Calibri"/>
                <w:b/>
                <w:bCs/>
                <w:sz w:val="22"/>
                <w:szCs w:val="22"/>
                <w:lang w:val="ro-RO"/>
              </w:rPr>
              <w:t>alb negru</w:t>
            </w:r>
            <w:r w:rsidRPr="00395430">
              <w:rPr>
                <w:rFonts w:eastAsia="Calibri"/>
                <w:b/>
                <w:bCs/>
                <w:sz w:val="22"/>
                <w:szCs w:val="22"/>
                <w:lang w:val="ro-RO"/>
              </w:rPr>
              <w:t>, print, copy, scan, fax (opțional)</w:t>
            </w:r>
          </w:p>
        </w:tc>
        <w:tc>
          <w:tcPr>
            <w:tcW w:w="6095" w:type="dxa"/>
          </w:tcPr>
          <w:p w:rsidR="00EA6C02" w:rsidRPr="00395430" w:rsidRDefault="00EA6C02" w:rsidP="004B1366">
            <w:pPr>
              <w:spacing w:after="120"/>
              <w:rPr>
                <w:rFonts w:eastAsia="Calibri"/>
                <w:b/>
                <w:bCs/>
                <w:sz w:val="22"/>
                <w:szCs w:val="22"/>
                <w:lang w:val="ro-RO"/>
              </w:rPr>
            </w:pPr>
          </w:p>
        </w:tc>
      </w:tr>
      <w:tr w:rsidR="00395430" w:rsidRPr="00395430" w:rsidTr="00D8332A">
        <w:tblPrEx>
          <w:tblLook w:val="04A0"/>
        </w:tblPrEx>
        <w:trPr>
          <w:trHeight w:val="4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Viteza copiere/imprimare A4</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3</w:t>
            </w:r>
            <w:r w:rsidR="00B1485E" w:rsidRPr="00395430">
              <w:rPr>
                <w:rFonts w:eastAsia="Calibri"/>
                <w:sz w:val="22"/>
                <w:szCs w:val="22"/>
                <w:lang w:val="ro-RO"/>
              </w:rPr>
              <w:t xml:space="preserve">0 </w:t>
            </w:r>
            <w:r w:rsidR="00876CCC" w:rsidRPr="00395430">
              <w:rPr>
                <w:rFonts w:eastAsia="Calibri"/>
                <w:sz w:val="22"/>
                <w:szCs w:val="22"/>
                <w:lang w:val="ro-RO"/>
              </w:rPr>
              <w:t>ppm</w:t>
            </w:r>
          </w:p>
        </w:tc>
      </w:tr>
      <w:tr w:rsidR="00395430" w:rsidRPr="00395430" w:rsidTr="00D8332A">
        <w:tblPrEx>
          <w:tblLook w:val="04A0"/>
        </w:tblPrEx>
        <w:trPr>
          <w:trHeight w:val="80"/>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Viteza copiere/imprimare A3</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1</w:t>
            </w:r>
            <w:r w:rsidR="00B1485E" w:rsidRPr="00395430">
              <w:rPr>
                <w:rFonts w:eastAsia="Calibri"/>
                <w:sz w:val="22"/>
                <w:szCs w:val="22"/>
                <w:lang w:val="ro-RO"/>
              </w:rPr>
              <w:t>5</w:t>
            </w:r>
            <w:r w:rsidRPr="00395430">
              <w:rPr>
                <w:rFonts w:eastAsia="Calibri"/>
                <w:sz w:val="22"/>
                <w:szCs w:val="22"/>
                <w:lang w:val="ro-RO"/>
              </w:rPr>
              <w:t xml:space="preserve"> </w:t>
            </w:r>
            <w:r w:rsidR="00876CCC" w:rsidRPr="00395430">
              <w:rPr>
                <w:rFonts w:eastAsia="Calibri"/>
                <w:sz w:val="22"/>
                <w:szCs w:val="22"/>
                <w:lang w:val="ro-RO"/>
              </w:rPr>
              <w:t>ppm</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Timp de încălzire</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Maxim </w:t>
            </w:r>
            <w:r w:rsidR="002B4CEF" w:rsidRPr="00395430">
              <w:rPr>
                <w:rFonts w:eastAsia="Calibri"/>
                <w:sz w:val="22"/>
                <w:szCs w:val="22"/>
                <w:lang w:val="ro-RO"/>
              </w:rPr>
              <w:t>1</w:t>
            </w:r>
            <w:r w:rsidR="00E723DD" w:rsidRPr="00395430">
              <w:rPr>
                <w:rFonts w:eastAsia="Calibri"/>
                <w:sz w:val="22"/>
                <w:szCs w:val="22"/>
                <w:lang w:val="ro-RO"/>
              </w:rPr>
              <w:t>2</w:t>
            </w:r>
            <w:r w:rsidRPr="00395430">
              <w:rPr>
                <w:rFonts w:eastAsia="Calibri"/>
                <w:sz w:val="22"/>
                <w:szCs w:val="22"/>
                <w:lang w:val="ro-RO"/>
              </w:rPr>
              <w:t xml:space="preserve"> secunde</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Printare prima copie </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Maxim </w:t>
            </w:r>
            <w:r w:rsidR="00744D3A">
              <w:rPr>
                <w:rFonts w:eastAsia="Calibri"/>
                <w:sz w:val="22"/>
                <w:szCs w:val="22"/>
                <w:lang w:val="ro-RO"/>
              </w:rPr>
              <w:t>9</w:t>
            </w:r>
            <w:r w:rsidRPr="00395430">
              <w:rPr>
                <w:rFonts w:eastAsia="Calibri"/>
                <w:sz w:val="22"/>
                <w:szCs w:val="22"/>
                <w:lang w:val="ro-RO"/>
              </w:rPr>
              <w:t xml:space="preserve"> secunde</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Rezoluție copiator</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600 x 600 dpi</w:t>
            </w:r>
          </w:p>
        </w:tc>
      </w:tr>
      <w:tr w:rsidR="00395430" w:rsidRPr="00395430" w:rsidTr="00D8332A">
        <w:tblPrEx>
          <w:tblLook w:val="04A0"/>
        </w:tblPrEx>
        <w:trPr>
          <w:trHeight w:val="288"/>
        </w:trPr>
        <w:tc>
          <w:tcPr>
            <w:tcW w:w="4248" w:type="dxa"/>
            <w:gridSpan w:val="2"/>
            <w:shd w:val="clear" w:color="auto" w:fill="FFFFFF"/>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Greutate hârtie</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Minim </w:t>
            </w:r>
            <w:r w:rsidR="00997574" w:rsidRPr="00395430">
              <w:rPr>
                <w:rFonts w:eastAsia="Calibri"/>
                <w:sz w:val="22"/>
                <w:szCs w:val="22"/>
                <w:lang w:val="ro-RO"/>
              </w:rPr>
              <w:t>60</w:t>
            </w:r>
            <w:r w:rsidRPr="00395430">
              <w:rPr>
                <w:rFonts w:eastAsia="Calibri"/>
                <w:sz w:val="22"/>
                <w:szCs w:val="22"/>
                <w:lang w:val="ro-RO"/>
              </w:rPr>
              <w:t xml:space="preserve"> - 256 g/mp</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Caseta 1 </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Minim 500 coli la </w:t>
            </w:r>
            <w:r w:rsidR="00E723DD" w:rsidRPr="00395430">
              <w:rPr>
                <w:rFonts w:eastAsia="Calibri"/>
                <w:sz w:val="22"/>
                <w:szCs w:val="22"/>
                <w:lang w:val="ro-RO"/>
              </w:rPr>
              <w:t>75</w:t>
            </w:r>
            <w:r w:rsidRPr="00395430">
              <w:rPr>
                <w:rFonts w:eastAsia="Calibri"/>
                <w:sz w:val="22"/>
                <w:szCs w:val="22"/>
                <w:lang w:val="ro-RO"/>
              </w:rPr>
              <w:t>g/mp, A5-A</w:t>
            </w:r>
            <w:r w:rsidR="00E723DD" w:rsidRPr="00395430">
              <w:rPr>
                <w:rFonts w:eastAsia="Calibri"/>
                <w:sz w:val="22"/>
                <w:szCs w:val="22"/>
                <w:lang w:val="ro-RO"/>
              </w:rPr>
              <w:t>3</w:t>
            </w:r>
            <w:r w:rsidRPr="00395430">
              <w:rPr>
                <w:rFonts w:eastAsia="Calibri"/>
                <w:sz w:val="22"/>
                <w:szCs w:val="22"/>
                <w:lang w:val="ro-RO"/>
              </w:rPr>
              <w:t xml:space="preserve">, </w:t>
            </w:r>
            <w:r w:rsidR="00E723DD" w:rsidRPr="00395430">
              <w:rPr>
                <w:rFonts w:eastAsia="Calibri"/>
                <w:sz w:val="22"/>
                <w:szCs w:val="22"/>
                <w:lang w:val="ro-RO"/>
              </w:rPr>
              <w:t>60</w:t>
            </w:r>
            <w:r w:rsidRPr="00395430">
              <w:rPr>
                <w:rFonts w:eastAsia="Calibri"/>
                <w:sz w:val="22"/>
                <w:szCs w:val="22"/>
                <w:lang w:val="ro-RO"/>
              </w:rPr>
              <w:t>-256g/mp</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Caseta 2</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Minim 500 coli la </w:t>
            </w:r>
            <w:r w:rsidR="00E723DD" w:rsidRPr="00395430">
              <w:rPr>
                <w:rFonts w:eastAsia="Calibri"/>
                <w:sz w:val="22"/>
                <w:szCs w:val="22"/>
                <w:lang w:val="ro-RO"/>
              </w:rPr>
              <w:t>75</w:t>
            </w:r>
            <w:r w:rsidRPr="00395430">
              <w:rPr>
                <w:rFonts w:eastAsia="Calibri"/>
                <w:sz w:val="22"/>
                <w:szCs w:val="22"/>
                <w:lang w:val="ro-RO"/>
              </w:rPr>
              <w:t xml:space="preserve">g/mp, A5-A3, </w:t>
            </w:r>
            <w:r w:rsidR="00E723DD" w:rsidRPr="00395430">
              <w:rPr>
                <w:rFonts w:eastAsia="Calibri"/>
                <w:sz w:val="22"/>
                <w:szCs w:val="22"/>
                <w:lang w:val="ro-RO"/>
              </w:rPr>
              <w:t>60</w:t>
            </w:r>
            <w:r w:rsidRPr="00395430">
              <w:rPr>
                <w:rFonts w:eastAsia="Calibri"/>
                <w:sz w:val="22"/>
                <w:szCs w:val="22"/>
                <w:lang w:val="ro-RO"/>
              </w:rPr>
              <w:t>-256g/mp</w:t>
            </w:r>
          </w:p>
        </w:tc>
      </w:tr>
      <w:tr w:rsidR="00395430" w:rsidRPr="00395430" w:rsidTr="00D8332A">
        <w:tblPrEx>
          <w:tblLook w:val="04A0"/>
        </w:tblPrEx>
        <w:trPr>
          <w:trHeight w:val="5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Duplex automat</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I</w:t>
            </w:r>
            <w:r w:rsidR="00AA3750" w:rsidRPr="00395430">
              <w:rPr>
                <w:rFonts w:eastAsia="Calibri"/>
                <w:sz w:val="22"/>
                <w:szCs w:val="22"/>
                <w:lang w:val="ro-RO"/>
              </w:rPr>
              <w:t>nclus</w:t>
            </w:r>
          </w:p>
        </w:tc>
      </w:tr>
      <w:tr w:rsidR="00395430" w:rsidRPr="00395430" w:rsidTr="00D8332A">
        <w:tblPrEx>
          <w:tblLook w:val="04A0"/>
        </w:tblPrEx>
        <w:trPr>
          <w:trHeight w:val="80"/>
        </w:trPr>
        <w:tc>
          <w:tcPr>
            <w:tcW w:w="4248" w:type="dxa"/>
            <w:gridSpan w:val="2"/>
            <w:shd w:val="clear" w:color="auto" w:fill="FFFFFF"/>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Alimentator automat de originale</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Minim 100 coli la 75g/mp</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Stand</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Inclus, cu rotile si spațiu de stocare</w:t>
            </w:r>
          </w:p>
        </w:tc>
      </w:tr>
      <w:tr w:rsidR="00395430" w:rsidRPr="00395430" w:rsidTr="00D8332A">
        <w:tblPrEx>
          <w:tblLook w:val="04A0"/>
        </w:tblPrEx>
        <w:trPr>
          <w:trHeight w:val="5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Display echipament</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10 inch</w:t>
            </w:r>
          </w:p>
        </w:tc>
      </w:tr>
      <w:tr w:rsidR="00395430" w:rsidRPr="00395430" w:rsidTr="00D8332A">
        <w:tblPrEx>
          <w:tblLook w:val="04A0"/>
        </w:tblPrEx>
        <w:trPr>
          <w:trHeight w:val="494"/>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Capacitate de alimentare</w:t>
            </w:r>
          </w:p>
        </w:tc>
        <w:tc>
          <w:tcPr>
            <w:tcW w:w="6095" w:type="dxa"/>
            <w:hideMark/>
          </w:tcPr>
          <w:p w:rsidR="00E723DD" w:rsidRPr="00395430" w:rsidRDefault="00AA3750" w:rsidP="004B1366">
            <w:pPr>
              <w:spacing w:after="120"/>
              <w:rPr>
                <w:rFonts w:eastAsia="Calibri"/>
                <w:sz w:val="22"/>
                <w:szCs w:val="22"/>
                <w:lang w:val="ro-RO"/>
              </w:rPr>
            </w:pPr>
            <w:r w:rsidRPr="00395430">
              <w:rPr>
                <w:rFonts w:eastAsia="Calibri"/>
                <w:sz w:val="22"/>
                <w:szCs w:val="22"/>
                <w:lang w:val="ro-RO"/>
              </w:rPr>
              <w:t>Standard: 100 coli tava manuala + 2 x 500 coli casetă</w:t>
            </w:r>
          </w:p>
          <w:p w:rsidR="00AA3750" w:rsidRPr="00395430" w:rsidRDefault="00744D3A" w:rsidP="00E723DD">
            <w:pPr>
              <w:spacing w:after="120"/>
              <w:rPr>
                <w:rFonts w:eastAsia="Calibri"/>
                <w:sz w:val="22"/>
                <w:szCs w:val="22"/>
                <w:lang w:val="ro-RO"/>
              </w:rPr>
            </w:pPr>
            <w:r w:rsidRPr="00744D3A">
              <w:rPr>
                <w:rFonts w:eastAsia="Calibri"/>
                <w:sz w:val="22"/>
                <w:szCs w:val="22"/>
                <w:lang w:val="ro-RO"/>
              </w:rPr>
              <w:t>Posibilitate extindere la minim 4.500 coli</w:t>
            </w:r>
          </w:p>
        </w:tc>
      </w:tr>
      <w:tr w:rsidR="00395430" w:rsidRPr="00395430" w:rsidTr="00D8332A">
        <w:tblPrEx>
          <w:tblLook w:val="04A0"/>
        </w:tblPrEx>
        <w:trPr>
          <w:trHeight w:val="224"/>
        </w:trPr>
        <w:tc>
          <w:tcPr>
            <w:tcW w:w="4248" w:type="dxa"/>
            <w:gridSpan w:val="2"/>
            <w:shd w:val="clear" w:color="auto" w:fill="FFFFFF"/>
          </w:tcPr>
          <w:p w:rsidR="00AA3750" w:rsidRPr="00395430" w:rsidRDefault="00AA3750" w:rsidP="004B1366">
            <w:pPr>
              <w:spacing w:after="120"/>
              <w:rPr>
                <w:rFonts w:eastAsia="Calibri"/>
                <w:sz w:val="22"/>
                <w:szCs w:val="22"/>
                <w:lang w:val="ro-RO"/>
              </w:rPr>
            </w:pPr>
            <w:r w:rsidRPr="00395430">
              <w:rPr>
                <w:rFonts w:eastAsia="Calibri"/>
                <w:sz w:val="22"/>
                <w:szCs w:val="22"/>
                <w:lang w:val="ro-RO"/>
              </w:rPr>
              <w:t>Memorie</w:t>
            </w:r>
          </w:p>
        </w:tc>
        <w:tc>
          <w:tcPr>
            <w:tcW w:w="6095" w:type="dxa"/>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Minim </w:t>
            </w:r>
            <w:r w:rsidR="00E723DD" w:rsidRPr="00395430">
              <w:rPr>
                <w:rFonts w:eastAsia="Calibri"/>
                <w:sz w:val="22"/>
                <w:szCs w:val="22"/>
                <w:lang w:val="ro-RO"/>
              </w:rPr>
              <w:t>4</w:t>
            </w:r>
            <w:r w:rsidRPr="00395430">
              <w:rPr>
                <w:rFonts w:eastAsia="Calibri"/>
                <w:sz w:val="22"/>
                <w:szCs w:val="22"/>
                <w:lang w:val="ro-RO"/>
              </w:rPr>
              <w:t xml:space="preserve"> GB</w:t>
            </w:r>
          </w:p>
        </w:tc>
      </w:tr>
      <w:tr w:rsidR="00395430" w:rsidRPr="00395430" w:rsidTr="00D8332A">
        <w:tblPrEx>
          <w:tblLook w:val="04A0"/>
        </w:tblPrEx>
        <w:trPr>
          <w:trHeight w:val="224"/>
        </w:trPr>
        <w:tc>
          <w:tcPr>
            <w:tcW w:w="4248" w:type="dxa"/>
            <w:gridSpan w:val="2"/>
            <w:shd w:val="clear" w:color="auto" w:fill="FFFFFF"/>
          </w:tcPr>
          <w:p w:rsidR="00AA3750" w:rsidRPr="00395430" w:rsidRDefault="00AA3750" w:rsidP="004B1366">
            <w:pPr>
              <w:spacing w:after="120"/>
              <w:rPr>
                <w:rFonts w:eastAsia="Calibri"/>
                <w:sz w:val="22"/>
                <w:szCs w:val="22"/>
                <w:lang w:val="ro-RO"/>
              </w:rPr>
            </w:pPr>
            <w:r w:rsidRPr="00395430">
              <w:rPr>
                <w:rFonts w:eastAsia="Calibri"/>
                <w:sz w:val="22"/>
                <w:szCs w:val="22"/>
                <w:lang w:val="ro-RO"/>
              </w:rPr>
              <w:t>HDD</w:t>
            </w:r>
          </w:p>
        </w:tc>
        <w:tc>
          <w:tcPr>
            <w:tcW w:w="6095" w:type="dxa"/>
          </w:tcPr>
          <w:p w:rsidR="00AA3750" w:rsidRPr="00395430" w:rsidRDefault="00421A83" w:rsidP="004B1366">
            <w:pPr>
              <w:spacing w:after="120"/>
              <w:rPr>
                <w:rFonts w:eastAsia="Calibri"/>
                <w:sz w:val="22"/>
                <w:szCs w:val="22"/>
                <w:lang w:val="ro-RO"/>
              </w:rPr>
            </w:pPr>
            <w:r w:rsidRPr="00421A83">
              <w:rPr>
                <w:rFonts w:eastAsia="Calibri"/>
                <w:sz w:val="22"/>
                <w:szCs w:val="22"/>
                <w:lang w:val="ro-RO"/>
              </w:rPr>
              <w:t>Minim 250 GB cu toleranță capacitate 5%</w:t>
            </w:r>
            <w:r>
              <w:rPr>
                <w:rFonts w:eastAsia="Calibri"/>
                <w:sz w:val="22"/>
                <w:szCs w:val="22"/>
                <w:lang w:val="ro-RO"/>
              </w:rPr>
              <w:t xml:space="preserve"> </w:t>
            </w:r>
            <w:r w:rsidRPr="00421A83">
              <w:rPr>
                <w:rFonts w:eastAsia="Calibri"/>
                <w:sz w:val="22"/>
                <w:szCs w:val="22"/>
                <w:lang w:val="ro-RO"/>
              </w:rPr>
              <w:t>(SSD, eMMC, etc)</w:t>
            </w:r>
          </w:p>
        </w:tc>
      </w:tr>
      <w:tr w:rsidR="00395430" w:rsidRPr="00395430" w:rsidTr="00D83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8" w:type="dxa"/>
          <w:trHeight w:val="386"/>
        </w:trPr>
        <w:tc>
          <w:tcPr>
            <w:tcW w:w="4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E0A16" w:rsidRPr="00395430" w:rsidRDefault="00FE0A16" w:rsidP="004B1366">
            <w:pPr>
              <w:spacing w:after="120"/>
              <w:rPr>
                <w:rFonts w:eastAsia="Calibri"/>
                <w:sz w:val="22"/>
                <w:szCs w:val="22"/>
                <w:lang w:val="ro-RO"/>
              </w:rPr>
            </w:pPr>
            <w:r w:rsidRPr="00395430">
              <w:rPr>
                <w:rFonts w:eastAsia="Calibri"/>
                <w:sz w:val="22"/>
                <w:szCs w:val="22"/>
                <w:lang w:val="ro-RO"/>
              </w:rPr>
              <w:t>Compatbilitate OS</w:t>
            </w:r>
          </w:p>
        </w:tc>
        <w:tc>
          <w:tcPr>
            <w:tcW w:w="60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E0A16" w:rsidRPr="00395430" w:rsidRDefault="00FE0A16" w:rsidP="00EA6C02">
            <w:pPr>
              <w:spacing w:after="120"/>
              <w:rPr>
                <w:rFonts w:eastAsia="Calibri"/>
                <w:sz w:val="22"/>
                <w:szCs w:val="22"/>
                <w:lang w:val="ro-RO"/>
              </w:rPr>
            </w:pPr>
            <w:r w:rsidRPr="00395430">
              <w:rPr>
                <w:rFonts w:eastAsia="Calibri"/>
                <w:sz w:val="22"/>
                <w:szCs w:val="22"/>
                <w:lang w:val="ro-RO"/>
              </w:rPr>
              <w:t>Minim: Microsoft Windows 10 /11</w:t>
            </w:r>
            <w:r w:rsidR="00EA6C02" w:rsidRPr="00395430">
              <w:rPr>
                <w:rFonts w:eastAsia="Calibri"/>
                <w:sz w:val="22"/>
                <w:szCs w:val="22"/>
                <w:lang w:val="ro-RO"/>
              </w:rPr>
              <w:t>,</w:t>
            </w:r>
            <w:r w:rsidRPr="00395430">
              <w:rPr>
                <w:rFonts w:eastAsia="Calibri"/>
                <w:sz w:val="22"/>
                <w:szCs w:val="22"/>
                <w:lang w:val="ro-RO"/>
              </w:rPr>
              <w:t xml:space="preserve"> Windows Server 2012 R2/ 2016 / 2019 / 2022</w:t>
            </w:r>
          </w:p>
        </w:tc>
      </w:tr>
      <w:tr w:rsidR="00395430" w:rsidRPr="00395430" w:rsidTr="00D83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8" w:type="dxa"/>
          <w:trHeight w:val="386"/>
        </w:trPr>
        <w:tc>
          <w:tcPr>
            <w:tcW w:w="4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Consum energetic</w:t>
            </w:r>
          </w:p>
        </w:tc>
        <w:tc>
          <w:tcPr>
            <w:tcW w:w="60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Imprimare/copiere: maxim </w:t>
            </w:r>
            <w:r w:rsidR="00B70BC2" w:rsidRPr="00395430">
              <w:rPr>
                <w:rFonts w:eastAsia="Calibri"/>
                <w:sz w:val="22"/>
                <w:szCs w:val="22"/>
                <w:lang w:val="ro-RO"/>
              </w:rPr>
              <w:t>1600</w:t>
            </w:r>
            <w:r w:rsidRPr="00395430">
              <w:rPr>
                <w:rFonts w:eastAsia="Calibri"/>
                <w:sz w:val="22"/>
                <w:szCs w:val="22"/>
                <w:lang w:val="ro-RO"/>
              </w:rPr>
              <w:t>W</w:t>
            </w:r>
          </w:p>
        </w:tc>
      </w:tr>
      <w:tr w:rsidR="00395430" w:rsidRPr="00395430" w:rsidTr="00D8332A">
        <w:tblPrEx>
          <w:tblLook w:val="04A0"/>
        </w:tblPrEx>
        <w:trPr>
          <w:trHeight w:val="300"/>
        </w:trPr>
        <w:tc>
          <w:tcPr>
            <w:tcW w:w="4248" w:type="dxa"/>
            <w:gridSpan w:val="2"/>
            <w:hideMark/>
          </w:tcPr>
          <w:p w:rsidR="00EA6C02" w:rsidRPr="00395430" w:rsidRDefault="00EA6C02" w:rsidP="004B1366">
            <w:pPr>
              <w:spacing w:after="120"/>
              <w:rPr>
                <w:rFonts w:eastAsia="Calibri"/>
                <w:b/>
                <w:bCs/>
                <w:sz w:val="22"/>
                <w:szCs w:val="22"/>
                <w:lang w:val="ro-RO"/>
              </w:rPr>
            </w:pPr>
            <w:r w:rsidRPr="00395430">
              <w:rPr>
                <w:rFonts w:eastAsia="Calibri"/>
                <w:b/>
                <w:bCs/>
                <w:sz w:val="22"/>
                <w:szCs w:val="22"/>
                <w:lang w:val="ro-RO"/>
              </w:rPr>
              <w:t>Imprimanta</w:t>
            </w:r>
          </w:p>
        </w:tc>
        <w:tc>
          <w:tcPr>
            <w:tcW w:w="6095" w:type="dxa"/>
          </w:tcPr>
          <w:p w:rsidR="00EA6C02" w:rsidRPr="00395430" w:rsidRDefault="00EA6C02" w:rsidP="004B1366">
            <w:pPr>
              <w:spacing w:after="120"/>
              <w:rPr>
                <w:rFonts w:eastAsia="Calibri"/>
                <w:b/>
                <w:bCs/>
                <w:sz w:val="22"/>
                <w:szCs w:val="22"/>
                <w:lang w:val="ro-RO"/>
              </w:rPr>
            </w:pPr>
          </w:p>
        </w:tc>
      </w:tr>
      <w:tr w:rsidR="00395430" w:rsidRPr="00395430" w:rsidTr="00D8332A">
        <w:tblPrEx>
          <w:tblLook w:val="04A0"/>
        </w:tblPrEx>
        <w:trPr>
          <w:trHeight w:val="97"/>
        </w:trPr>
        <w:tc>
          <w:tcPr>
            <w:tcW w:w="4248" w:type="dxa"/>
            <w:gridSpan w:val="2"/>
            <w:hideMark/>
          </w:tcPr>
          <w:p w:rsidR="00B70BC2" w:rsidRPr="00395430" w:rsidRDefault="00B70BC2" w:rsidP="004B1366">
            <w:pPr>
              <w:spacing w:after="120"/>
              <w:rPr>
                <w:rFonts w:eastAsia="Calibri"/>
                <w:sz w:val="22"/>
                <w:szCs w:val="22"/>
                <w:lang w:val="ro-RO"/>
              </w:rPr>
            </w:pPr>
            <w:r w:rsidRPr="00395430">
              <w:rPr>
                <w:rFonts w:eastAsia="Calibri"/>
                <w:sz w:val="22"/>
                <w:szCs w:val="22"/>
                <w:lang w:val="ro-RO"/>
              </w:rPr>
              <w:t>Viteza copiere/imprimare A4</w:t>
            </w:r>
          </w:p>
        </w:tc>
        <w:tc>
          <w:tcPr>
            <w:tcW w:w="6095" w:type="dxa"/>
            <w:hideMark/>
          </w:tcPr>
          <w:p w:rsidR="00B70BC2" w:rsidRPr="00395430" w:rsidRDefault="00B70BC2" w:rsidP="004B1366">
            <w:pPr>
              <w:spacing w:after="120"/>
              <w:rPr>
                <w:rFonts w:eastAsia="Calibri"/>
                <w:sz w:val="22"/>
                <w:szCs w:val="22"/>
                <w:lang w:val="ro-RO"/>
              </w:rPr>
            </w:pPr>
            <w:r w:rsidRPr="00395430">
              <w:rPr>
                <w:rFonts w:eastAsia="Calibri"/>
                <w:sz w:val="22"/>
                <w:szCs w:val="22"/>
                <w:lang w:val="ro-RO"/>
              </w:rPr>
              <w:t>Minim 30 ppm</w:t>
            </w:r>
          </w:p>
        </w:tc>
      </w:tr>
      <w:tr w:rsidR="00395430" w:rsidRPr="00395430" w:rsidTr="00D8332A">
        <w:tblPrEx>
          <w:tblLook w:val="04A0"/>
        </w:tblPrEx>
        <w:trPr>
          <w:trHeight w:val="269"/>
        </w:trPr>
        <w:tc>
          <w:tcPr>
            <w:tcW w:w="4248" w:type="dxa"/>
            <w:gridSpan w:val="2"/>
            <w:hideMark/>
          </w:tcPr>
          <w:p w:rsidR="00B70BC2" w:rsidRPr="00395430" w:rsidRDefault="00B70BC2" w:rsidP="004B1366">
            <w:pPr>
              <w:spacing w:after="120"/>
              <w:rPr>
                <w:rFonts w:eastAsia="Calibri"/>
                <w:sz w:val="22"/>
                <w:szCs w:val="22"/>
                <w:lang w:val="ro-RO"/>
              </w:rPr>
            </w:pPr>
            <w:r w:rsidRPr="00395430">
              <w:rPr>
                <w:rFonts w:eastAsia="Calibri"/>
                <w:sz w:val="22"/>
                <w:szCs w:val="22"/>
                <w:lang w:val="ro-RO"/>
              </w:rPr>
              <w:t>Viteza copiere/imprimare A3</w:t>
            </w:r>
          </w:p>
        </w:tc>
        <w:tc>
          <w:tcPr>
            <w:tcW w:w="6095" w:type="dxa"/>
            <w:hideMark/>
          </w:tcPr>
          <w:p w:rsidR="00B70BC2" w:rsidRPr="00395430" w:rsidRDefault="00B70BC2" w:rsidP="004B1366">
            <w:pPr>
              <w:spacing w:after="120"/>
              <w:rPr>
                <w:rFonts w:eastAsia="Calibri"/>
                <w:sz w:val="22"/>
                <w:szCs w:val="22"/>
                <w:lang w:val="ro-RO"/>
              </w:rPr>
            </w:pPr>
            <w:r w:rsidRPr="00395430">
              <w:rPr>
                <w:rFonts w:eastAsia="Calibri"/>
                <w:sz w:val="22"/>
                <w:szCs w:val="22"/>
                <w:lang w:val="ro-RO"/>
              </w:rPr>
              <w:t>Minim 15 ppm</w:t>
            </w:r>
          </w:p>
        </w:tc>
      </w:tr>
      <w:tr w:rsidR="00395430" w:rsidRPr="00395430" w:rsidTr="00D8332A">
        <w:tblPrEx>
          <w:tblLook w:val="04A0"/>
        </w:tblPrEx>
        <w:trPr>
          <w:trHeight w:val="28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Rezoluție Printare</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1.200 x 1.200 dpi</w:t>
            </w:r>
          </w:p>
        </w:tc>
      </w:tr>
      <w:tr w:rsidR="00395430" w:rsidRPr="00395430" w:rsidTr="00D8332A">
        <w:tblPrEx>
          <w:tblLook w:val="04A0"/>
        </w:tblPrEx>
        <w:trPr>
          <w:trHeight w:val="161"/>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Conectivitate</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Minim 1000BaseT/100Base, Wireless LAN 802.11 b/g/n (optional) , USB</w:t>
            </w:r>
          </w:p>
        </w:tc>
      </w:tr>
      <w:tr w:rsidR="00395430" w:rsidRPr="00395430" w:rsidTr="00D8332A">
        <w:tblPrEx>
          <w:tblLook w:val="04A0"/>
        </w:tblPrEx>
        <w:trPr>
          <w:trHeight w:val="332"/>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Protocoale de printare suportate</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PCL6, PostScript3</w:t>
            </w:r>
          </w:p>
        </w:tc>
      </w:tr>
      <w:tr w:rsidR="00395430" w:rsidRPr="00395430" w:rsidTr="00D8332A">
        <w:tblPrEx>
          <w:tblLook w:val="04A0"/>
        </w:tblPrEx>
        <w:trPr>
          <w:trHeight w:val="161"/>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Format maxim</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Minim 297 x 420 mm</w:t>
            </w:r>
          </w:p>
        </w:tc>
      </w:tr>
      <w:tr w:rsidR="00395430" w:rsidRPr="00395430" w:rsidTr="00D8332A">
        <w:tblPrEx>
          <w:tblLook w:val="04A0"/>
        </w:tblPrEx>
        <w:trPr>
          <w:trHeight w:val="300"/>
        </w:trPr>
        <w:tc>
          <w:tcPr>
            <w:tcW w:w="4248" w:type="dxa"/>
            <w:gridSpan w:val="2"/>
            <w:hideMark/>
          </w:tcPr>
          <w:p w:rsidR="00AA3750" w:rsidRPr="00395430" w:rsidRDefault="00B70BC2" w:rsidP="004B1366">
            <w:pPr>
              <w:spacing w:after="120"/>
              <w:rPr>
                <w:rFonts w:eastAsia="Calibri"/>
                <w:sz w:val="22"/>
                <w:szCs w:val="22"/>
                <w:lang w:val="ro-RO"/>
              </w:rPr>
            </w:pPr>
            <w:r w:rsidRPr="00395430">
              <w:rPr>
                <w:rFonts w:eastAsia="Calibri"/>
                <w:sz w:val="22"/>
                <w:szCs w:val="22"/>
                <w:lang w:val="ro-RO"/>
              </w:rPr>
              <w:t>P</w:t>
            </w:r>
            <w:r w:rsidR="00AA3750" w:rsidRPr="00395430">
              <w:rPr>
                <w:rFonts w:eastAsia="Calibri"/>
                <w:sz w:val="22"/>
                <w:szCs w:val="22"/>
                <w:lang w:val="ro-RO"/>
              </w:rPr>
              <w:t>rintare hârtie banner (opțional)</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Da</w:t>
            </w:r>
          </w:p>
        </w:tc>
      </w:tr>
      <w:tr w:rsidR="00395430" w:rsidRPr="00395430" w:rsidTr="00D8332A">
        <w:tblPrEx>
          <w:tblLook w:val="04A0"/>
        </w:tblPrEx>
        <w:trPr>
          <w:trHeight w:val="332"/>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Printare mobilă</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AirPrint, Mopria, WiFi Direct(opțional)</w:t>
            </w:r>
          </w:p>
        </w:tc>
      </w:tr>
      <w:tr w:rsidR="00395430" w:rsidRPr="00395430" w:rsidTr="00D8332A">
        <w:tblPrEx>
          <w:tblLook w:val="04A0"/>
        </w:tblPrEx>
        <w:trPr>
          <w:trHeight w:val="300"/>
        </w:trPr>
        <w:tc>
          <w:tcPr>
            <w:tcW w:w="4248" w:type="dxa"/>
            <w:gridSpan w:val="2"/>
            <w:hideMark/>
          </w:tcPr>
          <w:p w:rsidR="00EA6C02" w:rsidRPr="00395430" w:rsidRDefault="00EA6C02" w:rsidP="004B1366">
            <w:pPr>
              <w:spacing w:after="120"/>
              <w:rPr>
                <w:rFonts w:eastAsia="Calibri"/>
                <w:b/>
                <w:bCs/>
                <w:sz w:val="22"/>
                <w:szCs w:val="22"/>
                <w:lang w:val="ro-RO"/>
              </w:rPr>
            </w:pPr>
            <w:r w:rsidRPr="00395430">
              <w:rPr>
                <w:rFonts w:eastAsia="Calibri"/>
                <w:b/>
                <w:bCs/>
                <w:sz w:val="22"/>
                <w:szCs w:val="22"/>
                <w:lang w:val="ro-RO"/>
              </w:rPr>
              <w:t>Scanare</w:t>
            </w:r>
          </w:p>
        </w:tc>
        <w:tc>
          <w:tcPr>
            <w:tcW w:w="6095" w:type="dxa"/>
          </w:tcPr>
          <w:p w:rsidR="00EA6C02" w:rsidRPr="00395430" w:rsidRDefault="00EA6C02" w:rsidP="004B1366">
            <w:pPr>
              <w:spacing w:after="120"/>
              <w:rPr>
                <w:rFonts w:eastAsia="Calibri"/>
                <w:b/>
                <w:bCs/>
                <w:sz w:val="22"/>
                <w:szCs w:val="22"/>
                <w:lang w:val="ro-RO"/>
              </w:rPr>
            </w:pPr>
          </w:p>
        </w:tc>
      </w:tr>
      <w:tr w:rsidR="00395430" w:rsidRPr="00395430" w:rsidTr="00D8332A">
        <w:tblPrEx>
          <w:tblLook w:val="04A0"/>
        </w:tblPrEx>
        <w:trPr>
          <w:trHeight w:val="4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Rezoluție scanare</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600 x 600 dpi</w:t>
            </w:r>
          </w:p>
        </w:tc>
      </w:tr>
      <w:tr w:rsidR="00395430" w:rsidRPr="00395430" w:rsidTr="00D8332A">
        <w:tblPrEx>
          <w:tblLook w:val="04A0"/>
        </w:tblPrEx>
        <w:trPr>
          <w:trHeight w:val="332"/>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Viteza scanare</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Standard minim 80 ipm simple mono și color</w:t>
            </w:r>
          </w:p>
        </w:tc>
      </w:tr>
      <w:tr w:rsidR="00395430" w:rsidRPr="00395430" w:rsidTr="00D8332A">
        <w:tblPrEx>
          <w:tblLook w:val="04A0"/>
        </w:tblPrEx>
        <w:trPr>
          <w:trHeight w:val="27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Format scanare</w:t>
            </w:r>
          </w:p>
        </w:tc>
        <w:tc>
          <w:tcPr>
            <w:tcW w:w="6095" w:type="dxa"/>
            <w:hideMark/>
          </w:tcPr>
          <w:p w:rsidR="00AA3750" w:rsidRPr="00395430" w:rsidRDefault="00E723DD" w:rsidP="004B1366">
            <w:pPr>
              <w:spacing w:after="120"/>
              <w:rPr>
                <w:rFonts w:eastAsia="Calibri"/>
                <w:sz w:val="22"/>
                <w:szCs w:val="22"/>
                <w:lang w:val="ro-RO"/>
              </w:rPr>
            </w:pPr>
            <w:r w:rsidRPr="00395430">
              <w:rPr>
                <w:rFonts w:eastAsia="Calibri"/>
                <w:sz w:val="22"/>
                <w:szCs w:val="22"/>
                <w:lang w:val="ro-RO"/>
              </w:rPr>
              <w:t>JPEG, TIFF, PDF, PDF Compact, PDF criptat, PDF/A</w:t>
            </w:r>
          </w:p>
        </w:tc>
      </w:tr>
      <w:tr w:rsidR="00395430" w:rsidRPr="00395430" w:rsidTr="00D8332A">
        <w:tblPrEx>
          <w:tblLook w:val="04A0"/>
        </w:tblPrEx>
        <w:trPr>
          <w:trHeight w:val="58"/>
        </w:trPr>
        <w:tc>
          <w:tcPr>
            <w:tcW w:w="4248" w:type="dxa"/>
            <w:gridSpan w:val="2"/>
          </w:tcPr>
          <w:p w:rsidR="00AA3750" w:rsidRPr="00395430" w:rsidRDefault="00AA3750" w:rsidP="004B1366">
            <w:pPr>
              <w:spacing w:after="120"/>
              <w:rPr>
                <w:rFonts w:eastAsia="Calibri"/>
                <w:sz w:val="22"/>
                <w:szCs w:val="22"/>
                <w:lang w:val="ro-RO"/>
              </w:rPr>
            </w:pPr>
            <w:r w:rsidRPr="00395430">
              <w:rPr>
                <w:rFonts w:eastAsia="Calibri"/>
                <w:sz w:val="22"/>
                <w:szCs w:val="22"/>
                <w:lang w:val="ro-RO"/>
              </w:rPr>
              <w:lastRenderedPageBreak/>
              <w:t>Dimensiuni scanare</w:t>
            </w:r>
          </w:p>
        </w:tc>
        <w:tc>
          <w:tcPr>
            <w:tcW w:w="6095" w:type="dxa"/>
          </w:tcPr>
          <w:p w:rsidR="00AA3750" w:rsidRPr="00395430" w:rsidRDefault="00AA3750" w:rsidP="004B1366">
            <w:pPr>
              <w:spacing w:after="120"/>
              <w:rPr>
                <w:rFonts w:eastAsia="Calibri"/>
                <w:sz w:val="22"/>
                <w:szCs w:val="22"/>
                <w:lang w:val="ro-RO"/>
              </w:rPr>
            </w:pPr>
            <w:r w:rsidRPr="00395430">
              <w:rPr>
                <w:rFonts w:eastAsia="Calibri"/>
                <w:sz w:val="22"/>
                <w:szCs w:val="22"/>
                <w:lang w:val="ro-RO"/>
              </w:rPr>
              <w:t>A6-A3</w:t>
            </w:r>
          </w:p>
        </w:tc>
      </w:tr>
      <w:tr w:rsidR="00395430" w:rsidRPr="00395430" w:rsidTr="00D8332A">
        <w:tblPrEx>
          <w:tblLook w:val="04A0"/>
        </w:tblPrEx>
        <w:trPr>
          <w:trHeight w:val="58"/>
        </w:trPr>
        <w:tc>
          <w:tcPr>
            <w:tcW w:w="4248" w:type="dxa"/>
            <w:gridSpan w:val="2"/>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Funcții scanare</w:t>
            </w:r>
          </w:p>
        </w:tc>
        <w:tc>
          <w:tcPr>
            <w:tcW w:w="6095" w:type="dxa"/>
            <w:hideMark/>
          </w:tcPr>
          <w:p w:rsidR="00AA3750" w:rsidRPr="00395430" w:rsidRDefault="00AA3750" w:rsidP="004B1366">
            <w:pPr>
              <w:spacing w:after="120"/>
              <w:rPr>
                <w:rFonts w:eastAsia="Calibri"/>
                <w:sz w:val="22"/>
                <w:szCs w:val="22"/>
                <w:lang w:val="ro-RO"/>
              </w:rPr>
            </w:pPr>
            <w:r w:rsidRPr="00395430">
              <w:rPr>
                <w:rFonts w:eastAsia="Calibri"/>
                <w:sz w:val="22"/>
                <w:szCs w:val="22"/>
                <w:lang w:val="ro-RO"/>
              </w:rPr>
              <w:t>Minim către E-Mail, FTP, HDD, PC(SMB), Network Twain, USB, Web Services (WSD-Scan)</w:t>
            </w:r>
          </w:p>
        </w:tc>
      </w:tr>
      <w:tr w:rsidR="00395430" w:rsidRPr="00395430" w:rsidTr="00D8332A">
        <w:tblPrEx>
          <w:tblLook w:val="04A0"/>
        </w:tblPrEx>
        <w:trPr>
          <w:trHeight w:val="58"/>
        </w:trPr>
        <w:tc>
          <w:tcPr>
            <w:tcW w:w="4248" w:type="dxa"/>
            <w:gridSpan w:val="2"/>
          </w:tcPr>
          <w:p w:rsidR="00EA6C02" w:rsidRPr="00395430" w:rsidRDefault="00EA6C02" w:rsidP="004B1366">
            <w:pPr>
              <w:spacing w:after="120"/>
              <w:rPr>
                <w:rFonts w:eastAsia="Calibri"/>
                <w:b/>
                <w:bCs/>
                <w:sz w:val="22"/>
                <w:szCs w:val="22"/>
                <w:lang w:val="ro-RO"/>
              </w:rPr>
            </w:pPr>
            <w:r w:rsidRPr="00395430">
              <w:rPr>
                <w:rFonts w:eastAsia="Calibri"/>
                <w:b/>
                <w:bCs/>
                <w:sz w:val="22"/>
                <w:szCs w:val="22"/>
                <w:lang w:val="ro-RO"/>
              </w:rPr>
              <w:t>FAX</w:t>
            </w:r>
            <w:r w:rsidR="00E723DD" w:rsidRPr="00395430">
              <w:rPr>
                <w:rFonts w:eastAsia="Calibri"/>
                <w:b/>
                <w:bCs/>
                <w:sz w:val="22"/>
                <w:szCs w:val="22"/>
                <w:lang w:val="ro-RO"/>
              </w:rPr>
              <w:t xml:space="preserve"> opțional</w:t>
            </w:r>
          </w:p>
        </w:tc>
        <w:tc>
          <w:tcPr>
            <w:tcW w:w="6095" w:type="dxa"/>
          </w:tcPr>
          <w:p w:rsidR="00EA6C02" w:rsidRPr="00395430" w:rsidRDefault="00EA6C02" w:rsidP="004B1366">
            <w:pPr>
              <w:spacing w:after="120"/>
              <w:rPr>
                <w:rFonts w:eastAsia="Calibri"/>
                <w:b/>
                <w:bCs/>
                <w:sz w:val="22"/>
                <w:szCs w:val="22"/>
                <w:lang w:val="ro-RO"/>
              </w:rPr>
            </w:pPr>
          </w:p>
        </w:tc>
      </w:tr>
      <w:tr w:rsidR="00395430" w:rsidRPr="00395430" w:rsidTr="00D8332A">
        <w:tblPrEx>
          <w:tblLook w:val="04A0"/>
        </w:tblPrEx>
        <w:trPr>
          <w:trHeight w:val="58"/>
        </w:trPr>
        <w:tc>
          <w:tcPr>
            <w:tcW w:w="4248" w:type="dxa"/>
            <w:gridSpan w:val="2"/>
          </w:tcPr>
          <w:p w:rsidR="00ED0BD7" w:rsidRPr="00395430" w:rsidRDefault="00ED0BD7" w:rsidP="004B1366">
            <w:pPr>
              <w:spacing w:after="120"/>
              <w:rPr>
                <w:rFonts w:eastAsia="Calibri"/>
                <w:sz w:val="22"/>
                <w:szCs w:val="22"/>
                <w:lang w:val="ro-RO"/>
              </w:rPr>
            </w:pPr>
            <w:r w:rsidRPr="00395430">
              <w:rPr>
                <w:sz w:val="22"/>
                <w:szCs w:val="22"/>
                <w:lang w:val="ro-RO"/>
              </w:rPr>
              <w:t>Fax</w:t>
            </w:r>
          </w:p>
        </w:tc>
        <w:tc>
          <w:tcPr>
            <w:tcW w:w="6095" w:type="dxa"/>
          </w:tcPr>
          <w:p w:rsidR="00ED0BD7" w:rsidRPr="00395430" w:rsidRDefault="00ED0BD7" w:rsidP="004B1366">
            <w:pPr>
              <w:spacing w:after="120"/>
              <w:rPr>
                <w:rFonts w:eastAsia="Calibri"/>
                <w:sz w:val="22"/>
                <w:szCs w:val="22"/>
                <w:lang w:val="ro-RO"/>
              </w:rPr>
            </w:pPr>
            <w:r w:rsidRPr="00395430">
              <w:rPr>
                <w:sz w:val="22"/>
                <w:szCs w:val="22"/>
                <w:lang w:val="ro-RO"/>
              </w:rPr>
              <w:t>Da, functie Fax Forward integrata cu urmatoarele tipuri de destinatie: Fax, Email</w:t>
            </w:r>
          </w:p>
        </w:tc>
      </w:tr>
      <w:tr w:rsidR="00395430" w:rsidRPr="00395430" w:rsidTr="00D8332A">
        <w:tblPrEx>
          <w:tblLook w:val="04A0"/>
        </w:tblPrEx>
        <w:trPr>
          <w:trHeight w:val="5102"/>
        </w:trPr>
        <w:tc>
          <w:tcPr>
            <w:tcW w:w="4248" w:type="dxa"/>
            <w:gridSpan w:val="2"/>
          </w:tcPr>
          <w:p w:rsidR="00AA3750" w:rsidRPr="00395430" w:rsidRDefault="00AA3750" w:rsidP="004B1366">
            <w:pPr>
              <w:spacing w:after="120"/>
              <w:rPr>
                <w:rFonts w:eastAsia="Calibri"/>
                <w:sz w:val="22"/>
                <w:szCs w:val="22"/>
                <w:lang w:val="ro-RO"/>
              </w:rPr>
            </w:pPr>
            <w:r w:rsidRPr="00395430">
              <w:rPr>
                <w:rFonts w:eastAsia="Calibri"/>
                <w:sz w:val="22"/>
                <w:szCs w:val="22"/>
                <w:lang w:val="ro-RO"/>
              </w:rPr>
              <w:t>Garanție și suport</w:t>
            </w:r>
          </w:p>
        </w:tc>
        <w:tc>
          <w:tcPr>
            <w:tcW w:w="6095" w:type="dxa"/>
          </w:tcPr>
          <w:p w:rsidR="00AA3750" w:rsidRPr="00395430" w:rsidRDefault="00AA3750" w:rsidP="004B1366">
            <w:pPr>
              <w:spacing w:after="120"/>
              <w:rPr>
                <w:rFonts w:eastAsia="Arial"/>
                <w:sz w:val="22"/>
                <w:szCs w:val="22"/>
                <w:lang w:val="ro-RO"/>
              </w:rPr>
            </w:pPr>
            <w:r w:rsidRPr="00395430">
              <w:rPr>
                <w:rFonts w:eastAsia="Arial"/>
                <w:sz w:val="22"/>
                <w:szCs w:val="22"/>
                <w:lang w:val="ro-RO"/>
              </w:rPr>
              <w:t xml:space="preserve">Soluția ofertată trebuie beneficiază de servicii de garanție și suport </w:t>
            </w:r>
            <w:r w:rsidRPr="00395430">
              <w:rPr>
                <w:rFonts w:eastAsia="Calibri"/>
                <w:sz w:val="22"/>
                <w:szCs w:val="22"/>
                <w:lang w:val="ro-RO"/>
              </w:rPr>
              <w:t xml:space="preserve">in Romania </w:t>
            </w:r>
            <w:r w:rsidRPr="00395430">
              <w:rPr>
                <w:rFonts w:eastAsia="Arial"/>
                <w:sz w:val="22"/>
                <w:szCs w:val="22"/>
                <w:lang w:val="ro-RO"/>
              </w:rPr>
              <w:t xml:space="preserve">pentru minim </w:t>
            </w:r>
            <w:r w:rsidR="00FE0A16" w:rsidRPr="00395430">
              <w:rPr>
                <w:rFonts w:eastAsia="Arial"/>
                <w:sz w:val="22"/>
                <w:szCs w:val="22"/>
                <w:lang w:val="ro-RO"/>
              </w:rPr>
              <w:t>5</w:t>
            </w:r>
            <w:r w:rsidRPr="00395430">
              <w:rPr>
                <w:rFonts w:eastAsia="Arial"/>
                <w:sz w:val="22"/>
                <w:szCs w:val="22"/>
                <w:lang w:val="ro-RO"/>
              </w:rPr>
              <w:t xml:space="preserve"> ani de la data recepției</w:t>
            </w:r>
          </w:p>
          <w:p w:rsidR="00AA3750" w:rsidRPr="00395430" w:rsidRDefault="00AA3750" w:rsidP="004B1366">
            <w:pPr>
              <w:spacing w:after="120"/>
              <w:rPr>
                <w:rFonts w:eastAsia="Arial"/>
                <w:sz w:val="22"/>
                <w:szCs w:val="22"/>
                <w:lang w:val="ro-RO"/>
              </w:rPr>
            </w:pPr>
            <w:r w:rsidRPr="00395430">
              <w:rPr>
                <w:rFonts w:eastAsia="Arial"/>
                <w:sz w:val="22"/>
                <w:szCs w:val="22"/>
                <w:lang w:val="ro-RO"/>
              </w:rPr>
              <w:t xml:space="preserve">Se va sigura accesul la suportul tehnic al producătorului, </w:t>
            </w:r>
            <w:r w:rsidR="00FE0A16" w:rsidRPr="00395430">
              <w:rPr>
                <w:rFonts w:eastAsia="Calibri"/>
                <w:sz w:val="22"/>
                <w:szCs w:val="22"/>
                <w:shd w:val="clear" w:color="auto" w:fill="FFFFFF" w:themeFill="background1"/>
                <w:lang w:val="ro-RO"/>
              </w:rPr>
              <w:t xml:space="preserve">distribuitorului autorizat sau partener de service autorizat in UE, </w:t>
            </w:r>
            <w:r w:rsidRPr="00395430">
              <w:rPr>
                <w:rFonts w:eastAsia="Arial"/>
                <w:sz w:val="22"/>
                <w:szCs w:val="22"/>
                <w:lang w:val="ro-RO"/>
              </w:rPr>
              <w:t>fără să fie nevoie de suportul unui terț. De asemenea, se va asigura dreptul de a face update-uri și upgrade-uri la toate componentele software ofertate (firmware, drivere componente, pachete software de la producător incluse în echipamentul software ofertat).</w:t>
            </w:r>
          </w:p>
          <w:p w:rsidR="00AA3750" w:rsidRPr="00395430" w:rsidRDefault="00AA3750" w:rsidP="004B1366">
            <w:pPr>
              <w:spacing w:after="120"/>
              <w:rPr>
                <w:rFonts w:eastAsia="Arial"/>
                <w:sz w:val="22"/>
                <w:szCs w:val="22"/>
                <w:lang w:val="ro-RO"/>
              </w:rPr>
            </w:pPr>
            <w:r w:rsidRPr="00395430">
              <w:rPr>
                <w:rFonts w:eastAsia="Arial"/>
                <w:sz w:val="22"/>
                <w:szCs w:val="22"/>
                <w:lang w:val="ro-RO"/>
              </w:rPr>
              <w:t>Toate funcționalitățile software solicitate vor include licențiere perpetuă pentru întreaga configurație a echipamentului ofertat, indiferent de upgrade-urile ulterioare ale acestuia.</w:t>
            </w:r>
          </w:p>
          <w:p w:rsidR="00AA3750" w:rsidRPr="00395430" w:rsidRDefault="00AA3750" w:rsidP="004B1366">
            <w:pPr>
              <w:spacing w:after="120"/>
              <w:rPr>
                <w:rFonts w:eastAsia="Arial"/>
                <w:sz w:val="22"/>
                <w:szCs w:val="22"/>
                <w:lang w:val="ro-RO"/>
              </w:rPr>
            </w:pPr>
            <w:r w:rsidRPr="00395430">
              <w:rPr>
                <w:rFonts w:eastAsia="Arial"/>
                <w:sz w:val="22"/>
                <w:szCs w:val="22"/>
                <w:lang w:val="ro-RO"/>
              </w:rPr>
              <w:t>Echipamentele ofertate trebuie să fie noi și să beneficieze de suport din partea producătorului (nu se acceptă echipamente uzate sau care nu se mai află în linia de fabricație a producătorului</w:t>
            </w:r>
          </w:p>
          <w:p w:rsidR="00AA3750" w:rsidRPr="00395430" w:rsidRDefault="00AA3750" w:rsidP="004B1366">
            <w:pPr>
              <w:spacing w:after="120"/>
              <w:rPr>
                <w:rFonts w:eastAsia="Calibri"/>
                <w:sz w:val="22"/>
                <w:szCs w:val="22"/>
                <w:lang w:val="ro-RO"/>
              </w:rPr>
            </w:pPr>
            <w:r w:rsidRPr="00395430">
              <w:rPr>
                <w:rFonts w:eastAsia="Calibri"/>
                <w:sz w:val="22"/>
                <w:szCs w:val="22"/>
                <w:lang w:val="ro-RO"/>
              </w:rPr>
              <w:t xml:space="preserve">Ofertantul va prezenta </w:t>
            </w:r>
            <w:r w:rsidR="00E723DD" w:rsidRPr="00395430">
              <w:rPr>
                <w:rFonts w:eastAsia="Calibri"/>
                <w:sz w:val="22"/>
                <w:szCs w:val="22"/>
                <w:lang w:val="ro-RO"/>
              </w:rPr>
              <w:t>înscrisuri</w:t>
            </w:r>
            <w:r w:rsidRPr="00395430">
              <w:rPr>
                <w:rFonts w:eastAsia="Calibri"/>
                <w:sz w:val="22"/>
                <w:szCs w:val="22"/>
                <w:lang w:val="ro-RO"/>
              </w:rPr>
              <w:t xml:space="preserve"> din care sa reiasă ca echipamentele ofertate nu sunt EOL (End-of-Life)</w:t>
            </w:r>
          </w:p>
        </w:tc>
      </w:tr>
      <w:tr w:rsidR="00395430" w:rsidRPr="00395430" w:rsidTr="00D8332A">
        <w:tblPrEx>
          <w:tblLook w:val="04A0"/>
        </w:tblPrEx>
        <w:trPr>
          <w:trHeight w:val="58"/>
        </w:trPr>
        <w:tc>
          <w:tcPr>
            <w:tcW w:w="4248" w:type="dxa"/>
            <w:gridSpan w:val="2"/>
          </w:tcPr>
          <w:p w:rsidR="00AA3750" w:rsidRPr="00395430" w:rsidRDefault="00AA3750" w:rsidP="004B1366">
            <w:pPr>
              <w:spacing w:after="120"/>
              <w:rPr>
                <w:rFonts w:eastAsia="Calibri"/>
                <w:sz w:val="22"/>
                <w:szCs w:val="22"/>
                <w:lang w:val="ro-RO"/>
              </w:rPr>
            </w:pPr>
            <w:r w:rsidRPr="00395430">
              <w:rPr>
                <w:rFonts w:eastAsia="Calibri"/>
                <w:sz w:val="22"/>
                <w:szCs w:val="22"/>
                <w:lang w:val="ro-RO"/>
              </w:rPr>
              <w:t>Instalare</w:t>
            </w:r>
          </w:p>
        </w:tc>
        <w:tc>
          <w:tcPr>
            <w:tcW w:w="6095" w:type="dxa"/>
            <w:shd w:val="clear" w:color="auto" w:fill="FFFFFF" w:themeFill="background1"/>
          </w:tcPr>
          <w:p w:rsidR="00AA3750" w:rsidRPr="00395430" w:rsidRDefault="00AA3750" w:rsidP="004B1366">
            <w:pPr>
              <w:spacing w:after="120"/>
              <w:rPr>
                <w:rFonts w:eastAsia="Arial"/>
                <w:sz w:val="22"/>
                <w:szCs w:val="22"/>
                <w:lang w:val="ro-RO"/>
              </w:rPr>
            </w:pPr>
            <w:r w:rsidRPr="00395430">
              <w:rPr>
                <w:rFonts w:eastAsia="Calibri"/>
                <w:sz w:val="22"/>
                <w:szCs w:val="22"/>
                <w:lang w:val="ro-RO"/>
              </w:rPr>
              <w:t xml:space="preserve">Echipamentele de acest tip vor fi instalate si vor avea garanția asigurata de </w:t>
            </w:r>
            <w:r w:rsidRPr="00395430">
              <w:rPr>
                <w:rFonts w:eastAsia="Calibri"/>
                <w:sz w:val="22"/>
                <w:szCs w:val="22"/>
                <w:shd w:val="clear" w:color="auto" w:fill="FFFFFF" w:themeFill="background1"/>
                <w:lang w:val="ro-RO"/>
              </w:rPr>
              <w:t>către furnizorul acestora cu personal certificat de către producător, distribuitor sau partener de service autorizat in UE la data depunerii ofertei, in vederea menținerii condițiilor de garanție</w:t>
            </w:r>
          </w:p>
        </w:tc>
      </w:tr>
      <w:tr w:rsidR="00AA3750" w:rsidRPr="00395430" w:rsidTr="00D8332A">
        <w:tblPrEx>
          <w:tblLook w:val="04A0"/>
        </w:tblPrEx>
        <w:trPr>
          <w:trHeight w:val="300"/>
        </w:trPr>
        <w:tc>
          <w:tcPr>
            <w:tcW w:w="4248" w:type="dxa"/>
            <w:gridSpan w:val="2"/>
          </w:tcPr>
          <w:p w:rsidR="00AA3750" w:rsidRPr="00395430" w:rsidRDefault="00AA3750" w:rsidP="004B1366">
            <w:pPr>
              <w:spacing w:after="120"/>
              <w:rPr>
                <w:rFonts w:eastAsia="Calibri"/>
                <w:sz w:val="22"/>
                <w:szCs w:val="22"/>
                <w:lang w:val="ro-RO"/>
              </w:rPr>
            </w:pPr>
            <w:r w:rsidRPr="00395430">
              <w:rPr>
                <w:sz w:val="22"/>
                <w:szCs w:val="22"/>
                <w:lang w:val="ro-RO"/>
              </w:rPr>
              <w:t>Cantitate solicitata</w:t>
            </w:r>
          </w:p>
        </w:tc>
        <w:tc>
          <w:tcPr>
            <w:tcW w:w="6095" w:type="dxa"/>
          </w:tcPr>
          <w:p w:rsidR="00AA3750" w:rsidRPr="00395430" w:rsidRDefault="00AA3750" w:rsidP="004B1366">
            <w:pPr>
              <w:spacing w:after="120"/>
              <w:rPr>
                <w:rFonts w:eastAsia="Calibri"/>
                <w:sz w:val="22"/>
                <w:szCs w:val="22"/>
                <w:lang w:val="ro-RO"/>
              </w:rPr>
            </w:pPr>
            <w:r w:rsidRPr="00395430">
              <w:rPr>
                <w:rFonts w:eastAsia="Arial"/>
                <w:sz w:val="22"/>
                <w:szCs w:val="22"/>
                <w:lang w:val="ro-RO"/>
              </w:rPr>
              <w:t xml:space="preserve">Pentru implementarea la nivel ANPIS/AJPIS, este necesar un set de </w:t>
            </w:r>
            <w:r w:rsidR="00D8332A">
              <w:rPr>
                <w:rFonts w:eastAsia="Arial"/>
                <w:sz w:val="22"/>
                <w:szCs w:val="22"/>
                <w:lang w:val="ro-RO"/>
              </w:rPr>
              <w:t>17</w:t>
            </w:r>
            <w:r w:rsidR="00092264">
              <w:rPr>
                <w:rFonts w:eastAsia="Arial"/>
                <w:sz w:val="22"/>
                <w:szCs w:val="22"/>
                <w:lang w:val="ro-RO"/>
              </w:rPr>
              <w:t>6</w:t>
            </w:r>
            <w:r w:rsidRPr="00395430">
              <w:rPr>
                <w:rFonts w:eastAsia="Arial"/>
                <w:sz w:val="22"/>
                <w:szCs w:val="22"/>
                <w:lang w:val="ro-RO"/>
              </w:rPr>
              <w:t xml:space="preserve"> de echipamente cu specificatiile de mai sus.</w:t>
            </w:r>
          </w:p>
        </w:tc>
      </w:tr>
      <w:tr w:rsidR="004B6605" w:rsidRPr="00395430" w:rsidTr="00D8332A">
        <w:tblPrEx>
          <w:tblLook w:val="04A0"/>
        </w:tblPrEx>
        <w:trPr>
          <w:trHeight w:val="300"/>
        </w:trPr>
        <w:tc>
          <w:tcPr>
            <w:tcW w:w="4248" w:type="dxa"/>
            <w:gridSpan w:val="2"/>
          </w:tcPr>
          <w:p w:rsidR="004B6605" w:rsidRPr="00395430" w:rsidRDefault="004B6605" w:rsidP="00EB6D9C">
            <w:pPr>
              <w:spacing w:after="120"/>
              <w:rPr>
                <w:sz w:val="22"/>
                <w:szCs w:val="22"/>
                <w:lang w:val="ro-RO"/>
              </w:rPr>
            </w:pPr>
            <w:r>
              <w:rPr>
                <w:sz w:val="22"/>
                <w:szCs w:val="22"/>
                <w:lang w:val="ro-RO"/>
              </w:rPr>
              <w:t>Termen de livrare</w:t>
            </w:r>
          </w:p>
        </w:tc>
        <w:tc>
          <w:tcPr>
            <w:tcW w:w="6095" w:type="dxa"/>
          </w:tcPr>
          <w:p w:rsidR="004B6605" w:rsidRDefault="004B6605" w:rsidP="00EB6D9C">
            <w:pPr>
              <w:spacing w:after="120"/>
              <w:rPr>
                <w:rFonts w:eastAsia="Arial"/>
                <w:sz w:val="22"/>
                <w:szCs w:val="22"/>
                <w:lang w:val="ro-RO"/>
              </w:rPr>
            </w:pPr>
            <w:r>
              <w:rPr>
                <w:rFonts w:eastAsia="Arial"/>
                <w:sz w:val="22"/>
                <w:szCs w:val="22"/>
                <w:lang w:val="ro-RO"/>
              </w:rPr>
              <w:t>45 de zile, dar nu mai tarziu de 15.05.2026</w:t>
            </w:r>
          </w:p>
          <w:p w:rsidR="004B6605" w:rsidRPr="00395430" w:rsidRDefault="004B6605" w:rsidP="00EB6D9C">
            <w:pPr>
              <w:spacing w:after="120"/>
              <w:rPr>
                <w:rFonts w:eastAsia="Arial"/>
                <w:sz w:val="22"/>
                <w:szCs w:val="22"/>
                <w:lang w:val="ro-RO"/>
              </w:rPr>
            </w:pPr>
            <w:r>
              <w:rPr>
                <w:rFonts w:eastAsia="Arial"/>
                <w:sz w:val="22"/>
                <w:szCs w:val="22"/>
                <w:lang w:val="ro-RO"/>
              </w:rPr>
              <w:t xml:space="preserve">in locatiile mentionate la anexele prezentului caiet de sarcini </w:t>
            </w:r>
          </w:p>
        </w:tc>
      </w:tr>
    </w:tbl>
    <w:p w:rsidR="00AA3750" w:rsidRPr="00395430" w:rsidRDefault="00AA3750" w:rsidP="004B1366">
      <w:pPr>
        <w:spacing w:after="120"/>
        <w:rPr>
          <w:sz w:val="22"/>
          <w:szCs w:val="22"/>
          <w:lang w:val="ro-RO"/>
        </w:rPr>
      </w:pPr>
    </w:p>
    <w:p w:rsidR="00876CCC" w:rsidRPr="00395430" w:rsidRDefault="00876CCC" w:rsidP="00D8332A">
      <w:pPr>
        <w:pStyle w:val="Heading3"/>
        <w:numPr>
          <w:ilvl w:val="0"/>
          <w:numId w:val="0"/>
        </w:numPr>
        <w:spacing w:before="0" w:after="120" w:line="240" w:lineRule="auto"/>
        <w:ind w:left="2127"/>
        <w:rPr>
          <w:sz w:val="22"/>
          <w:szCs w:val="22"/>
          <w:lang w:val="ro-RO"/>
        </w:rPr>
      </w:pPr>
      <w:bookmarkStart w:id="134" w:name="_Toc213159759"/>
      <w:r w:rsidRPr="00395430">
        <w:rPr>
          <w:rFonts w:eastAsiaTheme="majorEastAsia"/>
          <w:sz w:val="22"/>
          <w:szCs w:val="22"/>
          <w:lang w:val="ro-RO"/>
        </w:rPr>
        <w:t>4.1.</w:t>
      </w:r>
      <w:r w:rsidR="00B95FF9" w:rsidRPr="00395430">
        <w:rPr>
          <w:rFonts w:eastAsiaTheme="majorEastAsia"/>
          <w:sz w:val="22"/>
          <w:szCs w:val="22"/>
          <w:lang w:val="ro-RO"/>
        </w:rPr>
        <w:t>2</w:t>
      </w:r>
      <w:r w:rsidRPr="00395430">
        <w:rPr>
          <w:rFonts w:eastAsiaTheme="majorEastAsia"/>
          <w:sz w:val="22"/>
          <w:szCs w:val="22"/>
          <w:lang w:val="ro-RO"/>
        </w:rPr>
        <w:t>. Echipamente de imprimare/scanare color la nivel ANPIS, AJPIS</w:t>
      </w:r>
      <w:bookmarkEnd w:id="134"/>
    </w:p>
    <w:p w:rsidR="00876CCC" w:rsidRPr="00395430" w:rsidRDefault="00876CCC" w:rsidP="004B1366">
      <w:pPr>
        <w:pStyle w:val="NormalWeb"/>
        <w:spacing w:before="0" w:beforeAutospacing="0" w:after="120" w:afterAutospacing="0"/>
        <w:ind w:firstLine="567"/>
        <w:rPr>
          <w:rFonts w:ascii="Times New Roman" w:hAnsi="Times New Roman" w:cs="Times New Roman"/>
          <w:color w:val="auto"/>
          <w:sz w:val="22"/>
          <w:szCs w:val="22"/>
          <w:lang w:val="ro-RO"/>
        </w:rPr>
      </w:pPr>
    </w:p>
    <w:p w:rsidR="00876CCC" w:rsidRPr="00395430" w:rsidRDefault="00876CCC" w:rsidP="004B1366">
      <w:pPr>
        <w:spacing w:after="120"/>
        <w:ind w:firstLine="567"/>
        <w:rPr>
          <w:rFonts w:eastAsiaTheme="majorEastAsia"/>
          <w:sz w:val="22"/>
          <w:szCs w:val="22"/>
          <w:lang w:val="ro-RO"/>
        </w:rPr>
      </w:pPr>
      <w:r w:rsidRPr="00395430">
        <w:rPr>
          <w:rFonts w:eastAsiaTheme="majorEastAsia"/>
          <w:sz w:val="22"/>
          <w:szCs w:val="22"/>
          <w:lang w:val="ro-RO"/>
        </w:rPr>
        <w:t>Echipamentele de imprimare/scanare vor fi instalate la nivel ANPIS/AJPIS și vor deservi angajații acestor instituții</w:t>
      </w:r>
    </w:p>
    <w:p w:rsidR="00AA3750" w:rsidRPr="00395430" w:rsidRDefault="00AA3750" w:rsidP="004B1366">
      <w:pPr>
        <w:spacing w:after="120"/>
        <w:rPr>
          <w:sz w:val="22"/>
          <w:szCs w:val="22"/>
          <w:lang w:val="ro-RO"/>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4240"/>
        <w:gridCol w:w="5308"/>
        <w:gridCol w:w="10"/>
      </w:tblGrid>
      <w:tr w:rsidR="00395430" w:rsidRPr="00395430" w:rsidTr="00D8332A">
        <w:trPr>
          <w:gridAfter w:val="1"/>
          <w:wAfter w:w="10" w:type="dxa"/>
        </w:trPr>
        <w:tc>
          <w:tcPr>
            <w:tcW w:w="4248" w:type="dxa"/>
            <w:gridSpan w:val="2"/>
            <w:shd w:val="clear" w:color="auto" w:fill="D9D9D9"/>
            <w:vAlign w:val="center"/>
          </w:tcPr>
          <w:p w:rsidR="00A31778" w:rsidRPr="00395430" w:rsidRDefault="00A31778" w:rsidP="004B1366">
            <w:pPr>
              <w:spacing w:after="120"/>
              <w:rPr>
                <w:rFonts w:eastAsia="Calibri"/>
                <w:b/>
                <w:bCs/>
                <w:sz w:val="22"/>
                <w:szCs w:val="22"/>
                <w:lang w:val="ro-RO"/>
              </w:rPr>
            </w:pPr>
            <w:r w:rsidRPr="00395430">
              <w:rPr>
                <w:rFonts w:eastAsia="Calibri"/>
                <w:b/>
                <w:bCs/>
                <w:sz w:val="22"/>
                <w:szCs w:val="22"/>
                <w:lang w:val="ro-RO"/>
              </w:rPr>
              <w:t>Componenta</w:t>
            </w:r>
          </w:p>
        </w:tc>
        <w:tc>
          <w:tcPr>
            <w:tcW w:w="5308" w:type="dxa"/>
            <w:shd w:val="clear" w:color="auto" w:fill="D9D9D9"/>
            <w:vAlign w:val="center"/>
          </w:tcPr>
          <w:p w:rsidR="00A31778" w:rsidRPr="00395430" w:rsidRDefault="00A31778" w:rsidP="004B1366">
            <w:pPr>
              <w:spacing w:after="120"/>
              <w:rPr>
                <w:rFonts w:eastAsia="Calibri"/>
                <w:b/>
                <w:bCs/>
                <w:sz w:val="22"/>
                <w:szCs w:val="22"/>
                <w:lang w:val="ro-RO"/>
              </w:rPr>
            </w:pPr>
            <w:r w:rsidRPr="00395430">
              <w:rPr>
                <w:rFonts w:eastAsia="Calibri"/>
                <w:b/>
                <w:bCs/>
                <w:sz w:val="22"/>
                <w:szCs w:val="22"/>
                <w:lang w:val="ro-RO"/>
              </w:rPr>
              <w:t>Cerința tehnica minimala</w:t>
            </w:r>
          </w:p>
        </w:tc>
      </w:tr>
      <w:tr w:rsidR="00395430" w:rsidRPr="00395430" w:rsidTr="00D8332A">
        <w:tblPrEx>
          <w:tblLook w:val="04A0"/>
        </w:tblPrEx>
        <w:trPr>
          <w:trHeight w:val="300"/>
        </w:trPr>
        <w:tc>
          <w:tcPr>
            <w:tcW w:w="9566" w:type="dxa"/>
            <w:gridSpan w:val="4"/>
            <w:hideMark/>
          </w:tcPr>
          <w:p w:rsidR="00A31778" w:rsidRPr="00395430" w:rsidRDefault="00A31778" w:rsidP="004B1366">
            <w:pPr>
              <w:spacing w:after="120"/>
              <w:rPr>
                <w:rFonts w:eastAsia="Calibri"/>
                <w:b/>
                <w:bCs/>
                <w:sz w:val="22"/>
                <w:szCs w:val="22"/>
                <w:lang w:val="ro-RO"/>
              </w:rPr>
            </w:pPr>
            <w:r w:rsidRPr="00395430">
              <w:rPr>
                <w:rFonts w:eastAsia="Calibri"/>
                <w:b/>
                <w:bCs/>
                <w:sz w:val="22"/>
                <w:szCs w:val="22"/>
                <w:lang w:val="ro-RO"/>
              </w:rPr>
              <w:t>Multifuncțional A3 color, print, copy, scan, fax (opțional)</w:t>
            </w:r>
          </w:p>
        </w:tc>
      </w:tr>
      <w:tr w:rsidR="00395430" w:rsidRPr="00395430" w:rsidTr="00D8332A">
        <w:tblPrEx>
          <w:tblLook w:val="04A0"/>
        </w:tblPrEx>
        <w:trPr>
          <w:gridAfter w:val="1"/>
          <w:wAfter w:w="10" w:type="dxa"/>
          <w:trHeight w:val="4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Viteza copiere/imprimare A4 alb negru/color</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30 ppm</w:t>
            </w:r>
          </w:p>
        </w:tc>
      </w:tr>
      <w:tr w:rsidR="00395430" w:rsidRPr="00395430" w:rsidTr="00D8332A">
        <w:tblPrEx>
          <w:tblLook w:val="04A0"/>
        </w:tblPrEx>
        <w:trPr>
          <w:gridAfter w:val="1"/>
          <w:wAfter w:w="10" w:type="dxa"/>
          <w:trHeight w:val="80"/>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Viteza copiere/imprimare A3 alb negru/color</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15 ppm</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Timp de încălzire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Maxim 1</w:t>
            </w:r>
            <w:r w:rsidR="00066682" w:rsidRPr="00395430">
              <w:rPr>
                <w:rFonts w:eastAsia="Calibri"/>
                <w:sz w:val="22"/>
                <w:szCs w:val="22"/>
                <w:lang w:val="ro-RO"/>
              </w:rPr>
              <w:t>2</w:t>
            </w:r>
            <w:r w:rsidRPr="00395430">
              <w:rPr>
                <w:rFonts w:eastAsia="Calibri"/>
                <w:sz w:val="22"/>
                <w:szCs w:val="22"/>
                <w:lang w:val="ro-RO"/>
              </w:rPr>
              <w:t xml:space="preserve"> secunde</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Printare prima copie alb begru/color</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 xml:space="preserve">Maxim </w:t>
            </w:r>
            <w:r w:rsidR="00421A83">
              <w:rPr>
                <w:rFonts w:eastAsia="Calibri"/>
                <w:sz w:val="22"/>
                <w:szCs w:val="22"/>
                <w:lang w:val="ro-RO"/>
              </w:rPr>
              <w:t>9</w:t>
            </w:r>
            <w:r w:rsidRPr="00395430">
              <w:rPr>
                <w:rFonts w:eastAsia="Calibri"/>
                <w:sz w:val="22"/>
                <w:szCs w:val="22"/>
                <w:lang w:val="ro-RO"/>
              </w:rPr>
              <w:t xml:space="preserve"> secunde</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Rezoluție copiator</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600 x 600 dpi</w:t>
            </w:r>
          </w:p>
        </w:tc>
      </w:tr>
      <w:tr w:rsidR="00395430" w:rsidRPr="00395430" w:rsidTr="00D8332A">
        <w:tblPrEx>
          <w:tblLook w:val="04A0"/>
        </w:tblPrEx>
        <w:trPr>
          <w:gridAfter w:val="1"/>
          <w:wAfter w:w="10" w:type="dxa"/>
          <w:trHeight w:val="288"/>
        </w:trPr>
        <w:tc>
          <w:tcPr>
            <w:tcW w:w="4248" w:type="dxa"/>
            <w:gridSpan w:val="2"/>
            <w:shd w:val="clear" w:color="auto" w:fill="FFFFFF"/>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Greutate hârtie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 xml:space="preserve">Minim </w:t>
            </w:r>
            <w:r w:rsidR="00066682" w:rsidRPr="00395430">
              <w:rPr>
                <w:rFonts w:eastAsia="Calibri"/>
                <w:sz w:val="22"/>
                <w:szCs w:val="22"/>
                <w:lang w:val="ro-RO"/>
              </w:rPr>
              <w:t>60</w:t>
            </w:r>
            <w:r w:rsidRPr="00395430">
              <w:rPr>
                <w:rFonts w:eastAsia="Calibri"/>
                <w:sz w:val="22"/>
                <w:szCs w:val="22"/>
                <w:lang w:val="ro-RO"/>
              </w:rPr>
              <w:t xml:space="preserve"> - 256 g/mp</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lastRenderedPageBreak/>
              <w:t xml:space="preserve">Caseta 1 </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 xml:space="preserve">Minim 500 coli la </w:t>
            </w:r>
            <w:r w:rsidR="00066682" w:rsidRPr="00395430">
              <w:rPr>
                <w:rFonts w:eastAsia="Calibri"/>
                <w:sz w:val="22"/>
                <w:szCs w:val="22"/>
                <w:lang w:val="ro-RO"/>
              </w:rPr>
              <w:t>75</w:t>
            </w:r>
            <w:r w:rsidRPr="00395430">
              <w:rPr>
                <w:rFonts w:eastAsia="Calibri"/>
                <w:sz w:val="22"/>
                <w:szCs w:val="22"/>
                <w:lang w:val="ro-RO"/>
              </w:rPr>
              <w:t>g/mp, A5-A</w:t>
            </w:r>
            <w:r w:rsidR="00066682" w:rsidRPr="00395430">
              <w:rPr>
                <w:rFonts w:eastAsia="Calibri"/>
                <w:sz w:val="22"/>
                <w:szCs w:val="22"/>
                <w:lang w:val="ro-RO"/>
              </w:rPr>
              <w:t>3</w:t>
            </w:r>
            <w:r w:rsidRPr="00395430">
              <w:rPr>
                <w:rFonts w:eastAsia="Calibri"/>
                <w:sz w:val="22"/>
                <w:szCs w:val="22"/>
                <w:lang w:val="ro-RO"/>
              </w:rPr>
              <w:t xml:space="preserve">, </w:t>
            </w:r>
            <w:r w:rsidR="00066682" w:rsidRPr="00395430">
              <w:rPr>
                <w:rFonts w:eastAsia="Calibri"/>
                <w:sz w:val="22"/>
                <w:szCs w:val="22"/>
                <w:lang w:val="ro-RO"/>
              </w:rPr>
              <w:t>60</w:t>
            </w:r>
            <w:r w:rsidRPr="00395430">
              <w:rPr>
                <w:rFonts w:eastAsia="Calibri"/>
                <w:sz w:val="22"/>
                <w:szCs w:val="22"/>
                <w:lang w:val="ro-RO"/>
              </w:rPr>
              <w:t>-256g/mp</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Caseta 2</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 xml:space="preserve">Minim 500 coli la </w:t>
            </w:r>
            <w:r w:rsidR="00066682" w:rsidRPr="00395430">
              <w:rPr>
                <w:rFonts w:eastAsia="Calibri"/>
                <w:sz w:val="22"/>
                <w:szCs w:val="22"/>
                <w:lang w:val="ro-RO"/>
              </w:rPr>
              <w:t>75</w:t>
            </w:r>
            <w:r w:rsidRPr="00395430">
              <w:rPr>
                <w:rFonts w:eastAsia="Calibri"/>
                <w:sz w:val="22"/>
                <w:szCs w:val="22"/>
                <w:lang w:val="ro-RO"/>
              </w:rPr>
              <w:t xml:space="preserve">g/mp, A5-A3, </w:t>
            </w:r>
            <w:r w:rsidR="00066682" w:rsidRPr="00395430">
              <w:rPr>
                <w:rFonts w:eastAsia="Calibri"/>
                <w:sz w:val="22"/>
                <w:szCs w:val="22"/>
                <w:lang w:val="ro-RO"/>
              </w:rPr>
              <w:t>60</w:t>
            </w:r>
            <w:r w:rsidRPr="00395430">
              <w:rPr>
                <w:rFonts w:eastAsia="Calibri"/>
                <w:sz w:val="22"/>
                <w:szCs w:val="22"/>
                <w:lang w:val="ro-RO"/>
              </w:rPr>
              <w:t>-256g/mp</w:t>
            </w:r>
          </w:p>
        </w:tc>
      </w:tr>
      <w:tr w:rsidR="00395430" w:rsidRPr="00395430" w:rsidTr="00D8332A">
        <w:tblPrEx>
          <w:tblLook w:val="04A0"/>
        </w:tblPrEx>
        <w:trPr>
          <w:gridAfter w:val="1"/>
          <w:wAfter w:w="10" w:type="dxa"/>
          <w:trHeight w:val="5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Duplex automat</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inclus</w:t>
            </w:r>
          </w:p>
        </w:tc>
      </w:tr>
      <w:tr w:rsidR="00395430" w:rsidRPr="00395430" w:rsidTr="00D8332A">
        <w:tblPrEx>
          <w:tblLook w:val="04A0"/>
        </w:tblPrEx>
        <w:trPr>
          <w:gridAfter w:val="1"/>
          <w:wAfter w:w="10" w:type="dxa"/>
          <w:trHeight w:val="80"/>
        </w:trPr>
        <w:tc>
          <w:tcPr>
            <w:tcW w:w="4248" w:type="dxa"/>
            <w:gridSpan w:val="2"/>
            <w:shd w:val="clear" w:color="auto" w:fill="FFFFFF"/>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Alimentator automat de originale</w:t>
            </w:r>
          </w:p>
        </w:tc>
        <w:tc>
          <w:tcPr>
            <w:tcW w:w="5308" w:type="dxa"/>
            <w:hideMark/>
          </w:tcPr>
          <w:p w:rsidR="00A31778" w:rsidRPr="00395430" w:rsidRDefault="00066682" w:rsidP="004B1366">
            <w:pPr>
              <w:spacing w:after="120"/>
              <w:rPr>
                <w:rFonts w:eastAsia="Calibri"/>
                <w:sz w:val="22"/>
                <w:szCs w:val="22"/>
                <w:lang w:val="ro-RO"/>
              </w:rPr>
            </w:pPr>
            <w:r w:rsidRPr="00395430">
              <w:rPr>
                <w:rFonts w:eastAsia="Calibri"/>
                <w:sz w:val="22"/>
                <w:szCs w:val="22"/>
                <w:lang w:val="ro-RO"/>
              </w:rPr>
              <w:t>Minim 100 coli la 75g/mp</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Stand</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Inclus, cu rotile si spațiu de stocare</w:t>
            </w:r>
          </w:p>
        </w:tc>
      </w:tr>
      <w:tr w:rsidR="00395430" w:rsidRPr="00395430" w:rsidTr="00D8332A">
        <w:tblPrEx>
          <w:tblLook w:val="04A0"/>
        </w:tblPrEx>
        <w:trPr>
          <w:gridAfter w:val="1"/>
          <w:wAfter w:w="10" w:type="dxa"/>
          <w:trHeight w:val="5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Display echipament</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10 inch</w:t>
            </w:r>
          </w:p>
        </w:tc>
      </w:tr>
      <w:tr w:rsidR="00395430" w:rsidRPr="00395430" w:rsidTr="00D8332A">
        <w:tblPrEx>
          <w:tblLook w:val="04A0"/>
        </w:tblPrEx>
        <w:trPr>
          <w:gridAfter w:val="1"/>
          <w:wAfter w:w="10" w:type="dxa"/>
          <w:trHeight w:val="494"/>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Capacitate de alimentare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Standard: 100 coli tava manuala + 2 x 500 coli casetă</w:t>
            </w:r>
            <w:r w:rsidRPr="00395430">
              <w:rPr>
                <w:rFonts w:eastAsia="Calibri"/>
                <w:sz w:val="22"/>
                <w:szCs w:val="22"/>
                <w:lang w:val="ro-RO"/>
              </w:rPr>
              <w:br/>
            </w:r>
            <w:r w:rsidR="00421A83" w:rsidRPr="00421A83">
              <w:rPr>
                <w:rFonts w:eastAsia="Calibri"/>
                <w:sz w:val="22"/>
                <w:szCs w:val="22"/>
                <w:lang w:val="ro-RO"/>
              </w:rPr>
              <w:t>Posibilitate extindere la minim 4.500 coli</w:t>
            </w:r>
          </w:p>
        </w:tc>
      </w:tr>
      <w:tr w:rsidR="00395430" w:rsidRPr="00395430" w:rsidTr="00D8332A">
        <w:tblPrEx>
          <w:tblLook w:val="04A0"/>
        </w:tblPrEx>
        <w:trPr>
          <w:gridAfter w:val="1"/>
          <w:wAfter w:w="10" w:type="dxa"/>
          <w:trHeight w:val="224"/>
        </w:trPr>
        <w:tc>
          <w:tcPr>
            <w:tcW w:w="4248" w:type="dxa"/>
            <w:gridSpan w:val="2"/>
            <w:shd w:val="clear" w:color="auto" w:fill="FFFFFF"/>
          </w:tcPr>
          <w:p w:rsidR="00A31778" w:rsidRPr="00395430" w:rsidRDefault="00A31778" w:rsidP="004B1366">
            <w:pPr>
              <w:spacing w:after="120"/>
              <w:rPr>
                <w:rFonts w:eastAsia="Calibri"/>
                <w:sz w:val="22"/>
                <w:szCs w:val="22"/>
                <w:lang w:val="ro-RO"/>
              </w:rPr>
            </w:pPr>
            <w:r w:rsidRPr="00395430">
              <w:rPr>
                <w:rFonts w:eastAsia="Calibri"/>
                <w:sz w:val="22"/>
                <w:szCs w:val="22"/>
                <w:lang w:val="ro-RO"/>
              </w:rPr>
              <w:t>Memorie</w:t>
            </w:r>
          </w:p>
        </w:tc>
        <w:tc>
          <w:tcPr>
            <w:tcW w:w="5308" w:type="dxa"/>
          </w:tcPr>
          <w:p w:rsidR="00A31778" w:rsidRPr="00395430" w:rsidRDefault="00A31778" w:rsidP="004B1366">
            <w:pPr>
              <w:spacing w:after="120"/>
              <w:rPr>
                <w:rFonts w:eastAsia="Calibri"/>
                <w:sz w:val="22"/>
                <w:szCs w:val="22"/>
                <w:lang w:val="ro-RO"/>
              </w:rPr>
            </w:pPr>
            <w:r w:rsidRPr="00395430">
              <w:rPr>
                <w:rFonts w:eastAsia="Calibri"/>
                <w:sz w:val="22"/>
                <w:szCs w:val="22"/>
                <w:lang w:val="ro-RO"/>
              </w:rPr>
              <w:t xml:space="preserve">Minim </w:t>
            </w:r>
            <w:r w:rsidR="00066682" w:rsidRPr="00395430">
              <w:rPr>
                <w:rFonts w:eastAsia="Calibri"/>
                <w:sz w:val="22"/>
                <w:szCs w:val="22"/>
                <w:lang w:val="ro-RO"/>
              </w:rPr>
              <w:t>4</w:t>
            </w:r>
            <w:r w:rsidRPr="00395430">
              <w:rPr>
                <w:rFonts w:eastAsia="Calibri"/>
                <w:sz w:val="22"/>
                <w:szCs w:val="22"/>
                <w:lang w:val="ro-RO"/>
              </w:rPr>
              <w:t xml:space="preserve"> GB</w:t>
            </w:r>
          </w:p>
        </w:tc>
      </w:tr>
      <w:tr w:rsidR="00395430" w:rsidRPr="00395430" w:rsidTr="00D8332A">
        <w:tblPrEx>
          <w:tblLook w:val="04A0"/>
        </w:tblPrEx>
        <w:trPr>
          <w:gridAfter w:val="1"/>
          <w:wAfter w:w="10" w:type="dxa"/>
          <w:trHeight w:val="224"/>
        </w:trPr>
        <w:tc>
          <w:tcPr>
            <w:tcW w:w="4248" w:type="dxa"/>
            <w:gridSpan w:val="2"/>
            <w:shd w:val="clear" w:color="auto" w:fill="FFFFFF"/>
          </w:tcPr>
          <w:p w:rsidR="00A31778" w:rsidRPr="00395430" w:rsidRDefault="00A31778" w:rsidP="004B1366">
            <w:pPr>
              <w:spacing w:after="120"/>
              <w:rPr>
                <w:rFonts w:eastAsia="Calibri"/>
                <w:sz w:val="22"/>
                <w:szCs w:val="22"/>
                <w:lang w:val="ro-RO"/>
              </w:rPr>
            </w:pPr>
            <w:r w:rsidRPr="00395430">
              <w:rPr>
                <w:rFonts w:eastAsia="Calibri"/>
                <w:sz w:val="22"/>
                <w:szCs w:val="22"/>
                <w:lang w:val="ro-RO"/>
              </w:rPr>
              <w:t>HDD</w:t>
            </w:r>
          </w:p>
        </w:tc>
        <w:tc>
          <w:tcPr>
            <w:tcW w:w="5308" w:type="dxa"/>
          </w:tcPr>
          <w:p w:rsidR="00A31778" w:rsidRPr="00395430" w:rsidRDefault="00744D3A" w:rsidP="004B1366">
            <w:pPr>
              <w:spacing w:after="120"/>
              <w:rPr>
                <w:rFonts w:eastAsia="Calibri"/>
                <w:sz w:val="22"/>
                <w:szCs w:val="22"/>
                <w:lang w:val="ro-RO"/>
              </w:rPr>
            </w:pPr>
            <w:r w:rsidRPr="00744D3A">
              <w:rPr>
                <w:rFonts w:eastAsia="Calibri"/>
                <w:sz w:val="22"/>
                <w:szCs w:val="22"/>
                <w:lang w:val="ro-RO"/>
              </w:rPr>
              <w:t>Minim 250 GB cu toleranță capacitate 5%</w:t>
            </w:r>
          </w:p>
        </w:tc>
      </w:tr>
      <w:tr w:rsidR="00395430" w:rsidRPr="00395430" w:rsidTr="00D83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gridAfter w:val="1"/>
          <w:wBefore w:w="8" w:type="dxa"/>
          <w:wAfter w:w="10" w:type="dxa"/>
          <w:trHeight w:val="386"/>
        </w:trPr>
        <w:tc>
          <w:tcPr>
            <w:tcW w:w="4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31778" w:rsidRPr="00395430" w:rsidRDefault="00A31778" w:rsidP="004B1366">
            <w:pPr>
              <w:spacing w:after="120"/>
              <w:rPr>
                <w:rFonts w:eastAsia="Calibri"/>
                <w:sz w:val="22"/>
                <w:szCs w:val="22"/>
                <w:lang w:val="ro-RO"/>
              </w:rPr>
            </w:pPr>
            <w:r w:rsidRPr="00395430">
              <w:rPr>
                <w:rFonts w:eastAsia="Calibri"/>
                <w:sz w:val="22"/>
                <w:szCs w:val="22"/>
                <w:lang w:val="ro-RO"/>
              </w:rPr>
              <w:t>Compatbilitate OS</w:t>
            </w:r>
          </w:p>
        </w:tc>
        <w:tc>
          <w:tcPr>
            <w:tcW w:w="53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Microsoft Windows 10 /11</w:t>
            </w:r>
          </w:p>
          <w:p w:rsidR="00A31778" w:rsidRPr="00395430" w:rsidRDefault="00A31778" w:rsidP="004B1366">
            <w:pPr>
              <w:spacing w:after="120"/>
              <w:rPr>
                <w:rFonts w:eastAsia="Calibri"/>
                <w:sz w:val="22"/>
                <w:szCs w:val="22"/>
                <w:lang w:val="ro-RO"/>
              </w:rPr>
            </w:pPr>
            <w:r w:rsidRPr="00395430">
              <w:rPr>
                <w:rFonts w:eastAsia="Calibri"/>
                <w:sz w:val="22"/>
                <w:szCs w:val="22"/>
                <w:lang w:val="ro-RO"/>
              </w:rPr>
              <w:t>Microsoft Windows Server 2012 R2/ 2016 / 2019 / 2022</w:t>
            </w:r>
          </w:p>
        </w:tc>
      </w:tr>
      <w:tr w:rsidR="00395430" w:rsidRPr="00395430" w:rsidTr="00D83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gridAfter w:val="1"/>
          <w:wBefore w:w="8" w:type="dxa"/>
          <w:wAfter w:w="10" w:type="dxa"/>
          <w:trHeight w:val="386"/>
        </w:trPr>
        <w:tc>
          <w:tcPr>
            <w:tcW w:w="4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Consum energetic</w:t>
            </w:r>
          </w:p>
        </w:tc>
        <w:tc>
          <w:tcPr>
            <w:tcW w:w="53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31778" w:rsidRPr="00395430" w:rsidRDefault="00A31778" w:rsidP="004B1366">
            <w:pPr>
              <w:spacing w:after="120"/>
              <w:rPr>
                <w:rFonts w:eastAsia="Calibri"/>
                <w:sz w:val="22"/>
                <w:szCs w:val="22"/>
                <w:lang w:val="ro-RO"/>
              </w:rPr>
            </w:pPr>
            <w:r w:rsidRPr="00395430">
              <w:rPr>
                <w:rFonts w:eastAsia="Calibri"/>
                <w:sz w:val="22"/>
                <w:szCs w:val="22"/>
                <w:lang w:val="ro-RO"/>
              </w:rPr>
              <w:t>Imprimare/copiere: maxim 1600W</w:t>
            </w:r>
          </w:p>
        </w:tc>
      </w:tr>
      <w:tr w:rsidR="00395430" w:rsidRPr="00395430" w:rsidTr="00D8332A">
        <w:tblPrEx>
          <w:tblLook w:val="04A0"/>
        </w:tblPrEx>
        <w:trPr>
          <w:trHeight w:val="300"/>
        </w:trPr>
        <w:tc>
          <w:tcPr>
            <w:tcW w:w="9566" w:type="dxa"/>
            <w:gridSpan w:val="4"/>
            <w:hideMark/>
          </w:tcPr>
          <w:p w:rsidR="00A31778" w:rsidRPr="00395430" w:rsidRDefault="00A31778" w:rsidP="004B1366">
            <w:pPr>
              <w:spacing w:after="120"/>
              <w:rPr>
                <w:rFonts w:eastAsia="Calibri"/>
                <w:b/>
                <w:bCs/>
                <w:sz w:val="22"/>
                <w:szCs w:val="22"/>
                <w:lang w:val="ro-RO"/>
              </w:rPr>
            </w:pPr>
            <w:r w:rsidRPr="00395430">
              <w:rPr>
                <w:rFonts w:eastAsia="Calibri"/>
                <w:b/>
                <w:bCs/>
                <w:sz w:val="22"/>
                <w:szCs w:val="22"/>
                <w:lang w:val="ro-RO"/>
              </w:rPr>
              <w:t>Imprimanta</w:t>
            </w:r>
          </w:p>
        </w:tc>
      </w:tr>
      <w:tr w:rsidR="00395430" w:rsidRPr="00395430" w:rsidTr="00D8332A">
        <w:tblPrEx>
          <w:tblLook w:val="04A0"/>
        </w:tblPrEx>
        <w:trPr>
          <w:gridAfter w:val="1"/>
          <w:wAfter w:w="10" w:type="dxa"/>
          <w:trHeight w:val="97"/>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Viteza copiere/imprimare A4</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30 ppm</w:t>
            </w:r>
          </w:p>
        </w:tc>
      </w:tr>
      <w:tr w:rsidR="00395430" w:rsidRPr="00395430" w:rsidTr="00D8332A">
        <w:tblPrEx>
          <w:tblLook w:val="04A0"/>
        </w:tblPrEx>
        <w:trPr>
          <w:gridAfter w:val="1"/>
          <w:wAfter w:w="10" w:type="dxa"/>
          <w:trHeight w:val="269"/>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Viteza copiere/imprimare A3</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15 ppm</w:t>
            </w:r>
          </w:p>
        </w:tc>
      </w:tr>
      <w:tr w:rsidR="00395430" w:rsidRPr="00395430" w:rsidTr="00D8332A">
        <w:tblPrEx>
          <w:tblLook w:val="04A0"/>
        </w:tblPrEx>
        <w:trPr>
          <w:gridAfter w:val="1"/>
          <w:wAfter w:w="10" w:type="dxa"/>
          <w:trHeight w:val="28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Rezoluție Printare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1.200 x 1.200 dpi</w:t>
            </w:r>
          </w:p>
        </w:tc>
      </w:tr>
      <w:tr w:rsidR="00395430" w:rsidRPr="00395430" w:rsidTr="00D8332A">
        <w:tblPrEx>
          <w:tblLook w:val="04A0"/>
        </w:tblPrEx>
        <w:trPr>
          <w:gridAfter w:val="1"/>
          <w:wAfter w:w="10" w:type="dxa"/>
          <w:trHeight w:val="161"/>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Conectivitate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 xml:space="preserve">Minim 1000BaseT/100Base, Wireless LAN </w:t>
            </w:r>
            <w:r w:rsidRPr="00395430">
              <w:rPr>
                <w:rFonts w:eastAsia="Calibri"/>
                <w:sz w:val="22"/>
                <w:szCs w:val="22"/>
              </w:rPr>
              <w:t>802.11 b/g/n</w:t>
            </w:r>
            <w:r w:rsidR="0052069C" w:rsidRPr="00395430">
              <w:rPr>
                <w:rFonts w:eastAsia="Calibri"/>
                <w:sz w:val="22"/>
                <w:szCs w:val="22"/>
              </w:rPr>
              <w:t xml:space="preserve"> (op</w:t>
            </w:r>
            <w:r w:rsidR="0052069C" w:rsidRPr="00395430">
              <w:rPr>
                <w:rFonts w:eastAsia="Calibri"/>
                <w:sz w:val="22"/>
                <w:szCs w:val="22"/>
                <w:lang w:val="ro-RO"/>
              </w:rPr>
              <w:t>țional)</w:t>
            </w:r>
            <w:r w:rsidRPr="00395430">
              <w:rPr>
                <w:rFonts w:eastAsia="Calibri"/>
                <w:sz w:val="22"/>
                <w:szCs w:val="22"/>
              </w:rPr>
              <w:t>,</w:t>
            </w:r>
            <w:r w:rsidRPr="00395430">
              <w:rPr>
                <w:rFonts w:eastAsia="Calibri"/>
                <w:sz w:val="22"/>
                <w:szCs w:val="22"/>
                <w:lang w:val="ro-RO"/>
              </w:rPr>
              <w:t xml:space="preserve"> USB</w:t>
            </w:r>
          </w:p>
        </w:tc>
      </w:tr>
      <w:tr w:rsidR="00395430" w:rsidRPr="00395430" w:rsidTr="00D8332A">
        <w:tblPrEx>
          <w:tblLook w:val="04A0"/>
        </w:tblPrEx>
        <w:trPr>
          <w:gridAfter w:val="1"/>
          <w:wAfter w:w="10" w:type="dxa"/>
          <w:trHeight w:val="332"/>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Protocoale de printare suportate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PCL6, PostScript3</w:t>
            </w:r>
          </w:p>
        </w:tc>
      </w:tr>
      <w:tr w:rsidR="00395430" w:rsidRPr="00395430" w:rsidTr="00D8332A">
        <w:tblPrEx>
          <w:tblLook w:val="04A0"/>
        </w:tblPrEx>
        <w:trPr>
          <w:gridAfter w:val="1"/>
          <w:wAfter w:w="10" w:type="dxa"/>
          <w:trHeight w:val="161"/>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Format maxim</w:t>
            </w:r>
          </w:p>
        </w:tc>
        <w:tc>
          <w:tcPr>
            <w:tcW w:w="5308" w:type="dxa"/>
            <w:hideMark/>
          </w:tcPr>
          <w:p w:rsidR="00A31778" w:rsidRPr="00395430" w:rsidRDefault="00040AE3" w:rsidP="004B1366">
            <w:pPr>
              <w:spacing w:after="120"/>
              <w:rPr>
                <w:rFonts w:eastAsia="Calibri"/>
                <w:sz w:val="22"/>
                <w:szCs w:val="22"/>
                <w:lang w:val="ro-RO"/>
              </w:rPr>
            </w:pPr>
            <w:r w:rsidRPr="00395430">
              <w:rPr>
                <w:rFonts w:eastAsia="Calibri"/>
                <w:sz w:val="22"/>
                <w:szCs w:val="22"/>
                <w:lang w:val="ro-RO"/>
              </w:rPr>
              <w:t>Minim 297 x 420 mm</w:t>
            </w:r>
          </w:p>
        </w:tc>
      </w:tr>
      <w:tr w:rsidR="00395430" w:rsidRPr="00395430" w:rsidTr="00D8332A">
        <w:tblPrEx>
          <w:tblLook w:val="04A0"/>
        </w:tblPrEx>
        <w:trPr>
          <w:gridAfter w:val="1"/>
          <w:wAfter w:w="10" w:type="dxa"/>
          <w:trHeight w:val="300"/>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Printare hârtie banner (opțional)</w:t>
            </w:r>
          </w:p>
        </w:tc>
        <w:tc>
          <w:tcPr>
            <w:tcW w:w="5308" w:type="dxa"/>
            <w:hideMark/>
          </w:tcPr>
          <w:p w:rsidR="00A31778" w:rsidRPr="00395430" w:rsidRDefault="00040AE3" w:rsidP="004B1366">
            <w:pPr>
              <w:spacing w:after="120"/>
              <w:rPr>
                <w:rFonts w:eastAsia="Calibri"/>
                <w:sz w:val="22"/>
                <w:szCs w:val="22"/>
                <w:lang w:val="ro-RO"/>
              </w:rPr>
            </w:pPr>
            <w:r w:rsidRPr="00395430">
              <w:rPr>
                <w:rFonts w:eastAsia="Calibri"/>
                <w:sz w:val="22"/>
                <w:szCs w:val="22"/>
                <w:lang w:val="ro-RO"/>
              </w:rPr>
              <w:t>Da</w:t>
            </w:r>
          </w:p>
        </w:tc>
      </w:tr>
      <w:tr w:rsidR="00395430" w:rsidRPr="00395430" w:rsidTr="00D8332A">
        <w:tblPrEx>
          <w:tblLook w:val="04A0"/>
        </w:tblPrEx>
        <w:trPr>
          <w:gridAfter w:val="1"/>
          <w:wAfter w:w="10" w:type="dxa"/>
          <w:trHeight w:val="332"/>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Printare mobilă</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AirPrint, Mopria, WiFi Direct(opțional)</w:t>
            </w:r>
          </w:p>
        </w:tc>
      </w:tr>
      <w:tr w:rsidR="00395430" w:rsidRPr="00395430" w:rsidTr="00D8332A">
        <w:tblPrEx>
          <w:tblLook w:val="04A0"/>
        </w:tblPrEx>
        <w:trPr>
          <w:trHeight w:val="300"/>
        </w:trPr>
        <w:tc>
          <w:tcPr>
            <w:tcW w:w="9566" w:type="dxa"/>
            <w:gridSpan w:val="4"/>
            <w:hideMark/>
          </w:tcPr>
          <w:p w:rsidR="00A31778" w:rsidRPr="00395430" w:rsidRDefault="00A31778" w:rsidP="004B1366">
            <w:pPr>
              <w:spacing w:after="120"/>
              <w:rPr>
                <w:rFonts w:eastAsia="Calibri"/>
                <w:b/>
                <w:bCs/>
                <w:sz w:val="22"/>
                <w:szCs w:val="22"/>
                <w:lang w:val="ro-RO"/>
              </w:rPr>
            </w:pPr>
            <w:r w:rsidRPr="00395430">
              <w:rPr>
                <w:rFonts w:eastAsia="Calibri"/>
                <w:b/>
                <w:bCs/>
                <w:sz w:val="22"/>
                <w:szCs w:val="22"/>
                <w:lang w:val="ro-RO"/>
              </w:rPr>
              <w:t>Scanare</w:t>
            </w:r>
          </w:p>
        </w:tc>
      </w:tr>
      <w:tr w:rsidR="00395430" w:rsidRPr="00395430" w:rsidTr="00D8332A">
        <w:tblPrEx>
          <w:tblLook w:val="04A0"/>
        </w:tblPrEx>
        <w:trPr>
          <w:gridAfter w:val="1"/>
          <w:wAfter w:w="10" w:type="dxa"/>
          <w:trHeight w:val="4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Rezoluție scanare</w:t>
            </w:r>
          </w:p>
        </w:tc>
        <w:tc>
          <w:tcPr>
            <w:tcW w:w="5308" w:type="dxa"/>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Minim 600 x 600 dpi</w:t>
            </w:r>
          </w:p>
        </w:tc>
      </w:tr>
      <w:tr w:rsidR="00395430" w:rsidRPr="00395430" w:rsidTr="00D8332A">
        <w:tblPrEx>
          <w:tblLook w:val="04A0"/>
        </w:tblPrEx>
        <w:trPr>
          <w:gridAfter w:val="1"/>
          <w:wAfter w:w="10" w:type="dxa"/>
          <w:trHeight w:val="332"/>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Viteza scanare</w:t>
            </w:r>
          </w:p>
        </w:tc>
        <w:tc>
          <w:tcPr>
            <w:tcW w:w="5308" w:type="dxa"/>
            <w:hideMark/>
          </w:tcPr>
          <w:p w:rsidR="00A31778" w:rsidRPr="00395430" w:rsidRDefault="00040AE3" w:rsidP="004B1366">
            <w:pPr>
              <w:spacing w:after="120"/>
              <w:rPr>
                <w:rFonts w:eastAsia="Calibri"/>
                <w:sz w:val="22"/>
                <w:szCs w:val="22"/>
                <w:lang w:val="ro-RO"/>
              </w:rPr>
            </w:pPr>
            <w:r w:rsidRPr="00395430">
              <w:rPr>
                <w:rFonts w:eastAsia="Calibri"/>
                <w:sz w:val="22"/>
                <w:szCs w:val="22"/>
                <w:lang w:val="ro-RO"/>
              </w:rPr>
              <w:t>Standard minim 80 ipm simplex alb ngru și color</w:t>
            </w:r>
          </w:p>
        </w:tc>
      </w:tr>
      <w:tr w:rsidR="00395430" w:rsidRPr="00395430" w:rsidTr="00D8332A">
        <w:tblPrEx>
          <w:tblLook w:val="04A0"/>
        </w:tblPrEx>
        <w:trPr>
          <w:gridAfter w:val="1"/>
          <w:wAfter w:w="10" w:type="dxa"/>
          <w:trHeight w:val="27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Format scanare</w:t>
            </w:r>
          </w:p>
        </w:tc>
        <w:tc>
          <w:tcPr>
            <w:tcW w:w="5308" w:type="dxa"/>
            <w:hideMark/>
          </w:tcPr>
          <w:p w:rsidR="00A31778" w:rsidRPr="00395430" w:rsidRDefault="00040AE3" w:rsidP="004B1366">
            <w:pPr>
              <w:spacing w:after="120"/>
              <w:rPr>
                <w:rFonts w:eastAsia="Calibri"/>
                <w:sz w:val="22"/>
                <w:szCs w:val="22"/>
                <w:lang w:val="ro-RO"/>
              </w:rPr>
            </w:pPr>
            <w:r w:rsidRPr="00395430">
              <w:rPr>
                <w:rFonts w:eastAsia="Calibri"/>
                <w:sz w:val="22"/>
                <w:szCs w:val="22"/>
                <w:lang w:val="ro-RO"/>
              </w:rPr>
              <w:t>JPEG, TIFF, PDF, PDF Compact, PDF criptat, PDF/A</w:t>
            </w:r>
          </w:p>
        </w:tc>
      </w:tr>
      <w:tr w:rsidR="00395430" w:rsidRPr="00395430" w:rsidTr="00D8332A">
        <w:tblPrEx>
          <w:tblLook w:val="04A0"/>
        </w:tblPrEx>
        <w:trPr>
          <w:gridAfter w:val="1"/>
          <w:wAfter w:w="10" w:type="dxa"/>
          <w:trHeight w:val="58"/>
        </w:trPr>
        <w:tc>
          <w:tcPr>
            <w:tcW w:w="4248" w:type="dxa"/>
            <w:gridSpan w:val="2"/>
          </w:tcPr>
          <w:p w:rsidR="00A31778" w:rsidRPr="00395430" w:rsidRDefault="00A31778" w:rsidP="004B1366">
            <w:pPr>
              <w:spacing w:after="120"/>
              <w:rPr>
                <w:rFonts w:eastAsia="Calibri"/>
                <w:sz w:val="22"/>
                <w:szCs w:val="22"/>
                <w:lang w:val="ro-RO"/>
              </w:rPr>
            </w:pPr>
            <w:r w:rsidRPr="00395430">
              <w:rPr>
                <w:rFonts w:eastAsia="Calibri"/>
                <w:sz w:val="22"/>
                <w:szCs w:val="22"/>
                <w:lang w:val="ro-RO"/>
              </w:rPr>
              <w:t>Dimensiuni scanare</w:t>
            </w:r>
          </w:p>
        </w:tc>
        <w:tc>
          <w:tcPr>
            <w:tcW w:w="5308" w:type="dxa"/>
          </w:tcPr>
          <w:p w:rsidR="00A31778" w:rsidRPr="00395430" w:rsidRDefault="00A31778" w:rsidP="004B1366">
            <w:pPr>
              <w:spacing w:after="120"/>
              <w:rPr>
                <w:rFonts w:eastAsia="Calibri"/>
                <w:sz w:val="22"/>
                <w:szCs w:val="22"/>
                <w:lang w:val="ro-RO"/>
              </w:rPr>
            </w:pPr>
            <w:r w:rsidRPr="00395430">
              <w:rPr>
                <w:rFonts w:eastAsia="Calibri"/>
                <w:sz w:val="22"/>
                <w:szCs w:val="22"/>
                <w:lang w:val="ro-RO"/>
              </w:rPr>
              <w:t>A6-A3</w:t>
            </w:r>
          </w:p>
        </w:tc>
      </w:tr>
      <w:tr w:rsidR="00395430" w:rsidRPr="00395430" w:rsidTr="00D8332A">
        <w:tblPrEx>
          <w:tblLook w:val="04A0"/>
        </w:tblPrEx>
        <w:trPr>
          <w:gridAfter w:val="1"/>
          <w:wAfter w:w="10" w:type="dxa"/>
          <w:trHeight w:val="58"/>
        </w:trPr>
        <w:tc>
          <w:tcPr>
            <w:tcW w:w="4248" w:type="dxa"/>
            <w:gridSpan w:val="2"/>
            <w:hideMark/>
          </w:tcPr>
          <w:p w:rsidR="00A31778" w:rsidRPr="00395430" w:rsidRDefault="00A31778" w:rsidP="004B1366">
            <w:pPr>
              <w:spacing w:after="120"/>
              <w:rPr>
                <w:rFonts w:eastAsia="Calibri"/>
                <w:sz w:val="22"/>
                <w:szCs w:val="22"/>
                <w:lang w:val="ro-RO"/>
              </w:rPr>
            </w:pPr>
            <w:r w:rsidRPr="00395430">
              <w:rPr>
                <w:rFonts w:eastAsia="Calibri"/>
                <w:sz w:val="22"/>
                <w:szCs w:val="22"/>
                <w:lang w:val="ro-RO"/>
              </w:rPr>
              <w:t>Funcții scanare</w:t>
            </w:r>
          </w:p>
        </w:tc>
        <w:tc>
          <w:tcPr>
            <w:tcW w:w="5308" w:type="dxa"/>
            <w:hideMark/>
          </w:tcPr>
          <w:p w:rsidR="00A31778" w:rsidRPr="00395430" w:rsidRDefault="00040AE3" w:rsidP="004B1366">
            <w:pPr>
              <w:spacing w:after="120"/>
              <w:rPr>
                <w:rFonts w:eastAsia="Calibri"/>
                <w:sz w:val="22"/>
                <w:szCs w:val="22"/>
                <w:lang w:val="ro-RO"/>
              </w:rPr>
            </w:pPr>
            <w:r w:rsidRPr="00395430">
              <w:rPr>
                <w:rFonts w:eastAsia="Calibri"/>
                <w:sz w:val="22"/>
                <w:szCs w:val="22"/>
                <w:lang w:val="ro-RO"/>
              </w:rPr>
              <w:t>Minim către E-Mail, FTP, HDD, PC(SMB), Network Twain, USB, Web Services (WSD-Scan)</w:t>
            </w:r>
          </w:p>
        </w:tc>
      </w:tr>
      <w:tr w:rsidR="00395430" w:rsidRPr="00395430" w:rsidTr="00D8332A">
        <w:tblPrEx>
          <w:tblLook w:val="04A0"/>
        </w:tblPrEx>
        <w:trPr>
          <w:trHeight w:val="58"/>
        </w:trPr>
        <w:tc>
          <w:tcPr>
            <w:tcW w:w="9566" w:type="dxa"/>
            <w:gridSpan w:val="4"/>
          </w:tcPr>
          <w:p w:rsidR="00A31778" w:rsidRPr="00395430" w:rsidRDefault="00A31778" w:rsidP="004B1366">
            <w:pPr>
              <w:spacing w:after="120"/>
              <w:rPr>
                <w:rFonts w:eastAsia="Calibri"/>
                <w:b/>
                <w:bCs/>
                <w:sz w:val="22"/>
                <w:szCs w:val="22"/>
                <w:lang w:val="ro-RO"/>
              </w:rPr>
            </w:pPr>
            <w:r w:rsidRPr="00395430">
              <w:rPr>
                <w:rFonts w:eastAsia="Calibri"/>
                <w:b/>
                <w:bCs/>
                <w:sz w:val="22"/>
                <w:szCs w:val="22"/>
                <w:lang w:val="ro-RO"/>
              </w:rPr>
              <w:t>FAX</w:t>
            </w:r>
          </w:p>
        </w:tc>
      </w:tr>
      <w:tr w:rsidR="00395430" w:rsidRPr="00395430" w:rsidTr="00D8332A">
        <w:tblPrEx>
          <w:tblLook w:val="04A0"/>
        </w:tblPrEx>
        <w:trPr>
          <w:gridAfter w:val="1"/>
          <w:wAfter w:w="10" w:type="dxa"/>
          <w:trHeight w:val="58"/>
        </w:trPr>
        <w:tc>
          <w:tcPr>
            <w:tcW w:w="4248" w:type="dxa"/>
            <w:gridSpan w:val="2"/>
          </w:tcPr>
          <w:p w:rsidR="00A31778" w:rsidRPr="00395430" w:rsidRDefault="00A31778" w:rsidP="004B1366">
            <w:pPr>
              <w:spacing w:after="120"/>
              <w:rPr>
                <w:rFonts w:eastAsia="Calibri"/>
                <w:sz w:val="22"/>
                <w:szCs w:val="22"/>
                <w:lang w:val="ro-RO"/>
              </w:rPr>
            </w:pPr>
            <w:r w:rsidRPr="00395430">
              <w:rPr>
                <w:sz w:val="22"/>
                <w:szCs w:val="22"/>
                <w:lang w:val="ro-RO"/>
              </w:rPr>
              <w:t>Fax</w:t>
            </w:r>
          </w:p>
        </w:tc>
        <w:tc>
          <w:tcPr>
            <w:tcW w:w="5308" w:type="dxa"/>
          </w:tcPr>
          <w:p w:rsidR="00040AE3" w:rsidRPr="00395430" w:rsidRDefault="00A31778" w:rsidP="004B1366">
            <w:pPr>
              <w:spacing w:after="120"/>
              <w:rPr>
                <w:sz w:val="22"/>
                <w:szCs w:val="22"/>
                <w:lang w:val="ro-RO"/>
              </w:rPr>
            </w:pPr>
            <w:r w:rsidRPr="00395430">
              <w:rPr>
                <w:sz w:val="22"/>
                <w:szCs w:val="22"/>
                <w:lang w:val="ro-RO"/>
              </w:rPr>
              <w:t>Da, functie Fax Forward integrata cu urmatoarele tipuri de destinatie: Fax, Email</w:t>
            </w:r>
          </w:p>
        </w:tc>
      </w:tr>
      <w:tr w:rsidR="00395430" w:rsidRPr="00395430" w:rsidTr="00D8332A">
        <w:tblPrEx>
          <w:tblLook w:val="04A0"/>
        </w:tblPrEx>
        <w:trPr>
          <w:gridAfter w:val="1"/>
          <w:wAfter w:w="10" w:type="dxa"/>
          <w:trHeight w:val="841"/>
        </w:trPr>
        <w:tc>
          <w:tcPr>
            <w:tcW w:w="4248" w:type="dxa"/>
            <w:gridSpan w:val="2"/>
          </w:tcPr>
          <w:p w:rsidR="00A31778" w:rsidRPr="00395430" w:rsidRDefault="00A31778" w:rsidP="004B1366">
            <w:pPr>
              <w:spacing w:after="120"/>
              <w:rPr>
                <w:rFonts w:eastAsia="Calibri"/>
                <w:sz w:val="22"/>
                <w:szCs w:val="22"/>
                <w:lang w:val="ro-RO"/>
              </w:rPr>
            </w:pPr>
            <w:r w:rsidRPr="00395430">
              <w:rPr>
                <w:rFonts w:eastAsia="Calibri"/>
                <w:sz w:val="22"/>
                <w:szCs w:val="22"/>
                <w:lang w:val="ro-RO"/>
              </w:rPr>
              <w:t>Garanție și suport</w:t>
            </w:r>
          </w:p>
        </w:tc>
        <w:tc>
          <w:tcPr>
            <w:tcW w:w="5308" w:type="dxa"/>
          </w:tcPr>
          <w:p w:rsidR="00A31778" w:rsidRPr="00395430" w:rsidRDefault="00A31778" w:rsidP="004B1366">
            <w:pPr>
              <w:spacing w:after="120"/>
              <w:rPr>
                <w:rFonts w:eastAsia="Arial"/>
                <w:sz w:val="22"/>
                <w:szCs w:val="22"/>
                <w:lang w:val="ro-RO"/>
              </w:rPr>
            </w:pPr>
            <w:r w:rsidRPr="00395430">
              <w:rPr>
                <w:rFonts w:eastAsia="Arial"/>
                <w:sz w:val="22"/>
                <w:szCs w:val="22"/>
                <w:lang w:val="ro-RO"/>
              </w:rPr>
              <w:t xml:space="preserve">Soluția ofertată trebuie beneficiază de servicii de garanție și suport </w:t>
            </w:r>
            <w:r w:rsidRPr="00395430">
              <w:rPr>
                <w:rFonts w:eastAsia="Calibri"/>
                <w:sz w:val="22"/>
                <w:szCs w:val="22"/>
                <w:lang w:val="ro-RO"/>
              </w:rPr>
              <w:t xml:space="preserve">in Romania </w:t>
            </w:r>
            <w:r w:rsidRPr="00395430">
              <w:rPr>
                <w:rFonts w:eastAsia="Arial"/>
                <w:sz w:val="22"/>
                <w:szCs w:val="22"/>
                <w:lang w:val="ro-RO"/>
              </w:rPr>
              <w:t>pentru minim 5 ani de la data recepției</w:t>
            </w:r>
          </w:p>
          <w:p w:rsidR="00A31778" w:rsidRPr="00395430" w:rsidRDefault="00A31778" w:rsidP="004B1366">
            <w:pPr>
              <w:spacing w:after="120"/>
              <w:rPr>
                <w:rFonts w:eastAsia="Arial"/>
                <w:sz w:val="22"/>
                <w:szCs w:val="22"/>
                <w:lang w:val="ro-RO"/>
              </w:rPr>
            </w:pPr>
            <w:r w:rsidRPr="00395430">
              <w:rPr>
                <w:rFonts w:eastAsia="Arial"/>
                <w:sz w:val="22"/>
                <w:szCs w:val="22"/>
                <w:lang w:val="ro-RO"/>
              </w:rPr>
              <w:t xml:space="preserve">Se va sigura accesul la suportul tehnic al producătorului, </w:t>
            </w:r>
            <w:r w:rsidRPr="00395430">
              <w:rPr>
                <w:rFonts w:eastAsia="Calibri"/>
                <w:sz w:val="22"/>
                <w:szCs w:val="22"/>
                <w:shd w:val="clear" w:color="auto" w:fill="FFFFFF" w:themeFill="background1"/>
                <w:lang w:val="ro-RO"/>
              </w:rPr>
              <w:t xml:space="preserve">distribuitorului autorizat sau partener de service autorizat in UE, </w:t>
            </w:r>
            <w:r w:rsidRPr="00395430">
              <w:rPr>
                <w:rFonts w:eastAsia="Arial"/>
                <w:sz w:val="22"/>
                <w:szCs w:val="22"/>
                <w:lang w:val="ro-RO"/>
              </w:rPr>
              <w:t>fără să fie nevoie de suportul unui terț. De asemenea, se va asigura dreptul de a face update-uri și upgrade-uri la toate componentele software ofertate (firmware, drivere componente, pachete software de la producător incluse în echipamentul software ofertat).</w:t>
            </w:r>
          </w:p>
          <w:p w:rsidR="00A31778" w:rsidRPr="00395430" w:rsidRDefault="00A31778" w:rsidP="004B1366">
            <w:pPr>
              <w:spacing w:after="120"/>
              <w:rPr>
                <w:rFonts w:eastAsia="Arial"/>
                <w:sz w:val="22"/>
                <w:szCs w:val="22"/>
                <w:lang w:val="ro-RO"/>
              </w:rPr>
            </w:pPr>
            <w:r w:rsidRPr="00395430">
              <w:rPr>
                <w:rFonts w:eastAsia="Arial"/>
                <w:sz w:val="22"/>
                <w:szCs w:val="22"/>
                <w:lang w:val="ro-RO"/>
              </w:rPr>
              <w:t xml:space="preserve">Toate funcționalitățile software solicitate vor include </w:t>
            </w:r>
            <w:r w:rsidRPr="00395430">
              <w:rPr>
                <w:rFonts w:eastAsia="Arial"/>
                <w:sz w:val="22"/>
                <w:szCs w:val="22"/>
                <w:lang w:val="ro-RO"/>
              </w:rPr>
              <w:lastRenderedPageBreak/>
              <w:t>licențiere perpetuă pentru întreaga configurație a echipamentului ofertat, indiferent de upgrade-urile ulterioare ale acestuia.</w:t>
            </w:r>
          </w:p>
          <w:p w:rsidR="00A31778" w:rsidRPr="00395430" w:rsidRDefault="00A31778" w:rsidP="004B1366">
            <w:pPr>
              <w:spacing w:after="120"/>
              <w:rPr>
                <w:rFonts w:eastAsia="Arial"/>
                <w:sz w:val="22"/>
                <w:szCs w:val="22"/>
                <w:lang w:val="ro-RO"/>
              </w:rPr>
            </w:pPr>
            <w:r w:rsidRPr="00395430">
              <w:rPr>
                <w:rFonts w:eastAsia="Arial"/>
                <w:sz w:val="22"/>
                <w:szCs w:val="22"/>
                <w:lang w:val="ro-RO"/>
              </w:rPr>
              <w:t>Echipamentele ofertate trebuie să fie noi și să beneficieze de suport din partea producătorului (nu se acceptă echipamente uzate sau care nu se mai află în linia de fabricație a producătorului</w:t>
            </w:r>
          </w:p>
          <w:p w:rsidR="00A31778" w:rsidRPr="00395430" w:rsidRDefault="00066682" w:rsidP="004B1366">
            <w:pPr>
              <w:spacing w:after="120"/>
              <w:rPr>
                <w:rFonts w:eastAsia="Calibri"/>
                <w:sz w:val="22"/>
                <w:szCs w:val="22"/>
                <w:lang w:val="ro-RO"/>
              </w:rPr>
            </w:pPr>
            <w:r w:rsidRPr="00395430">
              <w:rPr>
                <w:rFonts w:eastAsia="Calibri"/>
                <w:sz w:val="22"/>
                <w:szCs w:val="22"/>
                <w:lang w:val="ro-RO"/>
              </w:rPr>
              <w:t>Ofertantul va prezenta înscrisuri din care sa reiasă ca echipamentele ofertate nu sunt EOL (End-of-Life)</w:t>
            </w:r>
          </w:p>
        </w:tc>
      </w:tr>
      <w:tr w:rsidR="00395430" w:rsidRPr="00395430" w:rsidTr="00D8332A">
        <w:tblPrEx>
          <w:tblLook w:val="04A0"/>
        </w:tblPrEx>
        <w:trPr>
          <w:gridAfter w:val="1"/>
          <w:wAfter w:w="10" w:type="dxa"/>
          <w:trHeight w:val="58"/>
        </w:trPr>
        <w:tc>
          <w:tcPr>
            <w:tcW w:w="4248" w:type="dxa"/>
            <w:gridSpan w:val="2"/>
          </w:tcPr>
          <w:p w:rsidR="00A31778" w:rsidRPr="00395430" w:rsidRDefault="00A31778" w:rsidP="004B1366">
            <w:pPr>
              <w:spacing w:after="120"/>
              <w:rPr>
                <w:rFonts w:eastAsia="Calibri"/>
                <w:sz w:val="22"/>
                <w:szCs w:val="22"/>
                <w:lang w:val="ro-RO"/>
              </w:rPr>
            </w:pPr>
            <w:r w:rsidRPr="00395430">
              <w:rPr>
                <w:rFonts w:eastAsia="Calibri"/>
                <w:sz w:val="22"/>
                <w:szCs w:val="22"/>
                <w:lang w:val="ro-RO"/>
              </w:rPr>
              <w:lastRenderedPageBreak/>
              <w:t>Instalare</w:t>
            </w:r>
          </w:p>
        </w:tc>
        <w:tc>
          <w:tcPr>
            <w:tcW w:w="5308" w:type="dxa"/>
            <w:shd w:val="clear" w:color="auto" w:fill="FFFFFF" w:themeFill="background1"/>
          </w:tcPr>
          <w:p w:rsidR="00A31778" w:rsidRPr="00395430" w:rsidRDefault="00A31778" w:rsidP="004B1366">
            <w:pPr>
              <w:spacing w:after="120"/>
              <w:rPr>
                <w:rFonts w:eastAsia="Arial"/>
                <w:sz w:val="22"/>
                <w:szCs w:val="22"/>
                <w:lang w:val="ro-RO"/>
              </w:rPr>
            </w:pPr>
            <w:r w:rsidRPr="00395430">
              <w:rPr>
                <w:rFonts w:eastAsia="Calibri"/>
                <w:sz w:val="22"/>
                <w:szCs w:val="22"/>
                <w:lang w:val="ro-RO"/>
              </w:rPr>
              <w:t xml:space="preserve">Echipamentele de acest tip vor fi instalate si vor avea garanția asigurata de </w:t>
            </w:r>
            <w:r w:rsidRPr="00395430">
              <w:rPr>
                <w:rFonts w:eastAsia="Calibri"/>
                <w:sz w:val="22"/>
                <w:szCs w:val="22"/>
                <w:shd w:val="clear" w:color="auto" w:fill="FFFFFF" w:themeFill="background1"/>
                <w:lang w:val="ro-RO"/>
              </w:rPr>
              <w:t>către furnizorul acestora cu personal certificat de către producător, distribuitor sau partener de service autorizat in UE la data depunerii ofertei, in vederea menținerii condițiilor de garanție</w:t>
            </w:r>
          </w:p>
        </w:tc>
      </w:tr>
      <w:tr w:rsidR="00A31778" w:rsidRPr="00395430" w:rsidTr="00D8332A">
        <w:tblPrEx>
          <w:tblLook w:val="04A0"/>
        </w:tblPrEx>
        <w:trPr>
          <w:gridAfter w:val="1"/>
          <w:wAfter w:w="10" w:type="dxa"/>
          <w:trHeight w:val="300"/>
        </w:trPr>
        <w:tc>
          <w:tcPr>
            <w:tcW w:w="4248" w:type="dxa"/>
            <w:gridSpan w:val="2"/>
          </w:tcPr>
          <w:p w:rsidR="00A31778" w:rsidRPr="00395430" w:rsidRDefault="00A31778" w:rsidP="004B1366">
            <w:pPr>
              <w:spacing w:after="120"/>
              <w:rPr>
                <w:rFonts w:eastAsia="Calibri"/>
                <w:sz w:val="22"/>
                <w:szCs w:val="22"/>
                <w:lang w:val="ro-RO"/>
              </w:rPr>
            </w:pPr>
            <w:r w:rsidRPr="00395430">
              <w:rPr>
                <w:sz w:val="22"/>
                <w:szCs w:val="22"/>
                <w:lang w:val="ro-RO"/>
              </w:rPr>
              <w:t>Cantitate solicitata</w:t>
            </w:r>
          </w:p>
        </w:tc>
        <w:tc>
          <w:tcPr>
            <w:tcW w:w="5308" w:type="dxa"/>
          </w:tcPr>
          <w:p w:rsidR="00A31778" w:rsidRPr="00395430" w:rsidRDefault="00A31778" w:rsidP="004B1366">
            <w:pPr>
              <w:spacing w:after="120"/>
              <w:rPr>
                <w:rFonts w:eastAsia="Calibri"/>
                <w:sz w:val="22"/>
                <w:szCs w:val="22"/>
                <w:lang w:val="ro-RO"/>
              </w:rPr>
            </w:pPr>
            <w:r w:rsidRPr="00395430">
              <w:rPr>
                <w:rFonts w:eastAsia="Arial"/>
                <w:sz w:val="22"/>
                <w:szCs w:val="22"/>
                <w:lang w:val="ro-RO"/>
              </w:rPr>
              <w:t xml:space="preserve">Pentru implementarea la nivel ANPIS/AJPIS, este necesar un set de </w:t>
            </w:r>
            <w:r w:rsidR="004B1366" w:rsidRPr="00395430">
              <w:rPr>
                <w:rFonts w:eastAsia="Arial"/>
                <w:sz w:val="22"/>
                <w:szCs w:val="22"/>
                <w:lang w:val="ro-RO"/>
              </w:rPr>
              <w:t>4</w:t>
            </w:r>
            <w:r w:rsidR="00092264">
              <w:rPr>
                <w:rFonts w:eastAsia="Arial"/>
                <w:sz w:val="22"/>
                <w:szCs w:val="22"/>
                <w:lang w:val="ro-RO"/>
              </w:rPr>
              <w:t>7</w:t>
            </w:r>
            <w:r w:rsidRPr="00395430">
              <w:rPr>
                <w:rFonts w:eastAsia="Arial"/>
                <w:sz w:val="22"/>
                <w:szCs w:val="22"/>
                <w:lang w:val="ro-RO"/>
              </w:rPr>
              <w:t xml:space="preserve"> de echipamente cu specificatiile de mai sus.</w:t>
            </w:r>
          </w:p>
        </w:tc>
      </w:tr>
      <w:tr w:rsidR="00EE2723" w:rsidRPr="00395430" w:rsidTr="00D8332A">
        <w:tblPrEx>
          <w:tblLook w:val="04A0"/>
        </w:tblPrEx>
        <w:trPr>
          <w:gridAfter w:val="1"/>
          <w:wAfter w:w="10" w:type="dxa"/>
          <w:trHeight w:val="300"/>
        </w:trPr>
        <w:tc>
          <w:tcPr>
            <w:tcW w:w="4248" w:type="dxa"/>
            <w:gridSpan w:val="2"/>
          </w:tcPr>
          <w:p w:rsidR="00EE2723" w:rsidRPr="00395430" w:rsidRDefault="00EE2723" w:rsidP="00EB6D9C">
            <w:pPr>
              <w:spacing w:after="120"/>
              <w:rPr>
                <w:sz w:val="22"/>
                <w:szCs w:val="22"/>
                <w:lang w:val="ro-RO"/>
              </w:rPr>
            </w:pPr>
            <w:r>
              <w:rPr>
                <w:sz w:val="22"/>
                <w:szCs w:val="22"/>
                <w:lang w:val="ro-RO"/>
              </w:rPr>
              <w:t>Termen de livrare</w:t>
            </w:r>
          </w:p>
        </w:tc>
        <w:tc>
          <w:tcPr>
            <w:tcW w:w="5308" w:type="dxa"/>
          </w:tcPr>
          <w:p w:rsidR="00EE2723" w:rsidRDefault="00EE2723" w:rsidP="00EB6D9C">
            <w:pPr>
              <w:spacing w:after="120"/>
              <w:rPr>
                <w:rFonts w:eastAsia="Arial"/>
                <w:sz w:val="22"/>
                <w:szCs w:val="22"/>
                <w:lang w:val="ro-RO"/>
              </w:rPr>
            </w:pPr>
            <w:r>
              <w:rPr>
                <w:rFonts w:eastAsia="Arial"/>
                <w:sz w:val="22"/>
                <w:szCs w:val="22"/>
                <w:lang w:val="ro-RO"/>
              </w:rPr>
              <w:t>45 de zile, dar nu mai tarziu de 15.05.2026</w:t>
            </w:r>
          </w:p>
          <w:p w:rsidR="00EE2723" w:rsidRPr="00395430" w:rsidRDefault="00EE2723" w:rsidP="00EB6D9C">
            <w:pPr>
              <w:spacing w:after="120"/>
              <w:rPr>
                <w:rFonts w:eastAsia="Arial"/>
                <w:sz w:val="22"/>
                <w:szCs w:val="22"/>
                <w:lang w:val="ro-RO"/>
              </w:rPr>
            </w:pPr>
            <w:r>
              <w:rPr>
                <w:rFonts w:eastAsia="Arial"/>
                <w:sz w:val="22"/>
                <w:szCs w:val="22"/>
                <w:lang w:val="ro-RO"/>
              </w:rPr>
              <w:t xml:space="preserve">in locatiile mentionate la anexele prezentului caiet de sarcini </w:t>
            </w:r>
          </w:p>
        </w:tc>
      </w:tr>
    </w:tbl>
    <w:p w:rsidR="00876CCC" w:rsidRPr="00395430" w:rsidRDefault="00876CCC" w:rsidP="004B1366">
      <w:pPr>
        <w:spacing w:after="120"/>
        <w:rPr>
          <w:sz w:val="22"/>
          <w:szCs w:val="22"/>
          <w:lang w:val="ro-RO"/>
        </w:rPr>
      </w:pPr>
    </w:p>
    <w:p w:rsidR="0010694D" w:rsidRPr="00395430" w:rsidRDefault="0010694D" w:rsidP="004B1366">
      <w:pPr>
        <w:spacing w:after="120"/>
        <w:ind w:firstLine="567"/>
        <w:jc w:val="both"/>
        <w:rPr>
          <w:sz w:val="22"/>
          <w:szCs w:val="22"/>
          <w:lang w:val="ro-RO"/>
        </w:rPr>
      </w:pPr>
      <w:bookmarkStart w:id="135" w:name="_Hlk139038465"/>
    </w:p>
    <w:p w:rsidR="00D8332A" w:rsidRPr="00395430" w:rsidRDefault="00BF1AE2" w:rsidP="00D8332A">
      <w:pPr>
        <w:pStyle w:val="Heading3"/>
        <w:numPr>
          <w:ilvl w:val="0"/>
          <w:numId w:val="0"/>
        </w:numPr>
        <w:ind w:left="2160"/>
        <w:rPr>
          <w:lang w:val="ro-RO"/>
        </w:rPr>
      </w:pPr>
      <w:bookmarkStart w:id="136" w:name="_Toc213159760"/>
      <w:bookmarkEnd w:id="135"/>
      <w:r w:rsidRPr="00395430">
        <w:rPr>
          <w:sz w:val="22"/>
          <w:szCs w:val="22"/>
          <w:lang w:val="ro-RO"/>
        </w:rPr>
        <w:t>4.1.</w:t>
      </w:r>
      <w:r w:rsidR="00B95FF9" w:rsidRPr="00395430">
        <w:rPr>
          <w:sz w:val="22"/>
          <w:szCs w:val="22"/>
          <w:lang w:val="ro-RO"/>
        </w:rPr>
        <w:t>3</w:t>
      </w:r>
      <w:r w:rsidRPr="00395430">
        <w:rPr>
          <w:sz w:val="22"/>
          <w:szCs w:val="22"/>
          <w:lang w:val="ro-RO"/>
        </w:rPr>
        <w:t>.</w:t>
      </w:r>
      <w:r w:rsidR="0010694D" w:rsidRPr="00395430">
        <w:rPr>
          <w:sz w:val="22"/>
          <w:szCs w:val="22"/>
          <w:lang w:val="ro-RO"/>
        </w:rPr>
        <w:t xml:space="preserve"> </w:t>
      </w:r>
      <w:r w:rsidR="00D8332A" w:rsidRPr="00395430">
        <w:rPr>
          <w:lang w:val="ro-RO"/>
        </w:rPr>
        <w:t>Kit cameră + microfon la nivel ANPIS/AJPIS/UAT</w:t>
      </w:r>
      <w:bookmarkEnd w:id="136"/>
    </w:p>
    <w:p w:rsidR="00D8332A" w:rsidRPr="00395430" w:rsidRDefault="00D8332A" w:rsidP="00D8332A">
      <w:pPr>
        <w:spacing w:after="120"/>
        <w:rPr>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7912"/>
      </w:tblGrid>
      <w:tr w:rsidR="00D8332A" w:rsidRPr="00395430" w:rsidTr="00C92B3D">
        <w:trPr>
          <w:trHeight w:val="330"/>
          <w:tblHeader/>
        </w:trPr>
        <w:tc>
          <w:tcPr>
            <w:tcW w:w="2547" w:type="dxa"/>
            <w:noWrap/>
            <w:vAlign w:val="center"/>
            <w:hideMark/>
          </w:tcPr>
          <w:p w:rsidR="00D8332A" w:rsidRPr="00395430" w:rsidRDefault="00D8332A" w:rsidP="00C92B3D">
            <w:pPr>
              <w:spacing w:after="120"/>
              <w:jc w:val="both"/>
              <w:rPr>
                <w:b/>
                <w:bCs/>
                <w:sz w:val="22"/>
                <w:szCs w:val="22"/>
              </w:rPr>
            </w:pPr>
            <w:r w:rsidRPr="00395430">
              <w:rPr>
                <w:b/>
                <w:bCs/>
                <w:sz w:val="22"/>
                <w:szCs w:val="22"/>
              </w:rPr>
              <w:t>Componenta</w:t>
            </w:r>
          </w:p>
        </w:tc>
        <w:tc>
          <w:tcPr>
            <w:tcW w:w="7912" w:type="dxa"/>
            <w:noWrap/>
            <w:vAlign w:val="center"/>
            <w:hideMark/>
          </w:tcPr>
          <w:p w:rsidR="00D8332A" w:rsidRPr="00395430" w:rsidRDefault="00D8332A" w:rsidP="00C92B3D">
            <w:pPr>
              <w:spacing w:after="120"/>
              <w:ind w:firstLine="20"/>
              <w:jc w:val="both"/>
              <w:rPr>
                <w:b/>
                <w:bCs/>
                <w:sz w:val="22"/>
                <w:szCs w:val="22"/>
              </w:rPr>
            </w:pPr>
            <w:r w:rsidRPr="00395430">
              <w:rPr>
                <w:b/>
                <w:bCs/>
                <w:sz w:val="22"/>
                <w:szCs w:val="22"/>
              </w:rPr>
              <w:t>Cerinte minime si obligatorii</w:t>
            </w:r>
          </w:p>
        </w:tc>
      </w:tr>
      <w:tr w:rsidR="00D8332A" w:rsidRPr="00395430" w:rsidTr="00C92B3D">
        <w:trPr>
          <w:trHeight w:val="306"/>
        </w:trPr>
        <w:tc>
          <w:tcPr>
            <w:tcW w:w="2547" w:type="dxa"/>
            <w:noWrap/>
            <w:vAlign w:val="center"/>
            <w:hideMark/>
          </w:tcPr>
          <w:p w:rsidR="00D8332A" w:rsidRPr="00395430" w:rsidRDefault="00D8332A" w:rsidP="00C92B3D">
            <w:pPr>
              <w:spacing w:after="120"/>
              <w:jc w:val="both"/>
              <w:rPr>
                <w:b/>
                <w:bCs/>
                <w:sz w:val="22"/>
                <w:szCs w:val="22"/>
              </w:rPr>
            </w:pPr>
            <w:r w:rsidRPr="00395430">
              <w:rPr>
                <w:b/>
                <w:bCs/>
                <w:sz w:val="22"/>
                <w:szCs w:val="22"/>
              </w:rPr>
              <w:t>Video</w:t>
            </w:r>
          </w:p>
        </w:tc>
        <w:tc>
          <w:tcPr>
            <w:tcW w:w="7912" w:type="dxa"/>
            <w:hideMark/>
          </w:tcPr>
          <w:p w:rsidR="00D8332A" w:rsidRPr="00395430" w:rsidRDefault="00D8332A" w:rsidP="00C92B3D">
            <w:pPr>
              <w:spacing w:after="120"/>
              <w:ind w:firstLine="20"/>
              <w:jc w:val="both"/>
              <w:rPr>
                <w:sz w:val="22"/>
                <w:szCs w:val="22"/>
                <w:lang w:val="it-IT"/>
              </w:rPr>
            </w:pPr>
            <w:r w:rsidRPr="00395430">
              <w:rPr>
                <w:sz w:val="22"/>
                <w:szCs w:val="22"/>
                <w:lang w:val="ro-RO"/>
              </w:rPr>
              <w:t>Widescreen, High-Definition</w:t>
            </w:r>
          </w:p>
        </w:tc>
      </w:tr>
      <w:tr w:rsidR="00D8332A" w:rsidRPr="00395430" w:rsidTr="00C92B3D">
        <w:trPr>
          <w:trHeight w:val="430"/>
        </w:trPr>
        <w:tc>
          <w:tcPr>
            <w:tcW w:w="2547" w:type="dxa"/>
            <w:noWrap/>
            <w:vAlign w:val="center"/>
          </w:tcPr>
          <w:p w:rsidR="00D8332A" w:rsidRPr="00395430" w:rsidRDefault="00D8332A" w:rsidP="00C92B3D">
            <w:pPr>
              <w:spacing w:after="120"/>
              <w:jc w:val="both"/>
              <w:rPr>
                <w:b/>
                <w:bCs/>
                <w:sz w:val="22"/>
                <w:szCs w:val="22"/>
              </w:rPr>
            </w:pPr>
            <w:r w:rsidRPr="00395430">
              <w:rPr>
                <w:b/>
                <w:bCs/>
                <w:sz w:val="22"/>
                <w:szCs w:val="22"/>
              </w:rPr>
              <w:t>Rezolție video</w:t>
            </w:r>
          </w:p>
        </w:tc>
        <w:tc>
          <w:tcPr>
            <w:tcW w:w="7912" w:type="dxa"/>
          </w:tcPr>
          <w:p w:rsidR="00D8332A" w:rsidRPr="00395430" w:rsidRDefault="00D8332A" w:rsidP="00C92B3D">
            <w:pPr>
              <w:spacing w:after="120"/>
              <w:ind w:firstLine="20"/>
              <w:jc w:val="both"/>
              <w:rPr>
                <w:sz w:val="22"/>
                <w:szCs w:val="22"/>
                <w:lang w:val="ro-RO"/>
              </w:rPr>
            </w:pPr>
            <w:r w:rsidRPr="00395430">
              <w:rPr>
                <w:sz w:val="22"/>
                <w:szCs w:val="22"/>
                <w:lang w:val="ro-RO"/>
              </w:rPr>
              <w:t>Minim 720p/30fps</w:t>
            </w:r>
          </w:p>
        </w:tc>
      </w:tr>
      <w:tr w:rsidR="00D8332A" w:rsidRPr="00395430" w:rsidTr="00C92B3D">
        <w:trPr>
          <w:trHeight w:val="173"/>
        </w:trPr>
        <w:tc>
          <w:tcPr>
            <w:tcW w:w="2547" w:type="dxa"/>
            <w:noWrap/>
            <w:vAlign w:val="center"/>
            <w:hideMark/>
          </w:tcPr>
          <w:p w:rsidR="00D8332A" w:rsidRPr="00395430" w:rsidRDefault="00D8332A" w:rsidP="00C92B3D">
            <w:pPr>
              <w:spacing w:after="120"/>
              <w:jc w:val="both"/>
              <w:rPr>
                <w:b/>
                <w:bCs/>
                <w:sz w:val="22"/>
                <w:szCs w:val="22"/>
              </w:rPr>
            </w:pPr>
            <w:r w:rsidRPr="00395430">
              <w:rPr>
                <w:b/>
                <w:bCs/>
                <w:sz w:val="22"/>
                <w:szCs w:val="22"/>
              </w:rPr>
              <w:t>Cameră</w:t>
            </w:r>
          </w:p>
        </w:tc>
        <w:tc>
          <w:tcPr>
            <w:tcW w:w="7912" w:type="dxa"/>
            <w:hideMark/>
          </w:tcPr>
          <w:p w:rsidR="00D8332A" w:rsidRPr="00395430" w:rsidRDefault="00D8332A" w:rsidP="00C92B3D">
            <w:pPr>
              <w:spacing w:after="120"/>
              <w:ind w:firstLine="20"/>
              <w:jc w:val="both"/>
              <w:rPr>
                <w:sz w:val="22"/>
                <w:szCs w:val="22"/>
                <w:lang w:val="it-IT"/>
              </w:rPr>
            </w:pPr>
            <w:r w:rsidRPr="00395430">
              <w:rPr>
                <w:sz w:val="22"/>
                <w:szCs w:val="22"/>
                <w:lang w:val="it-IT"/>
              </w:rPr>
              <w:t>Minim HD 720p video</w:t>
            </w:r>
          </w:p>
        </w:tc>
      </w:tr>
      <w:tr w:rsidR="00D8332A" w:rsidRPr="00395430" w:rsidTr="00C92B3D">
        <w:trPr>
          <w:trHeight w:val="315"/>
        </w:trPr>
        <w:tc>
          <w:tcPr>
            <w:tcW w:w="2547" w:type="dxa"/>
            <w:noWrap/>
            <w:vAlign w:val="center"/>
            <w:hideMark/>
          </w:tcPr>
          <w:p w:rsidR="00D8332A" w:rsidRPr="00395430" w:rsidRDefault="00D8332A" w:rsidP="00C92B3D">
            <w:pPr>
              <w:spacing w:after="120"/>
              <w:jc w:val="both"/>
              <w:rPr>
                <w:b/>
                <w:bCs/>
                <w:sz w:val="22"/>
                <w:szCs w:val="22"/>
              </w:rPr>
            </w:pPr>
            <w:r w:rsidRPr="00395430">
              <w:rPr>
                <w:b/>
                <w:bCs/>
                <w:sz w:val="22"/>
                <w:szCs w:val="22"/>
              </w:rPr>
              <w:t>Unghi vizualizare</w:t>
            </w:r>
          </w:p>
        </w:tc>
        <w:tc>
          <w:tcPr>
            <w:tcW w:w="7912" w:type="dxa"/>
            <w:hideMark/>
          </w:tcPr>
          <w:p w:rsidR="00D8332A" w:rsidRPr="00395430" w:rsidRDefault="00D8332A" w:rsidP="00C92B3D">
            <w:pPr>
              <w:spacing w:after="120"/>
              <w:ind w:firstLine="20"/>
              <w:jc w:val="both"/>
              <w:rPr>
                <w:sz w:val="22"/>
                <w:szCs w:val="22"/>
              </w:rPr>
            </w:pPr>
            <w:r w:rsidRPr="00395430">
              <w:rPr>
                <w:sz w:val="22"/>
                <w:szCs w:val="22"/>
                <w:lang w:val="it-IT"/>
              </w:rPr>
              <w:t>Minim 60 grade</w:t>
            </w:r>
          </w:p>
        </w:tc>
      </w:tr>
      <w:tr w:rsidR="00D8332A" w:rsidRPr="00395430" w:rsidTr="00C92B3D">
        <w:trPr>
          <w:trHeight w:val="882"/>
        </w:trPr>
        <w:tc>
          <w:tcPr>
            <w:tcW w:w="2547" w:type="dxa"/>
            <w:noWrap/>
            <w:vAlign w:val="center"/>
          </w:tcPr>
          <w:p w:rsidR="00D8332A" w:rsidRPr="00395430" w:rsidRDefault="00D8332A" w:rsidP="00C92B3D">
            <w:pPr>
              <w:spacing w:after="120"/>
              <w:jc w:val="both"/>
              <w:rPr>
                <w:b/>
                <w:bCs/>
                <w:sz w:val="22"/>
                <w:szCs w:val="22"/>
              </w:rPr>
            </w:pPr>
            <w:r w:rsidRPr="00395430">
              <w:rPr>
                <w:b/>
                <w:bCs/>
                <w:sz w:val="22"/>
                <w:szCs w:val="22"/>
              </w:rPr>
              <w:t>Compatibilitate sisteme de operare</w:t>
            </w:r>
          </w:p>
        </w:tc>
        <w:tc>
          <w:tcPr>
            <w:tcW w:w="7912" w:type="dxa"/>
          </w:tcPr>
          <w:p w:rsidR="00D8332A" w:rsidRPr="00395430" w:rsidRDefault="00D8332A" w:rsidP="00C92B3D">
            <w:pPr>
              <w:spacing w:after="120"/>
              <w:ind w:firstLine="20"/>
              <w:jc w:val="both"/>
              <w:rPr>
                <w:sz w:val="22"/>
                <w:szCs w:val="22"/>
                <w:lang w:val="it-IT"/>
              </w:rPr>
            </w:pPr>
            <w:r w:rsidRPr="00395430">
              <w:rPr>
                <w:sz w:val="22"/>
                <w:szCs w:val="22"/>
                <w:lang w:val="it-IT"/>
              </w:rPr>
              <w:t xml:space="preserve">Chrome OS™3, Windows 10, 11, Mac OS 10, Android v5.0 </w:t>
            </w:r>
          </w:p>
        </w:tc>
      </w:tr>
      <w:tr w:rsidR="00D8332A" w:rsidRPr="00395430" w:rsidTr="00C92B3D">
        <w:trPr>
          <w:trHeight w:val="315"/>
        </w:trPr>
        <w:tc>
          <w:tcPr>
            <w:tcW w:w="2547" w:type="dxa"/>
            <w:noWrap/>
            <w:vAlign w:val="center"/>
          </w:tcPr>
          <w:p w:rsidR="00D8332A" w:rsidRPr="00395430" w:rsidRDefault="00D8332A" w:rsidP="00C92B3D">
            <w:pPr>
              <w:spacing w:after="120"/>
              <w:jc w:val="both"/>
              <w:rPr>
                <w:b/>
                <w:bCs/>
                <w:sz w:val="22"/>
                <w:szCs w:val="22"/>
              </w:rPr>
            </w:pPr>
            <w:r w:rsidRPr="00395430">
              <w:rPr>
                <w:b/>
                <w:bCs/>
                <w:sz w:val="22"/>
                <w:szCs w:val="22"/>
              </w:rPr>
              <w:t>Compatibilitate aplicații</w:t>
            </w:r>
          </w:p>
        </w:tc>
        <w:tc>
          <w:tcPr>
            <w:tcW w:w="7912" w:type="dxa"/>
          </w:tcPr>
          <w:p w:rsidR="00D8332A" w:rsidRPr="00395430" w:rsidRDefault="00D8332A" w:rsidP="00C92B3D">
            <w:pPr>
              <w:spacing w:after="120"/>
              <w:ind w:firstLine="20"/>
              <w:jc w:val="both"/>
              <w:rPr>
                <w:sz w:val="22"/>
                <w:szCs w:val="22"/>
                <w:lang w:val="it-IT"/>
              </w:rPr>
            </w:pPr>
            <w:r w:rsidRPr="00395430">
              <w:rPr>
                <w:sz w:val="22"/>
                <w:szCs w:val="22"/>
                <w:lang w:val="it-IT"/>
              </w:rPr>
              <w:t>Minim Zoom, Google Meet, Microsoft Teams.</w:t>
            </w:r>
          </w:p>
        </w:tc>
      </w:tr>
      <w:tr w:rsidR="00D8332A" w:rsidRPr="00395430" w:rsidTr="00C92B3D">
        <w:trPr>
          <w:trHeight w:val="315"/>
        </w:trPr>
        <w:tc>
          <w:tcPr>
            <w:tcW w:w="2547" w:type="dxa"/>
            <w:noWrap/>
            <w:vAlign w:val="center"/>
          </w:tcPr>
          <w:p w:rsidR="00D8332A" w:rsidRPr="00395430" w:rsidRDefault="00D8332A" w:rsidP="00C92B3D">
            <w:pPr>
              <w:spacing w:after="120"/>
              <w:jc w:val="both"/>
              <w:rPr>
                <w:b/>
                <w:bCs/>
                <w:sz w:val="22"/>
                <w:szCs w:val="22"/>
                <w:lang w:val="ro-RO"/>
              </w:rPr>
            </w:pPr>
            <w:r w:rsidRPr="00395430">
              <w:rPr>
                <w:b/>
                <w:bCs/>
                <w:sz w:val="22"/>
                <w:szCs w:val="22"/>
                <w:lang w:val="ro-RO"/>
              </w:rPr>
              <w:t>Garanție</w:t>
            </w:r>
          </w:p>
        </w:tc>
        <w:tc>
          <w:tcPr>
            <w:tcW w:w="7912" w:type="dxa"/>
          </w:tcPr>
          <w:p w:rsidR="00D8332A" w:rsidRPr="00395430" w:rsidRDefault="00D8332A" w:rsidP="00C92B3D">
            <w:pPr>
              <w:spacing w:after="120"/>
              <w:ind w:firstLine="20"/>
              <w:jc w:val="both"/>
              <w:rPr>
                <w:sz w:val="22"/>
                <w:szCs w:val="22"/>
              </w:rPr>
            </w:pPr>
            <w:r w:rsidRPr="00395430">
              <w:rPr>
                <w:sz w:val="22"/>
                <w:szCs w:val="22"/>
              </w:rPr>
              <w:t xml:space="preserve">Minim </w:t>
            </w:r>
            <w:r w:rsidR="00CC6759">
              <w:rPr>
                <w:sz w:val="22"/>
                <w:szCs w:val="22"/>
              </w:rPr>
              <w:t>5</w:t>
            </w:r>
            <w:r w:rsidRPr="00395430">
              <w:rPr>
                <w:sz w:val="22"/>
                <w:szCs w:val="22"/>
              </w:rPr>
              <w:t xml:space="preserve"> ani de la data livrării</w:t>
            </w:r>
          </w:p>
        </w:tc>
      </w:tr>
      <w:tr w:rsidR="00D8332A" w:rsidRPr="00395430" w:rsidTr="00C92B3D">
        <w:trPr>
          <w:trHeight w:val="315"/>
        </w:trPr>
        <w:tc>
          <w:tcPr>
            <w:tcW w:w="2547" w:type="dxa"/>
            <w:noWrap/>
            <w:vAlign w:val="center"/>
          </w:tcPr>
          <w:p w:rsidR="00D8332A" w:rsidRPr="00395430" w:rsidRDefault="00D8332A" w:rsidP="00C92B3D">
            <w:pPr>
              <w:spacing w:after="120"/>
              <w:jc w:val="both"/>
              <w:rPr>
                <w:b/>
                <w:bCs/>
                <w:sz w:val="22"/>
                <w:szCs w:val="22"/>
              </w:rPr>
            </w:pPr>
            <w:r w:rsidRPr="00395430">
              <w:rPr>
                <w:b/>
                <w:bCs/>
                <w:sz w:val="22"/>
                <w:szCs w:val="22"/>
              </w:rPr>
              <w:t>Cantitate solicitata</w:t>
            </w:r>
          </w:p>
        </w:tc>
        <w:tc>
          <w:tcPr>
            <w:tcW w:w="7912" w:type="dxa"/>
          </w:tcPr>
          <w:p w:rsidR="00D8332A" w:rsidRPr="00395430" w:rsidRDefault="00D8332A" w:rsidP="00C92B3D">
            <w:pPr>
              <w:spacing w:after="120"/>
              <w:ind w:firstLine="20"/>
              <w:jc w:val="both"/>
              <w:rPr>
                <w:sz w:val="22"/>
                <w:szCs w:val="22"/>
                <w:lang w:val="it-IT"/>
              </w:rPr>
            </w:pPr>
            <w:r w:rsidRPr="00395430">
              <w:rPr>
                <w:sz w:val="22"/>
                <w:szCs w:val="22"/>
              </w:rPr>
              <w:t>Pentru implementarea la nivel ANPIS/AJPIS/UAT, este necesar un numar de 3.360 echipamente cu specificatiile de mai sus.</w:t>
            </w:r>
          </w:p>
        </w:tc>
      </w:tr>
      <w:tr w:rsidR="00701D9C" w:rsidRPr="00395430" w:rsidTr="007B31D1">
        <w:trPr>
          <w:trHeight w:val="315"/>
        </w:trPr>
        <w:tc>
          <w:tcPr>
            <w:tcW w:w="2547" w:type="dxa"/>
            <w:noWrap/>
          </w:tcPr>
          <w:p w:rsidR="00701D9C" w:rsidRPr="00395430" w:rsidRDefault="00701D9C" w:rsidP="00EB6D9C">
            <w:pPr>
              <w:spacing w:after="120"/>
              <w:rPr>
                <w:sz w:val="22"/>
                <w:szCs w:val="22"/>
                <w:lang w:val="ro-RO"/>
              </w:rPr>
            </w:pPr>
            <w:r>
              <w:rPr>
                <w:sz w:val="22"/>
                <w:szCs w:val="22"/>
                <w:lang w:val="ro-RO"/>
              </w:rPr>
              <w:t>Termen de livrare</w:t>
            </w:r>
          </w:p>
        </w:tc>
        <w:tc>
          <w:tcPr>
            <w:tcW w:w="7912" w:type="dxa"/>
          </w:tcPr>
          <w:p w:rsidR="00701D9C" w:rsidRDefault="00701D9C" w:rsidP="00EB6D9C">
            <w:pPr>
              <w:spacing w:after="120"/>
              <w:rPr>
                <w:rFonts w:eastAsia="Arial"/>
                <w:sz w:val="22"/>
                <w:szCs w:val="22"/>
                <w:lang w:val="ro-RO"/>
              </w:rPr>
            </w:pPr>
            <w:r>
              <w:rPr>
                <w:rFonts w:eastAsia="Arial"/>
                <w:sz w:val="22"/>
                <w:szCs w:val="22"/>
                <w:lang w:val="ro-RO"/>
              </w:rPr>
              <w:t xml:space="preserve">45 de zile, dar nu mai tarziu de </w:t>
            </w:r>
            <w:r w:rsidR="005D2D80">
              <w:rPr>
                <w:rFonts w:eastAsia="Arial"/>
                <w:sz w:val="22"/>
                <w:szCs w:val="22"/>
                <w:lang w:val="ro-RO"/>
              </w:rPr>
              <w:t>15.05.2026</w:t>
            </w:r>
          </w:p>
          <w:p w:rsidR="00701D9C" w:rsidRPr="00395430" w:rsidRDefault="00701D9C" w:rsidP="005D2D80">
            <w:pPr>
              <w:spacing w:after="120"/>
              <w:rPr>
                <w:rFonts w:eastAsia="Arial"/>
                <w:sz w:val="22"/>
                <w:szCs w:val="22"/>
                <w:lang w:val="ro-RO"/>
              </w:rPr>
            </w:pPr>
            <w:r>
              <w:rPr>
                <w:rFonts w:eastAsia="Arial"/>
                <w:sz w:val="22"/>
                <w:szCs w:val="22"/>
                <w:lang w:val="ro-RO"/>
              </w:rPr>
              <w:t>in locatiile mentionate la anexele</w:t>
            </w:r>
            <w:r w:rsidR="005D2D80">
              <w:rPr>
                <w:rFonts w:eastAsia="Arial"/>
                <w:sz w:val="22"/>
                <w:szCs w:val="22"/>
                <w:lang w:val="ro-RO"/>
              </w:rPr>
              <w:t xml:space="preserve"> prezentului</w:t>
            </w:r>
            <w:r>
              <w:rPr>
                <w:rFonts w:eastAsia="Arial"/>
                <w:sz w:val="22"/>
                <w:szCs w:val="22"/>
                <w:lang w:val="ro-RO"/>
              </w:rPr>
              <w:t xml:space="preserve"> caiet de sarcini </w:t>
            </w:r>
          </w:p>
        </w:tc>
      </w:tr>
    </w:tbl>
    <w:p w:rsidR="00D32F39" w:rsidRDefault="00D32F39" w:rsidP="00D32F39">
      <w:pPr>
        <w:spacing w:after="120"/>
        <w:rPr>
          <w:sz w:val="22"/>
          <w:szCs w:val="22"/>
          <w:lang w:val="ro-RO"/>
        </w:rPr>
      </w:pPr>
    </w:p>
    <w:p w:rsidR="00D8332A" w:rsidRPr="00395430" w:rsidRDefault="00BF1AE2" w:rsidP="00D8332A">
      <w:pPr>
        <w:pStyle w:val="Heading3"/>
        <w:numPr>
          <w:ilvl w:val="0"/>
          <w:numId w:val="0"/>
        </w:numPr>
        <w:spacing w:before="0" w:after="120" w:line="240" w:lineRule="auto"/>
        <w:ind w:left="2127"/>
        <w:rPr>
          <w:sz w:val="22"/>
          <w:szCs w:val="22"/>
          <w:lang w:val="ro-RO"/>
        </w:rPr>
      </w:pPr>
      <w:bookmarkStart w:id="137" w:name="_Toc213159761"/>
      <w:r w:rsidRPr="00395430">
        <w:rPr>
          <w:sz w:val="22"/>
          <w:szCs w:val="22"/>
          <w:lang w:val="ro-RO"/>
        </w:rPr>
        <w:t>4.1.</w:t>
      </w:r>
      <w:r w:rsidR="00B95FF9" w:rsidRPr="00395430">
        <w:rPr>
          <w:sz w:val="22"/>
          <w:szCs w:val="22"/>
          <w:lang w:val="ro-RO"/>
        </w:rPr>
        <w:t>4</w:t>
      </w:r>
      <w:r w:rsidR="0010694D" w:rsidRPr="00395430">
        <w:rPr>
          <w:sz w:val="22"/>
          <w:szCs w:val="22"/>
          <w:lang w:val="ro-RO"/>
        </w:rPr>
        <w:t xml:space="preserve">. </w:t>
      </w:r>
      <w:r w:rsidR="00D8332A">
        <w:rPr>
          <w:sz w:val="22"/>
          <w:szCs w:val="22"/>
          <w:lang w:val="ro-RO"/>
        </w:rPr>
        <w:t>Sistem</w:t>
      </w:r>
      <w:r w:rsidR="00D8332A" w:rsidRPr="00395430">
        <w:rPr>
          <w:sz w:val="22"/>
          <w:szCs w:val="22"/>
          <w:lang w:val="ro-RO"/>
        </w:rPr>
        <w:t xml:space="preserve"> videoconferință la nivel ANPIS/AJPIS</w:t>
      </w:r>
      <w:bookmarkEnd w:id="137"/>
    </w:p>
    <w:p w:rsidR="00D8332A" w:rsidRPr="00395430" w:rsidRDefault="00D8332A" w:rsidP="00D8332A">
      <w:pPr>
        <w:spacing w:after="120"/>
        <w:ind w:firstLine="720"/>
        <w:rPr>
          <w:sz w:val="22"/>
          <w:szCs w:val="22"/>
          <w:lang w:val="ro-RO"/>
        </w:rPr>
      </w:pPr>
    </w:p>
    <w:p w:rsidR="00D8332A" w:rsidRPr="00395430" w:rsidRDefault="00D8332A" w:rsidP="00D8332A">
      <w:pPr>
        <w:spacing w:after="120"/>
        <w:ind w:firstLine="720"/>
        <w:rPr>
          <w:sz w:val="22"/>
          <w:szCs w:val="22"/>
          <w:lang w:val="ro-RO"/>
        </w:rPr>
      </w:pPr>
      <w:r w:rsidRPr="00395430">
        <w:rPr>
          <w:sz w:val="22"/>
          <w:szCs w:val="22"/>
          <w:lang w:val="ro-RO"/>
        </w:rPr>
        <w:t>La nivel județean și Municipiul București cât și la agenția națională se vor instala solutii de video conferință</w:t>
      </w:r>
    </w:p>
    <w:p w:rsidR="00D8332A" w:rsidRPr="00395430" w:rsidRDefault="00D8332A" w:rsidP="00D8332A">
      <w:pPr>
        <w:spacing w:after="120"/>
        <w:rPr>
          <w:sz w:val="22"/>
          <w:szCs w:val="22"/>
          <w:lang w:val="ro-RO"/>
        </w:rPr>
      </w:pPr>
      <w:r w:rsidRPr="00395430">
        <w:rPr>
          <w:sz w:val="22"/>
          <w:szCs w:val="22"/>
          <w:lang w:val="ro-RO"/>
        </w:rPr>
        <w:t>Acestea vor fi echipate cu sisteme audio, camere și microfoane profesionale în vederea asigurării unui nivel de calitate adecvat susținerii de video conferințe la nivel ANPIS, AJPIS/APISMB.</w:t>
      </w:r>
    </w:p>
    <w:p w:rsidR="00D8332A" w:rsidRPr="00395430" w:rsidRDefault="00D8332A" w:rsidP="00D8332A">
      <w:pPr>
        <w:spacing w:after="120"/>
        <w:rPr>
          <w:sz w:val="22"/>
          <w:szCs w:val="22"/>
          <w:lang w:val="ro-RO"/>
        </w:rPr>
      </w:pPr>
    </w:p>
    <w:p w:rsidR="00D8332A" w:rsidRPr="00395430" w:rsidRDefault="00D8332A" w:rsidP="00D8332A">
      <w:pPr>
        <w:spacing w:after="120"/>
        <w:rPr>
          <w:sz w:val="22"/>
          <w:szCs w:val="22"/>
          <w:lang w:val="ro-RO"/>
        </w:rPr>
      </w:pPr>
      <w:r w:rsidRPr="00007576">
        <w:rPr>
          <w:b/>
          <w:bCs/>
          <w:sz w:val="22"/>
          <w:szCs w:val="22"/>
          <w:lang w:val="ro-RO"/>
        </w:rPr>
        <w:t>Se vor livra 43 kit-uri de solutii de videoconferinta</w:t>
      </w:r>
      <w:r w:rsidRPr="00395430">
        <w:rPr>
          <w:sz w:val="22"/>
          <w:szCs w:val="22"/>
          <w:lang w:val="ro-RO"/>
        </w:rPr>
        <w:t>, fiecare kit de solutie videoconferinta va avea urmatoarele componente:</w:t>
      </w:r>
    </w:p>
    <w:p w:rsidR="00D8332A" w:rsidRPr="00395430" w:rsidRDefault="00D8332A" w:rsidP="00D8332A">
      <w:pPr>
        <w:spacing w:after="120"/>
        <w:rPr>
          <w:sz w:val="22"/>
          <w:szCs w:val="22"/>
          <w:lang w:val="ro-RO"/>
        </w:rPr>
      </w:pPr>
      <w:r w:rsidRPr="00395430">
        <w:rPr>
          <w:sz w:val="22"/>
          <w:szCs w:val="22"/>
          <w:lang w:val="ro-RO"/>
        </w:rPr>
        <w:lastRenderedPageBreak/>
        <w:t>- sistem compact de camera, microfon, difuzor si codec cu sensori 4K cu tableta de control, sursa de alimentare, cabluri si accesorii de montaj pe perete</w:t>
      </w:r>
    </w:p>
    <w:p w:rsidR="00D8332A" w:rsidRPr="00395430" w:rsidRDefault="00D8332A" w:rsidP="00D8332A">
      <w:pPr>
        <w:spacing w:after="120"/>
        <w:rPr>
          <w:sz w:val="22"/>
          <w:szCs w:val="22"/>
          <w:lang w:val="ro-RO"/>
        </w:rPr>
      </w:pPr>
      <w:r w:rsidRPr="00395430">
        <w:rPr>
          <w:sz w:val="22"/>
          <w:szCs w:val="22"/>
          <w:lang w:val="ro-RO"/>
        </w:rPr>
        <w:t>-monitor interactiv 65” cu stand podea</w:t>
      </w:r>
    </w:p>
    <w:p w:rsidR="00D8332A" w:rsidRPr="00395430" w:rsidRDefault="00D8332A" w:rsidP="00D8332A">
      <w:pPr>
        <w:pStyle w:val="Number4"/>
        <w:tabs>
          <w:tab w:val="clear" w:pos="1134"/>
          <w:tab w:val="left" w:pos="426"/>
        </w:tabs>
        <w:suppressAutoHyphens/>
        <w:autoSpaceDN w:val="0"/>
        <w:spacing w:after="120"/>
        <w:ind w:left="0" w:firstLine="0"/>
        <w:rPr>
          <w:rFonts w:ascii="Times New Roman" w:hAnsi="Times New Roman" w:cs="Times New Roman"/>
          <w:b/>
          <w:sz w:val="22"/>
          <w:szCs w:val="22"/>
          <w:lang w:val="ro-RO"/>
        </w:rPr>
      </w:pPr>
    </w:p>
    <w:tbl>
      <w:tblPr>
        <w:tblW w:w="10485" w:type="dxa"/>
        <w:tblCellMar>
          <w:left w:w="10" w:type="dxa"/>
          <w:right w:w="10" w:type="dxa"/>
        </w:tblCellMar>
        <w:tblLook w:val="0000"/>
      </w:tblPr>
      <w:tblGrid>
        <w:gridCol w:w="1705"/>
        <w:gridCol w:w="8780"/>
      </w:tblGrid>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332A" w:rsidRPr="00395430" w:rsidRDefault="00D8332A" w:rsidP="00C92B3D">
            <w:pPr>
              <w:tabs>
                <w:tab w:val="left" w:pos="1134"/>
              </w:tabs>
              <w:spacing w:after="120"/>
              <w:rPr>
                <w:sz w:val="22"/>
                <w:szCs w:val="22"/>
                <w:lang w:val="ro-RO"/>
              </w:rPr>
            </w:pPr>
            <w:r w:rsidRPr="00395430">
              <w:rPr>
                <w:b/>
                <w:bCs/>
                <w:sz w:val="22"/>
                <w:szCs w:val="22"/>
              </w:rPr>
              <w:t>Componenta</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332A" w:rsidRPr="00395430" w:rsidRDefault="00D8332A" w:rsidP="00C92B3D">
            <w:pPr>
              <w:pStyle w:val="Number3"/>
              <w:tabs>
                <w:tab w:val="clear" w:pos="426"/>
              </w:tabs>
              <w:spacing w:after="120"/>
              <w:rPr>
                <w:rFonts w:ascii="Times New Roman" w:hAnsi="Times New Roman" w:cs="Times New Roman"/>
                <w:sz w:val="22"/>
                <w:szCs w:val="22"/>
                <w:lang w:val="ro-RO"/>
              </w:rPr>
            </w:pPr>
            <w:r w:rsidRPr="00395430">
              <w:rPr>
                <w:rFonts w:ascii="Times New Roman" w:hAnsi="Times New Roman" w:cs="Times New Roman"/>
                <w:b/>
                <w:bCs/>
                <w:sz w:val="22"/>
                <w:szCs w:val="22"/>
              </w:rPr>
              <w:t>Cerinte minime si obligatorii</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Camera</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umber3"/>
              <w:tabs>
                <w:tab w:val="clear" w:pos="426"/>
              </w:tabs>
              <w:spacing w:after="120"/>
              <w:rPr>
                <w:rFonts w:ascii="Times New Roman" w:hAnsi="Times New Roman" w:cs="Times New Roman"/>
                <w:sz w:val="22"/>
                <w:szCs w:val="22"/>
                <w:lang w:val="ro-RO"/>
              </w:rPr>
            </w:pPr>
            <w:r w:rsidRPr="00395430">
              <w:rPr>
                <w:rFonts w:ascii="Times New Roman" w:hAnsi="Times New Roman" w:cs="Times New Roman"/>
                <w:sz w:val="22"/>
                <w:szCs w:val="22"/>
                <w:lang w:val="ro-RO"/>
              </w:rPr>
              <w:t>Zoom min 5x</w:t>
            </w:r>
          </w:p>
          <w:p w:rsidR="00D8332A" w:rsidRPr="00395430" w:rsidRDefault="00D8332A" w:rsidP="00C92B3D">
            <w:pPr>
              <w:pStyle w:val="Number3"/>
              <w:tabs>
                <w:tab w:val="clear" w:pos="426"/>
              </w:tabs>
              <w:spacing w:after="120"/>
              <w:rPr>
                <w:rFonts w:ascii="Times New Roman" w:hAnsi="Times New Roman" w:cs="Times New Roman"/>
                <w:sz w:val="22"/>
                <w:szCs w:val="22"/>
                <w:lang w:val="ro-RO"/>
              </w:rPr>
            </w:pPr>
            <w:r w:rsidRPr="00395430">
              <w:rPr>
                <w:rFonts w:ascii="Times New Roman" w:hAnsi="Times New Roman" w:cs="Times New Roman"/>
                <w:sz w:val="22"/>
                <w:szCs w:val="22"/>
                <w:lang w:val="ro-RO"/>
              </w:rPr>
              <w:t>Rezolutie 4k</w:t>
            </w:r>
          </w:p>
          <w:p w:rsidR="00D8332A" w:rsidRPr="00395430" w:rsidRDefault="00D8332A" w:rsidP="00C92B3D">
            <w:pPr>
              <w:pStyle w:val="Number3"/>
              <w:tabs>
                <w:tab w:val="clear" w:pos="426"/>
              </w:tabs>
              <w:spacing w:after="120"/>
              <w:rPr>
                <w:rFonts w:ascii="Times New Roman" w:hAnsi="Times New Roman" w:cs="Times New Roman"/>
                <w:sz w:val="22"/>
                <w:szCs w:val="22"/>
                <w:lang w:val="ro-RO"/>
              </w:rPr>
            </w:pPr>
            <w:r w:rsidRPr="00395430">
              <w:rPr>
                <w:rFonts w:ascii="Times New Roman" w:hAnsi="Times New Roman" w:cs="Times New Roman"/>
                <w:sz w:val="22"/>
                <w:szCs w:val="22"/>
                <w:lang w:val="ro-RO"/>
              </w:rPr>
              <w:t>focus automat dupa vorbitor sau grup de vorbitori</w:t>
            </w:r>
          </w:p>
          <w:p w:rsidR="00D8332A" w:rsidRPr="00395430" w:rsidRDefault="00D8332A" w:rsidP="00C92B3D">
            <w:pPr>
              <w:pStyle w:val="Number3"/>
              <w:tabs>
                <w:tab w:val="clear" w:pos="426"/>
              </w:tabs>
              <w:spacing w:after="120"/>
              <w:rPr>
                <w:rFonts w:ascii="Times New Roman" w:hAnsi="Times New Roman" w:cs="Times New Roman"/>
                <w:sz w:val="22"/>
                <w:szCs w:val="22"/>
                <w:lang w:val="ro-RO"/>
              </w:rPr>
            </w:pPr>
            <w:r w:rsidRPr="00395430">
              <w:rPr>
                <w:rFonts w:ascii="Times New Roman" w:hAnsi="Times New Roman" w:cs="Times New Roman"/>
                <w:sz w:val="22"/>
                <w:szCs w:val="22"/>
                <w:lang w:val="ro-RO"/>
              </w:rPr>
              <w:t>Control al camerei prin unitatea de comandă și control</w:t>
            </w:r>
          </w:p>
          <w:p w:rsidR="00D8332A" w:rsidRPr="00395430" w:rsidRDefault="00D8332A" w:rsidP="00C92B3D">
            <w:pPr>
              <w:pStyle w:val="Number3"/>
              <w:tabs>
                <w:tab w:val="clear" w:pos="426"/>
              </w:tabs>
              <w:spacing w:after="120"/>
              <w:rPr>
                <w:rFonts w:ascii="Times New Roman" w:hAnsi="Times New Roman" w:cs="Times New Roman"/>
                <w:sz w:val="22"/>
                <w:szCs w:val="22"/>
                <w:lang w:val="ro-RO"/>
              </w:rPr>
            </w:pPr>
            <w:r w:rsidRPr="00395430">
              <w:rPr>
                <w:rFonts w:ascii="Times New Roman" w:hAnsi="Times New Roman" w:cs="Times New Roman"/>
                <w:sz w:val="22"/>
                <w:szCs w:val="22"/>
                <w:lang w:val="ro-RO"/>
              </w:rPr>
              <w:t>unghi de vizualizare pe orizontala min 110º</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Functionalitati codec</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Standarde video: H.264 AVC, H.264 High Profile, H.265, h.239</w:t>
            </w:r>
          </w:p>
          <w:p w:rsidR="00421A83" w:rsidRDefault="00421A83" w:rsidP="00C92B3D">
            <w:pPr>
              <w:pStyle w:val="NoSpacing"/>
              <w:widowControl w:val="0"/>
              <w:suppressAutoHyphens/>
              <w:autoSpaceDN w:val="0"/>
              <w:spacing w:after="120"/>
              <w:jc w:val="both"/>
              <w:textAlignment w:val="baseline"/>
              <w:rPr>
                <w:rFonts w:ascii="Times New Roman" w:hAnsi="Times New Roman"/>
                <w:lang w:val="ro-RO"/>
              </w:rPr>
            </w:pPr>
            <w:r w:rsidRPr="00421A83">
              <w:rPr>
                <w:rFonts w:ascii="Times New Roman" w:hAnsi="Times New Roman"/>
                <w:lang w:val="ro-RO"/>
              </w:rPr>
              <w:t>standarde audio: • G.719 (M- Mode), G.722, G.722.1 , G.711, G.728, G.729ASIP si h.323 pana la 6Mbps</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Reducerea pierderilor de pachete din retea</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Alocare banda dinamica</w:t>
            </w:r>
          </w:p>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Agendă de contacte stocate local sau global în reţea</w:t>
            </w:r>
          </w:p>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Permite afişarea apelurilor efectuate, primite şi pierdute</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Prezentari</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Posibilitatea de a trasmite prezentari intr-o videoconferinta, conectand un PC/telefon/tableta via HDMI sau wireless via Airplay , Miracast, aplicatie dedicata inclusa de producator gratuit</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 xml:space="preserve">Rezolutii prezentari pana la 4k </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rezolutii</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4k la 30fps cu un consum de banda max 2Mbps</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1080p la 30fps cu un consum de banda de max 1Mbps</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720p la 30fps cu un consum de banda de max 512kbs</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Rezolutii inferioare de tip svga, xga</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Toate rezolutiile vor fi disponibile atat pentru captarea si transmiterea imaginii persoanelor cat si pentru prezentari (content)</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Intrari/iesiri</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Intrari video- min1x HDMI</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 xml:space="preserve">Iesiri video-min 1xHDMI si compatibila cu ecran tactil care poate opera controlul sistemului </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Iesiri audio-  via portul HDMI</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Alte conexiuni: 2x USB, bluetooth, WiFi 802.11a/b/g/n/ac, 1 port de retea</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Sunet integrat</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Matrice de microfoane incorporată  in sistem constând din patru microfoane tip MEMS, având capacitatea încorporată de anulare a ecoului, precum și eliminarea zgomotelor non-umane, sunetele nedorite Capacitatea de captare a sunetului cu toate functionalitatiile descrise mai sus la o distanta de min 4.5m fata de sistem</w:t>
            </w:r>
            <w:r w:rsidR="00421A83">
              <w:rPr>
                <w:rFonts w:ascii="Times New Roman" w:hAnsi="Times New Roman"/>
                <w:lang w:val="ro-RO"/>
              </w:rPr>
              <w:t>.</w:t>
            </w:r>
          </w:p>
          <w:p w:rsidR="00D8332A" w:rsidRPr="00395430" w:rsidRDefault="00421A83" w:rsidP="00C92B3D">
            <w:pPr>
              <w:pStyle w:val="NoSpacing"/>
              <w:spacing w:after="120"/>
              <w:rPr>
                <w:rFonts w:ascii="Times New Roman" w:hAnsi="Times New Roman"/>
                <w:lang w:val="ro-RO"/>
              </w:rPr>
            </w:pPr>
            <w:r w:rsidRPr="00421A83">
              <w:rPr>
                <w:rFonts w:ascii="Times New Roman" w:hAnsi="Times New Roman"/>
                <w:lang w:val="ro-RO"/>
              </w:rPr>
              <w:t>Difuzoare integrate pana la/inclusiv 5 Watt si sensibilitate 77dB</w:t>
            </w:r>
            <w:r>
              <w:rPr>
                <w:rFonts w:ascii="Times New Roman" w:hAnsi="Times New Roman"/>
                <w:lang w:val="ro-RO"/>
              </w:rPr>
              <w:t>.</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 xml:space="preserve">Protocoale de retea </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IPv4, IPv6</w:t>
            </w:r>
          </w:p>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 xml:space="preserve">Apeluri H.323 si SIP pana la 6 Mbps  </w:t>
            </w:r>
          </w:p>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 xml:space="preserve">Functie de recuperare a pachetelor pierdute in retea </w:t>
            </w:r>
          </w:p>
          <w:p w:rsidR="00D8332A" w:rsidRPr="00395430" w:rsidRDefault="00D8332A" w:rsidP="00C92B3D">
            <w:pPr>
              <w:pStyle w:val="NoSpacing"/>
              <w:spacing w:after="120"/>
              <w:rPr>
                <w:rFonts w:ascii="Times New Roman" w:hAnsi="Times New Roman"/>
                <w:lang w:val="ro-RO"/>
              </w:rPr>
            </w:pPr>
            <w:r w:rsidRPr="00395430">
              <w:rPr>
                <w:rFonts w:ascii="Times New Roman" w:hAnsi="Times New Roman"/>
                <w:lang w:val="ro-RO"/>
              </w:rPr>
              <w:t>Integrare cu platforme cloud, certificata si recunoscuta de ZOOM, TEAMS, Google Meet (nativ, fara alte dispozitive asociate)</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t>Caracteristici de securitate</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Criptare apeluri (H.323, SIP)- AES-128- AES-256 •</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 xml:space="preserve">H.235.6 </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 xml:space="preserve">Meniu protejat prin parola pentru admin, interfata web </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lastRenderedPageBreak/>
              <w:t xml:space="preserve">Suport acces remote via TLS </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Integrare AD</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Opturare mecanica a transmisii camerei</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tabs>
                <w:tab w:val="left" w:pos="1134"/>
              </w:tabs>
              <w:spacing w:after="120"/>
              <w:rPr>
                <w:sz w:val="22"/>
                <w:szCs w:val="22"/>
                <w:lang w:val="ro-RO"/>
              </w:rPr>
            </w:pPr>
            <w:r w:rsidRPr="00395430">
              <w:rPr>
                <w:sz w:val="22"/>
                <w:szCs w:val="22"/>
                <w:lang w:val="ro-RO"/>
              </w:rPr>
              <w:lastRenderedPageBreak/>
              <w:t>Tableta de control</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Ecran LCD color multi-touch de 8 inch</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Rezoluție ecran 1280x800</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Configurarea conexiunilor de telefonie și videoconferință</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Controlul volumului</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Activeaza / dezactiveaza microfonul</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Controlul camerei</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Controlul trimiterii unei prezentări de pe un computer</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Acces la agenda locală (favorite)</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Acces la agenda globală (de exemplu, Microsoft AD)</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Acces la calendarul terminalului video</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Suport pentru semnalizarea DTMF</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Sursa de alimentare PoE 802.3af</w:t>
            </w:r>
          </w:p>
          <w:p w:rsidR="00D8332A" w:rsidRPr="00395430" w:rsidRDefault="00D8332A" w:rsidP="00C92B3D">
            <w:pPr>
              <w:pStyle w:val="NoSpacing"/>
              <w:widowControl w:val="0"/>
              <w:suppressAutoHyphens/>
              <w:autoSpaceDN w:val="0"/>
              <w:spacing w:after="120"/>
              <w:jc w:val="both"/>
              <w:textAlignment w:val="baseline"/>
              <w:rPr>
                <w:rFonts w:ascii="Times New Roman" w:hAnsi="Times New Roman"/>
                <w:lang w:val="ro-RO"/>
              </w:rPr>
            </w:pPr>
            <w:r w:rsidRPr="00395430">
              <w:rPr>
                <w:rFonts w:ascii="Times New Roman" w:hAnsi="Times New Roman"/>
                <w:lang w:val="ro-RO"/>
              </w:rPr>
              <w:t>Suportă autentificarea LAN conform 802.1x</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ListParagraph"/>
              <w:spacing w:after="120"/>
              <w:ind w:left="0"/>
              <w:rPr>
                <w:sz w:val="22"/>
                <w:szCs w:val="22"/>
                <w:lang w:val="ro-RO"/>
              </w:rPr>
            </w:pPr>
            <w:r w:rsidRPr="00395430">
              <w:rPr>
                <w:sz w:val="22"/>
                <w:szCs w:val="22"/>
                <w:lang w:val="ro-RO"/>
              </w:rPr>
              <w:t>Origine</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spacing w:after="120"/>
              <w:rPr>
                <w:sz w:val="22"/>
                <w:szCs w:val="22"/>
                <w:lang w:val="ro-RO"/>
              </w:rPr>
            </w:pPr>
            <w:r w:rsidRPr="00395430">
              <w:rPr>
                <w:sz w:val="22"/>
                <w:szCs w:val="22"/>
                <w:lang w:val="ro-RO"/>
              </w:rPr>
              <w:t xml:space="preserve">Nu vor fi ofertate echipamente interzise spre comercializare in unul din statele membre UE si NATO </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ListParagraph"/>
              <w:spacing w:after="120"/>
              <w:ind w:left="0"/>
              <w:rPr>
                <w:sz w:val="22"/>
                <w:szCs w:val="22"/>
                <w:lang w:val="ro-RO"/>
              </w:rPr>
            </w:pPr>
            <w:r w:rsidRPr="00395430">
              <w:rPr>
                <w:sz w:val="22"/>
                <w:szCs w:val="22"/>
                <w:lang w:val="ro-RO"/>
              </w:rPr>
              <w:t>Servicii incluse</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spacing w:after="120"/>
              <w:rPr>
                <w:sz w:val="22"/>
                <w:szCs w:val="22"/>
                <w:lang w:val="ro-RO"/>
              </w:rPr>
            </w:pPr>
            <w:r w:rsidRPr="00395430">
              <w:rPr>
                <w:sz w:val="22"/>
                <w:szCs w:val="22"/>
                <w:lang w:val="ro-RO"/>
              </w:rPr>
              <w:t xml:space="preserve">Instalarea, configurarea, punerea în funcțiune și instruirea personalului care va utiliza echipamentele </w:t>
            </w:r>
          </w:p>
        </w:tc>
      </w:tr>
      <w:tr w:rsidR="00D8332A"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pStyle w:val="ListParagraph"/>
              <w:spacing w:after="120"/>
              <w:ind w:left="0"/>
              <w:rPr>
                <w:sz w:val="22"/>
                <w:szCs w:val="22"/>
                <w:lang w:val="ro-RO"/>
              </w:rPr>
            </w:pPr>
            <w:r w:rsidRPr="00395430">
              <w:rPr>
                <w:sz w:val="22"/>
                <w:szCs w:val="22"/>
                <w:lang w:val="ro-RO"/>
              </w:rPr>
              <w:t>Servicii de mentenanta</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332A" w:rsidRPr="00395430" w:rsidRDefault="00D8332A" w:rsidP="00C92B3D">
            <w:pPr>
              <w:autoSpaceDE w:val="0"/>
              <w:spacing w:after="120"/>
              <w:rPr>
                <w:rFonts w:eastAsia="MS Mincho"/>
                <w:sz w:val="22"/>
                <w:szCs w:val="22"/>
                <w:lang w:val="ro-RO" w:eastAsia="ja-JP"/>
              </w:rPr>
            </w:pPr>
            <w:r w:rsidRPr="00395430">
              <w:rPr>
                <w:rFonts w:eastAsia="MS Mincho"/>
                <w:sz w:val="22"/>
                <w:szCs w:val="22"/>
                <w:lang w:val="ro-RO" w:eastAsia="ja-JP"/>
              </w:rPr>
              <w:t xml:space="preserve">Garantia echipamentelor va fi de cel putin 5 ani de la livrare </w:t>
            </w:r>
          </w:p>
          <w:p w:rsidR="00D8332A" w:rsidRPr="00395430" w:rsidRDefault="00D8332A" w:rsidP="00C92B3D">
            <w:pPr>
              <w:tabs>
                <w:tab w:val="left" w:pos="1134"/>
              </w:tabs>
              <w:spacing w:after="120"/>
              <w:rPr>
                <w:rFonts w:eastAsia="MS Mincho"/>
                <w:sz w:val="22"/>
                <w:szCs w:val="22"/>
                <w:lang w:val="ro-RO" w:eastAsia="ja-JP"/>
              </w:rPr>
            </w:pPr>
            <w:r w:rsidRPr="00395430">
              <w:rPr>
                <w:rFonts w:eastAsia="MS Mincho"/>
                <w:sz w:val="22"/>
                <w:szCs w:val="22"/>
                <w:lang w:val="ro-RO" w:eastAsia="ja-JP"/>
              </w:rPr>
              <w:t>-  In perioada de garantie, producatorul trebuie sa puna la dispozitie toate upgrade-urile software pe care acesta le dezvolta spre imbunatatirea functionarii produsului</w:t>
            </w:r>
          </w:p>
          <w:p w:rsidR="00D8332A" w:rsidRPr="00395430" w:rsidRDefault="00D8332A" w:rsidP="00C92B3D">
            <w:pPr>
              <w:spacing w:after="120"/>
              <w:rPr>
                <w:sz w:val="22"/>
                <w:szCs w:val="22"/>
                <w:lang w:val="ro-RO"/>
              </w:rPr>
            </w:pPr>
            <w:r w:rsidRPr="00395430">
              <w:rPr>
                <w:rFonts w:eastAsia="MS Mincho"/>
                <w:sz w:val="22"/>
                <w:szCs w:val="22"/>
                <w:lang w:val="ro-RO" w:eastAsia="ja-JP"/>
              </w:rPr>
              <w:t xml:space="preserve">- Serviciile de mentenanta obligatoriu vor fi oferite de catre producator, </w:t>
            </w:r>
            <w:r w:rsidRPr="00395430">
              <w:rPr>
                <w:sz w:val="22"/>
                <w:szCs w:val="22"/>
              </w:rPr>
              <w:t>, distribuitorul autorizat sau partener de service autorizat in UE</w:t>
            </w:r>
          </w:p>
        </w:tc>
      </w:tr>
      <w:tr w:rsidR="008754A1" w:rsidRPr="00395430" w:rsidTr="00C92B3D">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4A1" w:rsidRPr="00395430" w:rsidRDefault="008754A1" w:rsidP="00EB6D9C">
            <w:pPr>
              <w:spacing w:after="120"/>
              <w:rPr>
                <w:sz w:val="22"/>
                <w:szCs w:val="22"/>
                <w:lang w:val="ro-RO"/>
              </w:rPr>
            </w:pPr>
            <w:r>
              <w:rPr>
                <w:sz w:val="22"/>
                <w:szCs w:val="22"/>
                <w:lang w:val="ro-RO"/>
              </w:rPr>
              <w:t>Termen de livrare</w:t>
            </w:r>
          </w:p>
        </w:tc>
        <w:tc>
          <w:tcPr>
            <w:tcW w:w="8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4A1" w:rsidRDefault="008754A1" w:rsidP="00EB6D9C">
            <w:pPr>
              <w:spacing w:after="120"/>
              <w:rPr>
                <w:rFonts w:eastAsia="Arial"/>
                <w:sz w:val="22"/>
                <w:szCs w:val="22"/>
                <w:lang w:val="ro-RO"/>
              </w:rPr>
            </w:pPr>
            <w:r>
              <w:rPr>
                <w:rFonts w:eastAsia="Arial"/>
                <w:sz w:val="22"/>
                <w:szCs w:val="22"/>
                <w:lang w:val="ro-RO"/>
              </w:rPr>
              <w:t>45 de zile, dar nu mai tarziu de 15.05.2026</w:t>
            </w:r>
          </w:p>
          <w:p w:rsidR="008754A1" w:rsidRPr="00395430" w:rsidRDefault="008754A1" w:rsidP="00EB6D9C">
            <w:pPr>
              <w:spacing w:after="120"/>
              <w:rPr>
                <w:rFonts w:eastAsia="Arial"/>
                <w:sz w:val="22"/>
                <w:szCs w:val="22"/>
                <w:lang w:val="ro-RO"/>
              </w:rPr>
            </w:pPr>
            <w:r>
              <w:rPr>
                <w:rFonts w:eastAsia="Arial"/>
                <w:sz w:val="22"/>
                <w:szCs w:val="22"/>
                <w:lang w:val="ro-RO"/>
              </w:rPr>
              <w:t xml:space="preserve">in locatiile mentionate la anexele prezentului caiet de sarcini </w:t>
            </w:r>
          </w:p>
        </w:tc>
      </w:tr>
    </w:tbl>
    <w:p w:rsidR="00D8332A" w:rsidRPr="00395430" w:rsidRDefault="00D8332A" w:rsidP="00D8332A">
      <w:pPr>
        <w:spacing w:after="120"/>
        <w:rPr>
          <w:sz w:val="22"/>
          <w:szCs w:val="22"/>
          <w:lang w:val="ro-RO"/>
        </w:rPr>
      </w:pPr>
    </w:p>
    <w:p w:rsidR="00D8332A" w:rsidRPr="00395430" w:rsidRDefault="00D8332A" w:rsidP="00D8332A">
      <w:pPr>
        <w:spacing w:after="120"/>
        <w:rPr>
          <w:b/>
          <w:noProof/>
          <w:sz w:val="22"/>
          <w:szCs w:val="22"/>
          <w:lang w:val="ro-RO"/>
        </w:rPr>
      </w:pPr>
      <w:r w:rsidRPr="00395430">
        <w:rPr>
          <w:b/>
          <w:noProof/>
          <w:sz w:val="22"/>
          <w:szCs w:val="22"/>
          <w:lang w:val="ro-RO"/>
        </w:rPr>
        <w:t>Monitor interactiv 65” include stand de podea</w:t>
      </w:r>
    </w:p>
    <w:p w:rsidR="00D8332A" w:rsidRPr="00395430" w:rsidRDefault="00D8332A" w:rsidP="00D8332A">
      <w:pPr>
        <w:spacing w:after="120"/>
        <w:rPr>
          <w:b/>
          <w:noProof/>
          <w:sz w:val="22"/>
          <w:szCs w:val="22"/>
          <w:lang w:val="ro-RO"/>
        </w:rPr>
      </w:pPr>
    </w:p>
    <w:tbl>
      <w:tblPr>
        <w:tblStyle w:val="TableGrid"/>
        <w:tblW w:w="10485" w:type="dxa"/>
        <w:tblLook w:val="04A0"/>
      </w:tblPr>
      <w:tblGrid>
        <w:gridCol w:w="1838"/>
        <w:gridCol w:w="8647"/>
      </w:tblGrid>
      <w:tr w:rsidR="00D8332A" w:rsidRPr="00395430" w:rsidTr="00C92B3D">
        <w:tc>
          <w:tcPr>
            <w:tcW w:w="1838" w:type="dxa"/>
            <w:vAlign w:val="center"/>
          </w:tcPr>
          <w:p w:rsidR="00D8332A" w:rsidRPr="00395430" w:rsidRDefault="00D8332A" w:rsidP="00C92B3D">
            <w:pPr>
              <w:spacing w:after="120"/>
              <w:rPr>
                <w:sz w:val="22"/>
                <w:szCs w:val="22"/>
                <w:lang w:val="ro-RO"/>
              </w:rPr>
            </w:pPr>
            <w:r w:rsidRPr="00395430">
              <w:rPr>
                <w:b/>
                <w:bCs/>
                <w:sz w:val="22"/>
                <w:szCs w:val="22"/>
              </w:rPr>
              <w:t>Componenta</w:t>
            </w:r>
          </w:p>
        </w:tc>
        <w:tc>
          <w:tcPr>
            <w:tcW w:w="8647" w:type="dxa"/>
            <w:vAlign w:val="center"/>
          </w:tcPr>
          <w:p w:rsidR="00D8332A" w:rsidRPr="00395430" w:rsidRDefault="00D8332A" w:rsidP="00C92B3D">
            <w:pPr>
              <w:spacing w:after="120"/>
              <w:rPr>
                <w:sz w:val="22"/>
                <w:szCs w:val="22"/>
                <w:lang w:val="ro-RO"/>
              </w:rPr>
            </w:pPr>
            <w:r w:rsidRPr="00395430">
              <w:rPr>
                <w:b/>
                <w:bCs/>
                <w:sz w:val="22"/>
                <w:szCs w:val="22"/>
              </w:rPr>
              <w:t>Cerinte minime si obligatorii</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Tip display</w:t>
            </w:r>
          </w:p>
        </w:tc>
        <w:tc>
          <w:tcPr>
            <w:tcW w:w="8647" w:type="dxa"/>
          </w:tcPr>
          <w:p w:rsidR="00D8332A" w:rsidRPr="00395430" w:rsidRDefault="00D8332A" w:rsidP="00C92B3D">
            <w:pPr>
              <w:spacing w:after="120"/>
              <w:rPr>
                <w:sz w:val="22"/>
                <w:szCs w:val="22"/>
                <w:lang w:val="ro-RO"/>
              </w:rPr>
            </w:pPr>
            <w:r w:rsidRPr="00395430">
              <w:rPr>
                <w:sz w:val="22"/>
                <w:szCs w:val="22"/>
                <w:lang w:val="ro-RO"/>
              </w:rPr>
              <w:t>4k Led 65 inch</w:t>
            </w:r>
          </w:p>
          <w:p w:rsidR="00D8332A" w:rsidRPr="00395430" w:rsidRDefault="00D8332A" w:rsidP="00C92B3D">
            <w:pPr>
              <w:spacing w:after="120"/>
              <w:rPr>
                <w:sz w:val="22"/>
                <w:szCs w:val="22"/>
                <w:lang w:val="ro-RO"/>
              </w:rPr>
            </w:pPr>
            <w:r w:rsidRPr="00395430">
              <w:rPr>
                <w:sz w:val="22"/>
                <w:szCs w:val="22"/>
                <w:lang w:val="ro-RO"/>
              </w:rPr>
              <w:t>luminozitate min 400cd/m</w:t>
            </w:r>
          </w:p>
          <w:p w:rsidR="00D8332A" w:rsidRPr="00395430" w:rsidRDefault="00D8332A" w:rsidP="00C92B3D">
            <w:pPr>
              <w:spacing w:after="120"/>
              <w:rPr>
                <w:sz w:val="22"/>
                <w:szCs w:val="22"/>
                <w:lang w:val="ro-RO"/>
              </w:rPr>
            </w:pPr>
            <w:r w:rsidRPr="00395430">
              <w:rPr>
                <w:sz w:val="22"/>
                <w:szCs w:val="22"/>
                <w:lang w:val="ro-RO"/>
              </w:rPr>
              <w:t>contrast min 7000:1</w:t>
            </w:r>
          </w:p>
          <w:p w:rsidR="00D8332A" w:rsidRPr="00395430" w:rsidRDefault="00D8332A" w:rsidP="00C92B3D">
            <w:pPr>
              <w:spacing w:after="120"/>
              <w:rPr>
                <w:sz w:val="22"/>
                <w:szCs w:val="22"/>
                <w:lang w:val="ro-RO"/>
              </w:rPr>
            </w:pPr>
            <w:r w:rsidRPr="00395430">
              <w:rPr>
                <w:sz w:val="22"/>
                <w:szCs w:val="22"/>
                <w:lang w:val="ro-RO"/>
              </w:rPr>
              <w:t>unghi vizibilitate 178 grade orizontal si vertical.</w:t>
            </w:r>
          </w:p>
          <w:p w:rsidR="00D8332A" w:rsidRPr="00395430" w:rsidRDefault="00D8332A" w:rsidP="00C92B3D">
            <w:pPr>
              <w:spacing w:after="120"/>
              <w:rPr>
                <w:sz w:val="22"/>
                <w:szCs w:val="22"/>
                <w:lang w:val="ro-RO"/>
              </w:rPr>
            </w:pPr>
            <w:r w:rsidRPr="00395430">
              <w:rPr>
                <w:sz w:val="22"/>
                <w:szCs w:val="22"/>
                <w:lang w:val="ro-RO"/>
              </w:rPr>
              <w:t>timp de raspuns min 6ms</w:t>
            </w:r>
          </w:p>
          <w:p w:rsidR="00D8332A" w:rsidRPr="00395430" w:rsidRDefault="00D8332A" w:rsidP="00C92B3D">
            <w:pPr>
              <w:spacing w:after="120"/>
              <w:rPr>
                <w:sz w:val="22"/>
                <w:szCs w:val="22"/>
                <w:lang w:val="ro-RO"/>
              </w:rPr>
            </w:pPr>
            <w:r w:rsidRPr="00395430">
              <w:rPr>
                <w:sz w:val="22"/>
                <w:szCs w:val="22"/>
                <w:lang w:val="ro-RO"/>
              </w:rPr>
              <w:t>MTBF min 50000 ore</w:t>
            </w:r>
          </w:p>
          <w:p w:rsidR="00D8332A" w:rsidRPr="00395430" w:rsidRDefault="00D8332A" w:rsidP="00C92B3D">
            <w:pPr>
              <w:spacing w:after="120"/>
              <w:rPr>
                <w:sz w:val="22"/>
                <w:szCs w:val="22"/>
                <w:lang w:val="ro-RO"/>
              </w:rPr>
            </w:pPr>
            <w:r w:rsidRPr="00395430">
              <w:rPr>
                <w:sz w:val="22"/>
                <w:szCs w:val="22"/>
                <w:lang w:val="ro-RO"/>
              </w:rPr>
              <w:t>Sticla de protecție  rezistentă la zgârieturi superficiale</w:t>
            </w:r>
          </w:p>
          <w:p w:rsidR="00D8332A" w:rsidRPr="00395430" w:rsidRDefault="00D8332A" w:rsidP="00C92B3D">
            <w:pPr>
              <w:spacing w:after="120"/>
              <w:rPr>
                <w:sz w:val="22"/>
                <w:szCs w:val="22"/>
                <w:lang w:val="ro-RO"/>
              </w:rPr>
            </w:pPr>
            <w:r w:rsidRPr="00395430">
              <w:rPr>
                <w:sz w:val="22"/>
                <w:szCs w:val="22"/>
                <w:lang w:val="ro-RO"/>
              </w:rPr>
              <w:t>Tehnologie touchscreen IR care să permită o experiență de scriere naturală similară cu scrisul pe hârtie, cu 20 de puncte de atingere pentru utilizare de catre mai multe persoane simultan.</w:t>
            </w:r>
          </w:p>
          <w:p w:rsidR="00D8332A" w:rsidRPr="00395430" w:rsidRDefault="00D8332A" w:rsidP="00C92B3D">
            <w:pPr>
              <w:spacing w:after="120"/>
              <w:rPr>
                <w:sz w:val="22"/>
                <w:szCs w:val="22"/>
                <w:lang w:val="ro-RO"/>
              </w:rPr>
            </w:pPr>
            <w:r w:rsidRPr="00395430">
              <w:rPr>
                <w:sz w:val="22"/>
                <w:szCs w:val="22"/>
                <w:lang w:val="ro-RO"/>
              </w:rPr>
              <w:t>air gap – 0.8mm</w:t>
            </w:r>
          </w:p>
          <w:p w:rsidR="00D8332A" w:rsidRPr="00395430" w:rsidRDefault="00D8332A" w:rsidP="00C92B3D">
            <w:pPr>
              <w:spacing w:after="120"/>
              <w:rPr>
                <w:sz w:val="22"/>
                <w:szCs w:val="22"/>
                <w:lang w:val="ro-RO"/>
              </w:rPr>
            </w:pPr>
            <w:r w:rsidRPr="00395430">
              <w:rPr>
                <w:sz w:val="22"/>
                <w:szCs w:val="22"/>
                <w:lang w:val="ro-RO"/>
              </w:rPr>
              <w:t xml:space="preserve">2 pen-uri pasive și independente de nevoia sincronizării prin tehnologie radio cu tabla </w:t>
            </w:r>
            <w:r w:rsidRPr="00395430">
              <w:rPr>
                <w:sz w:val="22"/>
                <w:szCs w:val="22"/>
                <w:lang w:val="ro-RO"/>
              </w:rPr>
              <w:lastRenderedPageBreak/>
              <w:t>interactivă, livrate impreuna cu monitorul interactiv</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lastRenderedPageBreak/>
              <w:t>Sunet</w:t>
            </w:r>
          </w:p>
        </w:tc>
        <w:tc>
          <w:tcPr>
            <w:tcW w:w="8647" w:type="dxa"/>
          </w:tcPr>
          <w:p w:rsidR="00D8332A" w:rsidRPr="00395430" w:rsidRDefault="00D8332A" w:rsidP="00C92B3D">
            <w:pPr>
              <w:spacing w:after="120"/>
              <w:rPr>
                <w:sz w:val="22"/>
                <w:szCs w:val="22"/>
                <w:lang w:val="ro-RO"/>
              </w:rPr>
            </w:pPr>
            <w:r w:rsidRPr="00395430">
              <w:rPr>
                <w:sz w:val="22"/>
                <w:szCs w:val="22"/>
                <w:lang w:val="ro-RO"/>
              </w:rPr>
              <w:t>2 boxe incluse de 20W</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conexiuni</w:t>
            </w:r>
          </w:p>
        </w:tc>
        <w:tc>
          <w:tcPr>
            <w:tcW w:w="8647" w:type="dxa"/>
          </w:tcPr>
          <w:p w:rsidR="00D8332A" w:rsidRPr="00395430" w:rsidRDefault="00421A83" w:rsidP="00C92B3D">
            <w:pPr>
              <w:spacing w:after="120"/>
              <w:rPr>
                <w:sz w:val="22"/>
                <w:szCs w:val="22"/>
                <w:lang w:val="ro-RO"/>
              </w:rPr>
            </w:pPr>
            <w:r w:rsidRPr="00421A83">
              <w:rPr>
                <w:sz w:val="22"/>
                <w:szCs w:val="22"/>
                <w:lang w:val="ro-RO"/>
              </w:rPr>
              <w:t>Intrări 3 x HDMI 2.0, 1 x VGA/DisplayPort/HDMI, 1 x Audio 3.5mm, 1 x S/PDIF</w:t>
            </w:r>
            <w:r w:rsidR="00D8332A" w:rsidRPr="00395430">
              <w:rPr>
                <w:sz w:val="22"/>
                <w:szCs w:val="22"/>
                <w:lang w:val="ro-RO"/>
              </w:rPr>
              <w:t>,</w:t>
            </w:r>
          </w:p>
          <w:p w:rsidR="00D8332A" w:rsidRPr="00395430" w:rsidRDefault="00D8332A" w:rsidP="00C92B3D">
            <w:pPr>
              <w:spacing w:after="120"/>
              <w:rPr>
                <w:sz w:val="22"/>
                <w:szCs w:val="22"/>
                <w:lang w:val="ro-RO"/>
              </w:rPr>
            </w:pPr>
            <w:r w:rsidRPr="00395430">
              <w:rPr>
                <w:sz w:val="22"/>
                <w:szCs w:val="22"/>
                <w:lang w:val="ro-RO"/>
              </w:rPr>
              <w:t>4 x USB 3.0, 1 x USB 2.0, 1 x RS232, 2 x RJ45, 1 x USB-C,</w:t>
            </w:r>
          </w:p>
          <w:p w:rsidR="00D8332A" w:rsidRPr="00395430" w:rsidRDefault="00D8332A" w:rsidP="00C92B3D">
            <w:pPr>
              <w:spacing w:after="120"/>
              <w:rPr>
                <w:sz w:val="22"/>
                <w:szCs w:val="22"/>
                <w:lang w:val="ro-RO"/>
              </w:rPr>
            </w:pPr>
            <w:r w:rsidRPr="00395430">
              <w:rPr>
                <w:sz w:val="22"/>
                <w:szCs w:val="22"/>
                <w:lang w:val="ro-RO"/>
              </w:rPr>
              <w:t>2 x USB Touchport</w:t>
            </w:r>
          </w:p>
          <w:p w:rsidR="00D8332A" w:rsidRPr="00395430" w:rsidRDefault="00D8332A" w:rsidP="00C92B3D">
            <w:pPr>
              <w:spacing w:after="120"/>
              <w:rPr>
                <w:sz w:val="22"/>
                <w:szCs w:val="22"/>
                <w:lang w:val="ro-RO"/>
              </w:rPr>
            </w:pPr>
            <w:r w:rsidRPr="00395430">
              <w:rPr>
                <w:sz w:val="22"/>
                <w:szCs w:val="22"/>
                <w:lang w:val="ro-RO"/>
              </w:rPr>
              <w:t>iesiri 1 x HDMI 2.0, 1 x Audio 3.5mm</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Procesare/SO</w:t>
            </w:r>
          </w:p>
        </w:tc>
        <w:tc>
          <w:tcPr>
            <w:tcW w:w="8647" w:type="dxa"/>
          </w:tcPr>
          <w:p w:rsidR="00D8332A" w:rsidRPr="00395430" w:rsidRDefault="00D8332A" w:rsidP="00C92B3D">
            <w:pPr>
              <w:spacing w:after="120"/>
              <w:rPr>
                <w:sz w:val="22"/>
                <w:szCs w:val="22"/>
                <w:lang w:val="ro-RO"/>
              </w:rPr>
            </w:pPr>
            <w:r w:rsidRPr="00395430">
              <w:rPr>
                <w:sz w:val="22"/>
                <w:szCs w:val="22"/>
                <w:lang w:val="ro-RO"/>
              </w:rPr>
              <w:t>Android min 9.0 sau echivalent</w:t>
            </w:r>
          </w:p>
          <w:p w:rsidR="00D8332A" w:rsidRPr="00395430" w:rsidRDefault="00D8332A" w:rsidP="00C92B3D">
            <w:pPr>
              <w:spacing w:after="120"/>
              <w:rPr>
                <w:sz w:val="22"/>
                <w:szCs w:val="22"/>
                <w:lang w:val="ro-RO"/>
              </w:rPr>
            </w:pPr>
            <w:r w:rsidRPr="00395430">
              <w:rPr>
                <w:sz w:val="22"/>
                <w:szCs w:val="22"/>
                <w:lang w:val="ro-RO"/>
              </w:rPr>
              <w:t>CPU Quad Core A73 sau echivalent</w:t>
            </w:r>
          </w:p>
          <w:p w:rsidR="00D8332A" w:rsidRPr="00395430" w:rsidRDefault="00D8332A" w:rsidP="00C92B3D">
            <w:pPr>
              <w:spacing w:after="120"/>
              <w:rPr>
                <w:sz w:val="22"/>
                <w:szCs w:val="22"/>
                <w:lang w:val="ro-RO"/>
              </w:rPr>
            </w:pPr>
            <w:r w:rsidRPr="00395430">
              <w:rPr>
                <w:sz w:val="22"/>
                <w:szCs w:val="22"/>
                <w:lang w:val="ro-RO"/>
              </w:rPr>
              <w:t>GPU Mali G52 MC2 sau echivalent</w:t>
            </w:r>
          </w:p>
          <w:p w:rsidR="00D8332A" w:rsidRPr="00395430" w:rsidRDefault="00D8332A" w:rsidP="00C92B3D">
            <w:pPr>
              <w:spacing w:after="120"/>
              <w:rPr>
                <w:sz w:val="22"/>
                <w:szCs w:val="22"/>
                <w:lang w:val="ro-RO"/>
              </w:rPr>
            </w:pPr>
            <w:r w:rsidRPr="00395430">
              <w:rPr>
                <w:sz w:val="22"/>
                <w:szCs w:val="22"/>
                <w:lang w:val="ro-RO"/>
              </w:rPr>
              <w:t>RAM 4GB</w:t>
            </w:r>
          </w:p>
          <w:p w:rsidR="00D8332A" w:rsidRPr="00395430" w:rsidRDefault="00D8332A" w:rsidP="00C92B3D">
            <w:pPr>
              <w:spacing w:after="120"/>
              <w:rPr>
                <w:sz w:val="22"/>
                <w:szCs w:val="22"/>
                <w:lang w:val="ro-RO"/>
              </w:rPr>
            </w:pPr>
            <w:r w:rsidRPr="00395430">
              <w:rPr>
                <w:sz w:val="22"/>
                <w:szCs w:val="22"/>
                <w:lang w:val="ro-RO"/>
              </w:rPr>
              <w:t>Storage 32GB</w:t>
            </w:r>
          </w:p>
          <w:p w:rsidR="00D8332A" w:rsidRPr="00395430" w:rsidRDefault="00D8332A" w:rsidP="00C92B3D">
            <w:pPr>
              <w:spacing w:after="120"/>
              <w:rPr>
                <w:sz w:val="22"/>
                <w:szCs w:val="22"/>
                <w:lang w:val="ro-RO"/>
              </w:rPr>
            </w:pPr>
            <w:r w:rsidRPr="00395430">
              <w:rPr>
                <w:sz w:val="22"/>
                <w:szCs w:val="22"/>
                <w:lang w:val="ro-RO"/>
              </w:rPr>
              <w:t>Slot pentru integrarea unui PC tip OPS, fara utilizarea de cabluri si adaptoare suplimentare</w:t>
            </w:r>
          </w:p>
          <w:p w:rsidR="00D8332A" w:rsidRPr="00395430" w:rsidRDefault="00D8332A" w:rsidP="00C92B3D">
            <w:pPr>
              <w:spacing w:after="120"/>
              <w:rPr>
                <w:sz w:val="22"/>
                <w:szCs w:val="22"/>
                <w:lang w:val="ro-RO"/>
              </w:rPr>
            </w:pPr>
            <w:r w:rsidRPr="00395430">
              <w:rPr>
                <w:sz w:val="22"/>
                <w:szCs w:val="22"/>
                <w:lang w:val="ro-RO"/>
              </w:rPr>
              <w:t>Telecomanda inclusa</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Limba suportata</w:t>
            </w:r>
          </w:p>
        </w:tc>
        <w:tc>
          <w:tcPr>
            <w:tcW w:w="8647" w:type="dxa"/>
          </w:tcPr>
          <w:p w:rsidR="00D8332A" w:rsidRPr="00395430" w:rsidRDefault="00D8332A" w:rsidP="00C92B3D">
            <w:pPr>
              <w:spacing w:after="120"/>
              <w:rPr>
                <w:sz w:val="22"/>
                <w:szCs w:val="22"/>
                <w:lang w:val="ro-RO"/>
              </w:rPr>
            </w:pPr>
            <w:r w:rsidRPr="00395430">
              <w:rPr>
                <w:sz w:val="22"/>
                <w:szCs w:val="22"/>
                <w:lang w:val="ro-RO"/>
              </w:rPr>
              <w:t>Engleza/Romana</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Consum</w:t>
            </w:r>
          </w:p>
        </w:tc>
        <w:tc>
          <w:tcPr>
            <w:tcW w:w="8647" w:type="dxa"/>
          </w:tcPr>
          <w:p w:rsidR="00D8332A" w:rsidRPr="00395430" w:rsidRDefault="00421A83" w:rsidP="00C92B3D">
            <w:pPr>
              <w:spacing w:after="120"/>
              <w:rPr>
                <w:sz w:val="22"/>
                <w:szCs w:val="22"/>
                <w:lang w:val="ro-RO"/>
              </w:rPr>
            </w:pPr>
            <w:r w:rsidRPr="00421A83">
              <w:rPr>
                <w:sz w:val="22"/>
                <w:szCs w:val="22"/>
                <w:lang w:val="ro-RO"/>
              </w:rPr>
              <w:t>Max 385W, 0.5 (in standby</w:t>
            </w:r>
            <w:r>
              <w:rPr>
                <w:sz w:val="22"/>
                <w:szCs w:val="22"/>
                <w:lang w:val="ro-RO"/>
              </w:rPr>
              <w:t>)</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Stand de podea inclus</w:t>
            </w:r>
          </w:p>
        </w:tc>
        <w:tc>
          <w:tcPr>
            <w:tcW w:w="8647" w:type="dxa"/>
          </w:tcPr>
          <w:p w:rsidR="00D8332A" w:rsidRPr="00395430" w:rsidRDefault="00D8332A" w:rsidP="00C92B3D">
            <w:pPr>
              <w:spacing w:after="120"/>
              <w:rPr>
                <w:sz w:val="22"/>
                <w:szCs w:val="22"/>
                <w:lang w:val="ro-RO"/>
              </w:rPr>
            </w:pPr>
            <w:r w:rsidRPr="00395430">
              <w:rPr>
                <w:sz w:val="22"/>
                <w:szCs w:val="22"/>
                <w:lang w:val="ro-RO"/>
              </w:rPr>
              <w:t>Mobil (pe roti)</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Servicii incluse</w:t>
            </w:r>
          </w:p>
        </w:tc>
        <w:tc>
          <w:tcPr>
            <w:tcW w:w="8647" w:type="dxa"/>
          </w:tcPr>
          <w:p w:rsidR="00D8332A" w:rsidRPr="00395430" w:rsidRDefault="00D8332A" w:rsidP="00C92B3D">
            <w:pPr>
              <w:spacing w:after="120"/>
              <w:rPr>
                <w:sz w:val="22"/>
                <w:szCs w:val="22"/>
                <w:lang w:val="ro-RO"/>
              </w:rPr>
            </w:pPr>
            <w:r w:rsidRPr="00395430">
              <w:rPr>
                <w:sz w:val="22"/>
                <w:szCs w:val="22"/>
                <w:lang w:val="ro-RO"/>
              </w:rPr>
              <w:t>Instalarea, configurarea, punerea în funcțiune și instruirea personalului care va utiliza echipamentele</w:t>
            </w:r>
          </w:p>
        </w:tc>
      </w:tr>
      <w:tr w:rsidR="00D8332A" w:rsidRPr="00395430" w:rsidTr="00C92B3D">
        <w:tc>
          <w:tcPr>
            <w:tcW w:w="1838" w:type="dxa"/>
          </w:tcPr>
          <w:p w:rsidR="00D8332A" w:rsidRPr="00395430" w:rsidRDefault="00D8332A" w:rsidP="00C92B3D">
            <w:pPr>
              <w:spacing w:after="120"/>
              <w:rPr>
                <w:sz w:val="22"/>
                <w:szCs w:val="22"/>
                <w:lang w:val="ro-RO"/>
              </w:rPr>
            </w:pPr>
            <w:r w:rsidRPr="00395430">
              <w:rPr>
                <w:sz w:val="22"/>
                <w:szCs w:val="22"/>
                <w:lang w:val="ro-RO"/>
              </w:rPr>
              <w:t>Garantie</w:t>
            </w:r>
          </w:p>
        </w:tc>
        <w:tc>
          <w:tcPr>
            <w:tcW w:w="8647" w:type="dxa"/>
          </w:tcPr>
          <w:p w:rsidR="00D8332A" w:rsidRPr="00395430" w:rsidRDefault="00D8332A" w:rsidP="00C92B3D">
            <w:pPr>
              <w:spacing w:after="120"/>
              <w:rPr>
                <w:sz w:val="22"/>
                <w:szCs w:val="22"/>
                <w:lang w:val="ro-RO"/>
              </w:rPr>
            </w:pPr>
            <w:r w:rsidRPr="00395430">
              <w:rPr>
                <w:sz w:val="22"/>
                <w:szCs w:val="22"/>
                <w:lang w:val="ro-RO"/>
              </w:rPr>
              <w:t>Minim 5 ani de la data livrării</w:t>
            </w:r>
          </w:p>
        </w:tc>
      </w:tr>
      <w:tr w:rsidR="008754A1" w:rsidRPr="00395430" w:rsidTr="00C92B3D">
        <w:tc>
          <w:tcPr>
            <w:tcW w:w="1838" w:type="dxa"/>
          </w:tcPr>
          <w:p w:rsidR="008754A1" w:rsidRPr="00395430" w:rsidRDefault="008754A1" w:rsidP="00EB6D9C">
            <w:pPr>
              <w:spacing w:after="120"/>
              <w:rPr>
                <w:sz w:val="22"/>
                <w:szCs w:val="22"/>
                <w:lang w:val="ro-RO"/>
              </w:rPr>
            </w:pPr>
            <w:r>
              <w:rPr>
                <w:sz w:val="22"/>
                <w:szCs w:val="22"/>
                <w:lang w:val="ro-RO"/>
              </w:rPr>
              <w:t>Termen de livrare</w:t>
            </w:r>
          </w:p>
        </w:tc>
        <w:tc>
          <w:tcPr>
            <w:tcW w:w="8647" w:type="dxa"/>
          </w:tcPr>
          <w:p w:rsidR="008754A1" w:rsidRDefault="008754A1" w:rsidP="00EB6D9C">
            <w:pPr>
              <w:spacing w:after="120"/>
              <w:rPr>
                <w:rFonts w:eastAsia="Arial"/>
                <w:sz w:val="22"/>
                <w:szCs w:val="22"/>
                <w:lang w:val="ro-RO"/>
              </w:rPr>
            </w:pPr>
            <w:r>
              <w:rPr>
                <w:rFonts w:eastAsia="Arial"/>
                <w:sz w:val="22"/>
                <w:szCs w:val="22"/>
                <w:lang w:val="ro-RO"/>
              </w:rPr>
              <w:t>45 de zile, dar nu mai tarziu de 15.05.2026</w:t>
            </w:r>
          </w:p>
          <w:p w:rsidR="008754A1" w:rsidRPr="00395430" w:rsidRDefault="008754A1" w:rsidP="00EB6D9C">
            <w:pPr>
              <w:spacing w:after="120"/>
              <w:rPr>
                <w:rFonts w:eastAsia="Arial"/>
                <w:sz w:val="22"/>
                <w:szCs w:val="22"/>
                <w:lang w:val="ro-RO"/>
              </w:rPr>
            </w:pPr>
            <w:r>
              <w:rPr>
                <w:rFonts w:eastAsia="Arial"/>
                <w:sz w:val="22"/>
                <w:szCs w:val="22"/>
                <w:lang w:val="ro-RO"/>
              </w:rPr>
              <w:t xml:space="preserve">in locatiile mentionate la anexele prezentului caiet de sarcini </w:t>
            </w:r>
          </w:p>
        </w:tc>
      </w:tr>
    </w:tbl>
    <w:p w:rsidR="00D32F39" w:rsidRDefault="00D32F39" w:rsidP="00D32F39">
      <w:pPr>
        <w:spacing w:after="120"/>
        <w:rPr>
          <w:sz w:val="22"/>
          <w:szCs w:val="22"/>
          <w:lang w:val="ro-RO"/>
        </w:rPr>
      </w:pPr>
    </w:p>
    <w:p w:rsidR="00D8332A" w:rsidRPr="00395430" w:rsidRDefault="00BF1AE2" w:rsidP="00D8332A">
      <w:pPr>
        <w:pStyle w:val="Heading3"/>
        <w:numPr>
          <w:ilvl w:val="0"/>
          <w:numId w:val="0"/>
        </w:numPr>
        <w:ind w:left="2127"/>
        <w:rPr>
          <w:lang w:val="ro-RO"/>
        </w:rPr>
      </w:pPr>
      <w:bookmarkStart w:id="138" w:name="_Toc213159762"/>
      <w:r w:rsidRPr="00395430">
        <w:rPr>
          <w:sz w:val="22"/>
          <w:szCs w:val="22"/>
          <w:lang w:val="ro-RO"/>
        </w:rPr>
        <w:t>4.1.</w:t>
      </w:r>
      <w:r w:rsidR="00B95FF9" w:rsidRPr="00395430">
        <w:rPr>
          <w:sz w:val="22"/>
          <w:szCs w:val="22"/>
          <w:lang w:val="ro-RO"/>
        </w:rPr>
        <w:t>5</w:t>
      </w:r>
      <w:r w:rsidRPr="00395430">
        <w:rPr>
          <w:sz w:val="22"/>
          <w:szCs w:val="22"/>
          <w:lang w:val="ro-RO"/>
        </w:rPr>
        <w:t>.</w:t>
      </w:r>
      <w:r w:rsidR="0010694D" w:rsidRPr="00395430">
        <w:rPr>
          <w:sz w:val="22"/>
          <w:szCs w:val="22"/>
          <w:lang w:val="ro-RO"/>
        </w:rPr>
        <w:t xml:space="preserve"> </w:t>
      </w:r>
      <w:r w:rsidR="00D8332A" w:rsidRPr="00395430">
        <w:rPr>
          <w:lang w:val="ro-RO"/>
        </w:rPr>
        <w:t>Switch date cu management la nivel ANPIS/AJPIS</w:t>
      </w:r>
      <w:bookmarkEnd w:id="138"/>
    </w:p>
    <w:p w:rsidR="00D8332A" w:rsidRPr="00395430" w:rsidRDefault="00D8332A" w:rsidP="00D8332A">
      <w:pPr>
        <w:spacing w:after="120"/>
        <w:ind w:firstLine="567"/>
        <w:rPr>
          <w:rFonts w:eastAsiaTheme="majorEastAsia"/>
          <w:sz w:val="22"/>
          <w:szCs w:val="22"/>
          <w:lang w:val="ro-RO"/>
        </w:rPr>
      </w:pPr>
    </w:p>
    <w:p w:rsidR="00D8332A" w:rsidRPr="006D6C66" w:rsidRDefault="00D8332A" w:rsidP="006D6C66">
      <w:pPr>
        <w:spacing w:after="120"/>
        <w:ind w:firstLine="567"/>
        <w:rPr>
          <w:rFonts w:eastAsiaTheme="majorEastAsia"/>
          <w:sz w:val="22"/>
          <w:szCs w:val="22"/>
          <w:lang w:val="ro-RO"/>
        </w:rPr>
      </w:pPr>
      <w:r w:rsidRPr="00395430">
        <w:rPr>
          <w:rFonts w:eastAsiaTheme="majorEastAsia"/>
          <w:sz w:val="22"/>
          <w:szCs w:val="22"/>
          <w:lang w:val="ro-RO"/>
        </w:rPr>
        <w:t>Echipamentele Switch cu management vor fi instalate la nivel ANPIS/A</w:t>
      </w:r>
      <w:r>
        <w:rPr>
          <w:rFonts w:eastAsiaTheme="majorEastAsia"/>
          <w:sz w:val="22"/>
          <w:szCs w:val="22"/>
          <w:lang w:val="ro-RO"/>
        </w:rPr>
        <w:t>J</w:t>
      </w:r>
      <w:r w:rsidRPr="00395430">
        <w:rPr>
          <w:rFonts w:eastAsiaTheme="majorEastAsia"/>
          <w:sz w:val="22"/>
          <w:szCs w:val="22"/>
          <w:lang w:val="ro-RO"/>
        </w:rPr>
        <w:t>PIS și vor deservi rețelele de date ale acestor instituții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2"/>
        <w:gridCol w:w="7443"/>
      </w:tblGrid>
      <w:tr w:rsidR="00D8332A" w:rsidRPr="00395430" w:rsidTr="00C92B3D">
        <w:trPr>
          <w:trHeight w:val="564"/>
        </w:trPr>
        <w:tc>
          <w:tcPr>
            <w:tcW w:w="1517" w:type="pct"/>
            <w:tcBorders>
              <w:top w:val="single" w:sz="8" w:space="0" w:color="auto"/>
              <w:left w:val="single" w:sz="8" w:space="0" w:color="auto"/>
              <w:bottom w:val="single" w:sz="8" w:space="0" w:color="auto"/>
              <w:right w:val="single" w:sz="8" w:space="0" w:color="auto"/>
            </w:tcBorders>
            <w:vAlign w:val="center"/>
          </w:tcPr>
          <w:p w:rsidR="00D8332A" w:rsidRPr="00395430" w:rsidRDefault="00D8332A" w:rsidP="00C92B3D">
            <w:pPr>
              <w:spacing w:after="120"/>
              <w:jc w:val="both"/>
              <w:rPr>
                <w:b/>
                <w:bCs/>
                <w:sz w:val="22"/>
                <w:szCs w:val="22"/>
              </w:rPr>
            </w:pPr>
            <w:r w:rsidRPr="00395430">
              <w:rPr>
                <w:b/>
                <w:bCs/>
                <w:sz w:val="22"/>
                <w:szCs w:val="22"/>
              </w:rPr>
              <w:t>Componenta</w:t>
            </w:r>
          </w:p>
        </w:tc>
        <w:tc>
          <w:tcPr>
            <w:tcW w:w="3483" w:type="pct"/>
            <w:tcBorders>
              <w:top w:val="single" w:sz="8" w:space="0" w:color="auto"/>
              <w:left w:val="single" w:sz="8" w:space="0" w:color="auto"/>
              <w:bottom w:val="single" w:sz="8" w:space="0" w:color="auto"/>
              <w:right w:val="single" w:sz="8" w:space="0" w:color="auto"/>
            </w:tcBorders>
            <w:vAlign w:val="center"/>
          </w:tcPr>
          <w:p w:rsidR="00D8332A" w:rsidRPr="00395430" w:rsidRDefault="00D8332A" w:rsidP="00C92B3D">
            <w:pPr>
              <w:spacing w:after="120"/>
              <w:jc w:val="both"/>
              <w:rPr>
                <w:sz w:val="22"/>
                <w:szCs w:val="22"/>
              </w:rPr>
            </w:pPr>
            <w:r w:rsidRPr="00395430">
              <w:rPr>
                <w:b/>
                <w:bCs/>
                <w:sz w:val="22"/>
                <w:szCs w:val="22"/>
              </w:rPr>
              <w:t>Cerinte minime si obligatorii</w:t>
            </w:r>
          </w:p>
        </w:tc>
      </w:tr>
      <w:tr w:rsidR="00D8332A" w:rsidRPr="00395430" w:rsidTr="00C92B3D">
        <w:trPr>
          <w:trHeight w:val="564"/>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t>Descriere generală și specificații hardware</w:t>
            </w:r>
          </w:p>
        </w:tc>
        <w:tc>
          <w:tcPr>
            <w:tcW w:w="3483" w:type="pct"/>
            <w:tcBorders>
              <w:top w:val="single" w:sz="8" w:space="0" w:color="auto"/>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 xml:space="preserve">Minim 48 interfețe 1G Base-T (sau port-uri SFP cu module optice SFP-T instalate în fiecare interfață), 4 interfețe 10G SFP+, 2 interfețe 40G QSFP+, </w:t>
            </w:r>
          </w:p>
        </w:tc>
      </w:tr>
      <w:tr w:rsidR="00D8332A" w:rsidRPr="00806C42" w:rsidTr="00C92B3D">
        <w:trPr>
          <w:trHeight w:val="564"/>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 xml:space="preserve">Minim 2 surse de alimentare în curent alternativ, redundante </w:t>
            </w:r>
          </w:p>
        </w:tc>
      </w:tr>
      <w:tr w:rsidR="00D8332A" w:rsidRPr="00395430"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rack-abil 19” 1U</w:t>
            </w:r>
          </w:p>
        </w:tc>
      </w:tr>
      <w:tr w:rsidR="00D8332A" w:rsidRPr="00395430" w:rsidTr="00C92B3D">
        <w:trPr>
          <w:trHeight w:val="564"/>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 xml:space="preserve"> minimum 1 port BASE-T pentru management şi 1 Port RJ45 consolă consolă</w:t>
            </w:r>
          </w:p>
        </w:tc>
      </w:tr>
      <w:tr w:rsidR="00D8332A" w:rsidRPr="00806C42" w:rsidTr="00C92B3D">
        <w:trPr>
          <w:trHeight w:val="564"/>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Minimum 3 ventilatoare cu control automat al vitezei</w:t>
            </w:r>
          </w:p>
        </w:tc>
      </w:tr>
      <w:tr w:rsidR="00D8332A" w:rsidRPr="00806C42"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memorie sistem minim 128 MB RAM;</w:t>
            </w:r>
          </w:p>
        </w:tc>
      </w:tr>
      <w:tr w:rsidR="00D8332A" w:rsidRPr="00395430"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disk SSD/FLASH minim 32 MB;</w:t>
            </w:r>
          </w:p>
        </w:tc>
      </w:tr>
      <w:tr w:rsidR="00D8332A" w:rsidRPr="00395430" w:rsidTr="00C92B3D">
        <w:trPr>
          <w:trHeight w:val="288"/>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Minim CPU 650Mhz</w:t>
            </w:r>
          </w:p>
        </w:tc>
      </w:tr>
      <w:tr w:rsidR="00D8332A" w:rsidRPr="00395430" w:rsidTr="00C92B3D">
        <w:trPr>
          <w:trHeight w:val="282"/>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t>Performanța sistemului</w:t>
            </w:r>
          </w:p>
        </w:tc>
        <w:tc>
          <w:tcPr>
            <w:tcW w:w="3483" w:type="pct"/>
            <w:tcBorders>
              <w:top w:val="single" w:sz="8" w:space="0" w:color="auto"/>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Switching capacity minim 300 Gbps</w:t>
            </w:r>
          </w:p>
        </w:tc>
      </w:tr>
      <w:tr w:rsidR="00D8332A" w:rsidRPr="00395430" w:rsidTr="00C92B3D">
        <w:trPr>
          <w:trHeight w:val="288"/>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Forwarding rate minim 230 Mpps.</w:t>
            </w:r>
          </w:p>
        </w:tc>
      </w:tr>
      <w:tr w:rsidR="00D8332A" w:rsidRPr="00806C42" w:rsidTr="00C92B3D">
        <w:trPr>
          <w:trHeight w:val="282"/>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lastRenderedPageBreak/>
              <w:t>Management</w:t>
            </w:r>
          </w:p>
        </w:tc>
        <w:tc>
          <w:tcPr>
            <w:tcW w:w="3483" w:type="pct"/>
            <w:tcBorders>
              <w:top w:val="single" w:sz="8" w:space="0" w:color="auto"/>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Administrare: minim ssh CLI , consolă</w:t>
            </w:r>
          </w:p>
        </w:tc>
      </w:tr>
      <w:tr w:rsidR="00D8332A" w:rsidRPr="00806C42"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Nu se accepta echipamente al căror management se realizează în cloud-uri publice;</w:t>
            </w:r>
          </w:p>
        </w:tc>
      </w:tr>
      <w:tr w:rsidR="00D8332A" w:rsidRPr="00806C42" w:rsidTr="00C92B3D">
        <w:trPr>
          <w:trHeight w:val="564"/>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Nu se accepta echipamente ce se configurează exclusiv cu software adiacent de management;</w:t>
            </w:r>
          </w:p>
        </w:tc>
      </w:tr>
      <w:tr w:rsidR="00D8332A" w:rsidRPr="00806C42" w:rsidTr="00C92B3D">
        <w:trPr>
          <w:trHeight w:val="852"/>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single" w:sz="8" w:space="0" w:color="auto"/>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Toate funcționalitățile echipamentului trebuie să poată fi configurate exclusiv pe echipamentul ofertat fără necesitatea suplimentară a unui echipament/ platforme de management;</w:t>
            </w:r>
          </w:p>
        </w:tc>
      </w:tr>
      <w:tr w:rsidR="00D8332A" w:rsidRPr="00395430" w:rsidTr="00C92B3D">
        <w:trPr>
          <w:trHeight w:val="282"/>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t>Licențe</w:t>
            </w:r>
          </w:p>
        </w:tc>
        <w:tc>
          <w:tcPr>
            <w:tcW w:w="3483" w:type="pct"/>
            <w:tcBorders>
              <w:top w:val="single" w:sz="8" w:space="0" w:color="auto"/>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Toate porturile active la viteză maximă</w:t>
            </w:r>
          </w:p>
        </w:tc>
      </w:tr>
      <w:tr w:rsidR="00D8332A" w:rsidRPr="00806C42" w:rsidTr="00C92B3D">
        <w:trPr>
          <w:trHeight w:val="564"/>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Licențiat pentru utilizarea platformei de monitorizare echipamente, de la producător (nu compatibil)</w:t>
            </w:r>
          </w:p>
        </w:tc>
      </w:tr>
      <w:tr w:rsidR="00D8332A" w:rsidRPr="00806C42" w:rsidTr="00C92B3D">
        <w:trPr>
          <w:trHeight w:val="570"/>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single" w:sz="8" w:space="0" w:color="auto"/>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Licențierea trebuie sa asigure funcționalitățile menționate în prezentul CS și după expirarea suport-ului și garanției</w:t>
            </w:r>
          </w:p>
        </w:tc>
      </w:tr>
      <w:tr w:rsidR="00D8332A" w:rsidRPr="00395430" w:rsidTr="00C92B3D">
        <w:trPr>
          <w:trHeight w:val="282"/>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t>Parametri funcționare</w:t>
            </w:r>
          </w:p>
        </w:tc>
        <w:tc>
          <w:tcPr>
            <w:tcW w:w="3483" w:type="pct"/>
            <w:tcBorders>
              <w:top w:val="single" w:sz="8" w:space="0" w:color="auto"/>
              <w:left w:val="single" w:sz="8" w:space="0" w:color="auto"/>
              <w:bottom w:val="nil"/>
              <w:right w:val="single" w:sz="8" w:space="0" w:color="auto"/>
            </w:tcBorders>
            <w:vAlign w:val="center"/>
            <w:hideMark/>
          </w:tcPr>
          <w:p w:rsidR="00D8332A" w:rsidRPr="00395430" w:rsidRDefault="00D8332A" w:rsidP="00C92B3D">
            <w:pPr>
              <w:spacing w:after="120"/>
              <w:rPr>
                <w:b/>
                <w:bCs/>
                <w:sz w:val="22"/>
                <w:szCs w:val="22"/>
              </w:rPr>
            </w:pPr>
            <w:r w:rsidRPr="00395430">
              <w:rPr>
                <w:b/>
                <w:bCs/>
                <w:sz w:val="22"/>
                <w:szCs w:val="22"/>
              </w:rPr>
              <w:t>Alimentare cu energie electrică:</w:t>
            </w:r>
          </w:p>
        </w:tc>
      </w:tr>
      <w:tr w:rsidR="00D8332A" w:rsidRPr="00806C42" w:rsidTr="00C92B3D">
        <w:trPr>
          <w:trHeight w:val="508"/>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2 Surse de alimentare cu suport pentru standardele româneşti: 230 VAC / 50 Hz internă, iar o sursă de alimentare va suporta consumul total de energie electrică(în cazul defectării unei surse)</w:t>
            </w:r>
          </w:p>
        </w:tc>
      </w:tr>
      <w:tr w:rsidR="00D8332A" w:rsidRPr="00395430"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t>Consum maxim de putere:</w:t>
            </w:r>
          </w:p>
        </w:tc>
      </w:tr>
      <w:tr w:rsidR="00D8332A" w:rsidRPr="00395430"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 xml:space="preserve"> Maxim 150W</w:t>
            </w:r>
          </w:p>
        </w:tc>
      </w:tr>
      <w:tr w:rsidR="00D8332A" w:rsidRPr="00395430" w:rsidTr="00C92B3D">
        <w:trPr>
          <w:trHeight w:val="282"/>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rPr>
                <w:b/>
                <w:bCs/>
                <w:sz w:val="22"/>
                <w:szCs w:val="22"/>
              </w:rPr>
            </w:pPr>
            <w:r w:rsidRPr="00395430">
              <w:rPr>
                <w:b/>
                <w:bCs/>
                <w:sz w:val="22"/>
                <w:szCs w:val="22"/>
              </w:rPr>
              <w:t>Temperatura de operare:</w:t>
            </w:r>
          </w:p>
        </w:tc>
      </w:tr>
      <w:tr w:rsidR="00D8332A" w:rsidRPr="00806C42" w:rsidTr="00C92B3D">
        <w:trPr>
          <w:trHeight w:val="288"/>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single" w:sz="8" w:space="0" w:color="auto"/>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De la 0 la 40 grade Celsius</w:t>
            </w:r>
          </w:p>
        </w:tc>
      </w:tr>
      <w:tr w:rsidR="00D8332A" w:rsidRPr="00395430" w:rsidTr="00C92B3D">
        <w:trPr>
          <w:trHeight w:val="282"/>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b/>
                <w:bCs/>
                <w:sz w:val="22"/>
                <w:szCs w:val="22"/>
              </w:rPr>
            </w:pPr>
            <w:r w:rsidRPr="00395430">
              <w:rPr>
                <w:b/>
                <w:bCs/>
                <w:sz w:val="22"/>
                <w:szCs w:val="22"/>
              </w:rPr>
              <w:t>Accesorii</w:t>
            </w:r>
          </w:p>
        </w:tc>
        <w:tc>
          <w:tcPr>
            <w:tcW w:w="3483" w:type="pct"/>
            <w:tcBorders>
              <w:top w:val="single" w:sz="8" w:space="0" w:color="auto"/>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1 x cablu consolă</w:t>
            </w:r>
          </w:p>
        </w:tc>
      </w:tr>
      <w:tr w:rsidR="00D8332A" w:rsidRPr="00806C42" w:rsidTr="00C92B3D">
        <w:trPr>
          <w:trHeight w:val="250"/>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2 x cablu de alimentare energie electrică conector C13 pentru alimentare în PDU</w:t>
            </w:r>
          </w:p>
        </w:tc>
      </w:tr>
      <w:tr w:rsidR="00D8332A" w:rsidRPr="00806C42" w:rsidTr="00C92B3D">
        <w:trPr>
          <w:trHeight w:val="34"/>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1 x kit de instalare 19'' cu toate cablurile de protecţie (împământare), şuruburile, cât şi alte accesorii necesare instalării şi punerii în funcţiune incluse</w:t>
            </w:r>
          </w:p>
        </w:tc>
      </w:tr>
      <w:tr w:rsidR="00D8332A" w:rsidRPr="00395430" w:rsidTr="00C92B3D">
        <w:trPr>
          <w:trHeight w:val="34"/>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nil"/>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48 patch-uri RJ45 CAT6 de lungime: 24 buc 2m, 24 buc 3m</w:t>
            </w:r>
          </w:p>
        </w:tc>
      </w:tr>
      <w:tr w:rsidR="00D8332A" w:rsidRPr="00395430" w:rsidTr="00C92B3D">
        <w:trPr>
          <w:trHeight w:val="34"/>
        </w:trPr>
        <w:tc>
          <w:tcPr>
            <w:tcW w:w="1517" w:type="pct"/>
            <w:vMerge/>
            <w:tcBorders>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p>
        </w:tc>
        <w:tc>
          <w:tcPr>
            <w:tcW w:w="3483" w:type="pct"/>
            <w:tcBorders>
              <w:top w:val="nil"/>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2 buc patch FO SM-LC compatibil transceiver SFP+ ofertat, cu o lungime de 2m</w:t>
            </w:r>
          </w:p>
        </w:tc>
      </w:tr>
      <w:tr w:rsidR="00D8332A" w:rsidRPr="00806C42" w:rsidTr="00C92B3D">
        <w:trPr>
          <w:trHeight w:val="282"/>
        </w:trPr>
        <w:tc>
          <w:tcPr>
            <w:tcW w:w="1517" w:type="pct"/>
            <w:vMerge w:val="restart"/>
            <w:tcBorders>
              <w:top w:val="single" w:sz="8" w:space="0" w:color="auto"/>
              <w:left w:val="single" w:sz="8" w:space="0" w:color="auto"/>
              <w:bottom w:val="single" w:sz="8" w:space="0" w:color="auto"/>
              <w:right w:val="single" w:sz="8" w:space="0" w:color="auto"/>
            </w:tcBorders>
            <w:vAlign w:val="center"/>
            <w:hideMark/>
          </w:tcPr>
          <w:p w:rsidR="00D8332A" w:rsidRPr="00395430" w:rsidRDefault="00D8332A" w:rsidP="00C92B3D">
            <w:pPr>
              <w:spacing w:after="120"/>
              <w:rPr>
                <w:b/>
                <w:bCs/>
                <w:sz w:val="22"/>
                <w:szCs w:val="22"/>
              </w:rPr>
            </w:pPr>
            <w:r w:rsidRPr="00395430">
              <w:rPr>
                <w:b/>
                <w:bCs/>
                <w:sz w:val="22"/>
                <w:szCs w:val="22"/>
              </w:rPr>
              <w:t>Conformitate cu standarde europene</w:t>
            </w:r>
          </w:p>
        </w:tc>
        <w:tc>
          <w:tcPr>
            <w:tcW w:w="3483" w:type="pct"/>
            <w:tcBorders>
              <w:top w:val="single" w:sz="8" w:space="0" w:color="auto"/>
              <w:left w:val="single" w:sz="8" w:space="0" w:color="auto"/>
              <w:bottom w:val="nil"/>
              <w:right w:val="single" w:sz="8" w:space="0" w:color="auto"/>
            </w:tcBorders>
            <w:vAlign w:val="center"/>
            <w:hideMark/>
          </w:tcPr>
          <w:p w:rsidR="00D8332A" w:rsidRPr="00D7405F" w:rsidRDefault="00D8332A" w:rsidP="00C92B3D">
            <w:pPr>
              <w:spacing w:after="120"/>
              <w:jc w:val="both"/>
              <w:rPr>
                <w:sz w:val="22"/>
                <w:szCs w:val="22"/>
                <w:lang w:val="pt-BR"/>
              </w:rPr>
            </w:pPr>
            <w:r w:rsidRPr="00D7405F">
              <w:rPr>
                <w:sz w:val="22"/>
                <w:szCs w:val="22"/>
                <w:lang w:val="pt-BR"/>
              </w:rPr>
              <w:t>Certificare CE conform directivelor UE:</w:t>
            </w:r>
          </w:p>
        </w:tc>
      </w:tr>
      <w:tr w:rsidR="00D8332A" w:rsidRPr="00395430" w:rsidTr="00C92B3D">
        <w:trPr>
          <w:trHeight w:val="288"/>
        </w:trPr>
        <w:tc>
          <w:tcPr>
            <w:tcW w:w="1517" w:type="pct"/>
            <w:vMerge/>
            <w:tcBorders>
              <w:left w:val="single" w:sz="8" w:space="0" w:color="auto"/>
              <w:bottom w:val="single" w:sz="8" w:space="0" w:color="auto"/>
              <w:right w:val="single" w:sz="8" w:space="0" w:color="auto"/>
            </w:tcBorders>
            <w:vAlign w:val="center"/>
            <w:hideMark/>
          </w:tcPr>
          <w:p w:rsidR="00D8332A" w:rsidRPr="00D7405F" w:rsidRDefault="00D8332A" w:rsidP="00C92B3D">
            <w:pPr>
              <w:spacing w:after="120"/>
              <w:rPr>
                <w:b/>
                <w:bCs/>
                <w:sz w:val="22"/>
                <w:szCs w:val="22"/>
                <w:lang w:val="pt-BR"/>
              </w:rPr>
            </w:pPr>
          </w:p>
        </w:tc>
        <w:tc>
          <w:tcPr>
            <w:tcW w:w="3483" w:type="pct"/>
            <w:tcBorders>
              <w:top w:val="nil"/>
              <w:left w:val="single" w:sz="8" w:space="0" w:color="auto"/>
              <w:bottom w:val="single" w:sz="8" w:space="0" w:color="auto"/>
              <w:right w:val="single" w:sz="8" w:space="0" w:color="auto"/>
            </w:tcBorders>
            <w:vAlign w:val="center"/>
            <w:hideMark/>
          </w:tcPr>
          <w:p w:rsidR="00D8332A" w:rsidRPr="00395430" w:rsidRDefault="00D8332A" w:rsidP="00C92B3D">
            <w:pPr>
              <w:spacing w:after="120"/>
              <w:jc w:val="both"/>
              <w:rPr>
                <w:sz w:val="22"/>
                <w:szCs w:val="22"/>
              </w:rPr>
            </w:pPr>
            <w:r w:rsidRPr="00395430">
              <w:rPr>
                <w:sz w:val="22"/>
                <w:szCs w:val="22"/>
              </w:rPr>
              <w:t>CE, ROHS</w:t>
            </w:r>
          </w:p>
        </w:tc>
      </w:tr>
      <w:tr w:rsidR="00D8332A" w:rsidRPr="00806C42" w:rsidTr="00C92B3D">
        <w:trPr>
          <w:trHeight w:val="288"/>
        </w:trPr>
        <w:tc>
          <w:tcPr>
            <w:tcW w:w="1517" w:type="pct"/>
            <w:tcBorders>
              <w:top w:val="single" w:sz="8" w:space="0" w:color="auto"/>
              <w:left w:val="single" w:sz="8" w:space="0" w:color="auto"/>
              <w:bottom w:val="single" w:sz="8" w:space="0" w:color="auto"/>
              <w:right w:val="single" w:sz="8" w:space="0" w:color="auto"/>
            </w:tcBorders>
          </w:tcPr>
          <w:p w:rsidR="00D8332A" w:rsidRPr="00395430" w:rsidRDefault="00D8332A" w:rsidP="00C92B3D">
            <w:pPr>
              <w:spacing w:after="120"/>
              <w:rPr>
                <w:b/>
                <w:bCs/>
                <w:sz w:val="22"/>
                <w:szCs w:val="22"/>
              </w:rPr>
            </w:pPr>
            <w:r w:rsidRPr="00395430">
              <w:rPr>
                <w:rFonts w:eastAsia="Calibri"/>
                <w:b/>
                <w:bCs/>
                <w:sz w:val="22"/>
                <w:szCs w:val="22"/>
                <w:lang w:val="ro-RO"/>
              </w:rPr>
              <w:t>Instalare</w:t>
            </w:r>
          </w:p>
        </w:tc>
        <w:tc>
          <w:tcPr>
            <w:tcW w:w="3483" w:type="pct"/>
            <w:tcBorders>
              <w:top w:val="single" w:sz="8" w:space="0" w:color="auto"/>
              <w:left w:val="single" w:sz="8" w:space="0" w:color="auto"/>
              <w:bottom w:val="single" w:sz="8" w:space="0" w:color="auto"/>
              <w:right w:val="single" w:sz="8" w:space="0" w:color="auto"/>
            </w:tcBorders>
          </w:tcPr>
          <w:p w:rsidR="00D8332A" w:rsidRPr="00D7405F" w:rsidRDefault="00D8332A" w:rsidP="00C92B3D">
            <w:pPr>
              <w:spacing w:after="120"/>
              <w:jc w:val="both"/>
              <w:rPr>
                <w:sz w:val="22"/>
                <w:szCs w:val="22"/>
                <w:lang w:val="pt-BR"/>
              </w:rPr>
            </w:pPr>
            <w:r w:rsidRPr="00395430">
              <w:rPr>
                <w:rFonts w:eastAsia="Calibri"/>
                <w:sz w:val="22"/>
                <w:szCs w:val="22"/>
                <w:lang w:val="ro-RO"/>
              </w:rPr>
              <w:t>Echipamentele de acest tip vor fi instalate si configurate la sediile ANPIS/APISMB/AJPIS</w:t>
            </w:r>
          </w:p>
        </w:tc>
      </w:tr>
      <w:tr w:rsidR="00D8332A" w:rsidRPr="00806C42" w:rsidTr="00C92B3D">
        <w:trPr>
          <w:trHeight w:val="288"/>
        </w:trPr>
        <w:tc>
          <w:tcPr>
            <w:tcW w:w="1517" w:type="pct"/>
            <w:tcBorders>
              <w:top w:val="single" w:sz="8" w:space="0" w:color="auto"/>
              <w:left w:val="single" w:sz="8" w:space="0" w:color="auto"/>
              <w:bottom w:val="single" w:sz="8" w:space="0" w:color="auto"/>
              <w:right w:val="single" w:sz="8" w:space="0" w:color="auto"/>
            </w:tcBorders>
            <w:vAlign w:val="center"/>
          </w:tcPr>
          <w:p w:rsidR="00D8332A" w:rsidRPr="00395430" w:rsidRDefault="00D8332A" w:rsidP="00C92B3D">
            <w:pPr>
              <w:spacing w:after="120"/>
              <w:rPr>
                <w:b/>
                <w:bCs/>
                <w:sz w:val="22"/>
                <w:szCs w:val="22"/>
              </w:rPr>
            </w:pPr>
            <w:r w:rsidRPr="00395430">
              <w:rPr>
                <w:b/>
                <w:bCs/>
                <w:sz w:val="22"/>
                <w:szCs w:val="22"/>
              </w:rPr>
              <w:t>Garanție</w:t>
            </w:r>
          </w:p>
        </w:tc>
        <w:tc>
          <w:tcPr>
            <w:tcW w:w="3483" w:type="pct"/>
            <w:tcBorders>
              <w:top w:val="single" w:sz="8" w:space="0" w:color="auto"/>
              <w:left w:val="single" w:sz="8" w:space="0" w:color="auto"/>
              <w:bottom w:val="single" w:sz="8" w:space="0" w:color="auto"/>
              <w:right w:val="single" w:sz="8" w:space="0" w:color="auto"/>
            </w:tcBorders>
            <w:vAlign w:val="center"/>
          </w:tcPr>
          <w:p w:rsidR="00D8332A" w:rsidRPr="00D7405F" w:rsidRDefault="00D8332A" w:rsidP="00C92B3D">
            <w:pPr>
              <w:spacing w:after="120"/>
              <w:jc w:val="both"/>
              <w:rPr>
                <w:sz w:val="22"/>
                <w:szCs w:val="22"/>
                <w:lang w:val="pt-BR"/>
              </w:rPr>
            </w:pPr>
            <w:r w:rsidRPr="00D7405F">
              <w:rPr>
                <w:sz w:val="22"/>
                <w:szCs w:val="22"/>
                <w:lang w:val="pt-BR"/>
              </w:rPr>
              <w:t>Garanția să fie de minim 5 ani</w:t>
            </w:r>
          </w:p>
          <w:p w:rsidR="00D8332A" w:rsidRPr="00D7405F" w:rsidRDefault="00D8332A" w:rsidP="00C92B3D">
            <w:pPr>
              <w:spacing w:after="120"/>
              <w:jc w:val="both"/>
              <w:rPr>
                <w:sz w:val="22"/>
                <w:szCs w:val="22"/>
                <w:lang w:val="pt-BR"/>
              </w:rPr>
            </w:pPr>
            <w:r w:rsidRPr="00D7405F">
              <w:rPr>
                <w:sz w:val="22"/>
                <w:szCs w:val="22"/>
                <w:lang w:val="pt-BR"/>
              </w:rPr>
              <w:t>Se va asigura acces direct la portalul de suport al producatorului, distribuitorului autorizat sau partener de service autorizat in UE si, de asemenea, se va asigura dreptul de a face update-uri si upgrade-uri la componentele software incluse in configuratia sistemului de calcul ofertat (firmware, drivere componente, pachete software de la producator, etc.).</w:t>
            </w:r>
          </w:p>
          <w:p w:rsidR="00D8332A" w:rsidRPr="00395430" w:rsidRDefault="00D8332A" w:rsidP="00C92B3D">
            <w:pPr>
              <w:spacing w:after="120"/>
              <w:jc w:val="both"/>
              <w:rPr>
                <w:sz w:val="22"/>
                <w:szCs w:val="22"/>
                <w:lang w:val="it-IT"/>
              </w:rPr>
            </w:pPr>
            <w:r w:rsidRPr="00395430">
              <w:rPr>
                <w:sz w:val="22"/>
                <w:szCs w:val="22"/>
                <w:lang w:val="it-IT"/>
              </w:rPr>
              <w:t>Prin solicitarea de a avea acces direct la portalul de suport al producătorului Autoritatea Contractantă nu urmărește impunerea unor condiții de participare excesive pentru ofertanți și nici introducerea forțată a producătorului, contractantul va asigura doar garanția în cazul defectării echipamentelor dar update-urile de drivere, firmware, secritate, etc., vor fi efectate de către AC ori este necesar pe parcursul perioadei de garanție și post garanție</w:t>
            </w:r>
          </w:p>
        </w:tc>
      </w:tr>
      <w:tr w:rsidR="00D8332A" w:rsidRPr="00806C42" w:rsidTr="00C92B3D">
        <w:trPr>
          <w:trHeight w:val="288"/>
        </w:trPr>
        <w:tc>
          <w:tcPr>
            <w:tcW w:w="1517" w:type="pct"/>
            <w:tcBorders>
              <w:top w:val="single" w:sz="8" w:space="0" w:color="auto"/>
              <w:left w:val="single" w:sz="8" w:space="0" w:color="auto"/>
              <w:bottom w:val="single" w:sz="8" w:space="0" w:color="auto"/>
              <w:right w:val="single" w:sz="8" w:space="0" w:color="auto"/>
            </w:tcBorders>
            <w:vAlign w:val="center"/>
          </w:tcPr>
          <w:p w:rsidR="00D8332A" w:rsidRPr="00395430" w:rsidRDefault="00D8332A" w:rsidP="00C92B3D">
            <w:pPr>
              <w:spacing w:after="120"/>
              <w:rPr>
                <w:b/>
                <w:bCs/>
                <w:sz w:val="22"/>
                <w:szCs w:val="22"/>
              </w:rPr>
            </w:pPr>
            <w:r w:rsidRPr="00395430">
              <w:rPr>
                <w:b/>
                <w:bCs/>
                <w:sz w:val="22"/>
                <w:szCs w:val="22"/>
              </w:rPr>
              <w:t>Cantitate solicitata</w:t>
            </w:r>
          </w:p>
        </w:tc>
        <w:tc>
          <w:tcPr>
            <w:tcW w:w="3483" w:type="pct"/>
            <w:tcBorders>
              <w:top w:val="single" w:sz="8" w:space="0" w:color="auto"/>
              <w:left w:val="single" w:sz="8" w:space="0" w:color="auto"/>
              <w:bottom w:val="single" w:sz="8" w:space="0" w:color="auto"/>
              <w:right w:val="single" w:sz="8" w:space="0" w:color="auto"/>
            </w:tcBorders>
            <w:vAlign w:val="center"/>
          </w:tcPr>
          <w:p w:rsidR="00D8332A" w:rsidRPr="00D7405F" w:rsidRDefault="00D8332A" w:rsidP="00C92B3D">
            <w:pPr>
              <w:spacing w:after="120"/>
              <w:jc w:val="both"/>
              <w:rPr>
                <w:sz w:val="22"/>
                <w:szCs w:val="22"/>
                <w:lang w:val="pt-BR"/>
              </w:rPr>
            </w:pPr>
            <w:r w:rsidRPr="00D7405F">
              <w:rPr>
                <w:sz w:val="22"/>
                <w:szCs w:val="22"/>
                <w:lang w:val="pt-BR"/>
              </w:rPr>
              <w:t>Pentru implementarea la nivel ANPIS/AJPIS, este necesar un numar de 86 echipamente cu specificatiile de mai sus.</w:t>
            </w:r>
          </w:p>
        </w:tc>
      </w:tr>
      <w:tr w:rsidR="008754A1" w:rsidRPr="00806C42" w:rsidTr="001608F1">
        <w:trPr>
          <w:trHeight w:val="288"/>
        </w:trPr>
        <w:tc>
          <w:tcPr>
            <w:tcW w:w="1517" w:type="pct"/>
            <w:tcBorders>
              <w:top w:val="single" w:sz="8" w:space="0" w:color="auto"/>
              <w:left w:val="single" w:sz="8" w:space="0" w:color="auto"/>
              <w:bottom w:val="single" w:sz="8" w:space="0" w:color="auto"/>
              <w:right w:val="single" w:sz="8" w:space="0" w:color="auto"/>
            </w:tcBorders>
          </w:tcPr>
          <w:p w:rsidR="008754A1" w:rsidRPr="00395430" w:rsidRDefault="008754A1" w:rsidP="00EB6D9C">
            <w:pPr>
              <w:spacing w:after="120"/>
              <w:rPr>
                <w:sz w:val="22"/>
                <w:szCs w:val="22"/>
                <w:lang w:val="ro-RO"/>
              </w:rPr>
            </w:pPr>
            <w:r>
              <w:rPr>
                <w:sz w:val="22"/>
                <w:szCs w:val="22"/>
                <w:lang w:val="ro-RO"/>
              </w:rPr>
              <w:t>Termen de livrare</w:t>
            </w:r>
          </w:p>
        </w:tc>
        <w:tc>
          <w:tcPr>
            <w:tcW w:w="3483" w:type="pct"/>
            <w:tcBorders>
              <w:top w:val="single" w:sz="8" w:space="0" w:color="auto"/>
              <w:left w:val="single" w:sz="8" w:space="0" w:color="auto"/>
              <w:bottom w:val="single" w:sz="8" w:space="0" w:color="auto"/>
              <w:right w:val="single" w:sz="8" w:space="0" w:color="auto"/>
            </w:tcBorders>
          </w:tcPr>
          <w:p w:rsidR="008754A1" w:rsidRDefault="008754A1" w:rsidP="00EB6D9C">
            <w:pPr>
              <w:spacing w:after="120"/>
              <w:rPr>
                <w:rFonts w:eastAsia="Arial"/>
                <w:sz w:val="22"/>
                <w:szCs w:val="22"/>
                <w:lang w:val="ro-RO"/>
              </w:rPr>
            </w:pPr>
            <w:r>
              <w:rPr>
                <w:rFonts w:eastAsia="Arial"/>
                <w:sz w:val="22"/>
                <w:szCs w:val="22"/>
                <w:lang w:val="ro-RO"/>
              </w:rPr>
              <w:t>45 de zile, dar nu mai tarziu de 15.05.2026</w:t>
            </w:r>
          </w:p>
          <w:p w:rsidR="008754A1" w:rsidRPr="00395430" w:rsidRDefault="008754A1" w:rsidP="00EB6D9C">
            <w:pPr>
              <w:spacing w:after="120"/>
              <w:rPr>
                <w:rFonts w:eastAsia="Arial"/>
                <w:sz w:val="22"/>
                <w:szCs w:val="22"/>
                <w:lang w:val="ro-RO"/>
              </w:rPr>
            </w:pPr>
            <w:r>
              <w:rPr>
                <w:rFonts w:eastAsia="Arial"/>
                <w:sz w:val="22"/>
                <w:szCs w:val="22"/>
                <w:lang w:val="ro-RO"/>
              </w:rPr>
              <w:lastRenderedPageBreak/>
              <w:t xml:space="preserve">in locatiile mentionate la anexele prezentului caiet de sarcini </w:t>
            </w:r>
          </w:p>
        </w:tc>
      </w:tr>
    </w:tbl>
    <w:p w:rsidR="00D32F39" w:rsidRDefault="00D32F39" w:rsidP="00D32F39">
      <w:pPr>
        <w:spacing w:after="120"/>
        <w:rPr>
          <w:sz w:val="22"/>
          <w:szCs w:val="22"/>
          <w:lang w:val="ro-RO"/>
        </w:rPr>
      </w:pPr>
    </w:p>
    <w:p w:rsidR="00D32F39" w:rsidRDefault="00D32F39" w:rsidP="00D32F39">
      <w:pPr>
        <w:spacing w:after="120"/>
        <w:rPr>
          <w:sz w:val="22"/>
          <w:szCs w:val="22"/>
          <w:lang w:val="ro-RO"/>
        </w:rPr>
      </w:pPr>
    </w:p>
    <w:p w:rsidR="00D32F39" w:rsidRPr="00D32F39" w:rsidRDefault="00D8332A" w:rsidP="00437250">
      <w:pPr>
        <w:pStyle w:val="Heading3"/>
        <w:numPr>
          <w:ilvl w:val="2"/>
          <w:numId w:val="63"/>
        </w:numPr>
        <w:spacing w:before="0" w:after="120" w:line="240" w:lineRule="auto"/>
        <w:ind w:left="2127" w:firstLine="0"/>
        <w:rPr>
          <w:sz w:val="22"/>
          <w:szCs w:val="22"/>
          <w:lang w:val="ro-RO"/>
        </w:rPr>
      </w:pPr>
      <w:bookmarkStart w:id="139" w:name="_Toc212304143"/>
      <w:bookmarkStart w:id="140" w:name="_Toc213159763"/>
      <w:r>
        <w:rPr>
          <w:rFonts w:eastAsiaTheme="majorEastAsia"/>
          <w:sz w:val="22"/>
          <w:szCs w:val="22"/>
          <w:lang w:val="ro-RO"/>
        </w:rPr>
        <w:t>Soluție ANTIVIRUS</w:t>
      </w:r>
      <w:bookmarkEnd w:id="139"/>
      <w:bookmarkEnd w:id="140"/>
    </w:p>
    <w:p w:rsidR="00D32F39" w:rsidRDefault="00D32F39" w:rsidP="00D32F39">
      <w:pPr>
        <w:spacing w:after="120"/>
        <w:rPr>
          <w:sz w:val="22"/>
          <w:szCs w:val="22"/>
          <w:lang w:val="ro-RO"/>
        </w:rPr>
      </w:pPr>
      <w:r w:rsidRPr="00D32F39">
        <w:rPr>
          <w:sz w:val="22"/>
          <w:szCs w:val="22"/>
          <w:lang w:val="ro-RO"/>
        </w:rPr>
        <w:t>Soluția ANTIVIRUS va fi instalată și gestionată de la nivel centralizat pe toate echipamentele de calcul instalate la nivel AJPIS/ANPIS (stații de lucru, servere, laptopuri)</w:t>
      </w:r>
    </w:p>
    <w:p w:rsidR="00D32F39" w:rsidRPr="00D32F39" w:rsidRDefault="00D32F39" w:rsidP="00D32F39">
      <w:pPr>
        <w:spacing w:after="120"/>
        <w:rPr>
          <w:sz w:val="22"/>
          <w:szCs w:val="22"/>
          <w:lang w:val="ro-RO"/>
        </w:rPr>
      </w:pPr>
    </w:p>
    <w:tbl>
      <w:tblPr>
        <w:tblW w:w="10343" w:type="dxa"/>
        <w:tblLook w:val="04A0"/>
      </w:tblPr>
      <w:tblGrid>
        <w:gridCol w:w="2680"/>
        <w:gridCol w:w="7663"/>
      </w:tblGrid>
      <w:tr w:rsidR="0069201A" w:rsidRPr="00886221" w:rsidTr="00C92B3D">
        <w:trPr>
          <w:trHeight w:val="750"/>
        </w:trPr>
        <w:tc>
          <w:tcPr>
            <w:tcW w:w="2680" w:type="dxa"/>
            <w:tcBorders>
              <w:top w:val="single" w:sz="4" w:space="0" w:color="auto"/>
              <w:left w:val="single" w:sz="4" w:space="0" w:color="auto"/>
              <w:bottom w:val="single" w:sz="4" w:space="0" w:color="auto"/>
              <w:right w:val="single" w:sz="4" w:space="0" w:color="auto"/>
            </w:tcBorders>
            <w:noWrap/>
            <w:vAlign w:val="center"/>
          </w:tcPr>
          <w:p w:rsidR="0069201A" w:rsidRPr="00886221" w:rsidRDefault="0069201A" w:rsidP="00C92B3D">
            <w:pPr>
              <w:spacing w:after="120"/>
              <w:jc w:val="center"/>
              <w:rPr>
                <w:b/>
                <w:bCs/>
                <w:sz w:val="22"/>
                <w:szCs w:val="22"/>
              </w:rPr>
            </w:pPr>
            <w:r w:rsidRPr="00395430">
              <w:rPr>
                <w:b/>
                <w:bCs/>
                <w:sz w:val="22"/>
                <w:szCs w:val="22"/>
              </w:rPr>
              <w:t>Componenta</w:t>
            </w:r>
            <w:r>
              <w:rPr>
                <w:b/>
                <w:bCs/>
                <w:sz w:val="22"/>
                <w:szCs w:val="22"/>
              </w:rPr>
              <w:t xml:space="preserve"> software</w:t>
            </w:r>
          </w:p>
        </w:tc>
        <w:tc>
          <w:tcPr>
            <w:tcW w:w="7663" w:type="dxa"/>
            <w:tcBorders>
              <w:top w:val="single" w:sz="4" w:space="0" w:color="auto"/>
              <w:left w:val="nil"/>
              <w:bottom w:val="single" w:sz="4" w:space="0" w:color="auto"/>
              <w:right w:val="single" w:sz="4" w:space="0" w:color="auto"/>
            </w:tcBorders>
            <w:vAlign w:val="center"/>
          </w:tcPr>
          <w:p w:rsidR="0069201A" w:rsidRPr="00886221" w:rsidRDefault="0069201A" w:rsidP="00C92B3D">
            <w:pPr>
              <w:spacing w:after="120"/>
              <w:jc w:val="both"/>
              <w:rPr>
                <w:b/>
                <w:bCs/>
                <w:sz w:val="22"/>
                <w:szCs w:val="22"/>
              </w:rPr>
            </w:pPr>
            <w:r w:rsidRPr="00395430">
              <w:rPr>
                <w:b/>
                <w:bCs/>
                <w:sz w:val="22"/>
                <w:szCs w:val="22"/>
              </w:rPr>
              <w:t>Cerinte minime si obligatorii</w:t>
            </w:r>
          </w:p>
        </w:tc>
      </w:tr>
      <w:tr w:rsidR="0069201A" w:rsidRPr="000F2BC7" w:rsidTr="00C92B3D">
        <w:trPr>
          <w:trHeight w:val="2407"/>
        </w:trPr>
        <w:tc>
          <w:tcPr>
            <w:tcW w:w="2680" w:type="dxa"/>
            <w:tcBorders>
              <w:top w:val="single" w:sz="4" w:space="0" w:color="auto"/>
              <w:left w:val="single" w:sz="4" w:space="0" w:color="auto"/>
              <w:bottom w:val="single" w:sz="4" w:space="0" w:color="auto"/>
              <w:right w:val="single" w:sz="4" w:space="0" w:color="auto"/>
            </w:tcBorders>
            <w:noWrap/>
            <w:vAlign w:val="center"/>
          </w:tcPr>
          <w:p w:rsidR="0069201A" w:rsidRPr="00806C42" w:rsidRDefault="0069201A" w:rsidP="00C92B3D">
            <w:pPr>
              <w:jc w:val="center"/>
              <w:rPr>
                <w:b/>
                <w:bCs/>
                <w:sz w:val="22"/>
                <w:szCs w:val="22"/>
                <w:lang w:val="pt-BR"/>
              </w:rPr>
            </w:pPr>
            <w:r>
              <w:rPr>
                <w:b/>
                <w:bCs/>
                <w:sz w:val="22"/>
                <w:szCs w:val="22"/>
                <w:lang w:val="pt-BR"/>
              </w:rPr>
              <w:t>Caracteristici generale</w:t>
            </w:r>
          </w:p>
        </w:tc>
        <w:tc>
          <w:tcPr>
            <w:tcW w:w="7663" w:type="dxa"/>
            <w:tcBorders>
              <w:top w:val="single" w:sz="4" w:space="0" w:color="auto"/>
              <w:left w:val="nil"/>
              <w:bottom w:val="single" w:sz="4" w:space="0" w:color="auto"/>
              <w:right w:val="single" w:sz="4" w:space="0" w:color="auto"/>
            </w:tcBorders>
            <w:vAlign w:val="center"/>
          </w:tcPr>
          <w:p w:rsidR="0069201A" w:rsidRDefault="0069201A" w:rsidP="00C92B3D">
            <w:pPr>
              <w:jc w:val="both"/>
              <w:rPr>
                <w:sz w:val="22"/>
                <w:szCs w:val="22"/>
                <w:lang w:val="ro-RO"/>
              </w:rPr>
            </w:pPr>
            <w:r>
              <w:rPr>
                <w:sz w:val="22"/>
                <w:szCs w:val="22"/>
                <w:lang w:val="ro-RO"/>
              </w:rPr>
              <w:t>S</w:t>
            </w:r>
            <w:r w:rsidRPr="00AE6485">
              <w:rPr>
                <w:sz w:val="22"/>
                <w:szCs w:val="22"/>
                <w:lang w:val="ro-RO"/>
              </w:rPr>
              <w:t>ă ruleze pe sistemele de operare Microsoft Windows 11</w:t>
            </w:r>
            <w:r>
              <w:rPr>
                <w:sz w:val="22"/>
                <w:szCs w:val="22"/>
                <w:lang w:val="ro-RO"/>
              </w:rPr>
              <w:t xml:space="preserve"> pe </w:t>
            </w:r>
            <w:r w:rsidRPr="00AE6485">
              <w:rPr>
                <w:sz w:val="22"/>
                <w:szCs w:val="22"/>
                <w:lang w:val="ro-RO"/>
              </w:rPr>
              <w:t xml:space="preserve">32-bit și 64-bit </w:t>
            </w:r>
            <w:r>
              <w:rPr>
                <w:sz w:val="22"/>
                <w:szCs w:val="22"/>
                <w:lang w:val="ro-RO"/>
              </w:rPr>
              <w:t>;</w:t>
            </w:r>
          </w:p>
          <w:p w:rsidR="0069201A" w:rsidRDefault="0069201A" w:rsidP="00C92B3D">
            <w:pPr>
              <w:jc w:val="both"/>
              <w:rPr>
                <w:sz w:val="22"/>
                <w:szCs w:val="22"/>
                <w:lang w:val="ro-RO"/>
              </w:rPr>
            </w:pPr>
            <w:r>
              <w:rPr>
                <w:sz w:val="22"/>
                <w:szCs w:val="22"/>
                <w:lang w:val="ro-RO"/>
              </w:rPr>
              <w:t>S</w:t>
            </w:r>
            <w:r w:rsidRPr="00AE6485">
              <w:rPr>
                <w:sz w:val="22"/>
                <w:szCs w:val="22"/>
                <w:lang w:val="ro-RO"/>
              </w:rPr>
              <w:t>ă ruleze pe sistemele de operare macOS: macOS 10.12 sau mai noi</w:t>
            </w:r>
            <w:r>
              <w:rPr>
                <w:sz w:val="22"/>
                <w:szCs w:val="22"/>
                <w:lang w:val="ro-RO"/>
              </w:rPr>
              <w:t>;</w:t>
            </w:r>
          </w:p>
          <w:p w:rsidR="0069201A" w:rsidRDefault="0069201A" w:rsidP="00C92B3D">
            <w:pPr>
              <w:jc w:val="both"/>
              <w:rPr>
                <w:sz w:val="22"/>
                <w:szCs w:val="22"/>
                <w:lang w:val="ro-RO"/>
              </w:rPr>
            </w:pPr>
            <w:r>
              <w:rPr>
                <w:sz w:val="22"/>
                <w:szCs w:val="22"/>
                <w:lang w:val="ro-RO"/>
              </w:rPr>
              <w:t>S</w:t>
            </w:r>
            <w:r w:rsidRPr="000F2BC7">
              <w:rPr>
                <w:sz w:val="22"/>
                <w:szCs w:val="22"/>
                <w:lang w:val="ro-RO"/>
              </w:rPr>
              <w:t>ă ruleze pe sistemele de operare Linux 32-bit și 64-bit: Ubuntu Desktop 18.04 LTS 64-bit, Ubuntu Desktop 20.04 LTS, Red Hat Enterprise Linux 7, 8, cu mediu desktop suportat instalat, SUSE Linux Enterprise Desktop 15</w:t>
            </w:r>
            <w:r>
              <w:rPr>
                <w:sz w:val="22"/>
                <w:szCs w:val="22"/>
                <w:lang w:val="ro-RO"/>
              </w:rPr>
              <w:t>;</w:t>
            </w:r>
          </w:p>
          <w:p w:rsidR="00D32F39" w:rsidRPr="00D32F39" w:rsidRDefault="00D32F39" w:rsidP="00D32F39">
            <w:pPr>
              <w:jc w:val="both"/>
              <w:rPr>
                <w:sz w:val="22"/>
                <w:szCs w:val="22"/>
                <w:lang w:val="ro-RO"/>
              </w:rPr>
            </w:pPr>
            <w:r>
              <w:rPr>
                <w:sz w:val="22"/>
                <w:szCs w:val="22"/>
                <w:lang w:val="ro-RO"/>
              </w:rPr>
              <w:t>S</w:t>
            </w:r>
            <w:r w:rsidRPr="00D32F39">
              <w:rPr>
                <w:sz w:val="22"/>
                <w:szCs w:val="22"/>
                <w:lang w:val="ro-RO"/>
              </w:rPr>
              <w:t>oluția antivirus file server să ruleze pe următoarele sisteme de operare: Windows Server 2016, Windows Server 2019, Windows Server 2022.</w:t>
            </w:r>
          </w:p>
          <w:p w:rsidR="00D32F39" w:rsidRPr="00D32F39" w:rsidRDefault="00D32F39" w:rsidP="00D32F39">
            <w:pPr>
              <w:jc w:val="both"/>
              <w:rPr>
                <w:sz w:val="22"/>
                <w:szCs w:val="22"/>
                <w:lang w:val="ro-RO"/>
              </w:rPr>
            </w:pPr>
            <w:r>
              <w:rPr>
                <w:sz w:val="22"/>
                <w:szCs w:val="22"/>
                <w:lang w:val="ro-RO"/>
              </w:rPr>
              <w:t>S</w:t>
            </w:r>
            <w:r w:rsidRPr="00D32F39">
              <w:rPr>
                <w:sz w:val="22"/>
                <w:szCs w:val="22"/>
                <w:lang w:val="ro-RO"/>
              </w:rPr>
              <w:t>oluția antivirus trebuie să fie lansat în versiune comercială și să se prezinte link public din site-ul producătorului.</w:t>
            </w:r>
          </w:p>
          <w:p w:rsidR="00D32F39" w:rsidRPr="00D32F39" w:rsidRDefault="00D32F39" w:rsidP="00D32F39">
            <w:pPr>
              <w:jc w:val="both"/>
              <w:rPr>
                <w:sz w:val="22"/>
                <w:szCs w:val="22"/>
                <w:lang w:val="ro-RO"/>
              </w:rPr>
            </w:pPr>
            <w:r>
              <w:rPr>
                <w:sz w:val="22"/>
                <w:szCs w:val="22"/>
                <w:lang w:val="ro-RO"/>
              </w:rPr>
              <w:t>S</w:t>
            </w:r>
            <w:r w:rsidRPr="00D32F39">
              <w:rPr>
                <w:sz w:val="22"/>
                <w:szCs w:val="22"/>
                <w:lang w:val="ro-RO"/>
              </w:rPr>
              <w:t>oluția antivirus să permită importul și exportul tuturor setărilor din toate modulele programului.</w:t>
            </w:r>
          </w:p>
          <w:p w:rsidR="00D32F39" w:rsidRPr="00D32F39" w:rsidRDefault="00D32F39" w:rsidP="00D32F39">
            <w:pPr>
              <w:jc w:val="both"/>
              <w:rPr>
                <w:sz w:val="22"/>
                <w:szCs w:val="22"/>
                <w:lang w:val="ro-RO"/>
              </w:rPr>
            </w:pPr>
            <w:r>
              <w:rPr>
                <w:sz w:val="22"/>
                <w:szCs w:val="22"/>
                <w:lang w:val="ro-RO"/>
              </w:rPr>
              <w:t>S</w:t>
            </w:r>
            <w:r w:rsidRPr="00D32F39">
              <w:rPr>
                <w:sz w:val="22"/>
                <w:szCs w:val="22"/>
                <w:lang w:val="ro-RO"/>
              </w:rPr>
              <w:t>oluția antivirus trebuie să țină cel puțin log-uri ale evenimentelor și cererilor de scanare la cerere.</w:t>
            </w:r>
          </w:p>
          <w:p w:rsidR="00D32F39" w:rsidRPr="00D32F39" w:rsidRDefault="00D32F39" w:rsidP="00D32F39">
            <w:pPr>
              <w:jc w:val="both"/>
              <w:rPr>
                <w:sz w:val="22"/>
                <w:szCs w:val="22"/>
                <w:lang w:val="ro-RO"/>
              </w:rPr>
            </w:pPr>
            <w:r w:rsidRPr="00D32F39">
              <w:rPr>
                <w:sz w:val="22"/>
                <w:szCs w:val="22"/>
                <w:lang w:val="ro-RO"/>
              </w:rPr>
              <w:t>Pentru a ajusta vizibilitatea notificărilor aplicației de securitate vor fi afișate notificările legate de: actualizare, antivirus, control dispozitiv, control web, e-mail, generalități, hips, licențiere și protecție rețea.</w:t>
            </w:r>
          </w:p>
          <w:p w:rsidR="0069201A" w:rsidRPr="000F2BC7" w:rsidRDefault="00D32F39" w:rsidP="00D32F39">
            <w:pPr>
              <w:jc w:val="both"/>
              <w:rPr>
                <w:sz w:val="22"/>
                <w:szCs w:val="22"/>
                <w:lang w:val="ro-RO"/>
              </w:rPr>
            </w:pPr>
            <w:r w:rsidRPr="00D32F39">
              <w:rPr>
                <w:sz w:val="22"/>
                <w:szCs w:val="22"/>
                <w:lang w:val="ro-RO"/>
              </w:rPr>
              <w:t>Soluția de securitate să permită adăugarea unui text personalizat în subsolul unei notificări</w:t>
            </w:r>
          </w:p>
          <w:p w:rsidR="0069201A" w:rsidRDefault="0069201A" w:rsidP="00C92B3D">
            <w:pPr>
              <w:jc w:val="both"/>
              <w:rPr>
                <w:sz w:val="22"/>
                <w:szCs w:val="22"/>
                <w:lang w:val="ro-RO"/>
              </w:rPr>
            </w:pPr>
            <w:r w:rsidRPr="000F2BC7">
              <w:rPr>
                <w:sz w:val="22"/>
                <w:szCs w:val="22"/>
                <w:lang w:val="ro-RO"/>
              </w:rPr>
              <w:t>Produsul să permită atenționarea administratorului, dacă scanarea la cerere a fost întreruptă de utilizator</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Produsul antivirus să aibă posibilitatea de a seta perioada de stocare a logurilor</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Să existe posibilitatea setării automate sau manuale, pentru optimizarea fișierelor log</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 xml:space="preserve">Să se poata defini o locație locală pentru stocarea fișierelor log într-un alt sistem de fișiere decât cel standard (XML,TXT,DAT) </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Produsul trebuie să aibă posibilitatea adăugării automate sau manuale a fișierelor în carantină</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 xml:space="preserve">Produsul trebuie să aiba posibilitatea expedierii automate și manuale a fișierelor infectate sau suspecte către laboratorul de analiză antivirală al producătorului </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Produsul antivirus trebuie să aibă opțiuni pentru a crea sarcini (task-uri) programate</w:t>
            </w:r>
            <w:r>
              <w:rPr>
                <w:sz w:val="22"/>
                <w:szCs w:val="22"/>
                <w:lang w:val="ro-RO"/>
              </w:rPr>
              <w:t>;</w:t>
            </w:r>
            <w:r w:rsidRPr="000F2BC7">
              <w:rPr>
                <w:sz w:val="22"/>
                <w:szCs w:val="22"/>
                <w:lang w:val="ro-RO"/>
              </w:rPr>
              <w:t xml:space="preserve"> </w:t>
            </w:r>
          </w:p>
          <w:p w:rsidR="0069201A" w:rsidRPr="000F2BC7" w:rsidRDefault="0069201A" w:rsidP="00C92B3D">
            <w:pPr>
              <w:jc w:val="both"/>
              <w:rPr>
                <w:sz w:val="22"/>
                <w:szCs w:val="22"/>
                <w:lang w:val="ro-RO"/>
              </w:rPr>
            </w:pPr>
            <w:r w:rsidRPr="000F2BC7">
              <w:rPr>
                <w:sz w:val="22"/>
                <w:szCs w:val="22"/>
                <w:lang w:val="ro-RO"/>
              </w:rPr>
              <w:t>Produsul antivirus trebuie să afișeze informații despre configurația stației pe care este instalat. Vor fi afișate cel puțin sistemul de operare, tipul de procesor și capacitatea memoriei RAM instalate pe stația respectivă; cât și informații cu privire la versiunea de produs instalată, numele calculatorului cât și utilizatorul logat</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Setările produsului antivirus trebuie să poată fi protejate cu o parolă pentru a nu fi modificate decât de către administratorii soluției</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Produsul antivirus trebuie să poată trimite notificări administratorului soluției prin SMTP</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Produsul la nivel de stație să nu afișeze alerte utilizatorului, dar să informeze administratorul soluției</w:t>
            </w:r>
            <w:r>
              <w:rPr>
                <w:sz w:val="22"/>
                <w:szCs w:val="22"/>
                <w:lang w:val="ro-RO"/>
              </w:rPr>
              <w:t xml:space="preserve"> </w:t>
            </w:r>
            <w:r w:rsidRPr="000F2BC7">
              <w:rPr>
                <w:sz w:val="22"/>
                <w:szCs w:val="22"/>
                <w:lang w:val="ro-RO"/>
              </w:rPr>
              <w:t>in consola sau email</w:t>
            </w:r>
            <w:r>
              <w:rPr>
                <w:sz w:val="22"/>
                <w:szCs w:val="22"/>
                <w:lang w:val="ro-RO"/>
              </w:rPr>
              <w:t>;</w:t>
            </w:r>
          </w:p>
          <w:p w:rsidR="0069201A" w:rsidRDefault="0069201A" w:rsidP="00C92B3D">
            <w:pPr>
              <w:jc w:val="both"/>
              <w:rPr>
                <w:sz w:val="22"/>
                <w:szCs w:val="22"/>
                <w:lang w:val="ro-RO"/>
              </w:rPr>
            </w:pPr>
            <w:r w:rsidRPr="000F2BC7">
              <w:rPr>
                <w:sz w:val="22"/>
                <w:szCs w:val="22"/>
                <w:lang w:val="ro-RO"/>
              </w:rPr>
              <w:t>Produsul antivirus să ofere la nivel de stație informații detaliate despre modulele integrate în produs respectiv: kernel, semnături de viruși, euristică, euristică avansată, arhivă, firewall, antispam, filtru web</w:t>
            </w:r>
            <w:r>
              <w:rPr>
                <w:sz w:val="22"/>
                <w:szCs w:val="22"/>
                <w:lang w:val="ro-RO"/>
              </w:rPr>
              <w:t>;</w:t>
            </w:r>
          </w:p>
          <w:p w:rsidR="0069201A" w:rsidRPr="000F2BC7" w:rsidRDefault="0069201A" w:rsidP="00C92B3D">
            <w:pPr>
              <w:jc w:val="both"/>
              <w:rPr>
                <w:sz w:val="22"/>
                <w:szCs w:val="22"/>
                <w:lang w:val="ro-RO"/>
              </w:rPr>
            </w:pPr>
            <w:r w:rsidRPr="000F2BC7">
              <w:rPr>
                <w:sz w:val="22"/>
                <w:szCs w:val="22"/>
                <w:lang w:val="ro-RO"/>
              </w:rPr>
              <w:t>Aplicația să informeze utilizatorul, printr-un raport de securitate din interfața grafică (GUI) a produsului, legat de o statistică generală pentru următoarele categorii:</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Paginile WEB blocate</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 xml:space="preserve">Mesajele email infectate </w:t>
            </w:r>
          </w:p>
          <w:p w:rsidR="0069201A" w:rsidRPr="000F2BC7" w:rsidRDefault="0069201A" w:rsidP="00C92B3D">
            <w:pPr>
              <w:jc w:val="both"/>
              <w:rPr>
                <w:sz w:val="22"/>
                <w:szCs w:val="22"/>
                <w:lang w:val="ro-RO"/>
              </w:rPr>
            </w:pPr>
            <w:r>
              <w:rPr>
                <w:sz w:val="22"/>
                <w:szCs w:val="22"/>
                <w:lang w:val="ro-RO"/>
              </w:rPr>
              <w:lastRenderedPageBreak/>
              <w:t>-</w:t>
            </w:r>
            <w:r w:rsidRPr="000F2BC7">
              <w:rPr>
                <w:sz w:val="22"/>
                <w:szCs w:val="22"/>
                <w:lang w:val="ro-RO"/>
              </w:rPr>
              <w:t>Paginile web blocate de controlul web al navigării</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 xml:space="preserve">Aplicațiile potențial nedorite detectate </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E-mailurile SPAM detectate</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Documentele verificate</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Aplicațiile scanate</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Alte obiecte scanate</w:t>
            </w:r>
          </w:p>
          <w:p w:rsidR="0069201A" w:rsidRPr="000F2BC7" w:rsidRDefault="0069201A" w:rsidP="00C92B3D">
            <w:pPr>
              <w:jc w:val="both"/>
              <w:rPr>
                <w:sz w:val="22"/>
                <w:szCs w:val="22"/>
                <w:lang w:val="ro-RO"/>
              </w:rPr>
            </w:pPr>
            <w:r>
              <w:rPr>
                <w:sz w:val="22"/>
                <w:szCs w:val="22"/>
                <w:lang w:val="ro-RO"/>
              </w:rPr>
              <w:t>-</w:t>
            </w:r>
            <w:r w:rsidRPr="000F2BC7">
              <w:rPr>
                <w:sz w:val="22"/>
                <w:szCs w:val="22"/>
                <w:lang w:val="ro-RO"/>
              </w:rPr>
              <w:t>Obiectele din pagini WEB scanate</w:t>
            </w:r>
          </w:p>
          <w:p w:rsidR="0069201A" w:rsidRDefault="0069201A" w:rsidP="00C92B3D">
            <w:pPr>
              <w:jc w:val="both"/>
              <w:rPr>
                <w:sz w:val="22"/>
                <w:szCs w:val="22"/>
                <w:lang w:val="ro-RO"/>
              </w:rPr>
            </w:pPr>
            <w:r>
              <w:rPr>
                <w:sz w:val="22"/>
                <w:szCs w:val="22"/>
                <w:lang w:val="ro-RO"/>
              </w:rPr>
              <w:t>-</w:t>
            </w:r>
            <w:r w:rsidRPr="000F2BC7">
              <w:rPr>
                <w:sz w:val="22"/>
                <w:szCs w:val="22"/>
                <w:lang w:val="ro-RO"/>
              </w:rPr>
              <w:t>Obiectele e-mail scanate</w:t>
            </w:r>
          </w:p>
          <w:p w:rsidR="0069201A" w:rsidRDefault="0069201A" w:rsidP="00C92B3D">
            <w:pPr>
              <w:jc w:val="both"/>
              <w:rPr>
                <w:sz w:val="22"/>
                <w:szCs w:val="22"/>
                <w:lang w:val="ro-RO"/>
              </w:rPr>
            </w:pPr>
            <w:r w:rsidRPr="0023090A">
              <w:rPr>
                <w:sz w:val="22"/>
                <w:szCs w:val="22"/>
                <w:lang w:val="ro-RO"/>
              </w:rPr>
              <w:t>Produsul antivirus să scaneze în mod automat orice dispozitiv mobil de stocare (amovibil) la momentul introducerii în portul USB și să scaneze fișierele de tip AUTORUN.INF de pe dispozitivele de stocare</w:t>
            </w:r>
            <w:r>
              <w:rPr>
                <w:sz w:val="22"/>
                <w:szCs w:val="22"/>
                <w:lang w:val="ro-RO"/>
              </w:rPr>
              <w:t>;</w:t>
            </w:r>
          </w:p>
          <w:p w:rsidR="0069201A" w:rsidRDefault="0069201A" w:rsidP="00C92B3D">
            <w:pPr>
              <w:jc w:val="both"/>
              <w:rPr>
                <w:sz w:val="22"/>
                <w:szCs w:val="22"/>
                <w:lang w:val="ro-RO"/>
              </w:rPr>
            </w:pPr>
            <w:r w:rsidRPr="0023090A">
              <w:rPr>
                <w:sz w:val="22"/>
                <w:szCs w:val="22"/>
                <w:lang w:val="ro-RO"/>
              </w:rPr>
              <w:t>Produsul antivirus să aibă posibilitatea de a genera, din interfața client sau din consola de management, un fișier de tip log detaliat, cu toate serviciile ce rulează pe stația respectivă, pentru identificarea și detalierea fiecărui serviciu respectiv fișier, cât și a nivelul filtrării în funcție de gradul de risc. Fișierul log să poată fi exportat și trimis către analiză</w:t>
            </w:r>
            <w:r>
              <w:rPr>
                <w:sz w:val="22"/>
                <w:szCs w:val="22"/>
                <w:lang w:val="ro-RO"/>
              </w:rPr>
              <w:t>;</w:t>
            </w:r>
          </w:p>
          <w:p w:rsidR="0069201A" w:rsidRDefault="0069201A" w:rsidP="00C92B3D">
            <w:pPr>
              <w:jc w:val="both"/>
              <w:rPr>
                <w:sz w:val="22"/>
                <w:szCs w:val="22"/>
                <w:lang w:val="ro-RO"/>
              </w:rPr>
            </w:pPr>
            <w:r w:rsidRPr="0023090A">
              <w:rPr>
                <w:sz w:val="22"/>
                <w:szCs w:val="22"/>
                <w:lang w:val="ro-RO"/>
              </w:rPr>
              <w:t>Produsul de securitate avntivirus să aibă posibilitatea, din interfața client, de a crea CD/DVD/USB-stick boot-abile, cu versiunea antivirus instalată pe ele, în vederea devirusării calculatoarelor în mod “offline”</w:t>
            </w:r>
            <w:r>
              <w:rPr>
                <w:sz w:val="22"/>
                <w:szCs w:val="22"/>
                <w:lang w:val="ro-RO"/>
              </w:rPr>
              <w:t>;</w:t>
            </w:r>
          </w:p>
          <w:p w:rsidR="0069201A" w:rsidRDefault="0069201A" w:rsidP="00C92B3D">
            <w:pPr>
              <w:jc w:val="both"/>
              <w:rPr>
                <w:sz w:val="22"/>
                <w:szCs w:val="22"/>
                <w:lang w:val="ro-RO"/>
              </w:rPr>
            </w:pPr>
            <w:r w:rsidRPr="0023090A">
              <w:rPr>
                <w:sz w:val="22"/>
                <w:szCs w:val="22"/>
                <w:lang w:val="ro-RO"/>
              </w:rPr>
              <w:t>Produsul antivirus să ofere o funcție de autoprotecție, împotriva dezactivării sau coruperii soluției antivirus de către diferite coduri malware</w:t>
            </w:r>
            <w:r>
              <w:rPr>
                <w:sz w:val="22"/>
                <w:szCs w:val="22"/>
                <w:lang w:val="ro-RO"/>
              </w:rPr>
              <w:t>;</w:t>
            </w:r>
          </w:p>
          <w:p w:rsidR="0069201A" w:rsidRDefault="0069201A" w:rsidP="00C92B3D">
            <w:pPr>
              <w:jc w:val="both"/>
              <w:rPr>
                <w:sz w:val="22"/>
                <w:szCs w:val="22"/>
                <w:lang w:val="ro-RO"/>
              </w:rPr>
            </w:pPr>
            <w:r>
              <w:rPr>
                <w:sz w:val="22"/>
                <w:szCs w:val="22"/>
                <w:lang w:val="ro-RO"/>
              </w:rPr>
              <w:t>Solutia</w:t>
            </w:r>
            <w:r w:rsidRPr="0023090A">
              <w:rPr>
                <w:sz w:val="22"/>
                <w:szCs w:val="22"/>
                <w:lang w:val="ro-RO"/>
              </w:rPr>
              <w:t xml:space="preserve"> antivirus să prezinte în interfața de administrare locală vizualizarea activității, în mod grafic, în timp real, atât a fișierelor scanate local cât și a activității din rețea</w:t>
            </w:r>
            <w:r>
              <w:rPr>
                <w:sz w:val="22"/>
                <w:szCs w:val="22"/>
                <w:lang w:val="ro-RO"/>
              </w:rPr>
              <w:t>;</w:t>
            </w:r>
          </w:p>
          <w:p w:rsidR="0069201A" w:rsidRDefault="0069201A" w:rsidP="00C92B3D">
            <w:pPr>
              <w:jc w:val="both"/>
              <w:rPr>
                <w:sz w:val="22"/>
                <w:szCs w:val="22"/>
                <w:lang w:val="ro-RO"/>
              </w:rPr>
            </w:pPr>
            <w:r w:rsidRPr="0023090A">
              <w:rPr>
                <w:sz w:val="22"/>
                <w:szCs w:val="22"/>
                <w:lang w:val="ro-RO"/>
              </w:rPr>
              <w:t>Soluția de securitate să poată oferi excluderea de la scanare a proceselor</w:t>
            </w:r>
            <w:r>
              <w:rPr>
                <w:sz w:val="22"/>
                <w:szCs w:val="22"/>
                <w:lang w:val="ro-RO"/>
              </w:rPr>
              <w:t>;</w:t>
            </w:r>
          </w:p>
          <w:p w:rsidR="0069201A" w:rsidRDefault="0069201A" w:rsidP="00C92B3D">
            <w:pPr>
              <w:jc w:val="both"/>
              <w:rPr>
                <w:sz w:val="22"/>
                <w:szCs w:val="22"/>
                <w:lang w:val="ro-RO"/>
              </w:rPr>
            </w:pPr>
            <w:r w:rsidRPr="0023090A">
              <w:rPr>
                <w:sz w:val="22"/>
                <w:szCs w:val="22"/>
                <w:lang w:val="ro-RO"/>
              </w:rPr>
              <w:t>Produsul antivirus să poată scana computerul când acesta intră în stare de inactivitate. Detectarea stării de inactivitate se va activa atunci când computerul se află în următoarele stări: screen saver, blocare computer, deconectare utilizator, fiecare stare se va activa sau dezactiva independent. Funcționalitatea scanării în stare de inactivitate să poată fi activată sau dezactivată independent</w:t>
            </w:r>
            <w:r>
              <w:rPr>
                <w:sz w:val="22"/>
                <w:szCs w:val="22"/>
                <w:lang w:val="ro-RO"/>
              </w:rPr>
              <w:t>;</w:t>
            </w:r>
          </w:p>
          <w:p w:rsidR="0069201A" w:rsidRPr="00AE6485" w:rsidRDefault="0069201A" w:rsidP="00C92B3D">
            <w:pPr>
              <w:jc w:val="both"/>
              <w:rPr>
                <w:sz w:val="22"/>
                <w:szCs w:val="22"/>
                <w:lang w:val="ro-RO"/>
              </w:rPr>
            </w:pPr>
            <w:r w:rsidRPr="0023090A">
              <w:rPr>
                <w:sz w:val="22"/>
                <w:szCs w:val="22"/>
                <w:lang w:val="ro-RO"/>
              </w:rPr>
              <w:t>Produsul trebuie să fie lansat în versiunea finală comercială (nu în stadiu de dezvoltare) și să poată fi descărcat oficial cu link public, direct de pe site-ul producătorului</w:t>
            </w:r>
            <w:r>
              <w:rPr>
                <w:sz w:val="22"/>
                <w:szCs w:val="22"/>
                <w:lang w:val="ro-RO"/>
              </w:rPr>
              <w:t>.</w:t>
            </w:r>
          </w:p>
        </w:tc>
      </w:tr>
      <w:tr w:rsidR="0069201A" w:rsidRPr="00AE6485" w:rsidTr="00C92B3D">
        <w:trPr>
          <w:trHeight w:val="630"/>
        </w:trPr>
        <w:tc>
          <w:tcPr>
            <w:tcW w:w="2680" w:type="dxa"/>
            <w:tcBorders>
              <w:top w:val="nil"/>
              <w:left w:val="single" w:sz="4" w:space="0" w:color="auto"/>
              <w:bottom w:val="single" w:sz="4" w:space="0" w:color="auto"/>
              <w:right w:val="single" w:sz="4" w:space="0" w:color="auto"/>
            </w:tcBorders>
            <w:vAlign w:val="center"/>
          </w:tcPr>
          <w:p w:rsidR="0069201A" w:rsidRPr="00AE6485" w:rsidRDefault="0069201A" w:rsidP="00C92B3D">
            <w:pPr>
              <w:spacing w:after="120"/>
              <w:jc w:val="center"/>
              <w:rPr>
                <w:b/>
                <w:bCs/>
                <w:sz w:val="22"/>
                <w:szCs w:val="22"/>
                <w:lang w:val="pt-BR"/>
              </w:rPr>
            </w:pPr>
            <w:r w:rsidRPr="00806C42">
              <w:rPr>
                <w:b/>
                <w:bCs/>
                <w:sz w:val="22"/>
                <w:szCs w:val="22"/>
                <w:lang w:val="pt-BR"/>
              </w:rPr>
              <w:lastRenderedPageBreak/>
              <w:t>Protecție pentru stații de l</w:t>
            </w:r>
            <w:r>
              <w:rPr>
                <w:b/>
                <w:bCs/>
                <w:sz w:val="22"/>
                <w:szCs w:val="22"/>
                <w:lang w:val="pt-BR"/>
              </w:rPr>
              <w:t>ucru</w:t>
            </w:r>
          </w:p>
        </w:tc>
        <w:tc>
          <w:tcPr>
            <w:tcW w:w="7663" w:type="dxa"/>
            <w:tcBorders>
              <w:top w:val="nil"/>
              <w:left w:val="nil"/>
              <w:bottom w:val="single" w:sz="4" w:space="0" w:color="auto"/>
              <w:right w:val="single" w:sz="4" w:space="0" w:color="auto"/>
            </w:tcBorders>
            <w:noWrap/>
            <w:vAlign w:val="center"/>
          </w:tcPr>
          <w:p w:rsidR="0069201A" w:rsidRPr="00AE6485" w:rsidRDefault="0069201A" w:rsidP="00C92B3D">
            <w:pPr>
              <w:jc w:val="both"/>
              <w:rPr>
                <w:sz w:val="22"/>
                <w:szCs w:val="22"/>
                <w:lang w:val="pt-BR"/>
              </w:rPr>
            </w:pPr>
            <w:r w:rsidRPr="00AE6485">
              <w:rPr>
                <w:sz w:val="22"/>
                <w:szCs w:val="22"/>
                <w:lang w:val="pt-BR"/>
              </w:rPr>
              <w:t>Gestionare centralizată;</w:t>
            </w:r>
          </w:p>
          <w:p w:rsidR="0069201A" w:rsidRDefault="0069201A" w:rsidP="00C92B3D">
            <w:pPr>
              <w:jc w:val="both"/>
              <w:rPr>
                <w:sz w:val="22"/>
                <w:szCs w:val="22"/>
                <w:lang w:val="pt-BR"/>
              </w:rPr>
            </w:pPr>
            <w:r w:rsidRPr="00806C42">
              <w:rPr>
                <w:sz w:val="22"/>
                <w:szCs w:val="22"/>
                <w:lang w:val="pt-BR"/>
              </w:rPr>
              <w:t>Abilitatea de a efectua scanări în timp real, manual sau programat</w:t>
            </w:r>
            <w:r>
              <w:rPr>
                <w:sz w:val="22"/>
                <w:szCs w:val="22"/>
                <w:lang w:val="pt-BR"/>
              </w:rPr>
              <w:t>;</w:t>
            </w:r>
          </w:p>
          <w:p w:rsidR="0069201A" w:rsidRDefault="0069201A" w:rsidP="00C92B3D">
            <w:pPr>
              <w:jc w:val="both"/>
              <w:rPr>
                <w:sz w:val="22"/>
                <w:szCs w:val="22"/>
                <w:lang w:val="pt-BR"/>
              </w:rPr>
            </w:pPr>
            <w:r w:rsidRPr="00806C42">
              <w:rPr>
                <w:sz w:val="22"/>
                <w:szCs w:val="22"/>
                <w:lang w:val="pt-BR"/>
              </w:rPr>
              <w:t>Capacitatea de a scana orice tipuri de media</w:t>
            </w:r>
            <w:r>
              <w:rPr>
                <w:sz w:val="22"/>
                <w:szCs w:val="22"/>
                <w:lang w:val="pt-BR"/>
              </w:rPr>
              <w:t>;</w:t>
            </w:r>
          </w:p>
          <w:p w:rsidR="0069201A" w:rsidRDefault="0069201A" w:rsidP="00C92B3D">
            <w:pPr>
              <w:jc w:val="both"/>
              <w:rPr>
                <w:sz w:val="22"/>
                <w:szCs w:val="22"/>
                <w:lang w:val="pt-BR"/>
              </w:rPr>
            </w:pPr>
            <w:r w:rsidRPr="00806C42">
              <w:rPr>
                <w:sz w:val="22"/>
                <w:szCs w:val="22"/>
                <w:lang w:val="pt-BR"/>
              </w:rPr>
              <w:t>Scanarea mediilor detașabile la pornirea și oprirea computerului</w:t>
            </w:r>
            <w:r>
              <w:rPr>
                <w:sz w:val="22"/>
                <w:szCs w:val="22"/>
                <w:lang w:val="pt-BR"/>
              </w:rPr>
              <w:t>;</w:t>
            </w:r>
          </w:p>
          <w:p w:rsidR="0069201A" w:rsidRDefault="0069201A" w:rsidP="00C92B3D">
            <w:pPr>
              <w:jc w:val="both"/>
              <w:rPr>
                <w:sz w:val="22"/>
                <w:szCs w:val="22"/>
                <w:lang w:val="pt-BR"/>
              </w:rPr>
            </w:pPr>
            <w:r w:rsidRPr="00AE6485">
              <w:rPr>
                <w:sz w:val="22"/>
                <w:szCs w:val="22"/>
                <w:lang w:val="pt-BR"/>
              </w:rPr>
              <w:t>Sistem de prevenire a intruziunilor (IPS)</w:t>
            </w:r>
            <w:r>
              <w:rPr>
                <w:sz w:val="22"/>
                <w:szCs w:val="22"/>
                <w:lang w:val="pt-BR"/>
              </w:rPr>
              <w:t>;</w:t>
            </w:r>
          </w:p>
          <w:p w:rsidR="0069201A" w:rsidRPr="00AE6485" w:rsidRDefault="0069201A" w:rsidP="00C92B3D">
            <w:pPr>
              <w:jc w:val="both"/>
              <w:rPr>
                <w:sz w:val="22"/>
                <w:szCs w:val="22"/>
                <w:lang w:val="pt-BR"/>
              </w:rPr>
            </w:pPr>
            <w:r w:rsidRPr="00AE6485">
              <w:rPr>
                <w:sz w:val="22"/>
                <w:szCs w:val="22"/>
                <w:lang w:val="pt-BR"/>
              </w:rPr>
              <w:t>Control asupra dispozitivelor portabile;</w:t>
            </w:r>
          </w:p>
          <w:p w:rsidR="0069201A" w:rsidRPr="00AE6485" w:rsidRDefault="0069201A" w:rsidP="00C92B3D">
            <w:pPr>
              <w:jc w:val="both"/>
              <w:rPr>
                <w:sz w:val="22"/>
                <w:szCs w:val="22"/>
                <w:lang w:val="pt-BR"/>
              </w:rPr>
            </w:pPr>
            <w:r w:rsidRPr="00AE6485">
              <w:rPr>
                <w:sz w:val="22"/>
                <w:szCs w:val="22"/>
                <w:lang w:val="pt-BR"/>
              </w:rPr>
              <w:t>Plugin pentru protecție împotriva site-urilor malitioase și a vulnerabilităților pentru browserele Mozilla Firefox, Microsoft Internet Explorer, Google Chrome; Outlook</w:t>
            </w:r>
          </w:p>
          <w:p w:rsidR="0069201A" w:rsidRPr="00AE6485" w:rsidRDefault="0069201A" w:rsidP="00C92B3D">
            <w:pPr>
              <w:jc w:val="both"/>
              <w:rPr>
                <w:sz w:val="22"/>
                <w:szCs w:val="22"/>
                <w:lang w:val="pt-BR"/>
              </w:rPr>
            </w:pPr>
            <w:r w:rsidRPr="000F2BC7">
              <w:rPr>
                <w:sz w:val="22"/>
                <w:szCs w:val="22"/>
                <w:lang w:val="pt-BR"/>
              </w:rPr>
              <w:t>În cazul unei notificări de virus, aplicația să avertizeze sonor utilizatorul. Soluția să permită activarea sau dezactivarea opțiunii de avertizare sonoră, în funcție de necesitate</w:t>
            </w:r>
            <w:r>
              <w:rPr>
                <w:sz w:val="22"/>
                <w:szCs w:val="22"/>
                <w:lang w:val="pt-BR"/>
              </w:rPr>
              <w:t>.</w:t>
            </w:r>
          </w:p>
        </w:tc>
      </w:tr>
      <w:tr w:rsidR="0069201A" w:rsidRPr="001479D2" w:rsidTr="00C92B3D">
        <w:trPr>
          <w:trHeight w:val="825"/>
        </w:trPr>
        <w:tc>
          <w:tcPr>
            <w:tcW w:w="2680" w:type="dxa"/>
            <w:tcBorders>
              <w:top w:val="nil"/>
              <w:left w:val="single" w:sz="4" w:space="0" w:color="auto"/>
              <w:bottom w:val="single" w:sz="4" w:space="0" w:color="auto"/>
              <w:right w:val="single" w:sz="4" w:space="0" w:color="auto"/>
            </w:tcBorders>
            <w:noWrap/>
            <w:vAlign w:val="center"/>
          </w:tcPr>
          <w:p w:rsidR="0069201A" w:rsidRPr="00AE6485" w:rsidRDefault="0069201A" w:rsidP="00C92B3D">
            <w:pPr>
              <w:spacing w:after="120"/>
              <w:jc w:val="center"/>
              <w:rPr>
                <w:b/>
                <w:bCs/>
                <w:sz w:val="22"/>
                <w:szCs w:val="22"/>
                <w:lang w:val="pt-BR"/>
              </w:rPr>
            </w:pPr>
            <w:r w:rsidRPr="001479D2">
              <w:rPr>
                <w:b/>
                <w:bCs/>
                <w:sz w:val="22"/>
                <w:szCs w:val="22"/>
                <w:lang w:val="pt-BR"/>
              </w:rPr>
              <w:t>Consola Mangement</w:t>
            </w:r>
          </w:p>
        </w:tc>
        <w:tc>
          <w:tcPr>
            <w:tcW w:w="7663" w:type="dxa"/>
            <w:tcBorders>
              <w:top w:val="nil"/>
              <w:left w:val="nil"/>
              <w:bottom w:val="single" w:sz="4" w:space="0" w:color="auto"/>
              <w:right w:val="single" w:sz="4" w:space="0" w:color="auto"/>
            </w:tcBorders>
            <w:noWrap/>
            <w:vAlign w:val="center"/>
          </w:tcPr>
          <w:p w:rsidR="0069201A" w:rsidRPr="001479D2" w:rsidRDefault="0069201A" w:rsidP="00C92B3D">
            <w:pPr>
              <w:jc w:val="both"/>
              <w:rPr>
                <w:sz w:val="22"/>
                <w:szCs w:val="22"/>
              </w:rPr>
            </w:pPr>
            <w:r w:rsidRPr="001479D2">
              <w:rPr>
                <w:sz w:val="22"/>
                <w:szCs w:val="22"/>
              </w:rPr>
              <w:t>Soluția de management să poată fi instalată și utilizată pe platforme Windows 64bit: Windows Server 2012 R2, Windows Server 2016, Windows Server 2019, Windows Server 2022, Windows 10 si Windows 11</w:t>
            </w:r>
            <w:r>
              <w:rPr>
                <w:sz w:val="22"/>
                <w:szCs w:val="22"/>
              </w:rPr>
              <w:t>;</w:t>
            </w:r>
          </w:p>
          <w:p w:rsidR="0069201A" w:rsidRPr="001479D2" w:rsidRDefault="0069201A" w:rsidP="00C92B3D">
            <w:pPr>
              <w:jc w:val="both"/>
              <w:rPr>
                <w:sz w:val="22"/>
                <w:szCs w:val="22"/>
              </w:rPr>
            </w:pPr>
            <w:r w:rsidRPr="001479D2">
              <w:rPr>
                <w:sz w:val="22"/>
                <w:szCs w:val="22"/>
              </w:rPr>
              <w:t>Soluția de management să poată fi instalată și utilizată pe platforme Linux 32bit și 64bit: Ubuntu 16.04, RHEL Server 7, Cent OS7, SLED/SLES11, Open SUSE 15.2 x64, Debian 9, Fedora 31 și versiunile actualizate ale sistemelor de operare mai sus menționate</w:t>
            </w:r>
            <w:r>
              <w:rPr>
                <w:sz w:val="22"/>
                <w:szCs w:val="22"/>
              </w:rPr>
              <w:t>;</w:t>
            </w:r>
          </w:p>
          <w:p w:rsidR="0069201A" w:rsidRPr="001479D2" w:rsidRDefault="0069201A" w:rsidP="00C92B3D">
            <w:pPr>
              <w:jc w:val="both"/>
              <w:rPr>
                <w:sz w:val="22"/>
                <w:szCs w:val="22"/>
              </w:rPr>
            </w:pPr>
            <w:r w:rsidRPr="001479D2">
              <w:rPr>
                <w:sz w:val="22"/>
                <w:szCs w:val="22"/>
              </w:rPr>
              <w:t xml:space="preserve">Soluția de management să poată fi livrată ca un virtual appliance bazat pe un sistem de operare Linux și să conțină toate serviciile necesare pentru o funcționare </w:t>
            </w:r>
            <w:r>
              <w:rPr>
                <w:sz w:val="22"/>
                <w:szCs w:val="22"/>
              </w:rPr>
              <w:t>optima;</w:t>
            </w:r>
          </w:p>
          <w:p w:rsidR="0069201A" w:rsidRDefault="0069201A" w:rsidP="00C92B3D">
            <w:pPr>
              <w:jc w:val="both"/>
              <w:rPr>
                <w:sz w:val="22"/>
                <w:szCs w:val="22"/>
              </w:rPr>
            </w:pPr>
            <w:r w:rsidRPr="001479D2">
              <w:rPr>
                <w:sz w:val="22"/>
                <w:szCs w:val="22"/>
              </w:rPr>
              <w:t>Imaginea de tip template să fie în formatul open virtualization appliance (OWA) și să fie compatibilă cu următorii hypervisor-i: VMware- vSphere/Player/Workstation, Oracle VirtualBox 6.0 sau mai nou, ESXi 6.5 sau mai nou, Microsoft Hyper-V:Windows Server 2012, Windows Server 2012 R2, Windows Server 2016, Windows Server 2019, Windows Server 2022</w:t>
            </w:r>
            <w:r>
              <w:rPr>
                <w:sz w:val="22"/>
                <w:szCs w:val="22"/>
              </w:rPr>
              <w:t>;</w:t>
            </w:r>
          </w:p>
          <w:p w:rsidR="0069201A" w:rsidRDefault="0069201A" w:rsidP="00C92B3D">
            <w:pPr>
              <w:jc w:val="both"/>
              <w:rPr>
                <w:sz w:val="22"/>
                <w:szCs w:val="22"/>
                <w:lang w:val="pt-BR"/>
              </w:rPr>
            </w:pPr>
            <w:r w:rsidRPr="001479D2">
              <w:rPr>
                <w:sz w:val="22"/>
                <w:szCs w:val="22"/>
                <w:lang w:val="pt-BR"/>
              </w:rPr>
              <w:t>Soluția să fie scalabilă, astfel ca anumite componente să ruleze separat pe mai multe mașini virtuale</w:t>
            </w:r>
            <w:r>
              <w:rPr>
                <w:sz w:val="22"/>
                <w:szCs w:val="22"/>
                <w:lang w:val="pt-BR"/>
              </w:rPr>
              <w:t>;</w:t>
            </w:r>
          </w:p>
          <w:p w:rsidR="0069201A" w:rsidRDefault="0069201A" w:rsidP="00C92B3D">
            <w:pPr>
              <w:jc w:val="both"/>
              <w:rPr>
                <w:sz w:val="22"/>
                <w:szCs w:val="22"/>
                <w:lang w:val="pt-BR"/>
              </w:rPr>
            </w:pPr>
            <w:r w:rsidRPr="001479D2">
              <w:rPr>
                <w:sz w:val="22"/>
                <w:szCs w:val="22"/>
                <w:lang w:val="pt-BR"/>
              </w:rPr>
              <w:lastRenderedPageBreak/>
              <w:t>Accesul la consola de management să fie suportat de cele mai cunoscute browsere (Internet Explore, Mozilla Firefox , Google Chrome, Opera, Safari, Microsoft Edge)</w:t>
            </w:r>
            <w:r>
              <w:rPr>
                <w:sz w:val="22"/>
                <w:szCs w:val="22"/>
                <w:lang w:val="pt-BR"/>
              </w:rPr>
              <w:t>;</w:t>
            </w:r>
          </w:p>
          <w:p w:rsidR="0069201A" w:rsidRDefault="0069201A" w:rsidP="00C92B3D">
            <w:pPr>
              <w:jc w:val="both"/>
              <w:rPr>
                <w:sz w:val="22"/>
                <w:szCs w:val="22"/>
                <w:lang w:val="pt-BR"/>
              </w:rPr>
            </w:pPr>
            <w:r w:rsidRPr="00822A82">
              <w:rPr>
                <w:sz w:val="22"/>
                <w:szCs w:val="22"/>
                <w:lang w:val="pt-BR"/>
              </w:rPr>
              <w:t>Produsul de securitate și soluția de management vor avea același producător</w:t>
            </w:r>
            <w:r>
              <w:rPr>
                <w:sz w:val="22"/>
                <w:szCs w:val="22"/>
                <w:lang w:val="pt-BR"/>
              </w:rPr>
              <w:t>;</w:t>
            </w:r>
          </w:p>
          <w:p w:rsidR="0069201A" w:rsidRDefault="0069201A" w:rsidP="00C92B3D">
            <w:pPr>
              <w:jc w:val="both"/>
              <w:rPr>
                <w:sz w:val="22"/>
                <w:szCs w:val="22"/>
                <w:lang w:val="pt-BR"/>
              </w:rPr>
            </w:pPr>
            <w:r w:rsidRPr="00822A82">
              <w:rPr>
                <w:sz w:val="22"/>
                <w:szCs w:val="22"/>
                <w:lang w:val="pt-BR"/>
              </w:rPr>
              <w:t>Soluția de management să permită crearea de scripturi pentru distribuirea mai facilă atunci când instalarea remote nu este posibilă. Scriptul de instalare să fie suportat de următoarele sisteme de operare: Windows, macOS, Linux</w:t>
            </w:r>
            <w:r>
              <w:rPr>
                <w:sz w:val="22"/>
                <w:szCs w:val="22"/>
                <w:lang w:val="pt-BR"/>
              </w:rPr>
              <w:t>.</w:t>
            </w:r>
          </w:p>
          <w:p w:rsidR="0069201A" w:rsidRPr="001479D2" w:rsidRDefault="0069201A" w:rsidP="00C92B3D">
            <w:pPr>
              <w:jc w:val="both"/>
              <w:rPr>
                <w:sz w:val="22"/>
                <w:szCs w:val="22"/>
                <w:lang w:val="pt-BR"/>
              </w:rPr>
            </w:pPr>
          </w:p>
        </w:tc>
      </w:tr>
      <w:tr w:rsidR="0069201A" w:rsidRPr="001479D2" w:rsidTr="00D32F39">
        <w:trPr>
          <w:trHeight w:val="860"/>
        </w:trPr>
        <w:tc>
          <w:tcPr>
            <w:tcW w:w="2680" w:type="dxa"/>
            <w:tcBorders>
              <w:top w:val="nil"/>
              <w:left w:val="single" w:sz="4" w:space="0" w:color="auto"/>
              <w:bottom w:val="single" w:sz="4" w:space="0" w:color="auto"/>
              <w:right w:val="single" w:sz="4" w:space="0" w:color="auto"/>
            </w:tcBorders>
            <w:noWrap/>
            <w:vAlign w:val="center"/>
          </w:tcPr>
          <w:p w:rsidR="0069201A" w:rsidRPr="001479D2" w:rsidRDefault="0069201A" w:rsidP="00C92B3D">
            <w:pPr>
              <w:jc w:val="center"/>
              <w:rPr>
                <w:b/>
                <w:bCs/>
                <w:sz w:val="22"/>
                <w:szCs w:val="22"/>
                <w:lang w:val="pt-BR"/>
              </w:rPr>
            </w:pPr>
            <w:r w:rsidRPr="00822A82">
              <w:rPr>
                <w:b/>
                <w:bCs/>
                <w:sz w:val="22"/>
                <w:szCs w:val="22"/>
                <w:lang w:val="pt-BR"/>
              </w:rPr>
              <w:lastRenderedPageBreak/>
              <w:t>Accesare și monitorizare</w:t>
            </w:r>
          </w:p>
        </w:tc>
        <w:tc>
          <w:tcPr>
            <w:tcW w:w="7663" w:type="dxa"/>
            <w:tcBorders>
              <w:top w:val="nil"/>
              <w:left w:val="nil"/>
              <w:bottom w:val="single" w:sz="4" w:space="0" w:color="auto"/>
              <w:right w:val="single" w:sz="4" w:space="0" w:color="auto"/>
            </w:tcBorders>
            <w:vAlign w:val="center"/>
          </w:tcPr>
          <w:p w:rsidR="0069201A" w:rsidRPr="00822A82" w:rsidRDefault="0069201A" w:rsidP="00C92B3D">
            <w:pPr>
              <w:jc w:val="both"/>
              <w:rPr>
                <w:sz w:val="22"/>
                <w:szCs w:val="22"/>
                <w:lang w:val="pt-BR"/>
              </w:rPr>
            </w:pPr>
            <w:r w:rsidRPr="00822A82">
              <w:rPr>
                <w:sz w:val="22"/>
                <w:szCs w:val="22"/>
                <w:lang w:val="pt-BR"/>
              </w:rPr>
              <w:t>Soluția va avea un modul dedicat raportării activităților din rețea. Aceste rapoarte se vor putea personaliza sau se pot folosi rapoarte predefinite (deja existente)</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va oferi rapoarte pentru suita antivirus după cum urmează:  amenințări active, amenințări active de subrețea IPv4 și IPv6, rezumat zilnic al amenințărilor din ultimele 30 de zile, ultima scanare a dispozitivului mobil, top amenințări active, top computer cu amenințări active, top utilizatori cu amenințări detectate în ultimele 7 zile, rapoarte ale serverului de e-mail, amenințări firewall</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de management va oferi rapoarte din ultimele 6 ore despre serverele de mail după cum urmează: top domenii spam, top destinatari spam, top expeditori spam</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va oferi rapoarte pentru evenimentele firewall din ultimele 7 zile după cum urmează: top computere cu evenimente firewall, top amenințări blocate, top utilizatori cu evenimente firewall</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Raportarea disponibilă în soluția de management va putea fi interogată în funcție de oră, zi, săptămână, lună și an. De asemenea, se vor putea selecta orice perioade intermediare independent de raportarea predefinită</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va permite planificarea unui program de raportare personalizat sau predefinit ce va putea fi trimis pe e-mail către administratorul rețelei</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va permite crearea unor modele de rapoarte ce pot fi salvate și utilizate în mod curent. Totodată, va afișa și un istoric al acestora (modelele rapoartelor deja create de administratorul soluției)</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va permite crearea unor rapoarte de performanță pentru sistemul/serverul pe care a fost instalată, pentru a-i putea oferi administratorului posibilitatea de a interveni proactiv dacă sunt probleme hardware/software</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va permite exportarea rapoartelor în format PDF, CSV, atât local, cât și transmisibile pe e-mail, totul fiind gestionat la nivel de consolă web</w:t>
            </w:r>
            <w:r>
              <w:rPr>
                <w:sz w:val="22"/>
                <w:szCs w:val="22"/>
                <w:lang w:val="pt-BR"/>
              </w:rPr>
              <w:t>;</w:t>
            </w:r>
            <w:r w:rsidRPr="00822A82">
              <w:rPr>
                <w:sz w:val="22"/>
                <w:szCs w:val="22"/>
                <w:lang w:val="pt-BR"/>
              </w:rPr>
              <w:t xml:space="preserve"> </w:t>
            </w:r>
          </w:p>
          <w:p w:rsidR="0069201A" w:rsidRPr="001479D2" w:rsidRDefault="0069201A" w:rsidP="00C92B3D">
            <w:pPr>
              <w:jc w:val="both"/>
              <w:rPr>
                <w:sz w:val="22"/>
                <w:szCs w:val="22"/>
                <w:lang w:val="pt-BR"/>
              </w:rPr>
            </w:pPr>
            <w:r w:rsidRPr="00822A82">
              <w:rPr>
                <w:sz w:val="22"/>
                <w:szCs w:val="22"/>
                <w:lang w:val="pt-BR"/>
              </w:rPr>
              <w:t>Soluția de management să ofere o prezentare generală asupra rapoartelor programate</w:t>
            </w:r>
            <w:r>
              <w:rPr>
                <w:sz w:val="22"/>
                <w:szCs w:val="22"/>
                <w:lang w:val="pt-BR"/>
              </w:rPr>
              <w:t>;</w:t>
            </w:r>
          </w:p>
        </w:tc>
      </w:tr>
      <w:tr w:rsidR="0069201A" w:rsidRPr="001479D2" w:rsidTr="00D32F39">
        <w:trPr>
          <w:trHeight w:val="985"/>
        </w:trPr>
        <w:tc>
          <w:tcPr>
            <w:tcW w:w="2680" w:type="dxa"/>
            <w:tcBorders>
              <w:top w:val="single" w:sz="4" w:space="0" w:color="auto"/>
              <w:left w:val="single" w:sz="4" w:space="0" w:color="auto"/>
              <w:bottom w:val="single" w:sz="4" w:space="0" w:color="auto"/>
              <w:right w:val="single" w:sz="4" w:space="0" w:color="auto"/>
            </w:tcBorders>
            <w:noWrap/>
            <w:vAlign w:val="center"/>
          </w:tcPr>
          <w:p w:rsidR="0069201A" w:rsidRPr="001479D2" w:rsidRDefault="0069201A" w:rsidP="00C92B3D">
            <w:pPr>
              <w:jc w:val="center"/>
              <w:rPr>
                <w:b/>
                <w:bCs/>
                <w:sz w:val="22"/>
                <w:szCs w:val="22"/>
                <w:lang w:val="pt-BR"/>
              </w:rPr>
            </w:pPr>
            <w:r w:rsidRPr="004C36DA">
              <w:rPr>
                <w:b/>
                <w:bCs/>
                <w:sz w:val="22"/>
                <w:szCs w:val="22"/>
                <w:lang w:val="pt-BR"/>
              </w:rPr>
              <w:t>Utilizatori și permisiuni</w:t>
            </w:r>
          </w:p>
        </w:tc>
        <w:tc>
          <w:tcPr>
            <w:tcW w:w="7663" w:type="dxa"/>
            <w:tcBorders>
              <w:top w:val="single" w:sz="4" w:space="0" w:color="auto"/>
              <w:left w:val="nil"/>
              <w:bottom w:val="single" w:sz="4" w:space="0" w:color="auto"/>
              <w:right w:val="single" w:sz="4" w:space="0" w:color="auto"/>
            </w:tcBorders>
            <w:vAlign w:val="center"/>
          </w:tcPr>
          <w:p w:rsidR="0069201A" w:rsidRPr="00822A82" w:rsidRDefault="0069201A" w:rsidP="00C92B3D">
            <w:pPr>
              <w:jc w:val="both"/>
              <w:rPr>
                <w:sz w:val="22"/>
                <w:szCs w:val="22"/>
                <w:lang w:val="pt-BR"/>
              </w:rPr>
            </w:pPr>
            <w:r w:rsidRPr="00822A82">
              <w:rPr>
                <w:sz w:val="22"/>
                <w:szCs w:val="22"/>
                <w:lang w:val="pt-BR"/>
              </w:rPr>
              <w:t>Administrarea se va face pe bază de roluri</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Rolurile să fie predefinite sau să existe posibilitatea creării acestora de către administratorul soluției de securitate</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de management să permită accesul granular pentru un grup sau utilizator. Pemisiunile să fie: task-uri pentru clienți/agenți, task-uri pentru servere, rapoarte, politici, licențe, notificări</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Utilizatorii să poată fi importați din active directory, CSV sau să poată fi definiți local</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Să poată fi configurate detaliat drepturile unui utilizator permițând selectarea acțunilor pentru care un utilizator poate face modificări</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de management să permita asocierea unui grup din Active Directory</w:t>
            </w:r>
            <w:r>
              <w:rPr>
                <w:sz w:val="22"/>
                <w:szCs w:val="22"/>
                <w:lang w:val="pt-BR"/>
              </w:rPr>
              <w:t>;</w:t>
            </w:r>
          </w:p>
          <w:p w:rsidR="0069201A" w:rsidRPr="00822A82" w:rsidRDefault="0069201A" w:rsidP="00C92B3D">
            <w:pPr>
              <w:jc w:val="both"/>
              <w:rPr>
                <w:sz w:val="22"/>
                <w:szCs w:val="22"/>
                <w:lang w:val="pt-BR"/>
              </w:rPr>
            </w:pPr>
            <w:r w:rsidRPr="00822A82">
              <w:rPr>
                <w:sz w:val="22"/>
                <w:szCs w:val="22"/>
                <w:lang w:val="pt-BR"/>
              </w:rPr>
              <w:t>Soluția de management să permită crearea utilizatorilor locali/nativi</w:t>
            </w:r>
            <w:r>
              <w:rPr>
                <w:sz w:val="22"/>
                <w:szCs w:val="22"/>
                <w:lang w:val="pt-BR"/>
              </w:rPr>
              <w:t>;</w:t>
            </w:r>
          </w:p>
          <w:p w:rsidR="0069201A" w:rsidRPr="001479D2" w:rsidRDefault="0069201A" w:rsidP="00C92B3D">
            <w:pPr>
              <w:jc w:val="both"/>
              <w:rPr>
                <w:sz w:val="22"/>
                <w:szCs w:val="22"/>
                <w:lang w:val="pt-BR"/>
              </w:rPr>
            </w:pPr>
            <w:r w:rsidRPr="00822A82">
              <w:rPr>
                <w:sz w:val="22"/>
                <w:szCs w:val="22"/>
                <w:lang w:val="pt-BR"/>
              </w:rPr>
              <w:t>Să se poată defini un interval pentru deconectarea automată a unui utilizator de la consola de management, pentru a spori protecția datelor afișate.</w:t>
            </w:r>
          </w:p>
        </w:tc>
      </w:tr>
      <w:tr w:rsidR="00D32F39" w:rsidRPr="001479D2" w:rsidTr="00D32F39">
        <w:trPr>
          <w:trHeight w:val="567"/>
        </w:trPr>
        <w:tc>
          <w:tcPr>
            <w:tcW w:w="2680" w:type="dxa"/>
            <w:tcBorders>
              <w:top w:val="single" w:sz="4" w:space="0" w:color="auto"/>
              <w:left w:val="single" w:sz="4" w:space="0" w:color="auto"/>
              <w:bottom w:val="single" w:sz="4" w:space="0" w:color="auto"/>
              <w:right w:val="single" w:sz="4" w:space="0" w:color="auto"/>
            </w:tcBorders>
            <w:noWrap/>
            <w:vAlign w:val="center"/>
          </w:tcPr>
          <w:p w:rsidR="00D32F39" w:rsidRPr="004C36DA" w:rsidRDefault="00D32F39" w:rsidP="00C92B3D">
            <w:pPr>
              <w:jc w:val="center"/>
              <w:rPr>
                <w:b/>
                <w:bCs/>
                <w:sz w:val="22"/>
                <w:szCs w:val="22"/>
                <w:lang w:val="pt-BR"/>
              </w:rPr>
            </w:pPr>
            <w:r>
              <w:rPr>
                <w:b/>
                <w:bCs/>
                <w:sz w:val="22"/>
                <w:szCs w:val="22"/>
                <w:lang w:val="pt-BR"/>
              </w:rPr>
              <w:t>Suport</w:t>
            </w:r>
          </w:p>
        </w:tc>
        <w:tc>
          <w:tcPr>
            <w:tcW w:w="7663" w:type="dxa"/>
            <w:tcBorders>
              <w:top w:val="single" w:sz="4" w:space="0" w:color="auto"/>
              <w:left w:val="nil"/>
              <w:bottom w:val="single" w:sz="4" w:space="0" w:color="auto"/>
              <w:right w:val="single" w:sz="4" w:space="0" w:color="auto"/>
            </w:tcBorders>
            <w:vAlign w:val="center"/>
          </w:tcPr>
          <w:p w:rsidR="00D32F39" w:rsidRDefault="00D32F39" w:rsidP="00C92B3D">
            <w:pPr>
              <w:jc w:val="both"/>
              <w:rPr>
                <w:sz w:val="22"/>
                <w:szCs w:val="22"/>
                <w:lang w:val="it-IT"/>
              </w:rPr>
            </w:pPr>
            <w:r w:rsidRPr="00395430">
              <w:rPr>
                <w:sz w:val="22"/>
                <w:szCs w:val="22"/>
                <w:lang w:val="it-IT"/>
              </w:rPr>
              <w:t>Suport</w:t>
            </w:r>
            <w:r>
              <w:rPr>
                <w:sz w:val="22"/>
                <w:szCs w:val="22"/>
                <w:lang w:val="it-IT"/>
              </w:rPr>
              <w:t xml:space="preserve"> instalare,</w:t>
            </w:r>
            <w:r w:rsidRPr="00395430">
              <w:rPr>
                <w:sz w:val="22"/>
                <w:szCs w:val="22"/>
                <w:lang w:val="it-IT"/>
              </w:rPr>
              <w:t xml:space="preserve"> update versiuni și definiții pentru minim 5 ani</w:t>
            </w:r>
            <w:r w:rsidR="000F1F12">
              <w:rPr>
                <w:sz w:val="22"/>
                <w:szCs w:val="22"/>
                <w:lang w:val="it-IT"/>
              </w:rPr>
              <w:t>.</w:t>
            </w:r>
          </w:p>
          <w:p w:rsidR="000F1F12" w:rsidRPr="00822A82" w:rsidRDefault="000F1F12" w:rsidP="00C92B3D">
            <w:pPr>
              <w:jc w:val="both"/>
              <w:rPr>
                <w:sz w:val="22"/>
                <w:szCs w:val="22"/>
                <w:lang w:val="pt-BR"/>
              </w:rPr>
            </w:pPr>
            <w:r w:rsidRPr="00395430">
              <w:rPr>
                <w:sz w:val="22"/>
                <w:szCs w:val="22"/>
                <w:lang w:val="it-IT"/>
              </w:rPr>
              <w:t>Suport</w:t>
            </w:r>
            <w:r>
              <w:rPr>
                <w:sz w:val="22"/>
                <w:szCs w:val="22"/>
                <w:lang w:val="it-IT"/>
              </w:rPr>
              <w:t xml:space="preserve"> </w:t>
            </w:r>
            <w:r w:rsidR="000D2885">
              <w:rPr>
                <w:sz w:val="22"/>
                <w:szCs w:val="22"/>
                <w:lang w:val="it-IT"/>
              </w:rPr>
              <w:t xml:space="preserve">tehnic </w:t>
            </w:r>
            <w:r>
              <w:rPr>
                <w:sz w:val="22"/>
                <w:szCs w:val="22"/>
                <w:lang w:val="it-IT"/>
              </w:rPr>
              <w:t>pe toată perioada de valabilitate a licențelor.</w:t>
            </w:r>
          </w:p>
        </w:tc>
      </w:tr>
      <w:tr w:rsidR="00D32F39" w:rsidRPr="001479D2" w:rsidTr="00D32F39">
        <w:trPr>
          <w:trHeight w:val="567"/>
        </w:trPr>
        <w:tc>
          <w:tcPr>
            <w:tcW w:w="2680" w:type="dxa"/>
            <w:tcBorders>
              <w:top w:val="single" w:sz="4" w:space="0" w:color="auto"/>
              <w:left w:val="single" w:sz="4" w:space="0" w:color="auto"/>
              <w:bottom w:val="single" w:sz="4" w:space="0" w:color="auto"/>
              <w:right w:val="single" w:sz="4" w:space="0" w:color="auto"/>
            </w:tcBorders>
            <w:noWrap/>
            <w:vAlign w:val="center"/>
          </w:tcPr>
          <w:p w:rsidR="00D32F39" w:rsidRDefault="00D32F39" w:rsidP="00D32F39">
            <w:pPr>
              <w:jc w:val="center"/>
              <w:rPr>
                <w:b/>
                <w:bCs/>
                <w:sz w:val="22"/>
                <w:szCs w:val="22"/>
                <w:lang w:val="pt-BR"/>
              </w:rPr>
            </w:pPr>
            <w:r w:rsidRPr="00395430">
              <w:rPr>
                <w:b/>
                <w:bCs/>
                <w:sz w:val="22"/>
                <w:szCs w:val="22"/>
              </w:rPr>
              <w:t>Cantitate solicitata</w:t>
            </w:r>
          </w:p>
        </w:tc>
        <w:tc>
          <w:tcPr>
            <w:tcW w:w="7663" w:type="dxa"/>
            <w:tcBorders>
              <w:top w:val="single" w:sz="4" w:space="0" w:color="auto"/>
              <w:left w:val="nil"/>
              <w:bottom w:val="single" w:sz="4" w:space="0" w:color="auto"/>
              <w:right w:val="single" w:sz="4" w:space="0" w:color="auto"/>
            </w:tcBorders>
            <w:vAlign w:val="center"/>
          </w:tcPr>
          <w:p w:rsidR="000D2885" w:rsidRDefault="000D2885" w:rsidP="000D2885">
            <w:pPr>
              <w:jc w:val="both"/>
              <w:rPr>
                <w:noProof/>
                <w:color w:val="000000"/>
                <w:sz w:val="22"/>
                <w:szCs w:val="22"/>
                <w:lang w:eastAsia="en-GB"/>
              </w:rPr>
            </w:pPr>
            <w:r w:rsidRPr="00135E73">
              <w:rPr>
                <w:noProof/>
                <w:color w:val="000000"/>
                <w:sz w:val="22"/>
                <w:szCs w:val="22"/>
                <w:lang w:eastAsia="en-GB"/>
              </w:rPr>
              <w:t>Produsul se va descărca de pe site-ul producătorului, cheia de activare va fi livrată electronic de furnizor</w:t>
            </w:r>
            <w:r>
              <w:rPr>
                <w:noProof/>
                <w:color w:val="000000"/>
                <w:sz w:val="22"/>
                <w:szCs w:val="22"/>
                <w:lang w:eastAsia="en-GB"/>
              </w:rPr>
              <w:t>.</w:t>
            </w:r>
          </w:p>
          <w:p w:rsidR="000D2885" w:rsidRDefault="000D2885" w:rsidP="000D2885">
            <w:pPr>
              <w:jc w:val="both"/>
              <w:rPr>
                <w:noProof/>
                <w:color w:val="000000"/>
                <w:sz w:val="22"/>
                <w:szCs w:val="22"/>
                <w:lang w:eastAsia="en-GB"/>
              </w:rPr>
            </w:pPr>
            <w:r>
              <w:rPr>
                <w:noProof/>
                <w:color w:val="000000"/>
                <w:sz w:val="22"/>
                <w:szCs w:val="22"/>
                <w:lang w:eastAsia="en-GB"/>
              </w:rPr>
              <w:t>Subscriptia solutiei antivirus va acoperi o perioada de minim 5 ani.</w:t>
            </w:r>
          </w:p>
          <w:p w:rsidR="00D32F39" w:rsidRPr="00395430" w:rsidRDefault="00D32F39" w:rsidP="000D2885">
            <w:pPr>
              <w:jc w:val="both"/>
              <w:rPr>
                <w:sz w:val="22"/>
                <w:szCs w:val="22"/>
                <w:lang w:val="it-IT"/>
              </w:rPr>
            </w:pPr>
            <w:r w:rsidRPr="00D7405F">
              <w:rPr>
                <w:sz w:val="22"/>
                <w:szCs w:val="22"/>
                <w:lang w:val="pt-BR"/>
              </w:rPr>
              <w:t xml:space="preserve">Pentru implementarea la nivel ANPIS/AJPIS, este necesar un numar de </w:t>
            </w:r>
            <w:r>
              <w:rPr>
                <w:sz w:val="22"/>
                <w:szCs w:val="22"/>
                <w:lang w:val="pt-BR"/>
              </w:rPr>
              <w:t>2000 de licen</w:t>
            </w:r>
            <w:r w:rsidR="00007576">
              <w:rPr>
                <w:sz w:val="22"/>
                <w:szCs w:val="22"/>
                <w:lang w:val="ro-RO"/>
              </w:rPr>
              <w:t>ț</w:t>
            </w:r>
            <w:r>
              <w:rPr>
                <w:sz w:val="22"/>
                <w:szCs w:val="22"/>
                <w:lang w:val="pt-BR"/>
              </w:rPr>
              <w:t>e</w:t>
            </w:r>
            <w:r w:rsidRPr="00D7405F">
              <w:rPr>
                <w:sz w:val="22"/>
                <w:szCs w:val="22"/>
                <w:lang w:val="pt-BR"/>
              </w:rPr>
              <w:t xml:space="preserve"> </w:t>
            </w:r>
            <w:r>
              <w:rPr>
                <w:sz w:val="22"/>
                <w:szCs w:val="22"/>
                <w:lang w:val="pt-BR"/>
              </w:rPr>
              <w:t>pentru o perioad</w:t>
            </w:r>
            <w:r>
              <w:rPr>
                <w:sz w:val="22"/>
                <w:szCs w:val="22"/>
                <w:lang w:val="ro-RO"/>
              </w:rPr>
              <w:t>ă de minim 5 ani</w:t>
            </w:r>
            <w:r w:rsidRPr="00D7405F">
              <w:rPr>
                <w:sz w:val="22"/>
                <w:szCs w:val="22"/>
                <w:lang w:val="pt-BR"/>
              </w:rPr>
              <w:t>.</w:t>
            </w:r>
          </w:p>
        </w:tc>
      </w:tr>
      <w:tr w:rsidR="008754A1" w:rsidRPr="001479D2" w:rsidTr="00FC0FEC">
        <w:trPr>
          <w:trHeight w:val="567"/>
        </w:trPr>
        <w:tc>
          <w:tcPr>
            <w:tcW w:w="2680" w:type="dxa"/>
            <w:tcBorders>
              <w:top w:val="single" w:sz="4" w:space="0" w:color="auto"/>
              <w:left w:val="single" w:sz="4" w:space="0" w:color="auto"/>
              <w:bottom w:val="single" w:sz="4" w:space="0" w:color="auto"/>
              <w:right w:val="single" w:sz="4" w:space="0" w:color="auto"/>
            </w:tcBorders>
            <w:noWrap/>
          </w:tcPr>
          <w:p w:rsidR="008754A1" w:rsidRPr="00395430" w:rsidRDefault="008754A1" w:rsidP="00EB6D9C">
            <w:pPr>
              <w:spacing w:after="120"/>
              <w:rPr>
                <w:sz w:val="22"/>
                <w:szCs w:val="22"/>
                <w:lang w:val="ro-RO"/>
              </w:rPr>
            </w:pPr>
            <w:r>
              <w:rPr>
                <w:sz w:val="22"/>
                <w:szCs w:val="22"/>
                <w:lang w:val="ro-RO"/>
              </w:rPr>
              <w:t>Termen de livrare</w:t>
            </w:r>
          </w:p>
        </w:tc>
        <w:tc>
          <w:tcPr>
            <w:tcW w:w="7663" w:type="dxa"/>
            <w:tcBorders>
              <w:top w:val="single" w:sz="4" w:space="0" w:color="auto"/>
              <w:left w:val="nil"/>
              <w:bottom w:val="single" w:sz="4" w:space="0" w:color="auto"/>
              <w:right w:val="single" w:sz="4" w:space="0" w:color="auto"/>
            </w:tcBorders>
          </w:tcPr>
          <w:p w:rsidR="008754A1" w:rsidRDefault="008754A1" w:rsidP="00EB6D9C">
            <w:pPr>
              <w:spacing w:after="120"/>
              <w:rPr>
                <w:rFonts w:eastAsia="Arial"/>
                <w:sz w:val="22"/>
                <w:szCs w:val="22"/>
                <w:lang w:val="ro-RO"/>
              </w:rPr>
            </w:pPr>
            <w:r>
              <w:rPr>
                <w:rFonts w:eastAsia="Arial"/>
                <w:sz w:val="22"/>
                <w:szCs w:val="22"/>
                <w:lang w:val="ro-RO"/>
              </w:rPr>
              <w:t>45 de zile, dar nu mai tarziu de 15.05.2026</w:t>
            </w:r>
          </w:p>
          <w:p w:rsidR="008754A1" w:rsidRPr="00395430" w:rsidRDefault="008754A1" w:rsidP="00EB6D9C">
            <w:pPr>
              <w:spacing w:after="120"/>
              <w:rPr>
                <w:rFonts w:eastAsia="Arial"/>
                <w:sz w:val="22"/>
                <w:szCs w:val="22"/>
                <w:lang w:val="ro-RO"/>
              </w:rPr>
            </w:pPr>
            <w:r>
              <w:rPr>
                <w:rFonts w:eastAsia="Arial"/>
                <w:sz w:val="22"/>
                <w:szCs w:val="22"/>
                <w:lang w:val="ro-RO"/>
              </w:rPr>
              <w:t xml:space="preserve">in locatiile mentionate la anexele prezentului caiet de sarcini </w:t>
            </w:r>
          </w:p>
        </w:tc>
      </w:tr>
    </w:tbl>
    <w:p w:rsidR="00D32F39" w:rsidRDefault="00D32F39" w:rsidP="00D32F39">
      <w:pPr>
        <w:spacing w:after="120"/>
        <w:rPr>
          <w:sz w:val="22"/>
          <w:szCs w:val="22"/>
          <w:lang w:val="ro-RO"/>
        </w:rPr>
      </w:pPr>
    </w:p>
    <w:p w:rsidR="0010694D" w:rsidRPr="00395430" w:rsidRDefault="0010694D" w:rsidP="004B1366">
      <w:pPr>
        <w:pStyle w:val="NormalWeb"/>
        <w:spacing w:before="0" w:beforeAutospacing="0" w:after="120" w:afterAutospacing="0"/>
        <w:rPr>
          <w:rFonts w:ascii="Times New Roman" w:hAnsi="Times New Roman" w:cs="Times New Roman"/>
          <w:color w:val="auto"/>
          <w:sz w:val="22"/>
          <w:szCs w:val="22"/>
          <w:lang w:val="ro-RO"/>
        </w:rPr>
      </w:pPr>
    </w:p>
    <w:p w:rsidR="00C575FA" w:rsidRPr="00395430" w:rsidRDefault="006803EE" w:rsidP="00266C45">
      <w:pPr>
        <w:pStyle w:val="Heading2"/>
        <w:numPr>
          <w:ilvl w:val="0"/>
          <w:numId w:val="0"/>
        </w:numPr>
        <w:spacing w:after="120" w:line="240" w:lineRule="auto"/>
        <w:ind w:left="993"/>
        <w:jc w:val="left"/>
        <w:rPr>
          <w:color w:val="auto"/>
          <w:sz w:val="22"/>
          <w:szCs w:val="22"/>
        </w:rPr>
      </w:pPr>
      <w:bookmarkStart w:id="141" w:name="_Toc9329638"/>
      <w:bookmarkStart w:id="142" w:name="_Toc9329730"/>
      <w:bookmarkStart w:id="143" w:name="_Toc9850804"/>
      <w:bookmarkStart w:id="144" w:name="_Toc9850899"/>
      <w:bookmarkStart w:id="145" w:name="_Toc9850995"/>
      <w:bookmarkStart w:id="146" w:name="_Toc9851090"/>
      <w:bookmarkStart w:id="147" w:name="_Toc9851183"/>
      <w:bookmarkStart w:id="148" w:name="_Toc9851276"/>
      <w:bookmarkStart w:id="149" w:name="_Toc9853460"/>
      <w:bookmarkStart w:id="150" w:name="_Toc9955502"/>
      <w:bookmarkStart w:id="151" w:name="_Toc9959575"/>
      <w:bookmarkStart w:id="152" w:name="_Toc10021693"/>
      <w:bookmarkStart w:id="153" w:name="_Toc10021787"/>
      <w:bookmarkStart w:id="154" w:name="_Toc11338915"/>
      <w:bookmarkStart w:id="155" w:name="_Toc11339010"/>
      <w:bookmarkStart w:id="156" w:name="_Toc11339104"/>
      <w:bookmarkStart w:id="157" w:name="_Toc140073407"/>
      <w:bookmarkStart w:id="158" w:name="_Toc213159764"/>
      <w:bookmarkEnd w:id="2"/>
      <w:bookmarkEnd w:id="3"/>
      <w:bookmarkEnd w:id="4"/>
      <w:bookmarkEnd w:id="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395430">
        <w:rPr>
          <w:rFonts w:eastAsiaTheme="majorEastAsia"/>
          <w:color w:val="auto"/>
          <w:sz w:val="22"/>
          <w:szCs w:val="22"/>
        </w:rPr>
        <w:t xml:space="preserve">4.2. </w:t>
      </w:r>
      <w:r w:rsidR="00220BC2" w:rsidRPr="00395430">
        <w:rPr>
          <w:rFonts w:eastAsiaTheme="majorEastAsia"/>
          <w:color w:val="auto"/>
          <w:sz w:val="22"/>
          <w:szCs w:val="22"/>
        </w:rPr>
        <w:t>Serviciile de livrare și instalare software</w:t>
      </w:r>
      <w:bookmarkEnd w:id="157"/>
      <w:r w:rsidR="00220BC2" w:rsidRPr="00395430">
        <w:rPr>
          <w:rFonts w:eastAsiaTheme="majorEastAsia"/>
          <w:color w:val="auto"/>
          <w:sz w:val="22"/>
          <w:szCs w:val="22"/>
        </w:rPr>
        <w:t xml:space="preserve"> si hardware</w:t>
      </w:r>
      <w:bookmarkStart w:id="159" w:name="_Toc341784472"/>
      <w:bookmarkEnd w:id="158"/>
      <w:bookmarkEnd w:id="159"/>
    </w:p>
    <w:p w:rsidR="006803EE" w:rsidRPr="00395430" w:rsidRDefault="006803EE" w:rsidP="004B1366">
      <w:pPr>
        <w:spacing w:after="120"/>
        <w:jc w:val="both"/>
        <w:rPr>
          <w:rFonts w:eastAsiaTheme="majorEastAsia"/>
          <w:b/>
          <w:sz w:val="22"/>
          <w:szCs w:val="22"/>
          <w:lang w:val="ro-RO"/>
        </w:rPr>
      </w:pPr>
      <w:bookmarkStart w:id="160" w:name="_Toc8129989"/>
      <w:bookmarkStart w:id="161" w:name="_Toc11147209"/>
    </w:p>
    <w:p w:rsidR="006803EE" w:rsidRPr="00AE6BE2" w:rsidRDefault="006803EE" w:rsidP="004B1366">
      <w:pPr>
        <w:spacing w:after="120"/>
        <w:ind w:firstLine="717"/>
        <w:jc w:val="both"/>
        <w:rPr>
          <w:rFonts w:eastAsiaTheme="majorEastAsia"/>
          <w:sz w:val="22"/>
          <w:szCs w:val="22"/>
          <w:lang w:val="ro-RO"/>
        </w:rPr>
      </w:pPr>
      <w:r w:rsidRPr="00395430">
        <w:rPr>
          <w:rFonts w:eastAsiaTheme="majorEastAsia"/>
          <w:sz w:val="22"/>
          <w:szCs w:val="22"/>
          <w:lang w:val="ro-RO"/>
        </w:rPr>
        <w:t xml:space="preserve">Activitățile de livrare și instalare a soluției trebuie să fie realizate în conformitate cu prevederile de mai jos și vor fi prezentate în cadrul Ofertei într-un plan de proiect detaliat care, pe lângă detalierea activităților din cadrul fiecărei faze va cuprinde și menționarea duratei, a efortului, a resurselor implicate și va conține și o detaliere a dependențelor și prerechizitelor. Ofertantii vor detalia si modalitatea de abordare a activitatilor fiecarei faze, vor prezenta metodologiile pe care le vor utiliza, vor detalia livrabilele aferente fiecarei faze si criteriile de acceptanta pentru </w:t>
      </w:r>
      <w:r w:rsidRPr="00AE6BE2">
        <w:rPr>
          <w:rFonts w:eastAsiaTheme="majorEastAsia"/>
          <w:sz w:val="22"/>
          <w:szCs w:val="22"/>
          <w:lang w:val="ro-RO"/>
        </w:rPr>
        <w:t>fiecare livrabil in parte.</w:t>
      </w:r>
    </w:p>
    <w:p w:rsidR="00E203B2" w:rsidRPr="00AE6BE2" w:rsidRDefault="00E203B2" w:rsidP="004B1366">
      <w:pPr>
        <w:spacing w:after="120"/>
        <w:ind w:firstLine="717"/>
        <w:jc w:val="both"/>
        <w:rPr>
          <w:rFonts w:eastAsiaTheme="majorEastAsia"/>
          <w:sz w:val="22"/>
          <w:szCs w:val="22"/>
          <w:lang w:val="ro-RO"/>
        </w:rPr>
      </w:pPr>
      <w:r w:rsidRPr="00AE6BE2">
        <w:rPr>
          <w:rFonts w:eastAsiaTheme="majorEastAsia"/>
          <w:sz w:val="22"/>
          <w:szCs w:val="22"/>
          <w:lang w:val="ro-RO"/>
        </w:rPr>
        <w:t>Termenul de livrare, instalare, punere in functiune si configurarea  echipamentelor  este termenul final al instalarii pentru toata cantit</w:t>
      </w:r>
      <w:r w:rsidR="00B826BE" w:rsidRPr="00AE6BE2">
        <w:rPr>
          <w:rFonts w:eastAsiaTheme="majorEastAsia"/>
          <w:sz w:val="22"/>
          <w:szCs w:val="22"/>
          <w:lang w:val="ro-RO"/>
        </w:rPr>
        <w:t>atea de echipamentele  prevazuta</w:t>
      </w:r>
      <w:r w:rsidRPr="00AE6BE2">
        <w:rPr>
          <w:rFonts w:eastAsiaTheme="majorEastAsia"/>
          <w:sz w:val="22"/>
          <w:szCs w:val="22"/>
          <w:lang w:val="ro-RO"/>
        </w:rPr>
        <w:t xml:space="preserve"> </w:t>
      </w:r>
      <w:r w:rsidR="006178F8" w:rsidRPr="00AE6BE2">
        <w:rPr>
          <w:rFonts w:eastAsiaTheme="majorEastAsia"/>
          <w:sz w:val="22"/>
          <w:szCs w:val="22"/>
          <w:lang w:val="ro-RO"/>
        </w:rPr>
        <w:t>in anexa</w:t>
      </w:r>
      <w:r w:rsidRPr="00AE6BE2">
        <w:rPr>
          <w:rFonts w:eastAsiaTheme="majorEastAsia"/>
          <w:sz w:val="22"/>
          <w:szCs w:val="22"/>
          <w:lang w:val="ro-RO"/>
        </w:rPr>
        <w:t xml:space="preserve"> caietul</w:t>
      </w:r>
      <w:r w:rsidR="006178F8" w:rsidRPr="00AE6BE2">
        <w:rPr>
          <w:rFonts w:eastAsiaTheme="majorEastAsia"/>
          <w:sz w:val="22"/>
          <w:szCs w:val="22"/>
          <w:lang w:val="ro-RO"/>
        </w:rPr>
        <w:t>ui</w:t>
      </w:r>
      <w:r w:rsidRPr="00AE6BE2">
        <w:rPr>
          <w:rFonts w:eastAsiaTheme="majorEastAsia"/>
          <w:sz w:val="22"/>
          <w:szCs w:val="22"/>
          <w:lang w:val="ro-RO"/>
        </w:rPr>
        <w:t xml:space="preserve"> de sarcini</w:t>
      </w:r>
      <w:r w:rsidR="00244CBE" w:rsidRPr="00AE6BE2">
        <w:rPr>
          <w:rFonts w:eastAsiaTheme="majorEastAsia"/>
          <w:sz w:val="22"/>
          <w:szCs w:val="22"/>
          <w:lang w:val="ro-RO"/>
        </w:rPr>
        <w:t>.</w:t>
      </w:r>
    </w:p>
    <w:p w:rsidR="00244CBE" w:rsidRPr="00AE6BE2" w:rsidRDefault="00244CBE" w:rsidP="004B1366">
      <w:pPr>
        <w:spacing w:after="120"/>
        <w:ind w:firstLine="717"/>
        <w:jc w:val="both"/>
        <w:rPr>
          <w:rFonts w:eastAsiaTheme="majorEastAsia"/>
          <w:sz w:val="22"/>
          <w:szCs w:val="22"/>
          <w:lang w:val="ro-RO"/>
        </w:rPr>
      </w:pPr>
      <w:r w:rsidRPr="00AE6BE2">
        <w:rPr>
          <w:rFonts w:eastAsiaTheme="majorEastAsia"/>
          <w:sz w:val="22"/>
          <w:szCs w:val="22"/>
          <w:lang w:val="ro-RO"/>
        </w:rPr>
        <w:t>Termenul de livrare al tuturor echipamentelor din fiecare lot este de 45 de zile, dar nu mai tarziu de 15.05.2026.</w:t>
      </w:r>
    </w:p>
    <w:p w:rsidR="00DC52FF" w:rsidRPr="00395430" w:rsidRDefault="00DC52FF" w:rsidP="004B1366">
      <w:pPr>
        <w:spacing w:after="120"/>
        <w:ind w:firstLine="360"/>
        <w:jc w:val="both"/>
        <w:rPr>
          <w:sz w:val="22"/>
          <w:szCs w:val="22"/>
          <w:lang w:val="ro-RO"/>
        </w:rPr>
      </w:pPr>
      <w:r w:rsidRPr="00AE6BE2">
        <w:rPr>
          <w:rFonts w:eastAsiaTheme="majorEastAsia"/>
          <w:sz w:val="22"/>
          <w:szCs w:val="22"/>
          <w:lang w:val="ro-RO"/>
        </w:rPr>
        <w:t>Pentru livrarea si implementarea infrastructurii</w:t>
      </w:r>
      <w:r w:rsidRPr="00395430">
        <w:rPr>
          <w:rFonts w:eastAsiaTheme="majorEastAsia"/>
          <w:sz w:val="22"/>
          <w:szCs w:val="22"/>
          <w:lang w:val="ro-RO"/>
        </w:rPr>
        <w:t xml:space="preserve"> hardware și software solicitate vor trebui asigurate urmatoarele activitati:</w:t>
      </w:r>
    </w:p>
    <w:p w:rsidR="00DC52FF" w:rsidRPr="00395430" w:rsidRDefault="00DC52FF" w:rsidP="00437250">
      <w:pPr>
        <w:numPr>
          <w:ilvl w:val="0"/>
          <w:numId w:val="20"/>
        </w:numPr>
        <w:spacing w:after="120"/>
        <w:jc w:val="both"/>
        <w:rPr>
          <w:sz w:val="22"/>
          <w:szCs w:val="22"/>
          <w:lang w:val="ro-RO"/>
        </w:rPr>
      </w:pPr>
      <w:r w:rsidRPr="00395430">
        <w:rPr>
          <w:rFonts w:eastAsiaTheme="majorEastAsia"/>
          <w:sz w:val="22"/>
          <w:szCs w:val="22"/>
          <w:lang w:val="ro-RO"/>
        </w:rPr>
        <w:t xml:space="preserve">Livrarea echipamentelor necesare </w:t>
      </w:r>
      <w:r w:rsidR="00632405" w:rsidRPr="00395430">
        <w:rPr>
          <w:rFonts w:eastAsiaTheme="majorEastAsia"/>
          <w:sz w:val="22"/>
          <w:szCs w:val="22"/>
          <w:lang w:val="ro-RO"/>
        </w:rPr>
        <w:t>solicitate;</w:t>
      </w:r>
      <w:r w:rsidRPr="00395430">
        <w:rPr>
          <w:rFonts w:eastAsiaTheme="majorEastAsia"/>
          <w:sz w:val="22"/>
          <w:szCs w:val="22"/>
          <w:lang w:val="ro-RO"/>
        </w:rPr>
        <w:t xml:space="preserve"> </w:t>
      </w:r>
    </w:p>
    <w:p w:rsidR="00DC52FF" w:rsidRPr="00395430" w:rsidRDefault="00DC52FF" w:rsidP="00437250">
      <w:pPr>
        <w:numPr>
          <w:ilvl w:val="0"/>
          <w:numId w:val="20"/>
        </w:numPr>
        <w:spacing w:after="120"/>
        <w:jc w:val="both"/>
        <w:rPr>
          <w:sz w:val="22"/>
          <w:szCs w:val="22"/>
          <w:lang w:val="ro-RO"/>
        </w:rPr>
      </w:pPr>
      <w:r w:rsidRPr="00395430">
        <w:rPr>
          <w:rFonts w:eastAsiaTheme="majorEastAsia"/>
          <w:sz w:val="22"/>
          <w:szCs w:val="22"/>
          <w:lang w:val="ro-RO"/>
        </w:rPr>
        <w:t xml:space="preserve">Servicii de livrare, instalare si punere in functiune echipamente hardware și produse software </w:t>
      </w:r>
      <w:r w:rsidR="004934F5" w:rsidRPr="00395430">
        <w:rPr>
          <w:rFonts w:eastAsiaTheme="majorEastAsia"/>
          <w:sz w:val="22"/>
          <w:szCs w:val="22"/>
          <w:lang w:val="ro-RO"/>
        </w:rPr>
        <w:t>(unde este cazul conform cerințelor aferente fiecărui tip de echipament 4.1.1-4.1.</w:t>
      </w:r>
      <w:r w:rsidR="00E20FAE">
        <w:rPr>
          <w:rFonts w:eastAsiaTheme="majorEastAsia"/>
          <w:sz w:val="22"/>
          <w:szCs w:val="22"/>
          <w:lang w:val="ro-RO"/>
        </w:rPr>
        <w:t>6</w:t>
      </w:r>
      <w:r w:rsidR="004934F5" w:rsidRPr="00395430">
        <w:rPr>
          <w:rFonts w:eastAsiaTheme="majorEastAsia"/>
          <w:sz w:val="22"/>
          <w:szCs w:val="22"/>
          <w:lang w:val="ro-RO"/>
        </w:rPr>
        <w:t>)</w:t>
      </w:r>
      <w:r w:rsidR="00632405" w:rsidRPr="00395430">
        <w:rPr>
          <w:rFonts w:eastAsiaTheme="majorEastAsia"/>
          <w:sz w:val="22"/>
          <w:szCs w:val="22"/>
          <w:lang w:val="ro-RO"/>
        </w:rPr>
        <w:t>;</w:t>
      </w:r>
    </w:p>
    <w:p w:rsidR="00DC52FF" w:rsidRPr="00395430" w:rsidRDefault="00DC52FF" w:rsidP="00437250">
      <w:pPr>
        <w:numPr>
          <w:ilvl w:val="0"/>
          <w:numId w:val="20"/>
        </w:numPr>
        <w:spacing w:after="120"/>
        <w:jc w:val="both"/>
        <w:rPr>
          <w:sz w:val="22"/>
          <w:szCs w:val="22"/>
          <w:lang w:val="ro-RO"/>
        </w:rPr>
      </w:pPr>
      <w:r w:rsidRPr="00395430">
        <w:rPr>
          <w:rFonts w:eastAsiaTheme="majorEastAsia"/>
          <w:sz w:val="22"/>
          <w:szCs w:val="22"/>
          <w:lang w:val="ro-RO"/>
        </w:rPr>
        <w:t xml:space="preserve">Respectarea graficului de livrare a echipamentelor ce urmează a fi recepţionate </w:t>
      </w:r>
    </w:p>
    <w:p w:rsidR="00DC52FF" w:rsidRPr="00395430" w:rsidRDefault="00DC52FF" w:rsidP="00437250">
      <w:pPr>
        <w:numPr>
          <w:ilvl w:val="0"/>
          <w:numId w:val="20"/>
        </w:numPr>
        <w:spacing w:after="120"/>
        <w:jc w:val="both"/>
        <w:rPr>
          <w:sz w:val="22"/>
          <w:szCs w:val="22"/>
          <w:lang w:val="ro-RO"/>
        </w:rPr>
      </w:pPr>
      <w:r w:rsidRPr="00395430">
        <w:rPr>
          <w:rFonts w:eastAsiaTheme="majorEastAsia"/>
          <w:sz w:val="22"/>
          <w:szCs w:val="22"/>
          <w:lang w:val="ro-RO"/>
        </w:rPr>
        <w:t>Derularea activitatilor corespunzatoare recepţiei cantitative și calitative a echipamentelor</w:t>
      </w:r>
    </w:p>
    <w:p w:rsidR="00DC52FF" w:rsidRPr="00395430" w:rsidRDefault="00DC52FF" w:rsidP="00437250">
      <w:pPr>
        <w:pStyle w:val="ListParagraph"/>
        <w:numPr>
          <w:ilvl w:val="0"/>
          <w:numId w:val="60"/>
        </w:numPr>
        <w:spacing w:after="120"/>
        <w:ind w:left="709"/>
        <w:jc w:val="both"/>
        <w:rPr>
          <w:sz w:val="22"/>
          <w:szCs w:val="22"/>
          <w:lang w:val="ro-RO"/>
        </w:rPr>
      </w:pPr>
      <w:r w:rsidRPr="00395430">
        <w:rPr>
          <w:rFonts w:eastAsiaTheme="majorEastAsia"/>
          <w:sz w:val="22"/>
          <w:szCs w:val="22"/>
          <w:lang w:val="ro-RO"/>
        </w:rPr>
        <w:t>Livrarea documentaţiei tehnice a echipamentelor recepţionate</w:t>
      </w:r>
    </w:p>
    <w:p w:rsidR="006803EE" w:rsidRPr="00395430" w:rsidRDefault="006803EE" w:rsidP="004B1366">
      <w:pPr>
        <w:spacing w:after="120"/>
        <w:jc w:val="both"/>
        <w:rPr>
          <w:rFonts w:eastAsiaTheme="majorEastAsia"/>
          <w:b/>
          <w:sz w:val="22"/>
          <w:szCs w:val="22"/>
          <w:lang w:val="ro-RO"/>
        </w:rPr>
      </w:pPr>
    </w:p>
    <w:p w:rsidR="00C575FA" w:rsidRPr="00395430" w:rsidRDefault="00A61973" w:rsidP="00D32F39">
      <w:pPr>
        <w:pStyle w:val="Heading3"/>
        <w:numPr>
          <w:ilvl w:val="0"/>
          <w:numId w:val="0"/>
        </w:numPr>
        <w:spacing w:before="0" w:after="120" w:line="240" w:lineRule="auto"/>
        <w:ind w:left="2127"/>
        <w:rPr>
          <w:sz w:val="22"/>
          <w:szCs w:val="22"/>
        </w:rPr>
      </w:pPr>
      <w:bookmarkStart w:id="162" w:name="_Toc213159765"/>
      <w:r w:rsidRPr="00395430">
        <w:rPr>
          <w:sz w:val="22"/>
          <w:szCs w:val="22"/>
        </w:rPr>
        <w:t>4.2.1.</w:t>
      </w:r>
      <w:r w:rsidRPr="00395430">
        <w:rPr>
          <w:sz w:val="22"/>
          <w:szCs w:val="22"/>
        </w:rPr>
        <w:tab/>
      </w:r>
      <w:r w:rsidR="00220BC2" w:rsidRPr="00395430">
        <w:rPr>
          <w:sz w:val="22"/>
          <w:szCs w:val="22"/>
        </w:rPr>
        <w:t xml:space="preserve">Serviciile de livrare </w:t>
      </w:r>
      <w:r w:rsidR="00EC2294" w:rsidRPr="00395430">
        <w:rPr>
          <w:sz w:val="22"/>
          <w:szCs w:val="22"/>
        </w:rPr>
        <w:t xml:space="preserve">și instalare </w:t>
      </w:r>
      <w:r w:rsidR="007E7A15" w:rsidRPr="00395430">
        <w:rPr>
          <w:sz w:val="22"/>
          <w:szCs w:val="22"/>
        </w:rPr>
        <w:t xml:space="preserve">a echipamentelor </w:t>
      </w:r>
      <w:r w:rsidR="00220BC2" w:rsidRPr="00395430">
        <w:rPr>
          <w:sz w:val="22"/>
          <w:szCs w:val="22"/>
        </w:rPr>
        <w:t>hardware</w:t>
      </w:r>
      <w:bookmarkEnd w:id="160"/>
      <w:bookmarkEnd w:id="161"/>
      <w:r w:rsidR="007E7A15" w:rsidRPr="00395430">
        <w:rPr>
          <w:sz w:val="22"/>
          <w:szCs w:val="22"/>
        </w:rPr>
        <w:t xml:space="preserve"> și produselor software</w:t>
      </w:r>
      <w:bookmarkEnd w:id="162"/>
    </w:p>
    <w:p w:rsidR="00F45039" w:rsidRPr="00395430" w:rsidRDefault="00F45039" w:rsidP="004B1366">
      <w:pPr>
        <w:spacing w:after="120"/>
        <w:jc w:val="both"/>
        <w:rPr>
          <w:rFonts w:eastAsiaTheme="majorEastAsia"/>
          <w:sz w:val="22"/>
          <w:szCs w:val="22"/>
          <w:lang w:val="ro-RO"/>
        </w:rPr>
      </w:pPr>
    </w:p>
    <w:p w:rsidR="00C575FA" w:rsidRPr="00395430" w:rsidRDefault="00220BC2" w:rsidP="004B1366">
      <w:pPr>
        <w:spacing w:after="120"/>
        <w:jc w:val="both"/>
        <w:rPr>
          <w:rFonts w:eastAsiaTheme="majorEastAsia"/>
          <w:sz w:val="22"/>
          <w:szCs w:val="22"/>
          <w:lang w:val="ro-RO"/>
        </w:rPr>
      </w:pPr>
      <w:r w:rsidRPr="00395430">
        <w:rPr>
          <w:rFonts w:eastAsiaTheme="majorEastAsia"/>
          <w:sz w:val="22"/>
          <w:szCs w:val="22"/>
          <w:lang w:val="ro-RO"/>
        </w:rPr>
        <w:t xml:space="preserve">Echipamentele vor fi livrate </w:t>
      </w:r>
      <w:r w:rsidR="007E7A15" w:rsidRPr="00395430">
        <w:rPr>
          <w:rFonts w:eastAsiaTheme="majorEastAsia"/>
          <w:sz w:val="22"/>
          <w:szCs w:val="22"/>
          <w:lang w:val="ro-RO"/>
        </w:rPr>
        <w:t xml:space="preserve">și instalate </w:t>
      </w:r>
      <w:r w:rsidR="00632405" w:rsidRPr="00395430">
        <w:rPr>
          <w:rFonts w:eastAsiaTheme="majorEastAsia"/>
          <w:sz w:val="22"/>
          <w:szCs w:val="22"/>
          <w:lang w:val="ro-RO"/>
        </w:rPr>
        <w:t>(unde este cazul</w:t>
      </w:r>
      <w:r w:rsidR="00EC2294" w:rsidRPr="00395430">
        <w:rPr>
          <w:rFonts w:eastAsiaTheme="majorEastAsia"/>
          <w:sz w:val="22"/>
          <w:szCs w:val="22"/>
          <w:lang w:val="ro-RO"/>
        </w:rPr>
        <w:t xml:space="preserve"> conform cerințelor aferente fiecărui tip de echipament 4.1.1-4.1.</w:t>
      </w:r>
      <w:r w:rsidR="00E20FAE">
        <w:rPr>
          <w:rFonts w:eastAsiaTheme="majorEastAsia"/>
          <w:sz w:val="22"/>
          <w:szCs w:val="22"/>
          <w:lang w:val="ro-RO"/>
        </w:rPr>
        <w:t>6</w:t>
      </w:r>
      <w:r w:rsidR="00632405" w:rsidRPr="00395430">
        <w:rPr>
          <w:rFonts w:eastAsiaTheme="majorEastAsia"/>
          <w:sz w:val="22"/>
          <w:szCs w:val="22"/>
          <w:lang w:val="ro-RO"/>
        </w:rPr>
        <w:t xml:space="preserve">) </w:t>
      </w:r>
      <w:r w:rsidR="006803EE" w:rsidRPr="00395430">
        <w:rPr>
          <w:rFonts w:eastAsiaTheme="majorEastAsia"/>
          <w:sz w:val="22"/>
          <w:szCs w:val="22"/>
          <w:lang w:val="ro-RO"/>
        </w:rPr>
        <w:t xml:space="preserve">la sediile </w:t>
      </w:r>
      <w:r w:rsidR="00F45039" w:rsidRPr="00395430">
        <w:rPr>
          <w:rFonts w:eastAsiaTheme="majorEastAsia"/>
          <w:sz w:val="22"/>
          <w:szCs w:val="22"/>
          <w:lang w:val="ro-RO"/>
        </w:rPr>
        <w:t>ANPIS/APISMB/AJPIS</w:t>
      </w:r>
      <w:r w:rsidR="006803EE" w:rsidRPr="00395430">
        <w:rPr>
          <w:rFonts w:eastAsiaTheme="majorEastAsia"/>
          <w:sz w:val="22"/>
          <w:szCs w:val="22"/>
          <w:lang w:val="ro-RO"/>
        </w:rPr>
        <w:t xml:space="preserve">) </w:t>
      </w:r>
      <w:r w:rsidR="00E20FAE">
        <w:rPr>
          <w:rFonts w:eastAsiaTheme="majorEastAsia"/>
          <w:sz w:val="22"/>
          <w:szCs w:val="22"/>
          <w:lang w:val="ro-RO"/>
        </w:rPr>
        <w:t>.</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Toate echipamentele aferente unei locații se vor livra într-o singură tranșă.</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Produsele vor fi livrate la locurile indicate de Autoritatea contractantă, în intervalul orar 08:00 – 16:00, de luni până joi și 08:00 – 14:00 în fiecare zi de vineri, data și ora exactă fiind stabilite conform unui calendar de livrare întocmit de contractant și agreat de beneficiar în maxim 10 zile lucrătoare de la intrarea în vigoare a contractului.</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Fiecare produs va fi însoțit de toate subansamblele/părțile componente necesare punerii și menținerii în funcțiune, Ex: cabluri alimentare energie, cablu interconectare echipamente, kit-uri montaj echipamente dar fără a se limita la acestea</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Contractantul va ambala și eticheta produsele furnizate astfel încât să prevină orice daună sau deteriorare în timpul transportului acestora către destinația stabilită.</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Transportul și descărcarea până în încăperile indicate de Autoritatea Contractantă la momentul livrării intră în sarcina contractantului, fără costuri suplimentare, costurile asociate furnizării produselor vor fi incluse in oferta financiara.</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Toate materialele, componentele, accesoriile etc. aflate în cutiile de ambalare în care se livrează produsele rămân în proprietatea Autorității Contractante. Transportul și toate costurile asociate, inclusiv eventualele costuri legate de asigurarea bunurilor, sunt în sarcina exclusivă a contractantului.</w:t>
      </w:r>
    </w:p>
    <w:p w:rsidR="00DC52FF" w:rsidRPr="00395430" w:rsidRDefault="00DC52FF" w:rsidP="004B1366">
      <w:pPr>
        <w:spacing w:after="120"/>
        <w:jc w:val="both"/>
        <w:rPr>
          <w:rFonts w:eastAsiaTheme="majorEastAsia"/>
          <w:sz w:val="22"/>
          <w:szCs w:val="22"/>
          <w:lang w:val="ro-RO"/>
        </w:rPr>
      </w:pPr>
      <w:r w:rsidRPr="00395430">
        <w:rPr>
          <w:rFonts w:eastAsiaTheme="majorEastAsia"/>
          <w:sz w:val="22"/>
          <w:szCs w:val="22"/>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C575FA" w:rsidRPr="00395430" w:rsidRDefault="00C575FA" w:rsidP="004B1366">
      <w:pPr>
        <w:spacing w:after="120"/>
        <w:jc w:val="both"/>
        <w:rPr>
          <w:sz w:val="22"/>
          <w:szCs w:val="22"/>
          <w:lang w:val="ro-RO"/>
        </w:rPr>
      </w:pPr>
    </w:p>
    <w:p w:rsidR="00C575FA" w:rsidRPr="00395430" w:rsidRDefault="00A61973" w:rsidP="004B1366">
      <w:pPr>
        <w:pStyle w:val="Heading3"/>
        <w:numPr>
          <w:ilvl w:val="0"/>
          <w:numId w:val="0"/>
        </w:numPr>
        <w:spacing w:before="0" w:after="120" w:line="240" w:lineRule="auto"/>
        <w:rPr>
          <w:sz w:val="22"/>
          <w:szCs w:val="22"/>
        </w:rPr>
      </w:pPr>
      <w:bookmarkStart w:id="163" w:name="_Toc213159766"/>
      <w:r w:rsidRPr="00395430">
        <w:rPr>
          <w:sz w:val="22"/>
          <w:szCs w:val="22"/>
        </w:rPr>
        <w:lastRenderedPageBreak/>
        <w:t>4.2.2.</w:t>
      </w:r>
      <w:r w:rsidRPr="00395430">
        <w:rPr>
          <w:sz w:val="22"/>
          <w:szCs w:val="22"/>
        </w:rPr>
        <w:tab/>
      </w:r>
      <w:r w:rsidR="00220BC2" w:rsidRPr="00395430">
        <w:rPr>
          <w:sz w:val="22"/>
          <w:szCs w:val="22"/>
        </w:rPr>
        <w:t>Instalarea echipamentelor în site.</w:t>
      </w:r>
      <w:bookmarkEnd w:id="163"/>
      <w:r w:rsidR="00220BC2" w:rsidRPr="00395430">
        <w:rPr>
          <w:sz w:val="22"/>
          <w:szCs w:val="22"/>
        </w:rPr>
        <w:t xml:space="preserve"> </w:t>
      </w:r>
    </w:p>
    <w:p w:rsidR="00C575FA" w:rsidRPr="00395430" w:rsidRDefault="00220BC2" w:rsidP="004B1366">
      <w:pPr>
        <w:spacing w:after="120"/>
        <w:jc w:val="both"/>
        <w:rPr>
          <w:sz w:val="22"/>
          <w:szCs w:val="22"/>
          <w:lang w:val="ro-RO"/>
        </w:rPr>
      </w:pPr>
      <w:r w:rsidRPr="00395430">
        <w:rPr>
          <w:rFonts w:eastAsiaTheme="majorEastAsia"/>
          <w:sz w:val="22"/>
          <w:szCs w:val="22"/>
          <w:lang w:val="ro-RO"/>
        </w:rPr>
        <w:t xml:space="preserve">Instalarea şi punerea în funcţiune a echipamentelor </w:t>
      </w:r>
      <w:r w:rsidR="00B1390A" w:rsidRPr="00395430">
        <w:rPr>
          <w:rFonts w:eastAsiaTheme="majorEastAsia"/>
          <w:sz w:val="22"/>
          <w:szCs w:val="22"/>
          <w:lang w:val="ro-RO"/>
        </w:rPr>
        <w:t xml:space="preserve">(unde este cazul) </w:t>
      </w:r>
      <w:r w:rsidR="00AD22DD" w:rsidRPr="00395430">
        <w:rPr>
          <w:rFonts w:eastAsiaTheme="majorEastAsia"/>
          <w:sz w:val="22"/>
          <w:szCs w:val="22"/>
          <w:lang w:val="ro-RO"/>
        </w:rPr>
        <w:t xml:space="preserve">se va realiza </w:t>
      </w:r>
      <w:r w:rsidRPr="00395430">
        <w:rPr>
          <w:rFonts w:eastAsiaTheme="majorEastAsia"/>
          <w:sz w:val="22"/>
          <w:szCs w:val="22"/>
          <w:lang w:val="ro-RO"/>
        </w:rPr>
        <w:t xml:space="preserve">folosind o echipa de specialisti certificati in instalarea si configurarea echipamentelor ofertate de catre producatorii acestor echipamente sau de catre centre de training autorizate de catre producator in acest sens. </w:t>
      </w:r>
    </w:p>
    <w:p w:rsidR="00C575FA" w:rsidRPr="00395430" w:rsidRDefault="00220BC2" w:rsidP="004B1366">
      <w:pPr>
        <w:spacing w:after="120"/>
        <w:jc w:val="both"/>
        <w:rPr>
          <w:sz w:val="22"/>
          <w:szCs w:val="22"/>
          <w:lang w:val="ro-RO"/>
        </w:rPr>
      </w:pPr>
      <w:r w:rsidRPr="00395430">
        <w:rPr>
          <w:rFonts w:eastAsiaTheme="majorEastAsia"/>
          <w:sz w:val="22"/>
          <w:szCs w:val="22"/>
          <w:lang w:val="ro-RO"/>
        </w:rPr>
        <w:t xml:space="preserve">Pentru fiecare site se vor efectua următoarele operaţii: </w:t>
      </w:r>
    </w:p>
    <w:p w:rsidR="00C575FA" w:rsidRPr="00395430" w:rsidRDefault="00220BC2"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Transportul echipamentelor de către Furnizor la sediul Beneficiarului în vederea instalării şi punerii în funcţiune, respectand normele de transport impuse de catre producator si de ambalare (in cazul in care echipamentele livrate nu sunt ambalate in ambalajul original);</w:t>
      </w:r>
    </w:p>
    <w:p w:rsidR="00C575FA" w:rsidRPr="00395430" w:rsidRDefault="00220BC2"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 xml:space="preserve">Instalarea fizică a fiecărui echipament; </w:t>
      </w:r>
    </w:p>
    <w:p w:rsidR="00C575FA" w:rsidRPr="00395430" w:rsidRDefault="00220BC2"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 xml:space="preserve">Interconectarea noilor echipamente cu sistemul de comunicaţii existent, daca este cazul; </w:t>
      </w:r>
    </w:p>
    <w:p w:rsidR="00C575FA" w:rsidRPr="00395430" w:rsidRDefault="00220BC2"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 xml:space="preserve">Initializarea echipamentelor; </w:t>
      </w:r>
    </w:p>
    <w:p w:rsidR="00C575FA" w:rsidRPr="00395430" w:rsidRDefault="00C575FA" w:rsidP="004B1366">
      <w:pPr>
        <w:spacing w:after="120"/>
        <w:jc w:val="both"/>
        <w:rPr>
          <w:sz w:val="22"/>
          <w:szCs w:val="22"/>
          <w:lang w:val="ro-RO"/>
        </w:rPr>
      </w:pPr>
    </w:p>
    <w:p w:rsidR="00C575FA" w:rsidRPr="00395430" w:rsidRDefault="00A61973" w:rsidP="00D32F39">
      <w:pPr>
        <w:pStyle w:val="Heading3"/>
        <w:numPr>
          <w:ilvl w:val="0"/>
          <w:numId w:val="0"/>
        </w:numPr>
        <w:spacing w:before="0" w:after="120" w:line="240" w:lineRule="auto"/>
        <w:ind w:left="2127"/>
        <w:rPr>
          <w:sz w:val="22"/>
          <w:szCs w:val="22"/>
        </w:rPr>
      </w:pPr>
      <w:bookmarkStart w:id="164" w:name="_Toc213159767"/>
      <w:r w:rsidRPr="00395430">
        <w:rPr>
          <w:sz w:val="22"/>
          <w:szCs w:val="22"/>
        </w:rPr>
        <w:t>4.2.3.</w:t>
      </w:r>
      <w:r w:rsidRPr="00395430">
        <w:rPr>
          <w:sz w:val="22"/>
          <w:szCs w:val="22"/>
        </w:rPr>
        <w:tab/>
      </w:r>
      <w:r w:rsidR="00220BC2" w:rsidRPr="00395430">
        <w:rPr>
          <w:sz w:val="22"/>
          <w:szCs w:val="22"/>
        </w:rPr>
        <w:t>Configurarea echipamentelor</w:t>
      </w:r>
      <w:bookmarkEnd w:id="164"/>
      <w:r w:rsidR="00220BC2" w:rsidRPr="00395430">
        <w:rPr>
          <w:sz w:val="22"/>
          <w:szCs w:val="22"/>
        </w:rPr>
        <w:t xml:space="preserve"> </w:t>
      </w:r>
    </w:p>
    <w:p w:rsidR="00C575FA" w:rsidRPr="00395430" w:rsidRDefault="00220BC2" w:rsidP="004B1366">
      <w:pPr>
        <w:spacing w:after="120"/>
        <w:jc w:val="both"/>
        <w:rPr>
          <w:sz w:val="22"/>
          <w:szCs w:val="22"/>
          <w:lang w:val="ro-RO"/>
        </w:rPr>
      </w:pPr>
      <w:r w:rsidRPr="00395430">
        <w:rPr>
          <w:rFonts w:eastAsiaTheme="majorEastAsia"/>
          <w:sz w:val="22"/>
          <w:szCs w:val="22"/>
          <w:lang w:val="ro-RO"/>
        </w:rPr>
        <w:t xml:space="preserve">Toate echipamentele vor fi configurate </w:t>
      </w:r>
      <w:r w:rsidR="00B1390A" w:rsidRPr="00395430">
        <w:rPr>
          <w:rFonts w:eastAsiaTheme="majorEastAsia"/>
          <w:sz w:val="22"/>
          <w:szCs w:val="22"/>
          <w:lang w:val="ro-RO"/>
        </w:rPr>
        <w:t xml:space="preserve">(unde este cazul) </w:t>
      </w:r>
      <w:r w:rsidRPr="00395430">
        <w:rPr>
          <w:rFonts w:eastAsiaTheme="majorEastAsia"/>
          <w:sz w:val="22"/>
          <w:szCs w:val="22"/>
          <w:lang w:val="ro-RO"/>
        </w:rPr>
        <w:t xml:space="preserve">de către Furnizor conform soluţiei tehnice agreate cu Beneficiarul în urma workshop-urilor comune. </w:t>
      </w:r>
    </w:p>
    <w:p w:rsidR="00C575FA" w:rsidRPr="00395430" w:rsidRDefault="00220BC2" w:rsidP="004B1366">
      <w:pPr>
        <w:spacing w:after="120"/>
        <w:jc w:val="both"/>
        <w:rPr>
          <w:sz w:val="22"/>
          <w:szCs w:val="22"/>
          <w:lang w:val="ro-RO"/>
        </w:rPr>
      </w:pPr>
      <w:r w:rsidRPr="00395430">
        <w:rPr>
          <w:rFonts w:eastAsiaTheme="majorEastAsia"/>
          <w:sz w:val="22"/>
          <w:szCs w:val="22"/>
          <w:lang w:val="ro-RO"/>
        </w:rPr>
        <w:t>Responsabilitatea Furnizorului se va rasfrange doar asupra echipamentelor livrate de acesta si va presupune activitati legate de integrarea acestor echipamente in sistemul informatic existent.</w:t>
      </w:r>
    </w:p>
    <w:p w:rsidR="00C575FA" w:rsidRPr="00395430" w:rsidRDefault="00220BC2" w:rsidP="004B1366">
      <w:pPr>
        <w:spacing w:after="120"/>
        <w:jc w:val="both"/>
        <w:rPr>
          <w:sz w:val="22"/>
          <w:szCs w:val="22"/>
          <w:lang w:val="ro-RO"/>
        </w:rPr>
      </w:pPr>
      <w:r w:rsidRPr="00395430">
        <w:rPr>
          <w:rFonts w:eastAsiaTheme="majorEastAsia"/>
          <w:sz w:val="22"/>
          <w:szCs w:val="22"/>
          <w:lang w:val="ro-RO"/>
        </w:rPr>
        <w:t xml:space="preserve">Toate echipamentele vor fi instalate si configurate în conformitate cu cerintele Beneficiarului, ce vor fi aduse la cunostinta Furnizorului si agreate de acesta in urma discutiilor tehnice preliminare. </w:t>
      </w:r>
    </w:p>
    <w:p w:rsidR="00C575FA" w:rsidRPr="00395430" w:rsidRDefault="00A61973" w:rsidP="004B1366">
      <w:pPr>
        <w:spacing w:after="120"/>
        <w:jc w:val="both"/>
        <w:rPr>
          <w:rFonts w:eastAsiaTheme="majorEastAsia"/>
          <w:sz w:val="22"/>
          <w:szCs w:val="22"/>
          <w:lang w:val="ro-RO"/>
        </w:rPr>
      </w:pPr>
      <w:r w:rsidRPr="00395430">
        <w:rPr>
          <w:rFonts w:eastAsiaTheme="majorEastAsia"/>
          <w:sz w:val="22"/>
          <w:szCs w:val="22"/>
          <w:lang w:val="ro-RO"/>
        </w:rPr>
        <w:t>Toate componetele software ale soluției vor fi instalate și activate si configurate în conformitate cu cerintele Beneficiarului, ce vor fi aduse la cunostinta Furnizorului si agreate de acesta in urma discutiilor tehnice preliminare</w:t>
      </w:r>
    </w:p>
    <w:p w:rsidR="00932C59" w:rsidRDefault="00932C59" w:rsidP="004B1366">
      <w:pPr>
        <w:spacing w:after="120"/>
        <w:jc w:val="both"/>
        <w:rPr>
          <w:sz w:val="22"/>
          <w:szCs w:val="22"/>
          <w:lang w:val="ro-RO"/>
        </w:rPr>
      </w:pPr>
    </w:p>
    <w:p w:rsidR="00E203B2" w:rsidRPr="00395430" w:rsidRDefault="00E203B2" w:rsidP="004B1366">
      <w:pPr>
        <w:spacing w:after="120"/>
        <w:jc w:val="both"/>
        <w:rPr>
          <w:sz w:val="22"/>
          <w:szCs w:val="22"/>
          <w:lang w:val="ro-RO"/>
        </w:rPr>
      </w:pPr>
    </w:p>
    <w:p w:rsidR="00DC52FF" w:rsidRPr="00395430" w:rsidRDefault="00A61973" w:rsidP="00D32F39">
      <w:pPr>
        <w:pStyle w:val="Heading3"/>
        <w:numPr>
          <w:ilvl w:val="0"/>
          <w:numId w:val="0"/>
        </w:numPr>
        <w:spacing w:before="0" w:after="120" w:line="240" w:lineRule="auto"/>
        <w:ind w:left="2127"/>
        <w:rPr>
          <w:sz w:val="22"/>
          <w:szCs w:val="22"/>
        </w:rPr>
      </w:pPr>
      <w:bookmarkStart w:id="165" w:name="_Toc213159768"/>
      <w:r w:rsidRPr="00395430">
        <w:rPr>
          <w:sz w:val="22"/>
          <w:szCs w:val="22"/>
        </w:rPr>
        <w:t>4.2.4.</w:t>
      </w:r>
      <w:r w:rsidRPr="00395430">
        <w:rPr>
          <w:sz w:val="22"/>
          <w:szCs w:val="22"/>
        </w:rPr>
        <w:tab/>
      </w:r>
      <w:r w:rsidR="00DC52FF" w:rsidRPr="00395430">
        <w:rPr>
          <w:sz w:val="22"/>
          <w:szCs w:val="22"/>
        </w:rPr>
        <w:t xml:space="preserve">Realizarea Documentaţiei </w:t>
      </w:r>
      <w:r w:rsidR="002A09DC" w:rsidRPr="00395430">
        <w:rPr>
          <w:sz w:val="22"/>
          <w:szCs w:val="22"/>
        </w:rPr>
        <w:t>cu privi</w:t>
      </w:r>
      <w:r w:rsidR="000C71F2" w:rsidRPr="00395430">
        <w:rPr>
          <w:sz w:val="22"/>
          <w:szCs w:val="22"/>
        </w:rPr>
        <w:t>re</w:t>
      </w:r>
      <w:r w:rsidR="002A09DC" w:rsidRPr="00395430">
        <w:rPr>
          <w:sz w:val="22"/>
          <w:szCs w:val="22"/>
        </w:rPr>
        <w:t xml:space="preserve"> la livrare/</w:t>
      </w:r>
      <w:r w:rsidR="00DC52FF" w:rsidRPr="00395430">
        <w:rPr>
          <w:sz w:val="22"/>
          <w:szCs w:val="22"/>
        </w:rPr>
        <w:t>instalare</w:t>
      </w:r>
      <w:bookmarkEnd w:id="165"/>
      <w:r w:rsidR="00DC52FF" w:rsidRPr="00395430">
        <w:rPr>
          <w:sz w:val="22"/>
          <w:szCs w:val="22"/>
        </w:rPr>
        <w:t xml:space="preserve"> </w:t>
      </w:r>
    </w:p>
    <w:p w:rsidR="002A09DC" w:rsidRPr="00395430" w:rsidRDefault="002A09DC" w:rsidP="004B1366">
      <w:pPr>
        <w:spacing w:after="120"/>
        <w:jc w:val="both"/>
        <w:rPr>
          <w:rFonts w:eastAsiaTheme="majorEastAsia"/>
          <w:sz w:val="22"/>
          <w:szCs w:val="22"/>
          <w:lang w:val="ro-RO"/>
        </w:rPr>
      </w:pPr>
      <w:r w:rsidRPr="00395430">
        <w:rPr>
          <w:rFonts w:eastAsiaTheme="majorEastAsia"/>
          <w:sz w:val="22"/>
          <w:szCs w:val="22"/>
          <w:lang w:val="ro-RO"/>
        </w:rPr>
        <w:t>În fiecare locație contractorul va preda reprezentanților UAT următoarele:</w:t>
      </w:r>
    </w:p>
    <w:p w:rsidR="002A09DC" w:rsidRPr="00395430" w:rsidRDefault="002A09DC" w:rsidP="004B1366">
      <w:pPr>
        <w:spacing w:after="120"/>
        <w:jc w:val="both"/>
        <w:rPr>
          <w:rFonts w:eastAsiaTheme="majorEastAsia"/>
          <w:sz w:val="22"/>
          <w:szCs w:val="22"/>
          <w:lang w:val="ro-RO"/>
        </w:rPr>
      </w:pPr>
      <w:r w:rsidRPr="00395430">
        <w:rPr>
          <w:rFonts w:eastAsiaTheme="majorEastAsia"/>
          <w:sz w:val="22"/>
          <w:szCs w:val="22"/>
          <w:lang w:val="ro-RO"/>
        </w:rPr>
        <w:t>-</w:t>
      </w:r>
      <w:r w:rsidRPr="00395430">
        <w:rPr>
          <w:rFonts w:eastAsiaTheme="majorEastAsia"/>
          <w:sz w:val="22"/>
          <w:szCs w:val="22"/>
          <w:lang w:val="ro-RO"/>
        </w:rPr>
        <w:tab/>
        <w:t xml:space="preserve">Descrierea tehnică a echipamentelor </w:t>
      </w:r>
    </w:p>
    <w:p w:rsidR="002A09DC" w:rsidRPr="00395430" w:rsidRDefault="002A09DC" w:rsidP="004B1366">
      <w:pPr>
        <w:spacing w:after="120"/>
        <w:jc w:val="both"/>
        <w:rPr>
          <w:rFonts w:eastAsiaTheme="majorEastAsia"/>
          <w:sz w:val="22"/>
          <w:szCs w:val="22"/>
          <w:lang w:val="ro-RO"/>
        </w:rPr>
      </w:pPr>
      <w:r w:rsidRPr="00395430">
        <w:rPr>
          <w:rFonts w:eastAsiaTheme="majorEastAsia"/>
          <w:sz w:val="22"/>
          <w:szCs w:val="22"/>
          <w:lang w:val="ro-RO"/>
        </w:rPr>
        <w:t>-</w:t>
      </w:r>
      <w:r w:rsidRPr="00395430">
        <w:rPr>
          <w:rFonts w:eastAsiaTheme="majorEastAsia"/>
          <w:sz w:val="22"/>
          <w:szCs w:val="22"/>
          <w:lang w:val="ro-RO"/>
        </w:rPr>
        <w:tab/>
        <w:t xml:space="preserve">Documentația de instalare și utilizare </w:t>
      </w:r>
    </w:p>
    <w:p w:rsidR="002A09DC" w:rsidRPr="00395430" w:rsidRDefault="002A09DC" w:rsidP="004B1366">
      <w:pPr>
        <w:spacing w:after="120"/>
        <w:jc w:val="both"/>
        <w:rPr>
          <w:rFonts w:eastAsiaTheme="majorEastAsia"/>
          <w:sz w:val="22"/>
          <w:szCs w:val="22"/>
          <w:lang w:val="ro-RO"/>
        </w:rPr>
      </w:pPr>
      <w:r w:rsidRPr="00395430">
        <w:rPr>
          <w:rFonts w:eastAsiaTheme="majorEastAsia"/>
          <w:sz w:val="22"/>
          <w:szCs w:val="22"/>
          <w:lang w:val="ro-RO"/>
        </w:rPr>
        <w:t>-</w:t>
      </w:r>
      <w:r w:rsidRPr="00395430">
        <w:rPr>
          <w:rFonts w:eastAsiaTheme="majorEastAsia"/>
          <w:sz w:val="22"/>
          <w:szCs w:val="22"/>
          <w:lang w:val="ro-RO"/>
        </w:rPr>
        <w:tab/>
        <w:t xml:space="preserve">Certificat de garanție tehnică de la producător/ furnizor/ distribuitor </w:t>
      </w:r>
    </w:p>
    <w:p w:rsidR="002A09DC" w:rsidRPr="00395430" w:rsidRDefault="002A09DC" w:rsidP="004B1366">
      <w:pPr>
        <w:spacing w:after="120"/>
        <w:jc w:val="both"/>
        <w:rPr>
          <w:rFonts w:eastAsiaTheme="majorEastAsia"/>
          <w:sz w:val="22"/>
          <w:szCs w:val="22"/>
          <w:lang w:val="ro-RO"/>
        </w:rPr>
      </w:pPr>
      <w:r w:rsidRPr="00395430">
        <w:rPr>
          <w:rFonts w:eastAsiaTheme="majorEastAsia"/>
          <w:sz w:val="22"/>
          <w:szCs w:val="22"/>
          <w:lang w:val="ro-RO"/>
        </w:rPr>
        <w:t>-</w:t>
      </w:r>
      <w:r w:rsidRPr="00395430">
        <w:rPr>
          <w:rFonts w:eastAsiaTheme="majorEastAsia"/>
          <w:sz w:val="22"/>
          <w:szCs w:val="22"/>
          <w:lang w:val="ro-RO"/>
        </w:rPr>
        <w:tab/>
        <w:t>Instrucțiuni cu privire la utilizarea produselor în vederea menținerii condițiilor de garanție</w:t>
      </w:r>
    </w:p>
    <w:p w:rsidR="00CA3102" w:rsidRPr="00395430" w:rsidRDefault="00CA3102" w:rsidP="004B1366">
      <w:pPr>
        <w:spacing w:after="120"/>
        <w:jc w:val="both"/>
        <w:rPr>
          <w:rFonts w:eastAsiaTheme="majorEastAsia"/>
          <w:sz w:val="22"/>
          <w:szCs w:val="22"/>
          <w:lang w:val="ro-RO"/>
        </w:rPr>
      </w:pPr>
      <w:r w:rsidRPr="00395430">
        <w:rPr>
          <w:rFonts w:eastAsiaTheme="majorEastAsia"/>
          <w:sz w:val="22"/>
          <w:szCs w:val="22"/>
          <w:lang w:val="ro-RO"/>
        </w:rPr>
        <w:t>-</w:t>
      </w:r>
      <w:r w:rsidRPr="00395430">
        <w:rPr>
          <w:rFonts w:eastAsiaTheme="majorEastAsia"/>
          <w:sz w:val="22"/>
          <w:szCs w:val="22"/>
          <w:lang w:val="ro-RO"/>
        </w:rPr>
        <w:tab/>
        <w:t>Declarație de conformitate UE sau marcaj CE</w:t>
      </w:r>
    </w:p>
    <w:p w:rsidR="002A09DC" w:rsidRPr="00395430" w:rsidRDefault="002A09DC" w:rsidP="004B1366">
      <w:pPr>
        <w:spacing w:after="120"/>
        <w:jc w:val="both"/>
        <w:rPr>
          <w:rFonts w:eastAsiaTheme="majorEastAsia"/>
          <w:sz w:val="22"/>
          <w:szCs w:val="22"/>
          <w:lang w:val="ro-RO"/>
        </w:rPr>
      </w:pPr>
      <w:r w:rsidRPr="00395430">
        <w:rPr>
          <w:rFonts w:eastAsiaTheme="majorEastAsia"/>
          <w:sz w:val="22"/>
          <w:szCs w:val="22"/>
          <w:lang w:val="ro-RO"/>
        </w:rPr>
        <w:t>De asemenea pentru fiecare locație se vor întocmi următoarele documente:</w:t>
      </w:r>
    </w:p>
    <w:p w:rsidR="002A09DC" w:rsidRPr="00395430" w:rsidRDefault="002A09DC" w:rsidP="00437250">
      <w:pPr>
        <w:pStyle w:val="ListParagraph"/>
        <w:numPr>
          <w:ilvl w:val="0"/>
          <w:numId w:val="42"/>
        </w:numPr>
        <w:spacing w:after="120"/>
        <w:jc w:val="both"/>
        <w:rPr>
          <w:rFonts w:eastAsiaTheme="majorEastAsia"/>
          <w:sz w:val="22"/>
          <w:szCs w:val="22"/>
          <w:lang w:val="ro-RO"/>
        </w:rPr>
      </w:pPr>
      <w:r w:rsidRPr="00395430">
        <w:rPr>
          <w:rFonts w:eastAsiaTheme="majorEastAsia"/>
          <w:sz w:val="22"/>
          <w:szCs w:val="22"/>
          <w:lang w:val="ro-RO"/>
        </w:rPr>
        <w:t>Proces verbal de predare primire și proces verbal de instalare</w:t>
      </w:r>
      <w:r w:rsidR="000C71F2" w:rsidRPr="00395430">
        <w:rPr>
          <w:rFonts w:eastAsiaTheme="majorEastAsia"/>
          <w:sz w:val="22"/>
          <w:szCs w:val="22"/>
          <w:lang w:val="ro-RO"/>
        </w:rPr>
        <w:t xml:space="preserve"> sau Proces verbal de predare primire și instalare</w:t>
      </w:r>
    </w:p>
    <w:p w:rsidR="002A09DC" w:rsidRPr="00395430" w:rsidRDefault="000C71F2" w:rsidP="00437250">
      <w:pPr>
        <w:pStyle w:val="ListParagraph"/>
        <w:numPr>
          <w:ilvl w:val="0"/>
          <w:numId w:val="42"/>
        </w:numPr>
        <w:spacing w:after="120"/>
        <w:rPr>
          <w:rFonts w:eastAsiaTheme="majorEastAsia"/>
          <w:sz w:val="22"/>
          <w:szCs w:val="22"/>
          <w:lang w:val="ro-RO"/>
        </w:rPr>
      </w:pPr>
      <w:r w:rsidRPr="00395430">
        <w:rPr>
          <w:rFonts w:eastAsiaTheme="majorEastAsia"/>
          <w:sz w:val="22"/>
          <w:szCs w:val="22"/>
          <w:lang w:val="ro-RO"/>
        </w:rPr>
        <w:t>Un document detaliat referitor la configurările efectuate, în formatul prezentat în Anexa X.</w:t>
      </w:r>
    </w:p>
    <w:p w:rsidR="00DC52FF" w:rsidRPr="00395430" w:rsidRDefault="00DC52FF" w:rsidP="004B1366">
      <w:pPr>
        <w:spacing w:after="120"/>
        <w:jc w:val="both"/>
        <w:rPr>
          <w:sz w:val="22"/>
          <w:szCs w:val="22"/>
          <w:lang w:val="ro-RO"/>
        </w:rPr>
      </w:pPr>
      <w:r w:rsidRPr="00395430">
        <w:rPr>
          <w:rFonts w:eastAsiaTheme="majorEastAsia"/>
          <w:sz w:val="22"/>
          <w:szCs w:val="22"/>
          <w:lang w:val="ro-RO"/>
        </w:rPr>
        <w:t>Impreuna cu Beneficiarul se va agrea de comun acord formatul documentului si procedurile de etichetare a echipamentelor in cadrul unor discutii tehnico-procedurale preliminare.</w:t>
      </w:r>
    </w:p>
    <w:p w:rsidR="00DC52FF" w:rsidRPr="00395430" w:rsidRDefault="00DC52FF" w:rsidP="004B1366">
      <w:pPr>
        <w:spacing w:after="120"/>
        <w:jc w:val="both"/>
        <w:rPr>
          <w:sz w:val="22"/>
          <w:szCs w:val="22"/>
          <w:lang w:val="ro-RO"/>
        </w:rPr>
      </w:pPr>
      <w:r w:rsidRPr="00395430">
        <w:rPr>
          <w:rFonts w:eastAsiaTheme="majorEastAsia"/>
          <w:sz w:val="22"/>
          <w:szCs w:val="22"/>
          <w:lang w:val="ro-RO"/>
        </w:rPr>
        <w:t>Conform cerintelor initiale documentatia de instalare asociata site-ului va contine obligatoriu informatii privind:</w:t>
      </w:r>
    </w:p>
    <w:p w:rsidR="00DC52FF" w:rsidRPr="00395430" w:rsidRDefault="00DC52FF"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 xml:space="preserve">Numele şi codul locaţiei; </w:t>
      </w:r>
    </w:p>
    <w:p w:rsidR="00DC52FF" w:rsidRPr="00395430" w:rsidRDefault="00DC52FF"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Persoane de contact, atat din partea Beneficiarului, cat si din partea Furnizorului;</w:t>
      </w:r>
    </w:p>
    <w:p w:rsidR="00DC52FF" w:rsidRPr="00395430" w:rsidRDefault="00DC52FF"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 xml:space="preserve">Tipul şi codul echipamentelor ce vor fi instalate în site, conform cu propunerea tehnica detaliata anterior; </w:t>
      </w:r>
    </w:p>
    <w:p w:rsidR="00DC52FF" w:rsidRPr="00395430" w:rsidRDefault="00DC52FF" w:rsidP="00437250">
      <w:pPr>
        <w:numPr>
          <w:ilvl w:val="0"/>
          <w:numId w:val="19"/>
        </w:numPr>
        <w:tabs>
          <w:tab w:val="clear" w:pos="1080"/>
          <w:tab w:val="num" w:pos="360"/>
        </w:tabs>
        <w:spacing w:after="120"/>
        <w:ind w:left="360"/>
        <w:jc w:val="both"/>
        <w:rPr>
          <w:sz w:val="22"/>
          <w:szCs w:val="22"/>
          <w:lang w:val="ro-RO"/>
        </w:rPr>
      </w:pPr>
      <w:r w:rsidRPr="00395430">
        <w:rPr>
          <w:rFonts w:eastAsiaTheme="majorEastAsia"/>
          <w:sz w:val="22"/>
          <w:szCs w:val="22"/>
          <w:lang w:val="ro-RO"/>
        </w:rPr>
        <w:t>Informații cu privire la instalările/configurările de produse software (Nume stație lucru, nume utilizatori, parole, etc.)</w:t>
      </w:r>
    </w:p>
    <w:p w:rsidR="000C71F2" w:rsidRPr="00395430" w:rsidRDefault="000C71F2" w:rsidP="004B1366">
      <w:pPr>
        <w:spacing w:after="120"/>
        <w:jc w:val="both"/>
        <w:rPr>
          <w:rFonts w:eastAsiaTheme="majorEastAsia"/>
          <w:sz w:val="22"/>
          <w:szCs w:val="22"/>
          <w:lang w:val="ro-RO"/>
        </w:rPr>
      </w:pPr>
      <w:r w:rsidRPr="00395430">
        <w:rPr>
          <w:sz w:val="22"/>
          <w:szCs w:val="22"/>
          <w:lang w:val="ro-RO"/>
        </w:rPr>
        <w:t xml:space="preserve">Contractantul va preda către achizitor pentru fiecare locație un singur document in format PDF care va conține: Proces verbal de predare primire și proces verbal de instalare sau Proces verbal de predare primire și instalare + </w:t>
      </w:r>
      <w:r w:rsidRPr="00395430">
        <w:rPr>
          <w:rFonts w:eastAsiaTheme="majorEastAsia"/>
          <w:sz w:val="22"/>
          <w:szCs w:val="22"/>
          <w:lang w:val="ro-RO"/>
        </w:rPr>
        <w:t>document detaliat referitor la configurările efectuate, în formatul prezentat în Anexa X.</w:t>
      </w:r>
    </w:p>
    <w:p w:rsidR="000C71F2" w:rsidRPr="00395430" w:rsidRDefault="000C71F2" w:rsidP="004B1366">
      <w:pPr>
        <w:spacing w:after="120"/>
        <w:jc w:val="both"/>
        <w:rPr>
          <w:rFonts w:eastAsiaTheme="majorEastAsia"/>
          <w:sz w:val="22"/>
          <w:szCs w:val="22"/>
          <w:lang w:val="ro-RO"/>
        </w:rPr>
      </w:pPr>
      <w:r w:rsidRPr="00395430">
        <w:rPr>
          <w:rFonts w:eastAsiaTheme="majorEastAsia"/>
          <w:sz w:val="22"/>
          <w:szCs w:val="22"/>
          <w:lang w:val="ro-RO"/>
        </w:rPr>
        <w:lastRenderedPageBreak/>
        <w:t xml:space="preserve">Acest document va fi denumit </w:t>
      </w:r>
      <w:r w:rsidR="00CA3102" w:rsidRPr="00395430">
        <w:rPr>
          <w:rFonts w:eastAsiaTheme="majorEastAsia"/>
          <w:sz w:val="22"/>
          <w:szCs w:val="22"/>
          <w:lang w:val="ro-RO"/>
        </w:rPr>
        <w:t xml:space="preserve">folosind </w:t>
      </w:r>
      <w:r w:rsidRPr="00395430">
        <w:rPr>
          <w:rFonts w:eastAsiaTheme="majorEastAsia"/>
          <w:sz w:val="22"/>
          <w:szCs w:val="22"/>
          <w:lang w:val="ro-RO"/>
        </w:rPr>
        <w:t xml:space="preserve">o convenție de nume </w:t>
      </w:r>
      <w:r w:rsidR="00CA3102" w:rsidRPr="00395430">
        <w:rPr>
          <w:rFonts w:eastAsiaTheme="majorEastAsia"/>
          <w:sz w:val="22"/>
          <w:szCs w:val="22"/>
          <w:lang w:val="ro-RO"/>
        </w:rPr>
        <w:t xml:space="preserve">care </w:t>
      </w:r>
      <w:r w:rsidRPr="00395430">
        <w:rPr>
          <w:rFonts w:eastAsiaTheme="majorEastAsia"/>
          <w:sz w:val="22"/>
          <w:szCs w:val="22"/>
          <w:lang w:val="ro-RO"/>
        </w:rPr>
        <w:t xml:space="preserve">se va agrea de comun acord in cadrul unor discutii tehnico-procedurale preliminare (Ex: </w:t>
      </w:r>
      <w:r w:rsidRPr="00395430">
        <w:rPr>
          <w:rFonts w:eastAsiaTheme="majorEastAsia"/>
          <w:i/>
          <w:iCs/>
          <w:sz w:val="22"/>
          <w:szCs w:val="22"/>
          <w:lang w:val="ro-RO"/>
        </w:rPr>
        <w:t>codjudet</w:t>
      </w:r>
      <w:r w:rsidRPr="00395430">
        <w:rPr>
          <w:rFonts w:eastAsiaTheme="majorEastAsia"/>
          <w:sz w:val="22"/>
          <w:szCs w:val="22"/>
          <w:lang w:val="ro-RO"/>
        </w:rPr>
        <w:t>_</w:t>
      </w:r>
      <w:r w:rsidRPr="00395430">
        <w:rPr>
          <w:rFonts w:eastAsiaTheme="majorEastAsia"/>
          <w:i/>
          <w:iCs/>
          <w:sz w:val="22"/>
          <w:szCs w:val="22"/>
          <w:lang w:val="ro-RO"/>
        </w:rPr>
        <w:t>codsiruta</w:t>
      </w:r>
      <w:r w:rsidRPr="00395430">
        <w:rPr>
          <w:rFonts w:eastAsiaTheme="majorEastAsia"/>
          <w:sz w:val="22"/>
          <w:szCs w:val="22"/>
          <w:lang w:val="ro-RO"/>
        </w:rPr>
        <w:t>_</w:t>
      </w:r>
      <w:r w:rsidR="00CA3102" w:rsidRPr="00395430">
        <w:rPr>
          <w:rFonts w:eastAsiaTheme="majorEastAsia"/>
          <w:sz w:val="22"/>
          <w:szCs w:val="22"/>
          <w:lang w:val="ro-RO"/>
        </w:rPr>
        <w:t>PV_</w:t>
      </w:r>
      <w:r w:rsidR="00CA3102" w:rsidRPr="00395430">
        <w:rPr>
          <w:rFonts w:eastAsiaTheme="majorEastAsia"/>
          <w:i/>
          <w:iCs/>
          <w:sz w:val="22"/>
          <w:szCs w:val="22"/>
          <w:lang w:val="ro-RO"/>
        </w:rPr>
        <w:t>nume</w:t>
      </w:r>
      <w:r w:rsidR="00722617" w:rsidRPr="00395430">
        <w:rPr>
          <w:rFonts w:eastAsiaTheme="majorEastAsia"/>
          <w:i/>
          <w:iCs/>
          <w:sz w:val="22"/>
          <w:szCs w:val="22"/>
          <w:lang w:val="ro-RO"/>
        </w:rPr>
        <w:t>Beneficiar</w:t>
      </w:r>
      <w:r w:rsidR="00CA3102" w:rsidRPr="00395430">
        <w:rPr>
          <w:rFonts w:eastAsiaTheme="majorEastAsia"/>
          <w:sz w:val="22"/>
          <w:szCs w:val="22"/>
          <w:lang w:val="ro-RO"/>
        </w:rPr>
        <w:t>.pdf.</w:t>
      </w:r>
    </w:p>
    <w:p w:rsidR="00CA3102" w:rsidRPr="00395430" w:rsidRDefault="00CA3102" w:rsidP="004B1366">
      <w:pPr>
        <w:spacing w:after="120"/>
        <w:jc w:val="both"/>
        <w:rPr>
          <w:sz w:val="22"/>
          <w:szCs w:val="22"/>
          <w:lang w:val="ro-RO"/>
        </w:rPr>
      </w:pPr>
      <w:r w:rsidRPr="00395430">
        <w:rPr>
          <w:rFonts w:eastAsiaTheme="majorEastAsia"/>
          <w:sz w:val="22"/>
          <w:szCs w:val="22"/>
          <w:lang w:val="ro-RO"/>
        </w:rPr>
        <w:t>Documentele vor fi organizate in directoare care vor avea denumirea Judetului din care face parte UAT-ul.</w:t>
      </w:r>
    </w:p>
    <w:p w:rsidR="00DC52FF" w:rsidRPr="00395430" w:rsidRDefault="002A09DC" w:rsidP="004B1366">
      <w:pPr>
        <w:spacing w:after="120"/>
        <w:jc w:val="both"/>
        <w:rPr>
          <w:sz w:val="22"/>
          <w:szCs w:val="22"/>
          <w:lang w:val="ro-RO"/>
        </w:rPr>
      </w:pPr>
      <w:r w:rsidRPr="00395430">
        <w:rPr>
          <w:sz w:val="22"/>
          <w:szCs w:val="22"/>
          <w:lang w:val="ro-RO"/>
        </w:rPr>
        <w:t>Contractantul va aplica pe fiecare produs furnizat, pe partea cea mai vizibilă pentru public, etichetele cu elementele de identitate vizuală prevăzute în Manualul de Identitate Vizuală PNRR, puse la dispoziție de către autoritatea contractantă</w:t>
      </w:r>
    </w:p>
    <w:p w:rsidR="00CA3102" w:rsidRPr="00395430" w:rsidRDefault="00CA3102" w:rsidP="004B1366">
      <w:pPr>
        <w:spacing w:after="120"/>
        <w:jc w:val="both"/>
        <w:rPr>
          <w:rFonts w:eastAsiaTheme="majorEastAsia"/>
          <w:sz w:val="22"/>
          <w:szCs w:val="22"/>
          <w:lang w:val="ro-RO"/>
        </w:rPr>
      </w:pPr>
      <w:r w:rsidRPr="00395430">
        <w:rPr>
          <w:rFonts w:eastAsiaTheme="majorEastAsia"/>
          <w:sz w:val="22"/>
          <w:szCs w:val="22"/>
          <w:lang w:val="ro-RO"/>
        </w:rPr>
        <w:t xml:space="preserve">Contractantul va realiza de asemenea pentru fiecare locație un set de 3-5 fotografii cu </w:t>
      </w:r>
      <w:r w:rsidRPr="00395430">
        <w:rPr>
          <w:rFonts w:eastAsiaTheme="majorEastAsia"/>
          <w:b/>
          <w:bCs/>
          <w:sz w:val="22"/>
          <w:szCs w:val="22"/>
          <w:lang w:val="ro-RO"/>
        </w:rPr>
        <w:t>geolocație,</w:t>
      </w:r>
      <w:r w:rsidRPr="00395430">
        <w:rPr>
          <w:rFonts w:eastAsiaTheme="majorEastAsia"/>
          <w:sz w:val="22"/>
          <w:szCs w:val="22"/>
          <w:lang w:val="ro-RO"/>
        </w:rPr>
        <w:t xml:space="preserve"> numărul și forma acesto fotografii se va agrea de comun acord in cadrul unor discutii tehnico-procedurale preliminare. (Ex: Fotografie echipament + etichetă identitate vizuală, Fotografie serie lizibilă echipament, Fotografie ecran cu caracteristici echipament lizibile..)</w:t>
      </w:r>
    </w:p>
    <w:p w:rsidR="00CA3102" w:rsidRPr="00395430" w:rsidRDefault="00CA3102" w:rsidP="004B1366">
      <w:pPr>
        <w:spacing w:after="120"/>
        <w:jc w:val="both"/>
        <w:rPr>
          <w:sz w:val="22"/>
          <w:szCs w:val="22"/>
          <w:lang w:val="ro-RO"/>
        </w:rPr>
      </w:pPr>
      <w:r w:rsidRPr="00395430">
        <w:rPr>
          <w:sz w:val="22"/>
          <w:szCs w:val="22"/>
          <w:lang w:val="ro-RO"/>
        </w:rPr>
        <w:t>Contractantul va preda către achizitor pentru fiecare locație un singur document in format PDF care va conține aceste fotografii.</w:t>
      </w:r>
    </w:p>
    <w:p w:rsidR="00CA3102" w:rsidRPr="00395430" w:rsidRDefault="00CA3102" w:rsidP="004B1366">
      <w:pPr>
        <w:spacing w:after="120"/>
        <w:jc w:val="both"/>
        <w:rPr>
          <w:rFonts w:eastAsiaTheme="majorEastAsia"/>
          <w:sz w:val="22"/>
          <w:szCs w:val="22"/>
          <w:lang w:val="ro-RO"/>
        </w:rPr>
      </w:pPr>
      <w:r w:rsidRPr="00395430">
        <w:rPr>
          <w:rFonts w:eastAsiaTheme="majorEastAsia"/>
          <w:sz w:val="22"/>
          <w:szCs w:val="22"/>
          <w:lang w:val="ro-RO"/>
        </w:rPr>
        <w:t xml:space="preserve">Acest document va fi denumit folosind o convenție de nume care se va agrea de comun acord in cadrul unor discutii tehnico-procedurale preliminare (Ex: </w:t>
      </w:r>
      <w:r w:rsidRPr="00395430">
        <w:rPr>
          <w:rFonts w:eastAsiaTheme="majorEastAsia"/>
          <w:i/>
          <w:iCs/>
          <w:sz w:val="22"/>
          <w:szCs w:val="22"/>
          <w:lang w:val="ro-RO"/>
        </w:rPr>
        <w:t>codjudet</w:t>
      </w:r>
      <w:r w:rsidRPr="00395430">
        <w:rPr>
          <w:rFonts w:eastAsiaTheme="majorEastAsia"/>
          <w:sz w:val="22"/>
          <w:szCs w:val="22"/>
          <w:lang w:val="ro-RO"/>
        </w:rPr>
        <w:t>_</w:t>
      </w:r>
      <w:r w:rsidRPr="00395430">
        <w:rPr>
          <w:rFonts w:eastAsiaTheme="majorEastAsia"/>
          <w:i/>
          <w:iCs/>
          <w:sz w:val="22"/>
          <w:szCs w:val="22"/>
          <w:lang w:val="ro-RO"/>
        </w:rPr>
        <w:t>codsiruta</w:t>
      </w:r>
      <w:r w:rsidRPr="00395430">
        <w:rPr>
          <w:rFonts w:eastAsiaTheme="majorEastAsia"/>
          <w:sz w:val="22"/>
          <w:szCs w:val="22"/>
          <w:lang w:val="ro-RO"/>
        </w:rPr>
        <w:t>_FOTO_</w:t>
      </w:r>
      <w:r w:rsidRPr="00395430">
        <w:rPr>
          <w:rFonts w:eastAsiaTheme="majorEastAsia"/>
          <w:i/>
          <w:iCs/>
          <w:sz w:val="22"/>
          <w:szCs w:val="22"/>
          <w:lang w:val="ro-RO"/>
        </w:rPr>
        <w:t>nume</w:t>
      </w:r>
      <w:r w:rsidR="00722617" w:rsidRPr="00395430">
        <w:rPr>
          <w:rFonts w:eastAsiaTheme="majorEastAsia"/>
          <w:i/>
          <w:iCs/>
          <w:sz w:val="22"/>
          <w:szCs w:val="22"/>
          <w:lang w:val="ro-RO"/>
        </w:rPr>
        <w:t>Beneficiar</w:t>
      </w:r>
      <w:r w:rsidRPr="00395430">
        <w:rPr>
          <w:rFonts w:eastAsiaTheme="majorEastAsia"/>
          <w:sz w:val="22"/>
          <w:szCs w:val="22"/>
          <w:lang w:val="ro-RO"/>
        </w:rPr>
        <w:t>.pdf.</w:t>
      </w:r>
    </w:p>
    <w:p w:rsidR="00CA3102" w:rsidRPr="00395430" w:rsidRDefault="00CA3102" w:rsidP="004B1366">
      <w:pPr>
        <w:spacing w:after="120"/>
        <w:jc w:val="both"/>
        <w:rPr>
          <w:sz w:val="22"/>
          <w:szCs w:val="22"/>
          <w:lang w:val="ro-RO"/>
        </w:rPr>
      </w:pPr>
      <w:r w:rsidRPr="00395430">
        <w:rPr>
          <w:rFonts w:eastAsiaTheme="majorEastAsia"/>
          <w:sz w:val="22"/>
          <w:szCs w:val="22"/>
          <w:lang w:val="ro-RO"/>
        </w:rPr>
        <w:t>Documentele vor fi organizate in directoare care vor avea denumirea Judetului din care face parte UAT-ul.</w:t>
      </w:r>
    </w:p>
    <w:p w:rsidR="000C71F2" w:rsidRPr="00395430" w:rsidRDefault="000C71F2" w:rsidP="004B1366">
      <w:pPr>
        <w:spacing w:after="120"/>
        <w:jc w:val="both"/>
        <w:rPr>
          <w:sz w:val="22"/>
          <w:szCs w:val="22"/>
          <w:lang w:val="ro-RO"/>
        </w:rPr>
      </w:pPr>
      <w:r w:rsidRPr="00395430">
        <w:rPr>
          <w:rFonts w:eastAsiaTheme="majorEastAsia"/>
          <w:sz w:val="22"/>
          <w:szCs w:val="22"/>
          <w:lang w:val="ro-RO"/>
        </w:rPr>
        <w:t>Impreuna cu Beneficiarul se va agrea de comun acord formatul documentului si procedurile de etichetare a echipamentelor in cadrul unor discutii tehnico-procedurale preliminare.</w:t>
      </w:r>
    </w:p>
    <w:p w:rsidR="000C71F2" w:rsidRPr="00395430" w:rsidRDefault="000C71F2" w:rsidP="004B1366">
      <w:pPr>
        <w:spacing w:after="120"/>
        <w:jc w:val="both"/>
        <w:rPr>
          <w:sz w:val="22"/>
          <w:szCs w:val="22"/>
          <w:lang w:val="ro-RO"/>
        </w:rPr>
      </w:pPr>
    </w:p>
    <w:p w:rsidR="00C575FA" w:rsidRPr="00395430" w:rsidRDefault="00220BC2" w:rsidP="004B1366">
      <w:pPr>
        <w:spacing w:after="120"/>
        <w:jc w:val="both"/>
        <w:rPr>
          <w:rFonts w:eastAsia="Arial Unicode MS"/>
          <w:b/>
          <w:sz w:val="22"/>
          <w:szCs w:val="22"/>
          <w:lang w:val="ro-RO" w:eastAsia="ja-JP"/>
        </w:rPr>
      </w:pPr>
      <w:r w:rsidRPr="00395430">
        <w:rPr>
          <w:rFonts w:eastAsiaTheme="minorEastAsia"/>
          <w:sz w:val="22"/>
          <w:szCs w:val="22"/>
          <w:lang w:val="ro-RO"/>
        </w:rPr>
        <w:br w:type="page"/>
      </w:r>
    </w:p>
    <w:p w:rsidR="00C575FA" w:rsidRPr="00395430" w:rsidRDefault="00681555" w:rsidP="004B1366">
      <w:pPr>
        <w:pStyle w:val="Heading1"/>
        <w:numPr>
          <w:ilvl w:val="0"/>
          <w:numId w:val="0"/>
        </w:numPr>
        <w:spacing w:after="120" w:line="240" w:lineRule="auto"/>
        <w:ind w:left="717"/>
        <w:rPr>
          <w:sz w:val="22"/>
          <w:szCs w:val="22"/>
        </w:rPr>
      </w:pPr>
      <w:bookmarkStart w:id="166" w:name="_Toc213159769"/>
      <w:r w:rsidRPr="00395430">
        <w:rPr>
          <w:rFonts w:eastAsiaTheme="minorEastAsia"/>
          <w:sz w:val="22"/>
          <w:szCs w:val="22"/>
        </w:rPr>
        <w:lastRenderedPageBreak/>
        <w:t xml:space="preserve">5. </w:t>
      </w:r>
      <w:r w:rsidR="00220BC2" w:rsidRPr="00395430">
        <w:rPr>
          <w:rFonts w:eastAsiaTheme="minorEastAsia"/>
          <w:sz w:val="22"/>
          <w:szCs w:val="22"/>
        </w:rPr>
        <w:t>RESURSE</w:t>
      </w:r>
      <w:bookmarkStart w:id="167" w:name="_Toc10034614"/>
      <w:bookmarkStart w:id="168" w:name="_Toc11338887"/>
      <w:bookmarkStart w:id="169" w:name="_Toc11338988"/>
      <w:bookmarkStart w:id="170" w:name="_Toc11339082"/>
      <w:bookmarkStart w:id="171" w:name="_Toc11339177"/>
      <w:bookmarkStart w:id="172" w:name="_Toc11410977"/>
      <w:bookmarkStart w:id="173" w:name="_Toc11411774"/>
      <w:bookmarkStart w:id="174" w:name="_Toc11411873"/>
      <w:bookmarkStart w:id="175" w:name="_Toc11413874"/>
      <w:bookmarkStart w:id="176" w:name="_Toc11850460"/>
      <w:bookmarkStart w:id="177" w:name="_Toc11852367"/>
      <w:bookmarkStart w:id="178" w:name="_Toc11856917"/>
      <w:bookmarkStart w:id="179" w:name="_Toc11857022"/>
      <w:bookmarkStart w:id="180" w:name="_Toc11857121"/>
      <w:bookmarkStart w:id="181" w:name="_Toc11857226"/>
      <w:bookmarkStart w:id="182" w:name="_Toc11857436"/>
      <w:bookmarkStart w:id="183" w:name="_Toc9329629"/>
      <w:bookmarkStart w:id="184" w:name="_Toc9329721"/>
      <w:bookmarkStart w:id="185" w:name="_Toc9850795"/>
      <w:bookmarkStart w:id="186" w:name="_Toc9850890"/>
      <w:bookmarkStart w:id="187" w:name="_Toc9850986"/>
      <w:bookmarkStart w:id="188" w:name="_Toc9851081"/>
      <w:bookmarkStart w:id="189" w:name="_Toc9851174"/>
      <w:bookmarkStart w:id="190" w:name="_Toc9851267"/>
      <w:bookmarkStart w:id="191" w:name="_Toc9853451"/>
      <w:bookmarkStart w:id="192" w:name="_Toc9955493"/>
      <w:bookmarkStart w:id="193" w:name="_Toc9959566"/>
      <w:bookmarkStart w:id="194" w:name="_Toc10021684"/>
      <w:bookmarkStart w:id="195" w:name="_Toc10021778"/>
      <w:bookmarkStart w:id="196" w:name="_Toc10034615"/>
      <w:bookmarkStart w:id="197" w:name="_Toc11338888"/>
      <w:bookmarkStart w:id="198" w:name="_Toc11338989"/>
      <w:bookmarkStart w:id="199" w:name="_Toc11339083"/>
      <w:bookmarkStart w:id="200" w:name="_Toc11339178"/>
      <w:bookmarkStart w:id="201" w:name="_Toc11410978"/>
      <w:bookmarkStart w:id="202" w:name="_Toc11411775"/>
      <w:bookmarkStart w:id="203" w:name="_Toc11411874"/>
      <w:bookmarkStart w:id="204" w:name="_Toc11413875"/>
      <w:bookmarkStart w:id="205" w:name="_Toc11850461"/>
      <w:bookmarkStart w:id="206" w:name="_Toc11852368"/>
      <w:bookmarkStart w:id="207" w:name="_Toc11856918"/>
      <w:bookmarkStart w:id="208" w:name="_Toc11857023"/>
      <w:bookmarkStart w:id="209" w:name="_Toc11857122"/>
      <w:bookmarkStart w:id="210" w:name="_Toc11857227"/>
      <w:bookmarkStart w:id="211" w:name="_Toc11857437"/>
      <w:bookmarkStart w:id="212" w:name="_Toc11338893"/>
      <w:bookmarkStart w:id="213" w:name="_Toc11338994"/>
      <w:bookmarkStart w:id="214" w:name="_Toc11339088"/>
      <w:bookmarkStart w:id="215" w:name="_Toc11339183"/>
      <w:bookmarkStart w:id="216" w:name="_Toc11410983"/>
      <w:bookmarkStart w:id="217" w:name="_Toc11411780"/>
      <w:bookmarkStart w:id="218" w:name="_Toc11411879"/>
      <w:bookmarkStart w:id="219" w:name="_Toc11413880"/>
      <w:bookmarkStart w:id="220" w:name="_Toc11850466"/>
      <w:bookmarkStart w:id="221" w:name="_Toc11852373"/>
      <w:bookmarkStart w:id="222" w:name="_Toc11856923"/>
      <w:bookmarkStart w:id="223" w:name="_Toc11857028"/>
      <w:bookmarkStart w:id="224" w:name="_Toc11857127"/>
      <w:bookmarkStart w:id="225" w:name="_Toc11857232"/>
      <w:bookmarkStart w:id="226" w:name="_Toc11857442"/>
      <w:bookmarkStart w:id="227" w:name="_Toc7701219"/>
      <w:bookmarkStart w:id="228" w:name="_Toc7706599"/>
      <w:bookmarkStart w:id="229" w:name="_Toc7701220"/>
      <w:bookmarkStart w:id="230" w:name="_Toc7706600"/>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0E0FD3" w:rsidRPr="00395430" w:rsidRDefault="00681555" w:rsidP="004B1366">
      <w:pPr>
        <w:pStyle w:val="Heading2"/>
        <w:numPr>
          <w:ilvl w:val="0"/>
          <w:numId w:val="0"/>
        </w:numPr>
        <w:spacing w:after="120" w:line="240" w:lineRule="auto"/>
        <w:ind w:left="851"/>
        <w:rPr>
          <w:color w:val="auto"/>
          <w:sz w:val="22"/>
          <w:szCs w:val="22"/>
        </w:rPr>
      </w:pPr>
      <w:bookmarkStart w:id="231" w:name="_Toc154153853"/>
      <w:bookmarkStart w:id="232" w:name="_Toc213159770"/>
      <w:r w:rsidRPr="00395430">
        <w:rPr>
          <w:rFonts w:eastAsiaTheme="minorEastAsia"/>
          <w:color w:val="auto"/>
          <w:sz w:val="22"/>
          <w:szCs w:val="22"/>
        </w:rPr>
        <w:t xml:space="preserve">5.1. </w:t>
      </w:r>
      <w:r w:rsidRPr="00395430">
        <w:rPr>
          <w:rFonts w:eastAsiaTheme="minorEastAsia"/>
          <w:color w:val="auto"/>
          <w:sz w:val="22"/>
          <w:szCs w:val="22"/>
        </w:rPr>
        <w:tab/>
      </w:r>
      <w:r w:rsidR="000E0FD3" w:rsidRPr="00395430">
        <w:rPr>
          <w:rFonts w:eastAsiaTheme="minorEastAsia"/>
          <w:color w:val="auto"/>
          <w:sz w:val="22"/>
          <w:szCs w:val="22"/>
        </w:rPr>
        <w:t>Infrastructura Prestatorului necesară pentru desfășurarea activităților Contractului</w:t>
      </w:r>
      <w:bookmarkEnd w:id="231"/>
      <w:bookmarkEnd w:id="232"/>
    </w:p>
    <w:p w:rsidR="000E0FD3" w:rsidRPr="00395430" w:rsidRDefault="000E0FD3" w:rsidP="004B1366">
      <w:pPr>
        <w:spacing w:after="120"/>
        <w:jc w:val="both"/>
        <w:rPr>
          <w:b/>
          <w:sz w:val="22"/>
          <w:szCs w:val="22"/>
          <w:lang w:val="ro-RO"/>
        </w:rPr>
      </w:pPr>
    </w:p>
    <w:p w:rsidR="000E0FD3" w:rsidRPr="00395430" w:rsidRDefault="000E0FD3" w:rsidP="004B1366">
      <w:pPr>
        <w:spacing w:after="120"/>
        <w:ind w:firstLine="720"/>
        <w:jc w:val="both"/>
        <w:rPr>
          <w:bCs/>
          <w:sz w:val="22"/>
          <w:szCs w:val="22"/>
          <w:lang w:val="ro-RO"/>
        </w:rPr>
      </w:pPr>
      <w:r w:rsidRPr="00395430">
        <w:rPr>
          <w:rFonts w:eastAsiaTheme="minorEastAsia"/>
          <w:bCs/>
          <w:sz w:val="22"/>
          <w:szCs w:val="22"/>
          <w:lang w:val="ro-RO"/>
        </w:rPr>
        <w:t>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w:t>
      </w:r>
    </w:p>
    <w:p w:rsidR="000E0FD3" w:rsidRPr="00395430" w:rsidRDefault="000E0FD3" w:rsidP="004B1366">
      <w:pPr>
        <w:spacing w:after="120"/>
        <w:ind w:firstLine="720"/>
        <w:jc w:val="both"/>
        <w:rPr>
          <w:rFonts w:eastAsiaTheme="minorEastAsia"/>
          <w:bCs/>
          <w:sz w:val="22"/>
          <w:szCs w:val="22"/>
          <w:lang w:val="ro-RO"/>
        </w:rPr>
      </w:pPr>
      <w:r w:rsidRPr="00395430">
        <w:rPr>
          <w:rFonts w:eastAsiaTheme="minorEastAsia"/>
          <w:bCs/>
          <w:sz w:val="22"/>
          <w:szCs w:val="22"/>
          <w:lang w:val="ro-RO"/>
        </w:rPr>
        <w:t>Infrastructura prezentată de Ofertant în Propunerea Tehnică trebuie să fie corespunzătoare scopului Contractului și să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rsidR="00681555" w:rsidRPr="00395430" w:rsidRDefault="00681555" w:rsidP="004B1366">
      <w:pPr>
        <w:spacing w:after="120"/>
        <w:ind w:firstLine="720"/>
        <w:jc w:val="both"/>
        <w:rPr>
          <w:bCs/>
          <w:sz w:val="22"/>
          <w:szCs w:val="22"/>
          <w:lang w:val="ro-RO"/>
        </w:rPr>
      </w:pPr>
    </w:p>
    <w:p w:rsidR="000E0FD3" w:rsidRPr="00395430" w:rsidRDefault="00681555" w:rsidP="004B1366">
      <w:pPr>
        <w:pStyle w:val="Heading2"/>
        <w:numPr>
          <w:ilvl w:val="0"/>
          <w:numId w:val="0"/>
        </w:numPr>
        <w:spacing w:after="120" w:line="240" w:lineRule="auto"/>
        <w:ind w:left="851"/>
        <w:rPr>
          <w:color w:val="auto"/>
          <w:sz w:val="22"/>
          <w:szCs w:val="22"/>
        </w:rPr>
      </w:pPr>
      <w:bookmarkStart w:id="233" w:name="_Toc213159771"/>
      <w:r w:rsidRPr="00395430">
        <w:rPr>
          <w:rFonts w:eastAsiaTheme="minorEastAsia"/>
          <w:color w:val="auto"/>
          <w:sz w:val="22"/>
          <w:szCs w:val="22"/>
        </w:rPr>
        <w:t>5.2.</w:t>
      </w:r>
      <w:r w:rsidRPr="00395430">
        <w:rPr>
          <w:rFonts w:eastAsiaTheme="minorEastAsia"/>
          <w:color w:val="auto"/>
          <w:sz w:val="22"/>
          <w:szCs w:val="22"/>
        </w:rPr>
        <w:tab/>
      </w:r>
      <w:r w:rsidR="000E0FD3" w:rsidRPr="00395430">
        <w:rPr>
          <w:rFonts w:eastAsiaTheme="minorEastAsia"/>
          <w:color w:val="auto"/>
          <w:sz w:val="22"/>
          <w:szCs w:val="22"/>
        </w:rPr>
        <w:t xml:space="preserve"> </w:t>
      </w:r>
      <w:bookmarkStart w:id="234" w:name="_Toc154153854"/>
      <w:r w:rsidR="000E0FD3" w:rsidRPr="00395430">
        <w:rPr>
          <w:rFonts w:eastAsiaTheme="minorEastAsia"/>
          <w:color w:val="auto"/>
          <w:sz w:val="22"/>
          <w:szCs w:val="22"/>
        </w:rPr>
        <w:t>Resurse umane din partea prestatorului necesare pentru desfășurarea activităților Contractului</w:t>
      </w:r>
      <w:bookmarkEnd w:id="233"/>
      <w:bookmarkEnd w:id="234"/>
    </w:p>
    <w:p w:rsidR="000E0FD3" w:rsidRPr="00395430" w:rsidRDefault="000E0FD3" w:rsidP="004B1366">
      <w:pPr>
        <w:spacing w:after="120"/>
        <w:jc w:val="both"/>
        <w:rPr>
          <w:bCs/>
          <w:sz w:val="22"/>
          <w:szCs w:val="22"/>
          <w:lang w:val="ro-RO"/>
        </w:rPr>
      </w:pPr>
      <w:r w:rsidRPr="00395430">
        <w:rPr>
          <w:rFonts w:eastAsiaTheme="minorEastAsia"/>
          <w:bCs/>
          <w:sz w:val="22"/>
          <w:szCs w:val="22"/>
          <w:lang w:val="ro-RO"/>
        </w:rPr>
        <w:t>Echipa Furnizorului</w:t>
      </w:r>
    </w:p>
    <w:p w:rsidR="000E0FD3" w:rsidRPr="00395430" w:rsidRDefault="000E0FD3" w:rsidP="004B1366">
      <w:pPr>
        <w:spacing w:after="120"/>
        <w:jc w:val="both"/>
        <w:rPr>
          <w:rFonts w:eastAsiaTheme="minorEastAsia"/>
          <w:sz w:val="22"/>
          <w:szCs w:val="22"/>
          <w:lang w:val="ro-RO"/>
        </w:rPr>
      </w:pPr>
      <w:r w:rsidRPr="00395430">
        <w:rPr>
          <w:rFonts w:eastAsiaTheme="minorEastAsia"/>
          <w:sz w:val="22"/>
          <w:szCs w:val="22"/>
          <w:lang w:val="ro-RO"/>
        </w:rPr>
        <w:t>Având în vedere complexitatea, dimensiunea şi importanța acestui proiect, se consideră necesară solicitarea următoarele cerințe minime obligatorii privind experiența şi competentele experților din cadrul echipei de implementare a furnizorului:</w:t>
      </w:r>
    </w:p>
    <w:p w:rsidR="00932C59" w:rsidRPr="00395430" w:rsidRDefault="00932C59" w:rsidP="004B1366">
      <w:pPr>
        <w:spacing w:after="120"/>
        <w:jc w:val="both"/>
        <w:rPr>
          <w:sz w:val="22"/>
          <w:szCs w:val="22"/>
          <w:lang w:val="ro-RO"/>
        </w:rPr>
      </w:pPr>
    </w:p>
    <w:p w:rsidR="000E0FD3" w:rsidRPr="00395430" w:rsidRDefault="00681555" w:rsidP="00437250">
      <w:pPr>
        <w:pStyle w:val="Bodytext31"/>
        <w:numPr>
          <w:ilvl w:val="0"/>
          <w:numId w:val="11"/>
        </w:numPr>
        <w:shd w:val="clear" w:color="auto" w:fill="auto"/>
        <w:tabs>
          <w:tab w:val="left" w:pos="277"/>
        </w:tabs>
        <w:spacing w:line="240" w:lineRule="auto"/>
        <w:ind w:left="360" w:hanging="360"/>
        <w:outlineLvl w:val="1"/>
        <w:rPr>
          <w:rFonts w:ascii="Times New Roman" w:hAnsi="Times New Roman" w:cs="Times New Roman"/>
          <w:sz w:val="22"/>
          <w:szCs w:val="22"/>
          <w:lang w:val="ro-RO"/>
        </w:rPr>
      </w:pPr>
      <w:bookmarkStart w:id="235" w:name="_Toc154153855"/>
      <w:bookmarkStart w:id="236" w:name="_Toc213159772"/>
      <w:r w:rsidRPr="00395430">
        <w:rPr>
          <w:rFonts w:ascii="Times New Roman" w:eastAsiaTheme="minorEastAsia" w:hAnsi="Times New Roman" w:cs="Times New Roman"/>
          <w:sz w:val="22"/>
          <w:szCs w:val="22"/>
          <w:lang w:val="ro-RO"/>
        </w:rPr>
        <w:t>Coordonator/</w:t>
      </w:r>
      <w:r w:rsidR="000E0FD3" w:rsidRPr="00395430">
        <w:rPr>
          <w:rFonts w:ascii="Times New Roman" w:eastAsiaTheme="minorEastAsia" w:hAnsi="Times New Roman" w:cs="Times New Roman"/>
          <w:sz w:val="22"/>
          <w:szCs w:val="22"/>
          <w:lang w:val="ro-RO"/>
        </w:rPr>
        <w:t>Manager de Proiect</w:t>
      </w:r>
      <w:bookmarkEnd w:id="235"/>
      <w:bookmarkEnd w:id="236"/>
    </w:p>
    <w:p w:rsidR="00681555" w:rsidRPr="00395430" w:rsidRDefault="00681555" w:rsidP="004B1366">
      <w:pPr>
        <w:pStyle w:val="Bodytext21"/>
        <w:tabs>
          <w:tab w:val="left" w:pos="1096"/>
        </w:tabs>
        <w:spacing w:before="0" w:after="120" w:line="240" w:lineRule="auto"/>
        <w:ind w:firstLine="0"/>
        <w:jc w:val="both"/>
        <w:rPr>
          <w:rFonts w:eastAsiaTheme="minorEastAsia"/>
          <w:lang w:val="ro-RO"/>
        </w:rPr>
      </w:pPr>
      <w:r w:rsidRPr="00395430">
        <w:rPr>
          <w:rFonts w:eastAsiaTheme="minorEastAsia"/>
          <w:lang w:val="ro-RO"/>
        </w:rPr>
        <w:t>Calificare educațională și/sau profesională:</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Prezentarea unui certificat de manager de proiect emis de un organism național/european și/sau prezentarea de documente eliberate în sistemul de calificare acreditat la nivel național (instituții de învățământ superior sau organisme/centre de perfecționare acreditate) și/sau prin prezentarea de certificate echivalente eliberate la nivel internațional de organisme de formare în domeniul managementului de proiect</w:t>
      </w:r>
    </w:p>
    <w:p w:rsidR="00681555" w:rsidRPr="00395430" w:rsidRDefault="00681555" w:rsidP="004B1366">
      <w:pPr>
        <w:pStyle w:val="Bodytext21"/>
        <w:tabs>
          <w:tab w:val="left" w:pos="1096"/>
        </w:tabs>
        <w:spacing w:before="0" w:after="120" w:line="240" w:lineRule="auto"/>
        <w:ind w:firstLine="0"/>
        <w:jc w:val="both"/>
        <w:rPr>
          <w:rFonts w:eastAsiaTheme="minorEastAsia"/>
          <w:lang w:val="ro-RO"/>
        </w:rPr>
      </w:pPr>
      <w:r w:rsidRPr="00395430">
        <w:rPr>
          <w:rFonts w:eastAsiaTheme="minorEastAsia"/>
          <w:lang w:val="ro-RO"/>
        </w:rPr>
        <w:t>Experiența profesională specifică</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Să fi participat, în calitate de coordonator/manager de proiect, în minim 1 proiect similar in care a îndeplinit atribuții similare</w:t>
      </w:r>
    </w:p>
    <w:p w:rsidR="00681555" w:rsidRPr="00395430" w:rsidRDefault="00681555" w:rsidP="004B1366">
      <w:pPr>
        <w:pStyle w:val="Bodytext21"/>
        <w:tabs>
          <w:tab w:val="left" w:pos="1096"/>
        </w:tabs>
        <w:spacing w:before="0" w:after="120" w:line="240" w:lineRule="auto"/>
        <w:ind w:firstLine="0"/>
        <w:jc w:val="both"/>
        <w:rPr>
          <w:rFonts w:eastAsiaTheme="minorEastAsia"/>
          <w:lang w:val="ro-RO"/>
        </w:rPr>
      </w:pPr>
      <w:r w:rsidRPr="00395430">
        <w:rPr>
          <w:rFonts w:eastAsiaTheme="minorEastAsia"/>
          <w:lang w:val="ro-RO"/>
        </w:rPr>
        <w:t>Responsabilități în cadrul Contractului</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va gestiona proiectul în ansamblul lui, va lua măsurile necesare în cazul apariției deviațiilor de la planurile stabilite, va coordona echipele de proiect ale Prestatorului și va fi interfața dintre beneficiarul și furnizorul bunurilor și serviciilor solicitate.</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trebuie să controleze și să monitorizeze toate problemele și riscurile ce pot apărea pe toată durata proiectului, fiind responsabil de asigurarea calității livrabilelor și a proiectului în sine.</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va conferi totală transparență pe întreaga durată a proiectului. Din această perspectivă acesta va împărtăși riscurile, impedimentele sau orice alte acțiuni identificate pe durata implementării proiectului pentru a fi discutate, analizate de ambele echipe.</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alocă activități către echipa de proiect a Prestatorului și urmărește derularea proiectului la nivel de faze;</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furnizează un raport de status periodic ( lunar) privind statusul activităților proiectului;</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participă activ la ședințele de proiect pe care le organizează și conduce împreună cu Coordonatorul de proiect al Achizitorului;</w:t>
      </w:r>
    </w:p>
    <w:p w:rsidR="00681555" w:rsidRPr="00395430" w:rsidRDefault="00681555" w:rsidP="00437250">
      <w:pPr>
        <w:pStyle w:val="Bodytext21"/>
        <w:numPr>
          <w:ilvl w:val="0"/>
          <w:numId w:val="12"/>
        </w:numPr>
        <w:tabs>
          <w:tab w:val="left" w:pos="1096"/>
        </w:tabs>
        <w:spacing w:before="0" w:after="120" w:line="240" w:lineRule="auto"/>
        <w:ind w:firstLine="0"/>
        <w:jc w:val="both"/>
        <w:rPr>
          <w:rFonts w:eastAsiaTheme="minorEastAsia"/>
          <w:lang w:val="ro-RO"/>
        </w:rPr>
      </w:pPr>
      <w:r w:rsidRPr="00395430">
        <w:rPr>
          <w:rFonts w:eastAsiaTheme="minorEastAsia"/>
          <w:lang w:val="ro-RO"/>
        </w:rPr>
        <w:t>Managerul de proiect colaborează cu specialistul IT Hardware/Instalare echipamente și cu responsabilii echipelor tehnice ale Prestatorului</w:t>
      </w:r>
    </w:p>
    <w:p w:rsidR="000E075D" w:rsidRPr="00395430" w:rsidRDefault="000E075D" w:rsidP="004B1366">
      <w:pPr>
        <w:pStyle w:val="Bodytext21"/>
        <w:tabs>
          <w:tab w:val="left" w:pos="1096"/>
        </w:tabs>
        <w:spacing w:before="0" w:after="120" w:line="240" w:lineRule="auto"/>
        <w:ind w:firstLine="0"/>
        <w:jc w:val="both"/>
        <w:rPr>
          <w:rFonts w:eastAsiaTheme="minorEastAsia"/>
          <w:lang w:val="ro-RO"/>
        </w:rPr>
      </w:pPr>
    </w:p>
    <w:p w:rsidR="00681555" w:rsidRPr="00395430" w:rsidRDefault="00681555" w:rsidP="004B1366">
      <w:pPr>
        <w:pStyle w:val="Bodytext31"/>
        <w:shd w:val="clear" w:color="auto" w:fill="auto"/>
        <w:tabs>
          <w:tab w:val="left" w:pos="284"/>
          <w:tab w:val="left" w:pos="1095"/>
        </w:tabs>
        <w:spacing w:line="240" w:lineRule="auto"/>
        <w:outlineLvl w:val="1"/>
        <w:rPr>
          <w:rFonts w:ascii="Times New Roman" w:eastAsiaTheme="majorEastAsia" w:hAnsi="Times New Roman" w:cs="Times New Roman"/>
          <w:sz w:val="22"/>
          <w:szCs w:val="22"/>
          <w:lang w:val="ro-RO"/>
        </w:rPr>
      </w:pPr>
      <w:bookmarkStart w:id="237" w:name="_Toc154153858"/>
      <w:bookmarkStart w:id="238" w:name="_Toc213159773"/>
      <w:r w:rsidRPr="00395430">
        <w:rPr>
          <w:rFonts w:ascii="Times New Roman" w:eastAsiaTheme="majorEastAsia" w:hAnsi="Times New Roman" w:cs="Times New Roman"/>
          <w:sz w:val="22"/>
          <w:szCs w:val="22"/>
          <w:lang w:val="ro-RO"/>
        </w:rPr>
        <w:t xml:space="preserve">2. </w:t>
      </w:r>
      <w:r w:rsidR="000E0FD3" w:rsidRPr="00395430">
        <w:rPr>
          <w:rFonts w:ascii="Times New Roman" w:eastAsiaTheme="majorEastAsia" w:hAnsi="Times New Roman" w:cs="Times New Roman"/>
          <w:sz w:val="22"/>
          <w:szCs w:val="22"/>
          <w:lang w:val="ro-RO"/>
        </w:rPr>
        <w:t>Expert IT</w:t>
      </w:r>
      <w:r w:rsidRPr="00395430">
        <w:rPr>
          <w:rFonts w:ascii="Times New Roman" w:eastAsiaTheme="majorEastAsia" w:hAnsi="Times New Roman" w:cs="Times New Roman"/>
          <w:sz w:val="22"/>
          <w:szCs w:val="22"/>
          <w:lang w:val="ro-RO"/>
        </w:rPr>
        <w:t xml:space="preserve"> Hardware/Instalare</w:t>
      </w:r>
      <w:bookmarkEnd w:id="237"/>
      <w:bookmarkEnd w:id="238"/>
    </w:p>
    <w:p w:rsidR="00681555" w:rsidRPr="00395430" w:rsidRDefault="00681555" w:rsidP="00B1390A">
      <w:pPr>
        <w:pStyle w:val="Bodytext21"/>
        <w:tabs>
          <w:tab w:val="left" w:pos="1095"/>
        </w:tabs>
        <w:spacing w:before="0" w:after="120" w:line="240" w:lineRule="auto"/>
        <w:ind w:left="709" w:hanging="709"/>
        <w:jc w:val="both"/>
        <w:rPr>
          <w:rFonts w:eastAsiaTheme="minorEastAsia"/>
          <w:lang w:val="ro-RO"/>
        </w:rPr>
      </w:pPr>
      <w:r w:rsidRPr="00395430">
        <w:rPr>
          <w:rFonts w:eastAsiaTheme="minorEastAsia"/>
          <w:lang w:val="ro-RO"/>
        </w:rPr>
        <w:t>Calificare educațională și/sau profesională:</w:t>
      </w:r>
    </w:p>
    <w:p w:rsidR="00681555" w:rsidRPr="00395430" w:rsidRDefault="00681555" w:rsidP="00437250">
      <w:pPr>
        <w:pStyle w:val="Bodytext21"/>
        <w:numPr>
          <w:ilvl w:val="0"/>
          <w:numId w:val="57"/>
        </w:numPr>
        <w:tabs>
          <w:tab w:val="left" w:pos="1095"/>
        </w:tabs>
        <w:spacing w:before="0" w:after="120" w:line="240" w:lineRule="auto"/>
        <w:ind w:left="0" w:firstLine="0"/>
        <w:jc w:val="both"/>
        <w:rPr>
          <w:rFonts w:eastAsiaTheme="minorEastAsia"/>
          <w:lang w:val="ro-RO"/>
        </w:rPr>
      </w:pPr>
      <w:r w:rsidRPr="00395430">
        <w:rPr>
          <w:rFonts w:eastAsiaTheme="minorEastAsia"/>
          <w:lang w:val="ro-RO"/>
        </w:rPr>
        <w:t xml:space="preserve">Va deține, competențe: certificare atestată/recunoscută național/internațional de un producător de </w:t>
      </w:r>
      <w:r w:rsidRPr="00395430">
        <w:rPr>
          <w:rFonts w:eastAsiaTheme="minorEastAsia"/>
          <w:lang w:val="ro-RO"/>
        </w:rPr>
        <w:lastRenderedPageBreak/>
        <w:t>tehnologie / distribuitor, național/european/internațional sau de documente echivalente emise de organisme abilitate pentru emiterea unor astfel de certificări, pentru: echipamente hardware tip Echipamente imprimare, Echipamente comunicații, după caz</w:t>
      </w:r>
    </w:p>
    <w:p w:rsidR="00681555" w:rsidRPr="00395430" w:rsidRDefault="00681555" w:rsidP="004B1366">
      <w:pPr>
        <w:pStyle w:val="Bodytext21"/>
        <w:tabs>
          <w:tab w:val="left" w:pos="1095"/>
        </w:tabs>
        <w:spacing w:before="0" w:after="120" w:line="240" w:lineRule="auto"/>
        <w:ind w:firstLine="0"/>
        <w:jc w:val="both"/>
        <w:rPr>
          <w:rFonts w:eastAsiaTheme="minorEastAsia"/>
          <w:lang w:val="ro-RO"/>
        </w:rPr>
      </w:pPr>
      <w:r w:rsidRPr="00395430">
        <w:rPr>
          <w:rFonts w:eastAsiaTheme="minorEastAsia"/>
          <w:lang w:val="ro-RO"/>
        </w:rPr>
        <w:t>Experiență profesională specifică:</w:t>
      </w:r>
    </w:p>
    <w:p w:rsidR="00681555" w:rsidRPr="00395430" w:rsidRDefault="00681555" w:rsidP="00437250">
      <w:pPr>
        <w:pStyle w:val="Bodytext21"/>
        <w:numPr>
          <w:ilvl w:val="0"/>
          <w:numId w:val="57"/>
        </w:numPr>
        <w:tabs>
          <w:tab w:val="left" w:pos="1095"/>
        </w:tabs>
        <w:spacing w:before="0" w:after="120" w:line="240" w:lineRule="auto"/>
        <w:ind w:left="0" w:firstLine="0"/>
        <w:jc w:val="both"/>
        <w:rPr>
          <w:rFonts w:eastAsiaTheme="minorEastAsia"/>
          <w:lang w:val="ro-RO"/>
        </w:rPr>
      </w:pPr>
      <w:r w:rsidRPr="00395430">
        <w:rPr>
          <w:rFonts w:eastAsiaTheme="minorEastAsia"/>
          <w:lang w:val="ro-RO"/>
        </w:rPr>
        <w:t>minim un contract/proiect similar de livrare și instalare echipamente hardware la care a participat în calitate de specialist IT Hardware/Instalare sau cu atribuții similare.</w:t>
      </w:r>
    </w:p>
    <w:p w:rsidR="00681555" w:rsidRPr="00395430" w:rsidRDefault="00681555" w:rsidP="004B1366">
      <w:pPr>
        <w:pStyle w:val="Bodytext21"/>
        <w:tabs>
          <w:tab w:val="left" w:pos="1095"/>
        </w:tabs>
        <w:spacing w:before="0" w:after="120" w:line="240" w:lineRule="auto"/>
        <w:ind w:firstLine="0"/>
        <w:jc w:val="both"/>
        <w:rPr>
          <w:rFonts w:eastAsiaTheme="minorEastAsia"/>
          <w:lang w:val="ro-RO"/>
        </w:rPr>
      </w:pPr>
      <w:r w:rsidRPr="00395430">
        <w:rPr>
          <w:rFonts w:eastAsiaTheme="minorEastAsia"/>
          <w:lang w:val="ro-RO"/>
        </w:rPr>
        <w:t>Responsabilități în cadrul Contractului:</w:t>
      </w:r>
    </w:p>
    <w:p w:rsidR="00681555" w:rsidRPr="00395430" w:rsidRDefault="00681555" w:rsidP="00437250">
      <w:pPr>
        <w:pStyle w:val="Bodytext21"/>
        <w:numPr>
          <w:ilvl w:val="0"/>
          <w:numId w:val="58"/>
        </w:numPr>
        <w:tabs>
          <w:tab w:val="left" w:pos="1095"/>
        </w:tabs>
        <w:spacing w:before="0" w:after="120" w:line="240" w:lineRule="auto"/>
        <w:ind w:left="0" w:firstLine="0"/>
        <w:jc w:val="both"/>
        <w:rPr>
          <w:rFonts w:eastAsiaTheme="minorEastAsia"/>
          <w:lang w:val="ro-RO"/>
        </w:rPr>
      </w:pPr>
      <w:r w:rsidRPr="00395430">
        <w:rPr>
          <w:rFonts w:eastAsiaTheme="minorEastAsia"/>
          <w:lang w:val="ro-RO"/>
        </w:rPr>
        <w:t>Specialistul IT Hardware/Instalare va fi responsabil cu validarea îndeplinirii cerințelor privind instalarea și funcționarea echipamentelor Hardware achiziționate în cadrul contractului, precum și a cerințelor/specificațiilor tehnice a acestora.</w:t>
      </w:r>
    </w:p>
    <w:p w:rsidR="00681555" w:rsidRPr="00395430" w:rsidRDefault="00681555" w:rsidP="00437250">
      <w:pPr>
        <w:pStyle w:val="Bodytext21"/>
        <w:numPr>
          <w:ilvl w:val="0"/>
          <w:numId w:val="58"/>
        </w:numPr>
        <w:tabs>
          <w:tab w:val="left" w:pos="1095"/>
        </w:tabs>
        <w:spacing w:before="0" w:after="120" w:line="240" w:lineRule="auto"/>
        <w:ind w:left="0" w:firstLine="0"/>
        <w:jc w:val="both"/>
        <w:rPr>
          <w:rFonts w:eastAsiaTheme="minorEastAsia"/>
          <w:lang w:val="ro-RO"/>
        </w:rPr>
      </w:pPr>
      <w:r w:rsidRPr="00395430">
        <w:rPr>
          <w:rFonts w:eastAsiaTheme="minorEastAsia"/>
          <w:lang w:val="ro-RO"/>
        </w:rPr>
        <w:t>Specialistul IT Hardware/Instalate întocmește documentația cu privire la instalarea echipamentelor și obține validarea ei de către Autoritatea Contractantă;</w:t>
      </w:r>
    </w:p>
    <w:p w:rsidR="00681555" w:rsidRPr="00395430" w:rsidRDefault="00681555" w:rsidP="00437250">
      <w:pPr>
        <w:pStyle w:val="Bodytext21"/>
        <w:numPr>
          <w:ilvl w:val="0"/>
          <w:numId w:val="58"/>
        </w:numPr>
        <w:tabs>
          <w:tab w:val="left" w:pos="1095"/>
        </w:tabs>
        <w:spacing w:before="0" w:after="120" w:line="240" w:lineRule="auto"/>
        <w:ind w:left="0" w:firstLine="0"/>
        <w:jc w:val="both"/>
        <w:rPr>
          <w:rFonts w:eastAsiaTheme="minorEastAsia"/>
          <w:lang w:val="ro-RO"/>
        </w:rPr>
      </w:pPr>
      <w:r w:rsidRPr="00395430">
        <w:rPr>
          <w:rFonts w:eastAsiaTheme="minorEastAsia"/>
          <w:lang w:val="ro-RO"/>
        </w:rPr>
        <w:t>Specialistul IT Hardware își asuma responsabilitatea corectitudinii și acurateței documentelor cu privire la instalarea echipamentelor (livrabile) prin semnarea lor.</w:t>
      </w:r>
    </w:p>
    <w:p w:rsidR="000E0FD3" w:rsidRPr="00395430" w:rsidRDefault="000E0FD3" w:rsidP="004B1366">
      <w:pPr>
        <w:spacing w:after="120"/>
        <w:jc w:val="both"/>
        <w:rPr>
          <w:b/>
          <w:sz w:val="22"/>
          <w:szCs w:val="22"/>
          <w:lang w:val="ro-RO"/>
        </w:rPr>
      </w:pPr>
      <w:bookmarkStart w:id="239" w:name="_Toc450410037"/>
      <w:bookmarkStart w:id="240" w:name="_Toc456257239"/>
    </w:p>
    <w:p w:rsidR="000E0FD3" w:rsidRPr="00395430" w:rsidRDefault="000E0FD3"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Experți vor deține calificarea și experiența profesională necesare pentru acoperirea cu succes a tuturor activităților indicate în caietul de sarcini, în domeniile pentru care se solicită participarea acestora la realizarea contractului. Alocarea personalului pe sarcini/poziții distincte în cadrul propunerii tehnice cerințelor documentației de atribuire se va realiza strict în scopul probării îndeplinirii cerințelor privind capacității de a duce la bun sfârșit contractul ce urmează să fie atribuite, dar nu va împiedica ofertantul să utilizeze personalul propus în cadrul echipei de proiect în mod flexibil pe parcursul derulării contractului, în funcție de volumul de muncă si competențele specifice necesare desfășurării unui anumit tip de activitate, prin raportare la ansamblul de competențe deținute de întreaga echipă de proiect.</w:t>
      </w:r>
    </w:p>
    <w:p w:rsidR="000E0FD3" w:rsidRPr="00395430" w:rsidRDefault="000E0FD3"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 xml:space="preserve">Prestatorul este liber să suplimenteze numărul de experți și/sau specializările experților </w:t>
      </w:r>
      <w:r w:rsidRPr="00395430">
        <w:rPr>
          <w:rFonts w:ascii="Times New Roman" w:eastAsiaTheme="majorEastAsia" w:hAnsi="Times New Roman"/>
          <w:iCs/>
          <w:lang w:val="ro-RO"/>
        </w:rPr>
        <w:t>(solicitați potrivit prevederilor documentației de atribuire)</w:t>
      </w:r>
      <w:r w:rsidRPr="00395430">
        <w:rPr>
          <w:rFonts w:ascii="Times New Roman" w:eastAsiaTheme="majorEastAsia" w:hAnsi="Times New Roman"/>
          <w:lang w:val="ro-RO"/>
        </w:rPr>
        <w:t xml:space="preserve"> și care vor fi propuși spre a face parte din echipa sa, cu scopul acoperirii tuturor activităților care fac obiectul prezentului contract, la standardele de calitate solicitate și în conformitate cu prevederile legale aplicabile, astfel încât să rezulte fezabilitatea/sustenabilitatea propunerii tehnice.</w:t>
      </w:r>
    </w:p>
    <w:p w:rsidR="000E0FD3" w:rsidRPr="00395430" w:rsidRDefault="000E0FD3" w:rsidP="004B1366">
      <w:pPr>
        <w:tabs>
          <w:tab w:val="left" w:pos="-1890"/>
        </w:tabs>
        <w:spacing w:after="120"/>
        <w:jc w:val="both"/>
        <w:rPr>
          <w:b/>
          <w:sz w:val="22"/>
          <w:szCs w:val="22"/>
          <w:lang w:val="ro-RO"/>
        </w:rPr>
      </w:pPr>
      <w:r w:rsidRPr="00395430">
        <w:rPr>
          <w:rFonts w:eastAsiaTheme="majorEastAsia"/>
          <w:b/>
          <w:sz w:val="22"/>
          <w:szCs w:val="22"/>
          <w:lang w:val="ro-RO"/>
        </w:rPr>
        <w:t xml:space="preserve">În acest sens, operatorii economici vor asigura corelarea propunerii tehnice și a planului de implementare a contractului cu echipa de proiect propusă, suplimentând după caz componența acesteia cu orice personal considerat adecvat, astfel încât să rezulte fezabilitatea/sustenabilitatea duratei/termenelor de implementare propuse. </w:t>
      </w:r>
    </w:p>
    <w:p w:rsidR="000E0FD3" w:rsidRPr="00395430" w:rsidRDefault="000E0FD3" w:rsidP="004B1366">
      <w:pPr>
        <w:tabs>
          <w:tab w:val="left" w:pos="-1890"/>
        </w:tabs>
        <w:spacing w:after="120"/>
        <w:jc w:val="both"/>
        <w:rPr>
          <w:sz w:val="22"/>
          <w:szCs w:val="22"/>
          <w:lang w:val="ro-RO"/>
        </w:rPr>
      </w:pPr>
      <w:r w:rsidRPr="00395430">
        <w:rPr>
          <w:rFonts w:eastAsiaTheme="majorEastAsia"/>
          <w:sz w:val="22"/>
          <w:szCs w:val="22"/>
          <w:lang w:val="ro-RO"/>
        </w:rPr>
        <w:t xml:space="preserve">Având în vedere faptul că, în cadrul prezentei proceduri de atribuire, ofertanții au libertatea de a-si prevedea propriile consumuri si metodologii de prestare cu condiția respectării cerințelor cantitative și calitative prevăzute în caietul de sarcini și actele normative menționate în cadrul acestuia sub egida cărora se va derula obiectul viitorul contract, ofertanților le revine obligația menționării în cadrul ofertei </w:t>
      </w:r>
      <w:r w:rsidRPr="00395430">
        <w:rPr>
          <w:rFonts w:eastAsiaTheme="majorEastAsia"/>
          <w:iCs/>
          <w:sz w:val="22"/>
          <w:szCs w:val="22"/>
          <w:lang w:val="ro-RO"/>
        </w:rPr>
        <w:t xml:space="preserve">(cel puțin la nivel de nume și post/poziție) </w:t>
      </w:r>
      <w:r w:rsidRPr="00395430">
        <w:rPr>
          <w:rFonts w:eastAsiaTheme="majorEastAsia"/>
          <w:sz w:val="22"/>
          <w:szCs w:val="22"/>
          <w:lang w:val="ro-RO"/>
        </w:rPr>
        <w:t>a întregii echipe de proiect considerată necesară în corelare cu propunerea tehnică întocmita de către fiecare ofertant în parte.</w:t>
      </w:r>
      <w:r w:rsidRPr="00395430">
        <w:rPr>
          <w:rFonts w:eastAsiaTheme="majorEastAsia"/>
          <w:iCs/>
          <w:sz w:val="22"/>
          <w:szCs w:val="22"/>
          <w:lang w:val="ro-RO"/>
        </w:rPr>
        <w:t xml:space="preserve"> </w:t>
      </w:r>
    </w:p>
    <w:p w:rsidR="000E0FD3" w:rsidRPr="00395430" w:rsidRDefault="000E0FD3" w:rsidP="004B1366">
      <w:pPr>
        <w:pStyle w:val="ListParagraph"/>
        <w:tabs>
          <w:tab w:val="left" w:pos="-1890"/>
        </w:tabs>
        <w:spacing w:after="120"/>
        <w:ind w:left="0"/>
        <w:jc w:val="both"/>
        <w:rPr>
          <w:sz w:val="22"/>
          <w:szCs w:val="22"/>
          <w:lang w:val="ro-RO"/>
        </w:rPr>
      </w:pPr>
      <w:r w:rsidRPr="00395430">
        <w:rPr>
          <w:rFonts w:eastAsiaTheme="majorEastAsia"/>
          <w:sz w:val="22"/>
          <w:szCs w:val="22"/>
          <w:lang w:val="ro-RO"/>
        </w:rPr>
        <w:t>Probarea capacității echipei de proiect propuse pentru a asigura implementarea cu succes a activităților prevăzute în caietul de sarcini care au fost alocate experților în conformitate cu propunerea tehnică, respectiv experiența specifică/competențele profesionale ale echipei de proiect propuse de ofertant se demonstrează prin raportare la rolul și responsabilitățile/sarcinile pe care aceștia le vor îndeplini potrivit poziției pentru care sunt propuși, după cum urmează:</w:t>
      </w:r>
    </w:p>
    <w:p w:rsidR="000E0FD3" w:rsidRPr="00395430" w:rsidRDefault="000E0FD3" w:rsidP="00437250">
      <w:pPr>
        <w:pStyle w:val="ListParagraph"/>
        <w:numPr>
          <w:ilvl w:val="0"/>
          <w:numId w:val="22"/>
        </w:numPr>
        <w:tabs>
          <w:tab w:val="left" w:pos="-1890"/>
        </w:tabs>
        <w:spacing w:after="120"/>
        <w:ind w:left="360"/>
        <w:jc w:val="both"/>
        <w:rPr>
          <w:sz w:val="22"/>
          <w:szCs w:val="22"/>
          <w:lang w:val="ro-RO"/>
        </w:rPr>
      </w:pPr>
      <w:r w:rsidRPr="00395430">
        <w:rPr>
          <w:rFonts w:eastAsiaTheme="majorEastAsia"/>
          <w:i/>
          <w:iCs/>
          <w:sz w:val="22"/>
          <w:szCs w:val="22"/>
          <w:lang w:val="ro-RO"/>
        </w:rPr>
        <w:t>Pentru fiecare expert</w:t>
      </w:r>
      <w:r w:rsidRPr="00395430">
        <w:rPr>
          <w:rFonts w:eastAsiaTheme="majorEastAsia"/>
          <w:sz w:val="22"/>
          <w:szCs w:val="22"/>
          <w:lang w:val="ro-RO"/>
        </w:rPr>
        <w:t>: se va prezenta în cadrul propunerii tehnice un sumar succint dar precis din cadrul căruia să rezulte rolul și responsabilitățile deținute în vederea execuției contractului, precum și orice alte informații descriptive considerate relevante din cadrul cărora să rezulte pregătirea și experiența/competențele profesionale;</w:t>
      </w:r>
    </w:p>
    <w:p w:rsidR="000E0FD3" w:rsidRPr="00395430" w:rsidRDefault="000E0FD3"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 xml:space="preserve">Ofertantul va furniza întreg personalul necesar pentru îndepliniri rea corespunzătoare a obligațiilor ce îi revin, pentru toată durata contractului. Ofertantul este responsabil în exclusivitate și integral pentru stabilirea componenței echipei de proiect, pentru organizarea tuturor experților propuși, precum și pentru depunerea efortului necesar desfășurării în bune condiții a tutuitor activităților solicitate prin prezentul caiet de sarcini pentru asigurarea îndeplinirii corespunzătoare a obligațiilor contractuale, pe toată durata de execuție a contractului. </w:t>
      </w:r>
    </w:p>
    <w:p w:rsidR="000E0FD3" w:rsidRPr="00395430" w:rsidRDefault="000E0FD3" w:rsidP="004B1366">
      <w:pPr>
        <w:pStyle w:val="ListParagraph"/>
        <w:spacing w:after="120"/>
        <w:ind w:left="0"/>
        <w:jc w:val="both"/>
        <w:rPr>
          <w:sz w:val="22"/>
          <w:szCs w:val="22"/>
          <w:lang w:val="ro-RO"/>
        </w:rPr>
      </w:pPr>
      <w:r w:rsidRPr="00395430">
        <w:rPr>
          <w:rFonts w:eastAsiaTheme="majorEastAsia"/>
          <w:sz w:val="22"/>
          <w:szCs w:val="22"/>
          <w:lang w:val="ro-RO"/>
        </w:rPr>
        <w:t xml:space="preserve">Ofertantul trebuie să asigure folosirea echipamentelor adecvate pentru toți experții, inclusiv consumabilele necesare și facilitățile mobile operaționale/comunicaționale necesare pentru fiecare expert nominalizat (cum ar fi: laptop cu software aferent, facilități de comunicare voce/date), precum și orice alte resurse materiale necesare. </w:t>
      </w:r>
    </w:p>
    <w:p w:rsidR="000E0FD3" w:rsidRPr="00395430" w:rsidRDefault="000E0FD3" w:rsidP="004B1366">
      <w:pPr>
        <w:pStyle w:val="ListParagraph"/>
        <w:spacing w:after="120"/>
        <w:ind w:left="0"/>
        <w:jc w:val="both"/>
        <w:rPr>
          <w:sz w:val="22"/>
          <w:szCs w:val="22"/>
          <w:lang w:val="ro-RO"/>
        </w:rPr>
      </w:pPr>
      <w:r w:rsidRPr="00395430">
        <w:rPr>
          <w:rFonts w:eastAsiaTheme="majorEastAsia"/>
          <w:sz w:val="22"/>
          <w:szCs w:val="22"/>
          <w:lang w:val="ro-RO"/>
        </w:rPr>
        <w:lastRenderedPageBreak/>
        <w:t>Sunt considerate ca fi incluse în prețul total ofertat pentru execuția contractului, orice costuri cu cheltuielile conexe necesare desfășurării activităților acestui contract, inclusiv:</w:t>
      </w:r>
    </w:p>
    <w:p w:rsidR="000E0FD3" w:rsidRPr="00395430" w:rsidRDefault="000E0FD3"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Coordonarea și managementul de proiect, constând în:</w:t>
      </w:r>
    </w:p>
    <w:p w:rsidR="000E0FD3" w:rsidRPr="00395430" w:rsidRDefault="000E0FD3"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Planificarea, coordonarea și monitorizarea rezultatelor activităților desfășurate;</w:t>
      </w:r>
    </w:p>
    <w:p w:rsidR="000E0FD3" w:rsidRPr="00395430" w:rsidRDefault="000E0FD3"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Coordonarea operațională a echipelor implicate în activitățile proiectului;</w:t>
      </w:r>
    </w:p>
    <w:p w:rsidR="000E0FD3" w:rsidRPr="00395430" w:rsidRDefault="000E0FD3"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Raportarea către beneficiar a rezultatelor activităților specifice procesului de implementare a proiectului;</w:t>
      </w:r>
    </w:p>
    <w:p w:rsidR="000E0FD3" w:rsidRPr="00395430" w:rsidRDefault="000E0FD3"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 xml:space="preserve">Managementul escaladărilor în raport cu activitățile mai sus menționate, </w:t>
      </w:r>
    </w:p>
    <w:p w:rsidR="000E0FD3" w:rsidRPr="00395430" w:rsidRDefault="000E0FD3" w:rsidP="00437250">
      <w:pPr>
        <w:pStyle w:val="BodyText"/>
        <w:widowControl w:val="0"/>
        <w:numPr>
          <w:ilvl w:val="0"/>
          <w:numId w:val="21"/>
        </w:numPr>
        <w:ind w:left="360" w:hanging="360"/>
        <w:jc w:val="both"/>
        <w:rPr>
          <w:sz w:val="22"/>
          <w:szCs w:val="22"/>
          <w:lang w:val="ro-RO"/>
        </w:rPr>
      </w:pPr>
      <w:r w:rsidRPr="00395430">
        <w:rPr>
          <w:rFonts w:eastAsiaTheme="majorEastAsia"/>
          <w:sz w:val="22"/>
          <w:szCs w:val="22"/>
          <w:lang w:val="ro-RO"/>
        </w:rPr>
        <w:t>Toate serviciile conexe explicitate în cadrul prezentului caiet de sarcini care vor fi prestate prin intermediul echipei de proiect;</w:t>
      </w:r>
    </w:p>
    <w:p w:rsidR="000E0FD3" w:rsidRPr="00395430" w:rsidRDefault="000E0FD3" w:rsidP="00437250">
      <w:pPr>
        <w:pStyle w:val="ListParagraph"/>
        <w:numPr>
          <w:ilvl w:val="0"/>
          <w:numId w:val="21"/>
        </w:numPr>
        <w:spacing w:after="120"/>
        <w:ind w:left="360" w:hanging="360"/>
        <w:jc w:val="both"/>
        <w:rPr>
          <w:iCs/>
          <w:sz w:val="22"/>
          <w:szCs w:val="22"/>
          <w:lang w:val="ro-RO"/>
        </w:rPr>
      </w:pPr>
      <w:r w:rsidRPr="00395430">
        <w:rPr>
          <w:rFonts w:eastAsiaTheme="majorEastAsia"/>
          <w:sz w:val="22"/>
          <w:szCs w:val="22"/>
          <w:lang w:val="ro-RO"/>
        </w:rPr>
        <w:t xml:space="preserve">Eventuale deplasări ale personalului propriu și/sau a experților incluși echipei de proiect </w:t>
      </w:r>
      <w:r w:rsidRPr="00395430">
        <w:rPr>
          <w:rFonts w:eastAsiaTheme="majorEastAsia"/>
          <w:iCs/>
          <w:sz w:val="22"/>
          <w:szCs w:val="22"/>
          <w:lang w:val="ro-RO"/>
        </w:rPr>
        <w:t>(cum ar fi dar fără a se limita la acestea diurnă, transport, cazare, masă);</w:t>
      </w:r>
    </w:p>
    <w:p w:rsidR="000E0FD3" w:rsidRPr="00395430" w:rsidRDefault="000E0FD3"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Cele legate de redactarea, multiplicarea și/sau circularea documentațiilor/livrabilelor de proiect elaborate în scopul realizării contractului precum si cele vizând elaborarea diferitelor versiuni ale diferitelor documente/rapoarte sau cele legate de materialele necesare realizării oricăror activități conexe </w:t>
      </w:r>
      <w:r w:rsidRPr="00395430">
        <w:rPr>
          <w:rFonts w:eastAsiaTheme="majorEastAsia"/>
          <w:iCs/>
          <w:sz w:val="22"/>
          <w:szCs w:val="22"/>
          <w:lang w:val="ro-RO"/>
        </w:rPr>
        <w:t>(cum ar fi, dar fără a se limita la managementul de proiect, expertiză de specialitate furnizată prin intermediul echipei de proiect).</w:t>
      </w:r>
    </w:p>
    <w:p w:rsidR="000E0FD3" w:rsidRPr="00395430" w:rsidRDefault="000E0FD3" w:rsidP="004B1366">
      <w:pPr>
        <w:pStyle w:val="ListParagraph"/>
        <w:spacing w:after="120"/>
        <w:ind w:left="0"/>
        <w:jc w:val="both"/>
        <w:rPr>
          <w:sz w:val="22"/>
          <w:szCs w:val="22"/>
          <w:lang w:val="ro-RO"/>
        </w:rPr>
      </w:pPr>
      <w:r w:rsidRPr="00395430">
        <w:rPr>
          <w:rFonts w:eastAsiaTheme="majorEastAsia"/>
          <w:sz w:val="22"/>
          <w:szCs w:val="22"/>
          <w:lang w:val="ro-RO"/>
        </w:rPr>
        <w:t>În sensul celor de mai sus, ofertantul:</w:t>
      </w:r>
    </w:p>
    <w:p w:rsidR="000E0FD3" w:rsidRPr="00395430" w:rsidRDefault="000E0FD3" w:rsidP="00437250">
      <w:pPr>
        <w:pStyle w:val="ListParagraph"/>
        <w:numPr>
          <w:ilvl w:val="0"/>
          <w:numId w:val="24"/>
        </w:numPr>
        <w:tabs>
          <w:tab w:val="left" w:pos="-1890"/>
        </w:tabs>
        <w:spacing w:after="120"/>
        <w:ind w:left="360"/>
        <w:jc w:val="both"/>
        <w:rPr>
          <w:sz w:val="22"/>
          <w:szCs w:val="22"/>
          <w:lang w:val="ro-RO"/>
        </w:rPr>
      </w:pPr>
      <w:r w:rsidRPr="00395430">
        <w:rPr>
          <w:rFonts w:eastAsiaTheme="majorEastAsia"/>
          <w:sz w:val="22"/>
          <w:szCs w:val="22"/>
          <w:lang w:val="ro-RO"/>
        </w:rPr>
        <w:t xml:space="preserve">Va descrie în detaliu în cadrul propunerii sale tehnice, modalitatea în care va asigura sprijinul necesar întregii echipei de proiect, atât în ceea ce privește experții, cât și în ceea ce privește logistica și infrastructura tehnică necesară </w:t>
      </w:r>
      <w:r w:rsidRPr="00395430">
        <w:rPr>
          <w:rFonts w:eastAsiaTheme="majorEastAsia"/>
          <w:i/>
          <w:sz w:val="22"/>
          <w:szCs w:val="22"/>
          <w:lang w:val="ro-RO"/>
        </w:rPr>
        <w:t>(echipamente/dotări)</w:t>
      </w:r>
      <w:r w:rsidRPr="00395430">
        <w:rPr>
          <w:rFonts w:eastAsiaTheme="majorEastAsia"/>
          <w:sz w:val="22"/>
          <w:szCs w:val="22"/>
          <w:lang w:val="ro-RO"/>
        </w:rPr>
        <w:t>;</w:t>
      </w:r>
    </w:p>
    <w:p w:rsidR="000E0FD3" w:rsidRPr="00395430" w:rsidRDefault="000E0FD3" w:rsidP="00437250">
      <w:pPr>
        <w:pStyle w:val="ListParagraph"/>
        <w:numPr>
          <w:ilvl w:val="0"/>
          <w:numId w:val="24"/>
        </w:numPr>
        <w:tabs>
          <w:tab w:val="left" w:pos="-1890"/>
        </w:tabs>
        <w:spacing w:after="120"/>
        <w:ind w:left="360"/>
        <w:jc w:val="both"/>
        <w:rPr>
          <w:sz w:val="22"/>
          <w:szCs w:val="22"/>
          <w:lang w:val="ro-RO"/>
        </w:rPr>
      </w:pPr>
      <w:r w:rsidRPr="00395430">
        <w:rPr>
          <w:rFonts w:eastAsiaTheme="majorEastAsia"/>
          <w:sz w:val="22"/>
          <w:szCs w:val="22"/>
          <w:lang w:val="ro-RO"/>
        </w:rPr>
        <w:t xml:space="preserve">Are obligația asigurării resurselor financiare necesare pentru a sprijini activitățile experților în cadrul acestui proiect, scop în care în măsura în care oferta va fi declarată câștigătoare va trebui să procedeze la plata acestora în mod regulat </w:t>
      </w:r>
      <w:r w:rsidRPr="00395430">
        <w:rPr>
          <w:rFonts w:eastAsiaTheme="majorEastAsia"/>
          <w:iCs/>
          <w:sz w:val="22"/>
          <w:szCs w:val="22"/>
          <w:lang w:val="ro-RO"/>
        </w:rPr>
        <w:t>(la perioade de timp corespunzătoare)</w:t>
      </w:r>
      <w:r w:rsidRPr="00395430">
        <w:rPr>
          <w:rFonts w:eastAsiaTheme="majorEastAsia"/>
          <w:i/>
          <w:sz w:val="22"/>
          <w:szCs w:val="22"/>
          <w:lang w:val="ro-RO"/>
        </w:rPr>
        <w:t xml:space="preserve"> </w:t>
      </w:r>
      <w:r w:rsidRPr="00395430">
        <w:rPr>
          <w:rFonts w:eastAsiaTheme="majorEastAsia"/>
          <w:sz w:val="22"/>
          <w:szCs w:val="22"/>
          <w:lang w:val="ro-RO"/>
        </w:rPr>
        <w:t xml:space="preserve">astfel încât să existe premisele optime pentru buna îndeplinire a contractului și finalizarea acestuia fără incidente; </w:t>
      </w:r>
    </w:p>
    <w:p w:rsidR="000E0FD3" w:rsidRPr="00395430" w:rsidRDefault="000E0FD3" w:rsidP="004B1366">
      <w:pPr>
        <w:pStyle w:val="ListParagraph"/>
        <w:spacing w:after="120"/>
        <w:ind w:left="0"/>
        <w:jc w:val="both"/>
        <w:rPr>
          <w:iCs/>
          <w:sz w:val="22"/>
          <w:szCs w:val="22"/>
          <w:lang w:val="ro-RO"/>
        </w:rPr>
      </w:pPr>
    </w:p>
    <w:p w:rsidR="000E0FD3" w:rsidRPr="00395430" w:rsidRDefault="000E0FD3" w:rsidP="004B1366">
      <w:pPr>
        <w:pStyle w:val="ListParagraph"/>
        <w:spacing w:after="120"/>
        <w:ind w:left="0"/>
        <w:jc w:val="both"/>
        <w:rPr>
          <w:iCs/>
          <w:sz w:val="22"/>
          <w:szCs w:val="22"/>
          <w:lang w:val="ro-RO"/>
        </w:rPr>
      </w:pPr>
      <w:r w:rsidRPr="00395430">
        <w:rPr>
          <w:rFonts w:eastAsiaTheme="majorEastAsia"/>
          <w:iCs/>
          <w:sz w:val="22"/>
          <w:szCs w:val="22"/>
          <w:lang w:val="ro-RO"/>
        </w:rPr>
        <w:t>Pentru experții propuși în cadrul echipei de proiect:</w:t>
      </w:r>
    </w:p>
    <w:p w:rsidR="000E0FD3" w:rsidRPr="00395430" w:rsidRDefault="000E0FD3" w:rsidP="00437250">
      <w:pPr>
        <w:pStyle w:val="ListParagraph"/>
        <w:numPr>
          <w:ilvl w:val="0"/>
          <w:numId w:val="25"/>
        </w:numPr>
        <w:tabs>
          <w:tab w:val="left" w:pos="-1890"/>
        </w:tabs>
        <w:spacing w:after="120"/>
        <w:ind w:left="360"/>
        <w:jc w:val="both"/>
        <w:rPr>
          <w:iCs/>
          <w:sz w:val="22"/>
          <w:szCs w:val="22"/>
          <w:lang w:val="ro-RO"/>
        </w:rPr>
      </w:pPr>
      <w:r w:rsidRPr="00395430">
        <w:rPr>
          <w:rFonts w:eastAsiaTheme="majorEastAsia"/>
          <w:b/>
          <w:iCs/>
          <w:sz w:val="22"/>
          <w:szCs w:val="22"/>
          <w:lang w:val="ro-RO"/>
        </w:rPr>
        <w:t>Se va prezenta CV-ul aferent</w:t>
      </w:r>
      <w:r w:rsidRPr="00395430">
        <w:rPr>
          <w:rFonts w:eastAsiaTheme="majorEastAsia"/>
          <w:iCs/>
          <w:sz w:val="22"/>
          <w:szCs w:val="22"/>
          <w:lang w:val="ro-RO"/>
        </w:rPr>
        <w:t>, precum și o declarație prin care expertul își exprimă disponibilitatea pentru ducerea la îndeplinire a responsabilităților aferente poziției pentru care este propus conform cerințelor de mai sus (care se prezintă în cazul în care se propun persoane care nu sunt angajați ai ofertantului, semnată autentic, pentru fiecare astfel de specialist)</w:t>
      </w:r>
    </w:p>
    <w:p w:rsidR="000E0FD3" w:rsidRPr="00395430" w:rsidRDefault="000E0FD3" w:rsidP="00437250">
      <w:pPr>
        <w:pStyle w:val="ListParagraph"/>
        <w:numPr>
          <w:ilvl w:val="0"/>
          <w:numId w:val="25"/>
        </w:numPr>
        <w:tabs>
          <w:tab w:val="left" w:pos="-1890"/>
        </w:tabs>
        <w:spacing w:after="120"/>
        <w:ind w:left="360"/>
        <w:jc w:val="both"/>
        <w:rPr>
          <w:iCs/>
          <w:sz w:val="22"/>
          <w:szCs w:val="22"/>
          <w:lang w:val="ro-RO"/>
        </w:rPr>
      </w:pPr>
      <w:r w:rsidRPr="00395430">
        <w:rPr>
          <w:rFonts w:eastAsiaTheme="majorEastAsia"/>
          <w:iCs/>
          <w:sz w:val="22"/>
          <w:szCs w:val="22"/>
          <w:lang w:val="ro-RO"/>
        </w:rPr>
        <w:t xml:space="preserve">CV-ul va fi însoțit de copii ale documentelor suport prin intermediul cărora se probează îndeplinirea cerințelor solicitate. Prin documente suport se înțelege, cu respectarea prevederilor legale în vigoare: </w:t>
      </w:r>
    </w:p>
    <w:p w:rsidR="000E0FD3" w:rsidRPr="00395430" w:rsidRDefault="000E0FD3" w:rsidP="00437250">
      <w:pPr>
        <w:pStyle w:val="ListParagraph"/>
        <w:numPr>
          <w:ilvl w:val="1"/>
          <w:numId w:val="25"/>
        </w:numPr>
        <w:tabs>
          <w:tab w:val="left" w:pos="-1890"/>
        </w:tabs>
        <w:spacing w:after="120"/>
        <w:ind w:hanging="540"/>
        <w:jc w:val="both"/>
        <w:rPr>
          <w:iCs/>
          <w:sz w:val="22"/>
          <w:szCs w:val="22"/>
          <w:lang w:val="ro-RO"/>
        </w:rPr>
      </w:pPr>
      <w:r w:rsidRPr="00395430">
        <w:rPr>
          <w:rFonts w:eastAsiaTheme="majorEastAsia"/>
          <w:iCs/>
          <w:sz w:val="22"/>
          <w:szCs w:val="22"/>
          <w:lang w:val="ro-RO"/>
        </w:rPr>
        <w:t xml:space="preserve">Pentru cerințele privind </w:t>
      </w:r>
      <w:r w:rsidRPr="00395430">
        <w:rPr>
          <w:rFonts w:eastAsiaTheme="majorEastAsia"/>
          <w:b/>
          <w:iCs/>
          <w:sz w:val="22"/>
          <w:szCs w:val="22"/>
          <w:lang w:val="ro-RO"/>
        </w:rPr>
        <w:t xml:space="preserve">studiile </w:t>
      </w:r>
      <w:r w:rsidRPr="00395430">
        <w:rPr>
          <w:rFonts w:eastAsiaTheme="majorEastAsia"/>
          <w:iCs/>
          <w:sz w:val="22"/>
          <w:szCs w:val="22"/>
          <w:lang w:val="ro-RO"/>
        </w:rPr>
        <w:t xml:space="preserve">(calificarea educațională și/sau profesională): diplomele de studii; </w:t>
      </w:r>
    </w:p>
    <w:p w:rsidR="000E0FD3" w:rsidRPr="00395430" w:rsidRDefault="000E0FD3" w:rsidP="00437250">
      <w:pPr>
        <w:pStyle w:val="ListParagraph"/>
        <w:numPr>
          <w:ilvl w:val="1"/>
          <w:numId w:val="25"/>
        </w:numPr>
        <w:tabs>
          <w:tab w:val="left" w:pos="-1890"/>
        </w:tabs>
        <w:spacing w:after="120"/>
        <w:ind w:hanging="540"/>
        <w:jc w:val="both"/>
        <w:rPr>
          <w:iCs/>
          <w:sz w:val="22"/>
          <w:szCs w:val="22"/>
          <w:lang w:val="ro-RO"/>
        </w:rPr>
      </w:pPr>
      <w:r w:rsidRPr="00395430">
        <w:rPr>
          <w:rFonts w:eastAsiaTheme="majorEastAsia"/>
          <w:iCs/>
          <w:sz w:val="22"/>
          <w:szCs w:val="22"/>
          <w:lang w:val="ro-RO"/>
        </w:rPr>
        <w:t xml:space="preserve">Pentru cerințele privind </w:t>
      </w:r>
      <w:r w:rsidRPr="00395430">
        <w:rPr>
          <w:rFonts w:eastAsiaTheme="majorEastAsia"/>
          <w:b/>
          <w:iCs/>
          <w:sz w:val="22"/>
          <w:szCs w:val="22"/>
          <w:lang w:val="ro-RO"/>
        </w:rPr>
        <w:t>experiența generală</w:t>
      </w:r>
      <w:r w:rsidRPr="00395430">
        <w:rPr>
          <w:rFonts w:eastAsiaTheme="majorEastAsia"/>
          <w:iCs/>
          <w:sz w:val="22"/>
          <w:szCs w:val="22"/>
          <w:lang w:val="ro-RO"/>
        </w:rPr>
        <w:t>: cărți de muncă/contracte individuale de munca/contracte de prestări servicii încheiate între ofertant si persoanele respective ori angajamentele/acordurile de participare si/sau alte documente echivalente (care să asigure trasabilitatea includerii în oferta a respectivului personal de specialitate, precum și să probeze îndeplinirea cerințelor privind profilul experților propuși, în conformitate cu descrierea furnizată de către autoritatea contractantă în cadrul respectivelor cerințe);</w:t>
      </w:r>
    </w:p>
    <w:p w:rsidR="000E0FD3" w:rsidRPr="00395430" w:rsidRDefault="000E0FD3" w:rsidP="00437250">
      <w:pPr>
        <w:pStyle w:val="ListParagraph"/>
        <w:numPr>
          <w:ilvl w:val="1"/>
          <w:numId w:val="25"/>
        </w:numPr>
        <w:tabs>
          <w:tab w:val="left" w:pos="-1890"/>
        </w:tabs>
        <w:spacing w:after="120"/>
        <w:ind w:hanging="540"/>
        <w:jc w:val="both"/>
        <w:rPr>
          <w:iCs/>
          <w:sz w:val="22"/>
          <w:szCs w:val="22"/>
          <w:lang w:val="ro-RO"/>
        </w:rPr>
      </w:pPr>
      <w:r w:rsidRPr="00395430">
        <w:rPr>
          <w:rFonts w:eastAsiaTheme="majorEastAsia"/>
          <w:iCs/>
          <w:sz w:val="22"/>
          <w:szCs w:val="22"/>
          <w:lang w:val="ro-RO"/>
        </w:rPr>
        <w:t xml:space="preserve">Pentru cerințele privind </w:t>
      </w:r>
      <w:r w:rsidRPr="00395430">
        <w:rPr>
          <w:rFonts w:eastAsiaTheme="majorEastAsia"/>
          <w:b/>
          <w:iCs/>
          <w:sz w:val="22"/>
          <w:szCs w:val="22"/>
          <w:lang w:val="ro-RO"/>
        </w:rPr>
        <w:t>competențele relevante</w:t>
      </w:r>
      <w:r w:rsidRPr="00395430">
        <w:rPr>
          <w:rFonts w:eastAsiaTheme="majorEastAsia"/>
          <w:bCs/>
          <w:iCs/>
          <w:sz w:val="22"/>
          <w:szCs w:val="22"/>
          <w:lang w:val="ro-RO"/>
        </w:rPr>
        <w:t>:</w:t>
      </w:r>
      <w:r w:rsidRPr="00395430">
        <w:rPr>
          <w:rFonts w:eastAsiaTheme="majorEastAsia"/>
          <w:b/>
          <w:iCs/>
          <w:sz w:val="22"/>
          <w:szCs w:val="22"/>
          <w:lang w:val="ro-RO"/>
        </w:rPr>
        <w:t xml:space="preserve"> </w:t>
      </w:r>
      <w:r w:rsidRPr="00395430">
        <w:rPr>
          <w:rFonts w:eastAsiaTheme="majorEastAsia"/>
          <w:iCs/>
          <w:sz w:val="22"/>
          <w:szCs w:val="22"/>
          <w:lang w:val="ro-RO"/>
        </w:rPr>
        <w:t>diplome</w:t>
      </w:r>
      <w:r w:rsidR="00843442" w:rsidRPr="00395430">
        <w:rPr>
          <w:rFonts w:eastAsiaTheme="majorEastAsia"/>
          <w:iCs/>
          <w:sz w:val="22"/>
          <w:szCs w:val="22"/>
          <w:lang w:val="ro-RO"/>
        </w:rPr>
        <w:t xml:space="preserve"> </w:t>
      </w:r>
      <w:r w:rsidRPr="00395430">
        <w:rPr>
          <w:rFonts w:eastAsiaTheme="majorEastAsia"/>
          <w:iCs/>
          <w:sz w:val="22"/>
          <w:szCs w:val="22"/>
          <w:lang w:val="ro-RO"/>
        </w:rPr>
        <w:t>/certificări</w:t>
      </w:r>
      <w:r w:rsidR="00843442" w:rsidRPr="00395430">
        <w:rPr>
          <w:rFonts w:eastAsiaTheme="majorEastAsia"/>
          <w:iCs/>
          <w:sz w:val="22"/>
          <w:szCs w:val="22"/>
          <w:lang w:val="ro-RO"/>
        </w:rPr>
        <w:t xml:space="preserve"> </w:t>
      </w:r>
      <w:r w:rsidRPr="00395430">
        <w:rPr>
          <w:rFonts w:eastAsiaTheme="majorEastAsia"/>
          <w:iCs/>
          <w:sz w:val="22"/>
          <w:szCs w:val="22"/>
          <w:lang w:val="ro-RO"/>
        </w:rPr>
        <w:t>/autorizații</w:t>
      </w:r>
      <w:r w:rsidR="00843442" w:rsidRPr="00395430">
        <w:rPr>
          <w:rFonts w:eastAsiaTheme="majorEastAsia"/>
          <w:iCs/>
          <w:sz w:val="22"/>
          <w:szCs w:val="22"/>
          <w:lang w:val="ro-RO"/>
        </w:rPr>
        <w:t xml:space="preserve"> </w:t>
      </w:r>
      <w:r w:rsidRPr="00395430">
        <w:rPr>
          <w:rFonts w:eastAsiaTheme="majorEastAsia"/>
          <w:iCs/>
          <w:sz w:val="22"/>
          <w:szCs w:val="22"/>
          <w:lang w:val="ro-RO"/>
        </w:rPr>
        <w:t>/</w:t>
      </w:r>
      <w:r w:rsidR="00843442" w:rsidRPr="00395430">
        <w:rPr>
          <w:rFonts w:eastAsiaTheme="majorEastAsia"/>
          <w:iCs/>
          <w:sz w:val="22"/>
          <w:szCs w:val="22"/>
          <w:lang w:val="ro-RO"/>
        </w:rPr>
        <w:t xml:space="preserve"> </w:t>
      </w:r>
      <w:r w:rsidRPr="00395430">
        <w:rPr>
          <w:rFonts w:eastAsiaTheme="majorEastAsia"/>
          <w:iCs/>
          <w:sz w:val="22"/>
          <w:szCs w:val="22"/>
          <w:lang w:val="ro-RO"/>
        </w:rPr>
        <w:t>atestate profesionale (recunoscute la nivel național sau internațional aflate, acolo unde este cazul, în termen de valabilitate la termenul limita stabilit pentru depunerea ofertelor, pentru cazul in care termenul este mentionat pe document) sau, în lipsa acestora, declarația pe propria răspundere semnată autentic de către expert privind experiența profesională relevantă deținută în raport cu competențele specifice ce trebuie demonstrate (în cadrul căreia se explicitează echivalența cu cerințele solicitate) însoțită de documentele de specializare deținute de expert/transcript-urile acestora;</w:t>
      </w:r>
    </w:p>
    <w:p w:rsidR="000E0FD3" w:rsidRPr="00395430" w:rsidRDefault="000E0FD3" w:rsidP="00437250">
      <w:pPr>
        <w:pStyle w:val="ListParagraph"/>
        <w:numPr>
          <w:ilvl w:val="1"/>
          <w:numId w:val="25"/>
        </w:numPr>
        <w:tabs>
          <w:tab w:val="left" w:pos="-1890"/>
        </w:tabs>
        <w:spacing w:after="120"/>
        <w:ind w:hanging="540"/>
        <w:jc w:val="both"/>
        <w:rPr>
          <w:iCs/>
          <w:sz w:val="22"/>
          <w:szCs w:val="22"/>
          <w:lang w:val="ro-RO"/>
        </w:rPr>
      </w:pPr>
      <w:r w:rsidRPr="00395430">
        <w:rPr>
          <w:rFonts w:eastAsiaTheme="majorEastAsia"/>
          <w:iCs/>
          <w:sz w:val="22"/>
          <w:szCs w:val="22"/>
          <w:lang w:val="ro-RO"/>
        </w:rPr>
        <w:t xml:space="preserve">Pentru </w:t>
      </w:r>
      <w:r w:rsidRPr="00395430">
        <w:rPr>
          <w:rFonts w:eastAsiaTheme="majorEastAsia"/>
          <w:b/>
          <w:iCs/>
          <w:sz w:val="22"/>
          <w:szCs w:val="22"/>
          <w:lang w:val="ro-RO"/>
        </w:rPr>
        <w:t xml:space="preserve">experiența specifică </w:t>
      </w:r>
      <w:r w:rsidRPr="00395430">
        <w:rPr>
          <w:rFonts w:eastAsiaTheme="majorEastAsia"/>
          <w:iCs/>
          <w:sz w:val="22"/>
          <w:szCs w:val="22"/>
          <w:lang w:val="ro-RO"/>
        </w:rPr>
        <w:t>(în proiecte): recomandări/decizii de numire/fișa de post/contractul de muncă sau altele documente asemenea pentru poziția respectivă (din care să rezulte informații certe privind proiectul/proiectele în care a fost implicat expertul, poziția deținută și activitățile specifice desfășurate de către acesta, alte informații relevante).</w:t>
      </w:r>
    </w:p>
    <w:p w:rsidR="000E0FD3" w:rsidRPr="00395430" w:rsidRDefault="000E0FD3" w:rsidP="00437250">
      <w:pPr>
        <w:pStyle w:val="ListParagraph"/>
        <w:numPr>
          <w:ilvl w:val="0"/>
          <w:numId w:val="25"/>
        </w:numPr>
        <w:tabs>
          <w:tab w:val="left" w:pos="-1890"/>
        </w:tabs>
        <w:spacing w:after="120"/>
        <w:ind w:left="360"/>
        <w:jc w:val="both"/>
        <w:rPr>
          <w:iCs/>
          <w:sz w:val="22"/>
          <w:szCs w:val="22"/>
          <w:lang w:val="ro-RO"/>
        </w:rPr>
      </w:pPr>
      <w:r w:rsidRPr="00395430">
        <w:rPr>
          <w:rFonts w:eastAsiaTheme="majorEastAsia"/>
          <w:iCs/>
          <w:sz w:val="22"/>
          <w:szCs w:val="22"/>
          <w:lang w:val="ro-RO"/>
        </w:rPr>
        <w:lastRenderedPageBreak/>
        <w:t xml:space="preserve">În cazul în care experții prezentați din cadrul echipei de proiect nu sunt vorbitori de limba româna, operatorul economic va asigura pe costul sau servicii de traducere si interpretariat de specialitate în limba româna, pe toata durata contractului. Operatorul economic va lua toate masurile pentru asigurarea unor traduceri de calitate. </w:t>
      </w:r>
    </w:p>
    <w:p w:rsidR="000E0FD3" w:rsidRPr="00395430" w:rsidRDefault="000E0FD3" w:rsidP="00437250">
      <w:pPr>
        <w:pStyle w:val="ListParagraph"/>
        <w:numPr>
          <w:ilvl w:val="0"/>
          <w:numId w:val="25"/>
        </w:numPr>
        <w:tabs>
          <w:tab w:val="left" w:pos="-1890"/>
        </w:tabs>
        <w:spacing w:after="120"/>
        <w:ind w:left="360"/>
        <w:jc w:val="both"/>
        <w:rPr>
          <w:iCs/>
          <w:sz w:val="22"/>
          <w:szCs w:val="22"/>
          <w:lang w:val="ro-RO"/>
        </w:rPr>
      </w:pPr>
      <w:r w:rsidRPr="00395430">
        <w:rPr>
          <w:rFonts w:eastAsiaTheme="majorEastAsia"/>
          <w:iCs/>
          <w:sz w:val="22"/>
          <w:szCs w:val="22"/>
          <w:lang w:val="ro-RO"/>
        </w:rPr>
        <w:t xml:space="preserve">Se acceptă nominalizarea unui anumit expert pentru o singură poziție în cadrul contractului, cu precizarea că, în cazul </w:t>
      </w:r>
      <w:r w:rsidRPr="00395430">
        <w:rPr>
          <w:rFonts w:eastAsiaTheme="majorEastAsia"/>
          <w:sz w:val="22"/>
          <w:szCs w:val="22"/>
          <w:lang w:val="ro-RO" w:bidi="ro-RO"/>
        </w:rPr>
        <w:t xml:space="preserve">acelor poziții pentru care au fost stabilite doar cerințe care presupun </w:t>
      </w:r>
      <w:r w:rsidRPr="00395430">
        <w:rPr>
          <w:rFonts w:eastAsiaTheme="majorEastAsia"/>
          <w:iCs/>
          <w:sz w:val="22"/>
          <w:szCs w:val="22"/>
          <w:lang w:val="ro-RO"/>
        </w:rPr>
        <w:t>d</w:t>
      </w:r>
      <w:r w:rsidRPr="00395430">
        <w:rPr>
          <w:rStyle w:val="Strong"/>
          <w:rFonts w:eastAsiaTheme="majorEastAsia"/>
          <w:b w:val="0"/>
          <w:bCs w:val="0"/>
          <w:sz w:val="22"/>
          <w:szCs w:val="22"/>
          <w:lang w:val="ro-RO"/>
        </w:rPr>
        <w:t>eținerea de competențe relevante multiple (vizând mai multe suite/soluții ofertate),</w:t>
      </w:r>
      <w:r w:rsidRPr="00395430">
        <w:rPr>
          <w:rFonts w:eastAsiaTheme="majorEastAsia"/>
          <w:sz w:val="22"/>
          <w:szCs w:val="22"/>
          <w:lang w:val="ro-RO" w:bidi="ro-RO"/>
        </w:rPr>
        <w:t xml:space="preserve"> cerințele în cauză pot fi îndeplinite fie prin nominalizarea unei persoane care deține toate competențele solicitate sau prin nominalizarea mai multor persoane care dețin în mod individual respectivele competențe (sub rezerva îndeplinirii de către acestea a tuturor cerințelor minime stabilite pentru poziția respectivă).</w:t>
      </w:r>
    </w:p>
    <w:p w:rsidR="00843442" w:rsidRPr="00395430" w:rsidRDefault="00843442" w:rsidP="004B1366">
      <w:pPr>
        <w:pStyle w:val="ListParagraph"/>
        <w:tabs>
          <w:tab w:val="left" w:pos="-1890"/>
        </w:tabs>
        <w:spacing w:after="120"/>
        <w:ind w:left="360"/>
        <w:jc w:val="both"/>
        <w:rPr>
          <w:iCs/>
          <w:sz w:val="22"/>
          <w:szCs w:val="22"/>
          <w:lang w:val="ro-RO"/>
        </w:rPr>
      </w:pPr>
    </w:p>
    <w:p w:rsidR="000E0FD3" w:rsidRPr="00395430" w:rsidRDefault="00843442" w:rsidP="004B1366">
      <w:pPr>
        <w:pStyle w:val="Heading2"/>
        <w:numPr>
          <w:ilvl w:val="0"/>
          <w:numId w:val="0"/>
        </w:numPr>
        <w:spacing w:after="120" w:line="240" w:lineRule="auto"/>
        <w:ind w:left="851"/>
        <w:rPr>
          <w:color w:val="auto"/>
          <w:sz w:val="22"/>
          <w:szCs w:val="22"/>
        </w:rPr>
      </w:pPr>
      <w:bookmarkStart w:id="241" w:name="_Toc213159774"/>
      <w:r w:rsidRPr="00395430">
        <w:rPr>
          <w:color w:val="auto"/>
          <w:sz w:val="22"/>
          <w:szCs w:val="22"/>
        </w:rPr>
        <w:t xml:space="preserve">5.3. </w:t>
      </w:r>
      <w:r w:rsidR="000E0FD3" w:rsidRPr="00395430">
        <w:rPr>
          <w:color w:val="auto"/>
          <w:sz w:val="22"/>
          <w:szCs w:val="22"/>
        </w:rPr>
        <w:t>Resurse materiale</w:t>
      </w:r>
      <w:bookmarkEnd w:id="239"/>
      <w:bookmarkEnd w:id="240"/>
      <w:bookmarkEnd w:id="241"/>
    </w:p>
    <w:p w:rsidR="00843442" w:rsidRPr="00395430" w:rsidRDefault="00B06D11" w:rsidP="004B1366">
      <w:pPr>
        <w:pStyle w:val="Heading3"/>
        <w:numPr>
          <w:ilvl w:val="0"/>
          <w:numId w:val="0"/>
        </w:numPr>
        <w:spacing w:before="0" w:after="120" w:line="240" w:lineRule="auto"/>
        <w:rPr>
          <w:rFonts w:eastAsiaTheme="majorEastAsia"/>
          <w:sz w:val="22"/>
          <w:szCs w:val="22"/>
          <w:lang w:val="ro-RO"/>
        </w:rPr>
      </w:pPr>
      <w:bookmarkStart w:id="242" w:name="_Toc213159775"/>
      <w:r w:rsidRPr="00395430">
        <w:rPr>
          <w:rFonts w:eastAsiaTheme="minorHAnsi"/>
          <w:sz w:val="22"/>
          <w:szCs w:val="22"/>
          <w:lang w:val="ro-RO"/>
        </w:rPr>
        <w:t>5.3.1.</w:t>
      </w:r>
      <w:r w:rsidRPr="00395430">
        <w:rPr>
          <w:rFonts w:eastAsiaTheme="minorHAnsi"/>
          <w:sz w:val="22"/>
          <w:szCs w:val="22"/>
          <w:lang w:val="ro-RO"/>
        </w:rPr>
        <w:tab/>
        <w:t>Facilități oferite de ANPIS</w:t>
      </w:r>
      <w:bookmarkEnd w:id="242"/>
      <w:r w:rsidRPr="00395430">
        <w:rPr>
          <w:rFonts w:eastAsiaTheme="minorHAnsi"/>
          <w:sz w:val="22"/>
          <w:szCs w:val="22"/>
          <w:lang w:val="ro-RO"/>
        </w:rPr>
        <w:t xml:space="preserve"> </w:t>
      </w:r>
    </w:p>
    <w:p w:rsidR="000E0FD3" w:rsidRPr="00395430" w:rsidRDefault="000E0FD3" w:rsidP="004B1366">
      <w:pPr>
        <w:spacing w:after="120"/>
        <w:jc w:val="both"/>
        <w:rPr>
          <w:sz w:val="22"/>
          <w:szCs w:val="22"/>
          <w:lang w:val="ro-RO"/>
        </w:rPr>
      </w:pPr>
      <w:r w:rsidRPr="00395430">
        <w:rPr>
          <w:rFonts w:eastAsiaTheme="majorEastAsia"/>
          <w:sz w:val="22"/>
          <w:szCs w:val="22"/>
          <w:lang w:val="ro-RO"/>
        </w:rPr>
        <w:t>ANPIS va pune la dispoziție următoarele</w:t>
      </w:r>
      <w:r w:rsidR="00843442" w:rsidRPr="00395430">
        <w:rPr>
          <w:rFonts w:eastAsiaTheme="majorEastAsia"/>
          <w:sz w:val="22"/>
          <w:szCs w:val="22"/>
          <w:lang w:val="ro-RO"/>
        </w:rPr>
        <w:t xml:space="preserve"> în cazul în care va fi necesar</w:t>
      </w:r>
      <w:r w:rsidRPr="00395430">
        <w:rPr>
          <w:rFonts w:eastAsiaTheme="majorEastAsia"/>
          <w:sz w:val="22"/>
          <w:szCs w:val="22"/>
          <w:lang w:val="ro-RO"/>
        </w:rPr>
        <w:t>:</w:t>
      </w:r>
    </w:p>
    <w:p w:rsidR="000E0FD3" w:rsidRPr="00395430" w:rsidRDefault="000E0FD3" w:rsidP="00437250">
      <w:pPr>
        <w:numPr>
          <w:ilvl w:val="0"/>
          <w:numId w:val="9"/>
        </w:numPr>
        <w:spacing w:after="120"/>
        <w:jc w:val="both"/>
        <w:rPr>
          <w:sz w:val="22"/>
          <w:szCs w:val="22"/>
          <w:lang w:val="ro-RO"/>
        </w:rPr>
      </w:pPr>
      <w:r w:rsidRPr="00395430">
        <w:rPr>
          <w:rFonts w:eastAsiaTheme="majorEastAsia"/>
          <w:sz w:val="22"/>
          <w:szCs w:val="22"/>
          <w:lang w:val="ro-RO"/>
        </w:rPr>
        <w:t xml:space="preserve">Sediul propriu </w:t>
      </w:r>
    </w:p>
    <w:p w:rsidR="000E0FD3" w:rsidRPr="00395430" w:rsidRDefault="000E0FD3" w:rsidP="00437250">
      <w:pPr>
        <w:numPr>
          <w:ilvl w:val="0"/>
          <w:numId w:val="9"/>
        </w:numPr>
        <w:spacing w:after="120"/>
        <w:jc w:val="both"/>
        <w:rPr>
          <w:sz w:val="22"/>
          <w:szCs w:val="22"/>
          <w:lang w:val="ro-RO"/>
        </w:rPr>
      </w:pPr>
      <w:r w:rsidRPr="00395430">
        <w:rPr>
          <w:rFonts w:eastAsiaTheme="majorEastAsia"/>
          <w:sz w:val="22"/>
          <w:szCs w:val="22"/>
          <w:lang w:val="ro-RO"/>
        </w:rPr>
        <w:t>Calculatoarele personalului tehnic propriu implicat împreună cu echipamentele periferice alocate fiecărui calculator în parte (imprimante, scannere, etc.)</w:t>
      </w:r>
    </w:p>
    <w:p w:rsidR="000E0FD3" w:rsidRPr="00395430" w:rsidRDefault="000E0FD3" w:rsidP="00437250">
      <w:pPr>
        <w:numPr>
          <w:ilvl w:val="0"/>
          <w:numId w:val="9"/>
        </w:numPr>
        <w:spacing w:after="120"/>
        <w:jc w:val="both"/>
        <w:rPr>
          <w:sz w:val="22"/>
          <w:szCs w:val="22"/>
          <w:lang w:val="ro-RO"/>
        </w:rPr>
      </w:pPr>
      <w:r w:rsidRPr="00395430">
        <w:rPr>
          <w:rFonts w:eastAsiaTheme="majorEastAsia"/>
          <w:sz w:val="22"/>
          <w:szCs w:val="22"/>
          <w:lang w:val="ro-RO"/>
        </w:rPr>
        <w:t>Dotările permanente ale ANPIS – mobilier, linii de comunicații, etc.</w:t>
      </w:r>
    </w:p>
    <w:p w:rsidR="000E0FD3" w:rsidRPr="00395430" w:rsidRDefault="000E0FD3" w:rsidP="00437250">
      <w:pPr>
        <w:numPr>
          <w:ilvl w:val="0"/>
          <w:numId w:val="9"/>
        </w:numPr>
        <w:spacing w:after="120"/>
        <w:jc w:val="both"/>
        <w:rPr>
          <w:sz w:val="22"/>
          <w:szCs w:val="22"/>
          <w:lang w:val="ro-RO"/>
        </w:rPr>
      </w:pPr>
      <w:r w:rsidRPr="00395430">
        <w:rPr>
          <w:rFonts w:eastAsiaTheme="majorEastAsia"/>
          <w:sz w:val="22"/>
          <w:szCs w:val="22"/>
          <w:lang w:val="ro-RO"/>
        </w:rPr>
        <w:t>Pentru buna desfășurare a activității echipei de proiect, ANPIS va pune la dispoziție spațiile necesare, dotate corespunzător cu conexiune internet, furnituri de birou, iar echipamentele IT urmează a fi achiziționate în cadrul proiectului.</w:t>
      </w:r>
    </w:p>
    <w:p w:rsidR="000E0FD3" w:rsidRPr="00395430" w:rsidRDefault="000E0FD3" w:rsidP="00437250">
      <w:pPr>
        <w:numPr>
          <w:ilvl w:val="0"/>
          <w:numId w:val="9"/>
        </w:numPr>
        <w:spacing w:after="120"/>
        <w:jc w:val="both"/>
        <w:rPr>
          <w:sz w:val="22"/>
          <w:szCs w:val="22"/>
          <w:lang w:val="ro-RO"/>
        </w:rPr>
      </w:pPr>
      <w:r w:rsidRPr="00395430">
        <w:rPr>
          <w:rFonts w:eastAsiaTheme="majorEastAsia"/>
          <w:sz w:val="22"/>
          <w:szCs w:val="22"/>
          <w:lang w:val="ro-RO"/>
        </w:rPr>
        <w:t>De asemenea, cheltuielile administrative (energie electrică, termică, comunicații, etc.) vor fi suportate de către ANPIS.</w:t>
      </w:r>
    </w:p>
    <w:p w:rsidR="00C575FA" w:rsidRPr="00395430" w:rsidRDefault="00C575FA" w:rsidP="004B1366">
      <w:pPr>
        <w:spacing w:after="120"/>
        <w:jc w:val="both"/>
        <w:rPr>
          <w:rFonts w:eastAsiaTheme="minorHAnsi"/>
          <w:sz w:val="22"/>
          <w:szCs w:val="22"/>
          <w:lang w:val="ro-RO"/>
        </w:rPr>
      </w:pPr>
    </w:p>
    <w:p w:rsidR="006263FD" w:rsidRPr="00395430" w:rsidRDefault="00B06D11" w:rsidP="004B1366">
      <w:pPr>
        <w:pStyle w:val="Heading3"/>
        <w:numPr>
          <w:ilvl w:val="0"/>
          <w:numId w:val="0"/>
        </w:numPr>
        <w:spacing w:before="0" w:after="120" w:line="240" w:lineRule="auto"/>
        <w:rPr>
          <w:rFonts w:eastAsiaTheme="minorHAnsi"/>
          <w:sz w:val="22"/>
          <w:szCs w:val="22"/>
          <w:lang w:val="ro-RO"/>
        </w:rPr>
      </w:pPr>
      <w:bookmarkStart w:id="243" w:name="_Toc213159776"/>
      <w:r w:rsidRPr="00395430">
        <w:rPr>
          <w:rFonts w:eastAsiaTheme="minorHAnsi"/>
          <w:sz w:val="22"/>
          <w:szCs w:val="22"/>
          <w:lang w:val="ro-RO"/>
        </w:rPr>
        <w:t>5.3.2.</w:t>
      </w:r>
      <w:r w:rsidRPr="00395430">
        <w:rPr>
          <w:rFonts w:eastAsiaTheme="minorHAnsi"/>
          <w:sz w:val="22"/>
          <w:szCs w:val="22"/>
          <w:lang w:val="ro-RO"/>
        </w:rPr>
        <w:tab/>
      </w:r>
      <w:r w:rsidR="006263FD" w:rsidRPr="00395430">
        <w:rPr>
          <w:rFonts w:eastAsiaTheme="minorHAnsi"/>
          <w:sz w:val="22"/>
          <w:szCs w:val="22"/>
          <w:lang w:val="ro-RO"/>
        </w:rPr>
        <w:t>Facilități oferite de Prestator</w:t>
      </w:r>
      <w:bookmarkEnd w:id="243"/>
    </w:p>
    <w:p w:rsidR="006263FD" w:rsidRPr="00395430" w:rsidRDefault="006263FD" w:rsidP="004B1366">
      <w:pPr>
        <w:spacing w:after="120"/>
        <w:ind w:firstLine="720"/>
        <w:jc w:val="both"/>
        <w:rPr>
          <w:rFonts w:eastAsiaTheme="minorHAnsi"/>
          <w:sz w:val="22"/>
          <w:szCs w:val="22"/>
          <w:lang w:val="ro-RO"/>
        </w:rPr>
      </w:pPr>
      <w:r w:rsidRPr="00395430">
        <w:rPr>
          <w:rFonts w:eastAsiaTheme="minorHAnsi"/>
          <w:sz w:val="22"/>
          <w:szCs w:val="22"/>
          <w:lang w:val="ro-RO"/>
        </w:rPr>
        <w:t>Prestatorul va asigura experților săi sprijin administrativ, de secretariat și traducere, după caz, care să le permită experților desfășurarea în bune condiții a activităților din acest contract.</w:t>
      </w:r>
    </w:p>
    <w:p w:rsidR="006263FD" w:rsidRPr="00395430" w:rsidRDefault="006263FD" w:rsidP="004B1366">
      <w:pPr>
        <w:spacing w:after="120"/>
        <w:jc w:val="both"/>
        <w:rPr>
          <w:rFonts w:eastAsiaTheme="minorHAnsi"/>
          <w:sz w:val="22"/>
          <w:szCs w:val="22"/>
          <w:lang w:val="ro-RO"/>
        </w:rPr>
      </w:pPr>
      <w:r w:rsidRPr="00395430">
        <w:rPr>
          <w:rFonts w:eastAsiaTheme="minorHAnsi"/>
          <w:sz w:val="22"/>
          <w:szCs w:val="22"/>
          <w:lang w:val="ro-RO"/>
        </w:rPr>
        <w:t>Printre altele, Prestatorul va fi responsabil pentru (și va suporta costurile):</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asigurarea cazării, serviciilor de masă, și transportului (local și internațional dacă este cazul) pentru personalul său;</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cheltuieli de relocare, asigurări de sănătate, după caz;</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asigurarea spațiului necesar pentru desfășurarea activităților experților (suplimentar față de cel pus la dispoziție de Autoritatea Contractantă), dotat cu mobilier și toate echipamentele și materialele necesare;</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cheltuieli de comunicare;</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serviciile de secretariat;</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orice cost legat de interpretare și traduceri, imprimarea sau multiplicarea rapoartelor;</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costurile pentru angajarea experților;</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costurile elaborării și transmiterii rapoartelor;</w:t>
      </w:r>
    </w:p>
    <w:p w:rsidR="006263FD" w:rsidRPr="00395430" w:rsidRDefault="006263FD" w:rsidP="00437250">
      <w:pPr>
        <w:pStyle w:val="ListParagraph"/>
        <w:numPr>
          <w:ilvl w:val="0"/>
          <w:numId w:val="59"/>
        </w:numPr>
        <w:spacing w:after="120"/>
        <w:jc w:val="both"/>
        <w:rPr>
          <w:rFonts w:eastAsiaTheme="minorHAnsi"/>
          <w:sz w:val="22"/>
          <w:szCs w:val="22"/>
          <w:lang w:val="ro-RO"/>
        </w:rPr>
      </w:pPr>
      <w:r w:rsidRPr="00395430">
        <w:rPr>
          <w:rFonts w:eastAsiaTheme="minorHAnsi"/>
          <w:sz w:val="22"/>
          <w:szCs w:val="22"/>
          <w:lang w:val="ro-RO"/>
        </w:rPr>
        <w:t>orice alte cheltuieli legate de activitatea Prestatorului.</w:t>
      </w:r>
    </w:p>
    <w:p w:rsidR="00B06D11" w:rsidRPr="00395430" w:rsidRDefault="00B06D11" w:rsidP="004B1366">
      <w:pPr>
        <w:spacing w:after="120"/>
        <w:ind w:left="706"/>
        <w:jc w:val="both"/>
        <w:rPr>
          <w:rFonts w:eastAsiaTheme="minorHAnsi"/>
          <w:sz w:val="22"/>
          <w:szCs w:val="22"/>
          <w:lang w:val="ro-RO"/>
        </w:rPr>
      </w:pPr>
    </w:p>
    <w:p w:rsidR="00B06D11" w:rsidRPr="00395430" w:rsidRDefault="00B06D11" w:rsidP="004B1366">
      <w:pPr>
        <w:spacing w:after="120"/>
        <w:ind w:firstLine="706"/>
        <w:jc w:val="both"/>
        <w:rPr>
          <w:sz w:val="22"/>
          <w:szCs w:val="22"/>
          <w:lang w:val="ro-RO"/>
        </w:rPr>
      </w:pPr>
      <w:r w:rsidRPr="00395430">
        <w:rPr>
          <w:rFonts w:eastAsiaTheme="majorEastAsia"/>
          <w:bCs/>
          <w:sz w:val="22"/>
          <w:szCs w:val="22"/>
          <w:lang w:val="ro-RO"/>
        </w:rPr>
        <w:t>Prestatorul</w:t>
      </w:r>
      <w:r w:rsidRPr="00395430">
        <w:rPr>
          <w:rFonts w:eastAsiaTheme="majorEastAsia"/>
          <w:sz w:val="22"/>
          <w:szCs w:val="22"/>
          <w:lang w:val="ro-RO"/>
        </w:rPr>
        <w:t xml:space="preserve"> va fi responsabil și va suporta costurile pentru toate echipamentele necesare în executarea obligațiilor asumate prin Contractul de prestări servicii.</w:t>
      </w:r>
    </w:p>
    <w:p w:rsidR="00B06D11" w:rsidRPr="00395430" w:rsidRDefault="00B06D11" w:rsidP="004B1366">
      <w:pPr>
        <w:spacing w:after="120"/>
        <w:ind w:firstLine="717"/>
        <w:jc w:val="both"/>
        <w:rPr>
          <w:rFonts w:eastAsiaTheme="minorHAnsi"/>
          <w:sz w:val="22"/>
          <w:szCs w:val="22"/>
          <w:lang w:val="ro-RO"/>
        </w:rPr>
      </w:pPr>
      <w:r w:rsidRPr="00395430">
        <w:rPr>
          <w:rFonts w:eastAsiaTheme="majorEastAsia"/>
          <w:sz w:val="22"/>
          <w:szCs w:val="22"/>
          <w:lang w:val="ro-RO"/>
        </w:rPr>
        <w:t>Niciun fel de echipamente nu vor fi achiziționate în numele Autorității Contractante/Beneficiar ca parte a serviciilor din cadrul Contractului sau transferate Autorității Contractante/ Beneficiarului la finalizarea Contractului</w:t>
      </w:r>
    </w:p>
    <w:p w:rsidR="00C575FA" w:rsidRPr="00395430" w:rsidRDefault="00220BC2" w:rsidP="004B1366">
      <w:pPr>
        <w:spacing w:after="120"/>
        <w:jc w:val="both"/>
        <w:rPr>
          <w:rFonts w:eastAsia="Arial Unicode MS"/>
          <w:b/>
          <w:sz w:val="22"/>
          <w:szCs w:val="22"/>
          <w:lang w:val="ro-RO" w:eastAsia="ja-JP"/>
        </w:rPr>
      </w:pPr>
      <w:bookmarkStart w:id="244" w:name="_Toc11338902"/>
      <w:bookmarkStart w:id="245" w:name="_Toc11856932"/>
      <w:bookmarkStart w:id="246" w:name="_Toc11857037"/>
      <w:bookmarkStart w:id="247" w:name="_Toc11857136"/>
      <w:bookmarkStart w:id="248" w:name="_Toc11857241"/>
      <w:bookmarkStart w:id="249" w:name="_Toc11857451"/>
      <w:bookmarkEnd w:id="244"/>
      <w:bookmarkEnd w:id="245"/>
      <w:bookmarkEnd w:id="246"/>
      <w:bookmarkEnd w:id="247"/>
      <w:bookmarkEnd w:id="248"/>
      <w:bookmarkEnd w:id="249"/>
      <w:r w:rsidRPr="00395430">
        <w:rPr>
          <w:rFonts w:eastAsiaTheme="minorHAnsi"/>
          <w:sz w:val="22"/>
          <w:szCs w:val="22"/>
          <w:lang w:val="ro-RO"/>
        </w:rPr>
        <w:br w:type="page"/>
      </w:r>
    </w:p>
    <w:p w:rsidR="00C575FA" w:rsidRPr="00395430" w:rsidRDefault="006263FD" w:rsidP="004B1366">
      <w:pPr>
        <w:pStyle w:val="Heading1"/>
        <w:numPr>
          <w:ilvl w:val="0"/>
          <w:numId w:val="0"/>
        </w:numPr>
        <w:spacing w:after="120" w:line="240" w:lineRule="auto"/>
        <w:ind w:left="717"/>
        <w:rPr>
          <w:sz w:val="22"/>
          <w:szCs w:val="22"/>
        </w:rPr>
      </w:pPr>
      <w:bookmarkStart w:id="250" w:name="_Toc213159777"/>
      <w:r w:rsidRPr="00395430">
        <w:rPr>
          <w:rFonts w:eastAsiaTheme="minorHAnsi"/>
          <w:sz w:val="22"/>
          <w:szCs w:val="22"/>
        </w:rPr>
        <w:lastRenderedPageBreak/>
        <w:t xml:space="preserve">6. </w:t>
      </w:r>
      <w:r w:rsidR="00220BC2" w:rsidRPr="00395430">
        <w:rPr>
          <w:rFonts w:eastAsiaTheme="minorHAnsi"/>
          <w:sz w:val="22"/>
          <w:szCs w:val="22"/>
        </w:rPr>
        <w:t>GARANȚIE, SUPORT TEHNIC ȘI MENTENANȚĂ</w:t>
      </w:r>
      <w:bookmarkEnd w:id="250"/>
    </w:p>
    <w:p w:rsidR="00C575FA" w:rsidRPr="00395430" w:rsidRDefault="006263FD" w:rsidP="004B1366">
      <w:pPr>
        <w:pStyle w:val="Heading2"/>
        <w:numPr>
          <w:ilvl w:val="0"/>
          <w:numId w:val="0"/>
        </w:numPr>
        <w:spacing w:after="120" w:line="240" w:lineRule="auto"/>
        <w:ind w:left="851"/>
        <w:rPr>
          <w:color w:val="auto"/>
          <w:sz w:val="22"/>
          <w:szCs w:val="22"/>
        </w:rPr>
      </w:pPr>
      <w:bookmarkStart w:id="251" w:name="_Toc213159778"/>
      <w:r w:rsidRPr="00395430">
        <w:rPr>
          <w:rFonts w:eastAsiaTheme="minorHAnsi"/>
          <w:color w:val="auto"/>
          <w:sz w:val="22"/>
          <w:szCs w:val="22"/>
        </w:rPr>
        <w:t>6.1.</w:t>
      </w:r>
      <w:r w:rsidRPr="00395430">
        <w:rPr>
          <w:rFonts w:eastAsiaTheme="minorHAnsi"/>
          <w:color w:val="auto"/>
          <w:sz w:val="22"/>
          <w:szCs w:val="22"/>
        </w:rPr>
        <w:tab/>
      </w:r>
      <w:r w:rsidR="00220BC2" w:rsidRPr="00395430">
        <w:rPr>
          <w:rFonts w:eastAsiaTheme="minorHAnsi"/>
          <w:color w:val="auto"/>
          <w:sz w:val="22"/>
          <w:szCs w:val="22"/>
        </w:rPr>
        <w:t>Garanție</w:t>
      </w:r>
      <w:bookmarkEnd w:id="251"/>
    </w:p>
    <w:p w:rsidR="00C575FA" w:rsidRPr="00395430" w:rsidRDefault="00B31782" w:rsidP="00B31782">
      <w:pPr>
        <w:spacing w:after="120"/>
        <w:ind w:firstLine="720"/>
        <w:jc w:val="both"/>
        <w:rPr>
          <w:sz w:val="22"/>
          <w:szCs w:val="22"/>
          <w:lang w:val="ro-RO"/>
        </w:rPr>
      </w:pPr>
      <w:r w:rsidRPr="00395430">
        <w:rPr>
          <w:sz w:val="22"/>
          <w:szCs w:val="22"/>
          <w:lang w:val="ro-RO"/>
        </w:rPr>
        <w:t>Prevederile privind perioada de garanție au fost menționate pentru fiecare produs în parte în secțiunile 4.1.1 – 4.1.</w:t>
      </w:r>
      <w:r w:rsidR="00E20FAE">
        <w:rPr>
          <w:sz w:val="22"/>
          <w:szCs w:val="22"/>
          <w:lang w:val="ro-RO"/>
        </w:rPr>
        <w:t>6</w:t>
      </w:r>
      <w:r w:rsidRPr="00395430">
        <w:rPr>
          <w:sz w:val="22"/>
          <w:szCs w:val="22"/>
          <w:lang w:val="ro-RO"/>
        </w:rPr>
        <w:t xml:space="preserve">. Perioada de garanție oferită începe </w:t>
      </w:r>
      <w:r w:rsidRPr="00395430">
        <w:rPr>
          <w:rFonts w:eastAsiaTheme="minorHAnsi"/>
          <w:sz w:val="22"/>
          <w:szCs w:val="22"/>
          <w:lang w:val="ro-RO"/>
        </w:rPr>
        <w:t>de la semnarea documentelor de recepţie</w:t>
      </w:r>
      <w:r w:rsidRPr="00395430">
        <w:rPr>
          <w:rStyle w:val="CommentReference"/>
          <w:rFonts w:eastAsiaTheme="minorHAnsi"/>
          <w:sz w:val="22"/>
          <w:szCs w:val="22"/>
          <w:lang w:val="ro-RO"/>
        </w:rPr>
        <w:t xml:space="preserve"> finala cantitativă și calitativă fără obiecțiuni.</w:t>
      </w:r>
    </w:p>
    <w:p w:rsidR="00C575FA" w:rsidRPr="00395430" w:rsidRDefault="00220BC2" w:rsidP="004B1366">
      <w:pPr>
        <w:spacing w:after="120"/>
        <w:jc w:val="both"/>
        <w:rPr>
          <w:sz w:val="22"/>
          <w:szCs w:val="22"/>
          <w:lang w:val="ro-RO"/>
        </w:rPr>
      </w:pPr>
      <w:r w:rsidRPr="00395430">
        <w:rPr>
          <w:rFonts w:eastAsiaTheme="minorHAnsi"/>
          <w:sz w:val="22"/>
          <w:szCs w:val="22"/>
          <w:lang w:val="ro-RO"/>
        </w:rPr>
        <w:t>Ofertantul va oferi cât mai multe detalii despre modul de asigurare a garanției, sistemul de tichete pentru preluare si rezolvare incidente, resursele umane alocate și calificarea acestora.</w:t>
      </w:r>
    </w:p>
    <w:p w:rsidR="00C575FA" w:rsidRPr="00395430" w:rsidRDefault="00220BC2" w:rsidP="004B1366">
      <w:pPr>
        <w:spacing w:after="120"/>
        <w:ind w:firstLine="720"/>
        <w:jc w:val="both"/>
        <w:rPr>
          <w:sz w:val="22"/>
          <w:szCs w:val="22"/>
          <w:lang w:val="ro-RO"/>
        </w:rPr>
      </w:pPr>
      <w:r w:rsidRPr="00395430">
        <w:rPr>
          <w:rFonts w:eastAsiaTheme="majorEastAsia"/>
          <w:sz w:val="22"/>
          <w:szCs w:val="22"/>
          <w:lang w:val="ro-RO"/>
        </w:rPr>
        <w:t xml:space="preserve">Toate bunurile livrate vor fi noi, neutilizate și dintre cele mai recente sau actuale modele și vor încorpora toate îmbunătățirile recente în design și materiale. Cele mai recente sau actuale modele și toate îmbunătățirile recente încorporate în design și materiale sunt cele disponibile în perioada care începe cu 6 luni înainte și până la începerea livrării la fața locului pentru fiecare categorie de articole. </w:t>
      </w:r>
    </w:p>
    <w:p w:rsidR="00C575FA" w:rsidRPr="00395430" w:rsidRDefault="00C575FA" w:rsidP="004B1366">
      <w:pPr>
        <w:spacing w:after="120"/>
        <w:ind w:firstLine="426"/>
        <w:jc w:val="both"/>
        <w:rPr>
          <w:sz w:val="22"/>
          <w:szCs w:val="22"/>
          <w:lang w:val="ro-RO"/>
        </w:rPr>
      </w:pPr>
    </w:p>
    <w:p w:rsidR="00153825" w:rsidRPr="00395430" w:rsidRDefault="00153825" w:rsidP="004B1366">
      <w:pPr>
        <w:spacing w:after="120"/>
        <w:ind w:firstLine="426"/>
        <w:jc w:val="both"/>
        <w:rPr>
          <w:sz w:val="22"/>
          <w:szCs w:val="22"/>
          <w:lang w:val="ro-RO"/>
        </w:rPr>
      </w:pPr>
      <w:r w:rsidRPr="00395430">
        <w:rPr>
          <w:sz w:val="22"/>
          <w:szCs w:val="22"/>
          <w:lang w:val="ro-RO"/>
        </w:rPr>
        <w:t xml:space="preserve">Întrucât produsele vor fi distribuite geografic la nivel național, pentru orice defecțiune apărută în perioada de garanție, intervenția se va face la fiecare sediu </w:t>
      </w:r>
      <w:r w:rsidR="003A586C" w:rsidRPr="00395430">
        <w:rPr>
          <w:sz w:val="22"/>
          <w:szCs w:val="22"/>
          <w:lang w:val="ro-RO"/>
        </w:rPr>
        <w:t xml:space="preserve">Județean AJPIS sau central la sediile ANPIS/APISMB, acolo </w:t>
      </w:r>
      <w:r w:rsidRPr="00395430">
        <w:rPr>
          <w:sz w:val="22"/>
          <w:szCs w:val="22"/>
          <w:lang w:val="ro-RO"/>
        </w:rPr>
        <w:t>unde s-a notificat defecțiunea astfel în primele 5 zile lucrătoare de la notificarea de către Beneficiar (telefonic/email).</w:t>
      </w:r>
      <w:r w:rsidR="003A586C" w:rsidRPr="00395430">
        <w:rPr>
          <w:sz w:val="22"/>
          <w:szCs w:val="22"/>
          <w:lang w:val="ro-RO"/>
        </w:rPr>
        <w:t xml:space="preserve"> Pentru echipamentele aferente UAT, în cazul unei defecțiuni, acestea vor fi transportate de către beneficiar la cel mai apropiat sediu județean AJPIS sau central ANPI/APISMB de unde vor fi preluate pentru garanție urmând a fi returnate în aceeași locație.</w:t>
      </w:r>
    </w:p>
    <w:p w:rsidR="00153825" w:rsidRPr="00395430" w:rsidRDefault="00153825" w:rsidP="004B1366">
      <w:pPr>
        <w:spacing w:after="120"/>
        <w:ind w:firstLine="426"/>
        <w:jc w:val="both"/>
        <w:rPr>
          <w:sz w:val="22"/>
          <w:szCs w:val="22"/>
          <w:lang w:val="ro-RO"/>
        </w:rPr>
      </w:pPr>
      <w:r w:rsidRPr="00395430">
        <w:rPr>
          <w:sz w:val="22"/>
          <w:szCs w:val="22"/>
          <w:lang w:val="ro-RO"/>
        </w:rPr>
        <w:t>În cazul în care, pentru remedierea unei defecțiuni, este necesar transportul produselor la service-ul/sediul contractantului, acestea vor fi preluate în primele două zile lucrătoare (de la notificarea de către Beneficiar (telefonic/email). Transportul în siguranță a produselor predate de autoritatea contractantă intră în responsabilitatea contractantului și va fi efectuat fără costuri suplimentare, toate costurile asociate furnizării produselor vor fi incluse in oferta financiara.</w:t>
      </w:r>
    </w:p>
    <w:p w:rsidR="00CE2756" w:rsidRPr="00395430" w:rsidRDefault="00CE2756" w:rsidP="004B1366">
      <w:pPr>
        <w:spacing w:after="120"/>
        <w:ind w:firstLine="426"/>
        <w:jc w:val="both"/>
        <w:rPr>
          <w:sz w:val="22"/>
          <w:szCs w:val="22"/>
          <w:lang w:val="ro-RO"/>
        </w:rPr>
      </w:pPr>
      <w:r w:rsidRPr="00395430">
        <w:rPr>
          <w:sz w:val="22"/>
          <w:szCs w:val="22"/>
          <w:lang w:val="ro-RO"/>
        </w:rPr>
        <w:t>Dacă repunerea în funcțiune a echipamentului defect durează mai mult de 7 zile lucrătoare de la momentul comunicării defecțiunii, contractantul trebuie să asigure temporar în regim NBD (Next-Business Day) un alt echipament similar/superior până la punerea în funcțiune al celui defect, dar nu mai mult de 15 zile lucrătoare.</w:t>
      </w:r>
    </w:p>
    <w:p w:rsidR="00221620" w:rsidRPr="00395430" w:rsidRDefault="00221620" w:rsidP="004B1366">
      <w:pPr>
        <w:spacing w:after="120"/>
        <w:ind w:firstLine="426"/>
        <w:jc w:val="both"/>
        <w:rPr>
          <w:sz w:val="22"/>
          <w:szCs w:val="22"/>
          <w:lang w:val="ro-RO"/>
        </w:rPr>
      </w:pPr>
      <w:r w:rsidRPr="00395430">
        <w:rPr>
          <w:sz w:val="22"/>
          <w:szCs w:val="22"/>
          <w:lang w:val="ro-RO"/>
        </w:rPr>
        <w:t>În cazul defectării totale a unui echipament ori aflat în imposibilitatea depanării din motive neimputabile contractantului, acesta se obligă să îl înlocuiască cu unul nou cu caracteristici tehnice similare sau superioare, care va rămâne în proprietatea autorității contractante. Înlocuirea echipamentului se va efectua pe cheltuiala exclusivă a contractantului, în ziua imediat următoare expirării celor 15 zile lucrătoare menționate mai sus. Contractantul are obligația să prezinte documente justificative pentru motivarea imposibilității depanării.</w:t>
      </w:r>
    </w:p>
    <w:p w:rsidR="00CE2756" w:rsidRPr="00395430" w:rsidRDefault="00221620" w:rsidP="004B1366">
      <w:pPr>
        <w:spacing w:after="120"/>
        <w:ind w:firstLine="426"/>
        <w:jc w:val="both"/>
        <w:rPr>
          <w:sz w:val="22"/>
          <w:szCs w:val="22"/>
          <w:lang w:val="ro-RO"/>
        </w:rPr>
      </w:pPr>
      <w:r w:rsidRPr="00395430">
        <w:rPr>
          <w:sz w:val="22"/>
          <w:szCs w:val="22"/>
          <w:lang w:val="ro-RO"/>
        </w:rPr>
        <w:t>Perioada de garanție va fi extinsă cu o perioadă de timp egală cu durata de indisponibilizare a echipamentelor. De asemenea, produsele/componentele care, în timpul perioadei de garanție, le înlocuiesc pe cele defecte beneficiază de perioadă de garanție egală cu perioada inițială oferită pentru produsele/componentele înlocuite, care decurge de la data înlocuirii produsului/componente</w:t>
      </w:r>
    </w:p>
    <w:p w:rsidR="00C575FA" w:rsidRPr="00395430" w:rsidRDefault="00C575FA" w:rsidP="004B1366">
      <w:pPr>
        <w:pBdr>
          <w:top w:val="none" w:sz="0" w:space="0" w:color="000000"/>
          <w:left w:val="none" w:sz="0" w:space="0" w:color="000000"/>
          <w:bottom w:val="none" w:sz="0" w:space="0" w:color="000000"/>
          <w:right w:val="none" w:sz="0" w:space="0" w:color="000000"/>
        </w:pBdr>
        <w:spacing w:after="120"/>
        <w:jc w:val="both"/>
        <w:rPr>
          <w:rFonts w:eastAsiaTheme="majorEastAsia"/>
          <w:sz w:val="22"/>
          <w:szCs w:val="22"/>
          <w:lang w:val="ro-RO"/>
        </w:rPr>
      </w:pPr>
    </w:p>
    <w:p w:rsidR="00C575FA" w:rsidRPr="00395430" w:rsidRDefault="00220BC2" w:rsidP="004B1366">
      <w:pPr>
        <w:pBdr>
          <w:top w:val="none" w:sz="0" w:space="0" w:color="000000"/>
          <w:left w:val="none" w:sz="0" w:space="0" w:color="000000"/>
          <w:bottom w:val="none" w:sz="0" w:space="0" w:color="000000"/>
          <w:right w:val="none" w:sz="0" w:space="0" w:color="000000"/>
        </w:pBdr>
        <w:spacing w:after="120"/>
        <w:jc w:val="both"/>
        <w:rPr>
          <w:sz w:val="22"/>
          <w:szCs w:val="22"/>
          <w:lang w:val="ro-RO"/>
        </w:rPr>
      </w:pPr>
      <w:r w:rsidRPr="00395430">
        <w:rPr>
          <w:rFonts w:eastAsiaTheme="majorEastAsia"/>
          <w:b/>
          <w:sz w:val="22"/>
          <w:szCs w:val="22"/>
          <w:lang w:val="ro-RO"/>
        </w:rPr>
        <w:t>Garanția se va asigura de catre contractant fără costuri suplimentare din partea ANPIS.</w:t>
      </w:r>
    </w:p>
    <w:p w:rsidR="00221620" w:rsidRPr="00395430" w:rsidRDefault="00221620" w:rsidP="004B1366">
      <w:pPr>
        <w:pBdr>
          <w:top w:val="none" w:sz="0" w:space="0" w:color="000000"/>
          <w:left w:val="none" w:sz="0" w:space="0" w:color="000000"/>
          <w:bottom w:val="none" w:sz="0" w:space="0" w:color="000000"/>
          <w:right w:val="none" w:sz="0" w:space="0" w:color="000000"/>
        </w:pBdr>
        <w:spacing w:after="120"/>
        <w:jc w:val="both"/>
        <w:rPr>
          <w:rFonts w:eastAsiaTheme="majorEastAsia"/>
          <w:b/>
          <w:sz w:val="22"/>
          <w:szCs w:val="22"/>
          <w:lang w:val="ro-RO"/>
        </w:rPr>
      </w:pPr>
    </w:p>
    <w:p w:rsidR="00C575FA" w:rsidRPr="00395430" w:rsidRDefault="006263FD" w:rsidP="004B1366">
      <w:pPr>
        <w:pStyle w:val="Heading2"/>
        <w:numPr>
          <w:ilvl w:val="0"/>
          <w:numId w:val="0"/>
        </w:numPr>
        <w:spacing w:after="120" w:line="240" w:lineRule="auto"/>
        <w:ind w:left="851"/>
        <w:rPr>
          <w:color w:val="auto"/>
          <w:sz w:val="22"/>
          <w:szCs w:val="22"/>
        </w:rPr>
      </w:pPr>
      <w:bookmarkStart w:id="252" w:name="_Toc213159779"/>
      <w:r w:rsidRPr="00395430">
        <w:rPr>
          <w:color w:val="auto"/>
          <w:sz w:val="22"/>
          <w:szCs w:val="22"/>
        </w:rPr>
        <w:t>6.2.</w:t>
      </w:r>
      <w:r w:rsidRPr="00395430">
        <w:rPr>
          <w:color w:val="auto"/>
          <w:sz w:val="22"/>
          <w:szCs w:val="22"/>
        </w:rPr>
        <w:tab/>
      </w:r>
      <w:r w:rsidR="00220BC2" w:rsidRPr="00395430">
        <w:rPr>
          <w:color w:val="auto"/>
          <w:sz w:val="22"/>
          <w:szCs w:val="22"/>
        </w:rPr>
        <w:t xml:space="preserve">Mentenanță </w:t>
      </w:r>
      <w:r w:rsidRPr="00395430">
        <w:rPr>
          <w:color w:val="auto"/>
          <w:sz w:val="22"/>
          <w:szCs w:val="22"/>
        </w:rPr>
        <w:t>preventivă</w:t>
      </w:r>
      <w:r w:rsidR="00220BC2" w:rsidRPr="00395430">
        <w:rPr>
          <w:color w:val="auto"/>
          <w:sz w:val="22"/>
          <w:szCs w:val="22"/>
        </w:rPr>
        <w:t xml:space="preserve"> in perioada de garantie:</w:t>
      </w:r>
      <w:bookmarkEnd w:id="252"/>
    </w:p>
    <w:p w:rsidR="006263FD" w:rsidRPr="00395430" w:rsidRDefault="006263FD" w:rsidP="004B1366">
      <w:pPr>
        <w:pBdr>
          <w:top w:val="none" w:sz="0" w:space="0" w:color="000000"/>
          <w:left w:val="none" w:sz="0" w:space="0" w:color="000000"/>
          <w:bottom w:val="none" w:sz="0" w:space="0" w:color="000000"/>
          <w:right w:val="none" w:sz="0" w:space="0" w:color="000000"/>
        </w:pBdr>
        <w:spacing w:after="120"/>
        <w:jc w:val="both"/>
        <w:rPr>
          <w:rFonts w:eastAsiaTheme="majorEastAsia"/>
          <w:sz w:val="22"/>
          <w:szCs w:val="22"/>
          <w:lang w:val="ro-RO"/>
        </w:rPr>
      </w:pPr>
      <w:r w:rsidRPr="00395430">
        <w:rPr>
          <w:rFonts w:eastAsiaTheme="majorEastAsia"/>
          <w:sz w:val="22"/>
          <w:szCs w:val="22"/>
          <w:lang w:val="ro-RO"/>
        </w:rPr>
        <w:t>Dacă în documentația tehnică a echipamentelor livrate este specificată necesitatea desfășurării activităților de mentenanță preventivă în scopul prevenirii unor eventuale defecțiuni, contractorul va efectua cu titlu gratuit operațiuni de mentenanță hardware asupra echipamentelor livrate pe parcursul perioadei de garanție.</w:t>
      </w:r>
    </w:p>
    <w:p w:rsidR="00C575FA" w:rsidRPr="00395430" w:rsidRDefault="00C575FA" w:rsidP="004B1366">
      <w:pPr>
        <w:spacing w:after="120"/>
        <w:jc w:val="both"/>
        <w:rPr>
          <w:sz w:val="22"/>
          <w:szCs w:val="22"/>
          <w:lang w:val="ro-RO"/>
        </w:rPr>
      </w:pPr>
      <w:bookmarkStart w:id="253" w:name="_Toc9329648"/>
      <w:bookmarkStart w:id="254" w:name="_Toc9329740"/>
      <w:bookmarkStart w:id="255" w:name="_Toc9850814"/>
      <w:bookmarkStart w:id="256" w:name="_Toc9850909"/>
      <w:bookmarkStart w:id="257" w:name="_Toc9851005"/>
      <w:bookmarkStart w:id="258" w:name="_Toc9851100"/>
      <w:bookmarkStart w:id="259" w:name="_Toc9851193"/>
      <w:bookmarkStart w:id="260" w:name="_Toc9851286"/>
      <w:bookmarkStart w:id="261" w:name="_Toc9853470"/>
      <w:bookmarkStart w:id="262" w:name="_Toc9955512"/>
      <w:bookmarkStart w:id="263" w:name="_Toc9959585"/>
      <w:bookmarkStart w:id="264" w:name="_Toc10021703"/>
      <w:bookmarkStart w:id="265" w:name="_Toc10021797"/>
      <w:bookmarkStart w:id="266" w:name="_Toc10034633"/>
      <w:bookmarkEnd w:id="1"/>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6263FD" w:rsidRPr="00395430" w:rsidRDefault="006263FD" w:rsidP="004B1366">
      <w:pPr>
        <w:pStyle w:val="Heading2"/>
        <w:numPr>
          <w:ilvl w:val="0"/>
          <w:numId w:val="0"/>
        </w:numPr>
        <w:spacing w:after="120" w:line="240" w:lineRule="auto"/>
        <w:ind w:left="851"/>
        <w:rPr>
          <w:color w:val="auto"/>
          <w:sz w:val="22"/>
          <w:szCs w:val="22"/>
        </w:rPr>
      </w:pPr>
      <w:bookmarkStart w:id="267" w:name="_Toc213159780"/>
      <w:r w:rsidRPr="00395430">
        <w:rPr>
          <w:color w:val="auto"/>
          <w:sz w:val="22"/>
          <w:szCs w:val="22"/>
        </w:rPr>
        <w:t>6.3.</w:t>
      </w:r>
      <w:r w:rsidRPr="00395430">
        <w:rPr>
          <w:color w:val="auto"/>
          <w:sz w:val="22"/>
          <w:szCs w:val="22"/>
        </w:rPr>
        <w:tab/>
        <w:t>Suport tehnic</w:t>
      </w:r>
      <w:bookmarkEnd w:id="267"/>
    </w:p>
    <w:p w:rsidR="006263FD" w:rsidRPr="00395430" w:rsidRDefault="006263FD" w:rsidP="004B1366">
      <w:pPr>
        <w:spacing w:after="120"/>
        <w:ind w:firstLine="426"/>
        <w:jc w:val="both"/>
        <w:rPr>
          <w:sz w:val="22"/>
          <w:szCs w:val="22"/>
          <w:lang w:val="ro-RO"/>
        </w:rPr>
      </w:pPr>
      <w:r w:rsidRPr="00395430">
        <w:rPr>
          <w:sz w:val="22"/>
          <w:szCs w:val="22"/>
          <w:lang w:val="ro-RO"/>
        </w:rPr>
        <w:t>Pe perioada de garanție ofertată, preluarea notificărilor se va efectua prin intermediul unui punct de contact (helpdesk) asigurat de contractant în regim de 5 zile din săptămână (Luni – Vineri, exclusiv sărbătorile legale), în intervalul orar 09:00 – 17:00.</w:t>
      </w:r>
    </w:p>
    <w:p w:rsidR="006263FD" w:rsidRPr="00395430" w:rsidRDefault="006263FD" w:rsidP="004B1366">
      <w:pPr>
        <w:spacing w:after="120"/>
        <w:jc w:val="both"/>
        <w:rPr>
          <w:sz w:val="22"/>
          <w:szCs w:val="22"/>
          <w:lang w:val="ro-RO"/>
        </w:rPr>
      </w:pPr>
    </w:p>
    <w:p w:rsidR="00C575FA" w:rsidRPr="00395430" w:rsidRDefault="00C575FA" w:rsidP="004B1366">
      <w:pPr>
        <w:spacing w:after="120"/>
        <w:rPr>
          <w:b/>
          <w:bCs/>
          <w:sz w:val="22"/>
          <w:szCs w:val="22"/>
          <w:lang w:val="ro-RO"/>
        </w:rPr>
      </w:pPr>
    </w:p>
    <w:p w:rsidR="00C575FA" w:rsidRPr="00395430" w:rsidRDefault="00220BC2" w:rsidP="004B1366">
      <w:pPr>
        <w:spacing w:after="120"/>
        <w:rPr>
          <w:b/>
          <w:bCs/>
          <w:sz w:val="22"/>
          <w:szCs w:val="22"/>
          <w:lang w:val="ro-RO"/>
        </w:rPr>
      </w:pPr>
      <w:r w:rsidRPr="00395430">
        <w:rPr>
          <w:rFonts w:eastAsiaTheme="majorEastAsia"/>
          <w:b/>
          <w:bCs/>
          <w:sz w:val="22"/>
          <w:szCs w:val="22"/>
          <w:lang w:val="ro-RO"/>
        </w:rPr>
        <w:br w:type="page"/>
      </w:r>
    </w:p>
    <w:p w:rsidR="00C575FA" w:rsidRPr="00395430" w:rsidRDefault="006263FD" w:rsidP="004B1366">
      <w:pPr>
        <w:pStyle w:val="Heading1"/>
        <w:numPr>
          <w:ilvl w:val="0"/>
          <w:numId w:val="0"/>
        </w:numPr>
        <w:spacing w:after="120" w:line="240" w:lineRule="auto"/>
        <w:ind w:left="717"/>
        <w:rPr>
          <w:sz w:val="22"/>
          <w:szCs w:val="22"/>
        </w:rPr>
      </w:pPr>
      <w:bookmarkStart w:id="268" w:name="_Toc124783295"/>
      <w:bookmarkStart w:id="269" w:name="_Toc140073439"/>
      <w:bookmarkStart w:id="270" w:name="_Toc213159781"/>
      <w:r w:rsidRPr="00395430">
        <w:rPr>
          <w:sz w:val="22"/>
          <w:szCs w:val="22"/>
        </w:rPr>
        <w:lastRenderedPageBreak/>
        <w:t xml:space="preserve">7. </w:t>
      </w:r>
      <w:r w:rsidRPr="00395430">
        <w:rPr>
          <w:sz w:val="22"/>
          <w:szCs w:val="22"/>
        </w:rPr>
        <w:tab/>
      </w:r>
      <w:r w:rsidR="00220BC2" w:rsidRPr="00395430">
        <w:rPr>
          <w:sz w:val="22"/>
          <w:szCs w:val="22"/>
        </w:rPr>
        <w:t>CADRUL LEGAL CARE GUVERNEAZĂ RELAȚIA DINTRE AUTORITATEA CONTRACTANTĂ ȘI CONTRACTANT (INCLUSIV ÎN DOMENIILE MEDIULUI, SOCIAL ȘI AL RELAȚIILOR DE MUNCĂ)</w:t>
      </w:r>
      <w:bookmarkEnd w:id="268"/>
      <w:bookmarkEnd w:id="269"/>
      <w:bookmarkEnd w:id="270"/>
    </w:p>
    <w:p w:rsidR="00C575FA" w:rsidRPr="00395430" w:rsidRDefault="00220BC2" w:rsidP="004B1366">
      <w:pPr>
        <w:shd w:val="clear" w:color="auto" w:fill="FFFFFF" w:themeFill="background1"/>
        <w:spacing w:after="120"/>
        <w:jc w:val="both"/>
        <w:rPr>
          <w:i/>
          <w:sz w:val="22"/>
          <w:szCs w:val="22"/>
          <w:lang w:val="ro-RO"/>
        </w:rPr>
      </w:pPr>
      <w:r w:rsidRPr="00395430">
        <w:rPr>
          <w:rFonts w:eastAsiaTheme="majorEastAsia"/>
          <w:sz w:val="22"/>
          <w:szCs w:val="22"/>
          <w:lang w:val="ro-RO"/>
        </w:rPr>
        <w:t>Ofertantul devenit Prestator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395430">
        <w:rPr>
          <w:rFonts w:eastAsiaTheme="majorEastAsia"/>
          <w:i/>
          <w:sz w:val="22"/>
          <w:szCs w:val="22"/>
          <w:lang w:val="ro-RO"/>
        </w:rPr>
        <w:t xml:space="preserve"> </w:t>
      </w:r>
      <w:r w:rsidRPr="00395430">
        <w:rPr>
          <w:rFonts w:eastAsiaTheme="majorEastAsia"/>
          <w:sz w:val="22"/>
          <w:szCs w:val="22"/>
          <w:lang w:val="ro-RO"/>
        </w:rPr>
        <w:t>respectiv</w:t>
      </w:r>
      <w:r w:rsidRPr="00395430">
        <w:rPr>
          <w:rFonts w:eastAsiaTheme="majorEastAsia"/>
          <w:i/>
          <w:sz w:val="22"/>
          <w:szCs w:val="22"/>
          <w:lang w:val="ro-RO"/>
        </w:rPr>
        <w:t>:</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87 a OIM privind libertatea de asociere și protecția dreptului de organizare;</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98 a OIM privind dreptul de organizare și negociere colectivă;</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29 a OIM privind munca forțată;</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105 a OIM privind abolirea muncii forțate;</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138 a OIM privind vârsta minimă de încadrare în muncă;</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111 a OIM privind discriminarea (ocuparea forței de muncă și profesie);</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100 a OIM privind egalitatea remunerației;</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nr. 182 a OIM privind cele mai grave forme ale muncii copiilor;</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de la Viena privind protecția stratului de ozon și Protocolul său de la Montreal privind substanțele care epuizează stratul de ozon;</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de la Basel privind controlul circulației transfrontaliere a deșeurilor periculoase și al eliminării acestora (Convenția de la Basel);</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de la Stockholm privind poluanții organici persistenți (Convenția de la Stockholm privind POP);</w:t>
      </w:r>
    </w:p>
    <w:p w:rsidR="00C575FA" w:rsidRPr="00395430" w:rsidRDefault="00220BC2" w:rsidP="00437250">
      <w:pPr>
        <w:pStyle w:val="ListParagraph"/>
        <w:numPr>
          <w:ilvl w:val="0"/>
          <w:numId w:val="32"/>
        </w:numPr>
        <w:shd w:val="clear" w:color="auto" w:fill="FFFFFF" w:themeFill="background1"/>
        <w:spacing w:after="120"/>
        <w:ind w:left="360"/>
        <w:contextualSpacing/>
        <w:jc w:val="both"/>
        <w:rPr>
          <w:i/>
          <w:sz w:val="22"/>
          <w:szCs w:val="22"/>
          <w:lang w:val="ro-RO"/>
        </w:rPr>
      </w:pPr>
      <w:r w:rsidRPr="00395430">
        <w:rPr>
          <w:rFonts w:eastAsiaTheme="majorEastAsia"/>
          <w:i/>
          <w:sz w:val="22"/>
          <w:szCs w:val="22"/>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C575FA" w:rsidRPr="00395430" w:rsidRDefault="00220BC2" w:rsidP="004B1366">
      <w:pPr>
        <w:spacing w:after="120"/>
        <w:jc w:val="both"/>
        <w:rPr>
          <w:sz w:val="22"/>
          <w:szCs w:val="22"/>
          <w:lang w:val="ro-RO"/>
        </w:rPr>
      </w:pPr>
      <w:r w:rsidRPr="00395430">
        <w:rPr>
          <w:rFonts w:eastAsiaTheme="majorEastAsia"/>
          <w:sz w:val="22"/>
          <w:szCs w:val="22"/>
          <w:lang w:val="ro-RO"/>
        </w:rPr>
        <w:t>Prestatorul va lua în permanență toate măsurile rezonabile de precauție necesare pentru a păstra sănătatea și securitatea personalului acestuia.</w:t>
      </w:r>
    </w:p>
    <w:p w:rsidR="00C575FA" w:rsidRPr="00395430" w:rsidRDefault="00220BC2" w:rsidP="004B1366">
      <w:pPr>
        <w:spacing w:after="120"/>
        <w:jc w:val="both"/>
        <w:rPr>
          <w:rFonts w:eastAsia="Calibri"/>
          <w:sz w:val="22"/>
          <w:szCs w:val="22"/>
          <w:lang w:val="ro-RO"/>
        </w:rPr>
      </w:pPr>
      <w:r w:rsidRPr="00395430">
        <w:rPr>
          <w:rFonts w:eastAsiaTheme="majorEastAsia"/>
          <w:sz w:val="22"/>
          <w:szCs w:val="22"/>
          <w:lang w:val="ro-RO"/>
        </w:rPr>
        <w:br w:type="page"/>
      </w:r>
      <w:bookmarkStart w:id="271" w:name="_Toc140073440"/>
    </w:p>
    <w:bookmarkEnd w:id="271"/>
    <w:p w:rsidR="00C575FA" w:rsidRPr="00395430" w:rsidRDefault="00C575FA" w:rsidP="004B1366">
      <w:pPr>
        <w:spacing w:after="120"/>
        <w:jc w:val="both"/>
        <w:rPr>
          <w:sz w:val="22"/>
          <w:szCs w:val="22"/>
          <w:lang w:val="ro-RO"/>
        </w:rPr>
      </w:pPr>
    </w:p>
    <w:p w:rsidR="00C575FA" w:rsidRPr="00395430" w:rsidRDefault="00C575FA" w:rsidP="004B1366">
      <w:pPr>
        <w:spacing w:after="120"/>
        <w:jc w:val="both"/>
        <w:rPr>
          <w:sz w:val="22"/>
          <w:szCs w:val="22"/>
          <w:lang w:val="ro-RO"/>
        </w:rPr>
      </w:pPr>
    </w:p>
    <w:p w:rsidR="00C575FA" w:rsidRPr="00395430" w:rsidRDefault="00F4455E" w:rsidP="004B1366">
      <w:pPr>
        <w:pStyle w:val="Heading1"/>
        <w:numPr>
          <w:ilvl w:val="0"/>
          <w:numId w:val="0"/>
        </w:numPr>
        <w:spacing w:after="120" w:line="240" w:lineRule="auto"/>
        <w:ind w:left="717"/>
        <w:rPr>
          <w:sz w:val="22"/>
          <w:szCs w:val="22"/>
        </w:rPr>
      </w:pPr>
      <w:bookmarkStart w:id="272" w:name="_Toc516492633"/>
      <w:bookmarkStart w:id="273" w:name="_Toc48485096"/>
      <w:bookmarkStart w:id="274" w:name="_Toc107231001"/>
      <w:bookmarkStart w:id="275" w:name="_Toc140073449"/>
      <w:bookmarkStart w:id="276" w:name="_Toc213159782"/>
      <w:r w:rsidRPr="00395430">
        <w:rPr>
          <w:sz w:val="22"/>
          <w:szCs w:val="22"/>
        </w:rPr>
        <w:t xml:space="preserve">8. </w:t>
      </w:r>
      <w:r w:rsidRPr="00395430">
        <w:rPr>
          <w:sz w:val="22"/>
          <w:szCs w:val="22"/>
        </w:rPr>
        <w:tab/>
      </w:r>
      <w:r w:rsidR="000E075D" w:rsidRPr="00395430">
        <w:rPr>
          <w:sz w:val="22"/>
          <w:szCs w:val="22"/>
        </w:rPr>
        <w:t>CONFLICTUL DE INTERESE</w:t>
      </w:r>
      <w:bookmarkEnd w:id="272"/>
      <w:bookmarkEnd w:id="273"/>
      <w:bookmarkEnd w:id="274"/>
      <w:bookmarkEnd w:id="275"/>
      <w:bookmarkEnd w:id="276"/>
    </w:p>
    <w:p w:rsidR="00C575FA" w:rsidRPr="00395430" w:rsidRDefault="00220BC2" w:rsidP="004B1366">
      <w:pPr>
        <w:spacing w:after="120"/>
        <w:jc w:val="both"/>
        <w:rPr>
          <w:sz w:val="22"/>
          <w:szCs w:val="22"/>
          <w:lang w:val="ro-RO"/>
        </w:rPr>
      </w:pPr>
      <w:r w:rsidRPr="00395430">
        <w:rPr>
          <w:rFonts w:eastAsiaTheme="majorEastAsia"/>
          <w:sz w:val="22"/>
          <w:szCs w:val="22"/>
          <w:lang w:val="ro-RO"/>
        </w:rPr>
        <w:t>Se aplică prevederile Legii nr. 98/2016 privind achizițiile publice, cu completările și modificările ulterioare.</w:t>
      </w:r>
    </w:p>
    <w:p w:rsidR="00C575FA" w:rsidRPr="00395430" w:rsidRDefault="00220BC2" w:rsidP="004B1366">
      <w:pPr>
        <w:spacing w:after="120"/>
        <w:jc w:val="both"/>
        <w:rPr>
          <w:sz w:val="22"/>
          <w:szCs w:val="22"/>
          <w:lang w:val="ro-RO"/>
        </w:rPr>
      </w:pPr>
      <w:r w:rsidRPr="00395430">
        <w:rPr>
          <w:rFonts w:eastAsiaTheme="majorEastAsia"/>
          <w:sz w:val="22"/>
          <w:szCs w:val="22"/>
          <w:lang w:val="ro-RO"/>
        </w:rPr>
        <w:t>Pentru a se asigura independența Ofertantului, acesta va semna o declarație prin care certifică faptul că nu se află în conflict de interese în momentul depunerii ofertei și că va informa Autoritatea Contractantă în cazul în care se va afla la un moment dat în situația de conflict de interese, chiar potențial, în timpul îndeplinirii sarcinilor pentru care a fost contractat.</w:t>
      </w:r>
    </w:p>
    <w:p w:rsidR="00C575FA" w:rsidRPr="00395430" w:rsidRDefault="00220BC2" w:rsidP="004B1366">
      <w:pPr>
        <w:spacing w:after="120"/>
        <w:jc w:val="both"/>
        <w:rPr>
          <w:sz w:val="22"/>
          <w:szCs w:val="22"/>
          <w:lang w:val="ro-RO"/>
        </w:rPr>
      </w:pPr>
      <w:r w:rsidRPr="00395430">
        <w:rPr>
          <w:rFonts w:eastAsiaTheme="majorEastAsia"/>
          <w:sz w:val="22"/>
          <w:szCs w:val="22"/>
          <w:lang w:val="ro-RO"/>
        </w:rPr>
        <w:t>Se vor include în propunerea tehnică informații despre strategia implementată pentru obținerea asigurării că, în legătură cu activitățile și rezultatele incluse în Contractul ce rezultă din această procedură, apariția și materializarea conflictului de interese este prevenit, prin raportare la clauzele contractuale incluse în acest sens în Documentația de atribuire.</w:t>
      </w:r>
    </w:p>
    <w:p w:rsidR="00C575FA" w:rsidRPr="00395430" w:rsidRDefault="00C575FA" w:rsidP="004B1366">
      <w:pPr>
        <w:spacing w:after="120"/>
        <w:jc w:val="both"/>
        <w:rPr>
          <w:sz w:val="22"/>
          <w:szCs w:val="22"/>
          <w:lang w:val="ro-RO"/>
        </w:rPr>
      </w:pPr>
    </w:p>
    <w:p w:rsidR="00C575FA" w:rsidRPr="00395430" w:rsidRDefault="00932C59" w:rsidP="004B1366">
      <w:pPr>
        <w:pStyle w:val="Heading1"/>
        <w:numPr>
          <w:ilvl w:val="0"/>
          <w:numId w:val="0"/>
        </w:numPr>
        <w:spacing w:after="120" w:line="240" w:lineRule="auto"/>
        <w:ind w:left="717"/>
        <w:rPr>
          <w:sz w:val="22"/>
          <w:szCs w:val="22"/>
        </w:rPr>
      </w:pPr>
      <w:bookmarkStart w:id="277" w:name="_Toc516492634"/>
      <w:bookmarkStart w:id="278" w:name="_Toc48485097"/>
      <w:bookmarkStart w:id="279" w:name="_Toc107231002"/>
      <w:bookmarkStart w:id="280" w:name="_Toc140073450"/>
      <w:bookmarkStart w:id="281" w:name="_Toc213159783"/>
      <w:r w:rsidRPr="00395430">
        <w:rPr>
          <w:sz w:val="22"/>
          <w:szCs w:val="22"/>
        </w:rPr>
        <w:t>9.</w:t>
      </w:r>
      <w:r w:rsidRPr="00395430">
        <w:rPr>
          <w:sz w:val="22"/>
          <w:szCs w:val="22"/>
        </w:rPr>
        <w:tab/>
      </w:r>
      <w:r w:rsidR="000E075D" w:rsidRPr="00395430">
        <w:rPr>
          <w:sz w:val="22"/>
          <w:szCs w:val="22"/>
        </w:rPr>
        <w:t>DREPTURI DE PROPRIETATE INTELECTUAL</w:t>
      </w:r>
      <w:bookmarkEnd w:id="277"/>
      <w:r w:rsidR="000E075D" w:rsidRPr="00395430">
        <w:rPr>
          <w:sz w:val="22"/>
          <w:szCs w:val="22"/>
        </w:rPr>
        <w:t>Ă</w:t>
      </w:r>
      <w:bookmarkEnd w:id="278"/>
      <w:bookmarkEnd w:id="279"/>
      <w:bookmarkEnd w:id="280"/>
      <w:bookmarkEnd w:id="281"/>
    </w:p>
    <w:p w:rsidR="00C575FA" w:rsidRPr="00395430" w:rsidRDefault="00220BC2" w:rsidP="004B1366">
      <w:pPr>
        <w:spacing w:after="120"/>
        <w:jc w:val="both"/>
        <w:rPr>
          <w:sz w:val="22"/>
          <w:szCs w:val="22"/>
          <w:lang w:val="ro-RO"/>
        </w:rPr>
      </w:pPr>
      <w:r w:rsidRPr="00395430">
        <w:rPr>
          <w:rFonts w:eastAsiaTheme="majorEastAsia"/>
          <w:sz w:val="22"/>
          <w:szCs w:val="22"/>
          <w:lang w:val="ro-RO"/>
        </w:rPr>
        <w:t>Toate documentele ce vor fi elaborate în executarea Contractului (Livrabile, studii, analize, rapoarte, planuri, proceduri, metodologii, materiale de instruire și prezentare etc.) vor face obiectul dreptului exclusiv de proprietate (inclusiv, dar fără a se limita la drepturi de autor și/sau orice alte drepturi de proprietate intelectuală) al Autorității Contractante, care le poate utiliza, publica sau transfera după cum consideră necesar, fără nicio limitare geografică sau de alta natură.</w:t>
      </w:r>
    </w:p>
    <w:p w:rsidR="00C575FA" w:rsidRPr="00395430" w:rsidRDefault="00220BC2" w:rsidP="004B1366">
      <w:pPr>
        <w:spacing w:after="120"/>
        <w:jc w:val="both"/>
        <w:rPr>
          <w:sz w:val="22"/>
          <w:szCs w:val="22"/>
          <w:lang w:val="ro-RO" w:eastAsia="ro-RO"/>
        </w:rPr>
      </w:pPr>
      <w:r w:rsidRPr="00395430">
        <w:rPr>
          <w:rFonts w:eastAsiaTheme="majorEastAsia"/>
          <w:b/>
          <w:sz w:val="22"/>
          <w:szCs w:val="22"/>
          <w:lang w:val="ro-RO" w:eastAsia="ro-RO"/>
        </w:rPr>
        <w:t xml:space="preserve">Drepturile patrimoniale de autor asupra soluției tehnice create de către Prestator (contractant sau membrii asocierii), aferente serviciilor livrate, se transferă către Autoritatea Contractantă, BENEFICIAR </w:t>
      </w:r>
      <w:r w:rsidRPr="00395430">
        <w:rPr>
          <w:rFonts w:eastAsiaTheme="majorEastAsia"/>
          <w:sz w:val="22"/>
          <w:szCs w:val="22"/>
          <w:lang w:val="ro-RO" w:eastAsia="ro-RO"/>
        </w:rPr>
        <w:t>(cf. art. 12, alin. (1) din Ordonanța de urgență nr. 41/2016 privind stabilirea unor măsuri de simplificare la nivelul administrației publice centrale și pentru modificarea și completarea unor acte normative: ”</w:t>
      </w:r>
      <w:r w:rsidRPr="00395430">
        <w:rPr>
          <w:rFonts w:eastAsiaTheme="majorEastAsia"/>
          <w:b/>
          <w:i/>
          <w:sz w:val="22"/>
          <w:szCs w:val="22"/>
          <w:lang w:val="ro-RO" w:eastAsia="ro-RO"/>
        </w:rPr>
        <w:t>Instituțiile publice și organele de specialitate ale administrației publice centrale au obligația de a prevedea explicit în caietele de sarcini și în contractele aferente procedurilor de achiziție publică demarate de la dat intrării în vigoare a prezentei ordonanțe de urgență, care includ dezvoltări de programe informatice la solicitarea instituției sau autorității, faptul că toate drepturile patrimoniale de autor asupra tuturor operelor create de către contractant sau membrii asocierii, aferente produsului sau serviciului livrat, se transferă către autoritatea contractantă”</w:t>
      </w:r>
      <w:r w:rsidRPr="00395430">
        <w:rPr>
          <w:rFonts w:eastAsiaTheme="majorEastAsia"/>
          <w:sz w:val="22"/>
          <w:szCs w:val="22"/>
          <w:lang w:val="ro-RO" w:eastAsia="ro-RO"/>
        </w:rPr>
        <w:t>.</w:t>
      </w:r>
    </w:p>
    <w:p w:rsidR="00C575FA" w:rsidRPr="00395430" w:rsidRDefault="00C575FA" w:rsidP="004B1366">
      <w:pPr>
        <w:spacing w:after="120"/>
        <w:jc w:val="both"/>
        <w:rPr>
          <w:sz w:val="22"/>
          <w:szCs w:val="22"/>
          <w:lang w:val="ro-RO" w:eastAsia="ro-RO"/>
        </w:rPr>
      </w:pPr>
    </w:p>
    <w:p w:rsidR="00C575FA" w:rsidRPr="00395430" w:rsidRDefault="00C575FA" w:rsidP="004B1366">
      <w:pPr>
        <w:spacing w:after="120"/>
        <w:jc w:val="both"/>
        <w:rPr>
          <w:b/>
          <w:sz w:val="22"/>
          <w:szCs w:val="22"/>
          <w:lang w:val="ro-RO" w:eastAsia="ro-RO"/>
        </w:rPr>
      </w:pPr>
    </w:p>
    <w:p w:rsidR="00C575FA" w:rsidRPr="00395430" w:rsidRDefault="00932C59" w:rsidP="004B1366">
      <w:pPr>
        <w:pStyle w:val="Heading1"/>
        <w:numPr>
          <w:ilvl w:val="0"/>
          <w:numId w:val="0"/>
        </w:numPr>
        <w:spacing w:after="120" w:line="240" w:lineRule="auto"/>
        <w:ind w:left="717"/>
        <w:rPr>
          <w:sz w:val="22"/>
          <w:szCs w:val="22"/>
        </w:rPr>
      </w:pPr>
      <w:bookmarkStart w:id="282" w:name="_Toc90042571"/>
      <w:bookmarkStart w:id="283" w:name="_Toc140073451"/>
      <w:bookmarkStart w:id="284" w:name="_Toc213159784"/>
      <w:r w:rsidRPr="00395430">
        <w:rPr>
          <w:sz w:val="22"/>
          <w:szCs w:val="22"/>
        </w:rPr>
        <w:t>10.</w:t>
      </w:r>
      <w:r w:rsidRPr="00395430">
        <w:rPr>
          <w:sz w:val="22"/>
          <w:szCs w:val="22"/>
        </w:rPr>
        <w:tab/>
      </w:r>
      <w:r w:rsidR="000E075D" w:rsidRPr="00395430">
        <w:rPr>
          <w:sz w:val="22"/>
          <w:szCs w:val="22"/>
        </w:rPr>
        <w:t>IPOTEZE ȘI RISCURI</w:t>
      </w:r>
      <w:bookmarkEnd w:id="282"/>
      <w:bookmarkEnd w:id="283"/>
      <w:bookmarkEnd w:id="284"/>
    </w:p>
    <w:p w:rsidR="00C575FA" w:rsidRPr="00395430" w:rsidRDefault="00932C59" w:rsidP="004B1366">
      <w:pPr>
        <w:pStyle w:val="Heading3"/>
        <w:numPr>
          <w:ilvl w:val="0"/>
          <w:numId w:val="0"/>
        </w:numPr>
        <w:spacing w:before="0" w:after="120" w:line="240" w:lineRule="auto"/>
        <w:ind w:left="1083"/>
        <w:jc w:val="both"/>
        <w:rPr>
          <w:sz w:val="22"/>
          <w:szCs w:val="22"/>
          <w:lang w:val="ro-RO"/>
        </w:rPr>
      </w:pPr>
      <w:bookmarkStart w:id="285" w:name="_Toc90042572"/>
      <w:bookmarkStart w:id="286" w:name="_Toc140073452"/>
      <w:bookmarkStart w:id="287" w:name="_Toc213159785"/>
      <w:r w:rsidRPr="00395430">
        <w:rPr>
          <w:rFonts w:eastAsiaTheme="majorEastAsia"/>
          <w:sz w:val="22"/>
          <w:szCs w:val="22"/>
          <w:lang w:val="ro-RO"/>
        </w:rPr>
        <w:t>10</w:t>
      </w:r>
      <w:r w:rsidR="00F4455E" w:rsidRPr="00395430">
        <w:rPr>
          <w:rFonts w:eastAsiaTheme="majorEastAsia"/>
          <w:sz w:val="22"/>
          <w:szCs w:val="22"/>
          <w:lang w:val="ro-RO"/>
        </w:rPr>
        <w:t xml:space="preserve">.1. </w:t>
      </w:r>
      <w:r w:rsidR="00F4455E" w:rsidRPr="00395430">
        <w:rPr>
          <w:rFonts w:eastAsiaTheme="majorEastAsia"/>
          <w:sz w:val="22"/>
          <w:szCs w:val="22"/>
          <w:lang w:val="ro-RO"/>
        </w:rPr>
        <w:tab/>
      </w:r>
      <w:r w:rsidR="00220BC2" w:rsidRPr="00395430">
        <w:rPr>
          <w:rFonts w:eastAsiaTheme="majorEastAsia"/>
          <w:sz w:val="22"/>
          <w:szCs w:val="22"/>
          <w:lang w:val="ro-RO"/>
        </w:rPr>
        <w:t>Ipotezele</w:t>
      </w:r>
      <w:bookmarkEnd w:id="285"/>
      <w:bookmarkEnd w:id="286"/>
      <w:bookmarkEnd w:id="287"/>
    </w:p>
    <w:p w:rsidR="00C575FA" w:rsidRPr="00395430" w:rsidRDefault="00220BC2" w:rsidP="004B1366">
      <w:pPr>
        <w:spacing w:after="120"/>
        <w:jc w:val="both"/>
        <w:rPr>
          <w:sz w:val="22"/>
          <w:szCs w:val="22"/>
          <w:lang w:val="ro-RO"/>
        </w:rPr>
      </w:pPr>
      <w:r w:rsidRPr="00395430">
        <w:rPr>
          <w:rFonts w:eastAsiaTheme="majorEastAsia"/>
          <w:sz w:val="22"/>
          <w:szCs w:val="22"/>
          <w:lang w:val="ro-RO"/>
        </w:rPr>
        <w:t>Ipotezele avute în vedere:</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 xml:space="preserve">conținutul </w:t>
      </w:r>
      <w:r w:rsidR="00F4455E" w:rsidRPr="00395430">
        <w:rPr>
          <w:rFonts w:eastAsiaTheme="majorEastAsia"/>
          <w:sz w:val="22"/>
          <w:szCs w:val="22"/>
          <w:lang w:val="ro-RO"/>
        </w:rPr>
        <w:t xml:space="preserve">echipamentelor și </w:t>
      </w:r>
      <w:r w:rsidRPr="00395430">
        <w:rPr>
          <w:rFonts w:eastAsiaTheme="majorEastAsia"/>
          <w:sz w:val="22"/>
          <w:szCs w:val="22"/>
          <w:lang w:val="ro-RO"/>
        </w:rPr>
        <w:t>serviciilor solicitate este descris în mod explicit în cadrul Caietului de Sarcini;</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corelația dintre resursele necesare și rezultatele așteptate este realistă;</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începerea serviciilor se va realiza în perioada preconizată;</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nu se prevăd schimbări ale cadrului instituțional și legal care să afecteze major implementarea și desfășurarea în bune condiții a Contractului;</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toate informațiile relevante și disponibile la nivelul Autorității Contractante pentru realizarea serviciilor vor fi puse la dispoziția Prestatorului;</w:t>
      </w:r>
    </w:p>
    <w:p w:rsidR="00C575FA" w:rsidRPr="00395430" w:rsidRDefault="00220BC2" w:rsidP="00437250">
      <w:pPr>
        <w:pStyle w:val="ListParagraph"/>
        <w:numPr>
          <w:ilvl w:val="0"/>
          <w:numId w:val="31"/>
        </w:numPr>
        <w:tabs>
          <w:tab w:val="left" w:pos="851"/>
        </w:tabs>
        <w:spacing w:after="120"/>
        <w:ind w:left="0" w:right="-51" w:firstLine="567"/>
        <w:jc w:val="both"/>
        <w:rPr>
          <w:rFonts w:eastAsiaTheme="majorEastAsia"/>
          <w:sz w:val="22"/>
          <w:szCs w:val="22"/>
          <w:lang w:val="ro-RO"/>
        </w:rPr>
      </w:pPr>
      <w:r w:rsidRPr="00395430">
        <w:rPr>
          <w:rFonts w:eastAsiaTheme="majorEastAsia"/>
          <w:sz w:val="22"/>
          <w:szCs w:val="22"/>
          <w:lang w:val="ro-RO"/>
        </w:rPr>
        <w:t>Prestatorul va semna un acord de confidențialitate la momentul semnării Contractului și va respecta toate instrucțiunile privind utilizarea informațiilor confidențiale.</w:t>
      </w:r>
    </w:p>
    <w:p w:rsidR="00C575FA" w:rsidRPr="00395430" w:rsidRDefault="00220BC2" w:rsidP="004B1366">
      <w:pPr>
        <w:tabs>
          <w:tab w:val="left" w:pos="1134"/>
        </w:tabs>
        <w:spacing w:after="120"/>
        <w:ind w:firstLine="567"/>
        <w:jc w:val="both"/>
        <w:rPr>
          <w:sz w:val="22"/>
          <w:szCs w:val="22"/>
          <w:lang w:val="ro-RO"/>
        </w:rPr>
      </w:pPr>
      <w:r w:rsidRPr="00395430">
        <w:rPr>
          <w:rFonts w:eastAsiaTheme="majorEastAsia"/>
          <w:sz w:val="22"/>
          <w:szCs w:val="22"/>
          <w:lang w:val="ro-RO"/>
        </w:rPr>
        <w:t>În pregătirea Ofertei, Ofertantul trebuie să aibă în vedere cel puțin riscurile și ipotezele descrise în caietul de sarcini.</w:t>
      </w:r>
    </w:p>
    <w:p w:rsidR="00C575FA" w:rsidRPr="00395430" w:rsidRDefault="00C575FA" w:rsidP="004B1366">
      <w:pPr>
        <w:spacing w:after="120"/>
        <w:jc w:val="both"/>
        <w:rPr>
          <w:sz w:val="22"/>
          <w:szCs w:val="22"/>
          <w:lang w:val="ro-RO"/>
        </w:rPr>
      </w:pPr>
    </w:p>
    <w:p w:rsidR="00C575FA" w:rsidRPr="00395430" w:rsidRDefault="00932C59" w:rsidP="004B1366">
      <w:pPr>
        <w:pStyle w:val="Heading3"/>
        <w:numPr>
          <w:ilvl w:val="0"/>
          <w:numId w:val="0"/>
        </w:numPr>
        <w:spacing w:before="0" w:after="120" w:line="240" w:lineRule="auto"/>
        <w:ind w:left="1083"/>
        <w:jc w:val="both"/>
        <w:rPr>
          <w:sz w:val="22"/>
          <w:szCs w:val="22"/>
          <w:lang w:val="ro-RO"/>
        </w:rPr>
      </w:pPr>
      <w:bookmarkStart w:id="288" w:name="_Toc140073453"/>
      <w:bookmarkStart w:id="289" w:name="_Toc213159786"/>
      <w:r w:rsidRPr="00395430">
        <w:rPr>
          <w:rFonts w:eastAsiaTheme="majorEastAsia"/>
          <w:sz w:val="22"/>
          <w:szCs w:val="22"/>
          <w:lang w:val="ro-RO"/>
        </w:rPr>
        <w:t>10</w:t>
      </w:r>
      <w:r w:rsidR="00F4455E" w:rsidRPr="00395430">
        <w:rPr>
          <w:rFonts w:eastAsiaTheme="majorEastAsia"/>
          <w:sz w:val="22"/>
          <w:szCs w:val="22"/>
          <w:lang w:val="ro-RO"/>
        </w:rPr>
        <w:t>.2.</w:t>
      </w:r>
      <w:r w:rsidR="00F4455E" w:rsidRPr="00395430">
        <w:rPr>
          <w:rFonts w:eastAsiaTheme="majorEastAsia"/>
          <w:sz w:val="22"/>
          <w:szCs w:val="22"/>
          <w:lang w:val="ro-RO"/>
        </w:rPr>
        <w:tab/>
      </w:r>
      <w:r w:rsidR="00220BC2" w:rsidRPr="00395430">
        <w:rPr>
          <w:rFonts w:eastAsiaTheme="majorEastAsia"/>
          <w:sz w:val="22"/>
          <w:szCs w:val="22"/>
          <w:lang w:val="ro-RO"/>
        </w:rPr>
        <w:t>Riscuri</w:t>
      </w:r>
      <w:bookmarkEnd w:id="288"/>
      <w:bookmarkEnd w:id="289"/>
    </w:p>
    <w:p w:rsidR="00C575FA" w:rsidRPr="00395430" w:rsidRDefault="00220BC2" w:rsidP="004B1366">
      <w:pPr>
        <w:tabs>
          <w:tab w:val="left" w:pos="705"/>
        </w:tabs>
        <w:spacing w:after="120"/>
        <w:jc w:val="both"/>
        <w:rPr>
          <w:sz w:val="22"/>
          <w:szCs w:val="22"/>
          <w:lang w:val="ro-RO"/>
        </w:rPr>
      </w:pPr>
      <w:r w:rsidRPr="00395430">
        <w:rPr>
          <w:rFonts w:eastAsiaTheme="majorEastAsia"/>
          <w:sz w:val="22"/>
          <w:szCs w:val="22"/>
          <w:lang w:val="ro-RO"/>
        </w:rPr>
        <w:t>Pentru a identifica și combate efectele adverse pe care contractul ar putea să le întâmpine, a fost construită o matrice de risc în vederea observării posibilelor cauze ale riscurilor și pentru a atribui o probabilitate de apariție fiecărui eveniment advers.</w:t>
      </w:r>
    </w:p>
    <w:p w:rsidR="00C575FA" w:rsidRPr="00395430" w:rsidRDefault="00220BC2" w:rsidP="004B1366">
      <w:pPr>
        <w:tabs>
          <w:tab w:val="left" w:pos="705"/>
        </w:tabs>
        <w:spacing w:after="120"/>
        <w:jc w:val="both"/>
        <w:rPr>
          <w:sz w:val="22"/>
          <w:szCs w:val="22"/>
          <w:lang w:val="ro-RO"/>
        </w:rPr>
      </w:pPr>
      <w:r w:rsidRPr="00395430">
        <w:rPr>
          <w:rFonts w:eastAsiaTheme="majorEastAsia"/>
          <w:sz w:val="22"/>
          <w:szCs w:val="22"/>
          <w:lang w:val="ro-RO"/>
        </w:rPr>
        <w:lastRenderedPageBreak/>
        <w:t>Autoritatea contractantă își asumă responsabilitatea pentru urmărirea și aplicarea strategiei de răspuns pentru fiecare dintre riscurile identificate pentru implementarea contractului, în sfera sa de responsabilitate.</w:t>
      </w:r>
    </w:p>
    <w:p w:rsidR="00C575FA" w:rsidRPr="00395430" w:rsidRDefault="00220BC2" w:rsidP="004B1366">
      <w:pPr>
        <w:tabs>
          <w:tab w:val="left" w:pos="705"/>
        </w:tabs>
        <w:spacing w:after="120"/>
        <w:jc w:val="both"/>
        <w:rPr>
          <w:sz w:val="22"/>
          <w:szCs w:val="22"/>
          <w:lang w:val="ro-RO"/>
        </w:rPr>
      </w:pPr>
      <w:r w:rsidRPr="00395430">
        <w:rPr>
          <w:rFonts w:eastAsiaTheme="majorEastAsia"/>
          <w:sz w:val="22"/>
          <w:szCs w:val="22"/>
          <w:lang w:val="ro-RO"/>
        </w:rPr>
        <w:t>Contractantul își asumă responsabilitatea pentru urmărirea și aplicarea strategiei de răspuns pentru fiecare dintre riscurile aferente implementării contractului ce cad în sfera sa de responsabilitate.</w:t>
      </w:r>
    </w:p>
    <w:p w:rsidR="00C575FA" w:rsidRPr="00395430" w:rsidRDefault="00C575FA" w:rsidP="004B1366">
      <w:pPr>
        <w:tabs>
          <w:tab w:val="left" w:pos="705"/>
        </w:tabs>
        <w:spacing w:after="120"/>
        <w:jc w:val="both"/>
        <w:rPr>
          <w:sz w:val="22"/>
          <w:szCs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56"/>
        <w:gridCol w:w="3659"/>
        <w:gridCol w:w="6174"/>
      </w:tblGrid>
      <w:tr w:rsidR="00395430" w:rsidRPr="00395430">
        <w:trPr>
          <w:tblHeader/>
          <w:jc w:val="center"/>
        </w:trPr>
        <w:tc>
          <w:tcPr>
            <w:tcW w:w="313" w:type="pct"/>
            <w:vAlign w:val="bottom"/>
          </w:tcPr>
          <w:p w:rsidR="00C575FA" w:rsidRPr="00395430" w:rsidRDefault="00220BC2" w:rsidP="004B1366">
            <w:pPr>
              <w:pStyle w:val="Other0"/>
              <w:spacing w:after="120" w:line="240" w:lineRule="auto"/>
              <w:jc w:val="both"/>
              <w:rPr>
                <w:rFonts w:ascii="Times New Roman" w:hAnsi="Times New Roman" w:cs="Times New Roman"/>
                <w:sz w:val="22"/>
                <w:szCs w:val="22"/>
                <w:lang w:val="ro-RO"/>
              </w:rPr>
            </w:pPr>
            <w:r w:rsidRPr="00395430">
              <w:rPr>
                <w:rFonts w:ascii="Times New Roman" w:hAnsi="Times New Roman" w:cs="Times New Roman"/>
                <w:b/>
                <w:bCs/>
                <w:sz w:val="22"/>
                <w:szCs w:val="22"/>
                <w:lang w:val="ro-RO" w:eastAsia="ro-RO" w:bidi="ro-RO"/>
              </w:rPr>
              <w:t>Nr. crt.</w:t>
            </w:r>
          </w:p>
        </w:tc>
        <w:tc>
          <w:tcPr>
            <w:tcW w:w="1744" w:type="pct"/>
            <w:vAlign w:val="center"/>
          </w:tcPr>
          <w:p w:rsidR="00C575FA" w:rsidRPr="00395430" w:rsidRDefault="00220BC2" w:rsidP="004B1366">
            <w:pPr>
              <w:pStyle w:val="Other0"/>
              <w:spacing w:after="120" w:line="240" w:lineRule="auto"/>
              <w:jc w:val="both"/>
              <w:rPr>
                <w:rFonts w:ascii="Times New Roman" w:hAnsi="Times New Roman" w:cs="Times New Roman"/>
                <w:sz w:val="22"/>
                <w:szCs w:val="22"/>
                <w:lang w:val="ro-RO"/>
              </w:rPr>
            </w:pPr>
            <w:r w:rsidRPr="00395430">
              <w:rPr>
                <w:rFonts w:ascii="Times New Roman" w:hAnsi="Times New Roman" w:cs="Times New Roman"/>
                <w:b/>
                <w:bCs/>
                <w:sz w:val="22"/>
                <w:szCs w:val="22"/>
                <w:lang w:val="ro-RO" w:eastAsia="ro-RO" w:bidi="ro-RO"/>
              </w:rPr>
              <w:t>Risc identificat</w:t>
            </w:r>
          </w:p>
        </w:tc>
        <w:tc>
          <w:tcPr>
            <w:tcW w:w="2943" w:type="pct"/>
            <w:vAlign w:val="center"/>
          </w:tcPr>
          <w:p w:rsidR="00C575FA" w:rsidRPr="00395430" w:rsidRDefault="00220BC2" w:rsidP="004B1366">
            <w:pPr>
              <w:pStyle w:val="Other0"/>
              <w:spacing w:after="120" w:line="240" w:lineRule="auto"/>
              <w:jc w:val="both"/>
              <w:rPr>
                <w:rFonts w:ascii="Times New Roman" w:hAnsi="Times New Roman" w:cs="Times New Roman"/>
                <w:sz w:val="22"/>
                <w:szCs w:val="22"/>
                <w:lang w:val="ro-RO"/>
              </w:rPr>
            </w:pPr>
            <w:r w:rsidRPr="00395430">
              <w:rPr>
                <w:rFonts w:ascii="Times New Roman" w:hAnsi="Times New Roman" w:cs="Times New Roman"/>
                <w:b/>
                <w:bCs/>
                <w:sz w:val="22"/>
                <w:szCs w:val="22"/>
                <w:lang w:val="ro-RO" w:eastAsia="ro-RO" w:bidi="ro-RO"/>
              </w:rPr>
              <w:t>Măsuri de atenuare ale riscului</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1.</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Prelungirea termenelor procedurilor de achiziție publică</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left="360" w:right="214" w:hanging="360"/>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realizarea și actualizarea permanentă a unui plan de achiziții</w:t>
            </w:r>
          </w:p>
          <w:p w:rsidR="00C575FA" w:rsidRPr="00395430" w:rsidRDefault="00220BC2" w:rsidP="00437250">
            <w:pPr>
              <w:pStyle w:val="Other0"/>
              <w:numPr>
                <w:ilvl w:val="0"/>
                <w:numId w:val="33"/>
              </w:numPr>
              <w:tabs>
                <w:tab w:val="left" w:pos="206"/>
              </w:tabs>
              <w:spacing w:after="120" w:line="240" w:lineRule="auto"/>
              <w:ind w:left="360" w:right="214" w:hanging="360"/>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analiza permanentă a legislației referitoare la achizițiile publice</w:t>
            </w:r>
          </w:p>
          <w:p w:rsidR="00C575FA" w:rsidRPr="00395430" w:rsidRDefault="00220BC2" w:rsidP="00437250">
            <w:pPr>
              <w:pStyle w:val="Other0"/>
              <w:numPr>
                <w:ilvl w:val="0"/>
                <w:numId w:val="33"/>
              </w:numPr>
              <w:tabs>
                <w:tab w:val="left" w:pos="206"/>
              </w:tabs>
              <w:spacing w:after="120" w:line="240" w:lineRule="auto"/>
              <w:ind w:left="360" w:right="214" w:hanging="360"/>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un membru al echipei de proiect are rolul de a coordona și realiza derularea achizițiilor publice</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2.</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Începerea activităților cu întârziere</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realizarea și actualizarea permanentă a unui plan de management</w:t>
            </w:r>
          </w:p>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monitorizarea permanentă a respectării termenelor</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3</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Fluctuații de personal</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selectarea atentă a persoanelor din echipa de proiect</w:t>
            </w:r>
          </w:p>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selectarea unei echipe de formate din persoane externe, care vor fi angajate pe toata durata proiectului</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4</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Modificări legislative care influențează implementarea proiectului</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left="720" w:right="214" w:hanging="360"/>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monitorizarea permanentă a modificărilor legislative</w:t>
            </w:r>
          </w:p>
          <w:p w:rsidR="00C575FA" w:rsidRPr="00395430" w:rsidRDefault="00220BC2" w:rsidP="00437250">
            <w:pPr>
              <w:pStyle w:val="Other0"/>
              <w:numPr>
                <w:ilvl w:val="0"/>
                <w:numId w:val="33"/>
              </w:numPr>
              <w:tabs>
                <w:tab w:val="left" w:pos="206"/>
              </w:tabs>
              <w:spacing w:after="120" w:line="240" w:lineRule="auto"/>
              <w:ind w:left="720" w:right="214" w:hanging="360"/>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respectarea Contractului de finanțare</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5</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Indisponibilitatea unor produse/servicii prevăzute în proiect</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plan de achiziții realist, care corespunde ofertei de pe piață</w:t>
            </w:r>
          </w:p>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informarea prealabilă privind disponibilitatea de oferte și livrare de servicii și bunuri</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6</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Calitate necorespunzătoare a produselor/serviciilor</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selecția atentă a furnizorilor de bunuri și servicii, inclusiv pe baza performanțelor dovedite anterior</w:t>
            </w:r>
          </w:p>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întocmirea unor documentații de atribuire acoperitoare elaborarea unor clauze stricte în contracte referitor la neîndeplinirea obiectivelor la nivelul de calitate solicitat</w:t>
            </w:r>
          </w:p>
        </w:tc>
      </w:tr>
      <w:tr w:rsidR="00395430" w:rsidRPr="00395430">
        <w:trPr>
          <w:jc w:val="center"/>
        </w:trPr>
        <w:tc>
          <w:tcPr>
            <w:tcW w:w="313" w:type="pct"/>
            <w:vAlign w:val="center"/>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7</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Modificări în structura organizatorică a Prestatorului</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asigurarea flexibilității în planificarea și utilizarea resurselor umane incluse în proiect și posibilitatea suplimentării resurselor alocate în cazul în care riscul se materializează</w:t>
            </w:r>
          </w:p>
        </w:tc>
      </w:tr>
      <w:tr w:rsidR="00395430" w:rsidRPr="00395430">
        <w:trPr>
          <w:jc w:val="center"/>
        </w:trPr>
        <w:tc>
          <w:tcPr>
            <w:tcW w:w="313" w:type="pct"/>
          </w:tcPr>
          <w:p w:rsidR="00C575FA" w:rsidRPr="00395430" w:rsidRDefault="00220BC2" w:rsidP="004B1366">
            <w:pPr>
              <w:pStyle w:val="Other0"/>
              <w:spacing w:after="120" w:line="240" w:lineRule="auto"/>
              <w:ind w:firstLine="20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8</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Probleme de comunicare și coordonare între membrii echipei de proiect</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stabilirea și monitorizarea respectării unui circuit de comunicare între membrii echipei de proiect</w:t>
            </w:r>
          </w:p>
        </w:tc>
      </w:tr>
      <w:tr w:rsidR="00395430" w:rsidRPr="00395430">
        <w:trPr>
          <w:jc w:val="center"/>
        </w:trPr>
        <w:tc>
          <w:tcPr>
            <w:tcW w:w="313" w:type="pct"/>
            <w:vAlign w:val="center"/>
          </w:tcPr>
          <w:p w:rsidR="00F4455E" w:rsidRPr="00395430" w:rsidRDefault="00F4455E" w:rsidP="004B1366">
            <w:pPr>
              <w:pStyle w:val="Other0"/>
              <w:spacing w:after="120" w:line="240" w:lineRule="auto"/>
              <w:ind w:firstLine="180"/>
              <w:jc w:val="both"/>
              <w:rPr>
                <w:rFonts w:ascii="Times New Roman" w:hAnsi="Times New Roman" w:cs="Times New Roman"/>
                <w:sz w:val="22"/>
                <w:szCs w:val="22"/>
                <w:lang w:val="ro-RO" w:eastAsia="ro-RO" w:bidi="ro-RO"/>
              </w:rPr>
            </w:pPr>
          </w:p>
        </w:tc>
        <w:tc>
          <w:tcPr>
            <w:tcW w:w="1744" w:type="pct"/>
            <w:vAlign w:val="center"/>
          </w:tcPr>
          <w:p w:rsidR="00F4455E" w:rsidRPr="00395430" w:rsidRDefault="00F4455E"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Lipsa cooperării din partea utilizatorilor finali ai echipamentelor, nivelul de implicare a utilizatorilor finali respectiv personalul din cadrul UAT este esențial atât pentru succesul livrării bunurilor și serviciilor cât și pentru acceptanța acestora</w:t>
            </w:r>
          </w:p>
        </w:tc>
        <w:tc>
          <w:tcPr>
            <w:tcW w:w="2943" w:type="pct"/>
            <w:vAlign w:val="center"/>
          </w:tcPr>
          <w:p w:rsidR="00F4455E" w:rsidRPr="00395430" w:rsidRDefault="00F4455E"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 xml:space="preserve"> Informarea pro activă a utilizatorilor finali respectiv personalul din cadrul UAT cu privire la livrarea de bunuri și servicii.</w:t>
            </w:r>
          </w:p>
          <w:p w:rsidR="00F4455E" w:rsidRPr="00395430" w:rsidRDefault="00F4455E"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Escaladarea către nivelurile conducerii superioare și obținerea unui angajament puternic din partea Autorității Contractante.</w:t>
            </w:r>
          </w:p>
        </w:tc>
      </w:tr>
      <w:tr w:rsidR="00C575FA" w:rsidRPr="00395430">
        <w:trPr>
          <w:jc w:val="center"/>
        </w:trPr>
        <w:tc>
          <w:tcPr>
            <w:tcW w:w="313" w:type="pct"/>
            <w:vAlign w:val="center"/>
          </w:tcPr>
          <w:p w:rsidR="00C575FA" w:rsidRPr="00395430" w:rsidRDefault="00220BC2" w:rsidP="004B1366">
            <w:pPr>
              <w:pStyle w:val="Other0"/>
              <w:spacing w:after="120" w:line="240" w:lineRule="auto"/>
              <w:ind w:firstLine="180"/>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9</w:t>
            </w:r>
          </w:p>
        </w:tc>
        <w:tc>
          <w:tcPr>
            <w:tcW w:w="1744" w:type="pct"/>
            <w:vAlign w:val="center"/>
          </w:tcPr>
          <w:p w:rsidR="00C575FA" w:rsidRPr="00395430" w:rsidRDefault="00220BC2" w:rsidP="004B1366">
            <w:pPr>
              <w:pStyle w:val="Other0"/>
              <w:spacing w:after="120" w:line="240" w:lineRule="auto"/>
              <w:ind w:left="110"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Riscuri politice:</w:t>
            </w:r>
          </w:p>
          <w:p w:rsidR="00C575FA" w:rsidRPr="00395430" w:rsidRDefault="00220BC2" w:rsidP="00437250">
            <w:pPr>
              <w:pStyle w:val="Other0"/>
              <w:numPr>
                <w:ilvl w:val="0"/>
                <w:numId w:val="34"/>
              </w:numPr>
              <w:tabs>
                <w:tab w:val="left" w:pos="271"/>
              </w:tabs>
              <w:spacing w:after="120" w:line="240" w:lineRule="auto"/>
              <w:ind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instabilitatea factorului politic poate duce la schimbări legislative și normative;</w:t>
            </w:r>
          </w:p>
          <w:p w:rsidR="00C575FA" w:rsidRPr="00395430" w:rsidRDefault="00220BC2" w:rsidP="00437250">
            <w:pPr>
              <w:pStyle w:val="Other0"/>
              <w:numPr>
                <w:ilvl w:val="0"/>
                <w:numId w:val="34"/>
              </w:numPr>
              <w:tabs>
                <w:tab w:val="left" w:pos="271"/>
              </w:tabs>
              <w:spacing w:after="120" w:line="240" w:lineRule="auto"/>
              <w:ind w:right="139"/>
              <w:jc w:val="both"/>
              <w:rPr>
                <w:rFonts w:ascii="Times New Roman" w:hAnsi="Times New Roman" w:cs="Times New Roman"/>
                <w:sz w:val="22"/>
                <w:szCs w:val="22"/>
                <w:lang w:val="ro-RO" w:eastAsia="ro-RO" w:bidi="ro-RO"/>
              </w:rPr>
            </w:pPr>
            <w:r w:rsidRPr="00395430">
              <w:rPr>
                <w:rFonts w:ascii="Times New Roman" w:hAnsi="Times New Roman" w:cs="Times New Roman"/>
                <w:sz w:val="22"/>
                <w:szCs w:val="22"/>
                <w:lang w:val="ro-RO" w:eastAsia="ro-RO" w:bidi="ro-RO"/>
              </w:rPr>
              <w:t>poate induce instabilitate la nivel administrativ și decizional prin schimbări în organizarea, funcționarea și/sau conducerea instituțiilor</w:t>
            </w:r>
          </w:p>
        </w:tc>
        <w:tc>
          <w:tcPr>
            <w:tcW w:w="2943" w:type="pct"/>
            <w:vAlign w:val="center"/>
          </w:tcPr>
          <w:p w:rsidR="00C575FA" w:rsidRPr="00395430" w:rsidRDefault="00220BC2" w:rsidP="00437250">
            <w:pPr>
              <w:pStyle w:val="Other0"/>
              <w:numPr>
                <w:ilvl w:val="0"/>
                <w:numId w:val="33"/>
              </w:numPr>
              <w:tabs>
                <w:tab w:val="left" w:pos="206"/>
              </w:tabs>
              <w:spacing w:after="120" w:line="240" w:lineRule="auto"/>
              <w:ind w:right="214"/>
              <w:jc w:val="both"/>
              <w:rPr>
                <w:rFonts w:ascii="Times New Roman" w:hAnsi="Times New Roman" w:cs="Times New Roman"/>
                <w:sz w:val="22"/>
                <w:szCs w:val="22"/>
                <w:lang w:val="ro-RO"/>
              </w:rPr>
            </w:pPr>
            <w:r w:rsidRPr="00395430">
              <w:rPr>
                <w:rFonts w:ascii="Times New Roman" w:hAnsi="Times New Roman" w:cs="Times New Roman"/>
                <w:sz w:val="22"/>
                <w:szCs w:val="22"/>
                <w:lang w:val="ro-RO" w:eastAsia="ro-RO" w:bidi="ro-RO"/>
              </w:rPr>
              <w:t>atenuarea efectelor acestui risc se va efectua asigurând o echipa dedicata implementării acestui proiect, astfel încât deciziile politice să nu influențeze realizarea investiției.</w:t>
            </w:r>
          </w:p>
        </w:tc>
      </w:tr>
    </w:tbl>
    <w:p w:rsidR="00C575FA" w:rsidRPr="00395430" w:rsidRDefault="00C575FA" w:rsidP="004B1366">
      <w:pPr>
        <w:tabs>
          <w:tab w:val="left" w:pos="705"/>
        </w:tabs>
        <w:spacing w:after="120"/>
        <w:jc w:val="both"/>
        <w:rPr>
          <w:sz w:val="22"/>
          <w:szCs w:val="22"/>
          <w:lang w:val="ro-RO"/>
        </w:rPr>
      </w:pPr>
    </w:p>
    <w:p w:rsidR="00C575FA" w:rsidRPr="00395430" w:rsidRDefault="00220BC2" w:rsidP="004B1366">
      <w:pPr>
        <w:pStyle w:val="BodyText"/>
        <w:jc w:val="both"/>
        <w:rPr>
          <w:sz w:val="22"/>
          <w:szCs w:val="22"/>
          <w:lang w:val="ro-RO"/>
        </w:rPr>
      </w:pPr>
      <w:r w:rsidRPr="00395430">
        <w:rPr>
          <w:rFonts w:eastAsiaTheme="majorEastAsia"/>
          <w:b/>
          <w:bCs/>
          <w:sz w:val="22"/>
          <w:szCs w:val="22"/>
          <w:lang w:val="ro-RO" w:eastAsia="ro-RO" w:bidi="ro-RO"/>
        </w:rPr>
        <w:t xml:space="preserve">Riscuri </w:t>
      </w:r>
      <w:r w:rsidRPr="00395430">
        <w:rPr>
          <w:rFonts w:eastAsiaTheme="majorEastAsia"/>
          <w:sz w:val="22"/>
          <w:szCs w:val="22"/>
          <w:lang w:val="ro-RO" w:eastAsia="ro-RO" w:bidi="ro-RO"/>
        </w:rPr>
        <w:t>care pot fi identificate la momentul elaborării Caietului de Sarcini și riscuri care pot apărea în derularea contractului sunt următoarele:</w:t>
      </w:r>
    </w:p>
    <w:p w:rsidR="00C575FA" w:rsidRPr="00395430" w:rsidRDefault="00220BC2" w:rsidP="00437250">
      <w:pPr>
        <w:pStyle w:val="ListParagraph"/>
        <w:numPr>
          <w:ilvl w:val="0"/>
          <w:numId w:val="31"/>
        </w:numPr>
        <w:tabs>
          <w:tab w:val="left" w:pos="851"/>
        </w:tabs>
        <w:spacing w:after="120"/>
        <w:ind w:left="0" w:right="-51" w:firstLine="567"/>
        <w:jc w:val="both"/>
        <w:rPr>
          <w:rFonts w:eastAsiaTheme="majorEastAsia"/>
          <w:sz w:val="22"/>
          <w:szCs w:val="22"/>
          <w:lang w:val="ro-RO"/>
        </w:rPr>
      </w:pPr>
      <w:r w:rsidRPr="00395430">
        <w:rPr>
          <w:rFonts w:eastAsiaTheme="majorEastAsia"/>
          <w:sz w:val="22"/>
          <w:szCs w:val="22"/>
          <w:lang w:val="ro-RO"/>
        </w:rPr>
        <w:t>dificultăți de colaborare și comunicare între factorii interesați implicați;</w:t>
      </w:r>
    </w:p>
    <w:p w:rsidR="00C575FA" w:rsidRPr="00395430" w:rsidRDefault="00220BC2" w:rsidP="00437250">
      <w:pPr>
        <w:pStyle w:val="ListParagraph"/>
        <w:numPr>
          <w:ilvl w:val="0"/>
          <w:numId w:val="31"/>
        </w:numPr>
        <w:tabs>
          <w:tab w:val="left" w:pos="851"/>
        </w:tabs>
        <w:spacing w:after="120"/>
        <w:ind w:left="0" w:right="-51" w:firstLine="567"/>
        <w:jc w:val="both"/>
        <w:rPr>
          <w:rFonts w:eastAsiaTheme="majorEastAsia"/>
          <w:sz w:val="22"/>
          <w:szCs w:val="22"/>
          <w:lang w:val="ro-RO"/>
        </w:rPr>
      </w:pPr>
      <w:r w:rsidRPr="00395430">
        <w:rPr>
          <w:rFonts w:eastAsiaTheme="majorEastAsia"/>
          <w:sz w:val="22"/>
          <w:szCs w:val="22"/>
          <w:lang w:val="ro-RO"/>
        </w:rPr>
        <w:t>datele și informațiile necesare desfășurării serviciilor comunicate de către Autoritatea Contractantă nu sunt suficiente pentru îndeplinirea cerințelor solicitate prin Caietul de Sarcini;</w:t>
      </w:r>
    </w:p>
    <w:p w:rsidR="00C575FA" w:rsidRPr="00395430" w:rsidRDefault="00220BC2" w:rsidP="00437250">
      <w:pPr>
        <w:pStyle w:val="ListParagraph"/>
        <w:numPr>
          <w:ilvl w:val="0"/>
          <w:numId w:val="31"/>
        </w:numPr>
        <w:tabs>
          <w:tab w:val="left" w:pos="851"/>
        </w:tabs>
        <w:spacing w:after="120"/>
        <w:ind w:left="0" w:right="-51" w:firstLine="567"/>
        <w:jc w:val="both"/>
        <w:rPr>
          <w:rFonts w:eastAsiaTheme="majorEastAsia"/>
          <w:sz w:val="22"/>
          <w:szCs w:val="22"/>
          <w:lang w:val="ro-RO"/>
        </w:rPr>
      </w:pPr>
      <w:r w:rsidRPr="00395430">
        <w:rPr>
          <w:rFonts w:eastAsiaTheme="majorEastAsia"/>
          <w:sz w:val="22"/>
          <w:szCs w:val="22"/>
          <w:lang w:val="ro-RO"/>
        </w:rPr>
        <w:t>adăugarea de activități/ solicitări de informații noi, în funcție de progresul activităților.</w:t>
      </w:r>
    </w:p>
    <w:p w:rsidR="00C575FA" w:rsidRPr="00395430" w:rsidRDefault="00220BC2" w:rsidP="004B1366">
      <w:pPr>
        <w:pStyle w:val="BodyText"/>
        <w:jc w:val="both"/>
        <w:rPr>
          <w:sz w:val="22"/>
          <w:szCs w:val="22"/>
          <w:lang w:val="ro-RO"/>
        </w:rPr>
      </w:pPr>
      <w:r w:rsidRPr="00395430">
        <w:rPr>
          <w:rFonts w:eastAsiaTheme="majorEastAsia"/>
          <w:sz w:val="22"/>
          <w:szCs w:val="22"/>
          <w:lang w:val="ro-RO" w:eastAsia="ro-RO" w:bidi="ro-RO"/>
        </w:rPr>
        <w:t>Aceste riscuri vor fi gestionate de către echipa de management a proiectului, din partea Autorității Contractante.</w:t>
      </w:r>
    </w:p>
    <w:p w:rsidR="00C575FA" w:rsidRPr="00395430" w:rsidRDefault="00C575FA" w:rsidP="004B1366">
      <w:pPr>
        <w:tabs>
          <w:tab w:val="left" w:pos="705"/>
        </w:tabs>
        <w:spacing w:after="120"/>
        <w:jc w:val="both"/>
        <w:rPr>
          <w:bCs/>
          <w:sz w:val="22"/>
          <w:szCs w:val="22"/>
          <w:lang w:val="ro-RO" w:eastAsia="ar-SA"/>
        </w:rPr>
      </w:pPr>
    </w:p>
    <w:p w:rsidR="00C575FA" w:rsidRPr="00395430" w:rsidRDefault="00220BC2" w:rsidP="004B1366">
      <w:pPr>
        <w:tabs>
          <w:tab w:val="left" w:pos="705"/>
        </w:tabs>
        <w:spacing w:after="120"/>
        <w:ind w:right="-51"/>
        <w:jc w:val="both"/>
        <w:rPr>
          <w:sz w:val="22"/>
          <w:szCs w:val="22"/>
          <w:lang w:val="ro-RO"/>
        </w:rPr>
      </w:pPr>
      <w:r w:rsidRPr="00395430">
        <w:rPr>
          <w:rFonts w:eastAsiaTheme="majorEastAsia"/>
          <w:sz w:val="22"/>
          <w:szCs w:val="22"/>
          <w:lang w:val="ro-RO"/>
        </w:rPr>
        <w:t>Referitor la riscurile de natură contractuală înscrise la modul general în tabelul de mai sus, identificate la nivelul ambelor părți contractante, Autoritatea contractantă a inclus în modelul de contract clauze de natură să minimizeze aceste riscuri, vizând următoarele aspecte:</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prețul va rămâne ferm și nerevizuibil pe toată perioada de valabilitate a contractului având în vedere prevederile Art. 2 din OUG 47/2022 privind ajustarea preturilor contractelor de achiziție publică/contractelor sectoriale/contractelor de concesiune/acordurilor-cadru</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 xml:space="preserve">contractantul se obligă prin contract că serviciile prestate respectă cel puțin calitatea prevăzută în propunerea tehnică, care va fi anexă la contract </w:t>
      </w:r>
    </w:p>
    <w:p w:rsidR="00C575FA" w:rsidRPr="00395430" w:rsidRDefault="00220BC2" w:rsidP="00437250">
      <w:pPr>
        <w:pStyle w:val="ListParagraph"/>
        <w:numPr>
          <w:ilvl w:val="0"/>
          <w:numId w:val="31"/>
        </w:numPr>
        <w:tabs>
          <w:tab w:val="left" w:pos="851"/>
        </w:tabs>
        <w:spacing w:after="120"/>
        <w:ind w:left="0" w:right="-51" w:firstLine="567"/>
        <w:jc w:val="both"/>
        <w:rPr>
          <w:sz w:val="22"/>
          <w:szCs w:val="22"/>
          <w:lang w:val="ro-RO"/>
        </w:rPr>
      </w:pPr>
      <w:r w:rsidRPr="00395430">
        <w:rPr>
          <w:rFonts w:eastAsiaTheme="majorEastAsia"/>
          <w:sz w:val="22"/>
          <w:szCs w:val="22"/>
          <w:lang w:val="ro-RO"/>
        </w:rPr>
        <w:t>termenul de prestare al serviciilor care fac obiectul fiecărui contract este ferm. În situația în care din motive neimputabile Contractantului, temeinic justificate, este necesară prelungirea termenului de prestare/implementare, modificarea acestuia se va face numai cu acordul Autorității contractante, materializat printr-un act adițional la contract;</w:t>
      </w:r>
    </w:p>
    <w:p w:rsidR="00C575FA" w:rsidRPr="00395430" w:rsidRDefault="00220BC2" w:rsidP="004B1366">
      <w:pPr>
        <w:tabs>
          <w:tab w:val="left" w:pos="705"/>
        </w:tabs>
        <w:spacing w:after="120"/>
        <w:ind w:right="-51"/>
        <w:jc w:val="both"/>
        <w:rPr>
          <w:sz w:val="22"/>
          <w:szCs w:val="22"/>
          <w:lang w:val="ro-RO"/>
        </w:rPr>
      </w:pPr>
      <w:r w:rsidRPr="00395430">
        <w:rPr>
          <w:rFonts w:eastAsiaTheme="majorEastAsia"/>
          <w:sz w:val="22"/>
          <w:szCs w:val="22"/>
          <w:lang w:val="ro-RO"/>
        </w:rPr>
        <w:t>Totodată, pentru a se asigura împotriva riscului de neîndeplinire întocmai și la timp a contractului, Autoritatea contractantă va solicita constituirea de către Contractant a unei garanții de bună execuție, în cuantum de 10% din valoarea contractului, în termen de 5 zile lucrătoare de la semnare, ca o condiție de intrare în vigoare a contractului. Autoritatea contractantă va avea dreptul de a emite pretenții asupra garanției de bună execuție, în limita prejudiciului creat, în cazul în care Contractantul nu își va executa, va executa cu întârziere sau în mod necorespunzător obligațiile asumate prin contract.</w:t>
      </w:r>
    </w:p>
    <w:p w:rsidR="00C575FA" w:rsidRPr="00395430" w:rsidRDefault="00C575FA" w:rsidP="004B1366">
      <w:pPr>
        <w:spacing w:after="120"/>
        <w:jc w:val="both"/>
        <w:rPr>
          <w:sz w:val="22"/>
          <w:szCs w:val="22"/>
          <w:lang w:val="ro-RO"/>
        </w:rPr>
      </w:pPr>
    </w:p>
    <w:p w:rsidR="00C575FA" w:rsidRPr="00395430" w:rsidRDefault="00AB6410" w:rsidP="004B1366">
      <w:pPr>
        <w:pStyle w:val="Heading1"/>
        <w:numPr>
          <w:ilvl w:val="0"/>
          <w:numId w:val="0"/>
        </w:numPr>
        <w:spacing w:after="120" w:line="240" w:lineRule="auto"/>
        <w:ind w:left="717"/>
        <w:rPr>
          <w:sz w:val="22"/>
          <w:szCs w:val="22"/>
        </w:rPr>
      </w:pPr>
      <w:bookmarkStart w:id="290" w:name="_Toc140073454"/>
      <w:bookmarkStart w:id="291" w:name="_Toc213159787"/>
      <w:bookmarkStart w:id="292" w:name="_Toc485643566"/>
      <w:r w:rsidRPr="00395430">
        <w:rPr>
          <w:rFonts w:eastAsiaTheme="majorEastAsia"/>
          <w:sz w:val="22"/>
          <w:szCs w:val="22"/>
        </w:rPr>
        <w:t>1</w:t>
      </w:r>
      <w:r w:rsidR="00932C59" w:rsidRPr="00395430">
        <w:rPr>
          <w:rFonts w:eastAsiaTheme="majorEastAsia"/>
          <w:sz w:val="22"/>
          <w:szCs w:val="22"/>
        </w:rPr>
        <w:t>1</w:t>
      </w:r>
      <w:r w:rsidRPr="00395430">
        <w:rPr>
          <w:rFonts w:eastAsiaTheme="majorEastAsia"/>
          <w:sz w:val="22"/>
          <w:szCs w:val="22"/>
        </w:rPr>
        <w:t xml:space="preserve">. </w:t>
      </w:r>
      <w:r w:rsidRPr="00395430">
        <w:rPr>
          <w:rFonts w:eastAsiaTheme="majorEastAsia"/>
          <w:sz w:val="22"/>
          <w:szCs w:val="22"/>
        </w:rPr>
        <w:tab/>
      </w:r>
      <w:r w:rsidR="00220BC2" w:rsidRPr="00395430">
        <w:rPr>
          <w:rFonts w:eastAsiaTheme="majorEastAsia"/>
          <w:sz w:val="22"/>
          <w:szCs w:val="22"/>
        </w:rPr>
        <w:t>MODALITATEA DE PLATĂ ȘI TERMENE</w:t>
      </w:r>
      <w:bookmarkEnd w:id="290"/>
      <w:bookmarkEnd w:id="291"/>
    </w:p>
    <w:p w:rsidR="00C575FA" w:rsidRPr="00395430" w:rsidRDefault="00220BC2" w:rsidP="004B1366">
      <w:pPr>
        <w:spacing w:after="120"/>
        <w:ind w:firstLine="717"/>
        <w:jc w:val="both"/>
        <w:rPr>
          <w:sz w:val="22"/>
          <w:szCs w:val="22"/>
          <w:lang w:val="ro-RO"/>
        </w:rPr>
      </w:pPr>
      <w:r w:rsidRPr="00395430">
        <w:rPr>
          <w:rFonts w:eastAsiaTheme="majorEastAsia"/>
          <w:sz w:val="22"/>
          <w:szCs w:val="22"/>
          <w:lang w:val="ro-RO"/>
        </w:rPr>
        <w:t>Plăţile care urmează a fi realizate în cadrul contractului se vor face numai după emiterea facturii ca urmare a recepției cantitative si calitative fără obiecții de către Autoritatea Contractantă. Plățile aferente obiectului contractului se va face etapizat pe bază de livrabilelor și acceptanțelor, de către Ahizitor, prin semnarea procesului verbal de recepție/instalare/punere în funcțiune, fără obiecțiuni.</w:t>
      </w:r>
    </w:p>
    <w:p w:rsidR="00C575FA" w:rsidRPr="00395430" w:rsidRDefault="00220BC2" w:rsidP="004B1366">
      <w:pPr>
        <w:spacing w:after="120"/>
        <w:ind w:firstLine="717"/>
        <w:jc w:val="both"/>
        <w:rPr>
          <w:sz w:val="22"/>
          <w:szCs w:val="22"/>
          <w:lang w:val="ro-RO"/>
        </w:rPr>
      </w:pPr>
      <w:r w:rsidRPr="00395430">
        <w:rPr>
          <w:rFonts w:eastAsiaTheme="majorEastAsia"/>
          <w:sz w:val="22"/>
          <w:szCs w:val="22"/>
          <w:lang w:val="ro-RO"/>
        </w:rPr>
        <w:t>Plățile pentru echipamente hardware</w:t>
      </w:r>
      <w:r w:rsidR="00715688" w:rsidRPr="00395430">
        <w:rPr>
          <w:rFonts w:eastAsiaTheme="majorEastAsia"/>
          <w:sz w:val="22"/>
          <w:szCs w:val="22"/>
          <w:lang w:val="ro-RO"/>
        </w:rPr>
        <w:t xml:space="preserve"> și</w:t>
      </w:r>
      <w:r w:rsidRPr="00395430">
        <w:rPr>
          <w:rFonts w:eastAsiaTheme="majorEastAsia"/>
          <w:sz w:val="22"/>
          <w:szCs w:val="22"/>
          <w:lang w:val="ro-RO"/>
        </w:rPr>
        <w:t xml:space="preserve"> licențe software vor face în felul următor</w:t>
      </w:r>
    </w:p>
    <w:p w:rsidR="00C575FA" w:rsidRPr="00A3250E" w:rsidRDefault="00220BC2" w:rsidP="00437250">
      <w:pPr>
        <w:pStyle w:val="ListParagraph"/>
        <w:numPr>
          <w:ilvl w:val="0"/>
          <w:numId w:val="31"/>
        </w:numPr>
        <w:spacing w:after="120"/>
        <w:jc w:val="both"/>
        <w:rPr>
          <w:sz w:val="22"/>
          <w:szCs w:val="22"/>
          <w:lang w:val="ro-RO"/>
        </w:rPr>
      </w:pPr>
      <w:r w:rsidRPr="00A3250E">
        <w:rPr>
          <w:rFonts w:eastAsiaTheme="majorEastAsia"/>
          <w:sz w:val="22"/>
          <w:szCs w:val="22"/>
          <w:lang w:val="ro-RO"/>
        </w:rPr>
        <w:t xml:space="preserve">Echipamente hardware – 100% </w:t>
      </w:r>
      <w:r w:rsidR="002753E7" w:rsidRPr="00A3250E">
        <w:rPr>
          <w:rFonts w:eastAsiaTheme="majorEastAsia"/>
          <w:sz w:val="22"/>
          <w:szCs w:val="22"/>
          <w:lang w:val="ro-RO"/>
        </w:rPr>
        <w:t xml:space="preserve">la 30 de zile </w:t>
      </w:r>
      <w:r w:rsidRPr="00A3250E">
        <w:rPr>
          <w:rFonts w:eastAsiaTheme="majorEastAsia"/>
          <w:sz w:val="22"/>
          <w:szCs w:val="22"/>
          <w:lang w:val="ro-RO"/>
        </w:rPr>
        <w:t>după livrare</w:t>
      </w:r>
      <w:r w:rsidR="003C4D58" w:rsidRPr="00A3250E">
        <w:rPr>
          <w:rFonts w:eastAsiaTheme="majorEastAsia"/>
          <w:sz w:val="22"/>
          <w:szCs w:val="22"/>
          <w:lang w:val="ro-RO"/>
        </w:rPr>
        <w:t xml:space="preserve">, </w:t>
      </w:r>
      <w:r w:rsidRPr="00A3250E">
        <w:rPr>
          <w:rFonts w:eastAsiaTheme="majorEastAsia"/>
          <w:sz w:val="22"/>
          <w:szCs w:val="22"/>
          <w:lang w:val="ro-RO"/>
        </w:rPr>
        <w:t>instalare</w:t>
      </w:r>
      <w:r w:rsidR="003C4D58" w:rsidRPr="00A3250E">
        <w:rPr>
          <w:rFonts w:eastAsiaTheme="majorEastAsia"/>
          <w:sz w:val="22"/>
          <w:szCs w:val="22"/>
          <w:lang w:val="ro-RO"/>
        </w:rPr>
        <w:t xml:space="preserve"> și emitere factură</w:t>
      </w:r>
    </w:p>
    <w:p w:rsidR="00C575FA" w:rsidRPr="00A3250E" w:rsidRDefault="00220BC2" w:rsidP="00437250">
      <w:pPr>
        <w:pStyle w:val="ListParagraph"/>
        <w:numPr>
          <w:ilvl w:val="0"/>
          <w:numId w:val="31"/>
        </w:numPr>
        <w:spacing w:after="120"/>
        <w:jc w:val="both"/>
        <w:rPr>
          <w:sz w:val="22"/>
          <w:szCs w:val="22"/>
          <w:lang w:val="ro-RO"/>
        </w:rPr>
      </w:pPr>
      <w:r w:rsidRPr="00A3250E">
        <w:rPr>
          <w:rFonts w:eastAsiaTheme="majorEastAsia"/>
          <w:sz w:val="22"/>
          <w:szCs w:val="22"/>
          <w:lang w:val="ro-RO"/>
        </w:rPr>
        <w:t xml:space="preserve">Licențe software – </w:t>
      </w:r>
      <w:r w:rsidR="002753E7" w:rsidRPr="00A3250E">
        <w:rPr>
          <w:rFonts w:eastAsiaTheme="majorEastAsia"/>
          <w:sz w:val="22"/>
          <w:szCs w:val="22"/>
          <w:lang w:val="ro-RO"/>
        </w:rPr>
        <w:t xml:space="preserve">100% la 30 de zile </w:t>
      </w:r>
      <w:r w:rsidR="003C4D58" w:rsidRPr="00A3250E">
        <w:rPr>
          <w:rFonts w:eastAsiaTheme="majorEastAsia"/>
          <w:sz w:val="22"/>
          <w:szCs w:val="22"/>
          <w:lang w:val="ro-RO"/>
        </w:rPr>
        <w:t>după livrare, instalare și emitere factură</w:t>
      </w:r>
    </w:p>
    <w:p w:rsidR="00B2086B" w:rsidRPr="00395430" w:rsidRDefault="00B2086B" w:rsidP="004B1366">
      <w:pPr>
        <w:spacing w:after="120"/>
        <w:ind w:firstLine="717"/>
        <w:jc w:val="both"/>
        <w:rPr>
          <w:rFonts w:eastAsiaTheme="majorEastAsia"/>
          <w:sz w:val="22"/>
          <w:szCs w:val="22"/>
          <w:lang w:val="ro-RO"/>
        </w:rPr>
      </w:pPr>
      <w:r w:rsidRPr="00395430">
        <w:rPr>
          <w:rFonts w:eastAsiaTheme="majorEastAsia"/>
          <w:sz w:val="22"/>
          <w:szCs w:val="22"/>
          <w:lang w:val="ro-RO"/>
        </w:rPr>
        <w:t>Contractantul poate emite lunar o factură pentru bunurile livrate și instalate, anexând facturii documentele aferente livrării și un centralizator cu locațiile unde acestea au fost livrate</w:t>
      </w:r>
    </w:p>
    <w:p w:rsidR="00C575FA" w:rsidRPr="00395430" w:rsidRDefault="00220BC2" w:rsidP="004B1366">
      <w:pPr>
        <w:spacing w:after="120"/>
        <w:ind w:firstLine="717"/>
        <w:jc w:val="both"/>
        <w:rPr>
          <w:sz w:val="22"/>
          <w:szCs w:val="22"/>
          <w:lang w:val="ro-RO"/>
        </w:rPr>
      </w:pPr>
      <w:r w:rsidRPr="00395430">
        <w:rPr>
          <w:rFonts w:eastAsiaTheme="majorEastAsia"/>
          <w:sz w:val="22"/>
          <w:szCs w:val="22"/>
          <w:lang w:val="ro-RO"/>
        </w:rPr>
        <w:t>Modalitatea de plată și termenele aferente sunt prevăzute în Contract, anexă la prezenta documentație.</w:t>
      </w:r>
    </w:p>
    <w:p w:rsidR="00C575FA" w:rsidRPr="00395430" w:rsidRDefault="00220BC2" w:rsidP="004B1366">
      <w:pPr>
        <w:tabs>
          <w:tab w:val="left" w:pos="851"/>
        </w:tabs>
        <w:spacing w:after="120"/>
        <w:ind w:right="-51"/>
        <w:jc w:val="both"/>
        <w:rPr>
          <w:rFonts w:eastAsiaTheme="majorEastAsia"/>
          <w:sz w:val="22"/>
          <w:szCs w:val="22"/>
          <w:lang w:val="ro-RO"/>
        </w:rPr>
      </w:pPr>
      <w:r w:rsidRPr="00395430">
        <w:rPr>
          <w:rFonts w:eastAsiaTheme="majorEastAsia"/>
          <w:sz w:val="22"/>
          <w:szCs w:val="22"/>
          <w:lang w:val="ro-RO"/>
        </w:rPr>
        <w:t>Autoritatea contractantă va considera serviciile din cadrul contractului de achiziție finalizate în momentul în care:</w:t>
      </w:r>
    </w:p>
    <w:p w:rsidR="00C575FA" w:rsidRPr="00395430" w:rsidRDefault="00220BC2" w:rsidP="00437250">
      <w:pPr>
        <w:pStyle w:val="ListParagraph"/>
        <w:numPr>
          <w:ilvl w:val="0"/>
          <w:numId w:val="31"/>
        </w:numPr>
        <w:tabs>
          <w:tab w:val="left" w:pos="851"/>
        </w:tabs>
        <w:spacing w:after="120"/>
        <w:ind w:left="0" w:right="-51" w:firstLine="567"/>
        <w:jc w:val="both"/>
        <w:rPr>
          <w:rFonts w:eastAsiaTheme="majorEastAsia"/>
          <w:sz w:val="22"/>
          <w:szCs w:val="22"/>
          <w:lang w:val="ro-RO"/>
        </w:rPr>
      </w:pPr>
      <w:r w:rsidRPr="00395430">
        <w:rPr>
          <w:rFonts w:eastAsiaTheme="majorEastAsia"/>
          <w:sz w:val="22"/>
          <w:szCs w:val="22"/>
          <w:lang w:val="ro-RO"/>
        </w:rPr>
        <w:t>toate cerințele cuprinse în caietul de sarcini au fost îndeplinite, respectiv cele asumate prin propunerea tehnică prezentată ca răspuns la acestea;</w:t>
      </w:r>
    </w:p>
    <w:p w:rsidR="00C575FA" w:rsidRPr="00395430" w:rsidRDefault="00220BC2" w:rsidP="00437250">
      <w:pPr>
        <w:pStyle w:val="ListParagraph"/>
        <w:numPr>
          <w:ilvl w:val="0"/>
          <w:numId w:val="31"/>
        </w:numPr>
        <w:tabs>
          <w:tab w:val="left" w:pos="851"/>
        </w:tabs>
        <w:spacing w:after="120"/>
        <w:ind w:left="0" w:right="-51" w:firstLine="567"/>
        <w:jc w:val="both"/>
        <w:rPr>
          <w:rFonts w:eastAsiaTheme="majorEastAsia"/>
          <w:sz w:val="22"/>
          <w:szCs w:val="22"/>
          <w:lang w:val="ro-RO"/>
        </w:rPr>
      </w:pPr>
      <w:r w:rsidRPr="00395430">
        <w:rPr>
          <w:rFonts w:eastAsiaTheme="majorEastAsia"/>
          <w:sz w:val="22"/>
          <w:szCs w:val="22"/>
          <w:lang w:val="ro-RO"/>
        </w:rPr>
        <w:t>rezultatele au fost aprobate de autoritatea contractantă, pe baza cerințelor incluse în contract.</w:t>
      </w:r>
    </w:p>
    <w:p w:rsidR="00C575FA" w:rsidRPr="00395430" w:rsidRDefault="00C575FA" w:rsidP="004B1366">
      <w:pPr>
        <w:spacing w:after="120"/>
        <w:jc w:val="both"/>
        <w:rPr>
          <w:sz w:val="22"/>
          <w:szCs w:val="22"/>
          <w:lang w:val="ro-RO"/>
        </w:rPr>
      </w:pPr>
    </w:p>
    <w:p w:rsidR="00C575FA" w:rsidRPr="00395430" w:rsidRDefault="00AB6410" w:rsidP="004B1366">
      <w:pPr>
        <w:pStyle w:val="Heading1"/>
        <w:numPr>
          <w:ilvl w:val="0"/>
          <w:numId w:val="0"/>
        </w:numPr>
        <w:spacing w:after="120" w:line="240" w:lineRule="auto"/>
        <w:ind w:left="717"/>
        <w:rPr>
          <w:sz w:val="22"/>
          <w:szCs w:val="22"/>
        </w:rPr>
      </w:pPr>
      <w:bookmarkStart w:id="293" w:name="_Toc140073455"/>
      <w:bookmarkStart w:id="294" w:name="_Toc213159788"/>
      <w:r w:rsidRPr="00395430">
        <w:rPr>
          <w:rFonts w:eastAsiaTheme="majorEastAsia"/>
          <w:sz w:val="22"/>
          <w:szCs w:val="22"/>
        </w:rPr>
        <w:t>1</w:t>
      </w:r>
      <w:r w:rsidR="00932C59" w:rsidRPr="00395430">
        <w:rPr>
          <w:rFonts w:eastAsiaTheme="majorEastAsia"/>
          <w:sz w:val="22"/>
          <w:szCs w:val="22"/>
        </w:rPr>
        <w:t>2</w:t>
      </w:r>
      <w:r w:rsidRPr="00395430">
        <w:rPr>
          <w:rFonts w:eastAsiaTheme="majorEastAsia"/>
          <w:sz w:val="22"/>
          <w:szCs w:val="22"/>
        </w:rPr>
        <w:t>.</w:t>
      </w:r>
      <w:r w:rsidRPr="00395430">
        <w:rPr>
          <w:rFonts w:eastAsiaTheme="majorEastAsia"/>
          <w:sz w:val="22"/>
          <w:szCs w:val="22"/>
        </w:rPr>
        <w:tab/>
      </w:r>
      <w:r w:rsidR="00220BC2" w:rsidRPr="00395430">
        <w:rPr>
          <w:rFonts w:eastAsiaTheme="majorEastAsia"/>
          <w:sz w:val="22"/>
          <w:szCs w:val="22"/>
        </w:rPr>
        <w:t>LOCUL ȘI DURATA DESFĂȘURĂRII ACTIVITĂȚILOR</w:t>
      </w:r>
      <w:bookmarkEnd w:id="292"/>
      <w:bookmarkEnd w:id="293"/>
      <w:bookmarkEnd w:id="294"/>
    </w:p>
    <w:p w:rsidR="00C575FA" w:rsidRPr="00395430" w:rsidRDefault="00AB6410" w:rsidP="004B1366">
      <w:pPr>
        <w:pStyle w:val="Heading2"/>
        <w:numPr>
          <w:ilvl w:val="0"/>
          <w:numId w:val="0"/>
        </w:numPr>
        <w:spacing w:after="120" w:line="240" w:lineRule="auto"/>
        <w:ind w:left="851"/>
        <w:rPr>
          <w:color w:val="auto"/>
          <w:sz w:val="22"/>
          <w:szCs w:val="22"/>
        </w:rPr>
      </w:pPr>
      <w:bookmarkStart w:id="295" w:name="_Toc90042576"/>
      <w:bookmarkStart w:id="296" w:name="_Toc140073456"/>
      <w:bookmarkStart w:id="297" w:name="_Toc213159789"/>
      <w:r w:rsidRPr="00395430">
        <w:rPr>
          <w:rFonts w:eastAsiaTheme="majorEastAsia"/>
          <w:color w:val="auto"/>
          <w:sz w:val="22"/>
          <w:szCs w:val="22"/>
        </w:rPr>
        <w:t>1</w:t>
      </w:r>
      <w:r w:rsidR="00932C59" w:rsidRPr="00395430">
        <w:rPr>
          <w:rFonts w:eastAsiaTheme="majorEastAsia"/>
          <w:color w:val="auto"/>
          <w:sz w:val="22"/>
          <w:szCs w:val="22"/>
        </w:rPr>
        <w:t>2</w:t>
      </w:r>
      <w:r w:rsidRPr="00395430">
        <w:rPr>
          <w:rFonts w:eastAsiaTheme="majorEastAsia"/>
          <w:color w:val="auto"/>
          <w:sz w:val="22"/>
          <w:szCs w:val="22"/>
        </w:rPr>
        <w:t>.1.</w:t>
      </w:r>
      <w:r w:rsidRPr="00395430">
        <w:rPr>
          <w:rFonts w:eastAsiaTheme="majorEastAsia"/>
          <w:color w:val="auto"/>
          <w:sz w:val="22"/>
          <w:szCs w:val="22"/>
        </w:rPr>
        <w:tab/>
      </w:r>
      <w:r w:rsidR="00220BC2" w:rsidRPr="00395430">
        <w:rPr>
          <w:rFonts w:eastAsiaTheme="majorEastAsia"/>
          <w:color w:val="auto"/>
          <w:sz w:val="22"/>
          <w:szCs w:val="22"/>
        </w:rPr>
        <w:t>Locul desfășurării activităților</w:t>
      </w:r>
      <w:bookmarkEnd w:id="295"/>
      <w:bookmarkEnd w:id="296"/>
      <w:bookmarkEnd w:id="297"/>
    </w:p>
    <w:p w:rsidR="00C575FA" w:rsidRPr="00395430" w:rsidRDefault="00220BC2" w:rsidP="004B1366">
      <w:pPr>
        <w:tabs>
          <w:tab w:val="left" w:pos="705"/>
        </w:tabs>
        <w:spacing w:after="120"/>
        <w:ind w:right="-51"/>
        <w:jc w:val="both"/>
        <w:rPr>
          <w:sz w:val="22"/>
          <w:szCs w:val="22"/>
          <w:lang w:val="ro-RO"/>
        </w:rPr>
      </w:pPr>
      <w:r w:rsidRPr="00395430">
        <w:rPr>
          <w:rFonts w:eastAsiaTheme="majorEastAsia"/>
          <w:sz w:val="22"/>
          <w:szCs w:val="22"/>
          <w:lang w:val="ro-RO"/>
        </w:rPr>
        <w:t>Contractul va fi implementat în cadrul ANPIS, iar locați</w:t>
      </w:r>
      <w:r w:rsidR="00715688" w:rsidRPr="00395430">
        <w:rPr>
          <w:rFonts w:eastAsiaTheme="majorEastAsia"/>
          <w:sz w:val="22"/>
          <w:szCs w:val="22"/>
          <w:lang w:val="ro-RO"/>
        </w:rPr>
        <w:t xml:space="preserve">ile de livrare sunt sediile </w:t>
      </w:r>
      <w:r w:rsidR="00B2086B" w:rsidRPr="00395430">
        <w:rPr>
          <w:rFonts w:eastAsiaTheme="majorEastAsia"/>
          <w:sz w:val="22"/>
          <w:szCs w:val="22"/>
          <w:lang w:val="ro-RO"/>
        </w:rPr>
        <w:t>UAT</w:t>
      </w:r>
      <w:r w:rsidR="00715688" w:rsidRPr="00395430">
        <w:rPr>
          <w:rFonts w:eastAsiaTheme="majorEastAsia"/>
          <w:sz w:val="22"/>
          <w:szCs w:val="22"/>
          <w:lang w:val="ro-RO"/>
        </w:rPr>
        <w:t xml:space="preserve"> la nivel </w:t>
      </w:r>
      <w:r w:rsidR="00B2086B" w:rsidRPr="00395430">
        <w:rPr>
          <w:rFonts w:eastAsiaTheme="majorEastAsia"/>
          <w:sz w:val="22"/>
          <w:szCs w:val="22"/>
          <w:lang w:val="ro-RO"/>
        </w:rPr>
        <w:t>întregului teritoriu</w:t>
      </w:r>
      <w:r w:rsidR="00715688" w:rsidRPr="00395430">
        <w:rPr>
          <w:rFonts w:eastAsiaTheme="majorEastAsia"/>
          <w:sz w:val="22"/>
          <w:szCs w:val="22"/>
          <w:lang w:val="ro-RO"/>
        </w:rPr>
        <w:t xml:space="preserve"> conform Anexa x</w:t>
      </w:r>
      <w:r w:rsidRPr="00395430">
        <w:rPr>
          <w:rFonts w:eastAsiaTheme="majorEastAsia"/>
          <w:sz w:val="22"/>
          <w:szCs w:val="22"/>
          <w:lang w:val="ro-RO"/>
        </w:rPr>
        <w:t xml:space="preserve">. </w:t>
      </w:r>
    </w:p>
    <w:p w:rsidR="00C575FA" w:rsidRPr="00395430" w:rsidRDefault="00AB6410" w:rsidP="004B1366">
      <w:pPr>
        <w:tabs>
          <w:tab w:val="left" w:pos="705"/>
        </w:tabs>
        <w:spacing w:after="120"/>
        <w:ind w:right="-51"/>
        <w:jc w:val="both"/>
        <w:rPr>
          <w:sz w:val="22"/>
          <w:szCs w:val="22"/>
          <w:lang w:val="ro-RO"/>
        </w:rPr>
      </w:pPr>
      <w:r w:rsidRPr="00395430">
        <w:rPr>
          <w:rFonts w:eastAsiaTheme="majorEastAsia"/>
          <w:sz w:val="22"/>
          <w:szCs w:val="22"/>
          <w:lang w:val="ro-RO"/>
        </w:rPr>
        <w:lastRenderedPageBreak/>
        <w:t>Dacă există</w:t>
      </w:r>
      <w:r w:rsidR="00220BC2" w:rsidRPr="00395430">
        <w:rPr>
          <w:rFonts w:eastAsiaTheme="majorEastAsia"/>
          <w:sz w:val="22"/>
          <w:szCs w:val="22"/>
          <w:lang w:val="ro-RO"/>
        </w:rPr>
        <w:t xml:space="preserve"> activități ce vor fi realizate la sediul autorității contractante, Prestatorul trebuie să transmită datele de identificare a persoanelor care își vor desfășura activitatea la sediu și operatorul economic are obligația de a asigura instruirea personalului propriu cu privire la riscurile specifice activității pe care o vor desfășura la alt sediu decât cel al operatorului.</w:t>
      </w:r>
    </w:p>
    <w:p w:rsidR="00C575FA" w:rsidRPr="00395430" w:rsidRDefault="00C575FA" w:rsidP="004B1366">
      <w:pPr>
        <w:tabs>
          <w:tab w:val="left" w:pos="705"/>
        </w:tabs>
        <w:spacing w:after="120"/>
        <w:ind w:right="-51"/>
        <w:jc w:val="both"/>
        <w:rPr>
          <w:sz w:val="22"/>
          <w:szCs w:val="22"/>
          <w:lang w:val="ro-RO"/>
        </w:rPr>
      </w:pPr>
    </w:p>
    <w:p w:rsidR="00C575FA" w:rsidRPr="00395430" w:rsidRDefault="00AB6410" w:rsidP="004B1366">
      <w:pPr>
        <w:pStyle w:val="Heading2"/>
        <w:numPr>
          <w:ilvl w:val="0"/>
          <w:numId w:val="0"/>
        </w:numPr>
        <w:spacing w:after="120" w:line="240" w:lineRule="auto"/>
        <w:ind w:left="851"/>
        <w:rPr>
          <w:color w:val="auto"/>
          <w:sz w:val="22"/>
          <w:szCs w:val="22"/>
        </w:rPr>
      </w:pPr>
      <w:bookmarkStart w:id="298" w:name="_Toc90042577"/>
      <w:bookmarkStart w:id="299" w:name="_Toc140073457"/>
      <w:bookmarkStart w:id="300" w:name="_Toc213159790"/>
      <w:r w:rsidRPr="00395430">
        <w:rPr>
          <w:rFonts w:eastAsiaTheme="majorEastAsia"/>
          <w:color w:val="auto"/>
          <w:sz w:val="22"/>
          <w:szCs w:val="22"/>
        </w:rPr>
        <w:t>1</w:t>
      </w:r>
      <w:r w:rsidR="00932C59" w:rsidRPr="00395430">
        <w:rPr>
          <w:rFonts w:eastAsiaTheme="majorEastAsia"/>
          <w:color w:val="auto"/>
          <w:sz w:val="22"/>
          <w:szCs w:val="22"/>
        </w:rPr>
        <w:t>2</w:t>
      </w:r>
      <w:r w:rsidRPr="00395430">
        <w:rPr>
          <w:rFonts w:eastAsiaTheme="majorEastAsia"/>
          <w:color w:val="auto"/>
          <w:sz w:val="22"/>
          <w:szCs w:val="22"/>
        </w:rPr>
        <w:t>.2.</w:t>
      </w:r>
      <w:r w:rsidRPr="00395430">
        <w:rPr>
          <w:rFonts w:eastAsiaTheme="majorEastAsia"/>
          <w:color w:val="auto"/>
          <w:sz w:val="22"/>
          <w:szCs w:val="22"/>
        </w:rPr>
        <w:tab/>
      </w:r>
      <w:r w:rsidR="00220BC2" w:rsidRPr="00395430">
        <w:rPr>
          <w:rFonts w:eastAsiaTheme="majorEastAsia"/>
          <w:color w:val="auto"/>
          <w:sz w:val="22"/>
          <w:szCs w:val="22"/>
        </w:rPr>
        <w:t xml:space="preserve">Durata </w:t>
      </w:r>
      <w:bookmarkEnd w:id="298"/>
      <w:bookmarkEnd w:id="299"/>
      <w:r w:rsidR="00764657" w:rsidRPr="00395430">
        <w:rPr>
          <w:rFonts w:eastAsiaTheme="majorEastAsia"/>
          <w:color w:val="auto"/>
          <w:sz w:val="22"/>
          <w:szCs w:val="22"/>
        </w:rPr>
        <w:t>contractului</w:t>
      </w:r>
      <w:bookmarkEnd w:id="300"/>
    </w:p>
    <w:p w:rsidR="00C575FA" w:rsidRPr="00395430" w:rsidRDefault="00220BC2" w:rsidP="004B1366">
      <w:pPr>
        <w:spacing w:after="120"/>
        <w:jc w:val="both"/>
        <w:rPr>
          <w:rFonts w:eastAsiaTheme="majorEastAsia"/>
          <w:bCs/>
          <w:sz w:val="22"/>
          <w:szCs w:val="22"/>
          <w:lang w:val="ro-RO"/>
        </w:rPr>
      </w:pPr>
      <w:r w:rsidRPr="00395430">
        <w:rPr>
          <w:rFonts w:eastAsiaTheme="majorEastAsia"/>
          <w:bCs/>
          <w:sz w:val="22"/>
          <w:szCs w:val="22"/>
          <w:lang w:val="ro-RO"/>
        </w:rPr>
        <w:t xml:space="preserve">Perioada de implementare a contractului este de </w:t>
      </w:r>
      <w:r w:rsidR="00ED430F" w:rsidRPr="00395430">
        <w:rPr>
          <w:rFonts w:eastAsiaTheme="majorEastAsia"/>
          <w:bCs/>
          <w:sz w:val="22"/>
          <w:szCs w:val="22"/>
          <w:lang w:val="ro-RO"/>
        </w:rPr>
        <w:t>6</w:t>
      </w:r>
      <w:r w:rsidRPr="00395430">
        <w:rPr>
          <w:rFonts w:eastAsiaTheme="majorEastAsia"/>
          <w:bCs/>
          <w:sz w:val="22"/>
          <w:szCs w:val="22"/>
          <w:lang w:val="ro-RO"/>
        </w:rPr>
        <w:t xml:space="preserve"> de luni de la semnarea contractului, cu respectarea următoarelor termene pentru activitățile principale ale contractului:</w:t>
      </w:r>
    </w:p>
    <w:p w:rsidR="00C575FA" w:rsidRPr="00395430" w:rsidRDefault="00C575FA" w:rsidP="004B1366">
      <w:pPr>
        <w:spacing w:after="120"/>
        <w:jc w:val="both"/>
        <w:rPr>
          <w:rFonts w:eastAsiaTheme="majorEastAsia"/>
          <w:bCs/>
          <w:sz w:val="22"/>
          <w:szCs w:val="22"/>
          <w:lang w:val="ro-RO"/>
        </w:rPr>
      </w:pPr>
      <w:bookmarkStart w:id="301" w:name="_Hlk135145415"/>
    </w:p>
    <w:p w:rsidR="00C575FA" w:rsidRPr="00395430" w:rsidRDefault="00220BC2" w:rsidP="004B1366">
      <w:pPr>
        <w:spacing w:after="120"/>
        <w:jc w:val="both"/>
        <w:rPr>
          <w:rFonts w:eastAsiaTheme="majorEastAsia"/>
          <w:bCs/>
          <w:sz w:val="22"/>
          <w:szCs w:val="22"/>
          <w:lang w:val="ro-RO"/>
        </w:rPr>
      </w:pPr>
      <w:r w:rsidRPr="00395430">
        <w:rPr>
          <w:rFonts w:eastAsiaTheme="majorEastAsia"/>
          <w:bCs/>
          <w:sz w:val="22"/>
          <w:szCs w:val="22"/>
          <w:lang w:val="ro-RO"/>
        </w:rPr>
        <w:t>Ofertanții pot propune desfășurarea activităților contractului în paralel, fără să depășească termenele limită prezentate mai sus, indicând în metodologia de implementare a contractului modul de abordare propus.</w:t>
      </w:r>
      <w:bookmarkEnd w:id="301"/>
    </w:p>
    <w:p w:rsidR="00C575FA" w:rsidRPr="00395430" w:rsidRDefault="00C575FA" w:rsidP="004B1366">
      <w:pPr>
        <w:spacing w:after="120"/>
        <w:jc w:val="both"/>
        <w:rPr>
          <w:rFonts w:eastAsiaTheme="majorEastAsia"/>
          <w:bCs/>
          <w:sz w:val="22"/>
          <w:szCs w:val="22"/>
          <w:lang w:val="ro-RO"/>
        </w:rPr>
      </w:pPr>
    </w:p>
    <w:p w:rsidR="00AB6410" w:rsidRPr="00395430" w:rsidRDefault="00AB6410" w:rsidP="004B1366">
      <w:pPr>
        <w:pStyle w:val="Heading1"/>
        <w:numPr>
          <w:ilvl w:val="0"/>
          <w:numId w:val="0"/>
        </w:numPr>
        <w:spacing w:after="120" w:line="240" w:lineRule="auto"/>
        <w:ind w:left="717"/>
        <w:rPr>
          <w:sz w:val="22"/>
          <w:szCs w:val="22"/>
        </w:rPr>
      </w:pPr>
      <w:bookmarkStart w:id="302" w:name="_Toc213159791"/>
      <w:r w:rsidRPr="00395430">
        <w:rPr>
          <w:sz w:val="22"/>
          <w:szCs w:val="22"/>
        </w:rPr>
        <w:t>1</w:t>
      </w:r>
      <w:r w:rsidR="00932C59" w:rsidRPr="00395430">
        <w:rPr>
          <w:sz w:val="22"/>
          <w:szCs w:val="22"/>
        </w:rPr>
        <w:t>3</w:t>
      </w:r>
      <w:r w:rsidRPr="00395430">
        <w:rPr>
          <w:sz w:val="22"/>
          <w:szCs w:val="22"/>
        </w:rPr>
        <w:t>.</w:t>
      </w:r>
      <w:r w:rsidRPr="00395430">
        <w:rPr>
          <w:sz w:val="22"/>
          <w:szCs w:val="22"/>
        </w:rPr>
        <w:tab/>
      </w:r>
      <w:r w:rsidR="000E075D" w:rsidRPr="00395430">
        <w:rPr>
          <w:sz w:val="22"/>
          <w:szCs w:val="22"/>
        </w:rPr>
        <w:t>MANAGEMENTUL/GESTIONAREA CONTRACTULUI ȘI ACTIVITĂȚI DE RAPORTARE ÎN CADRUL CONTRACTULUI</w:t>
      </w:r>
      <w:bookmarkEnd w:id="302"/>
    </w:p>
    <w:p w:rsidR="00AB6410" w:rsidRPr="00395430" w:rsidRDefault="00AB6410" w:rsidP="004B1366">
      <w:pPr>
        <w:spacing w:after="120"/>
        <w:ind w:firstLine="717"/>
        <w:rPr>
          <w:rFonts w:eastAsiaTheme="majorEastAsia"/>
          <w:sz w:val="22"/>
          <w:szCs w:val="22"/>
          <w:lang w:val="ro-RO" w:eastAsia="ja-JP"/>
        </w:rPr>
      </w:pPr>
      <w:r w:rsidRPr="00395430">
        <w:rPr>
          <w:rFonts w:eastAsiaTheme="majorEastAsia"/>
          <w:sz w:val="22"/>
          <w:szCs w:val="22"/>
          <w:lang w:val="ro-RO" w:eastAsia="ja-JP"/>
        </w:rPr>
        <w:t xml:space="preserve">Orice comunicare între părți, referitoare la îndeplinirea contractului, trebuie să fie transmisă în scris și înregistrată atât în momentul transmiterii cât și în momentul primirii. </w:t>
      </w:r>
    </w:p>
    <w:p w:rsidR="00AB6410" w:rsidRPr="00395430" w:rsidRDefault="00AB6410" w:rsidP="004B1366">
      <w:pPr>
        <w:spacing w:after="120"/>
        <w:rPr>
          <w:rFonts w:eastAsiaTheme="majorEastAsia"/>
          <w:sz w:val="22"/>
          <w:szCs w:val="22"/>
          <w:lang w:val="ro-RO" w:eastAsia="ja-JP"/>
        </w:rPr>
      </w:pPr>
      <w:r w:rsidRPr="00395430">
        <w:rPr>
          <w:rFonts w:eastAsiaTheme="majorEastAsia"/>
          <w:sz w:val="22"/>
          <w:szCs w:val="22"/>
          <w:lang w:val="ro-RO" w:eastAsia="ja-JP"/>
        </w:rPr>
        <w:t xml:space="preserve">Comunicările între părți se pot face și prin telefon, fax sau e-mail, cu condiția confirmării în scris a primirii comunicării. </w:t>
      </w:r>
    </w:p>
    <w:p w:rsidR="00AB6410" w:rsidRPr="00395430" w:rsidRDefault="00AB6410" w:rsidP="004B1366">
      <w:pPr>
        <w:spacing w:after="120"/>
        <w:ind w:firstLine="720"/>
        <w:rPr>
          <w:rFonts w:eastAsiaTheme="majorEastAsia"/>
          <w:sz w:val="22"/>
          <w:szCs w:val="22"/>
          <w:lang w:val="ro-RO" w:eastAsia="ja-JP"/>
        </w:rPr>
      </w:pPr>
      <w:r w:rsidRPr="00395430">
        <w:rPr>
          <w:rFonts w:eastAsiaTheme="majorEastAsia"/>
          <w:sz w:val="22"/>
          <w:szCs w:val="22"/>
          <w:lang w:val="ro-RO" w:eastAsia="ja-JP"/>
        </w:rPr>
        <w:t>Dacă pe parcursul îndeplinirii contractului, contractantul nu respectă condițiile contractuale, acesta are obligația de a notifica, în timp util, achizitorul.</w:t>
      </w:r>
    </w:p>
    <w:p w:rsidR="00AB6410" w:rsidRPr="00395430" w:rsidRDefault="00AB6410" w:rsidP="004B1366">
      <w:pPr>
        <w:spacing w:after="120"/>
        <w:ind w:firstLine="720"/>
        <w:rPr>
          <w:rFonts w:eastAsiaTheme="majorEastAsia"/>
          <w:sz w:val="22"/>
          <w:szCs w:val="22"/>
          <w:lang w:val="ro-RO" w:eastAsia="ja-JP"/>
        </w:rPr>
      </w:pPr>
      <w:r w:rsidRPr="00395430">
        <w:rPr>
          <w:rFonts w:eastAsiaTheme="majorEastAsia"/>
          <w:sz w:val="22"/>
          <w:szCs w:val="22"/>
          <w:lang w:val="ro-RO" w:eastAsia="ja-JP"/>
        </w:rPr>
        <w:t>După semnarea contractului, reprezentanții autorității contractante și reprezentanții contractantului participă la o întâlnire de demarare a activităților, pentru obținerea asigurării că autoritatea contractantă și contractantul au aceeași perspectivă asupra activităților și rezultatelor din contract; în cadrul acestei întâlniri sunt stabilite modalitățile de monitorizare a contractului. Contractantul va desemna o persoana responsabilă de derularea contractului ca punct unic de contact în relația contractant-autoritate contractantă pentru orice aspect comercial și tehnic.</w:t>
      </w:r>
    </w:p>
    <w:p w:rsidR="00AB6410" w:rsidRPr="00395430" w:rsidRDefault="00AB6410" w:rsidP="004B1366">
      <w:pPr>
        <w:spacing w:after="120"/>
        <w:ind w:firstLine="717"/>
        <w:rPr>
          <w:rFonts w:eastAsiaTheme="majorEastAsia"/>
          <w:sz w:val="22"/>
          <w:szCs w:val="22"/>
          <w:lang w:val="ro-RO" w:eastAsia="ja-JP"/>
        </w:rPr>
      </w:pPr>
      <w:r w:rsidRPr="00395430">
        <w:rPr>
          <w:rFonts w:eastAsiaTheme="majorEastAsia"/>
          <w:sz w:val="22"/>
          <w:szCs w:val="22"/>
          <w:lang w:val="ro-RO" w:eastAsia="ja-JP"/>
        </w:rPr>
        <w:t>Pe parcursul derulării contractului, autoritatea contractantă verifică dacă toate activitățile planificate au fost realizate conform clauzelor contractuale, produsele/serviciile accesorii contractate au fost livrate/prestate și admise la recepție în cantitățile contractate și cu respectarea cerințelor caietului de sarcini. Autoritatea contractantă se asigură pe toată perioada derulării contractului și nu doar la finalizarea/terminarea acestuia că activitățile planificate au fost realizate, cerințele stabilite au fost îndeplinite și că produsele/serviciile contractate au fost admise la recepție</w:t>
      </w:r>
    </w:p>
    <w:p w:rsidR="00AB6410" w:rsidRPr="00395430" w:rsidRDefault="00AB6410" w:rsidP="004B1366">
      <w:pPr>
        <w:spacing w:after="120"/>
        <w:rPr>
          <w:rFonts w:eastAsiaTheme="majorEastAsia"/>
          <w:sz w:val="22"/>
          <w:szCs w:val="22"/>
          <w:lang w:val="ro-RO" w:eastAsia="ja-JP"/>
        </w:rPr>
      </w:pPr>
    </w:p>
    <w:p w:rsidR="00C575FA" w:rsidRPr="00395430" w:rsidRDefault="00AB6410" w:rsidP="004B1366">
      <w:pPr>
        <w:pStyle w:val="Heading1"/>
        <w:numPr>
          <w:ilvl w:val="0"/>
          <w:numId w:val="0"/>
        </w:numPr>
        <w:spacing w:after="120" w:line="240" w:lineRule="auto"/>
        <w:ind w:left="717"/>
        <w:rPr>
          <w:sz w:val="22"/>
          <w:szCs w:val="22"/>
        </w:rPr>
      </w:pPr>
      <w:bookmarkStart w:id="303" w:name="_Toc114236738"/>
      <w:bookmarkStart w:id="304" w:name="_Toc213159792"/>
      <w:r w:rsidRPr="00395430">
        <w:rPr>
          <w:rFonts w:eastAsiaTheme="majorEastAsia"/>
          <w:sz w:val="22"/>
          <w:szCs w:val="22"/>
        </w:rPr>
        <w:t>1</w:t>
      </w:r>
      <w:r w:rsidR="00932C59" w:rsidRPr="00395430">
        <w:rPr>
          <w:rFonts w:eastAsiaTheme="majorEastAsia"/>
          <w:sz w:val="22"/>
          <w:szCs w:val="22"/>
        </w:rPr>
        <w:t>4</w:t>
      </w:r>
      <w:r w:rsidRPr="00395430">
        <w:rPr>
          <w:rFonts w:eastAsiaTheme="majorEastAsia"/>
          <w:sz w:val="22"/>
          <w:szCs w:val="22"/>
        </w:rPr>
        <w:t>.</w:t>
      </w:r>
      <w:r w:rsidRPr="00395430">
        <w:rPr>
          <w:rFonts w:eastAsiaTheme="majorEastAsia"/>
          <w:sz w:val="22"/>
          <w:szCs w:val="22"/>
        </w:rPr>
        <w:tab/>
      </w:r>
      <w:r w:rsidR="00220BC2" w:rsidRPr="00395430">
        <w:rPr>
          <w:rFonts w:eastAsiaTheme="majorEastAsia"/>
          <w:sz w:val="22"/>
          <w:szCs w:val="22"/>
        </w:rPr>
        <w:t>INSTRUCȚIUNI CĂTRE OFERTANȚI PRIVIND MODUL DE PREZENTARE A OFERTEI</w:t>
      </w:r>
      <w:bookmarkEnd w:id="303"/>
      <w:bookmarkEnd w:id="304"/>
    </w:p>
    <w:p w:rsidR="00C575FA" w:rsidRPr="00395430" w:rsidRDefault="00C575FA" w:rsidP="004B1366">
      <w:pPr>
        <w:spacing w:after="120"/>
        <w:rPr>
          <w:sz w:val="22"/>
          <w:szCs w:val="22"/>
          <w:lang w:val="ro-RO"/>
        </w:rPr>
      </w:pPr>
    </w:p>
    <w:p w:rsidR="00C575FA" w:rsidRPr="00395430" w:rsidRDefault="00220BC2"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Ofertantul va întocmi oferta cu respectarea prevederilor stabilite în cadrul documentației de atribuire, într-o manieră organizată, astfel încât să asigure posibilitatea verificării în mod facil a corespondenței acesteia cu cerințele stabilite. În acest sens:</w:t>
      </w:r>
    </w:p>
    <w:p w:rsidR="00AB6410" w:rsidRPr="00395430" w:rsidRDefault="00AB6410" w:rsidP="004B1366">
      <w:pPr>
        <w:spacing w:after="120"/>
        <w:rPr>
          <w:rFonts w:eastAsiaTheme="majorEastAsia"/>
          <w:sz w:val="22"/>
          <w:szCs w:val="22"/>
          <w:lang w:val="ro-RO" w:eastAsia="ro-RO"/>
        </w:rPr>
      </w:pPr>
      <w:r w:rsidRPr="00395430">
        <w:rPr>
          <w:rFonts w:eastAsiaTheme="majorEastAsia"/>
          <w:sz w:val="22"/>
          <w:szCs w:val="22"/>
          <w:lang w:val="ro-RO" w:eastAsia="ro-RO"/>
        </w:rPr>
        <w:t xml:space="preserve">Orice comunicare între părți, referitoare la îndeplinirea contractului, trebuie să fie transmisă în scris și înregistrată atât în momentul transmiterii cât și în momentul primirii. </w:t>
      </w:r>
    </w:p>
    <w:p w:rsidR="00AB6410" w:rsidRPr="00395430" w:rsidRDefault="00AB6410" w:rsidP="004B1366">
      <w:pPr>
        <w:spacing w:after="120"/>
        <w:rPr>
          <w:rFonts w:eastAsiaTheme="majorEastAsia"/>
          <w:sz w:val="22"/>
          <w:szCs w:val="22"/>
          <w:lang w:val="ro-RO" w:eastAsia="ro-RO"/>
        </w:rPr>
      </w:pPr>
      <w:r w:rsidRPr="00395430">
        <w:rPr>
          <w:rFonts w:eastAsiaTheme="majorEastAsia"/>
          <w:sz w:val="22"/>
          <w:szCs w:val="22"/>
          <w:lang w:val="ro-RO" w:eastAsia="ro-RO"/>
        </w:rPr>
        <w:t xml:space="preserve">Comunicările între părți se pot face și prin telefon, fax sau e-mail, cu condiția confirmării în scris a primirii comunicării. </w:t>
      </w:r>
    </w:p>
    <w:p w:rsidR="00AB6410" w:rsidRPr="00395430" w:rsidRDefault="00AB6410" w:rsidP="004B1366">
      <w:pPr>
        <w:spacing w:after="120"/>
        <w:rPr>
          <w:rFonts w:eastAsiaTheme="majorEastAsia"/>
          <w:sz w:val="22"/>
          <w:szCs w:val="22"/>
          <w:lang w:val="ro-RO" w:eastAsia="ro-RO"/>
        </w:rPr>
      </w:pPr>
      <w:r w:rsidRPr="00395430">
        <w:rPr>
          <w:rFonts w:eastAsiaTheme="majorEastAsia"/>
          <w:sz w:val="22"/>
          <w:szCs w:val="22"/>
          <w:lang w:val="ro-RO" w:eastAsia="ro-RO"/>
        </w:rPr>
        <w:t>Dacă pe parcursul îndeplinirii contractului, contractantul nu respectă condițiile contractuale, acesta are obligația de a notifica, în timp util, achizitorul.</w:t>
      </w:r>
    </w:p>
    <w:p w:rsidR="00AB6410" w:rsidRPr="00395430" w:rsidRDefault="00AB6410" w:rsidP="004B1366">
      <w:pPr>
        <w:spacing w:after="120"/>
        <w:rPr>
          <w:rFonts w:eastAsiaTheme="majorEastAsia"/>
          <w:sz w:val="22"/>
          <w:szCs w:val="22"/>
          <w:lang w:val="ro-RO" w:eastAsia="ro-RO"/>
        </w:rPr>
      </w:pPr>
      <w:r w:rsidRPr="00395430">
        <w:rPr>
          <w:rFonts w:eastAsiaTheme="majorEastAsia"/>
          <w:sz w:val="22"/>
          <w:szCs w:val="22"/>
          <w:lang w:val="ro-RO" w:eastAsia="ro-RO"/>
        </w:rPr>
        <w:t xml:space="preserve"> După semnarea contractului, reprezentanții autorității contractante și reprezentanții contractantului participă la o întâlnire de demarare a activităților, pentru obținerea asigurării că autoritatea contractantă și contractantul au aceeași perspectivă asupra activităților și rezultatelor din contract; în cadrul acestei întâlniri sunt stabilite modalitățile de monitorizare a contractului. Contractantul va desemna o persoana responsabilă de derularea contractului ca punct unic de contact în relația contractant-autoritate contractantă pentru orice aspect comercial și tehnic.</w:t>
      </w:r>
    </w:p>
    <w:p w:rsidR="00C575FA" w:rsidRPr="00395430" w:rsidRDefault="00AB6410" w:rsidP="004B1366">
      <w:pPr>
        <w:spacing w:after="120"/>
        <w:rPr>
          <w:b/>
          <w:i/>
          <w:sz w:val="22"/>
          <w:szCs w:val="22"/>
          <w:lang w:val="ro-RO"/>
        </w:rPr>
      </w:pPr>
      <w:r w:rsidRPr="00395430">
        <w:rPr>
          <w:rFonts w:eastAsiaTheme="majorEastAsia"/>
          <w:sz w:val="22"/>
          <w:szCs w:val="22"/>
          <w:lang w:val="ro-RO" w:eastAsia="ro-RO"/>
        </w:rPr>
        <w:t xml:space="preserve"> Pe parcursul derulării contractului, autoritatea contractantă verifică dacă toate activitățile planificate au fost realizate conform clauzelor contractuale, produsele/serviciile accesorii contractate au fost livrate/prestate și admise la recepție în cantitățile contractate și cu respectarea cerințelor caietului de sarcini. Autoritatea contractantă se asigură pe toată </w:t>
      </w:r>
      <w:r w:rsidRPr="00395430">
        <w:rPr>
          <w:rFonts w:eastAsiaTheme="majorEastAsia"/>
          <w:sz w:val="22"/>
          <w:szCs w:val="22"/>
          <w:lang w:val="ro-RO" w:eastAsia="ro-RO"/>
        </w:rPr>
        <w:lastRenderedPageBreak/>
        <w:t>perioada derulării contractului și nu doar la finalizarea/terminarea acestuia că activitățile planificate au fost realizate, cerințele stabilite au fost îndeplinite și că produsele/serviciile contractate au fost admise la recepție</w:t>
      </w:r>
    </w:p>
    <w:p w:rsidR="00C575FA" w:rsidRPr="00395430" w:rsidRDefault="00220BC2" w:rsidP="004B1366">
      <w:pPr>
        <w:spacing w:after="120"/>
        <w:rPr>
          <w:b/>
          <w:i/>
          <w:sz w:val="22"/>
          <w:szCs w:val="22"/>
          <w:lang w:val="ro-RO"/>
        </w:rPr>
      </w:pPr>
      <w:r w:rsidRPr="00395430">
        <w:rPr>
          <w:rFonts w:eastAsiaTheme="majorEastAsia"/>
          <w:b/>
          <w:i/>
          <w:sz w:val="22"/>
          <w:szCs w:val="22"/>
          <w:lang w:val="ro-RO"/>
        </w:rPr>
        <w:t>Cerințele enunțate în cadrul acestui capitol vor fi armonizate cu forma finală a cerințele din cadrul fișei de date a achiziției care va face parte integrantă din cadrul documentației de atribuire.</w:t>
      </w:r>
    </w:p>
    <w:p w:rsidR="00C575FA" w:rsidRPr="00395430" w:rsidRDefault="00C575FA" w:rsidP="004B1366">
      <w:pPr>
        <w:spacing w:after="120"/>
        <w:rPr>
          <w:b/>
          <w:i/>
          <w:sz w:val="22"/>
          <w:szCs w:val="22"/>
          <w:lang w:val="ro-RO"/>
        </w:rPr>
      </w:pPr>
    </w:p>
    <w:p w:rsidR="00C575FA" w:rsidRPr="00395430" w:rsidRDefault="00AB6410" w:rsidP="004B1366">
      <w:pPr>
        <w:pStyle w:val="Heading2"/>
        <w:numPr>
          <w:ilvl w:val="0"/>
          <w:numId w:val="0"/>
        </w:numPr>
        <w:spacing w:after="120" w:line="240" w:lineRule="auto"/>
        <w:ind w:left="851"/>
        <w:rPr>
          <w:color w:val="auto"/>
          <w:sz w:val="22"/>
          <w:szCs w:val="22"/>
        </w:rPr>
      </w:pPr>
      <w:bookmarkStart w:id="305" w:name="_Toc114236739"/>
      <w:bookmarkStart w:id="306" w:name="_Toc213159793"/>
      <w:r w:rsidRPr="00395430">
        <w:rPr>
          <w:rFonts w:eastAsiaTheme="majorEastAsia"/>
          <w:color w:val="auto"/>
          <w:sz w:val="22"/>
          <w:szCs w:val="22"/>
        </w:rPr>
        <w:t>1</w:t>
      </w:r>
      <w:r w:rsidR="00932C59" w:rsidRPr="00395430">
        <w:rPr>
          <w:rFonts w:eastAsiaTheme="majorEastAsia"/>
          <w:color w:val="auto"/>
          <w:sz w:val="22"/>
          <w:szCs w:val="22"/>
        </w:rPr>
        <w:t>4</w:t>
      </w:r>
      <w:r w:rsidRPr="00395430">
        <w:rPr>
          <w:rFonts w:eastAsiaTheme="majorEastAsia"/>
          <w:color w:val="auto"/>
          <w:sz w:val="22"/>
          <w:szCs w:val="22"/>
        </w:rPr>
        <w:t>.1.</w:t>
      </w:r>
      <w:r w:rsidRPr="00395430">
        <w:rPr>
          <w:rFonts w:eastAsiaTheme="majorEastAsia"/>
          <w:color w:val="auto"/>
          <w:sz w:val="22"/>
          <w:szCs w:val="22"/>
        </w:rPr>
        <w:tab/>
      </w:r>
      <w:r w:rsidR="00220BC2" w:rsidRPr="00395430">
        <w:rPr>
          <w:rFonts w:eastAsiaTheme="majorEastAsia"/>
          <w:color w:val="auto"/>
          <w:sz w:val="22"/>
          <w:szCs w:val="22"/>
        </w:rPr>
        <w:t>Modul de prezentare a propunerii tehnice</w:t>
      </w:r>
      <w:bookmarkEnd w:id="305"/>
      <w:bookmarkEnd w:id="306"/>
    </w:p>
    <w:p w:rsidR="00C575FA" w:rsidRPr="00395430" w:rsidRDefault="00220BC2"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 xml:space="preserve">Propunerea tehnică se va prezenta la rubrica special prevăzută în S.E.A.P. în acest sens, respectiv </w:t>
      </w:r>
      <w:r w:rsidRPr="00395430">
        <w:rPr>
          <w:rFonts w:ascii="Times New Roman" w:eastAsiaTheme="majorEastAsia" w:hAnsi="Times New Roman"/>
          <w:i/>
          <w:lang w:val="ro-RO"/>
        </w:rPr>
        <w:t>“Documente de ofertă tehnică” și “Factori de evaluare”</w:t>
      </w:r>
      <w:r w:rsidRPr="00395430">
        <w:rPr>
          <w:rFonts w:ascii="Times New Roman" w:eastAsiaTheme="majorEastAsia" w:hAnsi="Times New Roman"/>
          <w:lang w:val="ro-RO"/>
        </w:rPr>
        <w:t xml:space="preserve">. 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w:t>
      </w:r>
      <w:r w:rsidRPr="00395430">
        <w:rPr>
          <w:rFonts w:ascii="Times New Roman" w:eastAsiaTheme="majorEastAsia" w:hAnsi="Times New Roman"/>
          <w:i/>
          <w:lang w:val="ro-RO"/>
        </w:rPr>
        <w:t>proiectului ANAP</w:t>
      </w:r>
      <w:r w:rsidRPr="00395430">
        <w:rPr>
          <w:rFonts w:ascii="Times New Roman" w:eastAsiaTheme="majorEastAsia" w:hAnsi="Times New Roman"/>
          <w:lang w:val="ro-RO"/>
        </w:rPr>
        <w:t>, prin raportare la necesitățile, obiectivele și constrângerile autorității contractante, astfel cum au fost explicitate acestea în cadrul caietului de sarcini.</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Pe baza informațiilor menționate în caietul de sarcini, dar și cunoștințelor, competențelor și expertizei proprii în domeniul care face obiectul contractului ce urmează să fie atribuit, ofertantul va întocmi propunerea tehnică, care va cuprinde în mod strict componentele cheie enumerate în cele ce urmează, ce vor fi structurate, în mod obligatoriu.</w:t>
      </w:r>
    </w:p>
    <w:p w:rsidR="00C575FA" w:rsidRPr="00395430" w:rsidRDefault="00C575FA" w:rsidP="004B1366">
      <w:pPr>
        <w:pStyle w:val="ListParagraph"/>
        <w:spacing w:after="120"/>
        <w:ind w:left="0"/>
        <w:rPr>
          <w:sz w:val="22"/>
          <w:szCs w:val="22"/>
          <w:lang w:val="ro-RO"/>
        </w:rPr>
      </w:pPr>
    </w:p>
    <w:p w:rsidR="00C575FA" w:rsidRPr="00395430" w:rsidRDefault="00C575FA" w:rsidP="004B1366">
      <w:pPr>
        <w:pStyle w:val="ListParagraph"/>
        <w:spacing w:after="120"/>
        <w:ind w:left="0"/>
        <w:rPr>
          <w:sz w:val="22"/>
          <w:szCs w:val="22"/>
          <w:lang w:val="ro-RO"/>
        </w:rPr>
      </w:pPr>
    </w:p>
    <w:p w:rsidR="00C575FA" w:rsidRPr="00395430" w:rsidRDefault="00AB6410" w:rsidP="004B1366">
      <w:pPr>
        <w:pStyle w:val="Heading2"/>
        <w:numPr>
          <w:ilvl w:val="0"/>
          <w:numId w:val="0"/>
        </w:numPr>
        <w:spacing w:after="120" w:line="240" w:lineRule="auto"/>
        <w:ind w:left="851"/>
        <w:rPr>
          <w:color w:val="auto"/>
          <w:sz w:val="22"/>
          <w:szCs w:val="22"/>
        </w:rPr>
      </w:pPr>
      <w:bookmarkStart w:id="307" w:name="_Toc114236740"/>
      <w:bookmarkStart w:id="308" w:name="_Toc213159794"/>
      <w:r w:rsidRPr="00395430">
        <w:rPr>
          <w:rFonts w:eastAsiaTheme="majorEastAsia"/>
          <w:color w:val="auto"/>
          <w:sz w:val="22"/>
          <w:szCs w:val="22"/>
        </w:rPr>
        <w:t>1</w:t>
      </w:r>
      <w:r w:rsidR="00932C59" w:rsidRPr="00395430">
        <w:rPr>
          <w:rFonts w:eastAsiaTheme="majorEastAsia"/>
          <w:color w:val="auto"/>
          <w:sz w:val="22"/>
          <w:szCs w:val="22"/>
        </w:rPr>
        <w:t>4</w:t>
      </w:r>
      <w:r w:rsidRPr="00395430">
        <w:rPr>
          <w:rFonts w:eastAsiaTheme="majorEastAsia"/>
          <w:color w:val="auto"/>
          <w:sz w:val="22"/>
          <w:szCs w:val="22"/>
        </w:rPr>
        <w:t>.2.</w:t>
      </w:r>
      <w:r w:rsidRPr="00395430">
        <w:rPr>
          <w:rFonts w:eastAsiaTheme="majorEastAsia"/>
          <w:color w:val="auto"/>
          <w:sz w:val="22"/>
          <w:szCs w:val="22"/>
        </w:rPr>
        <w:tab/>
      </w:r>
      <w:r w:rsidR="00220BC2" w:rsidRPr="00395430">
        <w:rPr>
          <w:rFonts w:eastAsiaTheme="majorEastAsia"/>
          <w:color w:val="auto"/>
          <w:sz w:val="22"/>
          <w:szCs w:val="22"/>
        </w:rPr>
        <w:t>Modul de prezentare a propunerii financiare</w:t>
      </w:r>
      <w:bookmarkEnd w:id="307"/>
      <w:bookmarkEnd w:id="308"/>
    </w:p>
    <w:p w:rsidR="00C575FA" w:rsidRPr="00395430" w:rsidRDefault="00220BC2"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 xml:space="preserve">Propunerea financiară va cuprinde prețul total ofertat, care se completează în S.E.A.P., la rubrica special prevăzută în acest sens </w:t>
      </w:r>
      <w:r w:rsidRPr="00395430">
        <w:rPr>
          <w:rFonts w:ascii="Times New Roman" w:eastAsiaTheme="majorEastAsia" w:hAnsi="Times New Roman"/>
          <w:i/>
          <w:lang w:val="ro-RO"/>
        </w:rPr>
        <w:t>„Oferta financiară”</w:t>
      </w:r>
      <w:r w:rsidRPr="00395430">
        <w:rPr>
          <w:rFonts w:ascii="Times New Roman" w:eastAsiaTheme="majorEastAsia" w:hAnsi="Times New Roman"/>
          <w:lang w:val="ro-RO"/>
        </w:rPr>
        <w:t xml:space="preserve"> ca expresie a valorii ofertate pentru execuția contractului. Valoarea ofertei va fi exprimată în lei </w:t>
      </w:r>
      <w:r w:rsidRPr="00395430">
        <w:rPr>
          <w:rFonts w:ascii="Times New Roman" w:eastAsiaTheme="majorEastAsia" w:hAnsi="Times New Roman"/>
          <w:i/>
          <w:lang w:val="ro-RO"/>
        </w:rPr>
        <w:t>(fără TVA)</w:t>
      </w:r>
      <w:r w:rsidRPr="00395430">
        <w:rPr>
          <w:rFonts w:ascii="Times New Roman" w:eastAsiaTheme="majorEastAsia" w:hAnsi="Times New Roman"/>
          <w:lang w:val="ro-RO"/>
        </w:rPr>
        <w:t>.</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 xml:space="preserve">Ofertantul va întocmi propunerea financiară, cu încadrarea în valoarea estimată a contractului </w:t>
      </w:r>
      <w:r w:rsidRPr="00395430">
        <w:rPr>
          <w:rFonts w:eastAsiaTheme="majorEastAsia"/>
          <w:i/>
          <w:sz w:val="22"/>
          <w:szCs w:val="22"/>
          <w:lang w:val="ro-RO"/>
        </w:rPr>
        <w:t xml:space="preserve">(minimă) </w:t>
      </w:r>
      <w:r w:rsidRPr="00395430">
        <w:rPr>
          <w:rFonts w:eastAsiaTheme="majorEastAsia"/>
          <w:sz w:val="22"/>
          <w:szCs w:val="22"/>
          <w:lang w:val="ro-RO"/>
        </w:rPr>
        <w:t>și care va cuprinde în mod strict componentele cheie enumerate în cele ce urmează, ce vor fi structurate, în mod obligatoriu, astfel:</w:t>
      </w:r>
    </w:p>
    <w:p w:rsidR="00C575FA" w:rsidRPr="00395430" w:rsidRDefault="00220BC2" w:rsidP="00437250">
      <w:pPr>
        <w:pStyle w:val="ListParagraph"/>
        <w:numPr>
          <w:ilvl w:val="0"/>
          <w:numId w:val="38"/>
        </w:numPr>
        <w:tabs>
          <w:tab w:val="left" w:pos="-1890"/>
        </w:tabs>
        <w:spacing w:after="120"/>
        <w:ind w:left="360"/>
        <w:jc w:val="both"/>
        <w:rPr>
          <w:sz w:val="22"/>
          <w:szCs w:val="22"/>
          <w:lang w:val="ro-RO"/>
        </w:rPr>
      </w:pPr>
      <w:r w:rsidRPr="00395430">
        <w:rPr>
          <w:rFonts w:eastAsiaTheme="majorEastAsia"/>
          <w:b/>
          <w:i/>
          <w:sz w:val="22"/>
          <w:szCs w:val="22"/>
          <w:lang w:val="ro-RO"/>
        </w:rPr>
        <w:t>Formularul nr. 4 - “Formularul de ofertă”</w:t>
      </w:r>
      <w:r w:rsidRPr="00395430">
        <w:rPr>
          <w:rFonts w:eastAsiaTheme="majorEastAsia"/>
          <w:sz w:val="22"/>
          <w:szCs w:val="22"/>
          <w:lang w:val="ro-RO"/>
        </w:rPr>
        <w:t>;</w:t>
      </w:r>
    </w:p>
    <w:p w:rsidR="00C575FA" w:rsidRPr="00395430" w:rsidRDefault="00220BC2" w:rsidP="00437250">
      <w:pPr>
        <w:pStyle w:val="ListParagraph"/>
        <w:numPr>
          <w:ilvl w:val="0"/>
          <w:numId w:val="38"/>
        </w:numPr>
        <w:tabs>
          <w:tab w:val="left" w:pos="-1890"/>
        </w:tabs>
        <w:spacing w:after="120"/>
        <w:ind w:left="360"/>
        <w:jc w:val="both"/>
        <w:rPr>
          <w:sz w:val="22"/>
          <w:szCs w:val="22"/>
          <w:lang w:val="ro-RO"/>
        </w:rPr>
      </w:pPr>
      <w:r w:rsidRPr="00395430">
        <w:rPr>
          <w:rFonts w:eastAsiaTheme="majorEastAsia"/>
          <w:b/>
          <w:i/>
          <w:sz w:val="22"/>
          <w:szCs w:val="22"/>
          <w:lang w:val="ro-RO"/>
        </w:rPr>
        <w:t>Formularul nr. 4.1. – “Detalierea propunerii financiare”.</w:t>
      </w:r>
      <w:r w:rsidRPr="00395430">
        <w:rPr>
          <w:rFonts w:eastAsiaTheme="majorEastAsia"/>
          <w:i/>
          <w:sz w:val="22"/>
          <w:szCs w:val="22"/>
          <w:lang w:val="ro-RO"/>
        </w:rPr>
        <w:t xml:space="preserve"> </w:t>
      </w:r>
    </w:p>
    <w:p w:rsidR="00C575FA" w:rsidRPr="00395430" w:rsidRDefault="00220BC2" w:rsidP="004B1366">
      <w:pPr>
        <w:pStyle w:val="ListParagraph"/>
        <w:tabs>
          <w:tab w:val="left" w:pos="-1890"/>
        </w:tabs>
        <w:spacing w:after="120"/>
        <w:ind w:left="0"/>
        <w:rPr>
          <w:sz w:val="22"/>
          <w:szCs w:val="22"/>
          <w:lang w:val="ro-RO"/>
        </w:rPr>
      </w:pPr>
      <w:r w:rsidRPr="00395430">
        <w:rPr>
          <w:rFonts w:eastAsiaTheme="majorEastAsia"/>
          <w:sz w:val="22"/>
          <w:szCs w:val="22"/>
          <w:lang w:val="ro-RO"/>
        </w:rPr>
        <w:t xml:space="preserve">Propunerea financiară va fi elaborată astfel încât aceasta să furnizeze toate informațiile necesare cu privire la  diversele condiții financiare și comerciale legate formarea prețului ofertat </w:t>
      </w:r>
      <w:r w:rsidRPr="00395430">
        <w:rPr>
          <w:rFonts w:eastAsiaTheme="majorEastAsia"/>
          <w:i/>
          <w:sz w:val="22"/>
          <w:szCs w:val="22"/>
          <w:lang w:val="ro-RO"/>
        </w:rPr>
        <w:t>(cum ar fi preturi unitare aplicabile, exprimate in Lei, fără TVA)</w:t>
      </w:r>
      <w:r w:rsidRPr="00395430">
        <w:rPr>
          <w:rFonts w:eastAsiaTheme="majorEastAsia"/>
          <w:sz w:val="22"/>
          <w:szCs w:val="22"/>
          <w:lang w:val="ro-RO"/>
        </w:rPr>
        <w:t xml:space="preserve">, astfel încât să se poată proba asigurarea realizării tuturor activităților, cel puțin la nivelul calitativ solicitat prin caietul de sarcini, în marja prețului ofertat. </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 xml:space="preserve">În acest scop, nivelurile tarifelor/cotațiilor de preț incluse în cadrul propunerii financiare vor trebui să ia în considerare toate cheltuielile legate de implementarea contractului care pot fi incidente de la semnare și până la acceptanța finală, cum ar fi </w:t>
      </w:r>
      <w:r w:rsidRPr="00395430">
        <w:rPr>
          <w:rFonts w:eastAsiaTheme="majorEastAsia"/>
          <w:iCs/>
          <w:sz w:val="22"/>
          <w:szCs w:val="22"/>
          <w:lang w:val="ro-RO"/>
        </w:rPr>
        <w:t>(dar fără a se limita la) cele ce</w:t>
      </w:r>
      <w:r w:rsidRPr="00395430">
        <w:rPr>
          <w:rFonts w:eastAsiaTheme="majorEastAsia"/>
          <w:sz w:val="22"/>
          <w:szCs w:val="22"/>
          <w:lang w:val="ro-RO"/>
        </w:rPr>
        <w:t xml:space="preserve"> urmează: </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Cheltuielile salariale sau, după caz, onorariile experților/personal auxiliar/suport (cum ar fi salariul brut, salariul net, eventuale sporuri obligatorii/ore suplimentare, concedii de odihnă/boală, coeficienții stabiliți de lege pentru obligațiile/contribuțiile legale de plată în raport cu remunerarea experților, etc.);</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Orice costuri logistice conexe realizării serviciilor/activităților solicitate (cum ar fi cheltuieli privind efortul estimat pentru asigurarea serviciilor de formare/instruire solicitate, inclusiv închirierea sălilor, transport, cazare, masă, diurnă personal al prestatorului, costuri cu elaborarea mapelor suport fizice sau on-line, costul cu închirierea diverselor echipamente necesare realizării serviciilor); </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Costuri de comunicații (voce/date, curier/poștă, etc.); </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Costuri cu diversele livrabile de proiect (cum ar fi produse/servicii suport/asistență tehnică furnizate de producător);</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Costuri materiale (cum ar fi consumabile necesare pentru redactarea, multiplicarea și/sau circularea documentației de contract elaborate de experți în scopul realizării contractului precum si cele vizând elaborarea diferitelor versiuni ale rapoartelor întocmite de aceștia;</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Costul cu echipamentele aflate în dotarea ofertantului (inclusiv eventualele mijloace fixe care vor fi utilizate în vederea realizării contractului, amortismente, etc.);</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Costuri operaționale/de finanțare (cum ar fi cheltuieli administrative, polițe de asigurare, dobânzi, etc.);</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Alte cheltuieli indirecte (cum ar fi costurile cu garanțiile acordate), </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lastRenderedPageBreak/>
        <w:t>Eventuale cheltuieli diverse/neprevăzute (cum ar fi marja de variație luată în considerare față de volumul și complexitatea serviciilor solicitate în cadrul caietului de sarcini);</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Cota de profit aferentă prestării serviciilor solicitate.</w:t>
      </w:r>
    </w:p>
    <w:p w:rsidR="00C575FA" w:rsidRPr="00395430" w:rsidRDefault="00220BC2" w:rsidP="004B1366">
      <w:pPr>
        <w:spacing w:after="120"/>
        <w:rPr>
          <w:sz w:val="22"/>
          <w:szCs w:val="22"/>
          <w:lang w:val="ro-RO"/>
        </w:rPr>
      </w:pPr>
      <w:r w:rsidRPr="00395430">
        <w:rPr>
          <w:rFonts w:eastAsiaTheme="majorEastAsia"/>
          <w:sz w:val="22"/>
          <w:szCs w:val="22"/>
          <w:lang w:val="ro-RO"/>
        </w:rPr>
        <w:t>În acest sens, ponderea/cuantumul acestor costuri în prețul total ofertat se va evidenția în mod distinct într-o anexă la propunerea financiară (întocmită potrivit propriului model al ofertantului), care se vor prezenta în mod corespunzător în SEAP (prin atașarea la oferta financiară a respectivului document și criptarea acestuia). Prin urmare,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rsidR="00C575FA" w:rsidRPr="00395430" w:rsidRDefault="00C575FA" w:rsidP="004B1366">
      <w:pPr>
        <w:spacing w:after="120"/>
        <w:rPr>
          <w:sz w:val="22"/>
          <w:szCs w:val="22"/>
          <w:lang w:val="ro-RO"/>
        </w:rPr>
      </w:pPr>
    </w:p>
    <w:p w:rsidR="00C575FA" w:rsidRPr="00395430" w:rsidRDefault="00220BC2" w:rsidP="004B1366">
      <w:pPr>
        <w:spacing w:after="120"/>
        <w:rPr>
          <w:b/>
          <w:i/>
          <w:sz w:val="22"/>
          <w:szCs w:val="22"/>
          <w:lang w:val="ro-RO"/>
        </w:rPr>
      </w:pPr>
      <w:r w:rsidRPr="00395430">
        <w:rPr>
          <w:rFonts w:eastAsiaTheme="majorEastAsia"/>
          <w:b/>
          <w:i/>
          <w:sz w:val="22"/>
          <w:szCs w:val="22"/>
          <w:lang w:val="ro-RO"/>
        </w:rPr>
        <w:t>Notă:</w:t>
      </w:r>
    </w:p>
    <w:p w:rsidR="00C575FA" w:rsidRPr="00395430" w:rsidRDefault="00220BC2" w:rsidP="00437250">
      <w:pPr>
        <w:pStyle w:val="ListParagraph"/>
        <w:widowControl w:val="0"/>
        <w:numPr>
          <w:ilvl w:val="0"/>
          <w:numId w:val="37"/>
        </w:numPr>
        <w:spacing w:after="120"/>
        <w:ind w:left="425" w:hanging="425"/>
        <w:jc w:val="both"/>
        <w:rPr>
          <w:i/>
          <w:sz w:val="22"/>
          <w:szCs w:val="22"/>
          <w:lang w:val="ro-RO"/>
        </w:rPr>
      </w:pPr>
      <w:r w:rsidRPr="00395430">
        <w:rPr>
          <w:rFonts w:eastAsiaTheme="majorEastAsia"/>
          <w:i/>
          <w:sz w:val="22"/>
          <w:szCs w:val="22"/>
          <w:lang w:val="ro-RO"/>
        </w:rPr>
        <w:t xml:space="preserve">Propunerea financiară are caracter ferm si obligatoriu, din punctul de vedere al conținutului și prevederilor acesteia pe toată perioada de valabilitate a ofertei/durata contractului. Cu excepția erorilor aritmetice, astfel cum sunt acestea definite la art. 134 alin. (10) din H.G. nr. 395/2016, nu vor fi permise alte omisiuni, necorelări sau ajustări ale propunerii financiare. </w:t>
      </w:r>
    </w:p>
    <w:p w:rsidR="00C575FA" w:rsidRPr="00395430" w:rsidRDefault="00220BC2" w:rsidP="004B1366">
      <w:pPr>
        <w:pStyle w:val="ListParagraph"/>
        <w:widowControl w:val="0"/>
        <w:spacing w:after="120"/>
        <w:ind w:left="425"/>
        <w:rPr>
          <w:i/>
          <w:sz w:val="22"/>
          <w:szCs w:val="22"/>
          <w:lang w:val="ro-RO"/>
        </w:rPr>
      </w:pPr>
      <w:r w:rsidRPr="00395430">
        <w:rPr>
          <w:rFonts w:eastAsiaTheme="majorEastAsia"/>
          <w:i/>
          <w:sz w:val="22"/>
          <w:szCs w:val="22"/>
          <w:lang w:val="ro-RO"/>
        </w:rPr>
        <w:t xml:space="preserve">Prin erori aritmetice în sensul acestor dispoziții se înțeleg inclusiv următoarele situații: </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În cazul unei discrepante între prețul unitar si prețul total, va fi luat în considerare prețul unitar, iar prețul total va fi corectat în mod corespunzător;</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Dacă există o discrepantă între litere si cifre, trebuie luată în considerare valoarea exprimată în litere, iar valoarea exprimată în cifre va fi corectată corespunzător.</w:t>
      </w:r>
    </w:p>
    <w:p w:rsidR="00C575FA" w:rsidRPr="00395430" w:rsidRDefault="00220BC2" w:rsidP="004B1366">
      <w:pPr>
        <w:spacing w:after="120"/>
        <w:rPr>
          <w:sz w:val="22"/>
          <w:szCs w:val="22"/>
          <w:lang w:val="ro-RO"/>
        </w:rPr>
      </w:pPr>
      <w:r w:rsidRPr="00395430">
        <w:rPr>
          <w:rFonts w:eastAsiaTheme="majorEastAsia"/>
          <w:i/>
          <w:sz w:val="22"/>
          <w:szCs w:val="22"/>
          <w:lang w:val="ro-RO"/>
        </w:rPr>
        <w:t>În vederea comparării unitare a ofertelor, se solicită ca toate preturile sa fie exprimate în cifre cu cel mult două zecimale. Niciun fel de cereri și pretenții ulterioare ale ofertantului legate de ajustări de prețuri, determinate de orice motive (cu excepția situațiilor prevăzute explicit în cadrul documentației de atribuire și/sau prin dispozițiile legale aplicabile), nu vor putea face obiectul vreunei negocieri sau proceduri litigioase între părțile contractante.</w:t>
      </w:r>
    </w:p>
    <w:p w:rsidR="00C575FA" w:rsidRPr="00395430" w:rsidRDefault="00C575FA" w:rsidP="004B1366">
      <w:pPr>
        <w:spacing w:after="120"/>
        <w:rPr>
          <w:sz w:val="22"/>
          <w:szCs w:val="22"/>
          <w:lang w:val="ro-RO"/>
        </w:rPr>
      </w:pPr>
    </w:p>
    <w:p w:rsidR="00C575FA" w:rsidRPr="00395430" w:rsidRDefault="00AB6410" w:rsidP="004B1366">
      <w:pPr>
        <w:pStyle w:val="Heading2"/>
        <w:numPr>
          <w:ilvl w:val="0"/>
          <w:numId w:val="0"/>
        </w:numPr>
        <w:spacing w:after="120" w:line="240" w:lineRule="auto"/>
        <w:ind w:left="851"/>
        <w:rPr>
          <w:color w:val="auto"/>
          <w:sz w:val="22"/>
          <w:szCs w:val="22"/>
        </w:rPr>
      </w:pPr>
      <w:bookmarkStart w:id="309" w:name="_Toc528616485"/>
      <w:bookmarkStart w:id="310" w:name="_Toc53432596"/>
      <w:bookmarkStart w:id="311" w:name="_Toc114236741"/>
      <w:bookmarkStart w:id="312" w:name="_Toc213159795"/>
      <w:r w:rsidRPr="00395430">
        <w:rPr>
          <w:rFonts w:eastAsiaTheme="majorEastAsia"/>
          <w:color w:val="auto"/>
          <w:sz w:val="22"/>
          <w:szCs w:val="22"/>
        </w:rPr>
        <w:t>1</w:t>
      </w:r>
      <w:r w:rsidR="00932C59" w:rsidRPr="00395430">
        <w:rPr>
          <w:rFonts w:eastAsiaTheme="majorEastAsia"/>
          <w:color w:val="auto"/>
          <w:sz w:val="22"/>
          <w:szCs w:val="22"/>
        </w:rPr>
        <w:t>4</w:t>
      </w:r>
      <w:r w:rsidRPr="00395430">
        <w:rPr>
          <w:rFonts w:eastAsiaTheme="majorEastAsia"/>
          <w:color w:val="auto"/>
          <w:sz w:val="22"/>
          <w:szCs w:val="22"/>
        </w:rPr>
        <w:t>.3.</w:t>
      </w:r>
      <w:r w:rsidRPr="00395430">
        <w:rPr>
          <w:rFonts w:eastAsiaTheme="majorEastAsia"/>
          <w:color w:val="auto"/>
          <w:sz w:val="22"/>
          <w:szCs w:val="22"/>
        </w:rPr>
        <w:tab/>
      </w:r>
      <w:r w:rsidR="00220BC2" w:rsidRPr="00395430">
        <w:rPr>
          <w:rFonts w:eastAsiaTheme="majorEastAsia"/>
          <w:color w:val="auto"/>
          <w:sz w:val="22"/>
          <w:szCs w:val="22"/>
        </w:rPr>
        <w:t>Modul de prezentare a ofertei</w:t>
      </w:r>
      <w:bookmarkEnd w:id="309"/>
      <w:bookmarkEnd w:id="310"/>
      <w:bookmarkEnd w:id="311"/>
      <w:bookmarkEnd w:id="312"/>
    </w:p>
    <w:p w:rsidR="00C575FA" w:rsidRPr="00395430" w:rsidRDefault="00220BC2" w:rsidP="004B1366">
      <w:pPr>
        <w:pStyle w:val="Text"/>
        <w:spacing w:before="0" w:after="120" w:line="240" w:lineRule="auto"/>
        <w:rPr>
          <w:rFonts w:ascii="Times New Roman" w:hAnsi="Times New Roman"/>
          <w:lang w:val="ro-RO"/>
        </w:rPr>
      </w:pPr>
      <w:r w:rsidRPr="00395430">
        <w:rPr>
          <w:rFonts w:ascii="Times New Roman" w:eastAsiaTheme="majorEastAsia" w:hAnsi="Times New Roman"/>
          <w:lang w:val="ro-RO"/>
        </w:rPr>
        <w:t>Procedura de atribuire se va aplica integral prin mijloace electronice. În acest sens, numai operatorii economici înregistrați în SEAP au dreptul de a transmite/depune oferta, conform prevederilor art. 58 din H.G. nr. 395/ 2016.</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Ofertantul are obligația de a transmite oferta și DUAE în format electronic numai până la data și ora limită stabilită pentru depunerea ofertelor prevăzute în anunțul de participare, în condițiile prevăzute de art. 60 alin. (1) din H.G. nr. 395/2016.</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În conformitate cu prevederile art. 60 alin. (4) din H.G. nr. 395/2016, documentele transmise prin mijloace electronice vor fi semnate cu semnătura electronică extinsă, bazată pe un certificat calificat, eliberat de un furnizor de servicii de certificare acreditat în condițiile legii (conform art. 4 alin. (4) din Legea nr. 455/ 2001 privind semnătura electronică) și se vor încărca în SEAP în secțiunile specifice disponibile în sistemul informatic (numai de către operatorii economici înregistrați în procedură), respectiv:</w:t>
      </w:r>
    </w:p>
    <w:p w:rsidR="00C575FA" w:rsidRPr="00395430" w:rsidRDefault="00220BC2" w:rsidP="00437250">
      <w:pPr>
        <w:pStyle w:val="ListParagraph"/>
        <w:numPr>
          <w:ilvl w:val="0"/>
          <w:numId w:val="39"/>
        </w:numPr>
        <w:tabs>
          <w:tab w:val="left" w:pos="-1890"/>
        </w:tabs>
        <w:spacing w:after="120"/>
        <w:jc w:val="both"/>
        <w:rPr>
          <w:iCs/>
          <w:sz w:val="22"/>
          <w:szCs w:val="22"/>
          <w:lang w:val="ro-RO"/>
        </w:rPr>
      </w:pPr>
      <w:r w:rsidRPr="00395430">
        <w:rPr>
          <w:rFonts w:eastAsiaTheme="majorEastAsia"/>
          <w:i/>
          <w:sz w:val="22"/>
          <w:szCs w:val="22"/>
          <w:lang w:val="ro-RO"/>
        </w:rPr>
        <w:t>“Documente de calificare”</w:t>
      </w:r>
      <w:r w:rsidRPr="00395430">
        <w:rPr>
          <w:rFonts w:eastAsiaTheme="majorEastAsia"/>
          <w:sz w:val="22"/>
          <w:szCs w:val="22"/>
          <w:lang w:val="ro-RO"/>
        </w:rPr>
        <w:t xml:space="preserve"> – documentele expres solicitate spre a fi prezentate la momentul depunerii ofertei conform fișei de date a achiziției </w:t>
      </w:r>
      <w:r w:rsidRPr="00395430">
        <w:rPr>
          <w:rFonts w:eastAsiaTheme="majorEastAsia"/>
          <w:iCs/>
          <w:sz w:val="22"/>
          <w:szCs w:val="22"/>
          <w:lang w:val="ro-RO"/>
        </w:rPr>
        <w:t xml:space="preserve">(cum ar fi declarații privind neîncadrarea în prevederile art. 60 lit. d) și e) din Legea nr. 98/2016 și după caz, acordul/acordurile de subcontractare/asociere/angajamentul de susținere din partea unui terț, împuterniciri, instrumentul de garantare privind constituirea garanției de participare etc., inclusiv documente edificatoare ce conțin informații cu privire la membrii organului de administrare, de conducere sau de supraveghere al fiecărei entități implicate în procedura de atribuire, precum si la persoanele care au putere de reprezentare, de decizie sau de control în cadrul acestora, alte documente expres menționate în cadrul fișei de date a achiziției); </w:t>
      </w:r>
    </w:p>
    <w:p w:rsidR="00C575FA" w:rsidRPr="00395430" w:rsidRDefault="00220BC2" w:rsidP="00437250">
      <w:pPr>
        <w:pStyle w:val="ListParagraph"/>
        <w:numPr>
          <w:ilvl w:val="0"/>
          <w:numId w:val="39"/>
        </w:numPr>
        <w:tabs>
          <w:tab w:val="left" w:pos="-1890"/>
        </w:tabs>
        <w:spacing w:after="120"/>
        <w:ind w:left="360"/>
        <w:jc w:val="both"/>
        <w:rPr>
          <w:sz w:val="22"/>
          <w:szCs w:val="22"/>
          <w:lang w:val="ro-RO"/>
        </w:rPr>
      </w:pPr>
      <w:r w:rsidRPr="00395430">
        <w:rPr>
          <w:rFonts w:eastAsiaTheme="majorEastAsia"/>
          <w:i/>
          <w:sz w:val="22"/>
          <w:szCs w:val="22"/>
          <w:lang w:val="ro-RO"/>
        </w:rPr>
        <w:t>“DUAE”</w:t>
      </w:r>
      <w:r w:rsidRPr="00395430">
        <w:rPr>
          <w:rFonts w:eastAsiaTheme="majorEastAsia"/>
          <w:sz w:val="22"/>
          <w:szCs w:val="22"/>
          <w:lang w:val="ro-RO"/>
        </w:rPr>
        <w:t xml:space="preserve"> – Documentul Unic de Achiziții European, respectiv mijlocul probant preliminar/declarația pe propria răspundere pentru îndeplinirea tuturor cerințelor privind condițiile de participare (criterii de calificare) menționate în cadrul fișei de date;</w:t>
      </w:r>
    </w:p>
    <w:p w:rsidR="00C575FA" w:rsidRPr="00395430" w:rsidRDefault="00220BC2" w:rsidP="00437250">
      <w:pPr>
        <w:pStyle w:val="ListParagraph"/>
        <w:numPr>
          <w:ilvl w:val="0"/>
          <w:numId w:val="39"/>
        </w:numPr>
        <w:tabs>
          <w:tab w:val="left" w:pos="-1890"/>
        </w:tabs>
        <w:spacing w:after="120"/>
        <w:ind w:left="360"/>
        <w:jc w:val="both"/>
        <w:rPr>
          <w:sz w:val="22"/>
          <w:szCs w:val="22"/>
          <w:lang w:val="ro-RO"/>
        </w:rPr>
      </w:pPr>
      <w:r w:rsidRPr="00395430">
        <w:rPr>
          <w:rFonts w:eastAsiaTheme="majorEastAsia"/>
          <w:i/>
          <w:sz w:val="22"/>
          <w:szCs w:val="22"/>
          <w:lang w:val="ro-RO"/>
        </w:rPr>
        <w:t xml:space="preserve">“Documente de ofertă tehnică” </w:t>
      </w:r>
      <w:r w:rsidRPr="00395430">
        <w:rPr>
          <w:rFonts w:eastAsiaTheme="majorEastAsia"/>
          <w:sz w:val="22"/>
          <w:szCs w:val="22"/>
          <w:lang w:val="ro-RO"/>
        </w:rPr>
        <w:t xml:space="preserve">și </w:t>
      </w:r>
      <w:r w:rsidRPr="00395430">
        <w:rPr>
          <w:rFonts w:eastAsiaTheme="majorEastAsia"/>
          <w:i/>
          <w:sz w:val="22"/>
          <w:szCs w:val="22"/>
          <w:lang w:val="ro-RO"/>
        </w:rPr>
        <w:t xml:space="preserve">“Factori de evaluare” </w:t>
      </w:r>
      <w:r w:rsidRPr="00395430">
        <w:rPr>
          <w:rFonts w:eastAsiaTheme="majorEastAsia"/>
          <w:sz w:val="22"/>
          <w:szCs w:val="22"/>
          <w:lang w:val="ro-RO"/>
        </w:rPr>
        <w:t>– propunerea tehnică (inclusiv eventualele documente suport în susținerea cerințelor stabilite) și, respectiv, aspectele care vor face obiectul evaluării tehnice, în conformitate cu factorii de evaluare stabiliți;</w:t>
      </w:r>
    </w:p>
    <w:p w:rsidR="00C575FA" w:rsidRPr="00395430" w:rsidRDefault="00220BC2" w:rsidP="00437250">
      <w:pPr>
        <w:pStyle w:val="ListParagraph"/>
        <w:numPr>
          <w:ilvl w:val="0"/>
          <w:numId w:val="39"/>
        </w:numPr>
        <w:tabs>
          <w:tab w:val="left" w:pos="-1890"/>
        </w:tabs>
        <w:spacing w:after="120"/>
        <w:ind w:left="360"/>
        <w:jc w:val="both"/>
        <w:rPr>
          <w:iCs/>
          <w:sz w:val="22"/>
          <w:szCs w:val="22"/>
          <w:lang w:val="ro-RO"/>
        </w:rPr>
      </w:pPr>
      <w:r w:rsidRPr="00395430">
        <w:rPr>
          <w:rFonts w:eastAsiaTheme="majorEastAsia"/>
          <w:i/>
          <w:sz w:val="22"/>
          <w:szCs w:val="22"/>
          <w:lang w:val="ro-RO"/>
        </w:rPr>
        <w:t xml:space="preserve"> “Ofertă financiară”</w:t>
      </w:r>
      <w:r w:rsidRPr="00395430">
        <w:rPr>
          <w:rFonts w:eastAsiaTheme="majorEastAsia"/>
          <w:sz w:val="22"/>
          <w:szCs w:val="22"/>
          <w:lang w:val="ro-RO"/>
        </w:rPr>
        <w:t xml:space="preserve"> – propunerea financiară </w:t>
      </w:r>
      <w:r w:rsidRPr="00395430">
        <w:rPr>
          <w:rFonts w:eastAsiaTheme="majorEastAsia"/>
          <w:iCs/>
          <w:sz w:val="22"/>
          <w:szCs w:val="22"/>
          <w:lang w:val="ro-RO"/>
        </w:rPr>
        <w:t>(formularele și eventualele documente suport în susținerea cerințelor stabilite).</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lastRenderedPageBreak/>
        <w:t>Toate documentele:</w:t>
      </w:r>
    </w:p>
    <w:p w:rsidR="00C575FA" w:rsidRPr="00395430" w:rsidRDefault="00220BC2" w:rsidP="00437250">
      <w:pPr>
        <w:pStyle w:val="ListParagraph"/>
        <w:numPr>
          <w:ilvl w:val="0"/>
          <w:numId w:val="21"/>
        </w:numPr>
        <w:spacing w:after="120"/>
        <w:ind w:left="360" w:hanging="360"/>
        <w:jc w:val="both"/>
        <w:rPr>
          <w:sz w:val="22"/>
          <w:szCs w:val="22"/>
          <w:lang w:val="ro-RO"/>
        </w:rPr>
      </w:pPr>
      <w:bookmarkStart w:id="313" w:name="_Ref20146357"/>
      <w:r w:rsidRPr="00395430">
        <w:rPr>
          <w:rFonts w:eastAsiaTheme="majorEastAsia"/>
          <w:sz w:val="22"/>
          <w:szCs w:val="22"/>
          <w:lang w:val="ro-RO"/>
        </w:rPr>
        <w:t>Prin intermediul cărora operatorii economici demonstrează îndeplinirea cerințelor minime de calificare, propunerea tehnică și propunerea financiară, precum și documentele care însoțesc oferta se transmit în conformitate cu solicitările autorității contractante, în format electronic, prin intermediul SEAP, în mod obligatoriu semnate cu semnătura electronică a reprezentantului legal sau a persoanei împuternicite de reprezentantul legal al ofertantului sau după caz, a asociatului, subcontractantului, terțului susținător;</w:t>
      </w:r>
      <w:bookmarkStart w:id="314" w:name="_Ref20145788"/>
      <w:bookmarkEnd w:id="313"/>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În sensul celor de mai sus, documentele eliberate de terți (mai puțin în situația constituirii garanției de participare prin intermediul unor instrumente de garantare cu regim special, care prevăd obligativitatea prezentării originalului din rațiuni de opozabilitate, caz în care ofertantul va da curs acestor prevederi și va prezenta respectivele documente inclusiv în original), se vor prezenta:</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Scanate într-un format lizibil</w:t>
      </w:r>
      <w:r w:rsidRPr="00395430">
        <w:rPr>
          <w:rFonts w:eastAsiaTheme="majorEastAsia"/>
          <w:i/>
          <w:sz w:val="22"/>
          <w:szCs w:val="22"/>
          <w:lang w:val="ro-RO"/>
        </w:rPr>
        <w:t xml:space="preserve"> (recomandabil format A4)</w:t>
      </w:r>
      <w:r w:rsidRPr="00395430">
        <w:rPr>
          <w:rFonts w:eastAsiaTheme="majorEastAsia"/>
          <w:sz w:val="22"/>
          <w:szCs w:val="22"/>
          <w:lang w:val="ro-RO"/>
        </w:rPr>
        <w:t xml:space="preserve"> și semnate de către ofertant, pe propria sa răspundere, cu mențiunea „</w:t>
      </w:r>
      <w:r w:rsidRPr="00395430">
        <w:rPr>
          <w:rFonts w:eastAsiaTheme="majorEastAsia"/>
          <w:i/>
          <w:sz w:val="22"/>
          <w:szCs w:val="22"/>
          <w:lang w:val="ro-RO"/>
        </w:rPr>
        <w:t>conform cu originalul</w:t>
      </w:r>
      <w:r w:rsidRPr="00395430">
        <w:rPr>
          <w:rFonts w:eastAsiaTheme="majorEastAsia"/>
          <w:sz w:val="22"/>
          <w:szCs w:val="22"/>
          <w:lang w:val="ro-RO"/>
        </w:rPr>
        <w:t>”;</w:t>
      </w:r>
    </w:p>
    <w:p w:rsidR="00C575FA" w:rsidRPr="00395430" w:rsidRDefault="00220BC2"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 xml:space="preserve">După caz, datate, semnate și parafate conform prevederilor legale în vigoare </w:t>
      </w:r>
      <w:r w:rsidRPr="00395430">
        <w:rPr>
          <w:rFonts w:eastAsiaTheme="majorEastAsia"/>
          <w:i/>
          <w:sz w:val="22"/>
          <w:szCs w:val="22"/>
          <w:lang w:val="ro-RO"/>
        </w:rPr>
        <w:t>(cum ar fi documente eliberate de instituții/organisme oficiale abilitate)</w:t>
      </w:r>
      <w:r w:rsidRPr="00395430">
        <w:rPr>
          <w:rFonts w:eastAsiaTheme="majorEastAsia"/>
          <w:sz w:val="22"/>
          <w:szCs w:val="22"/>
          <w:lang w:val="ro-RO"/>
        </w:rPr>
        <w:t>.</w:t>
      </w:r>
    </w:p>
    <w:p w:rsidR="00C575FA" w:rsidRPr="00395430" w:rsidRDefault="00220BC2" w:rsidP="004B1366">
      <w:pPr>
        <w:pStyle w:val="ListParagraph"/>
        <w:spacing w:after="120"/>
        <w:rPr>
          <w:sz w:val="22"/>
          <w:szCs w:val="22"/>
          <w:lang w:val="ro-RO"/>
        </w:rPr>
      </w:pPr>
      <w:r w:rsidRPr="00395430">
        <w:rPr>
          <w:rFonts w:eastAsiaTheme="majorEastAsia"/>
          <w:sz w:val="22"/>
          <w:szCs w:val="22"/>
          <w:lang w:val="ro-RO"/>
        </w:rPr>
        <w:t xml:space="preserve">În acest sens, documentele în discuție se vor scana într-un format care permite semnarea documentului respectiv cu semnătura electronică a operatorului economic și se vor încărca în SEAP la secțiunea corespunzătoare respectivelor documente; </w:t>
      </w:r>
      <w:bookmarkEnd w:id="314"/>
    </w:p>
    <w:p w:rsidR="00C575FA" w:rsidRPr="00395430" w:rsidRDefault="00220BC2" w:rsidP="00437250">
      <w:pPr>
        <w:pStyle w:val="ListParagraph"/>
        <w:numPr>
          <w:ilvl w:val="0"/>
          <w:numId w:val="23"/>
        </w:numPr>
        <w:spacing w:after="120"/>
        <w:jc w:val="both"/>
        <w:rPr>
          <w:b/>
          <w:bCs/>
          <w:sz w:val="22"/>
          <w:szCs w:val="22"/>
          <w:lang w:val="ro-RO"/>
        </w:rPr>
      </w:pPr>
      <w:r w:rsidRPr="00395430">
        <w:rPr>
          <w:rFonts w:eastAsiaTheme="majorEastAsia"/>
          <w:b/>
          <w:bCs/>
          <w:sz w:val="22"/>
          <w:szCs w:val="22"/>
          <w:lang w:val="ro-RO"/>
        </w:rPr>
        <w:t xml:space="preserve">Oferta tehnica se va prezenta, în mod obligatoriu, si în format editabil </w:t>
      </w:r>
      <w:r w:rsidRPr="00395430">
        <w:rPr>
          <w:rFonts w:eastAsiaTheme="majorEastAsia"/>
          <w:b/>
          <w:bCs/>
          <w:i/>
          <w:sz w:val="22"/>
          <w:szCs w:val="22"/>
          <w:lang w:val="ro-RO"/>
        </w:rPr>
        <w:t>(cum ar fi .doc/docx și, după caz, .xls/xlsx)</w:t>
      </w:r>
      <w:r w:rsidRPr="00395430">
        <w:rPr>
          <w:rFonts w:eastAsiaTheme="majorEastAsia"/>
          <w:b/>
          <w:bCs/>
          <w:sz w:val="22"/>
          <w:szCs w:val="22"/>
          <w:lang w:val="ro-RO"/>
        </w:rPr>
        <w:t>, pentru a permite prelucrarea cu ușurință de către autoritatea contractantă a informațiilor cuprinse în cadrul acestora pe parcursul procesului de evaluare a ofertelor.</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DUAE se va prezenta din partea ofertantului, ofertantului asociat și, dacă este cazul, din partea terțului susținător și subcontractantului declarat, până la termenul limită stabilit pentru depunerea ofertelor, în varianta electronică disponibilă în SEAP atașată documentației de atribuire, astfel cum a fost aceasta configurată de către autoritatea contractantă la momentul definirii prezentei documentații de atribuire. În acest sens:</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SEAP va genera automat fișierul în format </w:t>
      </w:r>
      <w:r w:rsidRPr="00395430">
        <w:rPr>
          <w:rFonts w:eastAsiaTheme="majorEastAsia"/>
          <w:i/>
          <w:sz w:val="22"/>
          <w:szCs w:val="22"/>
          <w:lang w:val="ro-RO"/>
        </w:rPr>
        <w:t xml:space="preserve">.xml </w:t>
      </w:r>
      <w:r w:rsidRPr="00395430">
        <w:rPr>
          <w:rFonts w:eastAsiaTheme="majorEastAsia"/>
          <w:sz w:val="22"/>
          <w:szCs w:val="22"/>
          <w:lang w:val="ro-RO"/>
        </w:rPr>
        <w:t>aferent, iar ulterior depunerii ofertei, aceștia nu vor mai avea posibilitatea de a-l modifica direct sau de a-l șterge;</w:t>
      </w:r>
      <w:bookmarkStart w:id="315" w:name="_Ref20154655"/>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Pentru cazurile în care ofertantul este reprezentat de o asociere de operatori economici în vederea depunerii unei oferte comune sau pentru cazurile în care ofertantul are subcontractanți și/sau terți susținători, fiecare asemenea operator economic </w:t>
      </w:r>
      <w:r w:rsidRPr="00395430">
        <w:rPr>
          <w:rFonts w:eastAsiaTheme="majorEastAsia"/>
          <w:i/>
          <w:sz w:val="22"/>
          <w:szCs w:val="22"/>
          <w:lang w:val="ro-RO"/>
        </w:rPr>
        <w:t xml:space="preserve">(asociat, subcontractant, terț susținător) </w:t>
      </w:r>
      <w:r w:rsidRPr="00395430">
        <w:rPr>
          <w:rFonts w:eastAsiaTheme="majorEastAsia"/>
          <w:sz w:val="22"/>
          <w:szCs w:val="22"/>
          <w:lang w:val="ro-RO"/>
        </w:rPr>
        <w:t>se va autentifica în sistem și va accesa datele aferente prezentei proceduri de atribuire în vederea completării DUAE, deținând calitatea în care acesta a fost inclus/aceștia au fost incluși în respectiva procedură de către operatorul economic care va proceda la încărcarea ofertei în SEAP în momentul definirii de către acesta a modalității de participare la procedură</w:t>
      </w:r>
      <w:bookmarkEnd w:id="315"/>
    </w:p>
    <w:p w:rsidR="00C575FA" w:rsidRPr="00395430" w:rsidRDefault="00220BC2" w:rsidP="004B1366">
      <w:pPr>
        <w:pStyle w:val="ListParagraph"/>
        <w:spacing w:after="120"/>
        <w:ind w:left="360"/>
        <w:rPr>
          <w:sz w:val="22"/>
          <w:szCs w:val="22"/>
          <w:lang w:val="ro-RO"/>
        </w:rPr>
      </w:pPr>
      <w:r w:rsidRPr="00395430">
        <w:rPr>
          <w:rFonts w:eastAsiaTheme="majorEastAsia"/>
          <w:sz w:val="22"/>
          <w:szCs w:val="22"/>
          <w:lang w:val="ro-RO"/>
        </w:rPr>
        <w:t>În cazul existenței unei situații precum cele de mai sus, ofertantul care va proceda inclusiv la completarea secțiunilor corespunzătoare din cadrul propriului DUAE;</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În cuprinsul DUAE operatorii economici vor menționa succint, dar precis, modul concret de îndeplinire a respectivelor criterii de calificare - inclusiv, dacă au fost solicitate, diverse valori, cantități, personal de specialitate, utilaje/echipamente sau altele asemenea, astfel încât autoritatea contractantă să aibă posibilitatea realizării unei evaluări inițiale corecte și complete a modului în care sunt îndeplinite criteriile de calificare. </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 xml:space="preserve">Înainte de atribuirea contractului, autoritatea contractantă va solicita ofertantului clasat pe primul loc </w:t>
      </w:r>
      <w:r w:rsidRPr="00395430">
        <w:rPr>
          <w:rFonts w:eastAsiaTheme="majorEastAsia"/>
          <w:i/>
          <w:sz w:val="22"/>
          <w:szCs w:val="22"/>
          <w:lang w:val="ro-RO"/>
        </w:rPr>
        <w:t>(prin aplicarea criteriului de atribuire)</w:t>
      </w:r>
      <w:r w:rsidRPr="00395430">
        <w:rPr>
          <w:rFonts w:eastAsiaTheme="majorEastAsia"/>
          <w:sz w:val="22"/>
          <w:szCs w:val="22"/>
          <w:lang w:val="ro-RO"/>
        </w:rPr>
        <w:t>, să prezinte documentele justificative actualizate prin care se confirmă:</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Îndeplinirea tuturor criteriilor de calificare în conformitate cu cerințele stabilite prin documentația de atribuire, astfel cum au fost acestea menționate în mod preliminar în cadrul documentelor DUAE completate potrivit celor arătate mai sus;</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În situația invocării susținerii acordate de către o terță parte, documentele justificative vor trebui să probeze inclusiv aspectele asumate în cadrul angajamentului privind modul efectiv în care terțul/terții susținători va/vor asigura îndeplinirea angajamentului. </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 xml:space="preserve">În situația în care acesta nu demonstrează în mod corespunzător îndeplinirea integrală a tuturor criteriilor de calificare, autoritatea contractantă va proceda la aplicarea prevederilor legale aplicabile solicitând, după caz, ofertantului clasat pe locul următor să depună toate documentele justificative ca dovadă a informațiilor cuprinse în DUAE, în scopul verificării îndeplinirii criteriilor de calificare. </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t>Aceeași procedură de lucru se va aplica până va fi identificată oferta care probează îndeplinirea tuturor criteriilor de calificare, în conformitate cu cerințele stabilite prin DUAE și prin documentația de atribuire.</w:t>
      </w:r>
    </w:p>
    <w:p w:rsidR="00C575FA" w:rsidRPr="00395430" w:rsidRDefault="00220BC2" w:rsidP="004B1366">
      <w:pPr>
        <w:pStyle w:val="ListParagraph"/>
        <w:spacing w:after="120"/>
        <w:ind w:left="0"/>
        <w:rPr>
          <w:sz w:val="22"/>
          <w:szCs w:val="22"/>
          <w:lang w:val="ro-RO"/>
        </w:rPr>
      </w:pPr>
      <w:r w:rsidRPr="00395430">
        <w:rPr>
          <w:rFonts w:eastAsiaTheme="majorEastAsia"/>
          <w:sz w:val="22"/>
          <w:szCs w:val="22"/>
          <w:lang w:val="ro-RO"/>
        </w:rPr>
        <w:lastRenderedPageBreak/>
        <w:t xml:space="preserve">Reguli de comunicare și transmitere a datelor: </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Solicitările de clarificări privind conținutul documentației de atribuire se vor adresa în mod exclusiv în SEAP, la secțiunea </w:t>
      </w:r>
      <w:r w:rsidRPr="00395430">
        <w:rPr>
          <w:rFonts w:eastAsiaTheme="majorEastAsia"/>
          <w:i/>
          <w:sz w:val="22"/>
          <w:szCs w:val="22"/>
          <w:lang w:val="ro-RO"/>
        </w:rPr>
        <w:t>„Solicitări de clarificare/întrebări/comunicări”</w:t>
      </w:r>
      <w:r w:rsidRPr="00395430">
        <w:rPr>
          <w:rFonts w:eastAsiaTheme="majorEastAsia"/>
          <w:sz w:val="22"/>
          <w:szCs w:val="22"/>
          <w:lang w:val="ro-RO"/>
        </w:rPr>
        <w:t xml:space="preserve"> din cadrul procedurii de atribuire derulate prin mijloace electronice iar răspunsurile la acestea vor fi publicate în SEAP la Secțiunea </w:t>
      </w:r>
      <w:r w:rsidRPr="00395430">
        <w:rPr>
          <w:rFonts w:eastAsiaTheme="majorEastAsia"/>
          <w:i/>
          <w:sz w:val="22"/>
          <w:szCs w:val="22"/>
          <w:lang w:val="ro-RO"/>
        </w:rPr>
        <w:t>„Listă clarificări, notificări și decizii”</w:t>
      </w:r>
      <w:r w:rsidRPr="00395430">
        <w:rPr>
          <w:rFonts w:eastAsiaTheme="majorEastAsia"/>
          <w:sz w:val="22"/>
          <w:szCs w:val="22"/>
          <w:lang w:val="ro-RO"/>
        </w:rPr>
        <w:t xml:space="preserve"> din cadrul anunțului de participare. Pentru transmiterea solicitărilor de clarificări în legătura cu documentația de atribuire, operatorii economici trebuie să se înregistreze în SEAP </w:t>
      </w:r>
      <w:r w:rsidRPr="00395430">
        <w:rPr>
          <w:rFonts w:eastAsiaTheme="majorEastAsia"/>
          <w:i/>
          <w:sz w:val="22"/>
          <w:szCs w:val="22"/>
          <w:lang w:val="ro-RO"/>
        </w:rPr>
        <w:t>(www.e-licitatie.ro)</w:t>
      </w:r>
      <w:r w:rsidRPr="00395430">
        <w:rPr>
          <w:rFonts w:eastAsiaTheme="majorEastAsia"/>
          <w:sz w:val="22"/>
          <w:szCs w:val="22"/>
          <w:lang w:val="ro-RO"/>
        </w:rPr>
        <w:t xml:space="preserve"> conform prevederilor art. 5 din H.G. nr. 395/2016;</w:t>
      </w:r>
    </w:p>
    <w:p w:rsidR="00C575FA" w:rsidRPr="00395430" w:rsidRDefault="00220BC2" w:rsidP="00437250">
      <w:pPr>
        <w:pStyle w:val="ListParagraph"/>
        <w:numPr>
          <w:ilvl w:val="0"/>
          <w:numId w:val="21"/>
        </w:numPr>
        <w:spacing w:after="120"/>
        <w:ind w:left="360" w:hanging="360"/>
        <w:jc w:val="both"/>
        <w:rPr>
          <w:sz w:val="22"/>
          <w:szCs w:val="22"/>
          <w:lang w:val="ro-RO"/>
        </w:rPr>
      </w:pPr>
      <w:bookmarkStart w:id="316" w:name="_Ref20147650"/>
      <w:r w:rsidRPr="00395430">
        <w:rPr>
          <w:rFonts w:eastAsiaTheme="majorEastAsia"/>
          <w:sz w:val="22"/>
          <w:szCs w:val="22"/>
          <w:lang w:val="ro-RO"/>
        </w:rPr>
        <w:t xml:space="preserve">Autoritatea contractantă va răspunde solicitărilor de clarificare privind conținutul documentației de atribuire cu 10 zile înainte de termenul stabilit pentru depunerea ofertelor, în măsura în care acestea sunt transmise în timp util, respectiv în termenul prevăzut la Cap. I.3) – </w:t>
      </w:r>
      <w:r w:rsidRPr="00395430">
        <w:rPr>
          <w:rFonts w:eastAsiaTheme="majorEastAsia"/>
          <w:i/>
          <w:sz w:val="22"/>
          <w:szCs w:val="22"/>
          <w:lang w:val="ro-RO"/>
        </w:rPr>
        <w:t>“Comunicare”</w:t>
      </w:r>
      <w:r w:rsidRPr="00395430">
        <w:rPr>
          <w:rFonts w:eastAsiaTheme="majorEastAsia"/>
          <w:sz w:val="22"/>
          <w:szCs w:val="22"/>
          <w:lang w:val="ro-RO"/>
        </w:rPr>
        <w:t xml:space="preserve">, secțiunea – </w:t>
      </w:r>
      <w:r w:rsidRPr="00395430">
        <w:rPr>
          <w:rFonts w:eastAsiaTheme="majorEastAsia"/>
          <w:i/>
          <w:sz w:val="22"/>
          <w:szCs w:val="22"/>
          <w:lang w:val="ro-RO"/>
        </w:rPr>
        <w:t>“Număr zile până la care se pot solicita clarificări înainte de data limită de depunere a ofertelor/candidaturilor”</w:t>
      </w:r>
      <w:r w:rsidRPr="00395430">
        <w:rPr>
          <w:rFonts w:eastAsiaTheme="majorEastAsia"/>
          <w:sz w:val="22"/>
          <w:szCs w:val="22"/>
          <w:lang w:val="ro-RO"/>
        </w:rPr>
        <w:t>;</w:t>
      </w:r>
      <w:bookmarkEnd w:id="316"/>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Pentru clarificările transmise după expirarea termenului prevăzut la lit. </w:t>
      </w:r>
      <w:fldSimple w:instr=" REF _Ref20147650 \r \h  \* MERGEFORMAT ">
        <w:r w:rsidR="00507E9F" w:rsidRPr="00507E9F">
          <w:rPr>
            <w:sz w:val="22"/>
            <w:szCs w:val="22"/>
            <w:lang w:val="ro-RO"/>
          </w:rPr>
          <w:t>-</w:t>
        </w:r>
      </w:fldSimple>
      <w:r w:rsidRPr="00395430">
        <w:rPr>
          <w:rFonts w:eastAsiaTheme="majorEastAsia"/>
          <w:sz w:val="22"/>
          <w:szCs w:val="22"/>
          <w:lang w:val="ro-RO"/>
        </w:rPr>
        <w:t xml:space="preserve"> de mai sus și care fac imposibilă transmiterea răspunsului în termen, autoritatea contractantă va răspunde numai în condițiile prevăzute de art. 153 din Legea nr. 98/2016. Prin urmare, recomandăm operatorilor economici să posteze eventualele solicitări de clarificare cu celeritate;</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Pentru comunicările ulterioare depunerii ofertelor, comisia de evaluare va transmite solicitările de clarificare în legătură cu oferta prin utilizarea facilităților tehnice disponibile în SEAP în cadrul secțiunii</w:t>
      </w:r>
      <w:r w:rsidRPr="00395430">
        <w:rPr>
          <w:rFonts w:eastAsiaTheme="majorEastAsia"/>
          <w:i/>
          <w:sz w:val="22"/>
          <w:szCs w:val="22"/>
          <w:lang w:val="ro-RO"/>
        </w:rPr>
        <w:t xml:space="preserve"> „Solicitări de clarificare/întrebări/comunicări”</w:t>
      </w:r>
      <w:r w:rsidRPr="00395430">
        <w:rPr>
          <w:rFonts w:eastAsiaTheme="majorEastAsia"/>
          <w:sz w:val="22"/>
          <w:szCs w:val="22"/>
          <w:lang w:val="ro-RO"/>
        </w:rPr>
        <w:t>, acordând în acest sens un termen de răspuns, de regulă de trei zile lucrătoare de la primirea unei astfel de solicitări din partea comisiei de evaluare. Operatorii economici vor transmite răspunsurile la clarificări și eventualele documente solicitate pe parcursul evaluării ofertelor prin intermediul SEAP, în cadrul secțiunii antemenționate, electronic, semnate cu semnătură electronică, conform mențiunilor de mai sus privind prevederile legale aplicabile în acest domeniu</w:t>
      </w:r>
      <w:bookmarkStart w:id="317" w:name="_Ref20153906"/>
      <w:r w:rsidRPr="00395430">
        <w:rPr>
          <w:rFonts w:eastAsiaTheme="majorEastAsia"/>
          <w:sz w:val="22"/>
          <w:szCs w:val="22"/>
          <w:lang w:val="ro-RO"/>
        </w:rPr>
        <w:t>.</w:t>
      </w:r>
    </w:p>
    <w:p w:rsidR="00C575FA" w:rsidRPr="00395430" w:rsidRDefault="00220BC2" w:rsidP="004B1366">
      <w:pPr>
        <w:pStyle w:val="ListParagraph"/>
        <w:tabs>
          <w:tab w:val="left" w:pos="-1890"/>
        </w:tabs>
        <w:spacing w:after="120"/>
        <w:ind w:left="0"/>
        <w:rPr>
          <w:sz w:val="22"/>
          <w:szCs w:val="22"/>
          <w:lang w:val="ro-RO"/>
        </w:rPr>
      </w:pPr>
      <w:r w:rsidRPr="00395430">
        <w:rPr>
          <w:rFonts w:eastAsiaTheme="majorEastAsia"/>
          <w:sz w:val="22"/>
          <w:szCs w:val="22"/>
          <w:lang w:val="ro-RO"/>
        </w:rPr>
        <w:t>Împreună cu propunerea tehnică și propunerea financiară se vor mai depune și următoarele documente:</w:t>
      </w:r>
      <w:bookmarkEnd w:id="317"/>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Opisul conținând indexul documentelor depuse cu precizarea numărului paginii unde se regăsește fiecare document în parte;</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Scrisoarea de înaintare – Formularul nr. 1 (cu referire la dovada constituirii garanției de participare și perioada de valabilitate a ofertei);</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Dovada privind constituirea garanției de participare. În situația în care se va prezenta un document eliberat de o societate de asigurări se vor prezenta în mod obligatoriu și documentele anexe aferente poliței din care cel puțin contractul de asigurare, condițiile de asigurare, dovada plății primei de asigurare și, după caz, dovada constituirii garanției colaterale solicitate de societatea de asigurări;</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Lista documentelor din ofertă care sunt confidențiale (dacă este cazul), iar în absența acestui document se prezumă că autoritatea contractantă/organismele competente nu sunt ținute de obligația prevăzută la art. 123 alin. (1) din H.G. nr. 395/2016. În cazul în care anumite elemente componente ale ofertei se vor indica ca fiind confidențiale, operatorul economic va prezenta inclusiv justificarea caracterului de confidențialitate incident în privința acelor secțiuni din ofertă;</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Împuternicire legală - semnată de către administrator/reprezentantul legal sau un alt document legal echivalent, în cazul în care semnatarul ofertei este altcineva decât administratorul/reprezentantul legal al operatorului economic. Prin împuternicire se va autoriza semnatarul ofertei să angajeze ofertantul/entitatea participantă în procedura pentru atribuirea contractului;</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 xml:space="preserve">Modelul de contract de achiziție publică însușit de ofertant. Clauzele contractuale vor trebui să poarte mențiunea </w:t>
      </w:r>
      <w:r w:rsidRPr="00395430">
        <w:rPr>
          <w:rFonts w:eastAsiaTheme="majorEastAsia"/>
          <w:i/>
          <w:iCs/>
          <w:sz w:val="22"/>
          <w:szCs w:val="22"/>
          <w:lang w:val="ro-RO"/>
        </w:rPr>
        <w:t>„Am citit și suntem de acord fără rezerve cu termenii și condițiile contractuale prevăzute în documentația de atribuire și consimțim ca, în cazul în care oferta noastră este stabilită ca fiind câștigătoare să semnăm contractul de achiziție publică în conformitate cu prevederile din Documentația de atribuire și cu necesitățile autorității contractante”</w:t>
      </w:r>
      <w:r w:rsidRPr="00395430">
        <w:rPr>
          <w:rFonts w:eastAsiaTheme="majorEastAsia"/>
          <w:sz w:val="22"/>
          <w:szCs w:val="22"/>
          <w:lang w:val="ro-RO"/>
        </w:rPr>
        <w:t>;</w:t>
      </w:r>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Eventualele propuneri de modificare a clauzelor contractuale se vor formula în scris, sub forma solicitărilor de clarificare privind conținutul documentației de atribuire, până la termenul limită stabilit pentru depunerea ofertelor sau se vor prezenta în cadrul ofertei sub formă de propuneri de amendamente;</w:t>
      </w:r>
      <w:bookmarkStart w:id="318" w:name="_Ref20153911"/>
    </w:p>
    <w:p w:rsidR="00C575FA" w:rsidRPr="00395430" w:rsidRDefault="00220BC2" w:rsidP="00437250">
      <w:pPr>
        <w:pStyle w:val="ListParagraph"/>
        <w:numPr>
          <w:ilvl w:val="0"/>
          <w:numId w:val="21"/>
        </w:numPr>
        <w:spacing w:after="120"/>
        <w:ind w:left="360" w:hanging="360"/>
        <w:jc w:val="both"/>
        <w:rPr>
          <w:sz w:val="22"/>
          <w:szCs w:val="22"/>
          <w:lang w:val="ro-RO"/>
        </w:rPr>
      </w:pPr>
      <w:r w:rsidRPr="00395430">
        <w:rPr>
          <w:rFonts w:eastAsiaTheme="majorEastAsia"/>
          <w:sz w:val="22"/>
          <w:szCs w:val="22"/>
          <w:lang w:val="ro-RO"/>
        </w:rPr>
        <w:t>Dacă este cazul, Acordul de asociere încheiat între operatorii economici care se asociază în vederea depunerii ofertei comune și a execuției contractului. Acordul de asociere se va prezenta până la data limită de depunere a ofertelor stabilită în anunțul de participare și va trebui să conțină cel puțin următoarele informații:</w:t>
      </w:r>
      <w:bookmarkEnd w:id="318"/>
    </w:p>
    <w:p w:rsidR="00C575FA" w:rsidRPr="00395430" w:rsidRDefault="00220BC2"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Asociații sunt responsabili solidar de execuția integrală a contractului, la termen și în condițiile asumate prin acesta;</w:t>
      </w:r>
    </w:p>
    <w:p w:rsidR="00C575FA" w:rsidRPr="00395430" w:rsidRDefault="00220BC2" w:rsidP="00437250">
      <w:pPr>
        <w:pStyle w:val="ListParagraph"/>
        <w:numPr>
          <w:ilvl w:val="0"/>
          <w:numId w:val="23"/>
        </w:numPr>
        <w:spacing w:after="120"/>
        <w:jc w:val="both"/>
        <w:rPr>
          <w:sz w:val="22"/>
          <w:szCs w:val="22"/>
          <w:lang w:val="ro-RO"/>
        </w:rPr>
      </w:pPr>
      <w:r w:rsidRPr="00395430">
        <w:rPr>
          <w:rFonts w:eastAsiaTheme="majorEastAsia"/>
          <w:sz w:val="22"/>
          <w:szCs w:val="22"/>
          <w:lang w:val="ro-RO"/>
        </w:rPr>
        <w:lastRenderedPageBreak/>
        <w:t>Nominalizarea liderului formal al asocierii și membrii acesteia împreună cu datele de identificare ale acestora;</w:t>
      </w:r>
    </w:p>
    <w:p w:rsidR="00C575FA" w:rsidRPr="00395430" w:rsidRDefault="00220BC2"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 xml:space="preserve">Comunicările dintre autoritatea contractantă și membrii asocierii cu privire la desfășurarea procedurii de atribuire/execuția contractului se vor face cu liderul asocierii; </w:t>
      </w:r>
    </w:p>
    <w:p w:rsidR="00C575FA" w:rsidRPr="00395430" w:rsidRDefault="00220BC2"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Partea/părțile din contract care urmează să fie îndeplinită/îndeplinite de fiecare asociat în parte cu referire la activitățile ce revin fiecărui membru al asocierii;</w:t>
      </w:r>
    </w:p>
    <w:p w:rsidR="00C575FA" w:rsidRPr="00395430" w:rsidRDefault="00220BC2" w:rsidP="00437250">
      <w:pPr>
        <w:pStyle w:val="ListParagraph"/>
        <w:numPr>
          <w:ilvl w:val="0"/>
          <w:numId w:val="23"/>
        </w:numPr>
        <w:spacing w:after="120"/>
        <w:jc w:val="both"/>
        <w:rPr>
          <w:sz w:val="22"/>
          <w:szCs w:val="22"/>
          <w:lang w:val="ro-RO"/>
        </w:rPr>
      </w:pPr>
      <w:r w:rsidRPr="00395430">
        <w:rPr>
          <w:rFonts w:eastAsiaTheme="majorEastAsia"/>
          <w:sz w:val="22"/>
          <w:szCs w:val="22"/>
          <w:lang w:val="ro-RO"/>
        </w:rPr>
        <w:t xml:space="preserve">Pentru a evita posibile situații litigioase între membrii asocierii datorate întârzierilor care pot surveni pe fluxul de numerar prin transferurile suplimentare care trebuie realizate de la un asociat la altul </w:t>
      </w:r>
      <w:r w:rsidRPr="00395430">
        <w:rPr>
          <w:rFonts w:eastAsiaTheme="majorEastAsia"/>
          <w:i/>
          <w:sz w:val="22"/>
          <w:szCs w:val="22"/>
          <w:lang w:val="ro-RO"/>
        </w:rPr>
        <w:t>(în cazul în care facturile ar urma să plătească numai către liderul asocierii)</w:t>
      </w:r>
      <w:r w:rsidRPr="00395430">
        <w:rPr>
          <w:rFonts w:eastAsiaTheme="majorEastAsia"/>
          <w:sz w:val="22"/>
          <w:szCs w:val="22"/>
          <w:lang w:val="ro-RO"/>
        </w:rPr>
        <w:t xml:space="preserve">, ofertantul are dreptul de a stabili prin acordul de asociere ca situațiile de plată care emană din partea asocierii să fie însoțite de două sau mai multe facturi </w:t>
      </w:r>
      <w:r w:rsidRPr="00395430">
        <w:rPr>
          <w:rFonts w:eastAsiaTheme="majorEastAsia"/>
          <w:i/>
          <w:sz w:val="22"/>
          <w:szCs w:val="22"/>
          <w:lang w:val="ro-RO"/>
        </w:rPr>
        <w:t>(în loc de o singura factură care să emane de la liderul asocierii)</w:t>
      </w:r>
      <w:r w:rsidRPr="00395430">
        <w:rPr>
          <w:rFonts w:eastAsiaTheme="majorEastAsia"/>
          <w:sz w:val="22"/>
          <w:szCs w:val="22"/>
          <w:lang w:val="ro-RO"/>
        </w:rPr>
        <w:t xml:space="preserve"> care vor fi emise de către fiecare membru al asocierii în parte, corespunzând cotei de participare a fiecărui asociat în cadrul asocierii și care va fi aplicată la valoarea situației de plată astfel întocmite. </w:t>
      </w:r>
    </w:p>
    <w:p w:rsidR="00C575FA" w:rsidRPr="00395430" w:rsidRDefault="00220BC2" w:rsidP="004B1366">
      <w:pPr>
        <w:pStyle w:val="ListParagraph"/>
        <w:spacing w:after="120"/>
        <w:rPr>
          <w:sz w:val="22"/>
          <w:szCs w:val="22"/>
          <w:lang w:val="ro-RO"/>
        </w:rPr>
      </w:pPr>
      <w:r w:rsidRPr="00395430">
        <w:rPr>
          <w:rFonts w:eastAsiaTheme="majorEastAsia"/>
          <w:sz w:val="22"/>
          <w:szCs w:val="22"/>
          <w:lang w:val="ro-RO"/>
        </w:rPr>
        <w:t>În acest din urmă caz, autoritatea contractantă va realiza plățile în cadrul contractului în mod individual către fiecare asociat în parte, fără ca un astfel de act să impieteze răspunderea solidară a asociaților, așa cum este precizat mai sus;</w:t>
      </w:r>
    </w:p>
    <w:p w:rsidR="00C575FA" w:rsidRPr="00395430" w:rsidRDefault="00220BC2" w:rsidP="00437250">
      <w:pPr>
        <w:pStyle w:val="ListParagraph"/>
        <w:numPr>
          <w:ilvl w:val="0"/>
          <w:numId w:val="21"/>
        </w:numPr>
        <w:spacing w:after="120"/>
        <w:ind w:left="360" w:hanging="360"/>
        <w:jc w:val="both"/>
        <w:rPr>
          <w:sz w:val="22"/>
          <w:szCs w:val="22"/>
          <w:lang w:val="ro-RO"/>
        </w:rPr>
      </w:pPr>
      <w:bookmarkStart w:id="319" w:name="_Ref20154628"/>
      <w:r w:rsidRPr="00395430">
        <w:rPr>
          <w:rFonts w:eastAsiaTheme="majorEastAsia"/>
          <w:sz w:val="22"/>
          <w:szCs w:val="22"/>
          <w:lang w:val="ro-RO"/>
        </w:rPr>
        <w:t xml:space="preserve">Dacă este cazul, </w:t>
      </w:r>
      <w:r w:rsidRPr="00395430">
        <w:rPr>
          <w:rFonts w:eastAsiaTheme="majorEastAsia"/>
          <w:i/>
          <w:sz w:val="22"/>
          <w:szCs w:val="22"/>
          <w:lang w:val="ro-RO"/>
        </w:rPr>
        <w:t>Angajamentul de susținere al terțului/terților susținător/susținători</w:t>
      </w:r>
      <w:r w:rsidRPr="00395430">
        <w:rPr>
          <w:rFonts w:eastAsiaTheme="majorEastAsia"/>
          <w:sz w:val="22"/>
          <w:szCs w:val="22"/>
          <w:lang w:val="ro-RO"/>
        </w:rPr>
        <w:t xml:space="preserve">. </w:t>
      </w:r>
      <w:bookmarkEnd w:id="319"/>
    </w:p>
    <w:p w:rsidR="00C575FA" w:rsidRPr="00395430" w:rsidRDefault="00220BC2" w:rsidP="004B1366">
      <w:pPr>
        <w:pStyle w:val="ListParagraph"/>
        <w:spacing w:after="120"/>
        <w:ind w:left="360"/>
        <w:rPr>
          <w:sz w:val="22"/>
          <w:szCs w:val="22"/>
          <w:lang w:val="ro-RO"/>
        </w:rPr>
      </w:pPr>
      <w:r w:rsidRPr="00395430">
        <w:rPr>
          <w:rFonts w:eastAsiaTheme="majorEastAsia"/>
          <w:sz w:val="22"/>
          <w:szCs w:val="22"/>
          <w:lang w:val="ro-RO"/>
        </w:rPr>
        <w:t xml:space="preserve">Operatorul economic are dreptul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 </w:t>
      </w:r>
    </w:p>
    <w:p w:rsidR="00C575FA" w:rsidRPr="00395430" w:rsidRDefault="00220BC2" w:rsidP="004B1366">
      <w:pPr>
        <w:pStyle w:val="ListParagraph"/>
        <w:spacing w:after="120"/>
        <w:ind w:left="360"/>
        <w:rPr>
          <w:sz w:val="22"/>
          <w:szCs w:val="22"/>
          <w:lang w:val="ro-RO"/>
        </w:rPr>
      </w:pPr>
      <w:r w:rsidRPr="00395430">
        <w:rPr>
          <w:rFonts w:eastAsiaTheme="majorEastAsia"/>
          <w:iCs/>
          <w:sz w:val="22"/>
          <w:szCs w:val="22"/>
          <w:lang w:val="ro-RO"/>
        </w:rPr>
        <w:t xml:space="preserve">Angajamentul de susținere al terțului/terților susținători, se va prezenta până la data limită de </w:t>
      </w:r>
      <w:r w:rsidRPr="00395430">
        <w:rPr>
          <w:rFonts w:eastAsiaTheme="majorEastAsia"/>
          <w:sz w:val="22"/>
          <w:szCs w:val="22"/>
          <w:lang w:val="ro-RO"/>
        </w:rPr>
        <w:t>depunere a ofertelor stabilită în anunțul de participare și va trebui să conțină informații din cadrul cărora să rezulte modul efectiv în care terțul/terții susținători va/vor asigura îndeplinirea angajamentului.</w:t>
      </w:r>
    </w:p>
    <w:p w:rsidR="00C575FA" w:rsidRPr="00395430" w:rsidRDefault="00220BC2" w:rsidP="004B1366">
      <w:pPr>
        <w:spacing w:after="120"/>
        <w:rPr>
          <w:b/>
          <w:i/>
          <w:sz w:val="22"/>
          <w:szCs w:val="22"/>
          <w:lang w:val="ro-RO"/>
        </w:rPr>
      </w:pPr>
      <w:r w:rsidRPr="00395430">
        <w:rPr>
          <w:rFonts w:eastAsiaTheme="majorEastAsia"/>
          <w:b/>
          <w:i/>
          <w:sz w:val="22"/>
          <w:szCs w:val="22"/>
          <w:lang w:val="ro-RO"/>
        </w:rPr>
        <w:t>Notă:</w:t>
      </w:r>
    </w:p>
    <w:p w:rsidR="00C575FA" w:rsidRPr="00395430" w:rsidRDefault="00220BC2" w:rsidP="00437250">
      <w:pPr>
        <w:pStyle w:val="ListParagraph"/>
        <w:widowControl w:val="0"/>
        <w:numPr>
          <w:ilvl w:val="0"/>
          <w:numId w:val="36"/>
        </w:numPr>
        <w:spacing w:after="120"/>
        <w:ind w:left="425" w:hanging="425"/>
        <w:jc w:val="both"/>
        <w:rPr>
          <w:i/>
          <w:sz w:val="22"/>
          <w:szCs w:val="22"/>
          <w:lang w:val="ro-RO"/>
        </w:rPr>
      </w:pPr>
      <w:r w:rsidRPr="00395430">
        <w:rPr>
          <w:rFonts w:eastAsiaTheme="majorEastAsia"/>
          <w:i/>
          <w:sz w:val="22"/>
          <w:szCs w:val="22"/>
          <w:lang w:val="ro-RO"/>
        </w:rPr>
        <w:t xml:space="preserve">Ofertantul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și pentru obținerea tuturor informațiilor necesare cu privire la orice fel de cerințe/condiții și obligații care pot afecta în vreun fel valoarea, condițiile stabilite, natura/conținutul ofertei și/sau execuția contractului. În acest sens: </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Ofertantul are obligația de a elabora și transmite oferta în conformitate cu prevederile din documentația de atribuire, scop în care se recomandă acestora să analizeze documentația de atribuire cu grija cuvenită pentru realizarea acestui demers și să pregătească oferta în limba română, cu respectarea tuturor condițiilor de formă aferente elaborării și prezentării acesteia și, respectiv, în conformitate cu toate instrucțiunile, formularele, prevederile contractuale și caietului de sarcini conținute în această documentație;</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Nerespectarea instrucțiunilor, neprezentarea informațiilor solicitate completate în mod corespunzător și/sau transmiterea documentelor într-o formă improprie sunt activități realizate pe riscul ofertantului, iar eșecul de a depune o ofertă care să îndeplinească cerințele minime și obligatorii de calificare și instrucțiunile de prezentare/completare a documentelor indicate prin prezenta documentație poate conduce la respingerea ofertei ca fiind inacceptabilă/neconformă/ neadecvată, cu aplicarea în mod corespunzător a dispozițiilor legale incidente;</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Ofertanții vor avea în vedere împrejurarea că modelul formularelor solicitate prin documentația de atribuire este unul orientativ, scop în care aceștia au dreptul de a utiliza inclusiv alte modele dar cu condiția ca acestea să conțină cel puțin datele/informații echivalente cu cele menționate în respectivele formulare. Documentele emise în limbi străine se vor prezenta însoțite de traducerea autorizată a acestora în limba română;</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Ofertanții trebuie să transmită o ofertă completă pentru toate activitățile ce fac obiectul acestui contract, nefiind acceptate oferte care vor prezenta activități/servicii incomplete;</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Operatorul economic trebuie să ia toate măsurile astfel încât oferta să fie transmisă în SEAP, numai în format electronic și numai până la data limită de depunere a ofertelor, așa cum este aceasta evidențiată în cadrul anunțului de participare. Riscurile transmiterii ofertei, inclusiv forța majoră, cad în sarcina ofertantului;</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 xml:space="preserve">Ofertele depuse la o altă adresă decât cea stabilită în cadrul anunțului de participare sau după expirarea termenului limită pentru depunere, ori cele care nu fac dovada constituirii garanției de participare vor fi </w:t>
      </w:r>
      <w:r w:rsidRPr="00395430">
        <w:rPr>
          <w:rFonts w:eastAsiaTheme="majorEastAsia"/>
          <w:i/>
          <w:sz w:val="22"/>
          <w:szCs w:val="22"/>
          <w:lang w:val="ro-RO"/>
        </w:rPr>
        <w:lastRenderedPageBreak/>
        <w:t>respinse, în conformitate cu prevederile art. 64 din H.G. nr. 395/2016;</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Nu se acceptă oferte și/sau documente nesemnate cu semnătura electronică extinsă validă a semnatarului ofertei, bazată pe un certificat calificat nesuspendat sau nerevocat la momentul semnării ofertei, în conformitate cu prevederile legale referitoare la semnătura electronică;</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Operatorii economici vor avea în vedere împrejurarea că lipsa criptării prețului ofertat în SEAP conduce la imposibilitatea accesării eventualelor documente deja încărcate la secțiunile aferente;</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Orice operator economic are dreptul de a-și modifica sau de a-și retrage oferta numai înainte de data limită stabilită pentru depunerea ofertei și numai printr-o solicitare scrisă în acest sens. În cazul în care ofertantul dorește să opereze modificări asupra ofertei deja depuse, acesta are obligația de a asigura transmiterea modificărilor respective către autoritatea contractantă până la data limită pentru depunerea ofertelor. Pentru a fi considerate parte a ofertei deja depuse, modificările trebuie prezentate în conformitate cu prevederile prezentei documentații de atribuire, cu amendamentul că, în antetul fiecărui document prin care se modifică un document deja transmis să fie înscrisă în mod obligatoriu mențiunea „Modificări";</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După expirarea termenului limită stabilit pentru depunerea ofertelor, operatorul economic nu are dreptul de a-și retrage sau de a-și modifica oferta în alte condiții decât cele expres reglementate de legislație în acest sens și a probării circumstanțelor respective, sub sancțiunea excluderii acestuia de la procedura pentru atribuirea contractului și executarea garanției de participare;</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Niciun cost suportat de operatorul economic în vederea participării la prezenta procedură, respectiv pentru pregătirea și depunerea ofertei nu va fi rambursat de către autoritatea contractantă, toate aceste costuri urmând să fie suportate integral de către ofertant, indiferent de rezultatul aplicării procedurii de atribuire.</w:t>
      </w:r>
    </w:p>
    <w:p w:rsidR="00C575FA" w:rsidRPr="00395430" w:rsidRDefault="00220BC2" w:rsidP="00437250">
      <w:pPr>
        <w:pStyle w:val="ListParagraph"/>
        <w:widowControl w:val="0"/>
        <w:numPr>
          <w:ilvl w:val="0"/>
          <w:numId w:val="35"/>
        </w:numPr>
        <w:tabs>
          <w:tab w:val="left" w:pos="900"/>
        </w:tabs>
        <w:spacing w:after="120"/>
        <w:ind w:left="900" w:hanging="450"/>
        <w:jc w:val="both"/>
        <w:rPr>
          <w:i/>
          <w:sz w:val="22"/>
          <w:szCs w:val="22"/>
          <w:lang w:val="ro-RO"/>
        </w:rPr>
      </w:pPr>
      <w:r w:rsidRPr="00395430">
        <w:rPr>
          <w:rFonts w:eastAsiaTheme="majorEastAsia"/>
          <w:i/>
          <w:sz w:val="22"/>
          <w:szCs w:val="22"/>
          <w:lang w:val="ro-RO"/>
        </w:rPr>
        <w:t>Prin depunerea unei oferte, ofertantul acceptă în prealabil condițiile generale și particulare care guvernează acest contract de achiziție publică, după cum sunt acestea prezentate în documentația de atribuire, ca fiind singura bază de desfășurare a acestei proceduri de atribuire, indiferent de situația ori de condițiile proprii ale ofertantului.</w:t>
      </w:r>
    </w:p>
    <w:p w:rsidR="00C575FA" w:rsidRPr="00395430" w:rsidRDefault="00220BC2" w:rsidP="00437250">
      <w:pPr>
        <w:pStyle w:val="ListParagraph"/>
        <w:widowControl w:val="0"/>
        <w:numPr>
          <w:ilvl w:val="0"/>
          <w:numId w:val="36"/>
        </w:numPr>
        <w:spacing w:after="120"/>
        <w:ind w:left="425" w:hanging="425"/>
        <w:jc w:val="both"/>
        <w:rPr>
          <w:i/>
          <w:sz w:val="22"/>
          <w:szCs w:val="22"/>
          <w:lang w:val="ro-RO"/>
        </w:rPr>
      </w:pPr>
      <w:r w:rsidRPr="00395430">
        <w:rPr>
          <w:rFonts w:eastAsiaTheme="majorEastAsia"/>
          <w:i/>
          <w:sz w:val="22"/>
          <w:szCs w:val="22"/>
          <w:lang w:val="ro-RO"/>
        </w:rPr>
        <w:t>Pentru a se evita apariția unor erori pe parcursul analizării și verificării documentelor prezentate de ofertanți se solicită operatorilor economici să procedeze la numerotarea de la prima la ultima pagină a tuturor paginilor din cadrul ofertei, din cadrul documentelor de calificare și din cadrul celorlalte documente care însoțesc oferta, astfel încât acestea să poată fi identificate în mod facil.</w:t>
      </w:r>
    </w:p>
    <w:p w:rsidR="00C575FA" w:rsidRPr="00395430" w:rsidRDefault="00220BC2" w:rsidP="00437250">
      <w:pPr>
        <w:pStyle w:val="ListParagraph"/>
        <w:widowControl w:val="0"/>
        <w:numPr>
          <w:ilvl w:val="0"/>
          <w:numId w:val="36"/>
        </w:numPr>
        <w:spacing w:after="120"/>
        <w:ind w:left="425" w:hanging="425"/>
        <w:jc w:val="both"/>
        <w:rPr>
          <w:i/>
          <w:sz w:val="22"/>
          <w:szCs w:val="22"/>
          <w:lang w:val="ro-RO"/>
        </w:rPr>
      </w:pPr>
      <w:r w:rsidRPr="00395430">
        <w:rPr>
          <w:rFonts w:eastAsiaTheme="majorEastAsia"/>
          <w:i/>
          <w:sz w:val="22"/>
          <w:szCs w:val="22"/>
          <w:lang w:val="ro-RO"/>
        </w:rPr>
        <w:t>În cazul în care există incertitudini sau neclarități în ceea ce privește anumite documente prezentate, autoritatea contractantă își rezervă dreptul de a solicita detalii, precizări sau confirmări suplimentare atât de la ofertantul în cauză, cât și de la autoritățile competente care pot furniza informații în acest sens.</w:t>
      </w:r>
    </w:p>
    <w:p w:rsidR="00C575FA" w:rsidRPr="00395430" w:rsidRDefault="00220BC2" w:rsidP="00437250">
      <w:pPr>
        <w:pStyle w:val="ListParagraph"/>
        <w:widowControl w:val="0"/>
        <w:numPr>
          <w:ilvl w:val="0"/>
          <w:numId w:val="36"/>
        </w:numPr>
        <w:spacing w:after="120"/>
        <w:ind w:left="425" w:hanging="425"/>
        <w:jc w:val="both"/>
        <w:rPr>
          <w:i/>
          <w:sz w:val="22"/>
          <w:szCs w:val="22"/>
          <w:lang w:val="ro-RO"/>
        </w:rPr>
      </w:pPr>
      <w:r w:rsidRPr="00395430">
        <w:rPr>
          <w:rFonts w:eastAsiaTheme="majorEastAsia"/>
          <w:i/>
          <w:sz w:val="22"/>
          <w:szCs w:val="22"/>
          <w:lang w:val="ro-RO"/>
        </w:rPr>
        <w:t>Autoritatea contractantă precizează operatorilor economici că, în cazul incidenței anumitor motive (cum ar fi cele tehnice referitoare la funcționarea SEAP) au obligația de a prezenta, la solicitarea acesteia, oferta în original (semnată și, după caz, ștampilată, în format tipărit pe hârtie) sau anumite documente care însoțesc oferta conform prevederilor conținute de prezenta documentație de atribuire, ori care se dovedesc a fi necesare pe parcursul perioadei de evaluare a ofertelor. În acest sens, ofertanții au obligația de a da curs solicitării autorității contractante, în termenul și condițiile stabilite, fără ca prin aceasta să aducă modificări asupra eventualelor documentele semnate cu semnătura electronică extinsă și care au fost încărcate în prealabil în SEAP (dacă e cazul).</w:t>
      </w:r>
    </w:p>
    <w:p w:rsidR="00C575FA" w:rsidRPr="00395430" w:rsidRDefault="00220BC2" w:rsidP="00437250">
      <w:pPr>
        <w:pStyle w:val="ListParagraph"/>
        <w:widowControl w:val="0"/>
        <w:numPr>
          <w:ilvl w:val="0"/>
          <w:numId w:val="36"/>
        </w:numPr>
        <w:spacing w:after="120"/>
        <w:ind w:left="425" w:hanging="425"/>
        <w:jc w:val="both"/>
        <w:rPr>
          <w:i/>
          <w:sz w:val="22"/>
          <w:szCs w:val="22"/>
          <w:lang w:val="ro-RO"/>
        </w:rPr>
      </w:pPr>
      <w:r w:rsidRPr="00395430">
        <w:rPr>
          <w:rFonts w:eastAsiaTheme="majorEastAsia"/>
          <w:i/>
          <w:sz w:val="22"/>
          <w:szCs w:val="22"/>
          <w:lang w:val="ro-RO"/>
        </w:rPr>
        <w:t xml:space="preserve">Prezumția de legalitate și autenticitate a documentelor prezentate: ofertantul își asumă răspunderea exclusivă pentru legalitatea și autenticitatea tuturor documentelor prezentate în original, copie și/sau copie „conformă cu originalul” în vederea participării la procedură. </w:t>
      </w:r>
    </w:p>
    <w:p w:rsidR="00C575FA" w:rsidRPr="00395430" w:rsidRDefault="00220BC2" w:rsidP="004B1366">
      <w:pPr>
        <w:pStyle w:val="ListParagraph"/>
        <w:widowControl w:val="0"/>
        <w:spacing w:after="120"/>
        <w:ind w:left="425"/>
        <w:rPr>
          <w:i/>
          <w:sz w:val="22"/>
          <w:szCs w:val="22"/>
          <w:lang w:val="ro-RO"/>
        </w:rPr>
      </w:pPr>
      <w:r w:rsidRPr="00395430">
        <w:rPr>
          <w:rFonts w:eastAsiaTheme="majorEastAsia"/>
          <w:i/>
          <w:sz w:val="22"/>
          <w:szCs w:val="22"/>
          <w:lang w:val="ro-RO"/>
        </w:rPr>
        <w:t>În acest scop, analizarea de către comisia de evaluare a documentelor prezentate de ofertanți nu angajează din partea acesteia nicio răspundere sau obligație față de acceptarea respectivelor documente ca fiind autentice sau legale și nu înlătură răspunderea exclusivă a ofertantului sub acest aspect, în conformitate cu prevederile art. 167 lit. h) din Legea nr. 98/2016. Operatorii economici care, fie nu prezintă sau prezintă informații parțiale cu privire la propria lor situație privind incidența motivelor de excludere sau îndeplinirea criteriilor de calificare sau care se fac vinovați de declarații false în conținutul informațiilor transmise la solicitarea autorității contractante (inclusiv cele prezentate ca răspuns la cerințele conținute de prezenta documentație) vor fi respinși, cu aplicarea în mod corespunzător a dispozițiilor/consecințelor legale incidente.</w:t>
      </w:r>
    </w:p>
    <w:p w:rsidR="00C575FA" w:rsidRPr="00AE6BE2" w:rsidRDefault="00220BC2" w:rsidP="004B1366">
      <w:pPr>
        <w:pStyle w:val="ListParagraph"/>
        <w:widowControl w:val="0"/>
        <w:numPr>
          <w:ilvl w:val="0"/>
          <w:numId w:val="36"/>
        </w:numPr>
        <w:spacing w:after="120"/>
        <w:ind w:left="425" w:hanging="425"/>
        <w:jc w:val="both"/>
        <w:rPr>
          <w:i/>
          <w:sz w:val="22"/>
          <w:szCs w:val="22"/>
          <w:lang w:val="ro-RO"/>
        </w:rPr>
      </w:pPr>
      <w:r w:rsidRPr="00395430">
        <w:rPr>
          <w:rFonts w:eastAsiaTheme="majorEastAsia"/>
          <w:i/>
          <w:sz w:val="22"/>
          <w:szCs w:val="22"/>
          <w:lang w:val="ro-RO"/>
        </w:rPr>
        <w:t>Orice referire din cuprinsul prezentei documentații de atribuire (inclusiv a caietului de sarcini), prin care se indică o anumită atestare/autorizare/certificare, origine, sursă, producție, un procedeu special, o marcă de fabrică sau de comerț, un brevet de invenție și/sau o licență de fabricație se va citi și interpreta ca fiind însoțită de mențiunea „sau echivalent”.</w:t>
      </w:r>
    </w:p>
    <w:sectPr w:rsidR="00C575FA" w:rsidRPr="00AE6BE2" w:rsidSect="005D3C98">
      <w:footerReference w:type="even" r:id="rId14"/>
      <w:footerReference w:type="default" r:id="rId15"/>
      <w:headerReference w:type="first" r:id="rId16"/>
      <w:pgSz w:w="11909" w:h="16834"/>
      <w:pgMar w:top="720" w:right="720" w:bottom="720" w:left="720" w:header="709"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06" w:rsidRDefault="001B4106">
      <w:r>
        <w:separator/>
      </w:r>
    </w:p>
  </w:endnote>
  <w:endnote w:type="continuationSeparator" w:id="0">
    <w:p w:rsidR="001B4106" w:rsidRDefault="001B4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swiss"/>
    <w:pitch w:val="variable"/>
    <w:sig w:usb0="00000007" w:usb1="00000000" w:usb2="00000000" w:usb3="00000000" w:csb0="00000093" w:csb1="00000000"/>
  </w:font>
  <w:font w:name="Arial,Bold">
    <w:altName w:val="Arial"/>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VECO Office">
    <w:altName w:val="Times New Roman"/>
    <w:charset w:val="EE"/>
    <w:family w:val="auto"/>
    <w:pitch w:val="variable"/>
    <w:sig w:usb0="800000AF" w:usb1="0000004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E4" w:rsidRDefault="000F26E8">
    <w:pPr>
      <w:pStyle w:val="Footer"/>
      <w:framePr w:wrap="around" w:vAnchor="text" w:hAnchor="margin" w:xAlign="right" w:y="1"/>
      <w:rPr>
        <w:rStyle w:val="PageNumber"/>
      </w:rPr>
    </w:pPr>
    <w:r>
      <w:rPr>
        <w:rStyle w:val="PageNumber"/>
      </w:rPr>
      <w:fldChar w:fldCharType="begin"/>
    </w:r>
    <w:r w:rsidR="00F724E4">
      <w:rPr>
        <w:rStyle w:val="PageNumber"/>
      </w:rPr>
      <w:instrText xml:space="preserve">PAGE  </w:instrText>
    </w:r>
    <w:r>
      <w:rPr>
        <w:rStyle w:val="PageNumber"/>
      </w:rPr>
      <w:fldChar w:fldCharType="separate"/>
    </w:r>
    <w:r w:rsidR="00F724E4">
      <w:rPr>
        <w:rStyle w:val="PageNumber"/>
      </w:rPr>
      <w:t>239</w:t>
    </w:r>
    <w:r>
      <w:rPr>
        <w:rStyle w:val="PageNumber"/>
      </w:rPr>
      <w:fldChar w:fldCharType="end"/>
    </w:r>
  </w:p>
  <w:p w:rsidR="00F724E4" w:rsidRDefault="00F724E4">
    <w:pPr>
      <w:pStyle w:val="Footer"/>
      <w:ind w:right="360"/>
    </w:pPr>
  </w:p>
  <w:p w:rsidR="00F724E4" w:rsidRDefault="00F724E4"/>
  <w:p w:rsidR="00F724E4" w:rsidRDefault="00F724E4"/>
  <w:p w:rsidR="00F724E4" w:rsidRDefault="00F724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940226"/>
      <w:docPartObj>
        <w:docPartGallery w:val="Page Numbers (Bottom of Page)"/>
        <w:docPartUnique/>
      </w:docPartObj>
    </w:sdtPr>
    <w:sdtContent>
      <w:sdt>
        <w:sdtPr>
          <w:id w:val="928928471"/>
          <w:docPartObj>
            <w:docPartGallery w:val="Page Numbers (Top of Page)"/>
            <w:docPartUnique/>
          </w:docPartObj>
        </w:sdtPr>
        <w:sdtContent>
          <w:p w:rsidR="00F724E4" w:rsidRDefault="00F724E4">
            <w:pPr>
              <w:pStyle w:val="Footer"/>
              <w:jc w:val="right"/>
            </w:pPr>
            <w:r>
              <w:rPr>
                <w:sz w:val="20"/>
                <w:szCs w:val="20"/>
              </w:rPr>
              <w:t xml:space="preserve">Pag </w:t>
            </w:r>
            <w:r w:rsidR="000F26E8">
              <w:rPr>
                <w:b/>
                <w:bCs/>
                <w:sz w:val="20"/>
                <w:szCs w:val="20"/>
              </w:rPr>
              <w:fldChar w:fldCharType="begin"/>
            </w:r>
            <w:r>
              <w:rPr>
                <w:b/>
                <w:bCs/>
                <w:sz w:val="20"/>
                <w:szCs w:val="20"/>
              </w:rPr>
              <w:instrText xml:space="preserve"> PAGE </w:instrText>
            </w:r>
            <w:r w:rsidR="000F26E8">
              <w:rPr>
                <w:b/>
                <w:bCs/>
                <w:sz w:val="20"/>
                <w:szCs w:val="20"/>
              </w:rPr>
              <w:fldChar w:fldCharType="separate"/>
            </w:r>
            <w:r w:rsidR="00507E9F">
              <w:rPr>
                <w:b/>
                <w:bCs/>
                <w:noProof/>
                <w:sz w:val="20"/>
                <w:szCs w:val="20"/>
              </w:rPr>
              <w:t>2</w:t>
            </w:r>
            <w:r w:rsidR="000F26E8">
              <w:rPr>
                <w:b/>
                <w:bCs/>
                <w:sz w:val="20"/>
                <w:szCs w:val="20"/>
              </w:rPr>
              <w:fldChar w:fldCharType="end"/>
            </w:r>
            <w:r>
              <w:rPr>
                <w:sz w:val="20"/>
                <w:szCs w:val="20"/>
              </w:rPr>
              <w:t xml:space="preserve"> din </w:t>
            </w:r>
            <w:r w:rsidR="000F26E8">
              <w:rPr>
                <w:b/>
                <w:bCs/>
                <w:sz w:val="20"/>
                <w:szCs w:val="20"/>
              </w:rPr>
              <w:fldChar w:fldCharType="begin"/>
            </w:r>
            <w:r>
              <w:rPr>
                <w:b/>
                <w:bCs/>
                <w:sz w:val="20"/>
                <w:szCs w:val="20"/>
              </w:rPr>
              <w:instrText xml:space="preserve"> NUMPAGES  </w:instrText>
            </w:r>
            <w:r w:rsidR="000F26E8">
              <w:rPr>
                <w:b/>
                <w:bCs/>
                <w:sz w:val="20"/>
                <w:szCs w:val="20"/>
              </w:rPr>
              <w:fldChar w:fldCharType="separate"/>
            </w:r>
            <w:r w:rsidR="00507E9F">
              <w:rPr>
                <w:b/>
                <w:bCs/>
                <w:noProof/>
                <w:sz w:val="20"/>
                <w:szCs w:val="20"/>
              </w:rPr>
              <w:t>52</w:t>
            </w:r>
            <w:r w:rsidR="000F26E8">
              <w:rPr>
                <w:b/>
                <w:bCs/>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06" w:rsidRDefault="001B4106">
      <w:r>
        <w:separator/>
      </w:r>
    </w:p>
  </w:footnote>
  <w:footnote w:type="continuationSeparator" w:id="0">
    <w:p w:rsidR="001B4106" w:rsidRDefault="001B4106">
      <w:r>
        <w:continuationSeparator/>
      </w:r>
    </w:p>
  </w:footnote>
  <w:footnote w:id="1">
    <w:p w:rsidR="008C4090" w:rsidRDefault="008C4090" w:rsidP="008C4090">
      <w:pPr>
        <w:pStyle w:val="FootnoteText"/>
        <w:rPr>
          <w:lang w:val="ro-RO"/>
        </w:rPr>
      </w:pPr>
      <w:r>
        <w:rPr>
          <w:rStyle w:val="FootnoteReference"/>
        </w:rPr>
        <w:footnoteRef/>
      </w:r>
      <w:r w:rsidRPr="004C78CB">
        <w:rPr>
          <w:lang w:val="ro-RO"/>
        </w:rPr>
        <w:t xml:space="preserve"> Regulamentul (UE) 679/2016 privind protecția persoanelor fizice în ceea ce privește prelucrarea datelor cu caracter personal și privind libera circulație a acestor date și de abrogare a Directivei 95/46/CE cunoscut drept Regulamentul General privind Protecția Datelor(RGPD/GDPR)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E4" w:rsidRDefault="00F724E4">
    <w:pPr>
      <w:ind w:left="1418"/>
      <w:jc w:val="center"/>
      <w:rPr>
        <w:iCs/>
        <w:sz w:val="18"/>
        <w:szCs w:val="18"/>
      </w:rPr>
    </w:pPr>
  </w:p>
  <w:p w:rsidR="00F724E4" w:rsidRDefault="000F26E8">
    <w:r w:rsidRPr="000F26E8">
      <w:rPr>
        <w:noProof/>
        <w:lang w:val="ro-RO" w:eastAsia="ro-RO"/>
      </w:rPr>
    </w:r>
    <w:r w:rsidRPr="000F26E8">
      <w:rPr>
        <w:noProof/>
        <w:lang w:val="ro-RO" w:eastAsia="ro-RO"/>
      </w:rPr>
      <w:pict>
        <v:group id="group 0" o:spid="_x0000_s1026" style="width:471.8pt;height:49.8pt;mso-position-horizontal-relative:char;mso-position-vertical-relative:line" coordorigin="25,25" coordsize="78,6"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trUKyMUEAAArEQAADgAAAGRycy9lMm9E&#10;b2MueG1s5Fh/b9s2EP1/wL4DoT8HNLIcWbaEOEXRLEGBbg1W7wPQFGUJkUSNpONkn37vKFmWnSj9&#10;hRVYFyAOKR5Pj+8e7865eP1QlexealOoeukFZxOPyVqotKg3S+/P1fWrhceM5XXKS1XLpfcojff6&#10;8uefLnZNIqcqV2UqNYOT2iS7Zunl1jaJ7xuRy4qbM9XIGouZ0hW3mOqNn2q+g/eq9KeTSeTvlE4b&#10;rYQ0Bk+v2kXv0vnPMinshywz0rJy6QGbdZ/afa7p07+84MlG8yYvRAeDfwWKihc1Xtq7uuKWs60u&#10;nriqCqGVUZk9E6ryVZYVQroz4DTB5OQ0N1ptG3eWTbLbND1NoPaEp692K36/v9HNx+ZWt+gxfK/E&#10;nQEv/q7ZJMN1mm9aY7be/aZSxJNvrXIHf8h0RS5wJPbg+H3s+ZUPlgk8nMVxsIgQBoG16HwaYuwC&#10;IHJEibZNZx7DGv50z3/tts6hI7eLFnyetK9zEDtIFHJoyBxoMt9G08ecN9Kxb4iGW82KFBKPwtl0&#10;Ei2Cc4/VvAIF11pKEmjC3A42JYiEBZv2xJohq4MVMjMg/5N8nhCzZ/R5WngitsbeSOUiwu/fG+vo&#10;3KQYuTinHfYVgpFVJST/i8/mC7ZjwYR+Wvo3vVkwMDtn+YjVdGgVjzoDc/07o1Fn4cBqMuoLeul9&#10;jQOLhlbjwOYDs8koMCixf+WERUQXi2az8+iUtHhgOFvEi2n4onkwjEUQzOMoXLy8YRiVYB7F4Xz6&#10;8oZhgMY5JWkPTjgW7WAYoVY2o2EKhnHqbId+caN7cfJ8r1fxUHeCxYhxKimrhcs2jTKULki+SBer&#10;oMsKMCN5H6zjI2scn6zPx6wRAdq+d47zkbnLRQD4xHkQHJlDZGQ+H3pvt3WH0KhGVIdWAYCgEq2I&#10;aNSiFTGJarQCS+6eNtwSBw4LhmyHtEMyw2nzwxA5QG+p7n64o0xL1pW6lyvl9tmTLAwkh9Wyfmp1&#10;uPgw3Rvs/zbO3R4Ejvll1i6fjLptg3hqI0plJOjANuKjHzhi8HCY4mp1XZSl4650CugfuJe6WtYm&#10;2jYzr1X6iKSrVdsPoH/BIFf6b4/t0AssPfPXlmvpsfJdjSoSB2EIkNZNwhluGeI2XFkPV3gt4Grp&#10;WQ+SpeFbixm2bBtdbHK8qdVNrd6geGYF5WYUMpO0qLoJCtnlRVOIBL9d4cfoSUX7dIOEXXZLZ2mb&#10;rOqzfFRc322bV+hRwH2xLsrCPrp+CzIjUPX9bSGoZ6DJoDhOF/M4ns0mSH1tcYQZvZ25W7E3brci&#10;roVwzQar1dsc11u+MQ3uCBF0eKS12uWSp4hDe82Pvfg0PYKzLouG5EDXgMbdwRGDk6bpGe7ahuxK&#10;iW0la9t2mFqW4EDVJi8ag8AnslrLdOnpd6kDxBOjxR/A7fRnrJZWQK48yQCiew4Z9gsO8QEk4f+s&#10;FiBGtsDN2/dGfQvwXGMEbnXbATAaACzwuRSx7wboWnUmhPVwYfZ4oEMa4ve/p8NwPomiWUTd0bEM&#10;XYKlY5FmfxgZuo7ze8lwpBOl7uVpg34Q2f9ShwG6w3kYLmKQcyxE14P8cEJ0p/peQoxQJZ7Jhyg9&#10;/7oO3fdOfCNHjjz6yj+cuzp++B/H5T8AAAD//wMAUEsDBAoAAAAAAAAAIQAB4FTWxPMCAMTzAgAV&#10;AAAAZHJzL21lZGlhL2ltYWdlMS5qcGVn/9j/7QAsUGhvdG9zaG9wIDMuMAA4QklNA+0AAAAAABAA&#10;SAAAAAEAAQBIAAAAAQAB/+HHsmh0dHA6Ly9ucy5hZG9iZS5jb20veGFwLzEuMC8APD94cGFja2V0&#10;IGJlZ2luPSLvu78iIGlkPSJXNU0wTXBDZWhpSHpyZVN6TlRjemtjOWQiPz4KPHg6eG1wbWV0YSB4&#10;bWxuczp4PSJhZG9iZTpuczptZXRhLyIgeDp4bXB0az0iQWRvYmUgWE1QIENvcmUgNS42LWMwMTEg&#10;NzkuMTU2Mjg5LCAyMDE0LzAzLzMxLTIzOjM5OjEyICAgICAgICAiPgogICA8cmRmOlJERiB4bWxu&#10;czpyZGY9Imh0dHA6Ly93d3cudzMub3JnLzE5OTkvMDIvMjItcmRmLXN5bnRheC1ucyMiPgogICAg&#10;ICA8cmRmOkRlc2NyaXB0aW9uIHJkZjphYm91dD0iIgogICAgICAgICAgICB4bWxuczp4bXA9Imh0&#10;dHA6Ly9ucy5hZG9iZS5jb20veGFwLzEuMC8iCiAgICAgICAgICAgIHhtbG5zOnhtcEdJbWc9Imh0&#10;dHA6Ly9ucy5hZG9iZS5jb20veGFwLzEuMC9nL2ltZy8iCiAgICAgICAgICAgIHhtbG5zOmRjPSJo&#10;dHRwOi8vcHVybC5vcmcvZGMvZWxlbWVudHMvMS4xLy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gogICAgICAgICAgICB4bWxuczpwZGY9Imh0dHA6Ly9ucy5hZG9iZS5jb20vcGRm&#10;LzEuMy8iPgogICAgICAgICA8eG1wOkNyZWF0b3JUb29sPkFkb2JlIElsbHVzdHJhdG9yIENDIDIw&#10;MTQgKFdpbmRvd3MpPC94bXA6Q3JlYXRvclRvb2w+CiAgICAgICAgIDx4bXA6Q3JlYXRlRGF0ZT4y&#10;MDE1LTA1LTI1VDExOjIyOjMwKzAzOjAwPC94bXA6Q3JlYXRlRGF0ZT4KICAgICAgICAgPHhtcDpN&#10;b2RpZnlEYXRlPjIwMTUtMDUtMjVUMDg6MjI6NDNaPC94bXA6TW9kaWZ5RGF0ZT4KICAgICAgICAg&#10;PHhtcDpNZXRhZGF0YURhdGU+MjAxNS0wNS0yNVQxMToyMjozMCswMzowMDwveG1wOk1ldGFkYXRh&#10;RGF0ZT4KICAgICAgICAgPHhtcDpUaHVtYm5haWxzPgogICAgICAgICAgICA8cmRmOkFsdD4KICAg&#10;ICAgICAgICAgICAgPHJkZjpsaSByZGY6cGFyc2VUeXBlPSJSZXNvdXJjZSI+CiAgICAgICAgICAg&#10;ICAgICAgIDx4bXBHSW1nOndpZHRoPjI1NjwveG1wR0ltZzp3aWR0aD4KICAgICAgICAgICAgICAg&#10;ICAgPHhtcEdJbWc6aGVpZ2h0PjI1NjwveG1wR0ltZzpoZWlnaHQ+CiAgICAgICAgICAgICAgICAg&#10;IDx4bXBHSW1nOmZvcm1hdD5KUEVHPC94bXBHSW1nOmZvcm1hdD4KICAgICAgICAgICAgICAgICAg&#10;PHhtcEdJbWc6aW1hZ2U+LzlqLzRBQVFTa1pKUmdBQkFnRUFTQUJJQUFELzdRQXNVR2h2ZEc5emFH&#10;OXdJRE11TUFBNFFrbE5BKzBBQUFBQUFCQUFTQUFBQUFFQSYjeEE7QVFCSU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JB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E3RlhZcTdGWFlxNyYjeEE7RlhZcTdGVW44eCtjZkszbHEzK3NhOXFsdHAwWkhKRm5rQ3U0QnAr&#10;N2orMi8reEJ5Y1lTbHlDRElEbTh2MUwvbkoveTVOZG13OG42SCYjeEE7cVBtaTlxUXF3UnRERzI5&#10;QVYrR1diZjNpeklHa1BPUkFham1IVGRDanpCL3psRjVrNGZvL1JOUDhyV2puNGJpN0t0S29QODZ5&#10;Tk0rMyYjeEE7L0dBWWVIREhtU1Z1WjZVdlg4b1B6dDFaMmZYL0FNeTU3VGxYbEhwaXlLcHFlbjd0&#10;ck5RUDlqajQrTWNvcjRjanpMby8rY1dkRnVHNSYjeEE7YXo1cjFxL1lqZGxsampOZGdEKzhXZnR0&#10;aitjUFFCZkI4eXZiL25FLzhyRURGN3pVMUNMeWNtNWdGRjMrSS91ZGhzY0g1eWZrdmdSYyYjeEE7&#10;di9PSi93Q1ZiaFNsNXFiQjE1SVJjd25rdTI0L2M3amNZL25KK1MrQkZiSi96aXpvbHV3YlJ2Tld0&#10;V0RnZmFhV056WG9mN3RZTzIySCYjeEE7ODRlb0MrRDVsemZrL3dEblhwVExKb0g1bVQzYkw5bVBV&#10;MGtaUlR0KzhhOEIvd0NCeDhmR2VjVjhPUTVGVGJ6Qi93QTVSZVcrWjFEUiYjeEE7Tk84MDJpSDRw&#10;N1Fxc3BBL2tXTm9XMy80d25IaHd5NUVoYm1PbG9yVGYrY24vTHNOMkxIemhvZW8rVjczbHhZVHh0&#10;Tkd1OUNXK0dLWCYjeEE7YjJpT0E2UTg0a0ZSbUhYWjZoNWM4NCtWdk10djlZMEhWTGJVWXdPVHJC&#10;SUdkQVRUOTVIOXRQOEFaQVpqeWhLUE1Ob2tEeVRqSUpkaSYjeEE7cnNWZGlyc1ZkaXJzVmRpcnNW&#10;ZGlyc1ZkaXJzVmRpcnNWZGlyc1ZkaXJDZlAvd0NjUGtieVBFeTZyZWliVWFmQnBkclNXNU8xUnlX&#10;byYjeEE7RVk5M0k5cTVkandTbnlZVHlDUE41MHZtWDgvdnpLQS93OVlwNUs4dHkvWjFHNUorc3lJ&#10;YWJxekw2aHIxVXh4cVA4dkwrREZqNStvdCYjeEE7ZHpseTJDYWFYL3pqdCtYbWlKTHJ2bmJVcGRm&#10;dTErTzgxRFU1akRiQm1JQWRoenIxTlAza2pESW5WVE8wUlNSaUEzTzdOLzA1bzJoVyYjeEE7dXI2&#10;WDVWMEY3bTcwV0szbmJTckNCYmFPVmJyN0Joa0lTRnlFQkpvYTdVNjVUd2swWkhtMlhYSkc2bXZu&#10;dTcvVE50cDcyV21JWVlEbyYjeEE7V29PR3VKQktkNXhjUS9DZ0FweFhpeDYxMzZZQndpcjM3MG0y&#10;OVE4cWFocUw2dWwxcjk5RlphcGJRMjhWdForbmJtMWVPdnFTd1M4WCYjeEE7Y05KN2swMzY3VVJN&#10;Q3R1U2tPdS9JZWcza21vdmVHNXVCcXRoSHBsOGtsek1VZUNMbFE4UXdDdWVacXcvaTFVWkNQZ3Bp&#10;NlR5UjVNbCYjeEE7dXBoTFpSeVhWeHBZMGlaWGtrWjIwNEdnaUlMMXBYOXY3WHZqNGt2dFhoREUv&#10;UDMrR2ZLSzZhTkk4clRhN3IxeFlQb3RocGxsSk1raSYjeEE7NlhHQTAxWFVTY1ZTb294SElrN0hy&#10;bG1PNVhab2MvaXdsdHlDYmVTZEY4cWF4NWY4dmEvby93QmF0WUlOTGV4c2JkYnFla0NTVVdXTiYj&#10;eEE7d1Q4VXNUeGxPUkhVZXkwamtsSUVnOTdLSUZKdHAvbFRVTk9mU0V0ZGZ2cGJQUzdhYTNrdDd3&#10;eDNCdW5rQTlPVzRsNG81YVAySXI3YiYjeEE7MWlaZzN0elNBMXBxK2ZMUTZOYlg3MldweGlHYzY5&#10;cUNCcmVReWdWZ1cyaDNRMUpvM0lqcFhicGllRTNXM2NnV2d4cjJqYTNiNlBwbiYjeEE7bW5RWHRy&#10;eldZN2k0VFN0UWdTNmppVzErMlpwS1BDcEtFRVZOZDZkY1BDUlppZVMzZk5oR3AvOEFPTy81ZGE0&#10;c1d1K1M5Um0wQzdZbCYjeEE7N1RVZEttTTF1V0RFRjFIT3ZVVS9keUtNdUdxbU5wQzJCeEE3alpL&#10;bTh5Zm43K1dvSjh3MlNlZGZMY1gydFJ0aWZyVWFBSGRtVmVZcCYjeEE7MVl5UnNQOEFMeVhCaXlj&#10;dlNXTnpqejNEMFh5QitjUGtienhFcTZWZWlIVWFmSHBkMVNLNUcxVHhXcEVnOTBKOTZaUmt3U2h6&#10;YklaQiYjeEE7TGt6YktXYnNWZGlyc1ZkaXJzVmRpcnNWZGlyc1ZkaXJzVmRpcnNWUUd1Ni9vdWdh&#10;Wk5xbXMza1ZqWVFDc2s4elVIc29IVm1QWlZGVCYjeEE7MnlVWW1Sb0lKcDRmZWZtWitabjVwWGt1&#10;ay9scGFQbzNsOUc5Tzc4eTNYd09SdFVJd0RjRHY5bE9UOTZybVdNVU1lODl6M05QSEtYMCYjeEE7&#10;OG1VK1VQeVY4ZytRclc0MTNWT1d1YTFhUXlYbDFxZDJ2cXVvaUJkM2dnK1BpZHV2eFBYOXJmSzU1&#10;NVQyR3daeHhpTy9WbDh1cGVaTiYjeEE7Y2hsajBKVjA3VEwvQUV5SzYwbnpMSUZsZGJpWTFDTllT&#10;aEcyakliNHlOOWlNcW9EbjM4djJzckpSTWZrelI1THE5dTlTVTZuTnFkdiYjeEE7YjIyb3czWDd5&#10;MWtGc05tRnEzS0pTemJuYitOUjRoNmJKcHJ6cDUyMEh5Ym93MVBWM2NSdEl0dmEyc0NoNTU1bit6&#10;RkNsVkJZMDdrRCYjeEE7SEhqTXpRUktRREN2TnY1MGE3NU5rc0xuelQ1UG1zOUR2bldNYWpiM2tW&#10;MDBUa0UrbkxFcUlBNFVWcDZsRHZRbWh5NkdBVCtrN3NaWiYjeEE7T0htRUgrZEdyK2NicnkxbzJz&#10;L2wvcjh5d2F0SVk0b0xaWWlzNm0xbXVVYUp2U000ZGhDVUM4L3RFQ2dPSEJHSUpFaHlSa0pyWksv&#10;TCYjeEE7bjVueStmZnloL1JyWEpnODBYbHphK1hyNlJCOFFOMjRScm1sZjJyWlpYUCtVclV5VThQ&#10;Qmt2cHpSR2ZGSHpRSC9PSWtpRFN2TTFwTiYjeEE7RW4xKzB2SXpMY0ZSNnhXVkN2Qm5JNThRMEJJ&#10;QlBYSmEzbUVZT1JUdi9uSlB6anJ0aDViazByeTZYVzRnRUYvcmQzRnNiYTErc0xIYiYjeEE7cVQy&#10;YWFmcFQ5bEc3SElhV0FKc3Nzc2lCczlNOGorWWJUekg1UzByWGJWVlNQVVlGbmtqUVVWWm0vdmwr&#10;YXk4Z2ZmTWZKSGhrUTJSTiYjeEE7aTNobWhmbXA1cjhzL212QnBXc1g4MTE1RjF1N3VvTkllN1lU&#10;T2lMZFNXc2NuMWh4NnRGbGhvUTduNER5OERtWkxER1VMSDFCcDR5SiYjeEE7VWVSZXc2TDVqODEz&#10;Zm1yekhwYzFqYVRhWm8waUpCZVF5U1JUU1BOQXR6SEQ2VGlSQ3lwSWdkdlVVYmdnZGhpeWpFUkI3&#10;MjBFMmgvSyYjeEE7SDV3ZVJ2TmQ5THBWamN2RHEwVHZGTnAxMG5HUU1oSVlCME1rTDlEOW1RMXd6&#10;d1NpTFBKRVpncHhKNU0wZU82c3J2VFZPbVRhWmIzRiYjeEE7dHAwTnIrN3RZeGNqZGphcnhpWXEy&#10;NDIvaFNIaUhydXlwRFJhbDVqME9HS1BYVlhVZE5zTk5sdXRXOHlSaFluYWVFMUtMWXhCMjNqQiYj&#10;eEE7YjRDZDlnTU5BOHUvbCsxRmtNUjgzL2t0NUE4KzJsdnJ1bGc2SnJWM0RIZVd1cDJhK2s3Q1VC&#10;MGVlRDRPUjM2L0MxZStXd3p5aHNkdyYjeEE7eGxqRXQySzJuNW1mbVgrVnQ3RnBQNWxXajYxNWZk&#10;dlR0UE0xcjhiZ2IwOVJqVG1kdnN2eGZ2VnNzT0tHVGVHeDdtSEhLUDFjbnVHaCYjeEE7YS9vdXY2&#10;WkRxbWpYa1Y5WVRpc2M4TFZIdXBIVldIZFdGUjN6RWxFeE5GdUJ0SDVGTHNWZGlyc1ZkaXJzVmRp&#10;cnNWZGlyc1ZkaXJEUCYjeEE7ek0vTlh5MTVBMHNYT3BQOVkxQ2NINmhwY1RBVFRNTys5ZUNBOVhJ&#10;K1ZUdGx1TENablpoT1lpOHo4dS9saDV4L00vVTRmTm41b1N5VyYjeEE7dWtLM1BTL0s4WmFJZW1l&#10;aGtGZVVhbi9rWTNjcUtWeUpabzR4d3c1OTdXSUdXOHZrOVlzTllzNFdzdEo4cGFkRGRhVGJYVnhw&#10;dW96VyYjeEE7cnhSUTZiTGJMeUt2RDhKYzh6eEtwbU1ZOVpIZjcyMEh1VjlHOHBKYnphZnFtdFhB&#10;MW56Tll3U1dvMXRvbHQyYUtXUXVRSVlqNlM3VSYjeEE7R3c3ZStDVStnMkNRRW4vTnJ6OXJua3J5&#10;MVByR202RzJxUndxUFh1R2xTT0dEbTRSUzZBbVYvaWJmaW9IK1ZrOE9NVE5FMHhuS2hieSYjeEE7&#10;SHpiNSsvTkMyOG9lVy96RzBielN0NUJxMXd0dExvSzJjVWNTVE1HckFpQXl2SUEwYm9TejgraEh0&#10;bFF4dzRqQWpsMWFwU2xRSUtZZiYjeEE7ODVVL3B1TFRmSlhtU09FcW1tM01qM1NkVmp1SkJETEVH&#10;SHpnY1Z5T2pxNUJPZTlpelQ4M3IvUVBOUDVFYXByRVVpeVdGeFp4WHRsSyYjeEE7YUVyS0pGS0x0&#10;MGZuKzdiNlJsV0FHT1FCbmtveFkzNVpTNTBYOGpQSTMxKzJ1cGRVdGRSdGRRdGJDM2dsdUxpU0U2&#10;aVpHNFJvQ2RyTyYjeEE7WXNLN2RCMUl5Yzk4a3E1Vitoakd4RUl6eS84QWxBdW1mblAvQUl6MHVH&#10;UmZMVjFhVGFsRGFNaGdaTCtRZWtZVEJMNlRKVlozZE9haiYjeEE7anV1MU1Fczk0K0U4MGpIVXI2&#10;S1A1VitRZnpFOG4rYmZOZXNycFZ1TkgxcVNXYTIwMlc4VkxrQkpaSmJkZjNTVHc4dU1wUTFjQWVO&#10;TSYjeEE7T2JKQ2NRTDNDSVFJSlBlbVVQNWI2aHJ2bDN6SmQrYmROdjR2TXVzdklaNHRQMUUraEpF&#10;UGh0WW80UmN3MnppQ01BZnYxRlRVMTN5UCYjeEE7aWdFY0oySGt5NExHNlQvaysvNWtmbC81STFY&#10;UTlkOHJYOXhjV2JTWFdqTGEramNvNWxTcGhKaGxhZzlVY3ZocjlvK0dUejhFNUFncyYjeEE7Y2R4&#10;RkVPL01MOHVFOHhma0pvNzJWdE5IclhsMnpTN2pqbmllRzRNaUpTL2plT1FLeXM3S3o5TjJVVTJP&#10;REZsNGNwdmtmd0ZuQzRveiYjeEE7eXA1bjFEeTMvd0E0K1gzblBVNTJrMXZVNDU3NHpQOEFhZTVu&#10;SXRMVmpXdGFxa1RIQk9BbGw0UnlTSlZDeTMveml2NVkvUlA1ZVQ2NyYjeEE7Y2pqYzY5Y05PWkdQ&#10;L0h2YjFqajVWL3kvVWI1SEhXVHVkZHlNTWFqYUsxTDg4R3ZQelI4dWVVZkw4WExTNytWbXU5VmtU&#10;NGJtTmZWUyYjeEE7bG9UczBZa2hZR1Q5b2o0ZGhVaU9uOUJrVW5KNmdIcitZcmF4L1dmS1VkeE5m&#10;NnBvdHdORzh6MzF2SGEvcHRZbHVHV0tLUU9BWUpUNiYjeEE7VGJWRlNPK1RqUG9kd2doUXY5WXM1&#10;bXZkSjgyNmREYTZUYzNWdnB1blRYVHhTdzZsTGNyeUNwRDhSVDR4UUI4SWoxaWQvdVFUM3ZKLyYj&#10;eEE7TVg1WWVjZnl3MU9ielorVjhzbDFwRE56MVR5dklXbEhwanFZeFhsSW8vNUdMMkxDdE1tT2FP&#10;UWNNK2ZlMUdCanZINVBUUHl6L05YeSYjeEE7MTUvMHMzT212NkdvUUFmWDlMbEk5YUZqMzdjMHIw&#10;Y0Q3anRtUGx3bUIzYklURW1aNVV6ZGlyc1ZkaXJzVmRpcnNWZGlyc1ZlZi9tNSYjeEE7K2JtbmVR&#10;ZE9oaWloL1NIbVBVS3JwZWxxU1N4SjRpV1VMOFFRTnNBTjNPdzdrWDRjSm1mSmhPZkN4VDh1UHlv&#10;dWJlN20vTW44enAvciYjeEE7bm1SMU40c0Z4UXhXRWFEbUdaUjhQT05SOEtqNFkrMis0c3k1djRJ&#10;Y21FSWRaYzJmdWRTODJMSWtNMDFoNWFtaXRMM1NOZDAyNTlHNSYjeEE7dUtuMUdRb3lIakd3cDFI&#10;eEtjcDJqNys1czVzb2d0YmEzOVQwSVVoOVp6TEw2YWhlY2pmYWRxZFdQY25LeVdTcGdWQ2F2cGRs&#10;cTJsWCYjeEE7bWwzeWVwWjMwTWx2Y0o0eHlxVmI4RGhpYU5oQkZ2ajN5bCtYV2gzdm1qWGZ5NDh6&#10;ejNsdHEyblRuOUJhblpwUGNvajh3ckI3ZEZZZSYjeEE7bk1ySkx5UENsTjJHYldlVWdDWTVkWEZq&#10;QVdZbDd4K1hma0g4ekxLd3V0QTgrYXJwK3Y4QWxkZ1lvN1NlT1M2dUpJeDlqOTYvcDhGQiYjeEE7&#10;bzN4aVFpbEJ4NjVoWmNrQ2JpS0xmQ011UjNUM1RQeVQvTERUSlZlMTBSZUNTQ1piZWFlNXVMY1ND&#10;dEcrcnpTeVExSEkwK0RiSUhQTSYjeEE7OVVpQUROWlo0WWdETElzWU5hRmlGQm9wWTlmQlZKK1dV&#10;MHpTZWZ6dDVTZ0RGdFZ0M0N4MjB4OUp2Vi9kM3N2bzI3ajArVlZrazJCRyYjeEE7M2p0a3hqbDNJ&#10;c0taODllWHZVTWF0Y3V5dmV4c1Z0TGxnSDAwQTNBcUkrMWZnL25PeTFPUGhuOGVhMjRlZWZMNWtF&#10;Yk5jb3hleWpYbiYjeEE7YVhLZ3ZxUXJiclV4OTZmSC9JZG1vY2ZEUDQ4bHRVZzg3ZVU1Z0NOVWdT&#10;cVhNdjc1dlJwSFpTK2pjT2ZVNFVXT1RZazdmUmljY3U1YiYjeEE7Q2NSVHd5Z21LUlpBS1ZLa01C&#10;VlF3NmVLc0Q4c2hTV0srZFB5dThwK2I5R2gwalVVbnRySzJWRXRZcktkN2VPSlloUk9NQ2syNTRB&#10;MCYjeEE7WGxHYURwbHVQTktKc01aUUJGTWV2dnk0ODFQWjZINVVrdjRydnlEYVJpMTFHMXRnMWpm&#10;VFFxaFdKWnBWWmxlTmFMNm5wK21XMzJPVCYjeEE7R1dPOHY0bUpqMDZQTHRWdExYU3YrY2svSjJt&#10;dzZqYzMxcnA4RVZuQWJ5TVJ5UUJXdUF0dUdFY1Bxb3ZJRkhvZG1BcWFaa3hONFpHbSYjeEE7cy8z&#10;Z2ZUK2E1eUhZcXB6MnR0Y2VuNjhLVGVpNGxpOVJRM0NSZnN1dGVqRHNSaEJWaTZIVXZLYXhwTk5O&#10;ZitXb1lydTkxZlhkU3VmVyYjeEE7dWJlaDlSVUNLZzVScUs5QjhLakxOcGUvdVk4bUFmbVArVk56&#10;Y1hVSDVrL2xqUDhBVS9NaUtMeG9MZWdpdjQzSE1zcS9aNXlLZmlVLyYjeEE7REozMzNOMkxOL0JQ&#10;azF6aDFqelpYK1VmNXVhZDUrMDZhS1dIOUgrWTlQb3VxYVd4SUtrSGlaWWczeEZDMnhCM1E3SHNU&#10;WG13bUI4bSYjeEE7Y0o4VDBES0dic1ZkaXJzVmRpcnNWZGlyRFB6Vi9NelMvSUhscDlTdVFKOVFu&#10;ckZwZGhXalRUVTc5K0NWQmMveEl5M0RpTXpUQ2MrRSYjeEE7TUcvS2o4dUx1M3VaL3dBenZ6Sm5W&#10;L01kNS9wRUMzaENKWVJIWldibVFxUHhvRlgvQUhXdTNXdExzMlgrQ0hKaENIOFI1dlRMYTMxSCYj&#10;eEE7V05SVzl2a3VkTnR0TnVMaUswdG9ybUdhMDFPMW1pVlVublJWWTBxeEtJU0NwRmR3Y3h5UUJ0&#10;L1kycC9IR2thTEhHb1NOQUZSRkZBQSYjeEE7TmdBQmtFdDRxN0ZYWXFnOU4wWFNkTTljNmZhUld6&#10;WFVqVFhMeHFBOHNqRWt2STMybmFwNnNjSmtUeldtUGF4K1pPaFdOajlldDJTNSYjeEE7c09GdE11&#10;cFBOSGIyRHhUekdOL1R1NUQ2VWtrU296bUphc2FVRytXUnhFbW1Ka0hqbm03L0FKeVgwbFlwcmEx&#10;dmJuVUhram5nWk5JVSYjeEE7Mk1BNXkxaG1TOHVrZTVXV09KZUxBUThDeEpCMkZjcUdrUDhBYTB5&#10;ekI1eHJYNTllWk5RdVh1ckcyMHZTNVd1M3ZrbGFLYTluV2FTSCYjeEE7NnVUeXUvckVZL2REalJF&#10;VWQ2WmtSMDRITzJzNVN4MjQvTkg4eEptcXZteTV0VkNyR3NWazh0bkdxSlhpaVIyeVJJcXJVMEFG&#10;Qmt4aCYjeEE7aDNNVGtsM3BSZGVaZk10M08xeGQrWTdxNHVIcHptbHVMcDNhZ0FGV1lFbWdGTW1J&#10;Z2RHUEVlOXUwOHplWmJPZGJpMDh4M1Z0T3RlTSYjeEE7MFZ4ZEk0cUtHaktBZHhpWWc5RjRqM3B2&#10;Yi9tbCtZa0pQTHpaY1hTbFdSb3IxNWJ5TmtlbkpIanVVbFJsYWdxcEZEa1BCaDNNaGtsMyYjeEE7&#10;c2kwWDgrdk1XbjNTM1Y5YWFYcWt3dWt2WkowaG1zcmg1WTRUQXBMMm4xZU5xUkhpQTZNTzlNaExU&#10;ZzhyWkRNUTlJOG9mODVMYU8wTSYjeEE7TnRkWDF6cDhrY1VFQ1I2dXYxNkE4SnF6VFBlMnFKY05M&#10;SkMzRlEwUEVNQVRzVFRIbnBUL0FHTmtjd2V3NlA4QW1Sb2Q5WS9YcmhrdCYjeEE7ckRoY1ROcVNU&#10;UnoyQ1JRVExHbnFYY1o5S09TVkhWeEUxR0ZhSGZNV1dJalp1RWd5RFU5RTBmVlBRL1NWbERkbTFr&#10;V2EyYVpGY3hTSSYjeEE7UXl2R1NLcXdLamNaV0pFY2trSTNBbDJLdXhWcVNOSkVhT1JROGJncTZN&#10;S2dnN0VFSEZXUDNGdHFlajZqSmZXUzNHcDIycFhOdEZjMiYjeEE7a3R4RkRhNlphUXdzc2s4Q01v&#10;SkZWQmRBU1dKMm9Ca3dRUlg0S0htdjVyL2x4ZDNGekIrWjM1YlRLbm1Tei8waWRiTWg0NytJQ2pN&#10;byYjeEE7U3F5UHgyWmY5Mkx0MXBYSXc1ZjRKOG1xY1A0aHpaeCtWWDVtYVg1Lzh0SnFWc0JCcUVG&#10;SXRVc0sxYUdhbmJ2d2VoS0grSU9VNXNSZyYjeEE7YVp3bnhCbWVWTTNZcTdGWFlxN0ZVQnIrdTZa&#10;b0dpM21zNnBNSUxDeGlhYWVRK0E2QlIzWmpSVkhjN1pLTVRJMEVFMDhQL0xEeTdxZiYjeEE7NW4r&#10;Y3BQelE4MlFzdWtXc2hpOHI2Vys2VWlZMGtQaXNiZjhBQlNWUFJhSEx5eUdPUEJIbjFhWURpUEVm&#10;ZzlUTHI1czFLYUZKSXB2TCYjeEE7VmhOYzZicnVrWHRvVDlZdVllRElVYVRabzFxRDBLdG1QOUk4&#10;K2pielpYSEdrYUxIR29TTkFGUkZGQUFOZ0FCbFRKdkZYWXE3RlVtMSYjeEE7cnpacE9sT1k1SkZt&#10;bWlhUDY3SEhKRURhUXloaXQxZGNuVXhRRDB6VjZmUWNuR0JLQ1h6aDU0LzV5SW1uSXQ5SzlEVk5T&#10;aWEzbkY0eiYjeEE7TkZwdHBkMjRrQmxzSTM5R2VibDZnTmJnbGFyOWdnNW40OU4zN2ZmOFhIbG03&#10;bmpHdGE3NWcxMjgrdWExZEpxRXdCV0lTeklxUktTVyYjeEE7NFF4eHVrY2FWSitGRkE5c3lveEE1&#10;TkpKUE5BZW4veFJiZjhBSTcvcjdra0p0b0hrL3dBeWErMHAwZlEzMUtPM0tDNmF6RWsvcGlTdiYj&#10;eEE7SGw2YnRTdkUwK1dRbE1SNWxNWUU5R1cvbVgrVVdzK1hOVnVIMG5RTHVYUUxhMWdubTFDY1NN&#10;aU8wS3ZOeWtCUlFFY2tlMlY0c3drTiYjeEE7enV6bmpya05ubm5wL3dERkZ0L3lPLzYrNWUxdTlQ&#10;OEE0b3R2K1IzL0FGOXhWM3AvOFVXMy9JNy9BSys0cTcwLytLTGIva2QvMTl4ViYjeEE7M3AvOFVX&#10;My9BQ08vNis0cWo5RjEzekJvVjRMdlJicGRQbUlDeWlLWkdqbFVFTndtamtkNDVFcUI4THFSN1pH&#10;VVFlYVFTT1QyZnlOLyYjeEE7emtSTkF4dDlXTUdtYWpLMXhPYnRHYVhUcnU3dUJHQkpmb25yenc4&#10;VEdUVzNJV3JmWUFHWXVUVGQyLzMvQUFibzV1OTlINkw1czBuViYjeEE7V0VjY2l3elN0SjlTamtr&#10;aXJkd3hCZVYxYThXWXkyNTVpa2dIMERNQ1VDSElCVG5JSmRpcnNWYWtqU1JHamtVUEc0S3VqQ29J&#10;T3hCQiYjeEE7eFZpZ2RmS2VwUXd2SkZENWF2NXJiVGRDMGl5dENQcTl6TnpaeTdSN0xHMUNlZ1Zj&#10;dCtvZWZWanllV2ZtZjVkMVA4c1BPTVg1b2VVNCYjeEE7V2JTTHFRUithTkxUYU9rckNzZ0haWkcv&#10;NEdTaDZOUVpHR1F5UjRKYytqVk1jSjRoOFh1R2dhN3BtdjZMWjZ6cGN3bnNMNkpab0pCNCYjeEE7&#10;SHFHSFpsTlZZZGp0bUpLSmlhTGNEYVB5S1hZcTdGWFlxOEEvTXk4dlB6Uy9NeTAvTFRTWldUeS9v&#10;ei9Xdk10M0gwTHBRTWdORHVuTCYjeEE7Z3Y4QWxzYS9aek54RHc0Y1o1bmswVDlVdUhvOVkxaXdh&#10;R3owN3lscE5sZFcyazNVTDJzMm82YmNMYlM2YkRGRis1ZFMxWHE1WGdwWCYjeEE7TWFKNXlQUDcy&#10;MGpveU8xZytyMjBNSHFQTjZLTEg2c3A1U1B4Rk9UdDNZOVNjZ1N5Vk1DdXhWMktzRC9NSDh5OVA4&#10;dmFmUGRKZXcyOSYjeEE7dGFzQkxxRkV1a2U0aG1WWnRPU0pKRWY2eTBmS2xkbDZ0UVZ5L0ZpTWor&#10;UG13bEtnK1NQT3Y1aTY5NW9FZG1yQzI4djI1LzBYVFh1ZiYjeEE7VWRsRE15RzZtWnhMTzY4eng1&#10;R2k3OFF0VFhaWThRajczRm5NbjNNVTlQOEE0b3R2K1IzL0FGOXkxZzcwL3dEaWkyLzVIZjhBWDNG&#10;WCYjeEE7ZW4veFJiZjhqdjhBcjdpcWZlVDRmT045cWNlaGVWd3kzdXBPS1FXbDA4WmN4cXpjbkt6&#10;THNpOGpWdGh2a0ptSUZsbEcrUWU5K2R2eSYjeEE7eS9NWFY5ZWUvd0JWRWx4cFRhZnl1TkgwNit1&#10;bkVpMmtLUnlRaVZvVmpFODUrS05mUllNYWdzUHRaaFk4c1FLSGU1RW9rbEsvSjFsKyYjeEE7Vm1z&#10;YXgraWRIL0w2MXZMdUpVSWViVWJpWG1yOFR6ZFRFeXBSU1M0Y0x4STRrQWxRWlRNd0xNdnNSRVI3&#10;ays4My93RE9QWGxEekJwViYjeEE7MU41WTBlZnkvcjlrdGZxRnlIRnZNVFVoUklIZUlrMDJhT1Vx&#10;djdRRmFpRU5US0ozTmhNc1FQSjh3M2RoYzJkMU5hWFZuREJjd08wYyYjeEE7ME1raFIwZFRSbFpX&#10;a0JCQjdITmdEYmlrVXBlbi93QVVXMy9JNy9yN2hWM3Avd0RGRnQveU8vNis0cTcwL3dEaWkyLzVI&#10;ZjhBWDNGWCYjeEE7ZW4veFJiZjhqdjhBcjdpckt2Slg1aDYvNVdNbHJ6K3NhRFBVWGVteDNYcE1G&#10;WmxaemJUSzVraGR1QTVGZG1wUmdSbGVUR0plOW5DWiYjeEE7SHVmWEg1ZmZtWHAvbUhUNExwNzJH&#10;NHRycGlJdFFvbHFpWEUwekxEcHp4UEk3L1dWajQxcHMzVmFpbWF6TGlNVCtQbTVVWldHZVpReiYj&#10;eEE7ZGlyc1ZVN3FENnhiVFFlbzhQckkwZnF4SGpJbklVNUkzWmgxQndncXh6UjdCcHJQVWZLV3JX&#10;VjFjNlRhd3BhdzZqcVZ3dHpMcVVNcyYjeEE7WDc1MkswZXFGdURGc25JOHBEbjl6RURvOG4vTE84&#10;dlB5dC9NeTcvTFRWcFdmeS9yTC9XdkxWM0owRHZVS2hOQnUvSGczK1dvcDlyTSYjeEE7bktQRWh4&#10;am1PYlZEMHk0ZWozL01KdmRpcnNWWVQrY1BuK0x5UDVHdmRWVmgra1poOVYwdE50N21VSGkxRDJq&#10;QUxuNVU3NWRneDhjcSYjeEE7WVpKOEl0SVB5VzhvV25rTHlEK2xOZHVJYlhXdGNLM2VwM1Y1SUln&#10;cnkvM0VEdTVHNjg5Ky9ObXllZWZIS2h5Q01jZUViczE4cGFOTiYjeEE7YngzR3RhcFlXOWo1bjFr&#10;Uk5yZjFXU1NXSm10MU1VQUJjMCtHS2dOQU1wbkxvT1FaZ01neUNYWXE3RldCL21YK1lHbitYdFB2&#10;VXVwbSYjeEE7dGJhM2lBMUNVQ2FLNGRMdEpFaVRUWlZYMDJ1ZWExcHkrRWZFZGhYTDhXSXlQNCsx&#10;aEtWUGp2enA1czh3ZWNOYWsxUFdJSjJIMmJTMiYjeEE7anFzY01mZ0tvM0ptNnM1M1k3bk5wQ0Fp&#10;S0RpU0prZDBqanNIa2tXTkxDNVozWUtpZzdrazBBL3U4bmZteHJ5ZXorV3YrY1pIT253YSYjeEE7&#10;cjUxMWFQeTNheWxTdHJJNlBPMWQrQkxlbXFNeTlCOFRkaXVZa3RYdlVSYmNNSGV5bS84QStjZVB5&#10;ZE5teGcxZlY5UEw3UmFoZVJPTCYjeEE7VUh4TWtsdkJFUjcrb01yR3B5WHlETTRZdkt2ekovSlBY&#10;UEpLeFh2QnRYME80cDlXMVMwY0ZEeTNVT3ZCdUpZYmpjZzlpZDh5TVdvRSYjeEE7OXVSYXA0cVlu&#10;NWYxZldQTDJwcnFtanhYVnJxQ1J5eFIzQUo1SXM4YlJPVm9nbzNCenhQWTdqZkxaQVNGRmhFa2Nn&#10;eTc4eTBpMG56SiYjeEE7YXcyR25EMDMwN1RiZ3RDcFVCM3NvZVlLZ0ZEeVlGMkpGU1dOVGxXTGNi&#10;bnFXMlpvOG4wYitVM2tyeWZjV09qK2RMT2ErdWIyYUY1TCYjeEE7Vkw2VlAzRGtHQ2NLa01kdXJV&#10;UEpLc3A4ZHN3TTJTVm1MZkVEbXpyWFZ1TDVadE4wKzVqVzlpaUV0eFp6cTNvelFUaVNJSkk2Z09n&#10;WSYjeEE7bzFHak5WSXFRUnNhbzdibGtYeC8rZTJtUEI1MEtTMk55SjJoamFYMU41dzFPSldTWlVL&#10;M0FxdkpKZXJBL0VlWWJOcHB6NmViaTVodiYjeEE7eWVjL1ZQOEFseXVmdi82OTVmZm0xVjVQVC95&#10;eS9JbVR6VHBqZVl0Y3VUb1BsbUpxZldwbVV5VGNXNHNJd3lvQXZMNGVSUDJ0Z0NhMCYjeEE7eDh1&#10;bzRUUTNMYkREZTVlcVJmOEFPUHY1V1BiTUxYUWZNRjdFTi9yN1NKYnY0bmpEY3RiU0g2SWQrMWN4&#10;dnpNKzhOdmd4N21JZVkvKyYjeEE7Y2FOTXVoY1MrU2RUbHVicTNYbkpvR3BENnJlS3RPb01rYUVo&#10;aWRpeUt2Z3h5Mk9xSStvZkZoTEFPanhHODBpNnNycVcwdTlOdTRibSYjeEE7QmpITkU5VlpXVTBa&#10;U0RIc1FjeXhLK3JRWStTY2VTL05ubUR5ZnJVZXA2UkJPbyt6ZDIwbFdqbWo4RFJGNHN2VlhHNm5j&#10;WkdjQklVVyYjeEE7VVNZblo5aWZscCtZR24rWWRQc2t0Wm11cmE0aUkwK1VpYVc0UkxSSTBsVFVw&#10;V1gwMXVlYlZweStJZkVOalhOWGx4R0ovSDJPWEdWcyYjeEE7OHlobTdGWFlxeC96Ym8wMXdsdnJX&#10;bDZmQmZlWnRHRXJhSUxxU1NLSld1RkVVd0pRMCtLS28zQitqSndsMFBJb0lZVitkUGxDMDgrKyYj&#10;eEE7UWYwcG9VOE4zcldobHJ2VEx1emtFb1o0djcrQkhRbmR1R3c2ODFYcGwyQ2ZCS2p5TERKSGlH&#10;M05QL3llOC94ZWVQSTFscXJNUDBqQyYjeEE7UHF1cUp0dGN4QWNtb08wZ0ljZk9uYklaOGZCS2s0&#10;NThRdG0yVXMzWXE4RTh5cXY1bGZuOVkrWGlQVjh0K1NrTnpxSTJLU1hOVlpsTyYjeEE7MjlaUFRq&#10;S25zcjVtdy9kNHI2eWFENnAxMEQxVFVwWWRjOHhyb1VjdW0zK202Y29rOHlhVGRSR2FkWGxVUzJM&#10;SURXTWZFaGY0aFhZRSYjeEE7WmpEWVh2NWZwYlR1V1Q1V3lkaXJzVlNielpyVDZWcE1ra1JhT2Fa&#10;Wkk0N3oweExEYUgwbWI2MWNyeVNsdkVWSHFHdmg0NU9FYktDWCYjeEE7eEwrWXZuQ2J6WHJUdGEy&#10;a3llWDdhU1Z0TnRvZzBhRjVuNXozQlZ2VjR2Ty94RmFuaUtMV2d6YllvY0k4M0RuTGlQa3hUNnAv&#10;eTVYUCYjeEE7My84QVh2TGI4MkZlVDNUL0FKeHo4bjJWcGIzbm5pN3NXdWJ5R1lhZDVlMCtSZ1dr&#10;dlhBSmI3SzhlSVlmRVFRcThuL1p6RDFVNzlQeiYjeEE7YjhNYTNmU09qZVgwczVEcVdveUMrMXlW&#10;U0xpL1lVQ0tkekZicWErakNPeWc3OVdMTnZtQktWN0RrNUFDTmwxZlQ0N0szdmZXRFd0MiYjeEE7&#10;MENXMHFmRUhOeTZwRnhwMURGeDlHK1I0VHlTeCtieTlwa3QzcW5sYTZnRDZEclZvMXhGYVVCU09R&#10;UDZkMEloU2tZckpESXRPamxtRyYjeEE7V2NSMmwxQ0s2UGh6V3ZMc3VsNjdlNlJMYXpHV3l1WkxX&#10;U1JXK0RsRTVRa2ZBZHFqeHpieG5ZdHdUSGVucFgvT1EvbGRyRHpwcEVCZyYjeEE7a2tlWFI3TkQ2&#10;VFZvWUEwRkdvalZiOTMyT1VhYWR4UHZiYzBkdzlVOG9TYXg1ZXRQTFBsK0NOclpiN1NEYTZGY3VL&#10;cEc5L0tKcDdtZSYjeEE7V25BT3ZwcVZoWGx1eUtXcTljeHAxS3o1N3QwZHFETFcxbS9XQlpyR1pM&#10;enpONWN1NHRKdkVtK0NPK3RydTVqZ0RNL3hjUzN3dHpBUCYjeEE7Q1ZIU2hGYTFjUGZ5TzdLM3ov&#10;OEE4NUlYTVdwK2I3Uzl0NUxtOHRwN2JsOVVjY1piR1pYTVU5cTRLeU12RjR1Zkd0QVdQSFkxT2Jw&#10;ZCYjeEE7bzA0K2Jjdk1OSDBVNmhxMW5ZaTBuaitzelJ4YzNiNFY1c0JWdjNmUVpreWxRYW94czhu&#10;M2JEcE5tdXVhWm84RUlYU3ZMMWtrOE1CbyYjeEE7VjlhUmpEYXZUdVkwZ20rbHE5UU0wM0ZzVDFM&#10;blVtOWpyVm5kNmROcUJQb3dXOGx6Rk96a1VVMmN6d1Nra1YyRFJOOUdSTWQ2VzFtcSYjeEE7NlBw&#10;K3MyOE12UGpQRis5MDdVWUNQVmhaaHRKRTRxQ0R0VlRWWEd6QWpFU0lXbnp6L3dBNUQrVFYxYlJm&#10;OFdQYWNmTVdqVEpwM21LSyYjeEE7MitGWlZZRDZ2ZExVTWVEQmw0MXFmaUNWcW1aMm1uUjRlaDVO&#10;R2FGaTN6ejlVLzVjcm43L0FQcjNtZGZtNDllVExQeTQ4NFA1VjFwZiYjeEE7cnRwTko1ZHVuak9w&#10;VzBuTmxWNG41d1hTcW5wY25nZjR1TmZpRlZxT1ZSVmxoeERibXpoTGhQaysyZkttc3ZxdWt4eVNs&#10;cFpvVmpqayYjeEE7dlBURVVOMlRFamZXclpRejFnbExIZ2ErUGhtcG5HaTVnS2M1QkxzVmRpckdO&#10;TmxoMFB6STJoU1M2WllhWnFLbVR5MXBOckVZYmhuaSYjeEE7VXkzN09CU00vRTRmNFJYY2s1WWR4&#10;ZS9uK2hpTmk4cjh0S1B5MS9QNis4dlU5THkzNTFRWE9uTDBTTzVxektvMjJwSjZrWVVkbVRNbSYj&#10;eEE7Zjd6RmZXTFVQVE91aGU5NWhONlQrY2ZNZHY1YThyYXByMXhReDZkYlNUcWpWQWQxSDd1UGIr&#10;ZDZMOU9UaEhpa0FpUm9XOHcvNXgyMCYjeEE7dE5FL0x6VXZPMnV5OGJ2WDVadFQxQzhlck1MYUV2&#10;Um5BQlBYMUpOdXpaa2FvM01SSFJxeENoWjZ2U2ZKa2QxSm82NmxkM3R2cWMycCYjeEE7bjYxRHFO&#10;dGJpMkVscko4VnFHSDJtS3hNTnovYWNmSnpydWJRbjJRUzdGWFlxK1ZQK2NpL1BvYVVhWkVqeDZo&#10;cWtZTjZKcmRiYTh0ZCYjeEE7TlNRRkxDUWg1YSt0UEViZ2txcDRsT29PYkxTNCt2ZDkvZTQyYWZS&#10;NEx6c3Y5OVNmOGpGLzVvek4zY2JaM095LzMxSi95TVgvQUpveCYjeEE7M1haOWQvbFpOWWFEK1h1&#10;bTZuZHhyOVY4dDZVMTRJMSsxSmU2bEpJNFhrYUF5aUFSeG9RTi9WcDB6VjVnVElqdkxuUTJETjlY&#10;dUxyNiYjeEE7bG9QbExVcmoxOVcxL2t1cVNiQWZWNG96UGVoZUlXaXYvY0ozQWF2N0p5bUkzTWh5&#10;REk5eUQ4KytZRWcxank5YVc2LzdqN0hWSVgxaSYjeEE7NVQrN2dIb3lHT0pxYmJLZldmOEFrUlFU&#10;c3d5V09PeDl5a295MDh4eGFoNS9zUFNLL291ZlRyK1BTN21oSDFtU0thMWFkNHowYVBpViYjeEE7&#10;OU0vdGNYWVZXaE1UR28rZHJlNzR2OC9RNmhZK2V0YVhXWUpJOVhGOU5MY2xYb3BrZVF2elRsSFVx&#10;MWFxZTR6Ylk2TVJYSndwN1NlaCYjeEE7L2xkcWRsNXIvTTNTdFkxcC9TMDN5M1lXenlOUE5WZlV0&#10;TGRJSWVDMHE4anpCVzRydTM4dGNvekF4Z1FPcmRBOFJ2dWU0V0ZxSlBLMyYjeEE7bURWTHdTdy9W&#10;SHVyWFFiVXF5VFc0Rno5WnR1S0VraWQ1MmhBQjMrQkFSV3VZaFBxQStiZWlMdlN2VzhqNkZyRmtP&#10;ZXVXMXpaU3lCbiYjeEE7OU1UWE54cUVVbDNiM0JBYWltNkpQVDRIVWRnUVFENmlPbjdGNlBudi9u&#10;SkJOS204NlJhMWF4eitqcXNDdGRRdUJDMXZlUVVnbWdsUSYjeEE7cTlKVldOQzNqVUVWQkJPYnBi&#10;NGE3bkd6MWRzRThpYVJjNjE1dzBqVHRKaWxGL05kUmVqSUg1Q1Bpd1l5TnhqcnhRRGszdGwrU1ZS&#10;SiYjeEE7TFhBV2RuMmZlK2JJTk8vTWE2aWxGTktqMCswaDFiVUNSNmR0Y1NUVE5hTEtmMkZaV2Jr&#10;U2R1U2RqWE5TSVhEenR6YjNVUHkwMTVYKyYjeEE7dFFYQk1WdnJOL3FHbzZDWkNSNmtUWGN2cXdx&#10;Q0JSMUsrc1ZyWGpKL2t0UTVZL1pWckVvenlmTkplNkJxL2xmNnc5cmU2TkxjNlpEYyYjeEE7SWFT&#10;cGFrdXRsT2xLSDRZcUx5cnU2TmtaN0VTNzFERy9QRWx2NWc4bFQzdHduRWE1NWV1MHZZbytndk5Q&#10;VVhVVVh4Yi9BTHFRWEMrTyYjeEE7V1kvVEwzRkV0dytNZWRsL3ZxVC9BSkdML3dBMFp0dDNBMmR6&#10;c3Y4QWZVbi9BQ01YL21qSGRkbnZmL09Pbm4wTEtkTW1WNU5RMHVNLyYjeEE7VWxodHhjM2wxcHJ5&#10;RXlXTWJGNHFlalBLTGdFQmp4NTlBTXd0Vmo2OS93QjdrNFo5SDFWbXRjbDJLdXhWSWZPY2QxSG83&#10;YWxhWHR2cCYjeEE7azJtSDYxTnFOemJpNUVkckg4VjBGSDJsTFJLZHgvYUo0K2RkNkM4Mi93Q2Np&#10;ZExUVy95ODAzenRvVXZLNzBDV0hVOVB2RXFyRzJtSyYjeEE7VlpBUUQxOU9UZnN1WkdsTlRNVDFh&#10;c29zV09qMC93QW5lWTdmekw1VzB2WHJlZ2oxRzJqblpGcVFqc1Aza2UvOGoxWDZNeDV4NFpFTiYj&#10;eEE7c1RZdDVmOEE4NVA2bGR6ZVhORDhuMkJQMTN6UnFNY0NxQ2ZpamhaZmhJSFg5OUxFY3lOSU56&#10;STlBMVpqdFhlempYZnF1aDZMb1BsWCYjeEE7UzlYaTBXN3VYZ3NOSmFlMit0TExIYktESkNVMlFG&#10;NFVJcVNOK20rVXgzSmtSYllkdG1ZQUFBQUNnR3dBeXBrN0ZYWXF4TDh5TllzYiYjeEE7SFEydDc3&#10;aDlRdVVtZlVsbXQ1cDRuc0lJekpkeDg0MlJJcEpJdmhpTHNLc2FEZkxjVWJPekdSMmZEZXUrWTdu&#10;VzljdmRadXA1WUxpOSYjeEE7a0xtS0lFcEhHdnd4UklXazVjSW93RVVIb0JtNGpDaFRnbVZtMEY5&#10;Yi93Q1gyNSs3L3I1aHJ5Vy9OMzF2L2w5dWZ1LzYrWTE1TGZtKyYjeEE7c2ZKOGQ1NWg4cDJGdnAx&#10;czkzWmFmTHBkN2UyNnNpTk05bEJaMnd0V01qb2xhVzBzeFZpTmhFZWo1ckorbVcvbitsekJ1R1M2&#10;aGFhbiYjeEE7ZitYdjhYQzZGanJUenBJUFRYMVZodGtFdG1MYUptNDlCY3ZKNmhYZHpYalNpaUFv&#10;SGg2TXZOa2Q3cG1uV2wxNWQwbTNoLzBkYm00bCYjeEE7ZEhKZm1uMU80U1ZwV2NreU03emdzV3FX&#10;SkpPVmdrMlVvZlZ0Sy9UZm1kaGJ6L1Y3alFMYU43QzZWZVFpdTdweXpxd0hHbzlHRlZkSyYjeEE7&#10;N3BKMnJYREdWUjk2c2I4NmVTL0tIbTkxZnpYbytwNlpyVUlDUGVhWEhjVGlSQlVEak5iUlRJNmVI&#10;cUlyandHVGhrbEg2U0NHTW9nOCYjeEE7MGw4bytWL0t2a2p6UWphVHBXb1hOM1BhUy9vNGFpeXZl&#10;WFUwa3NhSVlveW9OdEZHcVB5a2tDa0JqeUZLVm5PVXB4M0lSR0lESko3UCYjeEE7WHRGMUNLNjh4&#10;VFc3ZVhmMG11b1gxMGpjRVNhZUhoQ3JJYWNZYmU1UmZpYXZJdWptbkZxd3NFYmM2WkxocHZuVzVp&#10;ZThzTGVBYVBjMyYjeEE7NjYxYmFiTTd4M0ZJcEJJTGZpM3dvYnAxVzRCWWowNUN5c0RYWVhFYytm&#10;SmQyTytjZktQbFB6LzVtbXZwZE92cC9xbGxhcmR0cDBrZCYjeEE7cmYyMHpTWEFhTzRnbTQ4L2hS&#10;ZVFyeUhGZUlaV3Jsa0p5Z0t0aktJS2VlUy9KdWplV0VraDhtNkpkTmZUTDZjdXU2MEhqQ0tUeUlL&#10;eSYjeEE7ZW5PMVA1STQxVnFDcmpZNURKTXkrby9BSmpHdVRJTkowV0RTdk1rbGt4TjB1cmFlMHQ1&#10;UE1GWnJpYTNuUHF1NEcyNHZRT05LY2FLTiYjeEE7bHlFcFdMN2l5cEU2VHBWaHFtaFQydDlGNnNQ&#10;NlIxQjEzWkhSMTFDY3E4Ym9WZEhYc3lrRVlKU0lPM2NQdVZEUmVWTG5UTGUzdjlFdSYjeEE7VGU2&#10;ckEwenl5M2pLUHIwRnpJWlRETkxHdEtydDZVbkU4YWVETlU4ZDdIa3RNQTgwM045b2ZsNi9oMWVH&#10;U3p0cis3MVhVTENPVjBaMCYjeEE7Ti9GZTI3VzN3czZGaEpjeHpVUmpVTzVGUWh5NkFCTzNsK2hp&#10;ZG55WDliLzVmYm43dit2bWJPdkp3cjgzZlcvK1gyNSs3L3I1alhrdCYjeEE7K2FOMEx6SGM2SnJs&#10;bHJOclBMUGMyVWdjUlRBaEpJMitHV0p5c2hiaExHV1JnT29PQ1VMRktKVWJmY241YmF4WTMyaExi&#10;MlBENmhiSiYjeEE7QyttckRiVFFSSllYRVlrdEkrY2hkWlpJNHZobEtNYU1LSGZOUGxpUWQzT2lk&#10;bVc1VXlkaXJpQVFRUlVIWWc0cXcvUS9xdXU2TnIzbCYjeEE7WFZOWGkxcTd0bm5zTlZhQzMrcXJG&#10;SGNxVEhDRTNRbElYQXFDZCt1K1d5MklrQlRFYjdNSC93Q2NZTlN1NGZMbXVlVDc4bjY3NVgxRyYj&#10;eEE7U0JsSlB3eHpNM3dnSHArK2lsT1hhc2JpUTZocnduYXU1QytZQi9pVC9uS0xSTlA0RjdUeXRw&#10;NXU3aGVvV1ZsYVJYOXZqbWcrN0RIMCYjeEE7NFNlOHFkNWp5ZW5ycVJ1L1BqMkZ0ck1KajB5eUQ2&#10;aG9KZ0JsRWx3MzdtNVdjMElvZ0s4UlhydjFHWTlWRzY1OVd5OTJSNVd5ZGlycyYjeEE7VmZPUC9P&#10;U3ZtK0JkSXZiV0NlTjIxQzZUU0ZlM25sa0l0N0hoYzNxU3dIakRIS3R3OElCV3JNdXhJR3h6OUxE&#10;ZjdXak5MWjgzQzZBQSYjeEE7QXZia0FkQngvd0N2bVo5ZVRpMzV0L1cvK1gyNSs3L3I1alhrbS9O&#10;MzF2OEE1ZmJuN3Y4QXI1alhrdCtiN0ovNXhubGttL0txMGxrbiYjeEE7bHVHYTV1QjZrekZtNG93&#10;UlZGUzFBcXFBQlhOVnEvcmN6RDlLYTM5NGxyK1d1ZzJxL0hkNjArbTIwSVkwQm12Slk1SldOQnNx&#10;cVhmcCYjeEE7MnBrUjlaUGRiSThsTFZ0WDFXODg5YWRlNlhiTmQyY1VONXBta3pNZUZxZFFiaEpQ&#10;TE00cVdpU0tGbFhpS2wwY0R4eGpFQ0pCWHF2bSYjeEE7czdEUjljblhXZFN1emJwcDZYbDljUXoz&#10;TnVaN3llNU1YTVJXcmhtWnZnaWlqSEkwNG90ZHNiSkd3NnE4c3Y4QVVmUHRoNVIxKzhHciYjeEE7&#10;NmhCcU9sL28rT1k2aGRhaXNyTkxMTWtsMWJSUEhiZWxEY0ZZd2l6UnRRQndDR0ZUa0FSTWhzTjc3&#10;bXV6U2RTYXpydXUrVjQ3bTN0YiYjeEE7L3dBditZZnFVR3J4ei9wYTVwUHBJbDRYY2ltNkpqVGo4&#10;TCtrMHFuaXlONm5VR1BDQWU4Y3VYVk4yR1RXY21uWHZrUzV0ZFF2TlRQbSYjeEE7V0hSWnJxNUU4&#10;dXIycXlOSEZSNVkxdVRBa29WMlhrVVhqVWpZQWdaV2JFdHFxL0prT1NjZWZ0T1RTUEw4c3VtVDN5&#10;Mzh3bFdDYVRVOSYjeEE7UktSK2pieTNMdlQxelUrbmJzRXFLY2lLN1Z5R00yZC91Q1N4alVJcnZR&#10;TmF0ZE5udjVibSt0MHRvcEZ1ZFp1b2JyV1d2V01NRFJlbSYjeEE7eXJCNk0vUDRhSGIvQUlMTFI2&#10;aGY2T1NPU2VlVnRFdW9mTW1xYUhxdXA2aHFVTWNrcjJOMjJvWHNjeUxHbHRLOFVvaWxqaklDMzBZ&#10;USYjeEE7aGE3TlhxS1FuTFlFRDdFZ0ltMzBXN2s4MWE1YjZkZlRSM1dsSllYT2xQZVRUM2lJOHlU&#10;ck5HM3JPNytsTW80dUZid1lmRXFuQVplayYjeEE7WDFXbmVRdGN1b2RiMXpTOVV0MnNSZDZsTkpw&#10;Z2tjT2p6ZWtqM2NFVDlHNHlGcEUyQlpTeDRqaXdEa2pzQ081UVYybWFvdDkrVCttMyYjeEE7a1BL&#10;SmhaV2tUcldqSkxDNlJTclVmeXVqREVpc2lnN0pEL3prOXFWNXAvNWFyTGEzRWxzWkwrR0tWNHFF&#10;dEc4Y3ZKR0JJREsxTndjbCYjeEE7cEJjMk9VMUY4ZWZXL3dEbDl1ZnUvd0N2bWJXdkp3NzgzZlcv&#10;K1gyNSs3L3I1alhrdCtiUnVnUlEzdHlRZW80LzlmTWE4a1g1dm8vLyYjeEE7QUp4cDgzUW5TN08x&#10;dUo0ME9uM0xhUXozRThzZFlMN25kV1NSUURsRkpLMXlrd0xOUXF0QUNSMHdOVkRmN1hKd3kyZlNH&#10;WURrT3hWMiYjeEE7S3NjYlUvcW5udE5QdWRaaENhblpGOVAwSVFVbE1sdTM3NjRNNHJVRkdWZUxV&#10;NmJkRGxsWEc2NWRVWHU4dzh2ai9EZi9BRGxGcmVuOCYjeEE7Q2xwNXAwOFhkdXZRTktxckl6Ky94&#10;d3ovQUg1a1M5V0VIdUxVTnBuelgvbEFyNnQrZHY1bDYrN2N2cWs2NlpHMVNhcXNqUjdld1d6WCYj&#10;eEE7SFB0amlGeDd5SmVtK1ZOUWZVZFExKzZUVjdiVkxPSytObmJ4MjhJamUxTnZHdnEyOHNsZjNq&#10;QjNKOXErOUJqekZBYlUyZ3NpeXRMcyYjeEE7VldUeWlLR1NVaW9qVXNSVlJVS0s5V0txUHBOTVFy&#10;NHIvUG5YYjIrODFhYlpYRnpjdzNHbWFkRTA0dlpFa21XZStacngxNVdxK21lTSYjeEE7YzhhQXIr&#10;eW83NXQ5UEdnZmU0ZVU3dk9QV3VQK3JqL3cwMy9OT1gxNU5kK2J2V3VQK3JqL0FNTk4vd0EwNDE1&#10;TGZtNzFyai9xNC84QSYjeEE7RFRmODA0MTVMZm0rdGZ5aHZMelIvd0FoTFc0Z1o1dFF2MnVVMHdS&#10;QnBKWG5sbGVOV1ZDT2JjQ2pTRUFWNHFjMW1ZWGxjdkg5S05zOSYjeEE7SWkxdjh0ckhWZFE0eVd0&#10;cFlXZHBwRnZISlhna01rS3l5eU5HZDVKWklRQ2xUeFZlSjNMakJ4Vk9neXJaNkZxc0VNRjc1Ymdn&#10;aldLQyYjeEE7SytaSW9rQVZGUmRQdWdxcW8yQUE2REtCMS9IVms4eC9PKzJrdVBNT25va0xUK25D&#10;czdSSVFwSzI4TjlPZDJhUDdQcDh1dGR0cW5iTSYjeEE7alRuYjhlVEdUekh6RHFsMVovcEx5N0FU&#10;YVhWMERwMTlielRRS0pJb3JqaUZrUzZ2citLRVJGbVpHajRsT1RTZXB4RkRrUkYwZng5eiYjeEE7&#10;V1QwUVZ4K1lXc1hXcDhKOVNoTUIweHRGUVcvMVNGRFkzTWtaTUxWUmVJS3IrenhkQWVxc3JBbnd4&#10;WExyYU9MZGxXblhtdDZwZlFhcCYjeEE7ZHkzdHhHYk8vVnJtN0pwUzYwcTlrUlZVM2wwS01iZG5v&#10;a1NxTzFGNHJsWkFBcjhjeDVNdzlNL01mVi9QRFgzMVhTOUdQcGFaS0xtMiYjeEE7dVZqbnZEZHJK&#10;QTBMSXFSd05BbFBXZFhXVjYwM1VkTXg4VVk5U3pKTEV0RTgxZVdGOHVUU3kydXMzc2xuR2tmcld0&#10;N2NKYVhIcElKRSYjeEE7ZGdYaU1DdXg0SW5EYWxJdVRBNWJLRXI2TVFWYnliNWg4M1EzWTFQU3RN&#10;azFqVEkvck1GbEU4ZDBqenRkenE4cmZYZnE3STd4eVFoSiYjeEE7WmJqalhqVVVxY0dTTWVSTktD&#10;WHBlaGN2OGUrWitRQWI2dHBsUURVVjR6OTlzeDVmU1BpekhOQTMxdkJQNVE4NENhTlpQVG0xQ1dQ&#10;ayYjeEE7QVNra2NmT09SVCt5eU1BeXNOd2R4a2dmVkg0STZKUDV3MG1meWw1TDFqVHRNV1U2SmNR&#10;QnJHYms4MGxwZGppcW93K0oyam1aVTRGUSYjeEE7YVNFOHZoYXF5aExpa0NlYURzRWcvd0Nja05U&#10;WFZQeWIwL1ZMWnpicGRYbHBQVWs4bytjVWxVYmlDZVNrOFR0MXllbEZaS1k1VDZYeSYjeEE7ZjYx&#10;eC93QlhIL2hwdithYzJkZVRpWDV1OWE0LzZ1UC9BQTAzL05PTmVTMzV1OWE0L3dDcmovdzAzL05P&#10;TmVTMzV2UnZ5STF1N3N2TiYjeEE7ZW8yTU56ZFRUYW5wOGhoRmk4YVRHZXhkTHhQaXUxOUxlT0Iw&#10;K0xzeHBsR29qY1I3MnpFZDMyckJLSm9JNWdPSWtVT0ZKVWtjaFdsViYjeEE7TEtmb0pHYWd1WXZ4&#10;VjJLc2Q4MTZnK25haG9GMCtyMjJsMlV0OTlUdVlyaUgxSHVqY1J0NlVFVWxmM2JGMEI5NmRkcUd5&#10;QXNIYTBFdiYjeEE7TXZ6ZlY5Si9PMzh0TmZSdVAxdWR0TWthcEZGYVJZOS9ZcmVObVJnM3h5RFZr&#10;MmtDNy9uRm1OcmpSZk5lc3RRdGY2MUtySHZXT05aTiYjeEE7d0JUL0FIZjJ4MW5NRHlYRDE5NzAz&#10;eUZkdmU2Q2J4dFJzZFdGeGRYTWlYMm1SK2xBNkdaZ29JNVBWMUFveHI5LzJqajVCUjVVMnhMRyYj&#10;eEE7dnpIL0FEdDhtK1ZiRFY3SWFpQjVudFlKQmFhZVlaZVJuWmYzVlN5Y09QSWhxMW9SMHJrOFdu&#10;bElqYlpoUElBaGZ5cy9PN3lqNWkwVCYjeEE7UTlPdTlUQjgxendSdzNWbDZjek8wNmZBejhnbkQ0&#10;K1BQN1d3TytTemFlVVNUWHBXR1FFZWJOdk8wNGg4cDZvU1VIT0JvZjN0dExleCYjeEE7bjF2M2RI&#10;dDRmM2tpbm5RZ2R2YktjWTlRWm5rK0l2elF1bWwvTWZ6SURKQkVMYStrc280ekY4S3gyWityUnFp&#10;OFpPS3FrUVVDdlROdiYjeEE7aUhvRGhUUHFMR2ZVL3dDTDdiL2tULzE2eXhpNzFQOEFpKzIvNUUv&#10;OWVzVmQ2bi9GOXQveUovNjlZcSt1UCtjZVlyYlgvSU5yTE8vTyYjeEE7MTBqNnhwbGxDaThGVjVs&#10;RXR4Y2RCKzhmMXlpN2ZDdGFmYWF1czFKNFplOXpNZTRXK1d0V2wvdzlxZW56dXJHNGloa3FpcWcr&#10;czJ6dyYjeEE7TFA4QUFBdkdrYzhVWHVZbmJyWERLTzRLUTlSMXovanArWHYrMmhKLzFBWFdZc2VS&#10;L0hWa1htLzV3WHNGbjVvc3BKaWYzbGxOQkNpZyYjeEE7czhrMDlqcU1VTVNLTjJlU1IxVlI0bk1q&#10;QUxqOGYxTVpGNVJKNWt0L01OM3FiV1dveGFUZWFsTGR2SkRmVzZ5bzArcnVrWmlqbWtSRSYjeEE7&#10;aFcydDRSeW1adWRlWEJmajRuSjRlR3V2N0d1N1dhbHBHcStXWXJ2NnpmV2xyNnRyYVhpeDNVSTla&#10;NUlUYXp5TkQ2bnF1bHpKNnNZayYjeEE7NUx3bGIxYWlpMHhFaEpTS1pENVgxcXl1TktXeVI2c2tE&#10;eDJraERxdHpIYTZMcXFTU3hjMVN2QXlxc2dGZUxIcVZLczBKeDMvQUIzaCYjeEE7SUwwSFdQemMx&#10;K3k4OXZvME9uUnlhVkZkeFdycVlibzNiQWtKSVVJL2RGdWNzVFIwQlVxNHF3TmFVUndneHU5Mlps&#10;dWtrZmsreVRRZiYjeEE7ekZUVDRKcHRIK3QyOFZ4QkhLeWVxTk52SkxtN2lnTWg1UmhiVjBnOENV&#10;Sld0Y254N3h2bit0SER6WkEvbUxVdkxmbGpSdE84c3JaUCYjeEE7YnhXT255eVg5OTZxd0g5SXRM&#10;VzRtY3ZHMEVYS0YzWjI1TVdkVjQxeXZoRWlTVTNRMlpONWFtRS9uWHpGT0dSaExhYVU0YUp2VWpQ&#10;SiYjeEE7SnpWSG9PUytCcHZrSi9TUGl5SE5RdVArVVI4NS93Q3ZxZjhBeVp3L3hSK0NwRitiWDVy&#10;NkJvSlRSSW1XNzFpS1cxdlo0UXlpT0dPMyYjeEE7dUlwZ0pYSkh4dnhGRkZUUTFOQlNzc09FbmZv&#10;eGxJQml2L09RMnBXbWwrUVNMUjF1ZEc4MHpMUGFwS0dwYjNMRVhSbmkyYXFURGtXaiYjeEE7WmZ0&#10;TVdCSFRMZE1MbDVoaGxOQjh0K3AveGZiZjhpZit2V2JGeFhlcC93QVgyMy9Jbi9yMWlydlUvd0NM&#10;N2Iva1QvMTZ4VmszNVlYVCYjeEE7UmZtUDViQ3lXOGd1YjZLeWxqOUw0V2l2RDlXbFYxNHg4bFpK&#10;U3BGZStWNVI2Q3lnZlVIMjc1Sm5FL2xMU21EUnNFdDFpckRiUzJVZiYjeEE7N3I5M1JMZWI5NUdv&#10;NDBBUGJmcG1veUQxRnpSeVFYbXY4ei9JdmxPNmp0UE1PcURUN2lWUFVpUjRwMzVMMHFwalJ3Zm93&#10;d3hTbHlDSiYjeEE7VEE1dk8veXYvd0NjalBLMnE2Wk9ubWpVVnNkV2sxQzRXeXRqRks1YTJsZjFJ&#10;RkJqUmwrQVA2WTcvRGwrYlN5QjlJMnByaGxCNXZTdiYjeEE7UFY0OXI1ZlcrVFViSFNWZ3ViYVY3&#10;N1ZJdWNLSjZ5OGh4TFI4WkdCb3A3ZTNVVVl4dlhOdGtkbm1YL09VMGJXK2krVk5aV2dhdzFxSiYj&#10;eEE7VlBlc2tiU2JBaW4rNk8rWkdqNWtlVFZtNmU5Zi93QTRuc0UvS3k4Y3NxQmRUdVNYYjdJcEJE&#10;dTI0Mkh6d2F6Ni9ndUQ2WHB2a0tTUyYjeEE7WHlscDhzczJtM0VraXU3VGFLS1dERnBXTllSL3hM&#10;L0tybVBrK284L2kyeDVNRC9QdjhzOVc4K25RTk4wbXp0MG1FOGtsOXJrd0FhMiYjeEE7dDQxQUVW&#10;UjhiQ1JwS2hBT3E5aFU1ZnBzb2haTFhsaHhLSDVGL2xYcXY1ZmF6cjlqcWR2RGR4M0FpazB2WG9W&#10;RlpJZ1dFa0xna3ZFZiYjeEE7c053M0IzM05NZFJtRXdDUGt1S0hEYjBQenlaQjVmWll5NFo3bTBU&#10;bEhlalRYQWE1akI0M0JyVC9BRk9yL1pHNXlqSHovQmJDK0VmTSYjeEE7MTdQZCtaOWF1N2llSDE3&#10;bS91cHBpOFFKTHZNek1kbzJBcVQwemN4RkFPRExtVXU5VC9pKzIvNUUvd0RYckpJZDZuL0Y5dC95&#10;Si82OSYjeEE7WXE3MVArTDdiL2tUL3dCZXNWZlhIL09LSnIrV2wwZVN2L3VVbitKRjRyL2N3ZHFM&#10;K3JOWHJQcitEbDRmcFNmMFpvRGR4TjhMMnN4biYjeEE7ampaYU1JNFoyU1lFKzdYbDI3ZjhZUEFa&#10;WitQeDluelM5bjF6L2pwK1h2OEF0b1NmOVFGMW1ISGtmeDFabGkzbXJVb3RNODZ6Nm5jMyYjeEE7&#10;bHBZV21tNlRETzkzZVd6M1FReVhNc0lNWWpraVpXUFBodFVubFR2bHNCY2E4MEhtd3JWUE8ybjZ0&#10;NVoxSnRJczdDKzBLNGlFR29YWiYjeEE7MHU4MDYxbEVSNHBCOWFpbmI0azViY2lxZ0g3WGJMUmpJ&#10;Ty9QM3Nic0kzeTVKcGMxcHFkN3ErdHBlWEZ6cDBjZDFjNjNwMTF5dU5MSiYjeEE7S3hDMkgxaUJa&#10;NEdacWhsajlSbWNjL2pOTUVyMm9kZWg2cUtSOTI5bHFua202Znl6TG90NGduZXd0TGVQUzViUjRy&#10;MitJZ2ZpSmJnTiYjeEE7Qy9HNHFUdyt6N1pFV0piMzgwOU5tVnh3NnBkV2NIbWlPWFRacGphQzR0&#10;cmo5RnVicjBYajlUZ3JHOHFDeW5weXBsZTE4Ty96L1l5WSYjeEE7QnA4dmxqekhJUE1QbVgvRG1t&#10;MzBFaDlDVzR0cFJIYytyQ2tqbWt0MWJmV0dYbndjTkczRmdRQ2N1TngyRnNOanpUN1M1N256VnIr&#10;byYjeEE7YVBlV2Vrc3VpcUV0WjV0TGxkV2haMlFCUTF3cWlOMVJYVUt6S3lrZUJBZ2ZTTDMzODJY&#10;TmtQbFczdllmT1BtVDY1TEROTDZPbktEYiYjeEE7eE5CR0ZWSnFBSTBreDcvelpDWjlJK0tSelM3&#10;VzdxUzM4bWVhakdDVE5xRXRzL0VWYmhjeXh3UHhydHk0U0hqWHZrb2oxRDNJUEo0bCYjeEE7TDVl&#10;MCs0MXdDN2xNc1FNeDFPNmNjSTNrK3NlbTdHV1JpMG5GbnQ1alhrUUdia1NGekw0dG11a1QrZFZ6&#10;Y3kva3o1TU53NkpMRGVUMiYjeEE7Mzd4Q3dDMi9xd29wQlY5d2tZR0RBUDNrbU9YNlE4RTlUL2kr&#10;Mi81RS93RFhyTTF4M2VwL3hmYmY4aWYrdldLdTlUL2krMi81RS84QSYjeEE7WHJGVXg4dFhzOXI1&#10;bTBhNnQ3aUVYRnZmMnNzTFJ4QUVPa3lzcDNqVUdoSFE1R1FzRk1lWWZkM2tZeWY0ZlZYTHNVdWJ0&#10;QTB0Nk5SYyYjeEE7aGJtUURsY0RyL3FkVSt5ZHhtbXljL3dIT0RIL0FNOFBLMTk1bzhpVGFOcHVt&#10;eDZocXQxUERIWlNTOFF0c2VZYVNjdTMyQUkxWmFqZiYjeEE7ZW0vVExOUE1SbFpPekhKR3hUejM4&#10;clB5SDEzeUQrWXRqcUY5SGE2M3BseGF5Ui9Ya1dqV1YzeEVnZmcrOUR3YU5YWHgzNDFwbCtiVSYj&#10;eEE7Q2NLR3hhOGVMaEwyTHo3SkpGNVMxQ1dLYlRiZVNOVWRadGFGYkJTc3Ftc3cvd0NJL3dDVlRN&#10;VEg5UTUvQnVseWVaZjg1WU1IL0t5eiYjeEE7Y01yaHRUdGlIWDdKckJOdXU1MlB6ekkwZjEvQnF6&#10;L1M3L25FOVEvNVYzaUZWY05xZHlDamZaYXNNT3gyT3grV09zK3Y0TGcrbDZiNSYjeEE7Q2praThw&#10;YWZGTERwdHZKR3JvME9pbXRncFdWaFNFLzhTL3lxNWo1UHFQUDR0c2VTZjVCTHNWU0R6d0pENWZZ&#10;b0hZcGMyakZZN0lhaSYjeEE7NUF1WXllTnV4SC9COVUrME54azhmUDhBQVFYd2o1bHNwN1h6TnJO&#10;cmNXOEl1TGUvdW9wbGtsQUlkSm1WaHRJb05DT296Y3hOZ09ETCYjeEE7bVV1OVAvaWkyLzVIZjlm&#10;Y2toM3Avd0RGRnQveU8vNis0cTcwL3dEaWkyLzVIZjhBWDNGWDF0L3ppZFgvQUpWdGVncXEwMWFl&#10;aW8zSiYjeEE7Ui9vOXVldFcvWG1zMW4xL0J5c1AwcGxybGxib2JlOHVPUXM3cTgxTzJ2bUFxcFJk&#10;UXVJMnFlM0d5dkwyVC9ZKzJSaWYwZmQrdW1aWiYjeEE7VlozMXhmV2ZsR2U2TmIxYnlTRysycC9w&#10;TUZqZHczQTI4SlViS3lLdjhkekpJUHpCMVhROUsxdldMM1hiRDlKYVd1aTJhVDJYRldFaCYjeEE7&#10;azFCMFFmSFJSUjJVMUpGTW5pQklGZC82R01pOGVqdnZMTjFwODFucU45cWNXa3FmUjB5MTBhNnNS&#10;Y3lTUlVaNUxxSTNMODNCVUtaSSYjeEE7b3dzdEZjL0djeXFJTzFYNXRlek90YXNOVzg1Mmx0b0Z0&#10;cDkvWVdIbGpUbnVaWk5TV0NHWTNUVzdwYlFrZkMwa1pYYm1FVWZDZVZUMCYjeEE7cGlSSGZ2TE03&#10;b2p5VHJOalByR2xlWTlkaytwNmw1Z2FPNHZiZFkyRUl1cmFPYXd0R1FFY2hIY0swOHhZMVZTQnVP&#10;dURKRTBRT245cSYjeEE7eFFubXp6bkhONVB1dEc4dVhjVGxkVGU3aDV4MTVhWUgrdHN4aWxWeHhq&#10;bmJoeEs3b2hxS1Z3d3grcXozZmFwT3p6dytZOVNtdWJmVSYjeEE7bXRsbnZ0SHVHTnRkVzB0aXJB&#10;WFhxTnhqaW95ZWwxa3FxVVZ6VVU1VXkvaEhMdlkycDZUcm5tRzAxR3d1N1NkSTViRTJ6TEpONlNz&#10;cSYjeEE7Mk1DUUpITFBDR1prTUVZRHhjaHlxZHVUWW1JSVVQby95bHFOdHFmbVhYTCsySjlHNXQ5&#10;T2tVTnN5MWpscWpqZWpLZmhZZGp0bURNVSYjeEE7QVBlMmhJL05tb1JXSGtiek5kU1IrdHcxWUZJ&#10;NjBCY1hNSldwb2VoRmZ3eWNCY2g3a0hrOGI4bCtYdFQxdlhxM2RwYzJWdWs5ckxxRCYjeEE7WEVM&#10;UVRHSy92WTRsNHlVcnltRG5qdUtJaG9kMkJ5c2tnQTF4M1paL3psaGJXZHA1Tzh0MkZ0REVrTU4y&#10;eXdXN042YUxISEJ4b3Z4SiYjeEE7OW1vNzVYb3pjaVVaK1Q1aTlQOEE0b3R2K1IzL0FGOXpZT003&#10;MC84QWlpMi81SGY5ZmNWZDZmOEF4UmJmOGp2K3Z1S3BqNVpzcDd2eiYjeEE7UG90cGJ3USt2YzM5&#10;ckRDRWxCSmQ1bFZSdkl3RlNldVJrYUJUSG1IM2Q1R0VnOHZxMGdjTTl6ZHZ4a3NocHJnTmN5RWNy&#10;Y1ZwL3I5WCYjeEE7KzBkem1teWMvd0FGemduK1FTN0ZVZzgreHlTK1V0UWlpaDAyNGtrVkVXSFdq&#10;U3dZdEtvcE1mOEFpUDhBbFV5ZVA2aHorQ0pjbm1YLyYjeEE7QURsZ29UOHE3TkFxb0YxTzJBUmZz&#10;clNHYlliRFlmTE1qUi9YOEdyUDlLMy9BSnhaa2EzMFR6Vm96QUI3RFdwV2J4cThheDlSdC91aiYj&#10;eEE7dGgxbk1IeVhEMTk3MHp5SGFTV2VnbXpmVHJEU2hiM056R2xqcGtucXdJZ21ZclU4VW83QTFZ&#10;VSs3N0l4OGhzOTdiRU1peXRLSHN0USYjeEE7c3I1Slh0SmxtV0dhUzNsSy9zeXdzVWtRMTdxd3Bo&#10;SUlWTFBPMEFuOHBhcXBXTmdsdTB0SnJtV3lqL2Rmdkt2Y1EvdkkxSEdwSTdiZCYjeEE7TWxqUHFD&#10;RHlmRVg1bjJyUmZtUDVrTFIyOGd1YjZXOWlrOVg0V2l2RDlaaVpHNVI4bFpKUXdOTytiZkVmUUhD&#10;bVBVV00rbi94UmJmOCYjeEE7anY4QXI3bGpGM3AvOFVXMy9JNy9BSys0cTcwLytLTGIva2QvMTl4&#10;VjlWZjg0bGxoNU8xWktLaWk5REJJMjVxQ1l3Q2Z0UHVhRHZtdCYjeEE7MW4xQnlzUEpuR3JXRnRj&#10;K1NicVM0REdHMDFTL2x1R1Q3UzJ6NmhjUTNoNy9BUEhwTkxsTVQ2dmgraHM2SVR5dGUzTWwzcGRw&#10;ZGsvVyYjeEE7bDFJWFVpVW9xeVQ2ZGVSWFNnZHY5UHRya2tlK1NtT2Z1L1NQMEtFaS9OL1g1OUc4&#10;MFNUQ2FXSzFiU1l2clFoWkl5eWk2a1BIbTM3eCYjeEE7YTAyOU04c25namNmaWlScGlDZWQ3Njg5&#10;V3lrbjFHMFl3eXpRQzdtRnV5dzNVeVNSaFJMT3JYU3RHT0tlczcvdXdTcThhMHQ4TUJqYSYjeEE7&#10;WHQ1cXM3ZTlpamphOVNHRjVOTzFCNHJrZlVaNHBia1NKYnlTSkw5WGlqV01PVVNCVUhBbWpjYXRo&#10;NEVXbTNrLzlJM0dzUVhFTnJIZCYjeEE7NmMwOWxXVnBSS0xLd2ZVb2ZxbGxGeGxiNHBPQ05TYXRF&#10;NmZ0RXhuVmZqdVNIYVBwTU4zNWswMzlNV1ZoQ0xtenNiZFh1bGFlS2VHYSYjeEE7Q09PMXVvNGZY&#10;aGw5UU5Fa0VuSDRBVFdsYWtzalFOS0F4eTkvTWg3N1FMeTl1dksya3pMWlhscGJRMjV1TG1qQzdp&#10;dXBCSVgrc0QwaSYjeEE7b3Mvc01LbmtPbTFaakhSNWxnWitTeWI4MFNMYWUyYnlycE1sbkJiUlhF&#10;Y2J5WEpWbWw5TThTalRFcnZNZmpZVVBFNGZDOHluajhucSYjeEE7My9PUCtxZnBXUFY5UkZsYjZj&#10;bHpGYWxiRzBMR0dQMDVydUU4V1puNWN2UzVWRzIrWTJwRlVHY0RhTDg1WFA4QXpydDdwVWQ3RllY&#10;VyYjeEE7citZVEJhM1U1WUlrc0pGMUh5S2tNb2VTM1dNdCt6eXJnZ053ZTRKS0s4cTZMYVdYa0d3&#10;MUZMT08xdmRhdjlOdjdyZzdUTnhuMUdLUyYjeEE7Q016U0V1d2lpY0tLKzU2azVHY3JsWGRmM0pI&#10;SmduL09Yd3JvL2xzY0VmOEEwaTUya2JnUHNKMzVKK3ZMOUZ6TFZuNVBtVDAvK0tMYiYjeEE7L2tk&#10;LzE5ellPTTcwL3dEaWkyLzVIZjhBWDNGWGVuL3hSYmY4anY4QXI3aXJKdnl2dFdsL01meTJSSEJF&#10;TGEranZaSkJMOEt4MlorcyYjeEE7eU03Y3BPS3FrUlltblRLOHA5QlpRSHFEN2Q4a3dDSHlucFlB&#10;UWM0Rm0vZFhNdDdHZlcvZVZTNG0vZVNLZWRRVDI5czFHUStvdWFPUyYjeEE7Y1RYRUVJVXpTTEdI&#10;WUlwZGdvTEhvb3IzT1FwSy9GV08rZmJSNzNRUlpycDFqcXd1THEyamV4MU9UMG9IUXpLV0lQRjZ1&#10;b0ZWRlB2KyYjeEE7eWJNWm84NlJJUE0vK2NwcEd1TkU4cTZNb0JlLzFxSmw4YXBHMGZVN2Y3djc1&#10;a2FQbVQ1TldicDczZmsremFWK2RmNW1hQkl2RnJ1ZCYjeEE7TlRqWHBSV2thVGI1aThYSFB2amlW&#10;eDdTSWVtZVZOUGZUdFExKzFUU0xiUzdLVysrdVcwdHZONmozUnVJMTlXZVdPbjd0aTZFZTlPbSYj&#10;eEE7MVRqek5nYjIyZ1BHZlBXblN3NmxINU5lODFPMTAxbWI2MTVyMXg3MzlIUXc4cXBCWlcvSVcw&#10;cnh4dUU1eWJiZHV1WldNN2NXM3VEViYjeEE7TG5UMTM4dGRHOGs2SDVhaTBueWpldzMybndreVNU&#10;eFhDWExQSTlPVWpzaEsxYW5hZzhCbU5sbEltNU5rUUFObVVUeENhQ1NFbmlKRiYjeEE7S0ZnRkpI&#10;SVVyUmd5bjZRUmxRWlBpcjg5OUV1N0x6WHAxOU5iWFUwMnA2ZkdKamZKR2t4bnNYZXpmNGJSdlMz&#10;amdSL2g3TUs1dDlQSyYjeEE7NG4zdUhsRzd6bjBiai9xM2Y4TE4vd0ExWmZmbTExNU85RzQvNnQz&#10;L0FBczMvTldOK2ExNU85RzQvd0NyZC93czMvTldOK2ExNVBxbiYjeEE7L25FcFdYeWpxd2FIMFQ5&#10;Y1g0S01QMk92eEVuTmJyUHFEbFllVDBlV0ZwdklIbUdGUnlhVTYyaWdkeTF6Y2daUi9FUGcyOUdI&#10;ZVVubiYjeEE7bjh6ZVhyZ3NYSW5uRjI1L2JlYXlucTN5RjdiWHgvMlh2bHMrUi9INDJwaUdNL243&#10;cjJuNmYrWW1uUjNscXQxQ2ROaWFTc1N5OEN0eiYjeEE7STFBVFFLV1NvMzdmalpwb2t4UHZZek5G&#10;VzgrK2JOTzgzU2FYcU1XbE42ZHRiM2JwZVBhWEYxRVlta3Q2RVNSUm82RlBpVjl1S2s4USYjeEE7&#10;emNxNE1jREd4YVNiVkxUVmJhOThnM3ZraUxSWjRYaEY1cU9weXZCOVVpRnZhM1QzTzBiL0FMeFhm&#10;MDBoWGt0VlArcmlZMUxpdGVsSiYjeEE7MTVRbG10L05tbjJDV0Z1M2w2TFVOU3Q1YjZNR0YvMDFi&#10;cHdlV2VJTDZZNUJaRnQ0d2FDTXJ2VlFNaFA2YjYwUGwrT2FSelFQbUc1WCYjeEE7OUszS1RXRVM2&#10;U0xyVmYwRkp5TFRPSXJVemFuR3BBNHBiVENPWUJxMVNZcVJzS0NVUnQ1N1graEJTUHpEK1RIbVB6&#10;RjUxdXBJWDB5MiYjeEE7dUxLT0pKVWxhZTNOd2dWbFM4V0tDTXhrVFZQUGkyMGdJN2ZGS09jUmox&#10;UVlXV0srZVB5cGs4cStXYlNMVmRWMHFQVTdlNnVybzJ5WCYjeEE7RjFOY3p3U3hXcVFJb0VJa2I0&#10;cldVbm54UUZ0aUs3V1k4M0VkZ1dCaFFlbWZrSDU2Zzh6ZVpQTnNnc2swdFpUYXlhZHAwYWNBdHJD&#10;SCYjeEE7UThSUURabkJiWWZFeE5ONkNqVTQrRURxenh5dTBENXQxQzR2dk0rcGVYb1lyYTdqbGU0&#10;dEo3T2NFUFhWN2lPM1M1alk3Y3JTZUdCaSYjeEE7QjhWSHJ0OXBaUUZBSDhiSlBONlBiS0YvTHp5&#10;NHFpZ0EwTUFld3ViYk1jL1VmaXo2UExQK2N2bGR0SDh0aElmWFAxaTUrQ2pHbndKdiYjeEE7OEJC&#10;ekowWE10T2ZrK1pQUnVQOEFxM2Y4TE4velZtd3Z6Y2F2SjNvM0gvVnUvd0NGbS81cXh2eld2SjNv&#10;M0gvVnUvNFdiL21yRy9OYSYjeEE7OG5vLzVEYUZlMzNtclVyMjN0cm1HNDB6VHBWZ05sR2treXoz&#10;ekxabzNHNmIwenhqbmtjaHYyVlBmS05SS2dQZTJZaHUrMUlJaEZESCYjeEE7RURVUnFGQm9vcUZG&#10;T2loVkgwQ21hZ3VZd1A4QU5LN3ZvYjd5NElmTGszbVcxdDdpNHZydXlnV055UFJ0ekJHeEV2d0dq&#10;WGZJRHJVViYjeEE7SFRMOElHKzlNSk1JMC96SGJYVDJHaDMxaDVrc2ZNVjc1Z2p1ZE5tMWhidGZS&#10;dEJmRi9UaG5lUitJK29LMGJnTWFzVDFBRkxUR3R4ViYjeEE7VjAvSGV4QjZidlZQTmVudnFPb2FC&#10;YXZwRnRxbG5GZkM4dUpMaVlSdmFtM2piMHJpS09uN3hnN2dlMWZlb3g0R2dkNmJDSG1mNXdNMiYj&#10;eEE7cS9uWCtXZWdScnlhMG5mVTVGNjFWWkZrMytRczJ6SXdiWTVGcXlieUFVOWZZZVd2K2NvZEYx&#10;QXN5V25tblRqYVR0MEJsVU5HcWUveCYjeEE7UXcvZmpIMVlTTzRxZHBqemVucnBuMVR6MitvVzJq&#10;UWhOVHNnbW9hNlo2U21TM2I5emJpQTFxQ2pNM0phZE4rZ3pIdTQxZkxvMjF1ayYjeEE7WG1ieUZl&#10;YXI1bHZMdTg4NGFscE9pWEVDU3JwZGhkQzFQT0pSRlBJemtNUkZ4OU92SHVUV25lY01sRGtDV0pq&#10;WjVwRjVRbC9KUHlyNSYjeEE7enN0TThyYWdsMTVnMW4xTFM3ZU83a3ZQVUFRM0hxVHlNMGtmTU5E&#10;d1VLUWF2MDhKejhTVWJseURHUENEUTV2WGN4VzE4My84NUxlVSYjeEE7WVRwZDVkVzhFYUhUN2xk&#10;WFZMZUNXT3NGOXd0YjE1Wnp5aWtsYTVTRWhWb1ZXcElJNlorbG52OEFZNCthT3o1d0ZxQ0tpeXVT&#10;RDBQTCYjeEE7L3IzbWZmbTQxZVRmMVQvbHl1ZnYvd0N2ZU4rYWE4bmZWUDhBbHl1ZnYvNjk0MzVy&#10;WGsrcWYrY1NvK0hsSFZsOU40djlNWDRKTjIreCYjeEE7OGwvVm10MW4xQnlzUEo2aFovOEFLSWF2&#10;L3dBWnRZLzZqTGpNYy9VUGcyc0N1VS9RMTNGZENLa1VFVnRxU0JHL1lFYTNyVUhaaUxIVSYjeEE7&#10;UCtSdnZsL1A4Zmp5WXZDcjIzMUg4M2Z6U3VycVJmMGRiM1VuKzlGMUlzVWNGcEZSVStGZ09UQkFO&#10;bFB4SHd6TEJHS0Rqa2NjbjB3diYjeEE7NVhmbFpyV2tSV3VtUVcvKzQ5UlpycU9teUlzNlNSSWcv&#10;ZlBGVkpKVlVBL3ZWYWxhMDN6WCtMTUhkeWVFUE1QUE9pYVI1UDFqUnZKMiYjeEE7bmY3bVpOWXUr&#10;VDJqUm9sd3F6Um0wZ0Z6Y042bHU2cjZqR0VmVnd5TlZxL0VlV1Rqa1pBeU8xTUpiYk1pYXlzTHJX&#10;SUx2ekZyZXJhUiYjeEE7RkZmTmNUR2FJeCt2UGJLdHN5L1hySnphSXNiUmNHZFlvM1lHaE8rVjJh&#10;MkFLVkMyOHZ0SGFTMjJqemFwcnRuZU5md1dkeGRCYlVUQiYjeEE7aDlabnRwSkxvWEpsa0xRRWMx&#10;dEU5UnVYSnpSc1BGMzBQeCtPcTB4cjhrdk5zUG1qV1l2TCt1WEY5cFVsbVpuMFZMV1VRTE1zcnRK&#10;UCYjeEE7YnRQR2lTS3ZIandqaFpFb213NUJjczFFT0VXTjJHT1Y3RjYvNTQ4cy9seFplU0wvQUUv&#10;V29JdE4wYStNY1Z4ZUpHN1NDYy9ERE5KSyYjeEE7b2VSbkRmdHlIZm94M3pGeHptWldPYmJJQ3Qz&#10;eXRvdXA2aCtWdm5zWCtoWENhM0JDZlRrbXRwQzBGemJ2UXNyb0VESzFPeCt5dzc3ViYjeEE7Mk1n&#10;TWthT3ppajBIYmQ3cjVCSythUE51bjYyREJjNmZkWGVvYTJrTWdwZFdGeENCYU5ibWcrSlpZNTdX&#10;WGMvYWpQdG1IazlNYTl3OSYjeEE7L3dDTjNJRzVaOWIvQVBrdmZMbi9BRzQvK29tMnlrL1VmaXo2&#10;UEx2K2N2YlpwZEI4dXllazhxSmR6cVZqTkdxMGFrSDdMYmZDY3lORSYjeEE7ZHkwNXhzK1lmcW4v&#10;QUM1WFAzLzllODJOK2JqVjVPK3FmOHVWejkvL0FGN3h2eld2Sm8yb0FKTmxjZ0RxZVgvWHZHL05G&#10;ZVQ2Ui81eCYjeEE7cThvUUxwRmxkVHdSdTJvWFQ2dXlYRUVzaEZ2WTg3YXllS2NjWVk1VnVIbUpE&#10;VlpsM0FBM09CcXA3L1k1V0dPejZPekFiM21mNWkrWSYjeEE7dEw4dmE4ZFZmemoraTlUYTNpdGJi&#10;UVk3Wkw4eWdNOGhMMnFuMWkwaGNCV1Y0d0FLRW50a1lvbVFxckhld2thNnBuK1hubVB6djVoViYj&#10;eEE7cHZOSGxoZEpnZ1pwTlB2WlQ2VTBqVTRBL1VuTTBrQjRPMVNaZmJ2a2NzWXgrazJzU1R6Q2JO&#10;cHB1L1BpWDl6bzBKajB5eUthZnJ3biYjeEE7QmxFbHczNzYyYUFVSW9nRGNqWHJ0MU9SdW8xZlBv&#10;bXQzbUdnTVBNdi9PVU90YWdHWjdUeXRwd3RJRzZnU3NGalpQYjRwcHZ1eklsNiYjeEE7Y0lIZVdz&#10;YnpQa2kvK2NudE92SVBMMmhlY2JBSDY3NVcxS09kV0EyV09abCtJbnQrOWlpSDA0TklkekU5UXVZ&#10;YlgzTTUxOWJiV3RJMCYjeEE7SHpScG1rUjYxZVd6d1grbExQY2ZWVmlpdWxIcVRGOTBQR0Z5YUVI&#10;ZnB2bE1kaVlrMDJIZmREL21kNVk4aWFwWTJPdGVjVTlUU3RFayYjeEE7TWpqOTRZeWx5VmkvZUNM&#10;NGlvazlOejIrSGZiRGluSUdvOHlzZ0R6WWQ1bzg0Mm1rNmJwMmllUXZLZjFTZldyeUNEU2JxYTJp&#10;c0lYbSYjeEE7aWRabG1TM2tUMTVGakFxMGp4cW9xQ0dOY3RoQ3lUSThtSmxXd0QyZk1Sc1lsK1pP&#10;ajJOOW9UWEY5dytvV3lUSnFUVFhNMEVTV0Z4RyYjeEE7WTd1VGhHSFdXU09MNG9nNm1qQ28zeTNG&#10;SWc3TVpEWjhONjc1Y3VkRTF5OTBhNmdsbnViS1FvWllTUWtrYmZGRktnYU10d2xqS3VwUCYjeEE7&#10;VUhOeEdkaTNCTWFOSUw2cC93QXVWejkvL1h2RGZtdGVUdnFuL0xsYy9mOEE5ZThiODFyeWZXbi9B&#10;RGlkYXh4ZmwzZlNDSm9wSDFTViYjeEE7V0RtcmNWZ2hLZzdMM1lucDN6V2F3K3Y0T1ZoSHBaanFH&#10;dldHay9senErb1hFNnhwTkpxdjFNdUNUTEpOZFhEUXFpZ2NtNVZyc09tLyYjeEE7VGZLaEVtWUh1&#10;YkwyZVUydjVtd2E1NTFtZ1lXMXBvbHJaUVcya0M2V2E1bWs5S1pDa2p3V2F0SlBLNnM2K2lHVUJX&#10;WUhvZVdTY1ZSOCYjeEE7MkhGWllWRC9BTTQ5ZWNaOVNadFAwaTVrczdxY2l5MUM4bGpzVmppRWhE&#10;U1QycExYS0FydUYyYjU1Yitaalc1YXZDM1plTmRrL0xmeiYjeEE7eDVlOGdXV3JGL0w5cmV4M090&#10;WFNJMXZSNWtVVXVaeTdxeUtCektqaW9Cb3hOTnF1SHhJbVZidGw4SkFTMzhwSXJuejErZW1vZWJ0&#10;UyYjeEE7Z2RZTk9NMTZHbnFZMVVWaHRrVThWb1l3UXkxUFJjbG05R1BoREdHOHJlNStXNDJsbThz&#10;eXlHajNWbnFHcnV0S0VTWGtzTXJKOGwrdSYjeEE7TU9uWVppVFBQNEJ1QzJibGFRWHQwV0tuUmRm&#10;VzRidWl3M2FwNjdld1dDL2R6L2xWT1BQNGo4ZmNyNWovQURjOHVYbmtQODI1cjdTbyYjeEE7SmtE&#10;VHBxdWx6UTBDcHpibHhDY1gyU1FNdTUzcG13d3o0NFVYR3lEaGxZWnZZZWVMRHozK1plcGFEZTNO&#10;M1krV2ZNcldMTmJNQTF2SiYjeEE7Y1d5UWNvVHlBTVpsTVBBU1JzRFhqMUdVbkh3UXNjdzJDVm1r&#10;cjFmL0FKeFcxalRyMXBsMVd3TmkxeHdzWTVybG9acDZrbElsV1NIMCYjeEE7L1ZkVjJYMUQ4OGxI&#10;V0E5R1BnYm9YVmZOM24zOHRmUDFqZFhHanl4eVEyYVdsd2pGT09vV2tiRllwSmZRTXNmckxFRVRr&#10;cm5kTjY3NCYjeEE7WXdqa2p6V1VqRThudG5sSHpkcG12ZmxkYVgxbzdMSHBWMWFDN2hrSEdTQ0N6&#10;dm81QjZnUGhiSUdyVS9Pb09ZazRFVDkvd0NwdUJzTSYjeEE7ZS81eXpzUk41RDAyNTROS1lkUlNN&#10;Uko5cjk1REllUU5HNmVuNGQ4czBaOVJZWmhzK1QvcW4vTGxjL2YvQU5lODJWK2JpMTVPK3FmOCYj&#10;eEE7dVZ6OS93RDE3eHZ6V3ZKRzZGNWN1ZGIxeXkwYTFnbGd1TDJRSUpaU1NrY2EvRkxLNFdQbHdp&#10;akJkaU9nR0NVNkZxSTJhZmNuNWI2UCYjeEE7WTJPaHJjV1BENmhjcENtbXREY1RUeFBZUVJpTzBr&#10;NFNLaVJTU1JmRktFVVZZMU8rYWZMS3p1NTBSc24rdWF2YTZObzE3cXQxWDZ2WiYjeEE7UXZPNmlu&#10;SnVDMUNMWHF6SDRWSGM1WEdObW1STHpLejh2L2x4QnFOM3FOMVBkK1YvUEhDWFU5VWY2MnYxOFJ5&#10;czgwajhFOVcybmhVViYjeEE7M1NOZ3FpalVOUm1TWlRxdWNXdWg4V2VlVTdIV3JhSzl1TlUxdjlO&#10;d1hNaVNhWmRCWW8xRm42S0ZTeXdxa1pkcEdjbDEyWmVQVHBsRSYjeEE7eU9ncG1FdjBCYmZSZEgx&#10;M3pScWVqeGFMZVhMejMrcXJCY2ZXbGxqdFVQcHpCOWxIS0ZBYUFEZnJ2a3Bia1JCdEEyM1lQL3pq&#10;RHAxNSYjeEE7UDVlMTN6amZnL1hmTk9wU1RzeEd6UndzM3hBOS93QjdMS1BveTdWbmNSSFFOZUVi&#10;WDN2VC9PUGx5Mzh5K1Z0VTBHNG9JOVJ0cElGZCYjeEE7cWtJN0Q5M0p0L0k5RytqTWVFdUdRTGJJ&#10;V0tlWmY4NDc2b211ZmwxcVBrdlhZaTEzb0VzMmxhamFQVU1iZVl2eFJ5Q0QvdnlQNUxtUiYjeEE7&#10;cWhVeElkV3ZFYkZIbzlDOHJRR2Z5KytoNnJwdHJaTFpBMlEwbUdjWFNMWko4RnR6cUtqbkNvMmIv&#10;YW9uenNGc0REejVXL01mVnZ6TSYjeEE7MUR6TkxIWmFaWjJjVGFiNWZudXo5YmtoZ0pJbXVZcmFJ&#10;b25xVGtWVnBKQVZYNFNyWmJ4d0VLNTk3Q2pkcDc1TDFyUTdIWEwvQU1tciYjeEE7NWhiWE5Zak11&#10;cHlOSjZQS01UeWZ2NFQ2TkZESk96UHc0amlycU42VnlHU0pJNHFvTWdSeXRtMlVzbnlyL3dBNUYr&#10;UWdzbzFPRm5rMSYjeEE7RFM0eDlkYWE0RnplWFdtdklCSGZTS0VpcDZNOHB0eUNXUEhoMEF6WmFY&#10;SjA3L3ZjYk5EcThFNFdYKy9aUCtSYS93RE5lWnU3amJPNCYjeEE7V1grL1pQOEFrV3YvQURYanV1&#10;ejZYL0tIOHh2S2Y1ZC9rMGJuVUwyT2ZVTHU1dUxteTB1Tmwrc1NGZ3NhQjBVdDZTa3gxNU4yNlYy&#10;RyYjeEE7YS9QaWxQSnM1Y0pDTVhtSG5UODc5Vzh6K1ZMTHl1WVk3SFRiUll1YlJSQjVwWklrb1hk&#10;MmZZczFXK0VEcnZYTWpIcHhHVnRVc3RpayYjeEE7VitURWV0VzlyckY5NWVrdW9wNUJGWTNWOUVn&#10;VllZcDVGYXN6QVN1aThZM1BKT0RWNlBVQldHZWpRTExDTnRudDNsMzh3RDVmODczTyYjeEE7bGFt&#10;a1EwVFZDSk5QdjdXZVRVdlZuNFFpWDFOUWw5TXRIYklIWitZcW9QZ0ZyaVN4OFViSFA1ZlkzaVZG&#10;OHBlWk5VWFcvTWVvNnJjUyYjeEE7dTExZjNVczc4SWxvV2tjbjRhT1BITmxBVUFIQ2tiTDZxL0xQ&#10;eUJKNU8vS21Tem5ReCtZUE5ycEJOeURMS24xdjkxR3BBcWF3UXU4eiYjeEE7ZHg4VmVtYTNMazRw&#10;K1VYTGhEaEQwMERuNXdoaWlRSkZwdW11R3BRRC9UWjBFYWdmNUlzVysvTWYrSDR0aUhqc29ydlV2&#10;TkdpWFliMCYjeEE7TlJqaHVIWkRRK2pkMjMxTmxCN0VHelkxOThOMEFWZWUvbTU1RXV2ekIvTE8x&#10;dlZUbjVvMFAxUFZXTlFUSk5BVERleElxbWhxOFJhUCYjeEE7eG9LZmF5L0RrNEorUmE4a09JUGtX&#10;MmtndEx1T2RKcGtsZ2NPcENCU0dVMTZoOXMyWjNjTVVDK205Ujh4VGZteHF5MnRtMXcvbHhMZSYj&#10;eEE7S2E3dDdWVW1hSnpibWp2REtxMWYxN2w0L2dib2dhblE1cnhId3g1dVpmRTgyL055d2owL1E3&#10;TFN0UTFGNXBiQzRraXNMZVNZUE5IRSYjeEE7R1BNL1ZWa2RMZmtDaW1NOE9QRWNRKzdaZmhObXcx&#10;WlFLWUg1Vjg1YXI1WHVKNWRJdjVZbzd1Tm9iMjFhSlhobmlZRldTV012eFlVWSYjeEE7KzQ3WmZP&#10;QWx6YW96NGVUMGZ6YitlR21lZHZ5dlBsblhZNTRkZHM1TGVTMHZvMUR4M0JocWpOTnllcU9VWWs5&#10;UXpmeTVqdzA1aE94eSYjeEE7YlpaUktORjQ1d3N2OSt5ZjhpMS81cnpMM2NmWjNDeS8zN0oveUxY&#10;L0FKcngzWFo3MS96anA1Q0RTblU1WGVQVU5VaklzakRjTGJYbCYjeEE7cnBxU0VQZnhncExYMXA0&#10;aGJnQmxQRXYxQnpDMVdUcDNmZjNPVGhoMWZWZWExeVhuZjV0YTc1SGUzdFBLMnY4QW1hVHkvUGZU&#10;UTNBTiYjeEE7c0NaaXNia3c4cE9FaVFyNjZLM042QThTUGNYNFl5K29DMkV5T1JMSDd2eTUrYjNs&#10;eVhVSklMeTA4MlE2Nmx2cHJhcktyV3QvYW85YiYjeEE7ZUNUZ25PRjRvWHVESTFOejhUR2xkckJL&#10;RXY2Tk1ha1BObmV1YWN1bWVVclh5em8rbjIrb1F5eFI2YXVsM053TGIxTEVLSXJnaGdLcyYjeEE7&#10;VmhKSnA4L1kweE55c3N5TnFZSC9BTTVFYW9taC9sMXAza3ZRb2l0M3I4c09sYWRhSlVzTGVFcHlS&#10;Q1NUL3Z1UDVObDJsRnpNajBZWiYjeEE7VFFvZFhwdms3eTViK1d2SzJsNkRiME1lblcwY0RPdFFI&#10;ZFIrOGszL0FKM3EzMDVqemx4U0piSWloU2NaQkx3WHpJNi9scitmdGw1aCYjeEE7SjlMeTM1MVQ2&#10;dHFEYkJJN3FxcXpHdlFjL1RrTEhzeitHWnNQM21LdXNXayttZDlDOVQxS0tIUS9NaTY3SEZwbGhw&#10;bW9xSS9NdXJYVSYjeEE7cGh1R2VKUkZZS2hOSXo4VGxQaU5kd0JtTU54Vy9sK2xzT3hTN3o5NVEx&#10;VFc5UXQ1cFBNdDFvdmxWYmFRYTliMjB5MjVjUkV0RXdtWSYjeEE7VmlVaVJ4TVFmaUFXdlNvbGpt&#10;QU9WeTZJbEcrckhiYTg4dCtYTlkwRHk3K1hmbGl3dTVyNnptMWFHOW1rTUJOdkg4RlVuYU9hVjVa&#10;ZyYjeEE7eFZXYzBvZXZFN1dFR1FKbWZKR3cyQWVrZVc5ZjA3ekRvTmpyZW12NmxscUVLelJHb0pI&#10;SWZFamNTUUdScXF3cnNRUm1QS0ppYUxNRyYjeEE7eGFoNXIwWjlWMG1TT0lOTE5Dc2trZG42Z2lo&#10;dXlZblg2cmNzVmVzRXBZY3hUdzhNTUpVVklmRTM1aitUMzhxNjAzMUs3bWs4dTNUeSYjeEE7RFRi&#10;bVBteXE4VDhKN1ZtZjB1VHdQOFBLbnhDalVIS2cyMktmRU4rYmh6andueVluOWIvNWZibjd2K3Zt&#10;VzE1TUw4MnZyZjhBeSszUCYjeEE7L0EvOWZNYThsdnpiK3QvOHZ0ejkzL1h6R3ZKYjgweDBEelZx&#10;R2hhZ3QvWVgwNjNDamlISy9FQVNDZURpUU9oTktWVWc1R1VBUlZKaiYjeEE7T21iZWNQUCtxZWJQ&#10;TE1OM09KSWhiY3hLUFZ1WjFDbGxSWlZGMWRUbFg1R253MCtudFRER0l5cHRsTzQyenovbkh6OGxy&#10;eSt1SVBOMyYjeEE7bVlUL0FLT2o0eTZUcDl3Q3ZydDFXYVJDemZ1eHNWSDdYK3I5cW5VNTY5SVpZ&#10;c2ZVdmU3Ti93Qk5lWUd2bDMwelJ6SmIyYmIwbHZUVyYjeEE7TzRsSFlpRmF3cTM4elNEc013anNL&#10;Nmx2WCtXeWJ1ODFmVm1GVnVibzIxcXhOVDlYc3YzRlBrYmdUT3ZzMk05cUNodlVpTEx6UHBkNyYj&#10;eEE7OW1LL1NYVFp6V2xaS2ZXTFl0WGFpK25LZzkzeEc4U0ZVNUcvUXZtTXl0OE9sNjQ2ckkyd0VX&#10;b0tvalFuMnVZMUNlSE5RT3NtUE1lWSYjeEE7VjRIL0FNNURmazFkV0U4L25EeTRabDA2U3NtcldO&#10;dUMzb3VUVXpJdkpmM2JIZGgreWZicG02YlBmcExSbGgxREJQSm1wdG92a2ZWTiYjeEE7Wmp2YmU4&#10;bklJaXQ3a2FmTEpDUVFpdDZGNGx4TEp5TGZFc05OdUpadHFDN0lMa0IrdGpBMUcyRDZ2NW8xVFY1&#10;STN2OEFWTHFVUWhsdCYjeEE7NHdpcEhFcnR5S3hvcmhVV3U5RkdYQ0FISU5SbmZWQWZXLzhBbDl1&#10;ZnUvNitaS3ZKRitidnJmOEF5KzNQM2Y4QVh6R3ZKYjgzZlcvKyYjeEE7WDI1KzcvcjVqWGt0K2JL&#10;L3k2OG56ZWE5YVJicTdtVHkvYlNSTHFWektXalF2TS9DQzNETDZ2RjUzK0VOUThSVnFVR1ZaWjhJ&#10;ODJjSSYjeEE7OFI4bjIxNVQwVjlLMG1PT1VOSE5Nc2NrbG42Z2xodEQ2U3I5VnRtNHBTM2lLbjB4&#10;VHg4YzFNNVdYTUFUSy92N0RUN1NTOHY3bUswcyYjeEE7NFJ5bXVaM1dLTkJXbFdkeUZHNTc1RUFu&#10;a2w0bHJmbGZYOWZ0Zk1kNTVKODA2WjV0dGRmWmhydWl5L1Z5QXYySVZ0cDFNcGhhT0pRcyYjeEE7&#10;ZnFHZ0k1OWN5NHpFYUVnWTF5YVNDZVJ0NmY1RTgyM25tZlRyaTd1TkZ1TkUrcXp2WnRCZE1qTVpv&#10;Q1VuNGNOaWlPT0FidVFkaFRNZiYjeEE7SkFSUE8yeUp0YnBzVU91ZVkyMTJTTFRiL1RkT1V4K1c5&#10;V3RaVE5PcnlxWXI1WElyR1BpUUo4SnJzUWNUc0szOC93QkNqY3ZMUExqRCYjeEE7OHl2ejl2Zk1I&#10;OTc1YjhrcDlXMDl0aWtsMVZsRER4K1AxSkEzK1Nuam1UUDkzaXJySnJIcW5mUVBlc3dtNTJLc0ov&#10;T0h5QkY1NDhqWCYjeEE7dWxLby9TTUkrdGFXKzIxekVEeFdwN1NBbEQ4NjlzdXdaT0NWc01rT0lV&#10;a1A1TCtiYlR6NytYNDAzWExlSzcxblJHV3oxUzF2WXhLRCYjeEE7SkYvY1R1amc3dHczNzhsYko1&#10;NGNFckhJb3h5NGh1eWZUdnF2bUxSTlQ4bmVaTHUyMVRXYlNCTGZ6RWx0RTBjU203UXlRc2drVXJ5&#10;TSYjeEE7ZEdGSzBiZmJLejZTSkRZZEdRMzJLUzZSK1dtdVMrYWsxWHpQZld0OVpXT2tQb2RsYjJz&#10;VWtUVHdTbWp5M1BKbTR1eWJGWXpTdmgzbCYjeEE7TEtPR2gzMmpoM3NvYi9sWWRqNWIvTUQvQUF5&#10;OTdhM0dnK2txUGIyRm9ZWTlGSWRZNEJjeW9YakNUR1FJeFBIaTNINFZVbkQ0WEZHKyYjeEE7djNy&#10;eFVhZW9aanMyQi9tWCtYK24rWWRQdlh1b1d1cmE0aUIxQ0lHYVc0UkxSSkhpZlRZbGIwMXVlYlVy&#10;eCtJZkNkalRMOFdVeFA0KyYjeEE7MWhLTnZqdnpwNVQ4d2VUOWFrMHpWNTUxSDJyUzVqcTBjMGZp&#10;S3V2Rmw2TWgzVTdITnBDWWtMRGlTQmlkMGgrdC93REw3Yy9kL3dCZiYjeEE7TW5Ya3h2emQ5Yi81&#10;ZmJuN3Yrdm1OZVMzNXUrdC93REw3Yy9kL3dCZk1hOGx2emQ5Y05LZlhybW5XbFArdm1OZVMzNXZi&#10;djhBbkg3eiYjeEE7L3dDWUx5OGJ5VmNlWVZ0ZEl1RXBETGRuaGN4L0VBME5qSnpOSkpLMEZmcy9h&#10;WDR0amg2bkdCNnEzYjhNNzJ0OUthM011a2FMYjZicCYjeEE7Q0xCZDNKVFQ5SWhWZmhqY3FhUHhB&#10;UHdRUkswcmVJV25VNWdSM05seUNtbW0yRnZwMm4yMWhiQWkzdElrZ2hCTlR3alVLdFQzTkJrUyYj&#10;eEE7Yk5wUSt2NlpKcWVrWEZwREo2TnlRc2xwTWEwanVJWEVzRWhBNmhKVVZpTy9UREUwVktsYXlX&#10;SG1UeThQcmR2KzR2STJpdkxOeWVVYyYjeEE7aU1ZNW9pdzRubEZJckx5WHVLakUzRW81dm5YL0FK&#10;eUQvTWZ6YnBMTDVLVFdJbXRQUjQzZDVabFh1NWtMTW9qdTZNbnB2d0E1cW9vMSYjeEE7YTdCZ296&#10;OU5paWZWVFJsbVJzOEErdUdsUHIxelRyU25mL2tabWJYazQ5K2J2cmYvQUMrM1AzZjlmTWE4bHZ6&#10;ZDliLzVmYm43dit2bSYjeEE7TmVTMzV1K3Qvd0RMN2MvZC93QmZNYThsdnpUN3lYNVQ4d2VjTmFq&#10;MHpSNTUySDJydTVrcXNjTWZpYU8zSm02S2czWTdESVRtSWl5eSYjeEE7aURJN1BzVDh0UHkvMC95&#10;OXA5azlyQzFyYlc4Uk9ueEV6UlhEcGRwRzhyNmxFemVtMXp6V2xlUHdqNFJzS1pxOHVVeVA0K3h5&#10;NHhwbiYjeEE7bVVNM20vNXVhbFlhVHFYbFhWdGZ0bXVmS05yZHpEVnYzZnJSUXp5UkJiUzRsaW8z&#10;SlkyNTcwMkpxTjZETDhJSkJBK3BoTTF6NUpWYyYjeEE7MnZrU1R6NTVXMXp5QmMyaDF1K3VHVFZJ&#10;dE1rUXd6YVVZWE04bHpGRWVDOEhWT0ROUTg2RGMwcE1HWENSTGwrbEZDd1F6enpacTh0ciYjeEE7&#10;RkJvbWszMXZZZVp0WkV3MFQ2MUU4a1RQQUJMY0VoQlQ0WTZ0dVJVK09Vd0hVOGd6SllaK2RIbTIw&#10;OGhmbCtkTjBPM2l0TloxdG1zOSYjeEE7THRiS01SQVNTLzM4NklnRzY4OXUvSmx5M0JEamxaNUJo&#10;a2x3alpQL0FNbnZJTVhranlOWmFVNmo5SXpENjFxcjlTYm1WUnlXbzZpTSYjeEE7QUlQbFh2a00r&#10;VGpsYVlSNFJUTmNwWnV4VjJLdkF2ekp0YnY4cmZ6TXRQekowdUpuOHU2Mi93QlY4ejJrWXJSMzNN&#10;Z0hpOU9hL3dDVyYjeEE7cHFmaXpOeEh4SWNCNWprMFQ5TXVMbzlYMXE5ZVMxMDd6WHBkN2RYT2xX&#10;a0wzVTJuYVpBbHpKcVVNc1g3bFVCK1A0QzNOUXZYTWFJNSYjeEE7eFBQN20wOTYzem5wUG1QekQ1&#10;V0NlWGRUbjBEVkpWV1JKQ0FqOEpGcEpGSUNIS1B4WTBaZDFZQ2h4eHlFWmJpd3NnU05rbDFmeTkr&#10;VyYjeEE7UGtEOHVyNjAxS0wwZEJrQy9wQXV4YTZ2cHFodURzQ3J5eVNsYUZlbEs5RnJrNHluT2Uz&#10;TkJBaUZ2a0R6eDVnbWdzUjVzc0UwdTM4dyYjeEE7U1BONVhsUmtaUFJrNVN3MlU1UUtxVHJBT1Vl&#10;M3hwL2xxUVhKakg4TzljMWpJOVhvbVVNMkIvbUQrV21uK1lkUG50VXNvYmkydW1CbCYjeEE7MCtx&#10;V3FKY1RUSzAyb3BLa2J2OEFXVmo1VXJzM1JxaXVYNHNwaWZ4OG1FbzJIeVA1MS9MelgvS3hqdXVI&#10;MWpRWjZHMDFLUzE5SmdyTSYjeEE7eW9MbUZrTWtMdHdQRU5zMUtxU00yZVBJSmU5eFp3STl6RmZV&#10;L3dDTDdiL2tULzE2eXhnNzFQOEFpKzIvNUUvOWVzVmQ2bi9GOXQveSYjeEE7Si82OVlxMnN6S3da&#10;Ym0zRERjRVEwSS81SlkwdHZxSC9BSnhsODBXbXFXYnc2MTVoWFVkZXRPVnZwV256Rmc4Rm93Vm45&#10;SXVGNTh5ZyYjeEE7SEVWNEtncFFITmRxNFZ5R3psWVpXT2Izek1KdWRpcndiL25JVHpocUhsR0NX&#10;RHl6NWh0OU52TllsV1RVdFBRRTNhTjZmSDZ4RzZjaiYjeEE7RUpGQ0J0Z1NRQ3ZWOHpkTkFTNWpr&#10;MDVaVU5pK1hKYm1XV1JwSmJxQ1NSalZuYUlzeFB1VEZteHB4YlcrcC94ZmJmOEFJbi9yMWlydiYj&#10;eEE7VS80dnR2OEFrVC8xNnhWM3FmOEFGOXQveUovNjlZcXl2eVYrWFd2ZWFCSmVNb3R2TDl1ZjlL&#10;MUpMYjFIWlF5cTR0WVZRU3p1dk1jdSYjeEE7SW91M0lyVVZxeVpSSDNzNFFKOXo2My9MNzh0TlA4&#10;dmFmQmF2WlEyOXRhc1RGcDlVdWtlNGhtWm9kUmVWNDBmNnkwZkd0Tmw2TFFVeiYjeEE7VzVjcGtm&#10;eDhuS2pHZ3p6S0diejM4eXZNUG1lWFNKNC9KOEQ2akRZM0hvK1lwZFBtVkwyT05BclN3V2RWZjkv&#10;d2VwSTNYOW40dnMzNCYjeEE7b2kvVjhHRWllakEveTU4M1gxaHArdUpwR2c2ejV1OGwzbDBUcEpl&#10;V0M2bGlRb0VuZ21qbGs5VmF5MStGaDluNHFiMU4rV0FKRmtSayYjeEE7d2hMdTNEMS95L3BPazZO&#10;b3pYOXA1ZHR0R3U1b2ZYdk5QMDZHSDFDd1V0NlJhSkl4STQ2ZUZlaDc1aVNKSnE3YlFLVU5Gdlhq&#10;dGRSOCYjeEE7MTZwZTNWdHBWM0NsMURwMnB3SmJTYWJERkYrK1Z3UGorTXJ6WU4wd3lIS0k1L2Vn&#10;ZDd5ajh0clc3L05MOHpMdjh5ZFVpWlBMdWlQOSYjeEE7VjhzV2tncFYwM0VoSGlsZWJmNWJDaCtI&#10;TW5LZkRod0RtZWJWRDFTNHVqMzNNSnZkaXJzVmRpcUExL1F0TTEvUmJ6UnRVaEU5aGZSTiYjeEE7&#10;RFBHZkE5Q3A3TXBveW5zZDhsR1JpYkNDTGVJL2xoNWoxTDhzdk9FbjVYZWJKaWRLdVpETDVXMVY5&#10;a0t5c2FSa25ZTEkzL0F2VWRHciYjeEE7bVhsaU1rZU9QUHEwd1BDZUUvQjZpVVh5bnFVMHlSeFEr&#10;V3IrYTUxTFhkWHZic2o2dmN6Y0ZRSXNteXh0UURxRlhNZjZoNTlHM2tsWCYjeEE7bkx5WERQNWsw&#10;enoxWjJiNjgrbWd1K2lHWGxHL0pWQzNkbWpzSWZyTWFxS0J2aGNkd3dVNUtHVFl4NUlsSGUwcDFy&#10;VVBLbjViZVU1ZCYjeEE7YXZiS1pOV3ZibTZsMGJScm1hTXl3eXp0SlNDMkVNa2tOdERHa3A1dEUx&#10;RkJKclVnWktJbGtsUTVJSkVSYVA4QXlzODU2dmNYZitELyYjeEE7QUREZld1cmE3WjZkQnFMYW5Z&#10;T0pZbWlsYmdZWm1Va2V0RzFQaUgyMUlicjFHYkdQcUd3dE1aZER6ZWtaanMwbTFyeW5wT3FzWkpJ&#10;MSYjeEE7aG1sYVA2N0pISEZXN2hpRGNiVzY1S3hsdHp6Tll5ZnBHVGpNaEJENXc4OC84NDd6UU1M&#10;alNSQnBtb3l0YndDMGRXbDA2N3U3Z1NFeCYjeEE7MkR2Njg4UEV4Z1V1QUZxMzJ3Qm1majFQZnY4&#10;QWY4WEhsaDduakd0YUY1ZzBLOE5wclZxdW56RUZvakxDalJ5cUNWNXd5Um84Y2lWQiYjeEE7K0pH&#10;STk4eW95QjVOSkJITkFlcC94ZmJmOGlmK3ZXU1E3MVArTDdiL0FKRS85ZXNWWHczYzBFcXpRWGNF&#10;VXFHcVNKRVZZRWR3UkZVWSYjeEE7S1VGN2QrWFAvT1VHczZNa2RoNXVrR3RXQ2lpM3NmTVhxRGJx&#10;V1ZWbDZIN1JCcWZ0ZHN4TXVrQjNqczN3emQ2bCtZSC9BRGxENWsxaiYjeEE7MUxQeXZKSG9kZzFW&#10;K3NzSGU4Y0dvcnk0Y1kreCtIY0g5ckRqMGdIMWJvbm12azhYdUwyNHVabm51YjJHZWFRbG5sa2pM&#10;c3hPNUpabyYjeEE7eVRtVUEwaythbjZuL0Y5dC93QWlmK3ZXRlhlcC93QVgyMy9Jbi9yMWlxUDBY&#10;UXZNR3UzbjFQUmJWTlFtQURTbUtGRlNKU1F2T2FTUiYjeEE7RVNOS2tmRTdBZStSbElEbWtBbms5&#10;bjhqZjg0N3pUazNHcStocW1wUk5jUUd6VlRGcHRwZDI0aklpdnBFOUdlYmw2aEZMY0ZhcjlzZyYj&#10;eEE7NWk1TlQzYmZmOEc2T0h2ZlIraStVOUowcHhKSEdzMDBUU2ZVcEpJNGdiU0dVS0d0YlhpaW1L&#10;QWVtS0pYNlRtQktaTGtBSnprRXNDOCYjeEE7OWZtTmZhTGEyV3JhUFlqVnZMTVZ3djZmMW16bGl1&#10;UHE4Q09VbFdPRkdMTXlsZjNqZEZIaWZzMzQ4UU94MlBSaEtWS2M5dHBQbGxMWCYjeEE7emI1UzlB&#10;YURxTWxyRnF0aGJsUmJ6eFhFaXdRM2R2VDRWblJwRjVVL3ZGMlB4QlRqWmw2WmMxNWJoTmJQOHZQ&#10;TFdtZWRMN3psQ290ciYjeEE7aTVoVVN3b1RGYmlSZWZxM1RyeTRHVmtianlvS0N2ZGljaWNwTWVG&#10;UENMdHdSZk5tcFF6UEhGTjVhc0pyYlV0QzFleXV5ZnJGekR6ViYjeEE7dzZ4N05HdFNPcFZzZnBI&#10;bjFYbTh1L00vekhxWDVtK2NJL3l1OHB6RWFWYlNDWHpUcXFib0ZpWVZqQkd4V052K0NlZzZMWE1q&#10;RkVZNCYjeEE7OGN1ZlJxbWVJOEkrTDI3UU5DMHpRTkZzOUcwdUVRV0ZqRXNNRVk4QjFMSHV6R3JN&#10;ZTUzekVsSXlObHVBcEg1RkxzVmRpcnNWZGlyRCYjeEE7ZnpVL0xUVFBQM2x0dE91Q0xmVWJjbVhT&#10;NytsV2htcDNwdndlZ0RnZlBxQmx1SEtZRzJFNGNRWVArVlg1a1hOemNUZmxsK1pNQ3A1bCYjeEE7&#10;cy84QVI0VGRxSGp2NFZId2hpOVZrY3J1Ry8zWU4rdGEzWnNYOGNPVENFLzRUemVrMjl6cWVqNmpI&#10;WTNyWEdwMjJwWE56TGJYY1Z2RiYjeEE7RGE2WmFRd3EwY0U3cXdKRlZJUnlDV0ozb0JtT1FDTC9B&#10;QVcxamZuUDhzOUx2bjF6elRwTVgxclc3elE3K3pzN2RtOVdKcDdtRStuTCYjeEE7QnliakU3L1pZ&#10;cnN3YnR1VFpES1JVVHl0aktQWHFnVXVmTHY1ZWZscllYK2s2RkN2bUhWcmEwc2Jhd1MyRU54ZTZo&#10;SkVFV09jQlVjMCYjeEE7WU0wbGZmdWNsUm5PaWRnamFJMlREUTVOVS9McnlScFVHdjMxMTVnMUNl&#10;YUMxVzFqQ1BLc2t4TlliUlZWWGxTSmQ2TzFlS2tnZ1VVUiYjeEE7bFU1R3RralliczdzdFJzcjVH&#10;ZTFtV1gwendsVWJQRzlBM0NSRFJrY0FpcXNBUjNHVWtFTTBSZ1ZpV3NmbHZvZDlZL1ViZFV0ckRo&#10;YiYjeEE7d3Jwcnd4ejJDUlFUTkkvcDJrZzlLT1NWSFpES3RHRmFqZkxZNVNOMkppSGozbS8vQUp4&#10;cDBkb1pybTFzYm5UNUk0cDUzazBodnIwQiYjeEE7NFRVaGhTeXVuUzRhV1NGdVRGWnVJWUVEWWlt&#10;VkRWSCsxcGxoRHpmV3Z5Rjh4YWZkTmEyTjNwZXFUQzZleWpnZWFheXVIbGpoRTdBSiYjeEE7ZC9W&#10;NDJwRWVSS093N1Z6SWpxQWVkdFp3a01kdVB5dC9NU0VqajVUdUxwU3F1c3Rra3Q1R3lQWGk2U1d6&#10;eW95dFEwWUdoeWZqUTcySiYjeEE7eHk3a291L0xQbVd6bmEzdS9MbDFiVHJUbERMYjNTT0tpb3Fy&#10;RUhjWk1TQjZzZUU5elZyNWE4eTNjNjI5cDVjdXJpNGV2Q0dLM3VuZCYjeEE7cUFrMFZTU2FBVnhN&#10;Z09xOEo3azN0L3l1L01TWnFONVR1YlZRclNOTGVwTFp4cWlVNU84bHk4U0txMUZTVFFaQTVvZDdJ&#10;WTVkekl0RiYjeEE7L0lYekpxRnlscmZYT2w2WEsxMmxpOFN5elhzNnpTUS9XQU9OcDlZakg3b2Nx&#10;dTZqdFhJUzFBSEsyUXhGNlA1Ui93Q2NhTkpXS0c1dSYjeEE7cks1MUI1STRKMWZWMk5qQU9jdEpv&#10;WHM3VjN1VmxqaVhrcE0zQXNRQ05qWEhucXovQUdOa2NJZXg2UDhBbHRvVmpZL1ViaFV1YkRoYyYj&#10;eEE7d3RwcVF4MjlnOFU4d2tUMUxTTWVsSkpFcUtnbGFyR2xUdm1MTEtTYmJoRU10eXBrN0ZXQ2Zt&#10;NXB2bks3OHZHYnkvS3M5dGFNcytwNiYjeEE7R3F1azJvVzZOV1czVzVSd3lCa3I4S3JWdWxhSGli&#10;c0ppRHV3bmRiTWY4cCtjcmFMUUx6elJEWldFUGt6V3JpM3R0TjBHMlJCZXJPMCYjeEE7a2RuSWtr&#10;VVVmQ1NSNGxMbUlGaUFvRlNEOE5rNGIxL0VPcUl5MnZveWpTUHlyOG42RmVtK3RqY3gyTUV4dmJi&#10;U3BibVE2YmF6N2t6UiYjeEE7V3hJalFpcElyVUwxRk1xbG1sTGIrMWtJQUpuYzNHbzZ4cUxXVmk5&#10;enB0dHB0eGJ5M2R6TGJReldtcDJzMFRNOEVEc3pHbFdBZHdBViYjeEE7SXB1RGtRQUJ2L1lsNXQr&#10;YXY1a1hWcmN3ZmxsK1c4Q3Y1bXZQOUhsTm9vU093aFlWWUtWb3NiOFRVdC91dGQrdEtaR0hGL0hQ&#10;azF6biYjeEE7L0NPYk4veXIvTFRUUElQbHRkT3R5TGpVYmdpWFZMK2xHbW1wMnJ2d1NwQ0EvUHFU&#10;bE9iS1ptMlVJY0labGxUTjJLdXhWMkt1eFYySyYjeEE7dXhWNS93RG01K1VlbmVmdE9obGltL1Iv&#10;bVBUNnRwZXFLQ0NwQjVDS1VyOFJRdHVDTjBPNDdnMzRjeGdmSmhPSEV4WDh0L3pWdUxtNiYjeEE7&#10;bS9MYjh6WVBxZm1WRmEwRTF4UlliK054d0NscThTOGluNFNQaGs3YjdHekxoL2poeVlRbjBselo4&#10;NDFMeW1zand3elgvbHFHSzBzdCYjeEE7STBMVGJiMXJtM29mVFp5N09PVWFpblUvQ295bmFYdjcy&#10;emtyK2FQTDhIbU1XTjFwdDdESHErZ1h2MWl5blpSY1FwY0lwamtobmlWayYjeEE7MlpISVB4Qmwy&#10;SXdRbHc4K1JVaTBxdVNOQmtuODZlZmRSdEJOWVFTUjZiYTIxVmdnUXB6bDlFVEVQTGNUQktWMitF&#10;Y1FPdFpEMWVtSSYjeEE7WGx1VXYvS2J5eGQzTFhmNWc2OGp4K1l2TXIvV1k0RmxkVXQ3QW9FdFlH&#10;alVoV3BIUmp5QjNwMFlaTE5QK0VjZ2lBNm5xeS96VjV3MCYjeEE7Ynl0YldsMXE1bFMxdkxsTE5K&#10;b296THhtbEJNWUtKV1E4aXRCd1ZzcWhBeTVNaWFSbWphL291dFd4dXRKdm9iNkFIaTdRdUg0dC9L&#10;NCYjeEE7RzZOL2t0dmdsRWptb0tQeUtWa3NFTW9BbGpXUUN0QXdEQVZVcWV2aXJFZkxHMVNlZnlU&#10;NVRtQkIwdUJLcGJSZnVWOUdrZGxMNjF1ZyYjeEE7OVBoUlk1TndCdDlHVEdTWGVpZ3BueU41Zk1o&#10;a1ZibEdMM3NqY0x1NVVGOVNGTGhxQ1R2VDRQNUR1dERqNGgvSGt0T0hrYnkvNmdkbCYjeEE7dVhL&#10;dlpTcUh1N2xnSDA0VXQyb1pPMzdmODUzYXB4OFEvanpXbFNEeVQ1U2dDaGRLdDNDeDNNSTlWZlYv&#10;ZDNzdnJYQ0gxT1ZWa2szSSYjeEE7TzNodGlja3U5YUNjUlFReEFpS05Zd2FWQ2dLRFJRbzZlQ3FC&#10;OHNoYVYrS3FkemMyOXJiUzNOeklzTnZBalNUVFNFS2lJZzVNek1kZyYjeEE7QUJVbkVDMVlSUDhB&#10;bTc1ZmpTemt1YmJVTkwwelZXRU9tZVlMdTE0Mkx2S3RZV0o1K29xeWRWTWlLQ04rbStYRENmSTEw&#10;WThZZVNlZSYjeEE7TlA4QU1jSG1hLzBMVWsxTFcvTmFYVnJxL2xyWDdPWGpOSHBxU3I5YVdHMEVz&#10;VVRTUThTQkZFb0xWNW1pclhNckdSVmloSGtSNXRVciYjeEE7dW51UGxIOHhQS3ZteHBZdEhubGU2&#10;dGw1WGxyTmJ6UXlRTlVEaEw2aUtxdlU5Szc5cWdaaHp4U2p6YlJJRkM2TCtYL2svd0F0Ni9lNiYj&#10;eEE7K0ZqVFV0VnUzZUY1U0VqaWt1QUZNZHRHVHhWNUFueGxmaWZmdHRobGxsSVYzS0lnRzE2RFV2&#10;Tml4dk5ETlllV3BvcnV5MWZRdFN0diYjeEE7UnViaXA5TlhEcTU0eHNLOUQ4U25IYVB2NzE1c0Mv&#10;TWY4MWJpMnVvUHkzL0xHRVhubVoxVzBNMXZSb2JDTkJ3S2hqVmVjYWo0aWZoaiYjeEE7Nzc3QzdG&#10;aC9qbnlhNXo2UjVzcS9LYjhwckR5SllUM0Z4UDhBcEx6THFYeDZ0cXoxTE14UEl4eGxxdHc1R3BK&#10;M2M3bnNCWG16R1o4bSYjeEE7Y0ljTFA4b1p1eFYyS3V4VjJLdXhWMkt1eFYyS3NOL012OHEvTFhu&#10;N1N4YjZrbjFmVUlBZnFHcVJBZXRDeDdkdWFWNm9UOHFIZkxjVyYjeEE7WXdPekNjQko1bjVkL00v&#10;emgrV09wUStVL3dBMFk1TG5TV1BwNlY1b2lEU3FVR3dFalU1U0tvNjdlb3ZjTUtVeUpZWTVCeFE1&#10;OXpXSiYjeEE7bU8wdm05WXNkR3RKR3N0VjhxYWhGYWFWZFhNK3A2aERhcEhMRHFVbHlsT2J6SGt5&#10;ZkY4UlpPdVl4bDBrTi91YlFPNVJYVmRHOHcyMSYjeEE7cjVhODM2WkRaNnpxdHRMY3llWExsa3U2&#10;UlJ1VUxDWkI2VEVDamZDYWo2TU5HTzhUc09xM2V4Uk9nK1RwdEh2dzZhNXFGMXBjQ0ZiRCYjeEE7&#10;U2JpUlhqaDViTldYajY4d0MwQ0xLN0JmYzBvSlRzY3QwZ01FODZ5YWw1dS9OVFNkQTAyYzZlbmxl&#10;Q1hXVWt1N1p6SGNhZ3JpS0ZVaiYjeEE7bE1IckxHcExjMGFueGJObDJPb3dKUFhaaExjKzVFYTVj&#10;K1o5R3ZmTE9oNmMwTnI1MDg3eStwNWcxdElrZFlrMCszUnJneFJ0V01sRiYjeEE7WUpGeUIyNjFK&#10;cmdpSW15ZnBqeVVraWgxS2EyK3A2MzVZOC82SjVYdXRYbTEzVHZNRnJkdmJHOVdFWGR0UFpLc2ha&#10;cFlJNGhKSEtyayYjeEE7VVpLZ2pZMDJ5SkFsRXlxcVRkR2taNU8vTXVEekRxSG1IUjVMRTIrdStY&#10;cHBJcHJDR1paaE9pRW9KTGVTUmJZRUdSQ254QmVKcFU3NSYjeEE7R2VMaEFQUXBFclZsL05QeW9t&#10;aDZUck43OWNzYlBYR1JOTUUxbmNPOHJTTHppVUNCSmdESW81SUNmaUhUSHdaV1IzTHhoTnRKODQr&#10;VyYjeEE7OVh0NzJmVDcxWnhwMys5OFBDUlo0UGhMVWtnZFZtVWtLYUFydlRiSW1CSE5JSVVOTjgv&#10;ZVU5VDBtOTFmVDc0M09tNmNTTHk1amhuSyYjeEE7b1YzYjlpcDREZHFENFIxcGljY2dhS2doQTZw&#10;K2FQbGl3L1JBUkwyOWZYbFo5SlMydFpUNjRUYzhUSUkxcngrSUN0U04raEZaUndrMyYjeEE7NUlN&#10;Z3ZzL1BzT3QrVXRRMXp5dmJHK3V0UGFlR1hUcnd5V2tpWEZ1T1VrRW43dVVySUFSUVVvYTlSaWNk&#10;U0FrdkZZMllUNW04OWVhNyYjeEE7bjhyZEM4OTJkOHRycDhrbHJONWd0Yk9JQi9xYzAvcHpyRkxL&#10;WkhWNCtTcHlVVjZ0dDJ0aGppSm1QeVlHUjRRV2VmbUhwSjh3K1NOViYjeEE7MFMxdWtodXRZdFpi&#10;ZlQyTGhSTEtZMmtSQWU0WUllVlAyYW5LY1V1R1FQY3prTEZQT05VODBRK2Evd0FxTGp5ZHFHajN2&#10;K05aTFJMQiYjeEE7dEROdEtyTGVSaFZqdWZWS2Vrc0FZTEtYTFVDN1Z5OFE0WjhRUHBZRTNHdXJP&#10;OVgvQUM0dE5iVHl3MnFYczYzWGx0ZVMzVm83d3p5eSYjeEE7bUpZbi9mcVJJaVB4cXdYNGp0dUti&#10;MHh5MWRkV1pqZEpqckhteU8ybHY5TDBTM0dzK1pyQzNpdXYwSUpSYnUwVXNnUUV6eWowbDJxZCYj&#10;eEE7elhiM3lNWWRUc0VrcU43b3RyRzk3cW5tdlVZYnZTcmE2ZzFQVG9icElvb2ROa3Rrb0hXYjRT&#10;L3gvRUdmcGhFdWtSdjk2SzczbEhtUCYjeEE7OHovT0g1bTZsTjVUL0s2T1MyMG9IaHF2bW1VTkVv&#10;UTdFUm1uS05TUDltM1lLSzVreHhSeGppbno3bW96TXRvL042WCtXbjVWK1cvSSYjeEE7T21HMzA1&#10;VGNhamNBZlg5VWxBOWFaaHZUdndTdTRRSDUxTytZK1hNWm5kc2hBUlpsbFROMkt1eFYyS3V4VjJL&#10;dXhWMkt1eFYyS3V4ViYjeEE7QWE3b0dpNi9wazJsNnpaeFgxaE9LU1FUTFVlekE5VllkbVUxSGJK&#10;UmtZbXdnaTNpRjMrV3Y1bWZsYmVTNnIrVzEyK3QrWG1ZeVhYbCYjeEE7aTZKZHdEVGtZMUJYbWR2&#10;dEp4Zm9LTm1XTXNNbTA5ajN0UEJLUDA4bVUrVVB6bzhnK2ZiUzQwTFZDZEUxcTZoa3NyclRMeHZT&#10;ZGhLQyYjeEE7anBCUDhISTc5UGhhdmJLNTRKUTNHNFp4eUNXekxwZE44eDZIRExKb1RMcU9tMkdt&#10;eFd1aytXNUNzVHRQQ2FCMnZwUzdieGdMOFlPKyYjeEE7NU9WV0R6NytmN0dWRUltUHpubzhkMWUy&#10;bXBNZE1tMHkzdDduVVpycjkzYXhpNUd5aTZiakV4VnRqdjhBeG9QRFBUZE5xUG16eWkydCYjeEE7&#10;M1drNnRZWHY2UDF6UkpYbTAyOU1Zbmo0VHB3bmhsaUxKeWpsU2dQRmd3b0NEaGhPckI1RkJGcFhw&#10;ZmtuVTdmekpONTE4eFhDNjM1aSYjeEE7aXRQcWVuMmRoQ0xhQzNoNUZtV0JiaVpxeVNFN3U4ZzhP&#10;bVNPUVZ3allJRWQ3THo3ekY1YTgyMmZrblR2T1dqMmMxdjV2MDhYOE90VyYjeEE7RG93ZWUyMVM1&#10;bG1uUWhTd2s5R2FmMVVLa2pxZXUyWHhuRXlNVDlQNm1KQnF4elQzOHg1OUkwYS8vTEx5M05mVzhL&#10;V09wMjA3ck02byYjeEE7UkZZMnp4cEthbjRWTEdncjFQeXlHSUVpUjhreTVnS2xqZTIrdi9uM0hx&#10;Zmx1WmJuVE5NMGQ3YlhyKzJJYTNrbWtrSmdnYVJmaGtkZiYjeEE7dGQ2VXdFY09Lanp2WmVjdGtI&#10;K1gyc2FUb25rcnpycDJyMzBGcGQyV3Jhc0o3YWFSVmtBbHEwZkZHK0poSURWS0Q0dTJTeWdtVVNP&#10;NCYjeEE7TEE3RlQvTTlmMGY1Ui9MaVdXN2wwblVyUFVkUGphZEZEWEVFVDJyUlhNZ2lkWHI2WEpT&#10;MVVQZ1J2amgzbExyeldmUk92eWlYVVBMcCYjeEE7dlBLZXE2YmNHN2t1Sk5RVHpMQkZQTlphbjla&#10;L2VHNGtuSWRJcGlxMFpHWURweDZqSVo2bDZnZmgzTERiWlQ4bWVTUE15Zmx6cjNrciYjeEE7VkxH&#10;TzBzWjN2b2RHZTVsamxaYlM4a2RvL1ZqZ01paDR1WmJhVHJRQTk4TThnNHhJTEdPMUovNVovTHk0&#10;MHBkR2wxalg3eldKZEFpOSYjeEE7UFQ0MldPMnRZNlFOYmVvWVl4eWQvU2RoeWtrYnFhVXl1ZVc3&#10;b1ZiSVJUV1R6bm84bDFaV21tc2RUbTFPM3VMblRwclg5NWF5QzJHNiYjeEE7bTZYbEVwWnRodjhB&#10;d3JId3oxMlRhR2kwM3pKcmtNVW11c3VuYVpmNlpMYTZ0NWFqS3l1dHhNYUYxdjRpamJSa3I4QUcr&#10;NE9Hd09YZiYjeEE7ei9ZaWlXSmViZnpvL0wveUZhVytoNmFXMXZXYlNLT3l0ZExzMjlXUUNJQkVT&#10;ZWY0K0oyNmZFMWYyY3RoZ2xQYzdCakxJSTdNV3RQeSYjeEE7Mi9NMzgwcnVMVlB6S3UzMFR5NmpD&#10;UzA4c1d2d09hZERJRFhnZC90UHlmcUtMbGh5d3g3UTNQZXc0SlMrcms5dTBMUU5GMERUSWRMMCYj&#10;eEE7YXppc2JDQVVqZ2hXZzkySjZzeDdzeHFlK1lrcEdSc3R3RkkvSXBkaXJzVmRpcnNWZGlyc1Zk&#10;aXJzVmRpcnNWZGlyc1ZkaXJDZlA4QSYjeEE7K1Qza2J6eEV6YXJaQ0hVYWZCcWxyU0s1RzFCeWFo&#10;RWc5bkI5cVpkanp5aHlZVHhpWE41MHZsdjgvZnkxQUhsNjlUenI1YmkrenAxeSYjeEE7RDlhalFB&#10;YktyTnpGT2lpT1JoL2taZng0c25QMGxycWNlVzRUWFN2K2Npdnk3MXFPWFEvT3VuUzZEZHQrN3ZO&#10;TzFTQXpXeFlHdkZpVSYjeEE7SjZpdjd5TmNpZExNYnhOc2hsQjJPek52MEZvdXVXdXI2cDVWMTU3&#10;YTcxcUsyZ2JWckNkYm1PSmJYN0FoakplRkNVSkJvSzcxNjVUeCYjeEE7RVVKRGt6cStTTjFKdlBs&#10;b2RadWJCTExVNHhEQU5CMDl5MXZJWlFLVHRjemJvYWsxWGlCMHB0MXdEaE5YdDNxYmIxRHpYcUdu&#10;UHE3MyYjeEE7V2dYMHRucGR0RGNSM0ZtSTdnM1R5QStwRmJ4Y2tjdEg3Z1Y5dHFvZ0RXL05KS2xx&#10;Zm5QeXhHTlNnMVNDZFl0S3NZdFV2L3JGcEswYSYjeEE7UXljdU81Umd6cndOVkhUNkdvakhMYXVx&#10;RElLaWVkdkpkbjZscXQ1SGJDMTAzOU5TUWlLU01KWU1hK3R4NENtLzdQMnZiSHc1SDUwbiYjeEE7&#10;aUNFT3YvbHJkYXJiM3hGbmNhdEpwdjZhdHJ2NnFYdURZSnNKbGs5TXZ0Mld2TDJ3OE02cnBkSXNJ&#10;eTA4K2FEZVNhY2xtTG00R3EyRSYjeEE7bXAyTHgyMHhSNEl1TlJ5S2dLNTVpaW4rSzFCeGtmQklr&#10;N1QvQURYcUdvdnBEMnVnWDBWbHFsdE5jUzNONTZkdWJWNDZlbkZQRnlkdyYjeEE7MG5zRFRicnZS&#10;TUFMMzVLQzFwamVlN3Y5RFhPb0paYVloaG5HdTZlaGE0a0VwMmdOdk44S0FDbkp1U25yVGZyaWVF&#10;WFcvY290QnJvTyYjeEE7ajZKYmFQcVhtblhudWJ6Um83aUJkVnY1MHRZNWx1dnRpYU9xUXNRZ0FG&#10;UlhhdlhEeEUySWptaXE1c0oxVC9uSWo4dXREU0xRdkplbiYjeEE7UzYvZHFlRnBwMmxRbUczREVr&#10;bEViaDRuL2RjYkRMaHBabmVScGdjb0d3M1NwdkxmNSsvbVVLZVliMVBKWGxxWDdXblcxZnJVaUVV&#10;byYjeEE7d0RjOStqQ1IxSCtRY2x4NHNmTDFGRlRsejJEMFR5QitUM2tieVJFcmFWWkNiVVFLUHFs&#10;MXhsdVRVVVBGcUFSajJRRDN5akpubFBteiYjeEE7ampFZVROc3BadXhWMkt1eFYyS3V4VjJLdXhW&#10;Mkt1eFYyS3V4VjJLdXhWMkt1eFYyS3V4VkovTWZrN3l0NWx0L3ErdmFYYmFqR0J4UiYjeEE7cDR3&#10;em9DYS91NVB0cC9zU01uR2NvOGlneEI1dkw5Uy81eGc4dXczaHYvSit1YWo1WHZhMVZvSkdtalhl&#10;b0MvRkZOdDd5bk1nYXM4cCYjeEE7QUZxT0VkTmtLdmwvL25LTHkzd0duNjNwM21tMFEvREJkaFZs&#10;SUg4N1NMQzIvd0R4bU9IaXd5NWdoYW1PdHIxL09EODdOSlprMS84QSYjeEE7TFNlN0sxNVNhWThq&#10;S0tkeDZhM2dQL0JZK0JqUEtTK0pJY3c2UC9uS2JSYmR1T3MrVk5hc0dBM1ZZbzVEWFlnZnZHZzdi&#10;NC9rejBJWCYjeEE7eHZJcjIvNXl3L0t4d3dlejFOZzY4WEJ0b0RWZC9oUDc3Y2JuQitUbjVMNDhY&#10;TC96bGgrVmFCUWxucWFoRjRvQmJRaml1MncvZmJEWSYjeEE7WS9rNStTK1BGYkovemxOb2x3d1hS&#10;dkt1dFg3a2ZaYUtORFhxZjd0cCsyK0g4bWVwQytONUZ6Zm5CK2RlcXNzZWdmbG5QYU0zMlpOVCYj&#10;eEE7ZVJWTmUvN3hiTUQvQUlMSHdNWTV5WHhKSGtGTnRBLzV5aDh5aGhxR3RhZDVXdEhiNG9MUUJw&#10;UUQvSTBhek50L3htR1BGaGp5QksxTSYjeEE7OWFSZW5mOEFPTVBsNmU4Ri93Q2NkZDFMelRlMUJa&#10;cDVHaGpZZHczeFN5Nyswb3dIVm5sRUFLTUk2N3ZUL0xuazd5dDVhdC9xK2c2WCYjeEE7YmFkR1J4&#10;ZG9Jd3J1QWEvdkpQdHYvc2ljeDVUbExtVzBSQTVKeGtFdXhWMkt1eFYyS3V4VjJLdXhWMkt1eFYv&#10;LzJRPT08L3htcEdJbWc6aW1hZ2U+CiAgICAgICAgICAgICAgIDwvcmRmOmxpPgogICAgICAgICAg&#10;ICA8L3JkZjpBbHQ+CiAgICAgICAgIDwveG1wOlRodW1ibmFpbHM+CiAgICAgICAgIDxkYzpmb3Jt&#10;YXQ+aW1hZ2UvanBlZzwvZGM6Zm9ybWF0PgogICAgICAgICA8ZGM6dGl0bGU+CiAgICAgICAgICAg&#10;IDxyZGY6QWx0PgogICAgICAgICAgICAgICA8cmRmOmxpIHhtbDpsYW5nPSJ4LWRlZmF1bHQiPkxv&#10;Z29NRkUgY29sb3I8L3JkZjpsaT4KICAgICAgICAgICAgPC9yZGY6QWx0PgogICAgICAgICA8L2Rj&#10;OnRpdGxlPgogICAgICAgICA8eG1wTU06UmVuZGl0aW9uQ2xhc3M+cHJvb2Y6cGRmPC94bXBNTTpS&#10;ZW5kaXRpb25DbGFzcz4KICAgICAgICAgPHhtcE1NOkRvY3VtZW50SUQ+eG1wLmRpZDo4ZWQ1Yzkw&#10;OS0xOGJjLTFlNDEtYmU4NS01ZTFkOWRjNTFlMjg8L3htcE1NOkRvY3VtZW50SUQ+CiAgICAgICAg&#10;IDx4bXBNTTpJbnN0YW5jZUlEPnhtcC5paWQ6OGVkNWM5MDktMThiYy0xZTQxLWJlODUtNWUxZDlk&#10;YzUxZTI4PC94bXBNTTpJbnN0YW5jZUlEPgogICAgICAgICA8eG1wTU06T3JpZ2luYWxEb2N1bWVu&#10;dElEPnV1aWQ6NGQ5YjdhZTItOWZhNy0wMjQ4LTk2ZjctZWQ0MmY5MjRiYTgzPC94bXBNTTpPcmln&#10;aW5hbERvY3VtZW50SUQ+CiAgICAgICAgIDx4bXBNTTpEZXJpdmVkRnJvbSByZGY6cGFyc2VUeXBl&#10;PSJSZXNvdXJjZSI+CiAgICAgICAgICAgIDxzdFJlZjppbnN0YW5jZUlEPnV1aWQ6ZjQ0ZTZhNDQt&#10;Nzc0My00OWEwLWJmZTUtMDY5NzQ1ZmUwODBiPC9zdFJlZjppbnN0YW5jZUlEPgogICAgICAgICAg&#10;ICA8c3RSZWY6ZG9jdW1lbnRJRD54bXAuZGlkOkY3N0YxMTc0MDcyMDY4MTE4MjJBRjlFRTQ5RDA1&#10;RTVFPC9zdFJlZjpkb2N1bWVudElEPgogICAgICAgICAgICA8c3RSZWY6b3JpZ2luYWxEb2N1bWVu&#10;dElEPnV1aWQ6NGQ5YjdhZTItOWZhNy0wMjQ4LTk2ZjctZWQ0MmY5MjRiYTgzPC9zdFJlZjpvcmln&#10;aW5hbERvY3VtZW50SUQ+CiAgICAgICAgICAgIDxzdFJlZjpyZW5kaXRpb25DbGFzcz5wcm9vZjpw&#10;ZGY8L3N0UmVmOnJlbmRpdGlvbkNsYXNzPgogICAgICAgICA8L3htcE1NOkRlcml2ZWRGcm9tPgog&#10;ICAgICAgICA8eG1wTU06SGlzdG9yeT4KICAgICAgICAgICAgPHJkZjpTZXE+CiAgICAgICAgICAg&#10;ICAgIDxyZGY6bGkgcmRmOnBhcnNlVHlwZT0iUmVzb3VyY2UiPgogICAgICAgICAgICAgICAgICA8&#10;c3RFdnQ6YWN0aW9uPnNhdmVkPC9zdEV2dDphY3Rpb24+CiAgICAgICAgICAgICAgICAgIDxzdEV2&#10;dDppbnN0YW5jZUlEPnhtcC5paWQ6Rjc3RjExNzQwNzIwNjgxMThEQkJBNkUwNUI4NzEyOEM8L3N0&#10;RXZ0Omluc3RhbmNlSUQ+CiAgICAgICAgICAgICAgICAgIDxzdEV2dDp3aGVuPjIwMTQtMDQtMDJU&#10;MTQ6NDU6NDgrMDM6MDA8L3N0RXZ0OndoZW4+CiAgICAgICAgICAgICAgICAgIDxzdEV2dDpzb2Z0&#10;d2FyZUFnZW50PkFkb2JlIElsbHVzdHJhdG9yIENTN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OGVkNWM5MDkt&#10;MThiYy0xZTQxLWJlODUtNWUxZDlkYzUxZTI4PC9zdEV2dDppbnN0YW5jZUlEPgogICAgICAgICAg&#10;ICAgICAgICA8c3RFdnQ6d2hlbj4yMDE1LTA1LTI1VDExOjIyOjMwKzAzOjAwPC9zdEV2dDp3aGVu&#10;PgogICAgICAgICAgICAgICAgICA8c3RFdnQ6c29mdHdhcmVBZ2VudD5BZG9iZSBJbGx1c3RyYXRv&#10;ciBDQyAyMDE0IChXaW5kb3dzKTwvc3RFdnQ6c29mdHdhcmVBZ2VudD4KICAgICAgICAgICAgICAg&#10;ICAgPHN0RXZ0OmNoYW5nZWQ+Lzwvc3RFdnQ6Y2hhbmdlZD4KICAgICAgICAgICAgICAgPC9yZGY6&#10;bGk+CiAgICAgICAgICAgIDwvcmRmOlNlcT4KICAgICAgICAgPC94bXBNTTpIaXN0b3J5PgogICAg&#10;ICAgICA8cGRmOlByb2R1Y2VyPkFkb2JlIFBERiBsaWJyYXJ5IDkuOTA8L3BkZjpQcm9kdWNlcj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gAAAAAD/2wCEAAoHBwcIBwoICAoPCggKDxINCgoNEhQQEBIQ&#10;EBQUDxEREREPFBQXGBoYFxQfHyEhHx8tLCwsLTIyMjIyMjIyMjIBCwoKCwwLDgwMDhIODg4SFA4O&#10;Dg4UGREREhERGSAXFBQUFBcgHB4aGhoeHCMjICAjIysrKSsrMjIyMjIyMjIyMv/AABQIAgwCDAQB&#10;IgACEQEDEQEEIgD/xADkAAEAAgMBAQEAAAAAAAAAAAAABQYDBAcCCAEBAAEFAQEBAAAAAAAAAAAA&#10;AAACAwQFBgcBCBAAAQMDAQQECAoFCAYGBwgDAQIDBAARBRIhMRMGQVEiFGFxkTJSklMHgaHRQtIj&#10;k9NUFbFicoIzwaKyQ3MkNRbCY7M0dDbwg6O0dRfhw0RkJVUI8eKElMTUJidFxXYRAAIBAwICBwIJ&#10;BwoFAwQBBQECAwARBCESMQVBUWEiMhMGcYGRoUJSYnKSIxTwscHh4jNj0YKiskNTcyQVB/GzNCUW&#10;woOj0pNENfLjVHQ2F//aAA4EAQACEQMRBAAAPwDs1KUrrldcrs1KUpSlKKKUpSlKUoopSlKUpSii&#10;lKUpSlKKKUpSlKUoopSlKUpSiilKUpSlKKKUpSlKUoopSlKUpSiilKUpSlY35DEZlT8h1DLKBdbr&#10;ighKR1lSrAUEgAkmwGpJopSleXHG2kFxxQQhO1SlEAAeEmslKomc98PJeK1NsSF5KQnZoiJ1Iv8A&#10;2q9KLfsk1QMx7+OYJOpGJhsQGzsS45d90eEX0o/mms7n+sORYN1fKWZx/Z433p9m4d0e9qjyZkCc&#10;Xuepda9UqBnc5YSJdKHDJcHzWRceubJ8lV6bz9kHbpiMojp6FK+sX/In4q71UPk+buWMVqGQysZh&#10;ad7RcSpz7NN1/FXz+E+9PnE//wCQmsOdZLEU+Xhs1NYz3EczyLKyEuNBQd6QVPuD91ISj+fVP/5d&#10;zbN//UckmkU+GfJ7ifoX+nTP4yZ/3MDEfObQfl76v9aUrMYuJfvEtptQ3pKgVeqLmufAc15n8Q8h&#10;Xjba/wBFFbsXkLKOWMh5phJ3gXWofALD46veQ993JMUkR1SZx6Cy1pT5ZCmj8VVub/8AUCramBhQ&#10;Opb7/wDoIb/0qlcd7heXGQDkJ8qWsbw3oYQf3bOK/nVZYPut5DhWLeIbdUN6n1OPX/ddUpPxV75H&#10;rvL1fIxOXqeKoA7D2aS/1qNue/Fkj9mv8tT0jnnBtbGy6+f1EWH/AGhTUa/7wjujwvEpxz/RSn+W&#10;tuNyBjUAGRIdeV+rpQnyWUfjqTY5VwDHmw0rPW4VL+JRIrk8v3585PbGWocYdBQ0tR+HiuKHxVpf&#10;+YfvSyX+7ypK0q80RoqOkdBbav8AHX0JEwmFhW7lj40a27gstt29RIrer3/xTnk2uV6hydeKQBkH&#10;xOv5qPwk7eLIb+bp+mqk7z3ml+YllofqpJP85RrB/mPmqT/DddUDuDTSen9lF66IzBhMfwY7TVt2&#10;hCU/oFZ6+buN75JgKh+eAGyrpTIZBHRp0hHxV+nl/wB8L6wVJyylq+cuS4PKVO19IUr3/wAEjb99&#10;zXOkP+IB+fdR+AB4yyH31zTXzo9t/v1jtuA4jyWtX7+Xc5LVtEsqPSpxX6SqulUr5vc5L97jtuKz&#10;PXbdqlg28r1el8qe+BCdRRkrDoTLKj5EvE19HUo/8AwtSM/OBPT5q/8A0Uf6en95J8Nc1VhOb1+c&#10;iQq267oP+nX6cTzkkXtJsOp6/wAQXXSaV83jHe+WLoCTmgB5qUvPLSP3UrIr8/zB74IAu4rLNgDe&#10;/HcVsJ/1zZr6RpR/4OyfuOc50XV37/1StH4EjwzSD31zXu3OjVrd9t0ALWoeQKNfn5hzjHHaMtI/&#10;1jaj/TTXS6V84t++H3hw16JUhDqxtKJEZtB39TaWzUvD9/ufbt33GRXwN/CLjJPrKdHxV3R1pp5B&#10;Q6hLiDvSsBQ8hqHmcl8ozr95w0NajvWGUIWenz0AK+OvP/G/UsGuL6gkktwGShb4SzSfmo/DZK+D&#10;IJ+sP+Nc2TzlzEyqzriVHqcbSP6ITW4z7wMgm3HitODp0FSD8ZXV7UhCxpWkKT1EXFab2ExD9+LC&#10;ZJO9QQkHypANUSD7/cE5YT8ZJjE2uWVIfA9YtH4qtGO96fImQISjKoYcPzJKVsW8a3EhH86tCf7l&#10;+RZdy1HehKO8x3lfof4o+Kqtkv8A6fxtVi8x+y1Ja/S42r/Qo8313h+KLE5io4lCEa3Z+6/qmi+e&#10;nEJJ7NP5KgGPeBAVbvEV1v8AYKVj49FSsbmvAyLBMtLaj0Ogo+NQ0/HWvI5KwL3mNrYJ6W1n/T1V&#10;FSfd7vMWZ4kOo/0kn+SuvxZkOY0Hoj7cho7nGlpWn1kEis9fOEr3We8XBOGTBaU6Uf1+Oe7f7qbt&#10;u+RNfkT3m+8bl54R57rjhRvjZJklWzrUoId/nUL64bGITm/K8rCPDeBvQ9veCaey9H44rpNEydvE&#10;foq4tPMvJ1suJcR6SCFDyislc1d5V5kgKLjCCsp/rIy9vwDsq+KjPM/MmOWG5C1KtvakoN/KdK/j&#10;r6QpXI8L7+8c6Ut5vHORlHYX4yg6jxlC9CkjxFVdDwnN/LWeA/KsizIcIvwNWh63hac0r+KtFy/1&#10;ByjmNhiZcbuf7Jj5cn2Hsx91SY8iGTwOCergfgrpVKqELn+MuyZ0ZTR6XGjrT6psR8dWKDmMZPA7&#10;pJQ4o/MvZfqKsqpmlKVbU7W7SlKUpSiilKUpSlKKKUpSlKUoopSlKUpSiilKUpSlKKKUpSlKUoop&#10;SlKUpSiilKUpSlKKKUpSlKUoopSlKUpSiilKUpSlKKKUpSlKUoopSlKUpSiilKUpSlKKKUpSlKUo&#10;opSlKUpSiilKUpSlKKKUpSlKUoopSlKUpVc5n585b5YbV+YygqXa6ILNlvq6uxcaR4VECmcnKx8W&#10;JpsmVIYl8TyMFX4+mvGZUG5iAB0mlKVG5TP4zFpPeXbu9DCO04fg6Phqx1Bcw858t8uIJys5DT1r&#10;pjJ7byuqzaLq29Z2VxbmT3x80ZtxUTDpOMiuHQhLF1yV32W4trgn9QA+E1+cu+53mvOLEzLq/LI7&#10;p1rXIuuSu+88K9wf2yKxmR6znzJWxfT2E+bINDkSKUhXttpp2sVqE2aznbjoXPzjotSVaGRzWMxq&#10;f72+lK94aHaWf3Rtqk5PnPKzlFmGO6tK2AN9p03/AFvo0x3JmWnK40w91bVtKnO04b/qfSqW5h9/&#10;E97Uzy9CTFb2gSpVnHfGltPYSfGVVVo+C943PbqZLqZMxkm6ZMpXDjpB6W9elFvA2K7Vy57ruUMB&#10;odbiCbMTY96l2dUCOlCLaE+Cyb+GrfSF9Kc35oRJz/mTlDr+DxO7GPabbb/zT7a8/CTS65Ept8xO&#10;FbeR5+kLujHMBpPtXe0r4Ejsj46im4HMmeWHVB15B2h106Wxf0b2HqirtjeVsPj7KSzxnh/Wvdo3&#10;8CfNHkqZrj+D9wcdAS5nskpxW9UaGNKb9XGdBJH7groOG5F5Swmk4/FsoeTufcHGdv1hx3UofBUw&#10;xPgSH3o8eS09Ijm0hltaVLbJ6HEpJKfhqs8te8PHcw8xZLBR4rzLuPC1B5y2lxLTiWVnTvSdShYH&#10;o6qucTlfpzlT48cUMKzTuY4JHHmyPImrAO27b28KfSLGiKgKoLGyk6kkdtU2B7v2xZWQklR6W2RY&#10;eur5KsMLA4iDYx4qAsbnFDWv1l3Nbrchhxa223ULcb2OISoFST+sBuqLxnMUbI5GTAbaWhcfUQtV&#10;rKCFBCtm8bTVuryHEFSkBQK021JB2i+64qm8tOe8NXN2WTnUIHLo4ncCOFb+IODwyj6w3bvq11+4&#10;L3fflHOeT5n/ADFbwn8UpiFGnTxlhwhS9R1JTayRYfFU+PmOTOIXgwZdjzvBP+IIgeKNLjzQhvvU&#10;nhaliRm2lUNixVt3dIA6bdNTFfgUkkpBFxvHSKhcYrmI5iWJ4H5d2u7kaPSGjTp7Xm770gcu9zzU&#10;rKd5UsSNZDVrW1q1bVX2gdGypiLzhy7Mzz/L0eYF5aPfiMaVAXR56UrKdKinpAP6DUVH94cR/nlz&#10;k8QnUvI1DvZI06kN8Y3Ra4Tbcq9SsXk/l2Hnn+YY8MIy0i/Ef1KIuvz1JQVaUlXSQP0mpYRYwkGU&#10;GUCSpOhT4SOIU+iV2vahYubyBPMnghZMouwhQyCXDHhjO/wyHpYUWmNrsq2e/dF7p1a9NbrWZxz0&#10;9zHNvAy276m7Ho3gKtYkVqN8xsuZ5WGDCwtNxxri10p1+b1W6a22sNjmZ7mRbZAluX1OXPTvITew&#10;JrbDTQcLoQnikWK7DVbqvvqnv8zc3I94beCbxOrl4pSVT+G5uLXEU5xr8MaV9jTamV/8w/8APkD8&#10;v0/5UsjvP8LTbbxder63V6OnZu8NXWlDcsldXWTOyTfKGWhjYRlEBuMe4GsXWOmjyib3kbx7xbSw&#10;+b7Kh3MnmBzEmAmJfHEC8jSrpTqKtfm7FbLUl/5i/P4/d7flNk8XzLW+fqv2r9VvlqbpVK5mwnPE&#10;zm7EzsPku74Njh98jcQoHZcKndbYBDmtGwX3eDfTnXlTmnN5nFTMNl+4RIZvIaK3EG+q5cSltJCy&#10;U7LKIHlNXWlEvJsaVclJJJyuVKk7jzmG1o7WEdvCunCgwqQwJbvkMderqqDykHOvZiI/Ck8OC3p4&#10;zeopGxV13T866d1fubxOVnTYj0KZ3dpk3cRqUNt76gEiytmzbU3SqX7weUuYuY1Y04bK/lyYjilP&#10;p1OIvq06XElrepGk2B694rJ7wOWOZeYMfCj4PKCC7Hd1yCpbjQcFhpVqYSo3SRcC1vJVwrUyeSh4&#10;rHyMjNXw4sVBcdX4B0DrJ3AddeZXKcJ1zpJmkRcxU/EuJWUKsA0K69zTjbjQ0SESEkjeBu1+b+ao&#10;TmHEZHJGN3KX3YNKJcF1Jve1lDRvItXrmHF5PIR2G4ErgLbVqcJUpGrZsN0AnZUzWGVJZiR3JL6t&#10;LTSSpZ8Aqt86YbnCbyzEhcv5AtZRpTXe5AWWFvJQgpWUuJ2puuyiKcxNc9R+So7OHdTI5lbQwiW8&#10;nRdVk2eU3xgE3Kusbr9Nc0lc4e9JxD3OEdDzHLvHSpuOUoLfBB7I0lOvQQLKWOk12/F5KNlcbFyU&#10;RWqPLaS82emyxex8I3Gqnl2Vhc3mzRC2diySY6RqZGMe6C7KmRjg34/OpmNkmZ9pkQlQNTbu9DLU&#10;bm4WZfxbTGPkFMpBRxXAotqWALGyhuudtMijPN4RtENQcyaQgPLGm5sO2U67C96rDuY5qUF5lsLR&#10;jeIClsgadF9mwi+noKqvMWS1LjNSWjdt5IWnxEX21W52U5xxXIKJ64aZvM7TSOOwhOsaisJUsoZI&#10;1FKNpCdl/BX6xzhkIXII5oz2PWzNbb1PwmwUKJU7wWzpcuUBQIUb7hVury42hxCm3EhbawQpChcE&#10;HeCDVycHJVi0WbKLYv4WNJQsiiYeHJfgWfrHTT/lsDcOfBtAOuvzj21GvyszE5fEhTIfyiUJ1oA1&#10;C5NidKN9hvtRvMyGOXxlMhHKH0puthIKTtXoSbK2i9wamK/FJSpJSoApOwg7QRVcwHO2OyvKn+Z5&#10;KFY+G2HDIDh16eGrSdJSLrv0WHgqTwXMGJ5gx4yOKf48QqUgqspBSpPnJUlYBB21ll4jGzMY5iX4&#10;yDjnUFpcZI0I0HoTotp8FqjW+TcTD5ZmcuYpKoMSW26guJKlrC3k6S4StV1H4d2yhBzWJogzQ5Ea&#10;Yx85rGKaXKXhtHgVG+KgeaLX2sAuvQxf81qjcfnI0vE/mjqTHZTq4gV2raTbYQNvkrZgZCJkI4kx&#10;HOI0SU3sQQRvBBr29DjPRVRHG0mMtOktjYLeDTa1aycNDZxb2NiAsNPJWkqBKiCsWKu0dtTqFocS&#10;FoUFJO5STceUVhmQYU5ksTY7Upg72nkJcQf3VgiqtyzyjkuUOUZ2Nxsvv2UXxn4inEhDYeU2EtoC&#10;VKVYXSL3O+vzk/I82wuVp+R51Qe8xC8+kBLfFMdpviG6WbIvcK00lOYOwghzcOSF5oHmn0EuPDs8&#10;SSSjS/VpXgkPdDoQWUs3Sq26Ca30qSoXSQQekba8PMMPo4b7aXUHelaQoeRVRWLw8nD4d+NGe48o&#10;63GioaUhZTZIAJOy466/MPJy7GKfk5sHiM63BYJ1ltKdW5GzrtWnmvc1yZktS4zLmMfO3XGV2L+F&#10;pzUm3gTaud5z3I81Y1RfxLreTaQboCDwXxbp0LOnyLvXXOSed4fN+OkTWI64ndneE6h0hQ3awoKG&#10;zdvqehz4M9njwZLUpi5TxWFpcRqG9OpBIuKpp/TXprnEKZEEax+epeKbEPkswGhIjttNjxutMtjY&#10;0wDKAN2oZO78VYZvJeFk3U0hUVw9LR7N/wBlVx5LVXJ3I+WjEriLTKQNo0nQ5s/VVs8hq34POM5i&#10;O4+22pnhK0qSog9F73FSDMhiQjiMOIdRe2pCgoXHRdNfOuN943vA5TkCFPW66hu2qFkkKKgn9Va9&#10;Lo2bu1bwV0vlz318s5PQzlEqxMpWzU4eIwT4HUgFP7yQPDV6yeIxeWjmNk4jUtjbZDyAuxPSm+1J&#10;8IrmXMnuJxsgLf5dlGG8doiSCXGT4EubXE/DqqvPK/VXJu9y3MHM8Zf/AMXK/eBepST0fRYeym/K&#10;y4f3b+avzX41ziNzJzDiXAxIK1hO9iSkk28BNlfHarNjed8XKsiUDEdPSrtN3/bG74RU9KhxZbfC&#10;lMoeR1LANvF1VWMnyFGcu5jXSyvoZcupHwK84fHXVo8hiSyh+M6h5hwam3W1BaFDrSpNwayV8yFH&#10;vC93Uu/18FtSrahZ2I7/AEmybfvDwV0XlX344yaW4vMTPcJBsnvbV1RyetSdq2/5w8Iqdy71rgzS&#10;/heYxvyzLHdZMgWjv9c22/zgPbS481CdkgMT9TcPhq2NuNuoS42oLbULpWkggjwEV6rl5HMXLj1/&#10;rGEk7/PZX+lJ/TVkxPPUV7S1kkd3cOzjIuWz4xvT8ddWpWKNKjS2ESIryH47gu260oLQodaVJuDW&#10;WtcCGAZSCCLgjUEVMq2Urw06082lxpaXG1bUrSQQR4CK90pSle0UpSlKUpRRSlKUpSlFFKUpSlKU&#10;UUpSlKUpRRSlKUpSlFFKUpSlKUUUpSlKUpRRSlKUpSlFFKUpSlKUUUpSlKUpRRSlKUpSlFFKUpSl&#10;KUUUpSlKUpRRSlKUpSlFFKUpSo7N5/EYGEqblpSIzA2J1HtLPotoHaUfABVG5498OMwpcgYTRkMo&#10;LpW7e8do+FST21DqHwnorluNwfOvvGyqpbi1yBezs6QSmO0N+hFhb9xArIc39YRQzfgOVRHmGex2&#10;hI+9EjfSI8VukD3kVDmzAreXEPMk7OApWtOyEOAwX5bqWmxuvvJ6kjeTUFnecosHVHg6ZEobCve2&#10;g+Ejzj4BVVjQc3zJLLyipwXst9zY2gdSfkTVh5v99eWyRXD5dQrHQz2e8mxlLH6trhv4Lnw1p8re&#10;6HmXmFwT8wtWOhunWpx8FUly+24bVtF+tZ+A11Tk/wB2HLvLARI0d+yqbEzXgOyr/Uo2hHj3+Grn&#10;UPF9JZnMZVzPUmS078Uwom2xR/RJX4wv2jSFxHkO/JYsehBwFSGY53lySWcaDGZOzin+KrxdCfg2&#10;+GsOK5PyeRV3iYTGZUblTly6q/Uk/pNWzDcr47FhLmnjyxvfWNx/UT839NTVV3lnkTlrllAONiAy&#10;rWVNes4+rr7ZHZv1JAFWKqyzz/gX+bl8pI435kjUOIUDglaG+MpAVq1XCQfm28NaGHwvPEfnrI5H&#10;IZHjcuPBfdo3EJSASOElLJFkFA85Q31o8fKwoEig5ZjiWEZBxJfwgXZjuo75k4cNL1JV0UBYluu7&#10;YdnBT21G4vA4zFpHdmRxdxfX2nD8PR8FSVRaOYIC8ucQnX3oXGqw0EhOspve+7wVghQs63npMmRJ&#10;141erhNaiQAfMAR0EdJqWxfOvL2VzkvBQZJcyELVxU6FBB4aghzQsix0qNv0VE8rZHn+RzXl4+ei&#10;JZwbWvuTgSlIuHAGg2sbVhTdyq/xbqnoHKvL+Oy0rMQoKGclMv3iQkqurUdSrJKilOoi50gXqXpy&#10;PEz5TDJmZHlyQTSSbMMlYpYjpGkofU2HHtr0JIdpdrFWJsnAjoBvW3FzeOlznoDDmqQxfWLEDsnS&#10;qx6bGtTFSOYHMtMbnshEBGrgKsAL6uxpV866d9b8fE46NLdmsMJRJevxHBfbc3Owmwueqtyqly17&#10;vMZy7zBkM5GkvOvTwtPCctpQl1wPLFwLq7SRYmrMzBhMPOyGI7TT75u+6hCUrWetaki6vhrPXlxx&#10;tptTrqghtAKlrUQEpSBckk7gKlY2DiYcXl48SxIrNKAOhn1ZrnhelqiILKABcn4aiMZy7Fx2QkT2&#10;nVrXIChoVayQpQWfHtFSaGGG1rcbbShxzataUgFX7RG+slfilJSkqUQlKRdSjsAA6TXqlc/hc9Zf&#10;mzKScfycyy3AiW7zmZqVqT2rgBlhBQSTYkaj47VF85H3r8tQzlo2eRlILJ1SkJhMNKbT6RRpWSgd&#10;JCriq2b1DjpjyZcGPk5eLGW35GMiGPuaMV3ujOo6WUEU02QoUuqs6jiygW09pF6/aVXmc9My8pyP&#10;hkITHZtxZr4JG3dobFtvjNamZ/zbjGTLanplMI2upDLaCkddrK2fDXVKg+YebsVy82pzIIlcNCQp&#10;TjUZ5xoBRsLvpRwgfAVXqoe733ts8xSW8RmGkRMq5cMOt3DLxG3TZRJQu3Rex+KrxzLDE7l3Kw7X&#10;MiI+2n9pTagk/Aadh5rHzLlsmXyqZGYK23zELbZFF9jpdSDShKJYy8TA+0dPURVsrQyOYiY5JVIS&#10;7pABKkNLUkX2bVhOj46h+Xeb0ZF1MOYlLMtX8NafMWerbuNTuTZ4+Nls2vxGXEjxlJtVOx3vq5Vy&#10;GWi45pmSymS4Gu9PpbQ2lStib6XFmxVYXrolfLXNfLJx+Ow2diJP5dlorS1Ebm5SUAPo/eUCpPwj&#10;ortnup5yHMnL6Y8pzVlscEtSdR7TiLWbe8OoCyvCPDWf9M+pczJz5uW812DIZRNiui7FeMrusOu6&#10;95ey9RsXJdpGiltu8SW0uKho3O+KkTGoyEOoDqtHFcCUpBO7co9NWOuVZbGGPGhT2R/dpjSSSNyX&#10;QkcRPwnaKu/Kea/MseG3VXlxrIdvvUn5q/h6fDUL72eeuYsDOjwcC8GOGwJE17hodI4rnCaT9alQ&#10;HmHorV90eUy3NUrISs3lZch3HqYWxHQ8pho6+IbrQxo1i6PNPZ6wax80wxmcBz5nLaimWxEiE7bN&#10;41TaHCg9SitdQvuEmcPmTIQybJkQy4B1qacQB8SzVU+blt6uwvPnkfDyzI8WOXbyQqmSGIhL7ddi&#10;vw6aaLv+MTcxKPchb93pA09160ubc9kYD7bEBYb0t8R9elKralaUDtAjoNYuUJUvLOyHZ0t5xUct&#10;ltsLKEbdW1SW9Orzd26vOVZ77j8/OtezyGmj1JjFKVEeMk1pcgPacnIZ6HGdXwoUn6Vd7rBLhQ5z&#10;Co02O3JjqIKmXkJcQSk3F0rBGw1nqA5zzzuEwq3Ig4mVmLTExbG8rkvHQ3s6k+cfFXRcuaGHHlln&#10;1iRCzi264+bt6SeAHTVk5CqS3ADWr/WN5hl9stvtpdbNroWApJttGw1kqPzU9UGEVMjVLeIZio9J&#10;1exPk31X0e8CLL94quUUhtzFcBcVd0ghUtI1rTt+aEAt6fSq54vFQMRCRAxzIjw2yotspKilOtRW&#10;rTqJt2iTXzBm8flOTubi267xJ8B5qSiQb2cUdLyV7d9zvr6hxmQYyeOi5GMbsS2kPN9elxIUAfCL&#10;7ayvpTnE3MMjmMWcgTMxZ32KwG+KGQ2MKnqRk169KiYkxkaQSCzqx9yno91qjk8wtO8xnDgJVE4a&#10;mjcCxeHaI8VgU266m4sSPDYTHjI4bKblKASQLm5tfwmuWzo8rDZgpUrVIjrS6lzoUdiwa6nFkNyo&#10;zUlv+G8hK0+JQvWaQp5LDio6EuvpQotNrVoSpYHZSpYSvSCenSbdVUI++LAwsg9i87DlYudGWUPg&#10;pS82COkLbOog7wdG0V0GvnT3hYWXkk5LnVBK4zmUehEbwGGAiOw6PAVIUk/BUn1XzLmPLseLI5eQ&#10;zqWeWF0DoYEHfkPBu6SvA8DSsuWSNQ0epGpUi42jia9uFYbUW0hTgBKEk6QTbYCqxt5Kr55ygMSF&#10;xZ7LsV9s6VggLSD40m58lWKub8xQXpIk5tJKmlSlsHq0NhLba/hKSK+hIcyNOiMzYjgdiyEJdZdT&#10;uUhY1JO3burPXKPcZzSJeMf5ckL/ALxAu9EvvUwtXbT+4tX87wVJc24R1znPBxcHPkYmRkTJfyi4&#10;rikpU0yEL1qbvo1KUSkEp8d7VJxuffiOUY3MoIRMZmiikhV9jLLI4iKru0NnPSR3daWuRuhWVRuv&#10;YFb21Jt+euiMvNPsoeZUFtOJCkKHSCLislVLkTK8aKvGuH6yPdbPhbUdo/dUfjrZy8Fas1BagyHI&#10;jkniuSlNKIBSjSblN9Nydm6ui1+EAggi4Owg1pNxp8TGFhiQqdNbSeE/NKUlZvcBxUZpA2DZcI8t&#10;U2H74eXk5B/F5xtzFT4rq2Hifr4/EbUUKCXWhq3jeUCrDJ5ph4hiXMkGMZvB52ibulDJ4AR7acaV&#10;EtvO3dw3cPhqyV+EAix2g1hS1IZi8NtwvvJB0rfsLn9YtpH6KhWecscJDkSelUSQ0otrP8RvUk6T&#10;ZadvxVcX8LjnMVKxTTKYsOY0406mOlLVg8ktrUnSLarHfUBy3yYeTOX8nHwrq5uQeDj8fj6UpU8l&#10;spZRYWAFwLm9WPH5TG5NgSMdLals+0ZWlwC/QdJNjW3SjhYU8kWUir5kcbxwTxHwJJodlu7RsRiH&#10;AFwCFYdAPVUy5CjKiOxEIDTLyVIWGwE+eNJIsN9R+Nwv5LjpTcFZfkLClt8SwBWE2QnZapKPKjSk&#10;cSM6h5HpIUFD4qzVTOS81zOjl2dkud2+6GKtbiXFoDa+AhAUpSm2x0G9tlzU3y1zRh+Z4Kp2JdU4&#10;y24WnAtJQpKwAqxB8BBqTkxo8uO7FktpdjvoU280oXSpChpUkjwioJfLDWI5ZnYrlFCMZJeQ4qOu&#10;6lWeULalLXrVfZa/RUeOHPwxCiy/i8aCCTzjNdsyaUaptbRezWkhZE2gHeqqb38ZPRULhJ2UTjX5&#10;OdTwS0SoKKdJ4aRckpTW9jMrDyjBfiKKkJUUKChpII27vhrZdabebW06kLbWClaTuIOwg1onFoh4&#10;x+JiEiK6sKLark9sjeVK1Gp6RHYksrYktIeYcGlxpxIWhQ6lJVcGuZc1+5HD5ALk8vuDGyzt7su6&#10;oyj4N6m/guPBU3gZWZ5N5JkTudJa5jsVwrKkqL7oacUhttvWsjWorPSdl9+yrBy1zHj+ZcS3lscH&#10;Ex3FKRoeSErSpBsQoJKh5DUbIh5VzmOLF5hjquTJB+IGNN3cmJCbEhl1GvbSWWKYBJFsxXdtPiAr&#10;fcbbdQptxIW2oWUhQBBHhBqr5bkaHIu7jld2e38M3LR/lT/02VvY92bhcG4/m3lPLaUVXB4iwlRS&#10;lKdR3nUakcZko+TiJlxtQbUSNKxZQINiDYkV88sy+fPdvkuEQ5DSs3LK/rIj4HSLdhWzpSQoeCut&#10;8m+97A5/hxMjbF5RVgEOK+ocV/q3TaxPoq+C9XfI42Bk4i4eQjtyornntOpCknw7dxHQa43zn7kX&#10;2A5O5WUX2hdSsa6frEjf9S4rz/2VbfCazjcq5/6cJl5RK3MMAG74M2siL07LfnT7JqMYsjG1hPmR&#10;/wB23EeyudIdz/LUnSdTIJvoV2mXPD1H4NtW/C84QMhpZk2iyjsso9hR/VUf0GpyRGjymVMyG0ut&#10;K3oULiqXmuRlt6n8UStG8xlHtD9hR3+I126lfOnKHvT5h5VeGMy6HJmOaPDXGeumQxbeG1L27PQV&#10;8Fq7vy/zJhuYoInYmQl9rc4nc42r0XEHak/9BWj5H6m5fzddsTGLJUfeYsuki247fnDtHvtUmDKj&#10;mFhow4oeNXmlc4w/NWRxS+6zEqejIOlTS9jiLeiVfoPxVfMfkoWSYD8RwOI3KG5ST1KT0VKUpSr6&#10;n626UpSlKUUUpSlKUpRRSlKUpSlFFKUpSlKUUUpSlKUpRRSlKUpSlFFKUpSlKUUUpSlKUpRRSlKU&#10;pSlFFKUpSlKUUUpSlKUpRRSlKUpSoHm3nHD8qY/veRcu8sERoiCOK6odCR0AdKjsFNZGRDjQvPkS&#10;LFFGNzu5sAK8ZlUFmNgOJNKUqPy+Zh4mPxpKrrVfhMjzlkdXg6zUnlMrj8TCdn5F9EaIyLrdWdni&#10;A3knoA21wXnn3sZXmJxeLwgch4tZ4dk/7xIvssrT5qT6Cd/T1VD5PL83e8nPIjttqdNyY0JskMMN&#10;3sVqJ2ftLVv8grsvIfuxxXKraJcjTNzZHblEdhu42pYSd3Vq3nwbqwE3MebeqZnxeV7sLlanZPmM&#10;LPL1qvt+aP5xF7VXmSXLJSK6RDRn6TW1Klx4bCpElwNMo2qUr/ptNUHO82y8koxYIUzFUdOz+I5f&#10;ZttuB6hWlKmZfmbIJbSkrP8AVMJ2IbT6R/lJq6YDleJiUh1yz84ja6RsTfobB/Tvqlci+5Z1/hZL&#10;moFpnYpvFpNlqHRx1J80fqjb123V2eLFjQ47cWI0hiM0NLTLaQlCUjoSlOwV+vyY8ZAckOoZbJCQ&#10;txQSLncLqtUBzZJ5waOOVytHZkpW6e/l4o0ho6QkgKWgneT2T0Vp8DlfLuQYj/hIHkdQvmtGvm5M&#10;u42uQNbdNhoKlRxR46HYpJ6bC7GoTA8krXpk5YFCN6YoNlH+0I3eLfV1aaaZbS0ygNtoFkoSLADw&#10;AUccbbTqcWlCb2uogC/w1H5Z3Mp7scU2h0Ff94KyLBGy29SfireyPM+ExmUhYmdJ4U/IG0RrQtWs&#10;lQQBqQkhNyemoCZhOeHPeDHykfJaeWEpSHIfEUE2CNK0Fm2lSlL2hXR8FWeVhcTMnRshKhtOzohv&#10;GkqSOIjfsC99tu6t6pk2FLlMRkybY4siPIxvwzNG9ox4Zj8oFr6DS1LZC57xsAwZduh0+dWxJykG&#10;LKYiPu6H5GxlFlG5vp3gG23rqPeg51XMLcpuTbFgDUzqIFtNlAo3Ek7b1KOwYjz7ch1lC32f4TpH&#10;aT4jWetBODw6MqrMJhMjKLToVMCBxSm2nzvELX6q36VA8zvc3IiujltiIt1LRXxZS16isX+raaQi&#10;xVbcVKAvstUmVosWKSRYmIuZGSCPc7ueJ2rxY9ZpRIQEgdtlGprXECGJZmBhAlEaS9Yarbt9bFK0&#10;MovMJaV+WNtFYSVa3VG5PopQBv8ACTUxLlxIUdcmY+3Hjti7jzqghCR4VKIAqj5H30cjwnyy28/N&#10;sbKcjNXQDe3nOqbv8F65VyxzU7lud4LnOSvzOM64WeFK2ssuOdlC0s7G0gKsDstaute8nkrEZXle&#10;Y+zFajz8eyuRFfbQlBs0nWps6bXSpII27jtrJx+oeY825fl5nJhDD+FLDyclTJO+1d3QQqbhw8Wv&#10;SKiDIkmjd4do2dDasf5K3HXmmGy68tLbadqlrISkeMmoKRzrgmF6ErcftsKmkXT5VlN/gqp4vKql&#10;5xhWaPemlq0aXfMQpWxJCPNG3wVb+ZsJDl4p5aGkNyI6C40tICT2BqKTboIFWPl3mbC8yQu+4iQH&#10;mknS6ggpcbV6K0K2j9B6KqHvtzL+P5RTEjqKF5J9LDhGw8FKS4sfCQkHwVSPcL33/M07hX7l3M95&#10;36dfERwv3vOt4L1effZhnchyf3phJU5jX0yFgC54RCmnPJqCj4BSTzbM5t6Oy8wR+XkGKVH8u+1g&#10;htIydNit6POebDd7WaxBt2cbVJY7KQsmxx4bmtINlDcpJ6lA1Dc8TXI+IDLZsZKw2o/qAFSvLYCo&#10;PkDj/mb+m/A4P1nVfUnR8O+p3neEuRh+KgXVGWHFW36CClX6QajvcEtk8uZJtIHHTM1LPToU02Ef&#10;GlVdQeZafZcYeQHGXUlDiFbQpKhpUk+MVwD3Icwt43mV3Fvr0M5VsIbJNhx2rqbH7ySoeO1fQdTP&#10;ROVFk+n8dBYtBvx5V7QxIuO1SDS8Fw2Oo+bdTWv7v1I/LZKQPrA9dR8BQnT+g1aVoQ4hTawFIWCl&#10;STuIOwiufcjZFMbJriuGyJaQlN/aI2p8oJFdDr5M5jxb/LXNE2A0tSHIEi8Z0bFBIIcZX49JSa+o&#10;8FkRlcJj8lYDvkZp9SeouIClJ+Am1cI99EXi8+paio4kiTHjgoTtUpxRU2kW6yAmu6YOCjC8vwIL&#10;y0pTAitNPOk2TdtAStV1bhcXqm9G4r4fOueY0emLDJtHzQQ7eWPaFvemMJSk86jwA/p0rkeSirxm&#10;VfjoJSqO5dpXTbzkK8lq6pAk97gx5NrcZtCyOoqSCRVB52a1cwBDQ1OONtjSNpKiSkD9FXyCwmDj&#10;o7C1ABhpKFqJsLpSATc1TuW+Xome93krliX2TClTIaHCLqadZfWtpY6ezqHwbK43hctmOQ+aluFu&#10;0qGpceZGJslxB2KTfq2BST4jXXOS+deXWOYOZMYJQ4UjILmQ3kpKkOcVKEO6CgK+em/h31795Pu4&#10;/wAw5bGZWCj61T7UbKAbCY5V/G8bY2HwW6qY5jyw5/LcLP5RIrZ/KyuN9ywZjHC5RL2+bbcOtSa8&#10;ki8yJJITeSLu93qBtUNjMczkOXHcW9s4DrzKVdKVocUUn4L1S4MubgMspRTZ1kqbeaO5Q6R/KKuG&#10;EzeNbyOTi8XsOSFPMrAJSrWAF2Kb9Ir95m5a/MZcWWwntlaG5QHS3fz/AN0VKYvBON+61WMdBVKl&#10;45914nzi/KQt9V/CFrrjnuimd15+xoJsh8PMq/eaWU/zgK+ics5k2omnExGpUhV0JQ+5wWkix7S9&#10;KFkjwAVyPB+4/mKBNjz1ZqPElxnEutLYbW/ZSTcbHOED8NTOf8ozP9Q5I/LsaTI/04IspFkHlxMh&#10;Qb3KqSQG6aXkQv5kBjUt5dr9GgtbU1txYCk8qmKva67GcUvr1uhTh+NVUzk97hcwRr7A5rQfhQbf&#10;HXRpapSGbRGUOuHYErVoQBbebBXkqoQORcjHfbkGa2y60oKQptJcsR+1ortdc0kzs9nOcFZvE4pG&#10;XxGBU7ChJVJTGSqWoJ48hJWhYXp8wdHSKsmaxvO72HELGZSL313WmROdaWypKCEhPAQ0XAFb7k/B&#10;WLkDCcw8u4hnCZRuGuNHDimpcV1xS1KW5xNLjTjCB85XaCujdWgzvxGbl4+IYsnGgW2Q+Qqo485C&#10;DDH/AGi2B7xJFrqKkSbndUsyqO8WsPEOA6au9Vhx+fOzJnRIiZkPHlTDALoaBeIHEcFwq9vNqTmx&#10;s4uHwIsprjruHH1oKCAQLcMJ1WO/aa8cvwcjjoaIMpLKm29RS80tRUSpWqykKbT1nbeuW++CLn5q&#10;4ecyOCViktp7o68JLMlKydTjYs1ZQt29qh1Vcvcdnu/csvYl1V3sW7ZA6eC/dxHkXrHitU/7xcdl&#10;Mzy9Kw2PxhmuSUpKHi600ltaFhYP1igq+zorm3IfLPvA5Mz4yD+EdegutKamNMux3Fls9oKQEu21&#10;JUkG3wdNZeTFyuU+rUzYkysrGyUCZs/kEhS+huYo1SylVbQfHUUq8OWHAd1YWdtvX7Baqrzi1kH1&#10;Mz5MAxAkcFa+Kh0KJupPmbR07xU1yLP4+MXEUbriq7P7C7qHx3qQ5jjSpuOdhR4vHU6AUr1oSEqC&#10;gfnEHoqs4DGcw4XICQ5BWthaSh5CFtqJTvuLL3giuz5zIpxeFn5JX/skd14X6ShBUB8JFQXLvLMd&#10;73dw8DOSS3KhjvF/ODki76lbfnJWu/jqE95vMUpzBuYlrD5EtynG0y5QYJaRHStLjlltlXaUE2t4&#10;6veKymMykJuXi30SIiuyhbe4EfNKdhSR1EXFatJ8XM5rPCWVxDi+V5bi278Qx84bWtcARpe3XUsM&#10;rysvHalrH6Xi/MKus+SIsKRJP9S2pfwpBIrQx2MbXy4zj3xdLrP1nWFOfWE+MKVWjzRkXVQVQ0Q5&#10;Ol1SQ87wzpDYUFKspJO02qeiSosthL0VxLjJ2Ap3C3Rbo8VfMWKm5DkbnNLjqTx8bIUzKbGziNX0&#10;OAX6FIN0/Aa7thJDOa5+yWVYUHImPx0WJGcHmqMv++qUn93RVI9+vK2lyNzPGRsctGn2HzgPqXD4&#10;x2CfAmrT7lMaYnJSJSweJkH3HrnfoRaOgeL6skVj/T2Hl8v59PyJrtiwy/6lGT/dqpSM+8ul+1Kh&#10;Y6PHkNB8gHzB7OA/RXL4j8jBZoKWO3GcKHU+knzVW8Y3VfYLiJvMEmW2dTMeO0y2roPG+vJHwWqD&#10;58xVlN5RpOxVmpFuseYr+TyVKckRizhEunzpDil3O+yfqx/Rq5ZvKM4fDzco9bhw2VvEE21FIulP&#10;jUdgr5m5NxTvNHOkKPK+uTJkGTOKvnISS89q/btb4a6x79c53Tl2NiG1WdyT2p0A/wBSxZZv43Cj&#10;yVE+4PBi2SzzidtxCjK8jr3+hTvqH/u/qrl/KR3ocS02QOjX7xwfaiqP51KyPvsuOH5Kd5vzmpqd&#10;KRDhvyl+ayhS7dZA2D4TXMcLEVlM2y272w64XHyelI7a7+PdVt58ncHHNQ0ntSV3UP1G9v8AStWp&#10;7v4OyTkFDqZbP89f+jXXo0GFEKjFjtMFYAXwkJRcJvpB0gbrm1bFKofP/vCVhY0uFgm++ZaO3xJb&#10;qQFsw0KISFPHdrJPZR5eo7nNzcTluK085EcaAkKguzHjtRRxP/Gpzukalm0A6v0VcGmGGb8JtLd7&#10;A6UhN7bt1ZKVAcwcxGE08xATxpjadTyxtQykmwK/1j0CrmnIQlTl45LyVTW2w84wDdSW1HSlSuq5&#10;rZriPuLlyZvMObly3VPSXmULddWbqUoubSTXbqjch5qebcvXO8vyhI8iql7kKjFVuevTWk48vnRh&#10;7WuTp7KmhIYL5jBYL6UhamxvCSbAmstUbkN117IznXVFbq0BS1qNySVVeawTIcWdFdiTGUPxnklD&#10;rLgCkqSegg1XuZuX8knlJzEcnKRi5CCngBo8EBGrU4lK07UqVvvVopU7JxIchJFcFWljaAyx92VU&#10;fiFfiOulsgYEHS423HGx7axvMtPtKZeQHGliy0KFwRUdlMfJGIVDwxEVwW4YQdGy91AKG4nrqVpV&#10;Wh5VXKXKEF7nKfqlNjhSJQC3SpxRWptF0JKlEIFio7yKsrD7Uhht9lWpp1KXG1daVDUk+SsGSxWO&#10;ysbumSjIlRipKy06NSdSTdJtUJzUrm2FFx7PJ8NhxCXA3JZUEIDbCANIb1rbSkbNNgD4KjFpsGNi&#10;VafFgiiSJIlebLZl7rFte/pY9fGk96MH5SqAABcv+uopmWcRh2F5qRd1PYcdspd1EkpHZBJNtl6k&#10;21pcQlxBuhYCknrBFxWOTEjS2uDJbS61cK0KFxcbq0cscuw1HRhmW1AKCXEHSkJbAFtN1JA6q8c4&#10;+77A82MEykd3yKRZnINAcQW3BY+enwH4CK4bksNzl7tsyiU0tTIJ0sTmbqYeTv0LB2dG1Cv/AE19&#10;LOSozTiGnXkNuumzSFKAUo9SQTc1jyGPg5KI7CnsIkRXhpcacF0kfL1GqjnnpbE5k5ysZ/wnMIzu&#10;TJh7t3HDzAv9bj7eFMz4qSncp2SD5Q6+2vzM8vQMsj61PDkgdiQgdoeBXpCqJJhZrlqaHUqKNtm3&#10;0bW1j0Tf9BrpqnWkKSha0pUrYlJIBPiFeZEdiSypiQ2HGliykKFwapnIXvSxfM6UQZmmDm7W4BP1&#10;bxG8sKV0/qHb46vlfP3P/unncvqXlsDrk4pB1rbFy/Httvs2qQPSG0dPXU37uvfD/Cw/NLv6kfKK&#10;+JMj6frddV/KvU+Vh5I5T6iTyMgaQ5nCKYcAWPDX53DrsabiymRvKyRtbofoaoXAc1RcoEsPWYne&#10;zv2V+FBP6Kn655zByk/jyqXA1OxAdRSNq2/lHhre5c5y8yHlV+BuUfiDn0vL112alfgIIBBuDtBF&#10;ftbip1XWlfgIIuNoNftKUpRRSlKUpSlFFKUpSlKUUUpSlKUpRRSlKUpSlFFKUpSlKUUUpSlKUpRR&#10;SlKUpSlFFKUpSlKUUUpSlKUqme8L3hQuUoXCa0yM1ISTFik7EjdxXbbkjoHzvKRGzs7GwcaTKypB&#10;HFGLsx+IAdJPQKS7rGpZjYClKVC8xcxMYhjQizk1wfVNdAHpr8H6ay8+e8HG8ow7dmTl3h/doQVY&#10;29o7balA+PcOkjiOIw3NXvJ5gckPOqXcgy5zgs0y30IQkWF7eagfKay8qco5/wB4WaenzHl91Lmr&#10;IZFzaST/AFbQ3FVtw3JHwA/RGGwuNwePax2MYSxFaGxI3qJ3rWrepR6SawUGNn+r8kZWZvxeTRNe&#10;DHBs05Hyj+lujgvSar1WTMbe91hB7q/Or1n+YY2HZtsdmLH1TF/5y+ofpqjw4WV5lyKnFqKrkcZ9&#10;Q7CE9QH6AK9YnD5DmKauQ8tXC1XkSVdfoo8NvJXRoUKNBjpjRWw20jcBvJ6yek1p8rcp4flfHCFj&#10;WrKVYyJKrF11Y+ctX6BuFbmcyreHxEvKONqeREbLpaR5yrfNHjrZTKjLeXHQ8hUhsXWyFArSP1kj&#10;aN9QXJcbnGNAfRzbLalzC7eO4yEABrSnYeG23t1X3ituAmOkWDhxGNGSRIpYUVocdoxp5guNSToO&#10;mxvU7RQEQWFiAQO6tuusOKxEPFRgxGRtNuI4fOWR0qP8lZp0tMKG9KUkrSykqKE7zboFZQ60pZbS&#10;tJcTtUgEXHjFaGEazLcdxOXdS89r+rUi1giw9FKemtZyLiPeRyhGckokRoMtReQhKkpdBaWtoXNl&#10;psbXqzQ4rUOIxEZvwo7aGm779KEhCb2t0Cs1KegxUjYTPtfKaNIpsgLsMnl9O3oFyTbopSoBqdWs&#10;AzWte1YlNQ+ZcO0p1LjTDx1pSCAsFBUn9YVKMtJZZbZR5jaQhN99kiwr3SlKUqTSqUpSlKUoopSl&#10;K+bfe7y2cHza7JYTph5S8pkjcHCfr038C+14AoVPZPm3n7mjkUKx0JKse2numWksrD0p1SEJ4ilN&#10;gAoQu91WB8dqv3vY5a/PuU31so1TsdeVHsLkpSPrUD9pG3xgVy73N83MYPNvY/IPpYxuRSPrXFaU&#10;Nvt3KFFR2AKBKT8Fcp5hg/6b6jnwTkyYeBzpT95CQoVnv3WuPCHJBAt3W41UyJ5WSybikc44r2/r&#10;rmnOGM7jl1OoFmZX1qLdCvnjy7fhrflZfmDK4G8ZgGOkcGW6g63VFKRqJTvSFX22qwc24zv+IcUg&#10;XfjfWt9ZA89PwiqryZmG4E5ceQ4G40keco2SlafNJJ3X3Vre7v3lq5RC4UiEiRjX3OI840AmQk2t&#10;fVsCwOhKvLXecLzBgOZ8ep3HSG5kdadD7JHaSFCxQ60raL+EWNVbmT3c8o86MryWMdbjzlFSe/xN&#10;K2nFpNjxUpOle3eoG/hrQ5U9yuOxTiZeWmuzJQ/qY6lR2QPRUpBDi/KnxVd8kxvU3K5UwAkHMeWk&#10;HypzIIwiHt7zdPh2t2Gn4FyoiI7LJF0Ne1hWPlzmc4gFhxhLkZxWpakgBwHx/O8Rq/Qsjj8pHK4z&#10;iXm1CziDvF/mrSaisny3h82hUmKtLb5JHeGbFClDfqA2HxitfE8kRoig9LfU876DZLaPESDqPxVA&#10;81+5TJx5xyHKToU1r4jcNa+G60oHUOE6o6SAd2ogjw1bMLnfet3JMOby0y5NbAQci9LaabJGzWtp&#10;vWVHr0GugAAAAbhsFftXWP6YxcTJlyOX5GRg+f8AvYcdkMLexJEfb2W4dFqfXFRGLRsybuKra3wE&#10;GtDLckSm3zIxCgU31JZKtK0Hf2FHZ5TUtCn82cEMv4xCn0jT3lbyUJPhUhOon4KsIFhav2qRy57v&#10;VR849zRzHIRkuYHjqRw0lMdggaRwgvtK0pFkk7h4dtXN5ll9pTL7aXWliy21gKSR4Uq2VkpVth4G&#10;NhxNDAlldmklLHe8jv4nkZtWZum9PJGqCyjjqem5PSag8by6W568rknEycgs3GkWbb2W7F9psNgN&#10;TS0IcSULSFoO9KhcH4DXqlY2WGWEcNhtLTY3IQAkeQVkpXnUkKCCRrIJCb7SBa5t4LipQAAsLACl&#10;V5QhDadKEhKepIsPir1Svy4va+07QOmwr1SsDc2G48/HbfbW/F095aSoFbesak8RN7puNovWh/mj&#10;l/8AKH80nIMrxcYqS/KQrWlKknSU9m51XIsOm4tvFNtkQICWlRbB27zAd2P94fYvyuqvCyjiQOPT&#10;1ca/aVjS+ypbjaXElxq3FQCLpuLjUOi4rB+a47ubk4SEKitXC3Um4BBtbZ01LUqJmc0cvwo0GVJn&#10;NIjZJaEQnb3S4XBdJBF+z1k7B01nczmJay7OFclITlJDSn2YpPbU2neR0dB2eA9RpP4vGvbzo73R&#10;bb18Uv7se1/k9dG9fnDo6evh8NbdK1Hsrj2GmHXX0pbkkJYXe4UVbt3R4a9qnRETEQVOpEpxJWhr&#10;pKR01v0rSiZfFzJUqHFlNvSYKgiW0hQKm1HaAqs0adClRu9xZDb0U6rPtrSpvsEpV20m2wg3pxZo&#10;n8Dq193hYHwHa32ToeqgEHgQf1VsUrA1MivOustOpW6wQHkJNyknrr22+y61xWnEra2/WJIKeybH&#10;aOq1Z6/AkC9gBc3Nuk1+0pde1kr8AA3dO+v2laGbxEXNYmXipYuxLbLajvKSdqVjwpVZQ8Na+Oxr&#10;+B5ci43HNomPQWW2kJcVwEulNgtRUEu6Sraq1jt2X6al6Uw2NEZjkBds5jMHnL4whO62txoddRXh&#10;UX3cGttv02rXnQ2p0N6I8Pq3klJ8HUR4jtrHGjLgY1qNGSHlsIShIUeGFEecb2Va+01uUr50967f&#10;N+RzRyWVw70GCw2GY+kh9pKASoqU80NF1KVfb/JXY/dtAiQeScS1FcQ6lxkPOuIIILr31rgJHSkq&#10;0/BVnIBFjtB3iq9mOSMFlIjkZCXMaXVFbjuPWYxUpQsS4lvsObvnpNZ7E9PS8u5ll81hlOdNkowK&#10;ZJETgkhjaRF262AtsFqjJjmOV5VO9mHBtD8IrnHNqcxJnd5lw1sMNpCG7dtAA23K0bNpNXLlqOyx&#10;g4iGlBYUgLUpJv2l9pXkJtUpUfNwUCUyptIVG1klSo6uEST0qCeyr4RUHzVzdmcgqXheSGFTZkcW&#10;yWRa06I9zYtslxSULetfZfZ491YzmX5Rh+7jL4bGh2Jl1BpUuHkElqc66p9oOOua/wCIreeyT5Kv&#10;fI3K03lSI9iC4zKx2tT0eWkFt8qXa6Hm7KSbAbFBXwVD++J7CPcnZFpxyM5lYxY4Dai2qQ2VvNFW&#10;gHtp1N3+ConMsfOPLMzmWVKseS2JkRPizqGjhUo148ZgR3yOL97f2DgiVX8p5GIDFGG1hounBe3t&#10;6a0Mrl5sgvQsG2X3mxaTJRazf6qCogKXUXPmYdnluZCjamZhCC8zIBQ+tZWjUtWrzj07KnsFin8S&#10;yuGVIdjaitt0Apcud6Vp2j4b1p85Lgrw0lClNKltFvQklJcSVLRew3i6fiqne4D/ABjLf8M3/Tru&#10;dcM9wH+MZb/hm/6ddzp/0H//AK7jfXm/5hpWB/0y+0/nqG933++S/wCzT/Sq91RPd9/vkv8As0/0&#10;qvdKUpWsqXSlKUpSlFFKUpUDluTsVls7js7JU8mbjLd3DakpQbK4g1goJO3w1ib5yiOc5O8piM6J&#10;LTQeMk6eEboS6ALG+5XT1VY6VDbD2v5mKy47STLNlHYHM6qu0qbkbSRbvdlIKWN0IW7Bm0vuqPl4&#10;aJLnxp7pWH4tuHpICTY6u1svXlOaZVml4jhLDqEay7s07UhVuvpqSpX5XIveP7oUSeLmeWGgiTtX&#10;JxqNiV9JWwOhXWncejbsN65cY5vjZDMOcxy2ZGOW5qxWjQktMpW6SF6G0b0FO0k7qsDEhiQ3xI7q&#10;Hm721tqCk3HhTeoWdy/C55g+TmQPEWL+WJQEyImU7d62LcbX6iONIeNJ0s6kcbX0YdtKp3MvJ4d1&#10;zcWiznnOxhuV4W+o+Cp7Gt5hqRMVknkORiq8TTYFKAVedZKei281IocbcTqbUFp9JJBHxVwL3c+9&#10;KVy843hc6VuYcK4aHFAlyKd1rb1IvvTvHR1V3yPIYlMNyYziXWHUhbTqCFJUlQuFJI3g1zr3le61&#10;jPocy+GQlnNJBU6yLJRJt19Ac6ldPT11z73e+8afyhLOIy6HF4jiFLrKgeLFXey1ISdtr+cj4Rt3&#10;5bl/NM701lJyrnLGTBfTCz+hV6Fb6I6RxX6tRY5XxnEUxvGfBJXPuW+anccpMKeSqHfSlR2qa/lK&#10;fB0V0Btxt1tLjagttYCkqSbgg9Iquczcqt5AKmQgETQLqQNgd8fUrw1XuXeZJGHeMOYFKh6rLQb6&#10;mlX2kD9Ir6LpWKNIYlR25MZxLsd5IW06g3SpKhcKBHXWWuhAggEEEEXBHAirCuj0rw24262l1tQW&#10;2sBSFDaCDuIr3SlKUUUpSlKUpRRSlKUpSlFFKUpSlKUUUpSlKUpRRSlKUpSlFFKUpSlKUUUpSlKU&#10;qB5x5tx/KmHcyMuy3jdESMDZTrttiR1Ab1HoFNZGRDjQyZE7iOKJS7u3AAV4zKqlmNgNSaUpUfmc&#10;vHxMNUl7tLOxlq9itXV4us1H+8HnyHyjjdlnsvJSoQo3RcbOK51ISfLuHSRxXlHlTNe8HmB6ZPec&#10;MXXxMlkFbTc7mm77NRGwDckfAKx4bE8we8nmpx6Q4TxFBydLI+rZaGxKEjdewshP/pNfRuFwuPwe&#10;MYxmOa4UVgWSN6lE7VLWelSjtJrnuNBk+r8/8ZlBouTYrkY8B0M7Dpb/ANR6PCOk1XKrZkm97iFT&#10;3V+dWvzDn2cPG2WXMdB4DX+mrwD46pOHxM7mLILekLUWtWqTIO/9lPRf9FeIUPI8y5ZS3FE6iFPv&#10;W7KEdAH6AK6TChR4MVuLGToabFgOknpJPWayYvFwMTAZx+PZSxEYTpbbT8ZJ3kk7STvqMyvOGJxW&#10;ex+Bkh5U/JW7vw0BSAFKKAVqKhbaD0U5wymfxeJTIwGPGSnqeQ33chSgEKCtS+wUnYQOmpGOw1LZ&#10;iTZsRCZwbQs60JK2lkaikE3I0knprcO7Fjh4doHgETXaImHySbFEIst7C2nhqcT8hO6Vt0aW6hXq&#10;LFjw46I8dAbZbFkpH/TfWrLzMSJPj49wLMiTbh6RdO06dpvX7mZWQixA5j4/eZBWE8Mgnsm9zsIr&#10;YbbQ8hl95lIf0pV2gCpKiLkA7bWqOxvJ2JxvMU7mKOp0z8gkokBakluylIV2RpBG1A6anqUqVBjw&#10;46skKLGrM0jBRYF3N2b2k0tVVRZRa5v7zWtGw0SNkn8k2V94kApcBIKbEg7Ba/zeupClKUpSna9p&#10;SlKUpSiilKUpSlKKKUpStXI/mBhuJxwZMtVkoMgqDYBNipQQlRVYfN2X6xVK5b9zvK2HKX5yDlpo&#10;NyuQkBkH9RhPZ9bVV/pULJ5ZhZU8U+VCs7wAiESjcibvEQp0ubDU9WlIaJHYMwDFeF+ArFJ7xwVC&#10;MEF47E8QkJF95OkG/iqExnJuKhkOPjvb+/U4AEA+BsbPLerBSvKEIbQlDaQhCRZKUiwAHQAK9UqN&#10;Rn8S5m3MCh++VZZEhyOEq2Nkgaiu2npGy/TUp5Yo9gd1TewjTcQu5jwVes6cKUSBa5AvoK/EpSkB&#10;KQAkbABsAFftK1k5CIqcrHhy8tCA4pux2JPTe1umpKsEidCirZbkyG2VyV8OOlxaUlxdr6EBR7Rs&#10;NwquOv5vI8s5NOddRyu+XFtMzm3kHQyCnQ6VlQSkq83zvJVS5g95HIEZrHtupc5lymJ0riywnQkP&#10;o0pU4p1WnzinV2UqG6qjN57jYsQkldMdWRZEbLbymbvWdPJ1l3BRfw2pp51QXJC3AI36e0W41s1j&#10;cfZaUhLriUKcOlsKIBUrfZN95qNU5Ok4uUJ6hinNSkIfSsHSi40rvewvu31EZHmXl9pMdKwrJyol&#10;i08BpHEFgVFZtvtfYCK6C1zFBd5if5eSh7vsdhMlbhbPB0KNrBzr2j/oDWrDk81ZLF5Vt+I3h8il&#10;x5nGuqUH0lFvqnlJTs6es7ejorj+V99vNuQWpOLbjYtq90K7LroHUVyOwfgQKpeTzPMmX2ZPJuS0&#10;3JDbspKkAnfpRxNI+AVlM315hqSMcZOWAZQPLUYsTI+iAud8m5OhgFqI+eg8O5+PAbRY9up0qxIy&#10;LC8i5jglfHbbDqlaexY/rVhZdy0mLLS40mHJClojLJ1gj5iyBVOl88ZeQSIqWoqeg7FLt+052f5t&#10;Qsqbk5n+9SlPC9wlboKRfqTqsK7xm8ljFYODEznNzMDKw3GXZ7sB1CVuLbPbRwkXXY+Ab9pT0VFZ&#10;f3i+7E52Fn+8ypuRgtLZZEZDqUaV3vqQ/wAJJO07uvbuFuFd0d9Jv7Vv6dO6O+k39q39Os7ket89&#10;z91gwr+6O6fzMh90GsbXZgu4de3U1GbOkPBF6PFdj3eFX2dJimCwzOzCI8tlSFyFx1pClKT5ydA7&#10;Vvg+DorUmcx8r9/ZyHEdfksJUhHDSsJsrrS5oFUPgr60+un5acFfWn10/LXYP/N/kiBkJuSxWBkK&#10;nZAJ7484W2uIU7NwW6Bs2mw2nf11pte+nCx4LuNjcptJx7pWXI3eEpbVxCSvUjuxG2uV90d9Jv7V&#10;v6dO6O+k39q39OoDerufX+7eOId/ux40VvvDuk8SHxHVuukfjMjoIHHgo6ePRVy/zjg48h+TEgOF&#10;+RbjLVpRqt4iv/01gTztCbYVGbxCBHWVamuIAk6jc3TwumqpwV9afXT8tOCvrT66flrrDnv0guts&#10;NO8rNLbiqSuMhUlJS2psWQpsd17JT0Wr9V794a5iJq+WGzMbQWm5BlAuJQogqSFd1vYkbq5N3R30&#10;m/tW/p07o76Tf2rf06P/ADD1J/8A3PSD/wBNBxXw/wBn0dFefjMn539Ff5KtqufGFpbSrFJUlohT&#10;SS6CElPmlP1Wy1fp59ZLyXzi0l5IKUucUagk7SAeFVR4K+tPrp+WnBX1p9dPy11uH77OX2pEqQrl&#10;kMvTj/fXWnULU7ZOhOvU0jVs6Kyo94Xutf5ed5aGPnY7FyLl0NoQCFlQWVa0vLUTcdI3bLW2Vx/u&#10;jvpN/at/Tp3R30m/tW/p0pfV3OrESrBOCrofMxkHcl1kXuBdH+V116MyfpCtxGqjgePDrq3s88Y9&#10;Ljrhxmhb/wDGWlSVFdhYaroTevSeYuVXMcvGCO/GiuecEgbCTqvqC1HfVO4K+tPrp+WnBX1p9dPy&#10;19AL5q5Fy6sPHx3NK8a1inEOcNSnGUvNtp0paeclpSFbh5xN9vXcWiG9k5+f/MIWViSuWO76BHZ0&#10;uL7wTcq4qCRu8PwdNfK/dHfSb+1b+nXtluXHcS6w8lp1JulxDyEqB8BSu9W2N67yVfdkcvBu6O34&#10;WWWAHyxtUbTvG23FeBp1c9gbtH0g9wleHw10I5bAzDDbjZVUZERQVpJUgLSkWCVqeAv8NSjK5UjI&#10;d4YltO4vh6Q2iylcS+/WnweH4K5TwV9afXT8tekJebUFtrCFjcpK0gj4QqvqaFmss3HzEvN40wo2&#10;PccMVTSuMp+O0nVxAlO25tfdWeDzLiZeGiZlbwhw5oTwe9kMq1LOkIso+cTutv6K+fMV7yefcVbT&#10;lRLZBupqY41I1W6Ctai5b9lQqzt++HCZuO1B5ywSX2GnEvJciq1IDiPMPBcUnZtN/rDfqrQ4frjB&#10;kUK07wybGCrnx2V5Wa6kzQ3AVRp4BUlM6MixYqbf2g6frL/JXVWZstLcx6dG4DUdSi0UHWVtpF9Q&#10;A29FZGMnEehMzVL4LL9tHFsg3JsE7emudxOZc/E3S+MgbSh5SXL/AAqOryGpRPOUGc2hjNQA4hCg&#10;sKaNxqTu7CiP6VdypVMxOdwXMvMMTK4nmMlphlbS8Gfq+ItQJ4qm3dKjpvvCSNm/feXiZfKs/nMn&#10;PQ0QMZAWpUSShfF4sZCSpbqkouoWAvbT+i9a6DmUEw3qQ0TOyxzxsJYiiJvMjSJdUXiO8RrUxZFO&#10;o4XNmGosNb3HCr3SoWJPgZPIsy4mSJQhCkKgebqUfnFKrHZfqrbZmS0d9dnspjxY5JZdSrXqbSCS&#10;ogbejqqcqJzvK+A5gZ4WXgtybCyHSNLqf2HU2WPLW3i8nCy2PYyMBziw5KdbLliLi9tyrEbRW3Ul&#10;0x8qGzqk8Mqg2YCSN1bUHpBBpRCuutmU+8Gt+tOfisfkEaJjCXegKIsoeJQ2is0WUxLjtyY6tbLo&#10;uhW64+Gs1ULln3bOcpcxHI4WYHcZJQWZcOUDxEoJ1pU062LKIUBsUndfbV9pSmsHl+LgRNDiJ5cR&#10;cyCMElVLeLbfgDxtSY41jG1BYXvaq/jOWVYjJGTBe1xXUlDzLvnAecChSd5BHSKsFKUpSlS6XSlK&#10;UpSlFFKUpSlKUUUpSla86I3OhSITpUlqS0tlxSLBQS4koJTcEXseqq2P8ve7XlffIXjWnv1XXSt4&#10;/wDVi2yrZWGTFiym+FKZQ+2CFBDqQtOpO42UDtFRcnF3kzwhEy1jaKCeRd+zfrqNLi4FxSWW/eWw&#10;exCsdbXrG+yl9hxhZIQ6lSFEb7KFjaoz/wCHcs4r+sMZK/ApepZ/dqXrw4006nS6hLib30qAULjc&#10;dtfkKW1Nhx5jN+DJbQ83qFjpcSFpuOuxqge833ZNcxNLy2JQlvONp7aNiUyUpHmq6AsDzVfAegix&#10;ZnLcw4/PYiBjMWJOHkkImyUpV9QNWnZoOlICdu0VZKiZWLh83x8jAy42cRlUkYoUtJtDCSFj1X4j&#10;2Uh0SZWjcXtodLa9Yr8YeQ+y28i+h1IWm++yhcVX+aOV0ZJBlxAEz0jtJ3B0DoP63UakZsvIx58O&#10;PFih2G6Ql90A/Vi9ujYNlSdfO/u194srlab+TZgr/JVrKVpWCVxXL2UpKd+m/np+Ebb3+hW3G3W0&#10;OtKC23AFIWk3CkkXBBHQa5h71/dqMsy5zBhmv/ijSby4yB/vCE/PSPaJHrDw1W/dJ7xjjXm+XMy7&#10;bHuq0wZCzsYWo/w1E/MUd3onwHZk+T8wyvT2cvI+bPvxZD/2/Mbw26EY9A6LfJP0SDUSGR8eTyJT&#10;dD+7f9Fc55Z5jdxT/cphPciohQIN2lX2kDqvvFdESpK0haSFJULpUNoIPTVX5t5ZExCshCR/ekC7&#10;zaR/ESOkfrD46jOUOZO7LTjZq/7us2YcUfMUfmn9U/FXdqUpXQasKvtKUpSlKKKUpSlKUoopSlKU&#10;pSiilKUpSlKKKUpSlKUoopSlKUpSiilKUrUyuUhYnHv5Ge6GYkZBW6s9XQB1knYB11825fJ573k8&#10;3Ntx0G7qi3CjEnhsMA3KlkeDtLV0+QVMe9jnlzmLKjCYtZXi4bmkcPb3iR5uoW3pT5qOvf1V033Y&#10;8ht8q4rvEtAObmpBlL2Hho3pYSfB8628+IVzvmM03qnm3+l4rleV4TBsydP7Vx8lT09S+9tbCq6Q&#10;nLl8pDaJD32HSawy5TEOO5JkK0MtDUpR/wCm81zSZKyHM2XSltO1Z0sNfNbQOlX6Sa3ebc6rJSxB&#10;ikqisqt2dvEc3X2bwNwqz8r4BOJicR0AznwC6d+kbw2P5fDU7ynytjuVsO1jYQ1KHakyCLLddI7S&#10;1fyDoFSspLq4zzbCw3IW2oNLPzVEWSr4Ca1srnMRh223MpLbiIeVoaLptqV1J66i43JcCNzjL5tQ&#10;+6ZktoMuRzp4QAQ23cdnVf6sHfW1ATHSLDwYo2SMpDLEkgjOPAymz21JOmg0vxvU3RQEQCwsCAbb&#10;V6638Rio2KhpjMC53uuHetXSo/yVtuham1pbVpcKSEK6jbYaxS50OElKpTyWUrOlBUbXPUK1WsJH&#10;bzLuXS4vjPJ0Kb2aALJT1X+bWXk/G8xY3Eqj8xTk5CeXVLTIQVKHDKU6U9pCNxB6KnqUqVjwLjwp&#10;CjMyxrtDSMXcgfOY6k0tVCqFFzbr1NesNGyMaIW8i+JEjWSHASeyQLDaB03qQpSlKUp2vaUpSlKU&#10;oopSlKUpSiilKUpSlamVyUbFY2TkpWox4ranXAgalEJF7JGy5pLusaM7kKqAszHgFGpJoJAFzwFK&#10;UrDLktxIzsl2/DaSVq0i5sOqtuot7NMPN5JjELanZfHoUFQQtIUHikqaQ5qKdIUdl6j5c6XOZw/M&#10;MDKIx3L6UmTkESUJTxmHAlTd1uX4dv5d9c45j97WPiy5rXI+PbEyYQZmWLQBcUnVZaGrdsjVfU56&#10;pqi5r6gxMGMPNJ5UbeEizzTo0d1fGVSeDEC7gDj2UxLkJGLsbD4SwtxX9dZq1VzULTJbhqS/MjpN&#10;2AoA6yLpSq5Fr1rPPvPoh5GPKTGx4HFkBxIGttQBTtV5tVvJc3R2nn04KOkPPfxpZRbURftBHTv3&#10;q8lXjPSYjuCxOS5tnL5dkxnkS3Isd/atbZsWewC452VbQjdeqNzF763ZD7ieVcYEPaS2clIbC3tH&#10;6jaLgAK2jUoj9WuX5F7OZSWubkTIlSnPPddC1K8A27gOgCtXuUz8O56ivkrmvMvWfMJ2ZcKNsVGC&#10;rJMe9ky+WNoZmttQ/UUe2qyXNka4QFQbXb5Rt+b3VOz3WlwIknLvnGuNLDymm17SpOzR2e0rYfm1&#10;A5HndbjihiYoC7ae8uJuu3gSN23rJ8VVaSudKeU9J4jrqt61gk1i4D3s1eQ1IZfI8y5uR3jKuypj&#10;tyU8UKKU32kIRbSgeBIFR/cpn4dz1FfJTuUz8O56ivkp3KZ+Hc9RXyVkpGkldpJRLI7G7O7FmJ7S&#10;RUM3JubknpNbEyTk5znElrdeX0arkC/ojcPgrX4D3s1eQ04D3s1eQ04D3s1eQ07lM/Dueor5Kdym&#10;fh3PUV8lO5TPw7nqK+SvK40huxW0tIJsNSSLnq20gqBxR/h/VRbsNOA97NXkNOA97NXkNOA97NXk&#10;Nfim3E21IUL7BcEV+OMPNW4rakX3agRe3jo2y87fhNqXbfpBNvJV59zokM8+wUkKQlxt8KBBAI4K&#10;1D4xX774kyn+fJwSlbiGm2EosCQAWUKI2eE1af6QP9G/1bzG/wCq/B/h9mvg37/Mv8W2nfJ+5825&#10;8ezbbsve9fikLR5ySm+64tRKFr81JVbfYXqe5NDiOYGAQUhSXAb7L9hRpzkHXM++ACpKUtgWBNuw&#10;D/LVI7lM/Dueor5Kdymfh3PUV8leEx31qKUNLUpPnAJJIv1177lM/Dueor5KqwoPBHPv/VTVuw1B&#10;8B72avIacB72avIa/A24okBJJG8AGv3gPezV5DTuUz8O56ivkp3KZ+Hc9RXyU7lM/Dueor5Kdymf&#10;h3PUV8lGz+G/5e6i3YacB72avIacB72avIacB72avIacB72avIadymfh3PUV8lO5TPw7nqK+Sncp&#10;n4dz1FfJTuUz8O56ivko2fw3/L3UW7DTgPezV5DTgPezV5DTgPezV5DTgPezV5DTuUz8O56ivkp3&#10;KZ+Hc9RXyU7lM/Dueor5Kdymfh3PUV8lGz+G/wCXuot2GnAe9mryGnAe9mryGnAe9mryGnAe9mry&#10;Gncpn4dz1FfJTuUz8O56ivkp3KZ+Hc9RXyU7lM/Dueor5KNn8N/y91Fuw04D3s1eQ04D3s1eQ04D&#10;3s1eQ04D3s1eQ0EOaCCGHQRuOhXyVcsB7yOd8KjgPFeSx1tK4s5CnRoNgQlw9sdnYBcp8FU3uUz8&#10;O56ivkp3KZ+Hc9RXyVKw8vLwpPNxHmgfpMbWv2MLWYdhpSO6G6FlPZTgvjaG1eQ1NY/mXOQU8Neq&#10;TGtZTT4KhbwK87d8HgqF4D3s1eQ04D3s1eQ13SBz1yhzk1joL01/lqXCkNvojIcS004WrlLSXbcN&#10;SbhJspKTfcKviJubPML0RyAlGCRHDjeR4gKlPEj6stkggAaug9FfJ/cpn4dz1FfJVu5T94PN/K2h&#10;pIcl4pHnQpIUUJTfbwlkXb+Ds+A1uOT+uGWRRzOJ4yWQyZeKti6xghVliII266mPaeyp0Ocb/egj&#10;hd16bdY/kq9x89h80iMwt9zGPMuJcS0FBKFadyQu2ki9t4HgqwJfnfmK2VRwICW9SZOoXK7js6fL&#10;XJOA97NXkNTGJ5izGKskanoid7DgNgP1Fb0/o8FfRuNymOysbvWNktyo2pSOK0oKTqSbKFxW3XOM&#10;DzHiOZMD+V8kSmeW8vrS47EW03qt/XFCbFLtwPOG3YL6auJ5igJ5gb5dXxPzJcbvdwizXDBKPOJ3&#10;kg+SuiYPNYMiGOQyRssgjVciJh5Ek0l/u47nfuW2oYDjVikqsoNwb27w8JJ6BXSI0qNLa4sZ1LrV&#10;ynWg3FxvrNVagZKHksf3XBuoxkzUFKZKE3/X0i1lbt42+Kpr8xYGRTjVau8qb417dnTe2/4KlqUp&#10;VnTtbdKUpSlKKKUpSlKUoopSlKUpSiilKUpVcwuL5nh5/LTMnkUScNJJVj4oJ1MjWTYgoAHZ6lVY&#10;60sxjGstipmMeWptqY0thxaLaglY0ki9xUbJg37JV3mSAtJGiuY1dtpG1+gg36aSy3sdbrqBe1/b&#10;So2DFyjOQlvSpKXYTpvHaubo236Ujo8NSVYJkVMuI9FWopQ8goUpO8BQtsrdriHvg93Yird5oxDX&#10;92cOrJR0DYhZ/r0gfNUfO6jt6dnSsSzy9yNiMfg3p4abWtxMVySQlbq1rLhF0gJuNYFWJ1pt5tbT&#10;qAtpxJQtChdKkqFiCDvBFVfNOWY/POXtiZQSLJVVcqjiVsWdluNRa49w3CmpYlnj2PYNYHQ32tWe&#10;qNzjy5wlKykNP1ajeS2B5pP9YPAemrNERjsFDjwVyAlKlKDSnCAVEq1Hds+dUipKVpKFgKSoEKSd&#10;oIO8GuYe6D3gnLR08u5Z3Vk4yP7m8s7XmkjzSTvWgeUeI11Kvm33g8oTOSOYWp+LUtrHvOcbHSEk&#10;6mnEnUWirrT0X3j4a7XyDzlH5twaJYs3PYs3PYHzXLbFJHortceToqp9K84yBJJyLmndzsPuxsx/&#10;fRLwsekga36V166ZxJmuYJf3icPpCqvydzEZbYx0td5TY+pWd60DoP6yf0Vaq5pzDh3sFkUSIpUm&#10;OtWuM4N6FDbov4OjwVd+X803l4Ie2JkN2TIbHQrrHgV0VZ6UpWzqbUpSlKUpSiilKUpSlKKKUpSl&#10;KUoopSlKUpSiilKUpXNffDzz+SYz8jgOWymQQeKtJ7TMc9lSvApfmjwXPVV5z+bhYHESstNVZiMg&#10;q0jetW5DafCpVgK+dMHjcr7xudVuS1G0hZkTnRuajpIGhF/BZCKyHrDm80MUXKsC7Z/MD5aBfEkT&#10;d0t2buAPRqeioeZMygRR/vJNPYKVWecs73GL3GOq0qQntkb0NnYT41bhU7kJzECG7LfNm2k3t0k9&#10;CR4Sa5xBjS+ZM2VPE2cVxH1jchsfNH9EVb/ctyLx3RzVkmvqWiRi21DYpY7Kn7fqnYnw7egV2iS+&#10;iNHdkOAltlCnFhIubJGo2HwV+RYseHGaiRWw1GYQltlpOxKUJGlKR4hUDJ5rLXOEfldWOdWiSyXV&#10;T73aSnQ4oAgJO8tlO0irLleBicg5dBibwryOsbS7S3mZMugJt0X0F+Ap2KNMeNUvqSBfrY1Mck4H&#10;WoZaSnsJNoqT0qGwufB0VdXHEttrcVfShJUbb7AXo002y0hlpIQ22AlCRuAGwCtB3LFOZbxRjLIc&#10;RrMj5gFlG1rfq2rXiucoe8jEIkuRlS4MaQpKEPFbRDqUi5s0sXGlfTVsrDFhxIbXBiMNx2r34bSE&#10;oTfdfSgAdFZqtMWBo03zCNsp1UZE0SeX5hTw34mwvpc6U6i2FzbcbbmAte1YmlYfmWGl1TReYacI&#10;Sld0ELA/VV1KqXrw0yyynQy2ltG/SgBIv4hXulKUqTSqUpSlKUoopSlKUpSiilKUpSlQr2ajyszJ&#10;5YS3JalGIp8zUoAZSlVm+w4VX1p1g+bTc0yRBd5ALsI4x85zwX32rwsBa/ToPbSlK0lzW3ZrmLCX&#10;UulkuccABAB7PZVfzhfqrLl883ipWNjLiyJByT4jpXHRrS0SQNbxJASntVWM9zNjuQ5OSm5HKSMn&#10;LyZS7BwpVfghOsdi5UG21XFzbo2A1XeZ/eOjk7Fo5Yws5zMZqOFokZWUri8JSlKXYk3C3EatIG5N&#10;rG9rVxeVMlzJLkuW8t+U6rU484oqWpXWVHbXO/UXrJcV/KxbS5iWbjeLDcpskS6nbO4uePdBquyc&#10;0IbJq4+BDaxH0jXqZPTEdjNKaccMlzhhTabhJNu0s7LDbUXkMnGwDsl+TKclPSiFsQifMAv5u06U&#10;nr8FRuU5kThooxcJ9Uya3qS5LdOvQSSbG99She3g+KqU68686p55anHVm6lqNyT46m+bOeM9zXKL&#10;mQe0xUm7EFu4Zb6jp+crb5ytvwbKr1Zu+zPbueur5ad9mfiHPXV8tcyycmTKmefImkllc3Z31J+P&#10;4qrGYuSzMST0mt7L52flndUhdmgfq2E7EJ+DpPhNR1e+M97RXlNOO97RXlNYaVm77M/EOeur5ad9&#10;mfiHPXV8tM2T5zfZ/XSdK8Ur3x3vaK8ppx3vaK8prDSs3fZn4hz11fLTvsz8Q566vlosnzm+z+uj&#10;SvFK98d72ivKacd72ivKaw1aPd/zLj+Ws5+Yz2VvscNbfCbCSSVJIF9ZAtVd77M/EOeur5ad9mfi&#10;HPXV8tSMTJbEyYsmFrSQsJE3ICNw4XF6UjbGDLxBuNK8VKcvZOPjJ3eZCFON6SnQkAk3HhtUdx3v&#10;aK8ppx3vaK8prvXKXvN5cznMcXFQsL3SVJ4miVZoW0NLdV5qQraEWr1zl7yuXMDzBIxc7Cd9kspb&#10;K5Fmjq1oSseeCdgNq577sMVzg7nYmegQFzocNTgKpD3AZKnGnGNjiwsnTrudKVVZOcuSZ7k53mTm&#10;rNs4puW6ywGsc0/JTr0htA7RbV5qLk2rpGNzjn2TyAzxpbI/FF/Nlx44YPwgj8W6TbH4+m96slmy&#10;Gx9wHe3XuVAXZbt041f8RzRjZ2SaiMQeE67qs7ZOzSlSzuF9tq/c1zNjYGQcivweO6gJJcsjbqSF&#10;Dzh4arvK0TMLns5COwp9lkqF3F8NBKkqb84hV7augGpPNYOQp9eSy05ERLykN6Y6XHBewSnfpO4V&#10;TOfuZYvOOXhP4iE4yGo4j93CQbqC1r7GjwK6qjoXIPOU1WlnDSwOhbrSmkHxKcCQa7Ty+xO5Lksc&#10;uIx8ee9kA65AyjaxHckcIBbiJfF4igtAVcaSoFO4bDWk37zs3LyMiCmPGxior7LDy323pSAXXkx1&#10;hK0rjXU2VXKbbbHqNV83p/DmmOTznNmXMncrNBBB5YWREDMnmN93otjcaWOlNtjozbpnO9jqqrbU&#10;DhfhUJzBk2szMYXDYUjQ3w+HYHbqUrZp8da7HL+afNkQnR4VIKR5VWFXXHofwjreNEduQuQFKYlJ&#10;Vw1OaO0pLuvUbgHovsrCnmic9JcYDbUUtOIbWXErdHaWGzYhTW1N93j6q5wn3P8AvBUjUcYlJ9Ey&#10;I9/idtUFmuUeZMFtyuOejo2fWlOpq56A6i6CfEa+ioWf5ibclmZCbyEOHIVGdkY4KS8ChCFlYiur&#10;c1p7diEuFWzzTUvFy2BzTTkdl9mWlQKH4i7axs2odYdAWnxKTVgfQnJZ49mNl5MGQbhFyth3EaaK&#10;FTeL9KsRTn4CBhZXZW+lb9VVocncwkX7qB4C43f+lWhNw+Tgf73GW2n07XT4tSbpro7GQyKVPcZh&#10;MhllwtLcjAhdwEm/CUVXG3oVfwVuNS4E5Cm0OIdB2OMq87xLbVtHiIr5GpXWPeh7uZGEbVm8At38&#10;rv8A3mGFqPAJOxSNv8Po/V8W7lvfZn4hz11fLXP+a8pyOV5bYmWCrrqrKLo6ngyG+oNV8sLROUfj&#10;8R9lcgpVt5p5bcgpM7HqX3W/1rIJPDv0p/V/RVV473tFeU1hpWbvsz8Q566vlp32Z+Ic9dXy1X2T&#10;5zfZ/XTeleKV7473tFeU0473tFeU1hpWbvsz8Q566vlp32Z+Ic9dXy0WT5zfZ/XRpXile+O97RXl&#10;NOO97RXlNYaVm77M/EOeur5ad9mfiHPXV8tFk+c32f10aV4pXvjve0V5TTjve0V5TWGlZu+zPxDn&#10;rq+WnfZn4hz11fLRZPnN9n9dGleKV7473tFeU0473tFeU1jaddZdQ8ytTbrZCm3EEpUlQNwpKhtB&#10;Fdc5F99LzBbxvNRLrOxLeUSLuJtsHHSkdsfrDb1331yfvsz8Q566vlrw4++6AHXFLA3BSif01Zcq&#10;5zmcpn87CmZSfHEwvFIOp1v8fEdFOxTPC25G9o6D7a8oWtCgtCilaTdKgbEEdIIq4YHnZaNMbLEr&#10;RsCZQHaH9oBv8e/x1UeO97RXlNfinFr85RVbdc3r6biz0cq8uRn3Zk3mZuXJCWZbdpDlnxdJvr2t&#10;p09BO/dVur5h5G94uX5SkcNJMrEOG78FZ2A+myr5iviPT0Eduw+UxUtOS55hZSVNxqopLmLvqEdU&#10;dtK3EoZUrsukJ3bAb323vXWfTnqXFzoVSLuNGqrJiO2sEaKxeZZGO6VToLcRVtjZKSCw0txQ/JA4&#10;m/TXT2pCcTjW3FPP5NLzoCHk2cVZzd87zRapiuXYLmOZiHNI+thqP1jBP85B6D+mrxDlRHhJzrEp&#10;1+MWrqiXuGy2kKUAgnYrZVwpWniMk3lcbHyLTTrDclGtLT6Qh1I6lpBVY/DW5WujdZEWRDdXAZT1&#10;htQamAggEdNTNKwQ5KZcZuShCkJdGoIcFlDxjbWelKUpVFKUpSlKUUUpSlKUpRRSlKVF5jlvCZt6&#10;I9lIokuwF8SIoqWnQolCiewpN9qE761sTzfiMvmsjhYZcMzGEpklSLIulWg6VXN+1U7UJn5kTlzF&#10;zs5GxwkSUhJdbjoCXXipYTtUhClG2oq21ByVGOxy0MUMYvLnP5e6SWOJDbvLrdffpoKQw2neLKOM&#10;htqQBWpMxkGctlcpoOKjq1MklQ0m4PzSPRFY4mYhzJsmCzq40UkO3Fk7Dp2Hx1v1o5B5nGxX57cY&#10;OOixUlsALXdQG0gE9N6zcy8vQeY8NIxM4fVPDsOAXU24PMcR4Uny7q+eMHlMv7uOc1tS0q0sL4E9&#10;hPmusKNwtF9+yy0H/wBNfRuDyf5tiImT4CowltpdDCzdSQraL/BVF98XJIzWI/O4Ld8njUEuJSNr&#10;scdpSfGjzh4L+Cs36r5W+Vjwc75aSM3DVZ43UWaWDxWt0kcQPaOmo2XEXVZ4vGneHate8njmMlCc&#10;iPjsrHZV0pUPNUPFXOoEqZy3mlJeBshXDkNjcts/OH6RXSIMrvcNmVoLfGSFhCt4B66gec8H32H3&#10;5hN5UYXUBvW3vI8ad9dDhy402KzMiuB2NIQlxlxO0KSoXBFZq4t7kOdNK1cqTnOyrU7jFK6D5zrP&#10;w+en4fBXaaveRc3i5ty+LMjsGbuTR/3cq+Jf0jsp+CYTRhx7x1GrGy82+0h5pQW04kKQobiDtFe6&#10;pPI2asTiX1bDdcUnr3qR/KPhq7UpSlWtO0pSlKUpRRSlKUpSlFFKUpSlKrnPnM7fLHLUrI6h3tQ4&#10;MJB+c+sHRs6dO1R8ApnKyYsXHlyZm2xQo0jt9FRevGYIpZtABc0pSo3P5ROLxjsm44pGhgHpcVu8&#10;m+uT++vm85LLI5dhrvDxyrydO5coi2n/AKsG3jJrpHuw5PHLHLqO8I05WdZ6aSO0nZ2Gf3AdvhvX&#10;K/dDys5zDzKvMTwXYeOUH3FL28SSo6mwb77G6z8HXX0PWK9JYsvMczJ9SZi9+dmiwkP9nEvdJX+q&#10;D9brqDiKZHbJfixsg6hVR53zBkyxjWTdmMbu2+c71fujZ471ZuV8MMXjk8RNpb9lvnpHoo/d/TVT&#10;5PxSsjkzMkXUzGPEUTt1Ok3SP5TXRqieZshlMbhJM3EwjkJ7WjhRBqJXqWlCrBAJOkG9bGFlTpmJ&#10;hyshGMSc60lUmMfmOW7YG07L7qrGEme8FznjJR8pHSnlhPE7m4EoA0hQ4JQtPbUpSfOB3eCrrWrw&#10;pmypZMkHIijXdjfhsiMRjfG2sy/KIbgNbW6Klo28lu8AO7tYW1Hyq1MpIlRoLr8RjvEhFtDIvc3I&#10;B83qveskF196Iy7Ib4L60AuteirpFRcF7mFWdktymwMWNXBVZNrA9ghQ2kkb71N0pSlWFOUpSlKU&#10;pRRSlKUpSlFFKUpSlKhc09mpUZtPLEmIZTUlCZpfVqSlkBRcR9WFlK76d4pqaYRIX2s5A0jjF3b6&#10;o6a8Y2F+PYONKUrSmrmutpGLcZLqXQHuIbgIAOpPZCrK3VhnTmOYmMtg8HllQcvBU0iTJQ0tSmFK&#10;XrAAXw0r1pbUnsqrmvvF96rzDR5d5elFx1tAan5dBspS0iy0sFJ2X6VX8XXT3qe8Zpl6Vy/y4UNu&#10;OdjLZBkALUoXBYStI22+cr4OuuQNvLbBCQk39JCVf0ga5f6r9WOskuDhTfekGHKy4CwTYrMUiiQs&#10;QGAa0kg1J7Kq8vLIJRDr4XdeFugAfnNY330ZFEuBAlliYwUJddSgktknV87SDcJI2Gq1zJzYttBx&#10;2Od1LSAiRMTsJI2EN2+M+SvzmvmRCFu4/GlKVK2S5CNhJGzhgj4z8FU9Kyndb4QD+kV+IdcbVrQt&#10;SVekkkHyisnfZn4hz11fLTvbvot/ZN/Qp3t30W/sm/oVzsMBwdx7B+uq33mvxKlJN0kg9YNq9cd7&#10;2ivKacZfUn1E/JTjL6k+on5Kd9mfiHPXV8tO+zPxDnrq+Ws0Tv8ANkNxYjCX5Dp0ttNsoUpR6gkI&#10;ua6ny37lMrKQiRzBJahNqFzEYaaW9YjcpenQg+tVnyzlHMeaOUwo5Zdps7+GNfrOWsPZxp2KGSU2&#10;QE9vR8NOO97RXlNOO97RXlNe2e8PuJaZbDjizZKEoSST4AE1a8ZyRLdCXMg6hhJ28JCEKX8KraR8&#10;dcm77M/EOeur5ad9mfiHPXV8tfTGN913JGOSNONRIdtZTsglwq8adjY+BIqQe5G5OeQUKwkJKTsP&#10;DYQ0fK0EmtZH/tzzUpd82FH+aC7D3tYVLHLZbauoPvqo8d72ivKacd72ivKa6dG5VwccbIwcVuK3&#10;CVE/B5vkFbK8FhlixgsAfqtpT/RAr5X77M/EOeur5ad9mfiHPXV8tfQGZ9y3LMltRxClY1/5oIEh&#10;q/hS/dfkX8Fcg5r5T5j5VkBvJR2zHcJDMttptTS7dStGw+A2NUHN/THN+VL5mSrPCOM8B8yMe3gy&#10;+8CmJsWaIXbUfOXUVyjjve0V5TTjve0V5TXQpvJOMdSTDJjOdAIDiPIu6vjqnZbE5LEuBMltJbUb&#10;IeSlJQr4dPxGq932Z+Ic9dXy075L6X3LdPbV8tO9u+i39k39Cne3fRb+yb+hVBv/AIj/AAfrqPft&#10;NR3He9orymnGe9orymnGX1J9RPyU4y+pPqJ+Svo2LzjjsZi+XMPgoRyM/Iw0OQoLTjbIDTbepanH&#10;HDpSewrxkHpqLyXvTzUPKLw7/KTj89nhqXHYkiQpJWAtv+FHUL7QRXM/ddIfe57w4ccUQyXEtAGw&#10;SlSXVKSkDcklatm7bUv73shksbznMECbIitzGmFSW2XVtoWUNpSkqSggGw666QfU2fJyQ8yimfGS&#10;LKjwvIhjhdPKEINx5iE7i/0rBeirL8VIYPNDFQGCbQAdNvaOuukNZmNFi42HAYMmRJZCmGEKSgBK&#10;U3UVKUbA7D8IrVk81zWZZhuYhTkhGkqbbd4hF7KT5jZ21WOVnFrz8LUokIKggbrAhRIHg7Rrc5wk&#10;SY2aeEd9xpLyGy6lC1JCilIAuAavU3mDK8xQNOT5QmwozLiXGpi5bMN9h4X0OsGUWCFJ27fLVak/&#10;l65T2QezDcGU0kFpU78ulvOqTpCbO4R5MtLp6VpTqt847qonJ3McLF5tD2ahMZPHvkIlpksofWlO&#10;7iNFxKiFJ6h527qI+m8bj8PFbDuLix2GnkhSVxm0NhSVdoG7YFwd9S+TMfUkbTNkfewkCZJdu7p8&#10;pisCQbl427/XS4T+JBJbUeIH4vCFqefyEvJR7SsO+w0hQUh4vIZcQseatBd4ZuKjHe7l1chc1LDq&#10;QNBf7s8tZFrduCsPBX6wF/DUDhskxFnJXNYblR3CEvB1CXCB6SdQO0fHXT40eG0kLitNtpWLgtpS&#10;kEHb80Vrcro0cvwCYJxq3GUuOw1ElSHHO2vWVkrKioknV2vS23rfVDhrkolLYbVKauG3yhJcTcFJ&#10;0rtcbDas9fhAIsdoO8V0CKFUhjiNmEaqoJUDVOBsNB7qsAtgBxtb4qx4pNsdH+oMZSkBS2TclKld&#10;pV9W29z07eus5ZZU4l0tpLqfNcIGoX2bDvrJX5Udm58aFD1zIy5GOdu3MUhIcS20pJCluo85SOhV&#10;gbDadlfPfPnKOT5emGXj3nZPLsqy4ExtxS0BK9qW1KSTtHR6Q29YHczjMjgCXcGky8UDdzCqUAps&#10;dJguL83+yUdPolNco96fBjsxspy5Lej4rJlxnJY1tS2mkSGtKlJejbAlatXaSpO8X6aw3rWJZ+Xv&#10;LkRlJcazpsPfQMQpaNtBLESRuXRl49lQc0boyWFivC3EezrFa86Q2yzd5pTkZV0vEDUEoI2qWneU&#10;9dq53n8RKxz3GjrU7jXe0w8lRUkA7kkj/oavZiycf24ILsTeqETtSOthR3fsHZ1Wqpc16G0NSsa8&#10;tuJKKkSYySUIDibEhbXQTfaCK5n32Z+Ic9dXy077M/EOeur5ad7d9Fv7Jv6NO9u+i39k39CuSb/4&#10;j/l76qL9pqscd72ivKacd72ivKacVfUn1E/JTjL6k+on5Kd9mfiHPXV8tO+zPxDnrq+Wne3fRb+y&#10;b+hW/hMfl87kWsdjI6H5Lu5IabslI3qUSmwSOs0uMSSyLHGZHdyFRFF2ZjwAF6BckAXJPAU473tF&#10;eU0473tFeU04y+pPqJ+StiDHmT5KY0VsLdV0BCbAdZNtgrQ77M/EOeur5a/e9zrauM7pHTqVb9Nd&#10;85a9zWEhNtv57TkZwsotoSGo6Fb9gbCFLt+sbH0atipXJvLqkxwuBjXbdiO2Gm3DsPmto7Z8lbfE&#10;9A57RCbPzY8FDbuv33F/nd5VB/nVOTl8hG6RxGO3U1r8d72ivKa/eM/a+tduu5roGM5LgsJSufaS&#10;+NpSBobB/dsVfD5Kli7hccQ3ePGX0Np0pV8CU7a+VxLnEEh50gbzqV8tfnfZn4hz11fLX1LJ5k5N&#10;lJ0T5MfhnZea3w2yN3nSEJTtqLyfux5GzjXeYsZuKtY+rkwSkIt/Z2U0R4k/DS5vQOQwP4DmkOWy&#10;i5T923u2s4+G1enl7H93Kr9nD+WuU8V87QtdvGa/OO97RXlNdVcyWGdGmQ43pOz65OlPlcAFakrl&#10;fBTk8RppLSj5rrFtPq7UfFXzd32Z+Ic9dXy077M/EOeur5avnOHuw5k5dQuZGDWSxiNqn2mGw42O&#10;t1rSSB4QSOu1UPvTo2FLd/7Jv6FY7Pwczl8xgzFlhkHQw0I61YNZh2iockbxttcFTXNeO97RXlNO&#10;O97RXlNT+Z5WyeOSp5oJkxRtK0ITqSP1kW+OoDir6k+on5K/FS5S0lKnnFJOwgqJB+OpXlXmzL8r&#10;ZJM7GubD2ZEddy26j0Vj9B3iovvbvot/ZN/Qp3t30W/sm/oVHhyJIJknhmkSWM7kkXxKezWkqxUh&#10;gxBHA0LrpFitRB3gk1tYrLzMVJD8ZWw7HGz5qx1EVq8ZfUn1E/JTjL6k+on5K+luX8wnm+RjuYMT&#10;lVR4MVK28lhCgKKnVpUE8ResW0k3SdJvap/B57E5+D+YYl/vEQrU2HdC2+0nzhpdSg9PVXy5yxzT&#10;leWcqjJY5dlbn2D/AA3WyblC0jo6uqvoPEZ1/mDG4nIcnmJHhiQn86huiy22yU8VtAbTbWBcgm19&#10;ldd9MeqF5gjKwtlLd8mBQzvOx2IssF22oqgfeIB2jpvb4uUJBr4+LLxLcBdertFdNx0wZhyNkYcs&#10;tsNApkwSm5K1A21G4tbeNm2pCDkImQY7xEc4jNynVpUnaN+xYBrleLysvGSxJjKsdy0HzVp9Eiuh&#10;w57mRjRJGHLLbIcHfWVCykp2a0pCR53VVxpWJiTGkBRYdQ6EKKFltQVpUN6Tp3EVlrbggi4IIPSK&#10;nVNUrwh1ty/DWlek2VpINiOg2r3SlKV7RSlKUpSlFFKUpSlKUUUpSlVuVm+Ym+cYuIZxJcwbzWp7&#10;KEKshwJcWRqTdPQlIB6TVjrQzzmVaw01zDtpdyiWVmI2q1i5bs7yB4r1FchSObJGB4nNjXCyYeWE&#10;XShClMgJ0qWlvsg6tQ3DZaq6KZoc1sRzkTGffkpKYx5EKCy+T5i216RfWmwSr7Dubddgbd0DqvUa&#10;7OyKcy1DREKoC0XXK22SoBSt42dAFSVa89UtMJ9UJIVKCCWUncVdG+tTAOZdyBqyydMrWQnYASjZ&#10;YqCdl73rifvI5Zf5N5rbn4y7EOSvveOcRs4TiFBS2x+wqxHgIrunJvMsfmfl+LlWrJdWNEpof1b6&#10;P4iPF0jwEVg595Vb5o5bkY8Ad8R9dBWfmvIB0jxLF0nx1x33Pc0OYLmRWGmktxMmoMqSvZw5KSQ2&#10;bHdqPYPwdVY6Mf8AjXqXyvDy3m57nzYp78OyzG31WHVUMf5bJtwim4djVR+ZcW5hcsl+LdtlxXGj&#10;KHzVJNykfsn4qvmFybeUxzUtFgpQ0uoHzVjzh8ngrHzBik5XGuR7fXJ7bCupad3l3VTeTcqqBkzC&#10;eulmUdBB2aXRsT5fNr6GpSldCqwrotKUpSlKKKUpSlKUoopSlKV88++PmRzN80Jw8RRci4w8BKEb&#10;dclZHFtbeQbI8YPXXaec+YUcuctzsqSOM0jTGSfnPL7DYt09o3Pgrivud5dXnOa1ZeYC7Hxn94Wt&#10;e3XJWTwrnrBuv4Kw3rPIlzJ8L09itaTNdZMgj5MKHS/ZoWP1ag5rF2THXi5u31RSudc55NU7KiGy&#10;dTUX6sAbbuq876NXbNZFONxj8v56U2aB6Vq2J+OqTyZjlTssZj3abi/WKJ23cV5n0q7LyJyyjlnl&#10;qJjSB3ojjTVD5z7gBXt6dOxI8ArHz+zzc/gdHKS9GS4yC5ZTaFlmytQQp6yQdWnp3XqzVSsLh+eo&#10;/PGRyGRyIe5ce4ndo2skBJILKUtWsgoGxSumtDlY6QYWPyyCLIEMoGJ5uIQr46bf3hbo4cbVIdQq&#10;LEobae5dOKjrq54HFpxeMZjW+ttrfI6XFb/JurzzAjLrgacQbStY1WKQSixvpK9m+1SlQkKFnm87&#10;JkSZOvGr1cJrVcAE9gBHQR0mrNg0ZRGHhIzCkryiWUCYtFtJct2t1h5Nlb9KVbRp5caJuZtihdzn&#10;cxsLXY9JPTTwFgBxt11JwRLTDYEwhUoIHGKdxVbburYpSlKUpVFKUpSlKUUUpSlKUrUyWVxuKjd6&#10;yUluLHKggOOqCQVK3JF+k2pLukal3YIqi7MxsoHWSaCQBc6UpSsMmXGiN8WS6lpu4TqWbC56K1c9&#10;l5eKaiuRsa/kjIkIYcRHBJaQsKJeXYHsp01zX3j80Yzk5M7C8sIEfM5hapOVkIWtSmuLtJTqUrQ4&#10;sK2abaRtA2g1YuaM9K5ExuUyEzJKyczKSFnDQnU6Qxe50+cdTbQULmw6B03r54emvSZT0uZ/eZEh&#10;ZcdccKrlajqUrsqTvNc69Zeonxh+Ei7mZKD4whfDiN1OyRLkPOuvG4X21W5uSV7g0c+y6DsI6WrF&#10;PmPRENKajLklxxLakt70g3JWdh2C1VnmXKRcMH4WLHDmzFF2W4lRJRr27Lk6VKv0bh8FSOUyDuBj&#10;SpD0kynpTh7kwoWDe/ZvN0pvtrnS31uuree+tccJUtSr3JO0nYRWNt1CRZTSHDe+pRXf+apNeuO1&#10;+Gb8rn3lOO1+Gb8rn3lOO1+Gb8rn3lctBt8pPs/s1V+8V5SpIG1AV4Tf+Qiv3iI9knyq+lTiI9kn&#10;yq+lTiI9knyq+lTjtfhm/K595Wzjoz2TnMQIUJDsqQsNtNp4hJJ/6z461uO1+Gb8rn3ldp9x/LDQ&#10;jvczvspQ44VR4IFyAgfxXRqUraT2PgPXVvyHlUnNuYxYaMoU9+Z1XVIl8R1HHoHaadx4jNIEB04t&#10;p0U4iPZJ8qvpVljNLlPojsMBbrhCUpGref3qxcRHsk+VX0qu3I2LRw15RxASpV22AL2sPOVtJ8Xl&#10;q48j8h4rlKCFhCHMo6m8uZtNukttFW1KB5T09Ft0ZrIZdakcvNo7mNiszIBLBINj3ZpJSp+3pako&#10;6iqsUjXzLOegglPL0JZamqSbGXIT50cEf1Le5z0ldncFXsSUpQkIQAlCQAlIFgANwArtuHjRpCuN&#10;hD8NhQ9wGMWeUjRtrdC9b+JjwtxN4igAKndQaadNTOCwETEMagAqUofXPdXTpTfcn9NZxOkTCU45&#10;KeCNhmuXLZ/skCxX47geE14c1ZN9bANscydD5H9c4N7f7CfndZ2ddSQAAAAsBsAG61Qw5a423JZO&#10;dNWd4S+qI34g3B4GzwKKq/f8pYXoEkHrE2WCPEQ/cVNUqX+AxPlQI5+dKPMc+1nuT8NL8tPmg+3U&#10;/HWl+Wa9smU+8TvAcLKfVY0bPHen5RB6nR4Q+8D/ALSt6lV9zF5zGfXYeaua0navGZBZc1gdDMtQ&#10;LqFf2hWnxb62kHEc0YZbchjjRH9TUmK+my23EHSttad6FtqG8eMHcalELQtOpCgpNyLpNxcGx3eG&#10;oQJ/L+bLIsmNmY6luJH4qJoTq8bjK7H+zFMyRJBtA7+NMRDLC/fRfM7qlb37pNlK8Nb6a3SQF7VO&#10;hB1GtR6os6L24b6n0DfFkK1XH6jx7aT+1cVlBh5WEpLjetld0OtOCykqSbKSodCkmtoKSoXSQR1j&#10;wVogd3y1k7GprZUof61rSL/vIP8ANr59595Sc5RzKoZZQ9BfBchSFawVN381WlYTqRuNvH01WOO1&#10;+Gb8rn3lfRvvdwiMnye/IDYck41SZLQNxdN9DqbixtpVq+AV85cdr8M35XPvK4z6s5OnKuaPFFtW&#10;CZRPACt9qsSCl7HwkfBVNlwiKUgaKe8v8lc8z+IVh5pZKAthfaYcOq5T1GxAuKi+Ij2SfKr6VdJ5&#10;wgplYZxwJCnIxDqPF5qh5Df4K5txEeyT5VfSq2+611C+esUEsobOtfaSV3/hq9JSqlvfboa5xBLS&#10;XOJGaUSsq2HtI2aFJ6Eio/3SAP8AP+M0MIQloPuLKSs7Aw6B5ylDziKm/fuzwuZoMlTSVtvQkoBV&#10;qHabddJ8xSehQ31MgjZvRWU+ll5gpvt0tsQXtb6VLUf5Fj/E/RUvyqpJz0QBATtVtF/RPWTW5zxp&#10;RmQSkK1NJO2/hHQR1VrcoAOcwRbIACeIpRF93DUOknpIre59RoyjDpQFJWwE7b70rXfcR1iuY8dr&#10;8M35XPvK+leWcjKge7/AyCkKdX3CNpVewakyWYoIt1NuXTXz9y/Dx+SyLbU9TUGAjtypF1lYQCLp&#10;aRrUVrVuSAk+KwNdyyrkh6TgO+gYXCMS21xIDq0oXwoiFP8AHlkkoQlHDSlDd7gqBVt2CZ6IEmOu&#10;blhheRFxoggAs0jW8xzoFVTwJ48B00vBuod+sBRbt6TVX4iPZJ8qvpV03GSXWOXse4QCpXd27Hdp&#10;ddQ1s8SVbK55jmY8mSlEgoYjp7Trl1agkdCBc3UegWq9y1OLdx/HtCgtupU0wsgHSykucR7oSBpA&#10;Cb9O2r1JlxoiELkupaS44hlBUbXcdUEIQPCpRtURzUVRo8PLpBIxMlEl+2093UlcaQbDfobdK/3a&#10;jpERrnZYcVrRy8whZhPWKFvyXEFtMpsKsdDKVHhq+co6hsAJl8BkHZ0JcaeAMnCV3XIt22FwAEOJ&#10;SfmOoIWnwG3RXSzkHKLwgBIpRfDyOO94+9vA7DYp84AnhVnu33HAHwN1kflpU8680yAp1QQFKShJ&#10;PSpR0pHwmtPK3abZmDdEdDq7ezILbnkSsq+CtZxlOcOo3GObSrgL2guOqBSHU3+agHsnpO3qrcx8&#10;hb7CmpAHemDwpKegqA84D0VjtCpVC0LQlaFBSFAFKgbgg7QQRXKffDC5fl46XNjOs/nWMWychGCi&#10;la2nLIbLjaSkqsXU6V/BVjg5ORyzl52Ikt6uWowZeiSQbqhtSdaUoeB28AONLSlXzANvZ2iqe/fE&#10;MoZx+fQ2lSyown73soEF1rzSN1l+WqX1LljI5BmEQozw3TIikveMgmPzIz0hW1DW7ygjQ3sxkvux&#10;30BK6MD0dFxW2CFAKSbpO0EbiKqfOTGPejPPtLR32KpHeGr2UpCrJSVJBBNtYsakmJTmMmPw3U3x&#10;jWhbTo2llDuoAL/U1JUAfm9Oyonn2GhKI+QSkFV+A5e+0G60biN1lVxnjtfhm/K595Tjtfhm/K59&#10;5Tjtfhm/K595Tjtfhm/K595XE7/ST7P7NUnvHwVSuIj2SfKr6VOIj2SfKr6VOIj2SfKr6VOIj2Sf&#10;Kr6VfqXULUEpitlSjYAFw7T/ANZX0x7vOTI/K+FQFtJGVlgOTljaUk7QylVz2Ubt+07a4j7sYDOV&#10;52xjK46EtMrMlak6z/ASXUXClkWK0gV9D8zTX4OAnyYxtKSypMY3tZ5z6tr+eoV0n0By+FIMvnM6&#10;hzDuihsvhCLulYaDUggD31ZcvjUK8za7dB7uNfoWkkANJJO7zvpV07lzCt4qEkKSBLdAU+rqPoA7&#10;diao3K8dEvORUKbAShRdURq+YCobyekCui5N9bGPkOt7HQgho/rq7KP5xrQJlcySHkNvORcBHWpl&#10;S2VFt6Y4g6HAl1NlIZSoFN0nUo32hPnS+PxGLxjZbx8RqKlW1fCQElRO8rUNqj4TXvHwWMfAjQI4&#10;sxFaQy2P1UJCRfyV+QMgxPbdcYvZl52O4FCxC2FqaV17LpuPBXRIIERkefa2U4LFjqR85Y+pFvwH&#10;tOtzViqgEFtXP5adlYLu5JxaUrU1j21FBUglK3lJNlWUNqUA7Nm0+LfuR4cWKkpjsoaB36QASesn&#10;pr9jsIjx22GxZDSQhPiSLUYkNyErUi9kLW2oH0kKKT+itkgEEEXB2EGoSTyrj+IqVilKxE9R1GRD&#10;0oStX+uYILTv7yb9RFTlKfmx4ZgBKga2qngynrVhqp7RSiobiL1kIBFjtBrScxMfUXYhMOQdpcZs&#10;kE/rt+Yr4RW9SoOFmpTExvFZ5tDE14kRJbQPdpVhchGoktuW3tqP7JVttzb3qe7WNHZe5kwkVGlP&#10;ayEMBQSlPS+2EKTb9YfD111vI46Jk4bsKWjWy6NttikqG1K0KG1KknakjcajcLLkcSRgMsQ9OioB&#10;Q8oC0uKrsoe07tXzHB6W3coVS815VDnwHAze+sl/weUwBkiltordZ6j8oaHXVmJYhIvlvrfwN0g1&#10;oMTXW3kxJ6Qh9dwy6n+E7b0b30q/VPwXqtc18stNoXk4LQsNshkXAA9NISR8NW+TGZlMqYeTqQr4&#10;CCNoUk9BB2g1qwnnNTmPlnW+0LhZ3OtHYF26+hXh8dfKvHa/DN+Vz7ynHa/DN+Vz7yrP7wuXWuV+&#10;ZpEBuOhUR3+8Q1KK78Jwns9lY8xQKfgqscdr8M35XPvK4bl40uJky40xRZIXaNxt6V/m8Ko3UoxV&#10;rXU2Nco4iPZJ8qvpU4iPZJ8qvpVKcxY5GLybjCWwWV/WMk6r6FdGw9BuKi+Ij2SfKr6VOO1+Gb8r&#10;n3lTvJfOc/lPMidGGuI7ZE2Hc6HG79F72Un5qv5CaguO1+Gb8rn3lC+1b/d2x4bufeUnHyZsaePI&#10;gmEcsTb0dBYgj3ajrFeKzKwZTYjUEU4iPZJ8qvpVv4TNSMRND7W1lex9noUn4ekdBrQ4iPZJ8qvp&#10;U4ifZp/nfSr6Wx03D4nHwZnKmKdnweYJgdkOx1LXw1PWQt94ua9ISRZSbgJ27ttXCvnb3S8+f5ey&#10;f5VkHLYaesArUbBh82Sl3bs0q3L+A9G3tOKP+X7Qc5mxNmZKU4rHl8cJWkhAEdsFa9Wknr6a7V6a&#10;55Dn4aSoFiQWjnhXy4osWTSwA0YrMxuvHXSrvGnWRARYDgw0AQ/tV02M/DiR2HsTEW+xkHtbi2yp&#10;Wkr2KWvVqtY7x0VM1znlHP8A5dK7pIVaFIO8nY2s7ArxHcfLV1if/D7MTp3HekuqMcuDSbHT9WkX&#10;N7VYKUpWpqVUjSlKUpSiilKUpSlKKKUpSlUrmCN7wl86Yt3DupTy0nh9+SVNgABZ42tK+2oqR5un&#10;4qutR+eYycnDTWMS8I+ScZWmK8rYEuEbDext4+ioXMcfz8cjfOnlMs4GK+yRzF3hHfpDcCKRIu5e&#10;LC3e7hsTbopUJkGuYlZuKuGsDGDTxxdNrau3qB7Rundaputee3KchPtxFhuSpBDSz0KqQr5999HL&#10;CsRzEjORElEXKErUpOzRKR5+0btexfjvXXeQsdzPjcD3bmaX3vIcZam1lZdUlohOlCnFbVHVqPw1&#10;6595aTzLyxMxyUgygONCJ2WfbBKNv621J8Bqm5/y5ud8hP3Dw5IQZMEUg+8SVR4DbpYXWmciPz8f&#10;wkNbcoPEHqrYrnnOuLMPIpnMjS1K7RI2aXU+d5d/lq4YCNlI0DhZR3jSNZKVFWshBtYFR37b1+5/&#10;GDJ4t6MBd0DWwf8AWJ83y7q/OQeZhzNyxEyKyDLSOBNA6H27BR/eFlfDVkr5+9yfMasZzG7hJCtM&#10;bKDSkK2aZLQJRv3ak6k+E2r6Bp/0rzb/AFTlEMzm88f3GR1+ZH8o/WFm99e4k3mwqx8Q7re0V+cv&#10;5QZPFsySfrh2Hx+unf5d9Sdc95HyRi5JUFw2blCwB6HEXI8ouPJXQqUpSr+pFKUpSlKxyH2YzDsh&#10;9QQyyhTjqzuSlA1KJ8QFBIAJJsBqSaKUpXlxxDTanHDpQgFSlHcABcmuJe/jmHjT4XLzKvq4qe9S&#10;gD/WuDS2k+FKLn96ug+67lz8h5QiNuI0zJo73KuLKCnQNCD09lGkW671xXBMPc9+8ZLslJLMySqV&#10;JSdumO32+GfBpSGxX0zWD9KKeac35lz+QXQucTDv0Rra57Dt2/CagYn3s0uQeF9ieyqPz9kdchjH&#10;IPZaHFd/aVsSPgT+mrDyrjfy/DspULPP/XO9d1eaPgTaqTAbXnuZAtwXQ86XXR1Np26fIAmun1A8&#10;64vOZXl6RCwUvuWQcKNLupTd0BV1o4iAVJuOrxVscqwMtjuX4MLMSu+ZJlBTIkXKtR1KKRqVYq0p&#10;ITc77VA5DlbmqRz9Ez0fL8LBspSHIOtwGwSQtsNAcNQWduom/kFXWtRiRGXPyMySGaCSO+GnmSXi&#10;liU7xKkY0Fz08alILyM5VlI7gudCONwKj83FnS8c4xAe4EhRFl3KbgHanUnaL1kxMeXGxzDE13jS&#10;UJs45cm+0kbTtNhsrQkYrLOcwMz25miCgAKY1KvYDtJ0eadXXU3SlKVaU7SlKUpSlFFKUpSlKUUU&#10;pSlKrc6WzNlZWDzDh0p5fxqESU5CTZ1h7SniLPDUn+rv4akM0828wvEMZJGPy85pYgqCkl4KCSri&#10;IaUbqCdO21cl973M8iDi4XJSJipkppppeXmEaVOaQC0hY1K2q/iK/d8NUHqDmseBiSzuN0cQ1X7t&#10;knmcELjOpuw4hyQBoOPRUfIlEaFjwHssx+afz0qMfeQ+7LYyMMDHRkpdEhyym12Go9kj5tbM1aVo&#10;VDbkpjzH0qDBuCu4BOpKTvtaqhzhlHGIrGES8XnUpSZjx2FVh2Adp2nzj8FUPnTmx3mrmB7JSEqE&#10;NP1UKOCElDKSdN9iu0rzleHwWqD1w/ZOfaJ+7r8ColhdpwnpIcSP/V1+64fsnPtE/d1wvIyZcmeT&#10;InlV5ZmMjswuSze74qomYsxZjck3NQOby68rkVyXAQyOwy3exSgbuvad5rQuz6CvWH0aAs9KVX/a&#10;H0aXZ9BXrD6NNcP2Tn2ifu6a4fsnPtE/d01w/ZOfaJ+7prh+yc+0T93TN/pJ9n9mvPePgpdn0Fes&#10;Po0uz6CvWH0aXZ9BXrD6NLs+gr1h9Gv1HdVrShLTpUohKQHEnadm7h19OuMPcvcrY3A40hOSfS3A&#10;iLAuEuqSVPyCOptKVu/Bbpr5+5IiR53N2HjoaXtltLWFLCgUIUFrFggb0g19Fxx3/muVIO1jDspi&#10;M9XeJITIkHquGuEB4zXRvQWOfIy5lIEmRJHhRug2lVsZJiDprtFx2gVY8vXuu3SxCAj4TX6OEohI&#10;Qq52DtDp/drqCm147FRoEY2krCY7St9lkXW5+6ApVc9wbLb+YhtpSdrqCq5BGlJ1K+aOgV0hv+8Z&#10;Z1w7UQ0BlH9o4A455E6PKalMfBiYyAxBip4caOkNtgnafCo9KlHaT0mtqq7knBk+ZoWHTtj45Iyc&#10;/q4gUUQmz++FOfuCpHP5hjCYeXlHwVIjNlSWxvWs9lttPhWshIrpEeTCkcxsI8fFum/5Nolu9h81&#10;PD7QaswwAboVNL+zj8FbUdhqLHbYaGltsBKb/wAvhNZajZKu9ZNiGNrcYCVI/avpYT611fAK2chM&#10;RBhvSli4aTcJG9StyUjxnZWumdKm8xKiRHNEDGIvkFAA8SQ8m7Ue5GzQg8RVutPhqXcWhtCnFnSh&#10;AKlKPQBtJqN5cxruOxLLUkhc968ie4PnyXjxHj4go2T1AAVoc85BcfAyIcY/3/INuMMAb0o0FT7x&#10;6g01c367DppsTPj4UmVPfeQZjGT4SR3IlHXwXTi2vTXm4qhduPit+YVjD7r2SLLSrR4o/vBt5zix&#10;2W9vopOo/BW4pQSkqUbJAuT4BWrjYy40RCHTeQu7khXW6vtL+PYPBWDOyFNwHGWj/eJCVIbHUnTd&#10;xfiSm58dqzckkr5Vxr6gQqU13og3veSpUg77+nXrOADLcuLHnd/dRf8AVMCaojyoFeeSHUO8nYJS&#10;DcJgx2z4FNtJbWPgUkiojLZV2Vzlg0srAxMCc5Ffc6HJz0KXpQk/6pIsr9Zdug1EMyR8swATu8w4&#10;Spbp76Et7ABc0jcBFH27PziveDJOJjOEWLqOKb/6wlz/AEq/Zw/veNPT3hafgMd8/wAlfmDWleGg&#10;FJuAw2k+NKQk/GK05ctbuaghCgIkd9TTivSfWw7ZI/YGw+E+CpnnS3+T87e3+HygL9ZZXp+OvlTX&#10;D9k59on7uvpv3nGWORst3RBWvQjiBJsQ1xEcUi/6l6+ZNcP2Tn2ifu6wH+5En/ccSPQbcfduZbg7&#10;nOg0PC1V/Mj94g+j+mt3N2/Jp9/w7tvHoVauT3Z9BXrD6NdQ5o435DL4IJVpGq2/RqGv+bXL7s+g&#10;r1h9Grp7rc9hsFzCqbLQ8VONd2jMo0uKLrq0DXchsJCUhV/HVi9+OZw8udHxhS7+ZYtVnANKULbk&#10;todBSvtebpAsR01yxiQww828yhxDragtCisEBQNwSA2L1Oc75qBnOa8hk20LU3IWgNqCwkaW20NJ&#10;O1CuhO+qGHnTJ6dyOWbou/kRWXbxRg7u3tDIlR1nIxmi01YdHRqT+YVN8q5CFAyJfdSslSOG2gWU&#10;Spak7fm2AF6keepsN59uKQvvMU9obAFJdSlVwdu63VVVQ422tK0JUFpIKSVA2I/drezk6PPy0iUl&#10;KilxQCTcAWSkIHzT1VaPd5yemZy7neY1Mq1MxJDOLQ4dV3uEpS3NiU9FkC3Wa6rzexjMjiI74jtS&#10;MjOAiYdx1IWW1zQAp1sG4BQ2C4SOhNbvK+NjYHlKBCkaGWo0UKlldghKlDivlRV0alK31D8hRnp8&#10;WNlJKw5DxyXcdhE9ra0w4qOuU4FgKDjgbCNu0JB9I10flnKo8HDxuWqitLm44fJuB3HRgzyEfR8y&#10;yG3ELVlFEI0WK2rrduwjifj0qV5dwwex0/JFBuhlxEVKjft6CVK3DxeWrXmERZMNtYbS5IfAZhqU&#10;NRSXhtWnq0p7V/BWfFxm8fiI7DlkJaaBevsSCRqcJv0XJrSwDS5DTUp1WpmMFxoI2+YhRbU6oK26&#10;labeAeOpLl5trCy5nLo+riRwJmMudgiuk8Ru59k9q8SVJqKgMTmWDzrEQt1+e4uRNhgEqexxOmNo&#10;T7VplKVp67qT86svvG4KGcYviuMPPyTDecZF1dykIIm6t2lIQkK1dCgmri22hptLbaQltACUJGwA&#10;AWAFWseOJZ5MQHYmDZsdl4o03eiIHR5SgoBwKmngt2KcBH4ey/D4K2sclEJ57G+ay2ONFv7JZ7Sf&#10;3F3+AitSO2+hs5tlKluSFKcfZG9cY7GtI9JCAFD4R0175k0JRFOtSFuOcFakb+A4Pr79QCRe/WBU&#10;ylKUpCUiyUiwA3ACq/AehZXmKdIYKJMFzGQ0ax2kOJeclr07ejRb1q5b7xsgvDxsjybO1vQA4zOw&#10;bilFS0Mq1JVH1q1HShWoIJ3AEdVXuG+3y1zVmE8FLWBluR3HnUgjuz76DZxfQGXFhQJ3JV4CSKz7&#10;+8a2Y+KyykEpQpyK6UkJJKgHGhqKVbtK6oPUBkfkOXMhCZWNJMmQoHdaKaRo3FjxjOjA9a9YNR8i&#10;5x3I0ZSwb2E2PuqOjrYl5J9xBS4wqKyNW8KC1PKt5P01VeZJBhtycM/dcfUh+Aom6koNwW7m+xJv&#10;p8FTzLicZlZg0BMB5TalqGzhLWNij+opQO3oNRnP8ZPDiSykkAqaWRsO3tJ22PUquMa4fsnPtE/d&#10;01w/ZOfaJ+7prh+yc+0T93TXD9k59on7uuQX+kn2f2ap/ePgqlXZ9BXrD6NLs+gr1h9Gl2fQV6w+&#10;jS7PoK9YfRq/e5d+KjnZptKVJW6w8lOtQVtCdfZslO2wNdu5t/wRX/Ew/wDvbFcI90cJUvnmC5DQ&#10;tvugcffcKwqzYQps7AgecVhPw12z3gyTH5UlqQoJkLWw3FJ9up9sNHZ6KtvwV1f0dIV9K5zOO6jZ&#10;BVgLBh5QOnDp0q2wj/lZL9Bb81WDkpxoZxCQCCttYGo33C+ywHVV4y/+4n+0Z/2yKoXKDJezrCmQ&#10;pPBCnHFEg2TpKfRG8m1XjmJzh4l4pNnFKbS0T6ZcTp8h21ZaqvKMtP5zzTjL3VFyAkAbrIlMoWNn&#10;7aF1N4XKIyuOalhBad2tyY6vOafQdDrS/ClQtVIws1mNzXl8yg2iO5VzFznD5o1MxW4zhPUmQ0pv&#10;9+tVnZaLLy2dGBR5WLdF4XiYFvYpKs1+AFSpHF42HAn4iKk6icO6O+5WLfa1I4g/ZdQk/wBIGt6F&#10;KTLjJeA0L2pdbO9C07FoPiNQcJ9DeWmTQfqVy1RX1dAuhpLavgcSU/vVfMnHkycdKYiPGPKcaWlh&#10;9OwocKToV8Cqw4LKJy2IiZEJ0KfbBdb6UOjsutnwoWCmpCqhy5LGP5tzvLa+y24sZXH33FEgJ7yk&#10;fsvXNvDUvIl8jLx2Y2jyCcY9XmWLxHs8LDtJFLY7XXqbu+/iKnpTbjsZ1tpZbdUhQbcG9Krdk+Wv&#10;MCUJkNmSBpLibqT6KhsUn4FAitiofGvCPl5+NVsSpQlx/CHLcUfAvb8NWiZNjQWDIlL4bIUhBWQS&#10;AXFpaRfSD85Q29HTsqJ5pZcZjM5yMkmXh1GQUje5GItKZ/eb7Sf1kpqRy+PRk8XMxyzpTLZWzq6U&#10;laSkKHhSdorBy9kDlcFDmPJ+teaCZLZsbPI+rfQfE4lQr3IvLI+KxCiSLzIXHiWSNtW/mEoVobUl&#10;OFxdT2j+TSpR55phviOq0oBSkq2naohI3eE1qZVCkNonNC70Mlwgb1NbnUfCnaPCBWzMjplRHoyj&#10;YOoUi/VqFr/BWPHSDLgMvLHbWizqT0LHZWPWBrnfvyxseXg8bnEAupYd4RU2QNTT6daV6rK2Ao2f&#10;tVxDXD9k59on7uu/8xxC/wC6vJ41dyvFLXGSb2PDhSQlo3N/OYSny1wDXD9k59on7uuQ+uIwOaRZ&#10;QCp+Mxop3BF7SC6MOB4bRVPnD70NoN6hj7eFVznuM27BjTk3WG1abpO9Lg1A3sfR+OqNdn0FesPo&#10;10HJM6+VJUY7VRCpodell2yNu3e2BXPrs+gr1h9GmuH7Jz7RP3dNcP2Tn2ifu6a4fsnPtE/d01w/&#10;ZOfaJ+7rIX+kn2f2aie8fBS7PoK9YfRpdn0FesPo0uz6CvWH0aXZ9BXrD6Nfi1Rik6G1hXQSsEeT&#10;QK7f7rOZoXMOMax2VjIl53l9Bdxji0guqZFkjhrO5SSEoVuuNO/bXEdcP2Tn2ifu63MLm38HmImW&#10;xoKH4qwvStWoLG5aFaUp7KkkpNXHIebnleek7FXge0eTEF0aO99wUi25D3l7RT2PN5Ugbip0Ydn6&#10;q/CWrdlKgeglQP8AoirzyplGMjFTGltpen45JVFUQCoo2AaVdY2A/BVHuz6CvWH0azQpzkGYzLjX&#10;S40q9lG4I6UmwGwjZX1RgMhPyWKZmZGArGS3CoOQlq1qRpUUA6tKfOtcbN1SVVaJPanOxOck5vu/&#10;LTsNKFQXdKGkuqXpC3HVKslSVK0K8I31Z0LQ4hLjagtCwFJUk3BB2ggiu7YM/mRKC5cqqlZWKXnj&#10;I7s9o9Ar9Gg9lXqNccb9uneHztOuur4+RIkxEPSY5ivKvqZUdRFiRvsN9r1s1FMyEPrZzQncPGLZ&#10;ALC7JQFlVtSlE2BBOk1KJUlSQpJBSRcEbQQa9UpSpdLr9pSlKUpRRSlKUpSlFFKUpVKl8uc4u+8F&#10;jNM5XRy6hKQuDxFjYEaVt8EDQrUvtaif0CrrUBzth8xmuXZGPw0zuU5woKXSpSAUpVdSCtsFSdQ6&#10;hWzyvjsljMBCgZWV33IMI0vybqVqOokdpdlHSCE3PVVXiRHGzsmBIZjFPfMbKkk3x+a52mFFOq2A&#10;vbhTSDbIyhWs3f3E3Fz0CoR7G5lfMLc1EvTjUgXY1K3BNinR5pudt6m6j85DmTcc5HhPcB9RFl3K&#10;QQDtTqTtF6y4uNJi49iPLd48htNnHbk3Nyd6tpsNlcG96OGf5Y54OQg3ZblrTkIa0/NdCtTgHicG&#10;rxEV37l/MMZvCwssxbhy2kuFI26Vblo/dUCmqZ76uXxk+VDkGk3lYpfGBG8srsh4f0Vfu1Ee4bPc&#10;fGzsC6q64ixJjg+yd7LgHgSsX/erLctH+jercrl/hxuaJ+Jxx0CQXYgdXyx8FRYvuct4/kyjcvt/&#10;K9UDmqEvF50yGOwl0iQyodC73V5Fba6Dj5jc6CxLb815AVbqPzk/AdlQvO2P71ie8JF3YitY69Cu&#10;ysfoPwVp8g5DXGfgLPaZPFbH6qtivIr9NdbpSlb2p9W+lKUqie+HOflXJchhtWmRklpiItv0K7bv&#10;waElPw1e64L7+Mx3nmCHiUKu3AY4jiR0Ovm9j+4lPlrO+sM/8DyLKdTZ5l/DR+2XRrexdxqPmSbI&#10;HPSe6PfSoHnKd3TCOISbOSSGU+I7V/zRap6qBz9N4uQZiJPZjo1KH67n/wB0Cpn3B4MIj5LPOJ7T&#10;ihDjKO/Smzr1vASUeSusz2H5ECTHjPGNIeaW2zIAuW1qSUpcA/VJvUPyLhvyTlLF48p0vIZDj46e&#10;K99a4D4lKtWj7w+WuYuYcdFj4LJDHusvcR4KW40lxNuzdbKVKuk7QLW8lecrxH5V6chijx3nmWEP&#10;JBGdkjyS95wG6Cu7j2URIYsYAKWIW5UaEk8a3fd/As3JyChtUQy2fAO0v+SrdIbccYdbbXw3FoUl&#10;Dg3pURYK+CtLAwu44iLHIssICnB+uvtq+M1g5ixmRyMZpuBJ7utC9SwVKQFC2ztIBOw1++73lrmD&#10;l3GyY2cyInvOvFxrStx1KE2APbeCVdo7SLVbawQWXmIUdiQ6X32mkIdfO9a0pCVLP7R21nq5wcWP&#10;ExYseIOEjWyiRt7i+ti3TT0aBECi9gOk3NfvLuMyGOjOtTpPeFrXqRZSlBIt1rsdtS9Y2ELbYbbc&#10;XxHEJSlaz84gWKvhrJSlKVKpVKUpSlKUUUpSlKUqNz6M25iX0YFxlnKnSI7kgEtjtDWVWB+be2w0&#10;iV/LjeTaz7FLbIxd2sL7VGmp6KCbAmxNugcaUpWtkEzlRHBj1IRLNuGpwXSNovff0VXpWewbsSdz&#10;ZksS9Gk8urfYiuS0FtazsR9SRqSQ44dAO21fOc6e5lZ8nI5F5apcpxTrikoCgSo32XWmwG4DqrqP&#10;vv5kfcOO5ZLqOI0hErJlvzOMoaW0+kABqVbqKa5PwGvxLfkc+7rjHrXmTT5wwVZXTF1neyxebkuB&#10;uZgpFyihU9xqlzZd0mwWITxHhdj/ACcKjnZ8BTL+XkxFtOY0rbaU8nSo7k9jeO0rs1zd+QqXIdky&#10;VkvOqK1EAHafhFWnnnJrUY2L1DUkB2UU+brIskdezafhFVLho9qnyK+jTRD9q59mn7ymiH7Vz7NP&#10;3lOA1+Jb8jn3dOA1+Jb8jn3dZC30U+1+1UP3D4aWZ9NXqj6VLM+mr1R9KnDR7VPkV9GnDR7VPkV9&#10;GmiH7Vz7NP3lNEP2rn2afvKcBr8S35HPu6cBr8S35HPu6LfRT7X7VHuHw0sz6avVH0qWZ9NXqj6V&#10;OGj2qfIr6NOGj2qfIr6NXL3SssL5/wAVw1qXp46lJWkJFhHdtuWr51q7py5IYYwcvLyVhtp+RMnP&#10;uHclsOuaCf2WUJHwVw33TKjQ+bhNcdS4iJElPq06hYIaN760jovXXo8dcjEcu8rKBJcisSsuN1o7&#10;KUKUhVvbPWRbpTq6q6j6Hcw8tLKFL+bP5aXuPNkECRX48e97BerTBNorjjdrDtO0CprlFDZ5hiaS&#10;TbiEgi25tfhPTV7xrjbcB2Y4dKXHHn3FHoSFqt5EJFUXlEts5gPqWFJZZdcNrjzU7d4HRVwbbU5D&#10;x2KO0qabdmeBtABKT+2vZ4r1k93iZUpjLZ2agomZWc4ooPnNssAMNMK8LWlST4a1edFnKy2owP8A&#10;8MwsqA/kCPNW87KYTwleBuOpa1D9ZNfkDmbukJWIx6ePmXsnOjrWUqMeO47OkkOSFJtbUO2lsdo+&#10;AdqrArlthPLcvCNuFTktp0Oy3P4i5DwJVIWR87WdWzd0VpIY/wAVyxcOFvMtEZMl7+KeQF/L9pkO&#10;5/ZY8akgbotim+l2P0jrb4a9cuh11uXPfTpelvqOk70obAbQg/s2IrFmyZbyWr/3WE7HckHoK1uo&#10;Gg/stkqPjFI+T4LBhxxxJq5T7alEEttqW+52nCOveE7z8dSBxiBjHYKVEqdQsLeV5ynFja4q3Tq2&#10;1tZjNRsW03qSp+ZIOiHCa2uvLtfSkdAHzlHspG81A5bGyovLmezGSWl/NP4+QgBNy0ygtKKIzA2H&#10;Tq85W9Z29QGflOA83kc2/knxPyzMpEYzlJCCGTEiyuC0jbw2w48o6Rv6bnbW9zht5bnIv/FShrwn&#10;iuIbsPCdWypk2/JxMjJlBTYk4hgOvlsgZCzkXDPp7B0ddLN2RmOlg1l6raa9tZZk1uKlNwXHnDpZ&#10;YRtWtXUPB1k7BWhLjOtY2fMkkLmuR3E7L6EJ0nS0jwX3npNe8THWmTOckud4lodS1xyLWQWWndCB&#10;81OpZ2eWs+Z/w19PpgI9ZQT/AC1ojl7NRHX8fi5iIuElq4zjoBMpha/46IwtoHFV29R81RVsOy2j&#10;zbheDB5exeEb4b0OcZMNu+xTkWJKfSFrVe/EcACidpuTV2qEnHj81YpgbRFjypbngUeFGa9YOOeS&#10;vcvl+OuOyLuHmvFEveuY42lUskXzR06dXUBb141226yB7BfgKwDHTmluR4ryWoLx1qX/AFqFH+IG&#10;/m9s7bncb7KwZeFoYx0WCnStl/ispvvU0y64NRPpKtc+GpytF/6zLRGxuabdeV4CdDafLqVW9Clw&#10;s1im5KEh2HNa7Tax81Y0rbWk9I2pUK+c+fuQnuVsm4oh1WIfUTCkpRrAB28JxRWmy0/GNvXbu0hu&#10;Vy7NenxWVycJLWXZ0VoanI7yvPkstjatC97iE7b9oXualm3MTm8fqQWMhjpCbHzXWljqI2g+Kq3n&#10;XJYOe4y42Swhz8e5R7aG+hYC43RvpwPdPaCKangWddraSLwP5dBrOw6xNiJdSNTL6NqVDoIsUqHx&#10;Gub8wYBeKlKPaMNw3ZcA1Db81RuNoq+uJdxz65DSFOQXjrfaQLqbWfOdQnpSr5wG2+3rrbSqJOj3&#10;SUSIzg8C0Efor5G0Q/aufZp+8qU5abxznMEDvKH5jReReMlCAXV3+raJW5YBarJJ6BX0G/7qfd/I&#10;dLrmHSFq36Hn20+q26lPxVHKgcnY7IY3BcvRGhIcnsiW6wku8MRtc4NPSFau1di4QVX6bDfWLX0J&#10;mYk0cuTk4ioJEEaoZHeR9w2oEcKNenU1CGA6MCzJa4ta5JPVY1yCzPpq9UfSrbxiYyshH4iXHk6x&#10;9WAkFSvmoupW5R2Guhucp8vOKKlQxc+itxI8iVgVrGPho0iNAxzKQ4qQjirbBVp4V39K3Dfb2L6b&#10;1YEYTIZV1EjmJxBYQoLZxEckx0qG1KpDigFPqHVYI/VO+svK/Zj5Br2eRm3HQOI+t7Z4+Jeveay8&#10;hhxvGYtCX81JGppCrltlq+lUmRbchPQN6jsHSRXEt5nDzMhy7jVuyMjltE2Nk5A1IbK2wxMfcKRY&#10;aFNJKUDpWkDZe3QpJYcXJR0R5SpaKeXxu0jruSO/SxKgBdAtxwvViSEYEAnoY8dTwFSAgyJakuZJ&#10;SS2khSIbe1sEbi4o2LhHwDwV7xexuQj0ZL+z9pwr/wBKv2bMcQpMWKA5NdF0pPmoTuLrlvmj4zsq&#10;OCZsN6RjYyluSZdnm5Tm0J1J0POKt6JSCE/rDoqUENjmTKZRyQNeNjsO4iP1KW7bvzifEUobHhSq&#10;pHlqa/KxTbUs3yMImJPH+uZ7JX4nBZxPgUK8cpORzyzjiy3wENshDzRNyh5u6H0qUraSl1KtRPTV&#10;fjTMmxMlc4RmXZWJyLgaVj2G9bqozSQ1GmNIHaUpawdnS2pPo0JKuP8AhsrV2yFaTJKC/wB09m8z&#10;rKxEqo6dpoB27X47tWt1Hp91bXBbyUqUpwXjNtrht+FS/wCOoeQJ+A1sYx9bsRKXj/eWCWZH7aNh&#10;P7w7Q8Br8xCmzi4xQnhhKAlaT81aey4CT0hQN6j23pTbzuZaQt2JJVoMdtOpZbQNDTyANpJVf90j&#10;qqbhNMy8/n0uoS7HKIsR1tQ1JUQ2t5aVA7NqX07Ko3vNbGJ5bcwUziSsXIPEw8kdt2I4yR9Q8Vnt&#10;NkK0oXfUAbG9gatHLzmSws1UfOlIVnXTMZeFtLctxIC4KldOlCE8MnzrEdAra5yUlhOJmKiqmpZm&#10;6HYqAlanGpEd+OtAQshKvPBt02qJmwLl8oyBrBKWlSTet2jjyJNzq6DxDY1wPYRrSHXfC3yTqDcc&#10;Ax1uPZW8whD2QyAWkKb0tMrSRcGyVLIN/A4KgeaE9zxioD2p2K52obvnKaUgj6td96dtkneKlccq&#10;TCfLc8gGevjIX0JeUO0wT4EgaT01lzRCBEeLRfCH9KmkgEqS4242pOlVgfO3V8vFEMG3Fc+zT95W&#10;xAxpyMpuHBD8iS8dLbTbQUok+JyvoKJyJ7rM6tyTFx7TjqT9eyh19lbavRcjpcQWz4CkVZsfheXO&#10;XIy1wosfHMBNnX7JQdI9o6vaQPCaxeJ/t5kSOJJ8vF/C8fMx2eRio6t21R7bm1Qk5cxN2dNvWtzX&#10;LNLPpq9UfSrJHjd5dSywHHHVmyUpQCT/ADq6GzgeVZ6lOtR0KWD20JW4gpPUpsKTp8VqlI8HG41p&#10;SmGm4yAO2vYNg9JZ2+U1A+7XkRHKWLUqSQ5lpllSljaEAea0g+DpPSfEKw84LOaccaa7WPw7rKXF&#10;/NXkH3W2UIv0hhtwlX6yh0pqXdy03PAxeXypmErY/nFJsgJ6RDSsfXLPQvzBvurdX5zDj4eM5NlR&#10;ozemNEQl03Nz9W4l5bilK85RIKio7SdtbhsXHTlbYeEu3BxoXbf0SsoLAKfld7vO/A8NdbTiiiIo&#10;gsiqdev8uuo/lnAjERSXbKlvWLqhtCQNyB/LXjMK76pSE7Y8JaApXQqQ4pKAP+rSo38J8Fbi5b8+&#10;7WOuhk7FziLJA/1IV55/W80eHdX5kY7MXCutNJs00kL27T2VBalEneem9ZMrhsq1JeyHLrzUaZLA&#10;bmtPgllZsG0yQE7nWh64Gk9BGpgMHj2F53BLb40K8dtaHNpcQuK2hS1kfOWpKiT17atdQuM/5izn&#10;/wCF/wBkanzYcC5MEgW/mSupRtUG+KQvtU6DedW66cZFDKesn2ag3+GvUuFLS6uRjVpbee7L6Fgl&#10;CtmkO7PnpHlGw9FYsfBjtmfAUnWx9WlQVtKklpKSVHrJBqWrRi/4jO/6r+ga1Y+Tk8vrRj844pzH&#10;3CIWaXtSRuS1NV8xwbg4eyvwK2VoZuFIk8zSp2NTryWMhQZTCQf4v109JYv/AK1ouJ8ZB6KuLjbb&#10;ram3EhbawUrQoApIO8EHfUZh+XMbhn5TsAOIRKDaSwpZU22lrWUpZSrahP1h7N7DoArybBmfyoN2&#10;/HVy4cm00NkYJtOu6zEWJ1H0uNeNGTZb3W/84aaViblOY4pjz1FUfzWJx3W6EPn5qv1tx8dYJzDj&#10;mTdfjC8mKww62PS7b4Lf7ydQ8lTKkpUkpUApJFiDtBBrVh42NCcdXH1JS7pHDJulITqsEA7h2t1b&#10;mOnxclBYnxF648hAW2dxsehQ6FA7COg1XeVpaY3MXMnL6jYsSU5CMD0tTUJdc0jqS9qv462JDUvl&#10;+c9OhsqkYSWtTuQitgqdjvK86Sw2kXWhe9xA237Sb7RUG5NjrzM3m3GuCTEgOMNyXGiFBcN1hPed&#10;3srtun9kio+Vluj4jSWWeCU+evAPAY38yROtNA/TqNvGku5BS+jKe92rY3I7Oms0aQ1JYbfZOptw&#10;akn+Q+EdNR2KeDeSyWOP9W6JDQ/UfAWq3iXfy1kcQ9jn1vsoLkF4lchpIuttZ3uNpG8H5yfhHTWi&#10;p5tU1/LxlB1mOptLqkbQWVtji+p2VfBWzmEWwXPrW4ILr6Rvuk46M4fKtKq+b9EP2rn2afvK+kOZ&#10;FoaZ5vbBBROwapbKgQQooZkMO2t1J4W3w1838Br8S35HPu65168A/EYmimwyR3jaw89ivSOg1XZ/&#10;iT+d/WrJMT/cM+jcElawPB3ZpXxkGua2Z9NXqj6VdKyaglGYSDdL8EvII6dKHG1fFprmvDR7VPkV&#10;9GmiH7Vz7NP3lNEP2rn2afvKcBr8S35HPu6cBr8S35HPu6w9vop9r9qoPuHw0sz6avVH0qWZ9NXq&#10;j6VOGj2qfIr6NOGj2qfIr6NNEP2rn2afvKaIftXPs0/eU4DX4lvyOfd04DX4lvyOfd0W+in2v2qP&#10;cPhpZn01eqPpUsz6avVH0qcNHtU+RX0acNHtU+RX0a6b7oMvj8imXyRm2xKx868iE05e3EbGtxHZ&#10;2i6U6xt2FJ6TXYsBmG8imZHagSILWNfMRAkN8NLiWx2VtA7dOmx2ivlaFLfxU6NkYUhHeorqXWik&#10;K2KQdQuFpSCNm0V9OY/J5nOOYTMYl6Ojl2UwpzIMuXW/xFJ7KUEADsLGk7evYa6l6F5q0uP+Fe7T&#10;YhVLRorySY0rWQF73CwOxJ6gatMCW67DqU00FyVPDX6NWjk6ZHkh7Bzk8WO/9YwhW7UntKTs8A1f&#10;BVyx8xMkPNojuMJjLLKeInSFBO4o6bWrlDDy4j7UlhwcVpQWi194N9twK6hHlTZyoM2ItsY51sqk&#10;IVcuaiNgT+ydh21ZKUpXR6sqk6UpSlKUUUpSlKUpRRSlKUqlcocp80YfmPL5LK5fvsCaVd2j63Fm&#10;5c1JWtLgCUFCBpASTv8ABV1qlc6cqc05rN4mbh8v3CHCUDIZK3EG4XqLiUtgpWSns2VYeU1V81i0&#10;gy1x5cmbFkDRQwSeXfzO4xbUBgoN9aalHhcKWKHQKbcdKVCYfEZSHkpkmXM48d+/Db1KJuVXCiFb&#10;E2GzZU3UJmsTlZs6I/Dmd3ZZILiNShtvfUAkWVs2bat8yKzNiPw5CdTEltbLqetDiShQ8hr5w5Kk&#10;v8oe8lqHIXZKJK8dKO5KkOK4QV+zq0rr6Vr5799+HMDm1vJNDS3kmUuFQ2fXM/VLt+7oPw1nPXUL&#10;ww4POIR97y/IVj/huRx7NwA99Rs9SFSZeMbD4DUw80h5lxlwXbcSULHWFCxrmuEdcw/MqGXDYJdV&#10;GdO4EKOgHxXsa6bXO+eYXd8umSgWTJQFXHpo7KvitX0JSonlbLjNcu43KXuuUwhTv9oBpdHwLBqW&#10;rX/i4fwn4zd9z5X4jd/D277/AAVM3rs3/Jtu93GuiUrUxUwTsbGldLrYKv2tyvjrbpXzOkHnH3p+&#10;0Ym5AnxxWDf/AGLdfQHN2T/KuWMrkArStiM4Wj/rFJ0t/wA8iuM+4jGd45nl5BQuiDGISepx9QSn&#10;+YldY31d/nebck5RxWSb8TOv0E/ZD1DzO/NBD1tub2D8jSuYgfnPNfpIekf9k2foJroOYld0xcuR&#10;eym2lFJ/WIsn4zVL5Ci8TKPSCLpYasD1KWbD4ga79VKc5Z5uV7w051OWty6EgGBxHNwa0Fvg24Zu&#10;52tV6ubgUUKCFaVkEJVa9j0G1U73fYLnPEfmP+Z8mcgHnEmIkure06dWtYLgGkKuLJHVWm5jGJ8n&#10;BgeGd0805HnwPsSJ4BdBLYglXva1SZBuZFKsRfduU2AK8L+2ug1CKxmYPMQniXbHAf7vqVu06dOj&#10;zfO23qaUCUkJNjbYeo1DcvQM1D7z+aSu8BahwQVKXa19R7W4HZsq50pSrSnamqUpSlKUUUpSlKUp&#10;RRSlKUqrPOcs5HNu51GScMjlhDzc1lpZDKLpUVl1BT2ilIVuP6KsU6QuLCkSW2VyVstrcTHbtrcK&#10;UlQQi9hdW4VzD3j8wNxvd8H28f8AlOU5kcSmVGUAh8BPaeU4QlJXsSE9roVVNzzNixcd5ZAjLjo2&#10;WySKx3GL9zscWUN5u3jTM7hFJNjtG+xHVwsfbSopasXJnKniSouYsLS+hKiEJuDfWm22wvuqRfcU&#10;0y46lBcUhJUG0+cogX0i/Saq/MmQS1y9rTH7pKyagHWiNLlhtWVbBfYLbeuuOZrKO57MzstKdS27&#10;LdU5pVrNknYhA0pVsQkBIrS4DX4lvyOfd0EV0i+pv7Vv6VO6O+k39q39OuBSNLK7yyIXeRi7uwa7&#10;MxuSaz5JJJIuTqapk6UufNflurCVvLKrG5sOhIsDuGysHDR7VPkV9GnCV1p9ZPy04K+tPrp+WnAa&#10;/Et+Rz7unAa/Et+Rz7undHfSb+1b+nTujvpN/at/TpG1v7r4m/lo91OGj2qfIr6NOGj2qfIr6NOC&#10;vrT66flpwV9afXT8tOA1+Jb8jn3dOA1+Jb8jn3dO6O+k39q39OndHfSb+1b+nRtb+6+Jv5aPdTho&#10;9qnyK+jTho9qnyK+jTgr60+un5acFfWn10/LU/yYvHxsqtU6ay1BWypElSitJW2SNTABbJ+utoJt&#10;sSSa+j+XYCmY7mRkupfyGT0PyH2wUoCdP1LLQV2g22k2F9pN1HaTXyiYroF9Tez/AFrf0q+ucN/g&#10;8D/hmf6Ca6Z/ty/mHJieML5G2SM6+KTcp0Omgvbp1PXVny033Ajw2I99SGFVHalqL76EMFBDpJI1&#10;J6Wx2T5/mnZurpWOjlDapLig5IlWccWkEJtbsIRfbpSN3l6a5LwldafWT8tdfhf7nH/s0f0RUfzA&#10;202cUlpAQXMmyohIA1KIcWtWzp2Emp2oXmEjveCHScimw67RpJ/QKmq6HAB+IybaWZF+BAf01Yr4&#10;m935q18ilKe6BIA1SkGwG89pRNb9aOR/jQB0mSLfZOmt6oXBbcnzGRtByKLHxY+Ck/GLVg50ltM4&#10;yJHWdK5+RgRWf2lymlnyIQo145Lnt5JrMT2R9Q/k3wyq99SGkNMBY8CuHcVE8xuJynMUE3HcsNNj&#10;NBZtpMxxaZLnwssN2/fPVVZPkj/SiYiGOW8ixdRWaRmJ9yXIppm+6013k2/nH+StGB/vWSPR3lPx&#10;R2BXjNuoRFZbUbKfkx2keMupV+hJrzhJCZKJkhH8NcpzQesJCG9Xw6b1qZJQlZJj2EJ9pOo7i8oh&#10;1XqNp/nVeVKCQVKICQLknYABVTgZ7FR5EnP5SUiK3lVBnFBy91w4lwhaQBf6xbq3P2VJrM+87zW5&#10;3SGSnlkEibNF0mZb/wBnjn2JPnuDzvNT0mtmahCOa8IhCQlCYk4JSBYAAxAAAKfyJ5Jik0G0RxSR&#10;pE7gsskkzCIuACt0RXNte8T1DVTMTZl4AgAnpJ0v7KnSQBc7AN5qIj5CI247kJToaTLOiJq6WWdy&#10;h+0pRV4iKyLWvLK4TJtixsffGwvW/q2/1PSV07hWR8BOWgpSLJDL4AG4C7Nfn+eeU/8A5m1/O+jU&#10;TJyfu6kPrlN5BMSW4buSYTr0ZayNl3OBpDn74NbnvEROXy4RGQ87E7wz+bMxb8dcDX/eUNabG5Tv&#10;2js36KrnKz+FPM2nkFLn5UYTq8s2tLyYnHBCYmnjgKDxIUF9BSOsGq/OzMpc2PCm/CShvLK74W85&#10;jISu6GIyHeEt32DDaKbkdt4Q7Dw4jXX5ovrbpp+e4j8Uj4/krTdlcuOOKdTIDLyvOcZUtpRP63Dt&#10;q+Gs/MYfONIaStTPER3tDV+IqPf60It1j4qjcU5C/M7cvhXdOAtUtKgsNcQbGbcTaF3vfwVJKnci&#10;vbJmekTG/YvSnw2f2m2tCVjwKvWPL8wcuts4lHL0yBHOOlF1DSwtthCFxpMYq0NI26S8FaRa/WN9&#10;UaJz5zhgOc5H+YAs61pTPxvFU82w26lt/VFQJCkAhG29yADY11nl3nHD8wlSIfFafDYfQzIRoUtk&#10;qLfGaIKkrRqGklJNjsNQuW8wx+YmXHSSHEyRIYykmM8eQTE24amW/FfCeFNxSLJdQVRr2sVs2nvr&#10;ZL+BX/GyDjyfQW65pPjSjSD8NeZmQxqURE456O33Z0rShQKUJSWnWr6UDbbXe3TUEzn8zj805+Yh&#10;W1QEiNqK0tpUEuXaTxCkWFW3G5mHkSUs60L06whwaSpF9OtG0hSb7NhqOw/MPJuMacJy7cibIVxJ&#10;s1wHiPOWtc2TZKUjYlI2JGwVIf545S/+Ztfzvo1ySIrAjI5BeEdyByxZHce9EDKDLlfmWbIUpkp/&#10;jcQaR113qpvIs/MzYpEjOLEsBAHlo8yncWGreYve7tzx43pyCR3BA2jb1At+mteHkcLFQr++Jcfc&#10;Op99V9S1eTYB0DorY/PcR+KR8fyVUGjj+8SDBVIMso+o4pHexM1buztKCPP1bKv9czyGbwJyb+Pb&#10;zDCOW8qsy56ElfFC06Uvx2wlNwiSSlSj0dv0hVnRz/yWhCUIyTSUJACUhDgAA2AABFbcr/nDF/8A&#10;h2R/2+NqaqZiYuZHLk+XPALSBO9A7WUqJNq/fCygubClorgtZl4/NPt6+2qxInQDKcjpmITjZZ40&#10;gDVrChYONpsPNc2E/vddSg5gwiQEpkpCRsACVWA9Wszv+MRf+Gk/7SNW7VUnc58hZCK5DmzmX4zo&#10;s42tDhB23HzNhB2g9FV88z4xudjYis61OwsaSJPeXw4JbaWm3OG0s8Ozw4ik2XsVYdrVvqQ5llZT&#10;PShi4EpcLHuS/wAtDrJKHXnkJU9LXrTtDbDbak2FtTmw9kWO6ZsTDMu8qctQ3jlGWtTOpBDaS9sE&#10;lx19SeIkK2qKdW3Zvqvnmyp53ZpYVjhKxidIXDzyKd/kJEJT5ikDp67rxvTbFmYklQBpuCm7HjtA&#10;vrUS/msBIaUy++hxpexSSlVv0VHHKRUvxmTPQ/Cad4vEWFcZISlWlCuz2+0Rt39d62cm7KnuiLHd&#10;LEdT3dgtBspa0grdVcfNbSkjwq37N+bjswkLxOMZWZSEXRcdkFeziqW4RqF99r1iyHMnu1yS0uT3&#10;osh1Ash5bKy4kfqucPUn4DWuzlvdU06l4LirdRtbcdbcdUk9aS6hWn4K3YswQ2GeVOZWn5i5KlQ4&#10;0xSC6iYzbUlSy2VLSpLexxSgACL3qMgNzOTZ02M3JelYSHwpDzD6y4WoUlTiQ80pVyDHcbUHE7i3&#10;ZVtXnEk0/mRyyR4ZBO3JdsUmbHlC77SKZdQFBO4N7L6UFmuCQn0js1U8dda8yMnyzJIVIW04sbEr&#10;Ug6h4labisaJfKaFhYLSlp81S0qWR4tYNqzNPcFtGJyaHHlOEstPEag8i1wVaSVAhPnE+OtWOl7C&#10;vvNpdW7BZ0uLbcJVpYcKhrQTtu2pJ1Ddp27987/5g8m//NG/Uc+hXocx8q8xtv4OPkEPOz2XWS0A&#10;oKUhSFBdtaQDZJqwggi42g7jVfzf/M/LX9pL/wC7Lq3yPx0aKZZceWN5IoXQQOhKTSLG1m81raN1&#10;U628DUqQSARtI8Rt11v/AOYcL+KT5FfRr9/MsTkkrgtyErU+haNABuQUkKtcdVSNR87/ABTGftPf&#10;7I1uctT3JuHYMg/36PeLPT0pksfVu7+gkak9aSDWtin2zzTn49wHUJhr0/qKaUAr1kkUyUKbj5zm&#10;bxDRkKdAGSxwISX0oGlDzJUQkPITs27FJ2dAqsnOQkc+sZuK+VQZcNqDPaUChTKw+tAU82uykKQ6&#10;4yghW4LvUbIyzjfg45z34Z1V2bhJEyPGJgezcC4+T7LEpZ9uwNxVte0WIv8Ay1mxkhT8Nsufx2/q&#10;pA6nG+yvynaPBWKI4k5XIN37YDKrfqlJAPlBr9ksPx31ToaeIVgCTGBtxABYLRfZrSPKNnVUWZzA&#10;z7c5pd2HmUsSEnYUK1kXWk7UlKlITt66v8p1bMZ51CQtbaFLSkmwJSCQL1jxswTsdEmhOgSmW3gn&#10;q4iQu3x17mf7o/faOGvZ+6aiOSJzU/lHDyWtiTFabI32U0nhLHwKQas2mtmJDu8cLybPqMov/Sp2&#10;/fC34gn4KsDqihpa0i5SkkDdcgV5jPceM0+BYOoSu3VqGqvT38Fz9k/orTwb6ZGHhuo3FpKSPCga&#10;FfGKlJc5iIuMh2+qW8I7VhftlC3Nvgsg17bixWg6GmUID6i4/pSBrWoBKlLsO0SABc1F8wf71g//&#10;ABFP/d5NTVKjcvLMrAHymATTXvICfz0A3J7D+itp19tlTSV3u8vhot6WlStvq16S00jXpQlPEJU5&#10;YAalEWJV1mtTI/xYH/Ej/Zu1vVzDnGIrCY+TFTMYXGZjPswYinUiYmFPQqO7HDatq22nEocQq99K&#10;dNja9cI4DfTIbB6rOfd10n37NKc5wiaSkWxzV9Sko3vyfTIrm3dHfSb+1b+nXE/V8+/msuOkJEeK&#10;xiTUtfhw4WAAAA6AKpMxrylQuiG1VbMsmDHdaDzamkNOIYZKwHgxISW1t6TvShQSpJ6haqFw0+0T&#10;5FfRqzc+oKswza2yMjeQP6x3rqs8FfWn10/LTgNfiW/I593TgNfiW/I593TujvpN/at/Tp3R30m/&#10;tW/p1mdrf3XxN/LUb3U4aPap8ivo04aPap8ivo04K+tPrp+WnBX1p9dPy04DX4lvyOfd04DX4lvy&#10;Ofd07o76Tf2rf06d0d9Jv7Vv6dG1v7r4m/lo91OGj2qfIr6NOGj2qfIr6NOCvrT66flpwV9afXT8&#10;tOA1+Jb8jn3ddY90r7HMfLuW5JnyHWm0lMqM4wvS4GytJcCCoEBKXAlVrbdRrk/dHfSb+1b+nVg5&#10;DzCuXeb8ZOccSmOp0MySFhSQy99UtSuGT5mrV4xVx6fzBh80geZLY8pONlA3CtBP3H3dgvf3U9jv&#10;slUkd091vqtoacNHtU+RX0atvKLiMljZeDkOLSkWdaU2bKCdQ1AXvsCrH4aqXBX1p9dPy1IYCYcd&#10;mIr6lANlWh06gRoX2VE6T0XvX0ngMph8jj0nESxMjRT3VTt1KVraASQsrAJNrG/TvqTqDx0pMbPS&#10;sHFwy4cFtoShkG0JbjOuuEa0gJA7W3f47+GcrvGHIXhAYqXjJik8tGRN6Gx2h9bdtXyG668RobCw&#10;uPbXTMfKhyY47m7xmmjwiu5JugW2k9NbVaEZ0NT3YLUJTLCU8XvCUhLalqPaGy22t+lKUqTSqUpS&#10;lKUoopSlKVB844zMZXl2XAwsvuWRdCeE/qUjYFpUpOtu6k6kgi4qcr8prIgWeCWBywWVGjYodrWc&#10;WO1hwNeMoZSp4EW0pWjmYsyXjnmIT3AkrtpXcp3EEjUnaLit6lQ3KGNy+L5dhwczL77kWUqDz+or&#10;vdSlJTrWApWlJAuap/vzxIl8qM5FKbuY6QlSldTT31Sh8K9FS3IGC52xUjJr5nyff2n1p7qkuKds&#10;QVFS06wOGk3FkjyCp3mvFjL8tZTHW1LkRnEtDf8AWBOps/AsCqObFPMPTcuKceWBmx3ijhyTulDQ&#10;6RFzrckqDTBTzMYptK90gK3HThetHDxpkXHMsTXePJQDrcuTvJIFztNhsqH57icbEokgdqM4CT+q&#10;vsH+dprb5fgZyI5KOUld4SsjhDUV7r3UNQ7IPVW/lovfMZKjWuXGlBP7QF0/HVI9xOW71yxKxqzd&#10;ePkEoHU0+Naf54XXTq+f/cTk+7c0yYCjZE6MrSOtxlQWn+aV19AVlo+ZPJ/t9K6t34UGE/1TKqW/&#10;+24qKJSeXk9IGw/Db81QfIUvi4t2MT2o7mwfqudofzgqrRXPeQpXDyrscnsvtGw/WQdQ+K9dCrnn&#10;vuyBi8kqjg7Z0lpkj9VOqQfjaFaHuFxwZ5cn5ApsuXK4YPWhhA0n1nFVFf8A1Aze1hYCTuD77g8f&#10;DQj/AEqvXutg9y5DxDZFlOtqfUevjOKdT/NUKsYP8367yHOq8vxAinqZwNP/AJWpxe/nsf7tLfD/&#10;AMarnPMjhYMtje+6hHwC7n+jWDkCNoxsiQRZTzum/WlCRb41GtT3hP7YUcfruK/mpT/LU9yqxwMB&#10;DT0rSXD++oqHxGpLnCJnpnL0uPy8+I2WWE8B2+g2CklaUr26SU3ANOT4ueh8uw4/ML/eMsgK47l9&#10;ZsVKKEqX84pTYE/p31Fe8SNz0/Egjk9zQ6l0mYAptCymw0G73Z0g31DxVaookCKyJRSqUEJD6kbE&#10;lyw1lPgvWliUSc3nk2ZSNDAkIZzbDlEh33jXpdeDGpI1mY2cbVC6+A3107a2cwzPexzzeOc4csgc&#10;NV7dI1AHouKYZqezjmW8i5xJYB4ir36TpBPSQK1OY28840wMMrSoLPGsUpNvm7V7LddSzQcDSA6Q&#10;XdI4hTu1W22+Gs1KUq0p2vdKUpSlKKKUpSlKUoopSlKieYmuYnYTaeXn2I83jILi5KSpBZv2wLX2&#10;/B5N9cV9+GWXP5sYxSFfV41hIUlRCUh58cZZBUQNqNFdgkxcTkua4rzeUcTksO2pTuNZeGgpfGlK&#10;nmtvQfHtF+ivmrmKa/nOYcnk2kLcRJkuOIsCohsqPDSbdSLCudevc1lwTApY/ishY9qy+YjRYo3O&#10;Qg8DeYwDD6NV2e9o9o+W1uNxZOOnRrWpkkZJbCRjnG239adRdFxo+dVI55lmRlm4iT2YzYBBIA1u&#10;ds7T+rpq4uNRJOWaWmUoSYSSVRkL2EL2ArRXM8k+udkZUpCVKS66pSdl7JJ7I8lR3dHfSb+1b+nT&#10;ujvpN/at/Tp3KZ+Hc9RXyU7lM/Dueor5K5Xs/hv+Xuqqt2Gtbgr60+un5acFfWn10/LTgPezV5DT&#10;gPezV5DTujvpN/at/Tp3R30m/tW/p07lM/Dueor5Kdymfh3PUV8lGz+G/wCXuot2GnBX1p9dPy04&#10;K+tPrp+WnAe9mryGnAe9mryGndHfSb+1b+nTujvpN/at/Tp3KZ+Hc9RXyU7lM/Dueor5KNn8N/y9&#10;1Fuw04K+tPrp+WnBX1p9dPy04D3s1eQ04D3s1eQ16aiuBxBJbI1C/wBY2en9qvrfDf4PA/4dr+gm&#10;vkdMSShQUtlxKEm6lFCrADed1fYEVCkRmUKFlJQkKHUQBXSv9tEtJzE7StlhHe7d/s6qsuWDWT+b&#10;+mv1LStQuU2uPnJ+WuvQv9zj/wBmj+iK5CGnQQVIUEjaTY7q7E0ClpCTsISAR8FQ2cfa/PuWopUA&#10;6qXIkJT0lLUKS0r4301k5nmPtQEwIStOSyi+5wyN6CsEuv8AiZbCl/AB01WpE+I5z+cvMeS1jsPE&#10;lNJdXsQkslhL679alyeHs23bI8dhw8STOmuZ/ItKZccQWMbDc2KYik6ipaeh14gKX1AJT0GtnFkt&#10;kvmQRaNLkFAynVIEjRHlv0biCE7fYamhtxdR0tb2LYAn+StOctPf8Y1ftl1xwDrCGHEH/aCvWUec&#10;RHEdg2lSlcFkjeCodpf7ibqqLckNK5hMx5YRGhsuoCzuBRoDivhU5p/dqShNOvvqyElJQpSSiMyr&#10;e20TclQ6FLtc9WwVX+WcgEYtzD8soDkpUqSA/bVHhsJeW0wt5W5S+EhJQ0Np6bDtVvc2ctYtvkLI&#10;RHEKeEGLKmNuqUoLXKDLyi+6UFOpSlLKjfZfoqR5WjR4q8zHitIYjt5BQbabSEISO7xtiUpsBWXn&#10;P/k/Pf8Ah0v/AGDlITDX/SZfPCyMuPLAEC/dKsdwdqn5xUEmvAn3R3WNlK9mlR2LkARVQ8WAp0uu&#10;jXvbZbCyhClncToSCEjb+ms+XxkVOAkMqBWGGnXkqJIUXQhZ4itNrklRNbOKabaVNbaQENpkEJQk&#10;AADht7gK95r/AAef/wAM9/s1VMJSlCQhACUJACUgWAA3ACoXIf8ANuF/4Wf/AEolTlQeQ/5twv8A&#10;ws/+lEq0zv3Kf42P/wA5Kefwj6y/1hW4AAAALAbAButWjI/xeF/ZSP0s1v1oSP8AF4X9lI/SzVUx&#10;uexXMUuNNyuVfbayTr7eKxcSQ7FQyzHKiHpaoy218RfDuNSrbRYVKctZFpHMDePx+XeymHnwHMhH&#10;EpRddZUh9DA0POWcUhepXZXcgp37aqmElJd5fgMJlYKaE45l+dElNcMqaaQGm3Jb/bF4iwE6bdoA&#10;7tlbL0cONuKd5fx8yYktKE+DLbZfMm+vihbTiHWu8pOphtBuVXvsN6yOLnTbYZ7K8vdmeZVkLyXU&#10;FkZ4vNBU97ukWXoACgtDWRrK2hPEnW57Li9RMafEyTzT8uW4lMlbiYkVlxTSUIbv23i0pJ1K03Fz&#10;07K28ZJQnIJjx5i5UORHVIbDpK1oKVhvYtXaKVXOxW61REF0Kx8dsOwHwIyHH2XU6SUIGhKnV9r+&#10;EoWt0+Csq2wpKirHx3nhoIkMOpQ5xd+oKQoKTxAbtpT076ruc5QyDvPSMJNd48WbL4sfgoY46ojy&#10;uNJecWkKcSWvN1Oedbs7Bar/AM/K/Lp3Ks2GrurqMkiHxG9AsxKGl1vQrek6Qfg67GqTGl5GPmp2&#10;WjO5B6aizfL0SQe8PSWorn99YkrRdSUp32KhvF9RSK183mMxJYitOT3MlFiyEPwZTbYAkNRg/OmT&#10;WnHgUcSOAGdJ7Nug3FquLKxMXGz/AC45hJlTrLG24OyLDIGhTcSG6ymnhKdLAs0GRFksDd2uOm1j&#10;oP5PdUdOw8heeEF5etp97W3oDfELKzrdWoi6ho3XVv6KsHMB7s/iX2TwlCSlnUnSPq3RZSdJ3g2q&#10;Daektzn5ba5C309nHMufWLdS0r69t1Q2gDwny2rHOmTXW2kqkKktNOBxh1KRZxLfEfefQpfZ1N20&#10;W3V1TmJc2VlcZgo89WNZnNSn5EhnSJC0x+CkMsrWFBBVxioqteydlQ+SaYw0NWVweffkymI7kwQZ&#10;c0y2JceOQqQAHi4UnTsC0EWO/pqBQzx3w7LhZebNaeC48uRPDbrEOQAhBZKFtMNvvHSOCdqk9Nas&#10;nBJRAfK8Zh2Cll1PDVNWpSFNIcWpLLaFlKFxkqvIbAIc33q4ys+WUzTLB3nuYpGacPAFVVAWybVb&#10;cGOhsb9PAvNITuIXjwPeuvxVa8kp92XFgNyDGQ+l1bjiLcQhvQNCFKvpvrve19laclKITJlwMg46&#10;622p4MOvl5Dzbe1y2vVbZsBTWgEcRzW8zMffSu7bzkgJWhlwaRo0qQhLizbsdIrC7AAYcKosNuyF&#10;DSXiSkoCiQhKSQktA/WJ3K666EmWzN5kwkyOdTEnFTnmldaHHcYtJ8hqwVTeWfO5O/8A+ee//wBV&#10;Wzm/eBhMVMkYxKH5eXY0juTTSxcrQHEniKTo02V8258Bq+x+YQQwy5OVKkIlkjPeNru2PG21RxJ4&#10;2A1qQsihSzkC5Hw7RViDyH8lBebN23Yj60HwKXFIqRqFxe/Df+HL/wD0lZZ3MMGI85FAW7MbsOAl&#10;KtuoBQ7RFrbejb4K0YSjF5d5cy+gqZx7y3clpBUpKX0PsSHiBt7Drmpfg1VlzuVgZOZjZGDyOMdk&#10;4x1yS/JefRoaZUw4wpRLatSk6nEqKQQLgXIqBbn84wW1ojaoMfJSH3Izb0UJaQ6tC5TjLLrz3HRr&#10;0rUFuRraj5oFWHCv8j5rHQMdGLMljEtw3o4cKVcNa+yyOJ5qnNSbLAPnbDtqqxp/PQYiMICVibbk&#10;fdtJLAFs0DAk7dqBjdbj36Mq24bB3eHi0uV+b8Fa7BLWNxsyxKI6yqTYXIC0uIcXs9Farn4a9z5c&#10;eU9GcgyYqnYqlOuOLcFkILakE9k3IuoG3lIrQTIzLCSGrsNyXFqbStqyEqUC6pCFLXxE6rKN1NWv&#10;0VIwnMFNjR4zWh1ERLK29VjpUdiO1uKrix8Na+OyjEfOnL5rKYt2NIiJiwcjHfShLnDdWtf1a1r0&#10;X1jVpWRsFzuFSMR6Hlshl8oCHML3NEESBtQ9w1PuSFNq3KQniBOobCb9VZpcrlDCy5E6SqMxIyLy&#10;Yk2QbH6wNawh87dCdABOqw2gnfVHblcwzcScJjXHH8MuIlyM00w288nGqWthht97vUcqLqWVJIbS&#10;VBPSVU5LkHDZYGK5TBppvIg+8lMlrL5hZr7WDXOhI62AJr0tssvi1Y7V1N+2scaUhueZk2VFW04y&#10;GmJLawArSsqV2VKVp84XsoithlbMuRMlAhUHgpYDnzV6S4pwpPSkarX8de3ncPCdcfcLbbklYafc&#10;2HtBGqzh+aNPXUGl3IvxDBjKU5CU0FNoQ2laxGKlNoS4vit31BBFki4HhronK5fVy1iFSL94MKMX&#10;r79fCRq+OtLN/wDM/LX9pL/7suo7He8XEhbGOysd7HZJbiI7UcMPKQta1BCOF9UlaQb7loT8NSOb&#10;/wCZ+Wv7SX/3ZdT/AMVjT4MS48yzeVLho9j31Imj8a8VJt005uVowFa9igPX4hxqxYsuHGQy5/EL&#10;Dev9rQL1hnf4pjP2nv8AZGtaNzHE1IjS21xpKlJbS3oWQok6Rp7IUB+0BWzO/wAUxn7T3+yNWGqu&#10;MLi8hzZmVy4yHVqhRmFKNwS093gOIVa1wdI39Qq0VCwP+acx/wANB/TKqbmRxyPirIqupmPdcbhp&#10;FJ0GluASgIv3un2GpGoruMWRlpqnmgtRYabJ60r4gUD47CpWtGP/AIrM/s2P0u1qMZF/BAYzmBZc&#10;xx+rhZlfmKQeylmar+rcG7WeyvrCtlRnuzd7tj3MOpWospQ+0eu94soeEiUw4o/tCp7nIA8rZUHa&#10;O7L/AEVpzuX2MO1Gn8uw0tu45bi1QWRbjR3yDJZQNwVdKVoG7UkDcarpYZ4c6ORD5kWHEWsbmby5&#10;22slxfeEEe4fKNgNTrTZVhICNQg/nWbo7bWrE3Jcgf3bIEqjHssTT5pSdgQ8fmq/W3Hx1q8sL4Ud&#10;UMm5QErT/snf+1bUT46381/hUv8As1forE/j0Q0NSMcyErjKUosI2a23NriE+HYFJ8Ird5iQpQxZ&#10;AuEZCOpR6hdSf0m1TNUjnzIIyHKcXJYh0PaJkeRHUnpcZXrQ2rpSriJCLHaDVyjSGpMdqSyrUy8h&#10;LjautKxqSfIam42RG+bkomo8uCZXBurq+4d32W+OlqwLsB1Kb9d6zZJJPdSPmyGyfjFbtQWfkCRi&#10;WpMNYXZ5txsj0kHUEnqOoW8dTTTiHW0OoN0LSFJPWCLiuD+/ZpTnOETSUi2OavqUlG9+T6ZFc27o&#10;76Tf2rf066T79mXnecInCbUu2OavpBNrvyequbdymfh3PUV8lcT9Urfn3MDsY/fHUcOA7KpMof5i&#10;TQ+KqFz6gqzDNrbIyN5A/rHeuqzwV9afXT8tWbn1C15hnSkqtGRewv8A1jtVngPezV5DTujvpN/a&#10;t/Tp3R30m/tW/p07lM/Dueor5Kdymfh3PUV8lUWz+G/5e6mLdhpwV9afXT8tOCvrT66flpwHvZq8&#10;hpwHvZq8hp3R30m/tW/p07o76Tf2rf06dymfh3PUV8lO5TPw7nqK+SjZ/Df8vdRbsNOCvrT66flp&#10;wV9afXT8tOA97NXkNOA97NXkNO6O+k39q39OvxcdxCSolBA9FxCj5EqJr97lM/Dueor5Kdymfh3P&#10;UV8lGz+G/wCXuot2GnBX1p9dPy1+FtQFyU/ApJ/Qa/eA97NXkNOA97NXkNfSfL+T5lzvL/LGTxch&#10;hDCgBmjJSpbjoa+oc4dukrQo7+rwg3OuLe6lDWd5IzfLsqW9BbivofVKZWEKbbcGsDUoGyQphRV4&#10;667ipcGXjo7+PkiZEKAlqQF8TWE9m6l7yrZtvtvXefTmc2XhY87EsZ8eNyzy7ryxfczBIvkqCoJP&#10;SWq+xn3orH5Sg6npGhsK6XjpWTn47FyorjaWyAJ3FBUpQR2FafDdJqbqk8ppRPwc7GuvLYS04HC6&#10;g6SlKhq3nou2b1cIjrD0dtyO6HmSkBLgVqvbZtV19dblKUrQVIrNSlKUpSiilKUpSlKKKUpSqUcV&#10;z5/5hjICcP8AKmn/AHbX2dPC06OFbz+J2tXV09FXWqVz1F94L+RxSuU3ktxEKPfbqbSAdSbKdDm1&#10;SNN9idtXWqvlqiPIz4VTKAE/neblHdG5mXcVx2+YlrW6DTUejSLZ/Fuu3A7vm9gqE7pn/wDMfeOO&#10;Pym38LVstptp0derbepuoTPNcxLkxDiFhLIJ49ykC9xtVq2lNuqpuvmrEAct+9lplPYaj5RcZJ3W&#10;aeWpgH1HL19K184+9+OvHe8F+W12VPojymz+slIbv6zVfQf5gz+WfmX9RwO8/uaOJ+isFyrGvBz3&#10;kpHcTmWLtX+HJlKrG31UFQIl7s8HQJU+At+quZQ//hvNyEDYluUWh+wtRbB9VVdNrm3OLao3MK3U&#10;7C4lt1PjA0/pTXQ+8I7r3n+r4fE+C2quC+/OXxucmmRujQ2kEeFS3Hb+RQru+EidywuPhWt3aMyz&#10;bq4baUfyV89+8P8A+Je9KVH85K5MWME7D8xpsjy3r6Sq59Kffc89Q5R1/wAyIEPYjOP/AEinsTvT&#10;5DfS2/BeqDz27rzSUdDTKU/CSpX8tX2CzwIUdndwmkIt+ykCud8x/wB55qdb3hTrTQG/5qE/prpd&#10;UrmZ/wB4aObsS3gm0nl5XD7+opaI/iHjcRTnbTZu2nRV1qlfmvPn/mH+X9wH+VNP+86NmnhatfFv&#10;53F7Onq6OmrrWk5YyvLnSK+Ub5LRlMsEIhjAB/Dg/wBkeg9NSYtTIbv4rWfgLfN7KhMm5zEMxETA&#10;SDjjp7wbJPzu3qKu0OzutU3UJ3vP/wCYu793H5Tb+Lp2W0X1a+vVst/9tTdKUrw862y0t51QQ02k&#10;rcWdwSkXJPiFWhIAudAKdpSleVrShClrOlCQSoncANpr3Sude63nd3mSbn2pCjqEnvcNCt6Yzn1S&#10;Wx+xoTfwmui1C5bzGDmOImXjm8chcLfj3GK6/BSIpFkQOvA3+KvVKrfKucVk38ghwm/F4rIO8Nq7&#10;IT+7pHlqyUpSvKtQSSgArsdIJsCei5sbeSptLpSlfhvY22noB2C9UefnMIrHc252HBXCy2PadguT&#10;3mS2txxDelrQvpHEsOvzb9FfOKIslxIWhlakncpKSR5QK7x7xMvnP/LGV+fw24OSmSURgyy5rToS&#10;7xkKvt2lDVt/h2bhwOuL+ucgPl4cRuduOchvu/w7eZkSMx3xm9m2hb9Jqlz2u6D6O7ht1Y9IqCkT&#10;oJjZeeywpiXHQthUhaNKlKSmyNKv2rfF4K5slp1QulCiD0gE1fuY5k//ACu7+YMpYkvOpbCEK1DS&#10;F6wenoTXP6zdymfh3PUV8lO5TPw7nqK+SsNKxl0+a32v1VC0r3wHvZq8hpwHvZq8hrxSs3cpn4dz&#10;1FfJTuUz8O56ivkrDSi6fNb7X6qNK98B72avIacB72avIa8UrN3KZ+Hc9RXyU7lM/Dueor5Kw0ou&#10;nzW+1+qjSvfAe9mryGnAe9mryGvFK3IeMlvy2GCwsB1xCCSkgdpQTvtX1dnsmvG45TrCA7OeUI8B&#10;g7OJIc7LaT4L9pR6EgmvmDksw0804t6c+mPDjyESH3XDZOlk8UpP7WmwHTur6OwAXnHmuaJQsy42&#10;Rh4p28Jhze8v/Wujf6Kez6VdK/2+0x81IDtmyXRAbgmOOIHdKfZ5ndHS3Ze1ny7wuF8TED2AdPx1&#10;mZivOPNtlChrUE7QRvNq6zkJRjRipsa31kNx2/ScVsSPF0nwVy7CcEZWKt9YbZbcDi1q3WR27fDa&#10;1dJx4M5aMo7sQpJ7k16CFb1q/XX8Q2ddV2Zyw/Cz+LVBP5g/jIC5EiHI2NyXQ/qLg3BLzi3nFhSr&#10;gKCd2+r5jshGyUFidEVqjvpC0EixHQUqHQpJ2EdBqvc1NzW8kw7AWpuZMgzYcZad/eUBuZHGzwMu&#10;A1k5YmMmbKbY2Qsm0zmYA2WCZSbSEC3U4nWf262eEI8PPmx412xyOFI4ruEalCpOui2DDrZbdNTU&#10;skhUaAn9GlRr2LcYyEUsf3hyLHLjjLnmuLC76h0BaitSrm+21T8aQ1JYQ+0btuC46D4iOgjpqOyq&#10;XkyW1x1FLzzD7LZHtUhLzf8AQVXrFvIL7qW9jMpCJsceB0fWAfvDV+9W5y//AL1nP/EVf93jU5z/&#10;AOT89/4dL/2DlOX/APes5/4ir/u8anOf/J+e/wDDpf8AsHKlt/8Aq8j6mT+d6V/ZN7G/TWbHfxZ/&#10;/En/AGbVfua/wef/AMM9/s1V+Y7+LP8A+JP+zar9zX+Dz/8Ahnv9mqpqoPIf824X/hZ/9KJU5UHk&#10;P+bcL/ws/wDpRKk537lf8fH/AOclLk4D6y/1hW7WhI/xeF/ZSP0s1v1oSP8AF4X9lI/SzVHj4XDu&#10;8vR1uwI61jlZErUWkE8cND66+nz9nnb6h81hI8WRlpcTCQvyjGOQ3XX1OKY7bbDMhyM2hpJu4+p8&#10;IQoebc9dTvfWYfLERTp7b/KrEaM0NqnX30JaaaQBclSlG2ytHmKBNiY2Fy7Ckqf5semfmssRz9T3&#10;le1pFnEqPYSBo2pCUp4irdkHB5kEDY11iXfHEj3RUZ2d1ZI4grA7i5bdbqU6jjUB1Xbw1AB0Avc6&#10;Ae+oNuFDXjm1KjtlX5Ul25Qm/E0Dt7vO8NaU2C205LeZgsdziqZUtwqKNqUIcU0lKAbqcKwAeit/&#10;joZxbJUe05iW22k9KnFgJQhI6yTWDIx32ozGNYdK8ut7vbwb8zinzU9oE7Bu3WA1HoqLlYLN4Vlc&#10;CFjUxsrc5hzKNuojJjRQwhDsNp1TzaihDq1pUdRsk6rFRuNRMKZzBELuOxaWsJkHDjcVFXJSs494&#10;ltxbrQW5qCnC2tTidCexbtG5vJ8xw+acjlEuZhyM9MwbYfdhMhbkUt8dPdo7+pR1LmrSDpVuQhJO&#10;0mvb4zp5ra5rDCWcm8uUWcKyeIVOYzTGfjuLSnS465GW8ptQBOwAVAlxYvNkjEeQuMHRDEUjD+Sx&#10;2O2iHVWOwx3LOxB0MejZUXIswW4FrC+3gej3W6fdWq7AnQkGOxGDcu/fFSkrS2GmuGErZSsrSdIW&#10;og7dxvvrCGHsiyVxooRBkK7tEaLgUY67pUpSQVXBVpJUNI2dNbWSZysmUFTVNLegJDimEalNadY4&#10;Ta7nap9Q3H5qRXpYn/mycsGwiUsu6ISO0SqLZpbaiBZS1NFZSRUbCwuqURNwnAZeyePx8tTU50iO&#10;61IabcacZUsFaXE/wdNwhChZVxVjj8q8usvqQnHMlKRmkjWniEiM83wCS5qJKOgnbURHk81zOYMj&#10;NycYR8me4yE4ZttN31QHGJtkK1BQd4QXw76yoa0X7FWaBNjzlGRHUShX5+bKSpC0lTrS9K0LAUlV&#10;lDYRepnL4MNi4MNyG2ociGOOQgZFm7qqtib3ZTqN3zdtLjVNdPZuAB8VarEK7pD8HhoXKjx3Sh9d&#10;m1ocSlSFIJ7QUPMtsAO+pJvE41DhSIyCB30doav4S06L6r7R11ptu5Z7IyX5TXDlfUOCElI+sMdT&#10;b+w3vr0BWm97i46KlI77b5LjZJSfzDYQUkXUg2UlViDt6alOWvP5P/8A+ee//wBVU9ksG1MkonR5&#10;D0DItp4YlxynUpsEq4bqHUrbcTc3GpOzoIvUDy15/J//APzz3/8AqqzZfnbumWONjtMttIKm3cpP&#10;dVHhpeQhLhYDgbWFL0qvvA37b1qsebEiwycs2RngVOO7f+Hi27SuoPb0VLVkCd/hdfh2itrGb8N/&#10;4cv/APSVISYKXnQ+24uPJSNIebtcp36VJUFJUPGPFUfjN+G/8OX/APpK9zM5wZfdm0ISkEpXKkKL&#10;bIWAFcMK0m6rG9aPMvKuSahZDOMzy5mGGCtLrEWO0+4lsDU2XggvWU2kpAQtNVvHN43LZ5iNOkpn&#10;Oym0NQ5zEnjKjKbD0iM61pShHYWhQUh1rWhSh2lJUavvK3MxzrTrcmKYshsBxu+rhyIy1LQ3JZ1p&#10;SrQvQdhFwLdYqlQcDAxvMXL7bCFNZHH5GRAlI4q1BxhUd2RGdDSlFKQppKSSkDtXHRVXn40DyYeV&#10;h2kxsiRBKkzO25jIFNg9++yuxPDw3FMyKpKOmqsRe9+vt6dawZPFSUMSJyJGqYhsqC22m0LUEjan&#10;WBr2pFtihUbGTGl5BDT7ofU6lKGX23NZbKQtxtSLBI7JSQQpFwTvINT+KyhnpWl1otOJGpO/S42S&#10;UpdRqAOlWmoRiBHjZLHpbBTJjyXI7o1E6my2txpYSTYApA3DfXjMwInL+SgQmX0IzSCZkrNKdERT&#10;rstcshSy4pxlACEOhS1ocsLJSntbJPlblyVmYac0/PDjiJThxrjzDMpKGmV6W3GHH2kvJutClCyg&#10;LHzRWLnCDCd5xlvSkl95GKYTjoocW3rmypDsdn+EpJUBo23uALmrnxYvLOBhRtK3+7NsworDQBde&#10;cCQ2hCAopF1WuSTYbSdlKwsCI52UZgEw8Yvtjjdl1UhEd9tiWshvqSbAmvUjG976It9AfcL/AAV5&#10;mx2cdKjsIWlM1J4zs0q4JUp4vbVaipA7KVXUpKuoDbW1isa7NZE1yRqUHVd2UttDoShCrJU2pxIW&#10;LqSTvHirxmGGF5l5boLi0xGxGa1FOp91xbaPMIJGypvU1jIDLVlOcNKGGkJtqWqwSkC9hc1+ROX9&#10;M1vIZKa9kpjF+7F0IbaZKhpUppllKRqI2alaleGtfN/8z8tf2kv/ALsutKXznkMdNTHn45pdyjjx&#10;4Lz0uSwhw2DjyERA2kdO1weDVW7m/wDmflr+0l/92XVu02G8DJjE7kysXzg4fzNxnQXcv3idLa9V&#10;qeJQrZehkve9/EON6/GsdZ9MiS+uS83fhawlKEXFiUoQAL+E3NY53+KYz9p7/ZGsD2akR3g3IjJO&#10;1Ottha3nW0q3KWlLQSPW8V6zzv8AFMZ+09/sjVhqFgf805j/AIaD+mVU1ULA/wCacx/w0H9MqrHI&#10;/e4n+Mf+TJTjcU+t+g1I1ox/8Vmf2bH6Xa3q0Y/+KzP7Nj9LtOcf+Vsr/wAMv9FTVQvOP/K2V/4Z&#10;f6KmqE/62b/Bh/rS0Dxt9Vf00zP+FS/7NX6K3q0cz/hUv+zV+it6qVzZy6X8jBRi5P5c/lHyZZCe&#10;Iy45GR3xl1bOpI1pWwO2myuskbKl+V1dzbkcvubHcSvRHSfnQnCVRFJvvCUfVnwoNRvMPMePj80Y&#10;KHq4rzbxWtKFIKv7wlcNCUo1alKCnNSgBsSCamsxh3JjjE+C93TLRL93ftqQtCvPYfT85tdh4Qdo&#10;21VwRwjMy8nEAeWKURyxo2jRMisyoD3Vbfdu0gg8b00oG92TUg2IHVbo99QmXxxcksJiOd2clOXd&#10;IGpClNDjIWpFwNQKN421t4o8FLmPVsVENmx1squWiPEOz4xWtkclHbykBm+paV6lBJBP1gUykAXu&#10;TdVz4K3psNTykSGF8GWzfhuWulSTvbcHSk/+muR+/qC8vN4yS2hS9cVTdkgk9hxSuj9uuV9ymfh3&#10;PUV8ldQ98Odg5eLFiPoMXmDEPrblQr606HkJUXW3QLKR2E77K27RXKa5F6uaBue5ckR3pIVe6mxD&#10;bQHVlIurKwIIOtU+ZtM7kag2P8tU/n9hap0VxIKrtFNgL+aon/SqqcB72avIatPOU9iY00y4C1kY&#10;ayl1jzhZYBKkr6U9keHwVU6zdymfh3PUV8lO5TPw7nqK+SsNKz10+a32v1VH0r3wHvZq8hpwHvZq&#10;8hrxSs3cpn4dz1FfJTuUz8O56ivkrDSi6fNb7X6qNK98B72avIacB72avIa8UrN3KZ+Hc9RXyU7l&#10;M/Dueor5Kw0ounzW+1+qjSvfAe9mryGnAe9mryGvFK6T7kn0N80zMVMRdnIQnG1x3E3StSSldlpV&#10;0cPXXZOT8hiZeOejYiC7j4eOfciJYeaLIug3KkBW2yr327b76+evdpO7jz3hXrA63+BY/wDvCVR/&#10;B6dfR2MlcwO5XJs5GE1HxjK0DGSG3Na3kFPbK09Fj4urbvrrHoDI38vjTpiyJoNIvMPlyIsq7pR+&#10;7XcD2E2q35e14wOpmXhfQi/HoqzcjrSnKvRHk3RIYUlTahsJBBsoH9W9XPDSIjsZbUNhcdmM4pkN&#10;rQUbUm9wD13rnXLD/Az0JfpOcP7QFv8A0q6VFdyK5cpElhDcVBT3VxKrqWCNuof9Ph31LUpSuh1Y&#10;Vt0pSlKVzv3i89f5e5g5dhNuaWy/3nIi9v7urVHF+sdpavGkVC5jzDH5djHKyDtjDIh/9xgvxXvS&#10;JJFjXc3C4Hw0pSq5zJnvy7I41hKrJ4nFk/2Zu3t8qj8FdEpX5X7U2l1Y6UpVW94DvOTWFbXygkKy&#10;HGSHrJbWsNWVfQl8FB7Vr1OYc5JWJhHKhKcmWWzMSi2kO6RrtbZv6q0ecJeeh8vS5HLzAk5ZATwG&#10;razYqSFqSjZqITcgU5Pl56Zy9EkcwsCNllhXHatoNgpQQpSNuklNiRVWhVecSJvymaTGWTYwJwkC&#10;tt7h4CU9I6qaGkxF31UG3yB7O2ormFeZRCScOLyNY12CSrRY7gvZvtW9DMkxGTLAEooTxgndrt2v&#10;jrBmHp7OOecxzfElgDhptfpGogdNhTDvT3scy5kW+HLIPETa3SdJI6LiuT+/+Hoy+Im2/jR3Gb/2&#10;K9f/AK6rn+bf/wBMd91dr8o7vqv8/h91vv36qhP/AKgI+rFYiTb+FIdbvs/rEBX/AKuoz8x//oHh&#10;au3xe7Xub/75xrepsrM8vRY/W3NYD4JseLJH14/Kb896jRi2dKvQyhvgtVS94LNpkN/021Iv+wq/&#10;+nU13v8A/hXHvt7nw7+HTwuvrrR94Td4kN30XFJ9ZIP+jWr3n/8Ar7Tfta+Ff/rtf6Krj1pnvkso&#10;3AziUnUNhDMgJ02/ctX0jXzfy+Vv++FKiNS1ZaStXwOOqJr6QpfoTvR81m6ZM6T4hf8A9VGBqJT1&#10;yGo1f13Om3aO/AG/6jlrfFXS65rjtS+cgd6jLcUfWUTXSqpWF5m5ul88ZLDTsTwMHH4ndpmhadiC&#10;A2viqOhfEBvYbvgNXWqVypzrmc3zTl8NMxJhRIAWWXyFhV0OJbSlzV2SVpOoW6B076utaPk0qy40&#10;kiZMuUpnms86eWy2a3lgWHdXoqTCQVJDFu8dWFvdUJBymYezsmE/E4cFvVw3tKhsB7J1nsnV1VN1&#10;B4nNzZ2VmQnohZZj30OG99igkBV9naG0WqcqI5la5kXjlK5cfYayCLlKJKNaHB6IVcaVdRNx+muC&#10;8ze8b3hKTMweYWIhcQWJUYMoQrSoWUNVibKHSDYivpGuFe/OUZ/MuMxERnjS2GCSG06nFLfX2Wuy&#10;NRsEXA/WrOeuoZ4sBszHzsiBrrAcaN28ufzDt27QdDa/t6qj56sI96uy8F2g6NetPJpySoxONcbR&#10;ITtCXU3SrwXvsNUDJ8ycxEPQJqgzqBbda0BJsd+3wiul1Q+e3TIycWGyjW6hu/ZF1EuHYnZt+b8d&#10;c75f5jy3Lk85DEvBmSptTSlFKVgoUQSClYI3pFdk933MHvO5ndblSXI8fCoNnJTkeynbb0spSU3P&#10;63mjw7q5PneR+aMBFZmZSAtmM8AQ6CFpQTuQ4UE6FeA19KcoZNnLcsYvIMpShL0dGptACUpWgaHE&#10;JA2AJWkgVnPRGFnHOlxMrJy8NcZVyfwILw+bvNizA2svC9hrfjUbBSTzCjM6bRu8vUXvVcx2SmY2&#10;QZEReh0pKCSAQUmxtY+Krny9keaMotLrqm24I851Te1duhABHl3VUp+CyuPaQ9KjqQ0sX1CygCeh&#10;Wm9jXTMPKRLxcWQgBIW2m6UiwCgNKgAOoipmsE5t92FIbjv91fW2tLUnSF8NZSdLmlfZOk7bGs9R&#10;PNH5OeXsgnNvmNi1sqRKfCilSUq7PZKbnVc7BY3Oyx3V1XIYJBKxIG1GbvP5S6Dpk+QPpdFWrGyk&#10;9h6bfHW7WN9K1MuJbc4ThSQh2wOk22KsdhtWStTK9z/LpAnOcKKpBS6sEggHZst01zH3v9+gcjYL&#10;FZGZ+YT1SOI7Mtp4nCbWNw324oF95teuOCXLAAD7gA2ABavlrqvvpbgx8LynHxrhdx6Wn+6uFZc1&#10;NpTG0K1K37DXK+9u+i39k39CuH+sJLc7lTcQIocaNdrGXTyVb94SC/i8R41R5h+/IvwCjjfo66q3&#10;OPHj4KBEkvd4fLmpb1ratCVD/Tqmh54CwcUAPCatfOyWG4WIbjKK44Q5wlE6rpAa0m58FVTjL6k+&#10;on5Kd9mfiHPXV8tO+zPxDnrq+Wne3fRb+yb+hTvbvot/ZN/QrN7/AOI/5e+o1+00473tFeU0473t&#10;FeU04y+pPqJ+SnGX1J9RPyU77M/EOeur5ad9mfiHPXV8tO9u+i39k39Cne3fRb+yb+hRv/iP+Xvo&#10;v2mnHe9orymnHe9orymnGX1J9RPyU4y+pPqJ+SnfZn4hz11fLTvsz8Q566vlp3t30W/sm/oU7276&#10;Lf2Tf0KN/wDEf8vfRftNOO97RXlNOO97RXlNOMvqT6ifkpxl9SfUT8lfhlyyQS+5cbjqV8tfUnu+&#10;UVcmYgkk/UAAnbsClAV8ud7d9Fv7Jv6FfT3u1cS5yLhlJ3cCx2W2pWpJ+MVvv9t3vzPKG4tfGv3u&#10;x17TU/lp+9fX5P6acZ3frVfxmuqcvEnCw7m/1f6Ca5Xxl9SfUT8ldR5ZUFYGER7O3wgkV+89SzBh&#10;YzIA6Uw8jHdcP+qstL3/AGalVGxv/hjkZYAAwmUdxz3RaFkSlxgeJKnWNu7smpfneG1OxDMN7+HI&#10;mRmFn9V51LK/5qyKhIDK8oymLJVodz+H4D69vYn49RYdUD6V3f5lbfOEg5lIF4tHG8eugcHS/tlW&#10;Eeypz38w26gR+Xt21+557gMRZF7BmS2tR/U7QX/NJrWa/uqmju7jKXGX0fUSSFN/ACtvyVt5xlD8&#10;NDK/NceaQfEtQQfiNaMdCpSA06bKyEPhuHqkRzw1Hx9v+bVj5f8A96zn/iKv+7xqc5/8n57/AMOl&#10;/wCwcrQ5DnuZGDkJrqdD70sKfb9F3usYOo/dXcVv85/8n57/AMOl/wCwcqckiycnmkXwvFkOvsbc&#10;RTgN4SR0hjUljv4s/wD4k/7Nqv3Nf4PP/wCGe/2aq18A+qSxIfWNK1vXcT1L4TWofAa2M1/g8/8A&#10;4Z7/AGaqmqrXMMpyJnsdKaZXJdYgZJxuO2Cpbik91KUJAvtUdlWWqxzBImMc0YIwo6JL62J6A2tz&#10;gpt/dlE69Dno9VSOZttxb3K/e49mVd5BMyWIUXv7KVL4Pevb8oVu1GZF1TM+M6hBcWiPJUltIuVE&#10;cIhIt11J1F5Fx5vKQCw2HXFNvpCVK0D+qN76VdVUXJcncyL5WjZWYlcbN49iDj8ZCiFKnW2WilhS&#10;lu3slbq1latO5ICdViqsPKmA5/x/NUlLa20zozLSpC5aCtl9p5Tl7yEallRULlQ2nT1JtXTe/wDN&#10;P/yeN/8Anj/+1rDKzWehsKkS8dDjx0ee67kNCB41LjACs43IeXJPDlCfNjMAUs3lzLvKbryOwQWJ&#10;uvYAtrWqMYIwwbc4226Drbp4VAycNk1YpqW8FNTo7bEeKwyQVpQmzZJX0FRVc26Nl99eMTj+YI+V&#10;dCVJD7SElxTybocSsq/rBc3JG/weCrP3jK/g2/tz91Xl2bkGUFx6My22netcjSB8JaqsYGPPXPZ5&#10;byENxvJokJzOfnqcQ83J0KvHKFt20hTyE6W1JTpQjp3175tbkQ8kvHw2HXslkpLeU5dUyEWROjNh&#10;MlDpccbSG1IQCrbtC1bNlYJk+FncoyuLGZj5x9JRGnY/IuMvrSiylDWmIW3UgD54UBUrAwebjTk5&#10;Objhlco3q4UubkNfC1gBQYabiIaavb5qL+GkxxrNC2NCXmQSgDMRHYrABYowWL97tYsNPGd5PRQA&#10;Cu1bkX8YB8PVw4/p1qKx7chUhGMkMqTKS4JuQkFSVpd0n6vSU7rrSLJIFgmvWXS4zJVHZbUuTJdT&#10;KxxRayX2k2dSvUpI0lI2+M1jekMz5SFNNIbnuApbfjyVIcUBtPaDOlYFum4rbjwZzT4lPRhLlJvo&#10;efkX0X38NCWUoT8Aqnc8O87v81xEtw2mJjyVN4tphS3XLNcBwvcVtKB9WtalArsAnUCO12tnl/Ac&#10;wPYl3miO+9Ny6npUebj3UBous3XFeAClEF5PDSpJuPN0EnZXQjL5lK0rOFilabhKjNNxffY916bV&#10;+pm8zpFk4aMBcmwmkbSbk/7r0mljkmOc2bKmycyXzGZ0UwTKY5Dt2yCyhSy2bitrG1us8hd7OWc3&#10;1HdOh66hs6rOOZZkJZSh5YKYqEEqVZHDVr1pCfNUonb0X69uXH4/IriKyrbi3phW62/HWNBUja0s&#10;bT540gjxWN6sJeyZIUYTWobjx9ov/wBVX6H8oN0JodP8fr/6qoPlN5bjvKzbrD0V+NhZcZ9iQ2pp&#10;xLjLmMbVdKwDY2uD0iojmDC5nFvzFsCfMK5Tk/CJiNokR23XlHvCZDS2lELs6vSpaikjzdJFqlpu&#10;bzbfOOLZcxjCZSokpltvvZKTx1MvC6+77DaGuwtt29W2e7/zT/8AJ43/AOeP/wC1p8QY2TDLAZJw&#10;8EixrNHBKDdYI1N1C6HTcOpgDStqspW7XU23BT80Vo4hZUrFJU2tpxqC80424koUFIVFSdivFsrT&#10;yEKbEceU33h4qdVIghlIcbSpZ+sDiCg7e2qxJt1WNbb86cnMxUKith0suoSnjbDxChY7XD6mVVv9&#10;4yv4Nv7c/dVDcocvSI2QE8uTBjIkXuOLjz9IfCSpJdXpQhBQg8NGhC9vgGyorD5CFy9lMpkOaHmW&#10;JRWrhqejLMpZ1L7TMrtBxpSLaEI80bLCxvZ5ubz0CK7MmYyIxFYSVuurnEJSkdJ/u1RrGcc5rhPs&#10;NYqDkIrakpfaVMUChfnoJSuIlST0pV5KVJHiQ/h4caVlyoTJNDHkQzMsjsttxRQrbUtZeO0CvSEG&#10;0KbOLsoZW191aeHxzjUgSCp4RWWuBFbkW1gXGpVkpTZJ0iwPxVqQ5DGOlSpGVWht3UdJW0rik3O1&#10;Du3UkjzQnd4KlHp2QjtLeeisttIGpa1P2AH2Vazc5WWYcbTEYkNJIDiC8bg+cnYWgR4DUbzLmsJz&#10;LDY/J1tvZRl6y4/dlrngJ1jQw4jawrXucvpG+9r3seWbyDMTC5F9tUp/GOpeyDbKStSguO7Gedab&#10;RtUUF3VYbdNwNtYsXFyuIYLGN5eiR21HUvTNUVKIFrrWqMVK2bNprWnc7ysfL7nMiRGnwUJWDMWU&#10;oLv8MOrTEKW9V9moilq0cSyZGfMYppxGGaOCZIRJEdyEeYO8bjs9lAsAWkNma3BWAuOHGtXJzYOT&#10;ZR3MpXKQuym+EoyABfsoUn+Gb/OvapKWmQhqDJcSXXIqwuQlAuTqbU0tSUjeUlV9nRXmK1LhoLcb&#10;HMtpJuqz5JJ3bSWrmsT+cdjvcF5llDgKQocZRCSrzdSgzZN/DUcxzW3jJM2Ph0R849kZSpEVMaQk&#10;SAt6125bOlbiA3awXa2kC9rVYM3/AMz8tf2kv/uy6z9/5p/+Txv/AM8f/wBrUVKfzD3NXLonwWoq&#10;ErllKm5BfJPd1CxHCbtTneiiEbSyyBsjF8tDjSQpH/mFJ7zAnW/ymr3gLEk3ZbDaQB3q128smK68&#10;3DDc9cl0uNBpwBy67dl5FipOnr6uqpCd/imM/ae/2Rr33jK/g2/tz91Wq65MXlcd3hhDSQXiClzX&#10;f6s/qJq31CwP+acx/wANB/TKqaqFgf8ANOY/4aD+mVVvkfvcT/GP/Jkp5uKfW/QamK0Y/wDisz+z&#10;Y/S7W9WjH/xWZ/Zsfpdpzj/ytlf+GX+iqx7wObnODIwGGcIkrQpM+ei5EdsWDiEad7naCdm4qCR2&#10;lC0zzvM/uZxalFqLIjSpeRkJAK0QoaWy+GQf6xZdQlPVcnoqoOYxyFDmr4SWpUFDV2kqukZKV2cf&#10;EStXnJih9LqifPcXrO2s/wA7yZ/NyIMclFaJI55R4lCB5GVO0o179QO3Wo87NdlXS4AY+y5091Mz&#10;/hUv+zV+iozmHMK0OY+EqzqgRIkDc2kW1BNt6ttvhA3mtzOPfUmKSUtONOvSXBtUlhkJLmgekrUA&#10;Kh1RVMMvq0BDrCUdkHYJLuyOyCd4a4gUetR1VSQckxFiOrgslDjT0lGplTRU3H1cHtQlsNLUk6dK&#10;7awVHcAL935WluTeW8ZIeWpyQqM0mQte1ReQkIe1eHWk3rnOKwDet5C4yY4RMh4htBZbYc7DTjrp&#10;cDDryFKUHUalJNjpvbfVs93D6vyhURR2aI85kdTeQYRJV/2/Fqu9LxS4mWFkLWyY2jCsbsJIPne2&#10;zHsvTeKCj2Pyhb3rUIDJbaZWphBCkLdTdBRdLd9G1lTaVEbLK84XPRV9xTynsbFcWoqcLSQ4o79Y&#10;Gld/3garUXHputJaDel5mGkFCW1dlClr1cNS0knWLkb7VL8tOHuZZPotvoH6shAcP/aa64r70ZEh&#10;vnzLpbdWhPEQbJUQL8JHVVT77M/EOeur5atXvNlL/wA85cpSi3FA7SEKPZSlG9ST6NVXvbvot/ZN&#10;/QrmPOX/AO659nYf5qfhw/eHtqrmP3smp8Tfnqk80uOJz8wJWUjUnYCR81NRHHe9orympbmd0/ns&#10;ywFtdtqQdwCekeConjL6k+on5Kd9mfiHPXV8tO+zPxDnrq+Wne3fRb+yb+hTvbvot/ZN/Qqu3/xH&#10;/L303ftNOO97RXlNOO97RXlNOMvqT6ifkpxl9SfUT8lO+zPxDnrq+WnfZn4hz11fLTvbvot/ZN/Q&#10;p3t30W/sm/oUb/4j/l76L9ppx3vaK8ppx3vaK8ppxl9SfUT8lOMvqT6ifkp32Z+Ic9dXy077M/EO&#10;eur5ad7d9Fv7Jv6FO9u+i39k39Cjf/Ef8vfRftNOO97RXlNOO97RXlNOMvqT6ifkpxl9SfUT8lbm&#10;EyD0fPYyatalqiymHQVEq8xxK+vwV9RsQMujmSTOdyfExTsdCGMVoSNDiT2nNe/5b2Pmivk5T61l&#10;JUEjSbjShKP6IFfUr8flhHO8WU9LKeZHYi248Quq0qZBupXD3X32HTtNja46J/t/LdMsFrhMnEYb&#10;5TBrKJEPC+89SHRqseXnR+xk4nbxuPf7KzQZC258V9SiotOoWL7fNUDXVER5icm6+qVqiLbSluJp&#10;HZUDtVq3/wDTwVyQuEkEgbOoAfoFdVcbxac406t4jJKZUltnWbFANydO7/p4KsdfigSCAbG2w77V&#10;+0rqtWtSVfhvbZsPXX7SuP8APfNPvT5WfUta47uKcNmJ7McaR1JcC1L0K8dweiuR53PZTmDIryWU&#10;e40taUoKgAkBKBYBKUgAV9Nc/wCQZx3JmYkvJSsd3U0hKwFJLj31Ld0q2HtLBr50wnI3NOdhPTsZ&#10;AW7FZBIcNkBwg2KWtdtZHg/TXIfWuDnrzCPCx8nLzkmQ5Qw2LzeVtJFwBe4420uKqM2OTzAis7hh&#10;v2am1U3PZXmvFOFRU2qIo2bkIb2DwKCirSaqE+fKyEkyZS9bqgBewAsBYAAV0/mGQiNhZjqwFDhl&#10;IBAI1L7Cdh8JrnEHA5Wewt+LHUtpAvqOzVboRfzj4qsnL3vL95Ux+NiMWtM18pS0y0WEFWlACdSl&#10;2TuG9SjXeMG3mm8c0M4+y/kSLumOgoaTs81Ookqt17PFXH/cRLMPPZbDymuFKdZS4A4nS4lTC9K2&#10;zqAUP4l7eCu41q/Q8eRLy8ZuTnZGTI5eLyJXYpD5bWttJ1Y8bmpWCGMe9nZibjaTotqksdzPzM84&#10;1DiqD7lghCChJNgLXJ2fCTV+gJnJjJ78tC5J2rLY0pHgF9/jqnchO8GfLhuo0OrQFWULKBbNlJ27&#10;fnVeqj89MnQcLNmY6N3ucwytceMATrWBsFk7T4htNRPIObz+bwPfM/B7jODy20o0La1tpCSlzhuX&#10;UNpKfgqcycp2FjZcxllUl2My483HR5zim0FaW02B2qItVd93vNmT5pxL8zIwO4uNPFpGnUEOJsFX&#10;SHNvZvY1fzSqvN8aM5MqmSCXbiql4X2kEyM9tGHRr+uQSBMo3HVT3LaHtvWvPefYhPvRmuM+2gqb&#10;a2nUR0WG01p8vzshOx/GyDHAfC1JCdJTqSLWVpVtG+1b8p1TMZ55CC4ttClpbG9RSCQkeOo3l3Ly&#10;srEcekx+ApCygWvpULX2atuyoL37MhfJrC+lqc0rytvI/wBKucd8P/kxwrqt+ecHwf7vx/J/LXUv&#10;fS2V8iSVC1m32FHxa9Oz1q4zxF/+WnD1Hh/nerT0X7pa9Zx+568jt/a4Jv7t3/01GOmeO2OtDnxG&#10;rCtq9B9B8qVj+Wq3xj/krRt/37R/2fEq1c7JJwDhHzXGyfWt/LVK1K/yzpv2e/Xt0X4NSnJbnF97&#10;jLtra58tVuq4eNfSFfOPKi0o98CCrYPzKWkeNReSPjNfR1HoD/os8E3Izpb/AGUo5f4JP8Q1t4RW&#10;vm9Ct2qQ6beMLrpVc2xJCechfYO8vDy6wK6TVL5R94KuY+YsrhjjVxU47WUvqVqvoc4WlxOkaFHe&#10;Bc9PVV0qn8se8DH8wcy5TBx4Tsd2CFqMhdrOBpxLCtSbApN1CwPR1VcK0nJp/PxC/wCMGdaWVfPE&#10;fk+Fj3No+bwv01Khbcl9/manvWt7qhMPzCclkZcIxlNCNezhN76VaLKFhYmpuobF8wx8hk5UBthT&#10;a2NRLirdrQoINx0bTUzSoyNy9iI2WlZpEcKykvSHZS+0sJSkNhDd/MTZO4b+mpOlWDxRyFC6K5jb&#10;fHuF9r2tuXqNidaWQDa4vbUe2larWOhtzHZobBlPW1Oq2qAACQlPULDorapXh1lp9pbLyEuNOApc&#10;bWApKknYQpJ2EVp4fC4/CRFQsc2WYhcU6hi5KUFZ1KSi+5Oq5t4a36UGKMyLKUUyKCqvbvBW4gHq&#10;NuFe2F721HTXlaELSULSFIULKSoXBB6CDWGFCjwWSxGToZ1FSUXuE6tpCfBetilKieaJkaDgJ0qV&#10;BXko7bR4sJCA4XEnYQUm409Kj0DbUtWhnHMu1iZTmFZakZRKCYrL6tLal9ROzo3bR4xvpvLv+Gmt&#10;cHy3ttTzWvt6I/ln6PTXj+FvYei/xdNK1Mo82xj33XWDJbSk6mEjVqB2bj0ddbda85UxER1UFCXJ&#10;QT9UhZsknw1yD35uocg8qutMKjNqakqRGcQEKbBTFIbU3uSU7rVyfvbvot/ZN/QrrXv2VLVE5XXO&#10;bQiWUSTJbbJU2HCIutKVGxIvXJeO1+Gb8rn3lcQ9Yk/+QZnfK93H4gof3EfyRw9lUWZ/1D628P8A&#10;VFU7ntaVMYpaGy0kpdKWlDSUizVklPRbqqpcZfUn1E/JVu58LxZxSn0pS9pdLiUklIVZq4B2bKqP&#10;ER7JPlV9Kne3fRb+yb+hTvbvot/ZN/Qpx2vwzflc+8px2vwzflc+8rObm/vfjb+So/vpxl9SfUT8&#10;lOMvqT6ifkpxEeyT5VfSpxEeyT5VfSp3t30W/sm/oU7276Lf2Tf0Kcdr8M35XPvKcdr8M35XPvKN&#10;zf3vxt/JR76cZfUn1E/JTjL6k+on5KcRHsk+VX0qcRHsk+VX0qd7d9Fv7Jv6FO9u+i39k39CnHa/&#10;DN+Vz7ynHa/DN+Vz7yjc3978bfyUe+nGX1J9RPyU4y+pPqJ+SnER7JPlV9KnER7JPlV9Kne3fRb+&#10;yb+hX0z7rFauQcOrrQ5u2f1znVXzNx2vwzflc+8r6V90zhc932IUQE7HwAL2smS8kb79Vbv/AG4Y&#10;/wCsZAL7v8o56f7yPrqdy3982t+4fzinGX1J9RPyV0/lQ35fhn9VX9NVcw4iPZJ8qvpV03lFWrl6&#10;GbW/iCw8DixUvzTsgw3OhGRx9x+3MZaHxrqAkn8vmSVDs/lGXanJ/wCEyqeFIUfAHHnlfu3qf5r2&#10;YpkncMhjCT1AZCKSa089AbfzSY7hsxnMfJxryv8AWNgvsW8SFvGuhcxjZp3ZPGqwbT9KRpEj/wDk&#10;8s+6rGQHcSOPd+O9vjtW3ldjDKuhMmPf4XkJ/lrQdPd3nTu7nMQ+P7GWNDh+BS1n4K38t/uiD1SI&#10;pP8A+YarDPjpcnBtWxufHcjLP6ye2j4lLrLy3Hax+Wz+NQNJXLTkkDrRNbFz9sy5WfnP/k/Pf+HS&#10;/wDYOVF46e47L5dy73ZcyMZzGzh1Sm08cA/srYeT41VKc5/8n57/AMOl/wCwcpcboeV5ax6IqTFO&#10;juSp5qadiuB7q9BHlOBwANvYRcfnr3jW0R5eQjJFtTwkj9l9I/00KrJmv8Hn/wDDPf7NVakaQpb2&#10;OmL2KktqjP8A9qkcQeRSFj4a281/g8//AIZ7/Zqqaqu5f/nHl3+yyH9BirFVdy//ADjy7/ZZD+gx&#10;UzmP7hP/APIxf+fHS5PCPrL/AFhW7UbM/wAZxv7Ej9DdSVRsz/Gcb+xI/Q3XOubud+bZman4DCrk&#10;tzWXnG22ISGyOC0SdalqQt0rUBq7CkgA231N8sQclzFjmOac5k0xluEhouMtqUwQvhfUmUFx29R8&#10;0pa1HpUqrPzZh42QaafhvsRM9AfZkwpCylJ4hUEpZdIIUW3gNOm/a2dVU6NFn82ZWRDZhsYZUe7X&#10;M7bbiH0POuo1A8JGppZ1JNyRrSR5wI25OfEysfmTnJmmz/PY/hMcO6RFr3S202R4e9uBIBXUcLVE&#10;ZHWU7maTd4FuQOz2EVXMxnMu9OkY+Cp1L6FqSlthKSNCPnFRSV6iNuwgVvYtiVkozeVnyg0VHsak&#10;JJQdWjscW7abndZF/CalMvDbkIQ4y4hmfHcQ4w4SAdV7BC9xKV7rdNQzTUjLy3GUMtwi32MolKgt&#10;K1KF/MF0KNx07R117yMzIfnbLODeeeyEiX+WzMnOdjCWGUcVTiYTWnQ0g8FfbLY1KtYHZVhGO5i5&#10;WKZESc7l8BGbWqTDlqQZKEXQoqZdS2kuKT21WWrdZI66rsP3YTcHzA1kmMxGu66e6sSEOpBcsFhO&#10;gyFKcKdGqwWD2erZVs55z4wfL6g84W5MxtyMzKQhRbQ/wVugrSlRUlKtB2gnTv8ADUjDinigzcvm&#10;Ilw5YX3RlZ1ZE4HSxs3mNbdvvfS9KQMFd5LoVOne0/I9tfsl6R35CIK1rkOPd2elPraDwQnUVBlF&#10;tKB2FbSnaake7ZLFWcafXMx7aVF1l4jipTcG6FBI1Edo7Tu2VHM8rvQcgiS3Naupf1TbgWAVbwNP&#10;EJVbTff0dVS2dyAg4861FLryVNodCTpDmhSgVAG4B0/BUVL5jznMecRi+VZqYMNEZMp2etoKWdaU&#10;LSOHIQdhS6iw0i+3aLC+1yhzXkH50rl/mBTRysV9xmPLZ2NSg0ErcCQALLbSoahYfEaqrjkz3fTI&#10;eQSx3uO5jWkvMKKm1qUCww6UlXE7SNDQCb/PNrWAqeS20idL5/gy25GGXEdkRWAkh5ctxDUZTayo&#10;A6f7uhISTsUSNlhScbNyvxPmSTSDLim35uIzHyUwmH7xI2NrJbxL3r2vodRXfdcsd4N3S/dCdYHZ&#10;Wo9kp+SnJi4l4MMpaDq5CkAk6glQ7LiT0LHR17azYfLSFvu4/IlJltLUht5Hmu6QFKt+skEX/wDt&#10;qJUp7l55mQG+M2qMgLQSUqJHDbXa+ramyNnhrfCUB97mBh5LkJTKnGkAELU8pKWik3G76sADrram&#10;NOTY+d5gYSVvw5SFY+29TeJJ4jaf7R0yEfvVcWH2pDDchlQWy6lLjaxuKVDUk+StPCY443DxIDiu&#10;I4y0lL7h+e4RqdWf2lkmtHlI93hSMMrz8PIXEQP/AHfY9F8jDiE+MGtBio0EsW8bTlRlpB0DIBMh&#10;Ue3e3uWpCAqRf5Q1+tx/TWZ5Cnm5+QbGpxl1Jj23lMTzkj9pXET8NTLa0uIS4g3QsBST1g7RWGDG&#10;7tDZjqOpSEALV6SjtWr4TtrXxH1bDkI74bimUj/V+e1/MUBWpzs7Gkxm8Y065+bNOMz4zLTDskAx&#10;3QtCn22Afq1KTbb8G0VADmL8vdf51zhjtqQ0nEIgReKhzjFfGV3nvTbKwQkagkp2J2i96hV84ZVr&#10;mXNzIMoJQ48UpZDTUi7TCe7ML4fHbf0qupYAAGop3663Gc9IlDIDKwY8pjJLQuU09Fnd3BYbbj6g&#10;53Y7+GXNqBpsb7tuan5rFk5Ek0cnkyBnSPev3X3O8QTHvndYnhtHi4HbUVpQzEg2NyBcaaX2txrF&#10;nFtOtJioWrvaVIkNIQ2t3+GrUkuJbHmki22o/wDMu7rczc7hpKUiGmO1qCtZVrPF4qUEG20C26tI&#10;5mWnJznmHQEqWQEaUOdhscJCtPES5Y7VDw266zInuOiQJbDbrckhTqFtP8P6tKW76uEfR1ebs+Cp&#10;TFe82dlBMns4dKcFjjeZNMkKUEBSQpSWw2FaghWvSd6Qdt7CtfmaFkI+bbbxoZmuvSV5JpsNqkKQ&#10;2+hLDyn2QyttQ7H1S+Ig/N66rcaPk4nK2QwbXCYjTy888x+Wzi4la7gMI1N6dnYCVk9k6RtvepRr&#10;Lcwx3w4wU45TrEaIsLaZiIS1FUru69c2SFdpT6QtPAHYVYDWLVGHMMjIx44s15ZXtHM8sSx7o3u+&#10;5UVNultlt2o49FJ8xmUBySdCSLaHXhb3VtROZ35XGfRDAgRv4z/EBOm4uQnTe4B1WPR01jybEhuc&#10;lMYIfUtwyUJ0lwhK0htZcRoUkjs9hWodVRjTcpnFSICNDbUjWtbfdn9QUq/YF029Gxvs2Vtol5Ft&#10;wKbtGKkNsqBQhpIQ0Tw1annb7S4ARw9x666djMpDybCnoqlfVrLbzTiVNutuAAlDjawFJVYg7ejb&#10;uqMzP/MvLv7cv/u5qjcmcxJY5nK1yu9M5VDTcp4OLkEOG6YbjrwZbaSf6kpST2vAKvOZ/wCZeXf2&#10;5f8A3c1osfmS8w5esoI3plQI4XhpOm0+8fHcdFSVlEkYPSGUH7Qq0RZTMpsraJ7J0rQoFKkqHzVJ&#10;VYg1qzf8Txv7T3+zNQOFyQbyhUp3iolhKXV6i5ZW5lS16EoHoWB31PTf8Txv7T3+zNT9QsD/AJpz&#10;H/DQf0yqmqhYH/NOY/4aD+mVVtkfvcT/ABj/AMmSnW4p9b9BqQrRj/4rM/s2P0u1vVox/wDFZn9m&#10;x+l2ofn1CtLpSLl3CZmOkdaltx3Rt/6qoPNT4i8jJx7z8diOcmudIcmNl2MpCIMRTTT6QU2S4qQm&#10;1zvT07jYOfJuOiqxQmSEMqcdkIUFkC7DkR9hxRKtgSlbjd7+AdNUCWMmqZIfgSzFezECGy+QtASh&#10;ruTfeXpDbzSiEtpR2lpUlQNk7yLZLnk/lZWQE77PNCHRe82xYb22gr4ydvEVEnaztbW7C47LfprT&#10;5gBsq29cGa2PGpLa/wDQrRmyGTJdjrcbbbMpT7inklTRSlhkoSsbNii4N/SKkM+/GaMQPOJQVKcS&#10;dRt2FMrQo7egKUmq+93ovOLju8JcyOyhZ1ABKOAnircStBICQNpBB6OmprCzBGxuM7qwjVGUuamM&#10;0NCHcnkkuKiRE7TZLEd0rcvfSnSTuNWfkiIUpcmNK1wUxImNhv7jITB45clD9Vxx9WnrAvuIqn4G&#10;G1lslCx7aHEYe7zBcV2XFICONISo7+NJJSp8jzEWaG3VbrTbaG0JbbSENoAShCRYADYAANwFTPT8&#10;DTFJyQI8b7uO3yn8sISPo7Nv1iAdNQV46lrN0LoPba1bsJ7hxovCbTdoqfDaBpSuVJCiy0OoIbXd&#10;XULVKYJkgKeSdTAaZjMr9oGNep3xKU4beWoaAymXJZjpCkwu2jUdiiAnW4D+u6bFfUOz11b0pSlI&#10;SkBKUiwA2AAV8xe8h9bfOuWSkII46vOQhR39akk1WO9u+i39k39CrP7x3m087ZdJZQ4Q+q5UV36/&#10;mqAqscdr8M35XPvK5Bzdj/qebaS3+Yl0u3zzVNN+9fX5R/PXLuZXFJzcsAD+Id6Qf0iovjL6k+on&#10;5KlOZFpGcmAoSohw7Tf+QioviI9knyq+lTvbvot/ZN/Qp3t30W/sm/oU47X4ZvyufeU47X4Zvyuf&#10;eVX7m/vfjb+Ske+nGX1J9RPyU4y+pPqJ+SnER7JPlV9KnER7JPlV9Kne3fRb+yb+hTvbvot/ZN/Q&#10;px2vwzflc+8px2vwzflc+8o3N/e/G38lHvpxl9SfUT8lOMvqT6ifkpxEeyT5VfSpxEeyT5VfSp3t&#10;30W/sm/oU7276Lf2Tf0Kcdr8M35XPvKcdr8M35XPvKNzf3vxt/JR76cZfUn1E/JTjL6k+on5KcRH&#10;sk+VX0qcRHsk+VX0q8OPLcACggAbeyhKf6IFfVT2Sg/5nxsZeJeVPkxXFt5IsizDYIUppbvzbneA&#10;dhI9KvlVxxCwAlpDZ60lRP8AOUqvrOQ/zEOYIrMeKwrAKZWqXKU4Q8l4HsJQjp/+3aLAHoX+3263&#10;MCGJ+9wfDH53y5OIPhHW3yeNWHLv7TXpj6L9Jr8UtShYgfAkD9Arq65LH5pGbMRZkOtKUmToFm07&#10;CUKX0f8ATrrlClAjYgJ8Iv8Ayk11xxzIjItIbabOPKFF50qssL+aAn/p8stSlK6vVtW3SlKj8zg8&#10;bm4zcTJtceK26l8sEkIWpF9IcA85Nze1brTTbLaGmkJbabAShtACUpSNgAA2ACvdKQIo1kaUIokc&#10;BWe3eIXgCeoUWFybanprWmwY05tLUpOtpKwsovsUU7grrFZ0pShIQgBKUiyUgWAA6AK9UqMf5exL&#10;+YjZtTARlIoUlEpHZUpCkKbKHLeemytl93RUnSlCRRxlzGioZG8yTaLbnsBubrNgNa8AAvYWubn2&#10;1quY6IuY1OLYEtq4DqdhIIKdKusba2qUrXyEvuUCTM4anu7NLe4SNq18NJXpT4Tawqt+77nZXOOO&#10;kzFwjCVHe4WkL4iVApCwQrSjaL7RarHkpzWOx0vIPJUpmGy5IcSgXUUtJLigkddhUDyLzlD5txr8&#10;uLEXD7u8WnGlWIJICwpKkgA3B21Xzz7eaYkP4wR745WOF5e4z7bd/wAz5Ozq6aQzfeou+1we5bxd&#10;t+ysch3gR3XtJXwkKXoTvOkXsPHUZy9nDmYzrxY4BbXotq1A7L7DYVJSX0RozshYJQyhTigN5CRq&#10;NvJWhgc0zl4zjzTKmeGvQpJsRe2q4IqM98n/ACDO/tI/+2RXB9R/ydpudP5je3RfgV3j3ykDkGdf&#10;pcYt9qiuG93H+Qu83Or824enot3bVes1lAn17hW6MFr/APy1Fb/r0/w/5a1edP8Al9/9pv8ApiqD&#10;c/k1ujvO7/q6v3On/L7/AO03/TFUXhj8g4t9ve9Nv+qvU5jh3X3ylIRYDNPJSnqSt5aU/Ea+kK+b&#10;uYLQPfApw2Aby0d87yO0429/LX0jXvofuNzmD+6zn+O6/wDpowdDMvVIa3o31XOlrbO+rAHgUtQH&#10;6a6VXNMhaPziVdCZbbnlUlddLqoYbnTlmbzhkOX4URTWUaKxIl8JCEurYOlxJWk6zp6CoVb6qDPM&#10;fJUfnl3DMx0t8ySE6X5aGUjWdAe4anh2idIB6vhq31peVSs8c6vkQ5DR5EsZOMu1Y7G/luNe+t+9&#10;UqIkhrsrEMR3ejsPbUPCzeMfzMjHsMlEpOoOPaUgLU2bKFxtNvDUxUOjJYRvOrhIbCcm4LLdCANR&#10;069JWNu6pilKUqypylKUpSlKKKUpSlaWXiSpmLlRYcpUGS82pDUtAuptRHnAGt2sE6NGlQpEWXti&#10;vNrbfGoo+rUkpX2kkEbOm9ImXfE6cdysviKcR85dV9o4V4RcEdY9lKwTGnXorrTLpYdWkpQ8BcpJ&#10;6az1jfbadZcad/hLSUubSnskWO0WtXG/fZEkNYHllUiSZzrIdbdmHSA6paGVa7I9LRsrknHa/DN+&#10;Vz7yuv8AvDRy697rseOWnO8YzHzktJd7RWDoeS5rKwD2lLB6ButstXHwqJYXacJ6SHEj/wBXXDfV&#10;4H+rmUMhE+Pjy3VvPTSMJ3ZCO+O74umqPM/fXuO8qn5w4W49NUzndlxEDFlx0vrRrSp7Z2iUoOrZ&#10;12qocRHsk+VX0quPMScavlWOMYriRY74SF7SRsWFXuL7SapwLPSlV/2h9Gv3jtfhm/K595Tjtfhm&#10;/K595TXD9k59on7umuH7Jz7RP3dZu/0k+z+zUb3j4KcRHsk+VX0qcRHsk+VX0qXZ9BXrD6NLs+gr&#10;1h9GnHa/DN+Vz7ynHa/DN+Vz7ymuH7Jz7RP3dNcP2Tn2ifu6L/ST7P7NHvHwU4iPZJ8qvpU4iPZJ&#10;8qvpUuz6CvWH0aXZ9BXrD6NOO1+Gb8rn3lOO1+Gb8rn3lNcP2Tn2ifu6a4fsnPtE/d0X+kn2f2aP&#10;ePgpxEeyT5VfSpxEeyT5VfSpdn0FesPo0uz6CvWH0acdr8M35XPvK+k/dGQfd7iSAEgmTYC9h/en&#10;9m29fNmuH7Jz7RP3dfSPuiUDyFjkgWQhT4RfabKeW5tOz0q3P+3J/wC8z6qb4jjui39pGeodVTuW&#10;/vm+ofzinER7JPlV9KumcobeXYhtb+Ls/wCtXXM7s+gr1h9Gul8nm+AjAbklduuxWpX8tTfNv+CK&#10;/wCJh/8Ae2K882jhY1rJDYrFSWZpPU0hXDkf9gtyvXN9/wDL8hQ3trYcT4232lj4xUpMiszIj8N8&#10;amZDa2nU9aVpKFDyGuoTxGWbLjXRmx4th6n3S7T7jrVowuXH0Rb261u5f/cT/aM/7ZFfmX7EZEkb&#10;4jqHyf1UnS5/2alV+5j/AA9w9KVNqHjS4lX8lbbzSHmXGXBdDiShQ8ChY1T57a4sLmCM2kl3ES28&#10;3DSkdotrUJqwkfruNvo+Gprm9xDvJmccbIU2vGylIUNxBYWQah8M+tcjBSZQ1KnRH8NkL7lSoRUo&#10;X+ykbPDRxah7s8xDcUVO42DPx7hVtJ7q26whR/aQlKvhqsjlBx8kKLLJjS7R0KFXzY1H/tzgfzab&#10;B7rdqn+UfE1Qz6S0xkGki64byZzIG/So8dVv2lJcFbuYUlWFnKSbpVGdIPWC2qtOE4S5Acd2l9ly&#10;FIv0usXP+g5RSj/liayo3XGYkR1E7/qkrQk/CkA1dKgMmkK5xwN/mRsgseP+6I/Qqp+qfzbKfi8y&#10;YNxh5bCzHnjW3Denm14mzgxu3+9uq05pIseL5jahZsZjqF4Tp0sQPhNOymyX6mX+sKm6j5QBzMC/&#10;Q1II8f1Q/lqQqGy7rjWSgKbWpCuHIGpLK5B3s/Ma2/DVKyHLcvI8wZx7LYnK5FUp4xoshhDUZvht&#10;hQStV3EBSUrCeHdW0AajW6Me+/D4/wDlbML5hdLTjs92ShBL7A1Nq1cVKAlKkhI0tiySbWNTMdXL&#10;cqfMkZpEjLT1cIKH5NkEcFKU9lOjguEat9aEJ8LwuHx/MEmUIkbu6FQV4WeFOKaToQyp7QpKybbb&#10;J21jxhYqO7CRCZjM+4y4rkN5mhleRW2t322kM7AXFQ9igk3He3Hip6ekn29tQkjGPSchOXLiS5Jd&#10;XwmnEBLadKQQFHtC4CgNNz0baziO4tnX+VTDkVaFKkLdSk8RG1JvrAsCLbEjZW62ca7IecmpclyD&#10;pBHcpCdAA2DToVvrXYcvChR8i47wm+GksGFIuooFggrsQfJUUnlWe1JiN5ee7y7JTxVQZj7ysgkr&#10;e4jfDEhammmne1dQH8TZbaDaaVyUlfNiWeY8pLnNSmArGrLimUqeaUXnW7tKB1tklbYN+wSPmV7P&#10;dGMtPTio0iBiJUSM2605g58hp51DkriDh8Ju1kLRe47Vx1VETMHy07hcUjBNzkzmXmXDmWcXkCrS&#10;kKu+j6oDYqxACq8/C4sKHbFDPsfzCsmWAJvKby9vlCyPuXUN5cYGl93E+bUA4BrG+r8bacOB+AVq&#10;DFSEuspmPrxro1Fh5xZkAlepOniKKUoXtuR87ZbbW6cIFZYIyUt59DqAYytRQCtB1qT2CNqbkp8H&#10;ir19SiY+IjTkeG6y0lSFQZDiVrCndXZ0JtsUPHWm9BxioMQQEvh9C0K76iLIvYA/WDs9e3YatXvN&#10;TFRgmnXwSUrdbASbKWhyLIS62CQregE+MCteRHawWHwuDmOh1mCF5PIqbbSgqZhq46EBpGwqVJca&#10;A29qx6awRxy5MnSHeYRIzeQDTCLKwk5stJTxLK4fBctxCTt2bqrnLipE2EXc85IVjUY5iImGyngv&#10;vpYWiGmOVKWFC8lxxCtqdRAJIAtUvKy1OY8yLGZMtGjXZKsnlRwMDIcnYStpLKNCbC440t375YAX&#10;cW43sF47rddS3M4aEBC13NitIANiUqacC09PzaxONpgQoUB5epDGqVJKUhN0MniABKdly4pPjrw2&#10;Ma8+4vIhydICUCxgvp0AarHToVbVUbjS4+wV5BThjJjNshlA0OOBspZDZJVf+KpQO0X2ValZnmeC&#10;mXHmSUCTIEV8XShRxyJ80xQ2SkBLoabNwVDek37NaL2eyGCdmOzSpWU7kuBIcNtLs2MgvwZCdKQL&#10;PtOLKtnZ0W6KzScizkcXzMphsp/NYkRTHEspY72HMYjtJKgdLjJUCCR09NRvNBgZ0y38ZHeORbmx&#10;+LAl8N1iUpsvR2VpacLgR246kEdk21AjtV5lTyrGHx8l5HRWbHDuzs6B5gzqOl7KP5pIHQKHY2ur&#10;EkDu3N9LnX21KmblGA8284kOucJwXAPdhIf4Wm4sF6E7RfpHVWBc+RAW8p+5lcBUdxXQt9oFxhwW&#10;G5aFKv1W8Fe3ZCJMXJltJHe2WS3qsSONqip2gncpFwfhrWyhjz+K5FbWZKX29cd3Stt0pK20EJVq&#10;09pspO7ZcHfWuhODeWwx3JWUbYkNsttJjLfcMPHxtDKD2Dp7zKOq6thSbnZXlnkrIRERly8DIRoE&#10;NL/cJV0gR33Xpj2hl5tX1iVo4aUJKgQbWO0zLMfHvYpOXTyPh0Y5THejIccjhKWgjiFSgiGpWwbx&#10;aoqLzDyXLlsw43LfL7kmQtDbLYWLqW7bQm5xttt6hPBhKYzlSQq0lzjjy5Iwwk6hLA5cfNsdL0gq&#10;mm8jXw6EcfaprGBAWpDfAMpLbiUJQGitRZjtWQnzTbiO7dvRvr8RhJDKWlPQHE6eCHOA7cfVuKW8&#10;vShaT2gRpAF7it1DcdcQTBgoSYxb4vEUpuwRbVc2ZJ3VqNZHCPPIZbxuOU64UpQkEbSrzR/u1acD&#10;AY6UuKhTT2l9MQltbzoKe8Ky0fToLmkbW0DwXPQTX7iuTJWUhNSsfhGkMy2A4xNlKQjY7DYZK0fx&#10;nApMhPGRdO1OodIFZ3+aOR2HXWnuXeX0utLUh0FVyFJOlQ2YzrrYymY5SxE5zH5Hljl+PMa08RlS&#10;wSNaQtNynGkbUm9MLDynYpknxykTWkeMOh8xvAGYwNbRW7vT7qSBDbVlsOJGmvR8msMfHxnVNJKF&#10;2cDJKStYtxDLbtbVb5qfF5aRMK7KYS7HgpSh5sKQ86QnYtltFx56rhwa07N16yOZXBIWtK8djgpB&#10;KVC/SDY/+y1klTcRDfVHk4vHtvItqQSDbUNQ3RuqsbriWnFxsrFkQgpwtSEBl0IS1O7cjgOBOhXd&#10;piA+2pJ8xWzpqzwcovKy+VJTpCnwua0+tIshbjTKmluN9aFlOpPgNVmTnuTorMZ+Ry1y+hqY2Xoy&#10;isHWgKUgq2Y3Z2kkba2uX5WIyHMmDm4nEY2DHS/MYXJx6gSpaYpWW1/3WObAKB6anYmTGmQkUeVD&#10;L5kuNeJBKJNvnRsjG6KtlXh4RY0tGAYAMDcroL38Qt0V5WoJUpqW04wCoocAQuwS/tc4arWPCeTx&#10;EkfNOypRiUqW9iXVbXLvocUNylIQUlSfAq1xUY7kMM0hpxzGY9KHk62jcbUgkX/3brFZcc7DkZKC&#10;/EhxmGwt5tTkc3JUGr6T9U3111CoWB/zTmP+Gg/plVNVCwP+acx/w0H9MqtnkfvcT/GP/Jkqa3FP&#10;rfoNWmtGP/isz+zY/S7W9WjH/wAVmf2bH6XaqXvBxTeZ5khQpSZK224Tj0LubbDi0uFwIfW43JIL&#10;iQnRZLfaB21Qcjyo9iGnHsdm2w6lKUiHLZkQZLllXSy3EkIWH7rOrTtudtdB94M0IzuPW/j05HFY&#10;triZFtSQrT31RbZUknzFJ7urSrrIBtfUJHlTHYrITZWVivSJGLjPoTiWXZEh1lCksJLjyWn1qsrU&#10;6pFj5ttwrFZ/KsfmPNMmNdonaWwmZpFlVPL7zoq2VlQqyX17wA0qFJEskrDTcTx1va3EfmqI5hiJ&#10;m5Nhh0OFKWFLY4KW1EK1WWVJctqAGmwTtFV+TiVw0qXGnJCwAAy6hxh1VjcIS04lWvbtt01YuYnw&#10;J8dTkcSYkVGqSki9uOdKCD80jhmx+W9bOJjRJDzstpbjkVpxIiIW44pAIbGpYStR23WR4K2YeL/K&#10;H+VcYVBaojL7S3EjSFLSynWq36yrnbtq1VC5P/mLB/8A4r/ZCpqtjhRpEciJBZI5ERR1KsMYFTEA&#10;G4DgCB/RFZGYvc3MTFuFFlDiVKAsCQgXPwmpatGV/iMH/rf6Arer5d94jqE88ZoKZQs95V2lFd9y&#10;fRWBVb47X4ZvyufeVYef3oy+dc2VtrKhLcTdKwB2Tp3FB6qr2uH7Jz7RP3dcB5qwPMs0hk1yJuK/&#10;TPZWfl/ePqPE3565ZzGtIzs4FCVfWnab9Q6iKjOIj2SfKr6VSPMK21ZucVJVfjKGxQG7Z6JqOuz6&#10;CvWH0acdr8M35XPvKcdr8M35XPvKa4fsnPtE/d01w/ZOfaJ+7qDf6SfZ/ZpHvHwU4iPZJ8qvpU4i&#10;PZJ8qvpUuz6CvWH0aXZ9BXrD6NOO1+Gb8rn3lOO1+Gb8rn3lNcP2Tn2ifu6a4fsnPtE/d0X+kn2f&#10;2aPePgpxEeyT5VfSpxEeyT5VfSpdn0FesPo0uz6CvWH0acdr8M35XPvKcdr8M35XPvKa4fsnPtE/&#10;d01w/ZOfaJ+7ov8AST7P7NHvHwU4iPZJ8qvpU4iPZJ8qvpUuz6CvWH0aXZ9BXrD6Ne46RKlx2G2k&#10;oU44lA0FVyVKCfnqVX1YrH5FXMyMgnKKGPbjFteI0pKStarh4nf83Z8O216+aeTGGpPOODaabUU9&#10;9jqWhZC7pQ4latyRssK+icWjlSTzflZ+Pf4vMDDTcXIoC12SkbhoPZJ7IBtut0G9+j/7fxjyp3JS&#10;8uVAgBlMF/IR5O4FH3hF9U4EcasuXjRjpq6jjt8IJ06/ZXpsB15ttKAkqUE7L7bm3zia6wY8k5QS&#10;BLIjpa0qh2FtRPn/ABVzLCoS7mYCEpNuO2VAnVcBQUejqFdGipxLuYlvx16sghKWpICjYDxbujbV&#10;kpSldSq0qTpSlKUpRRSlKUpSlFFKUpWlmMnExOLlZKbcxYranHgkalFIG4J6Sd1RXI/MOE5gwpm4&#10;SL3KKh5bLkbhob0ugJWdjfZN0rBuK3uZMvisNhZU/LjVj0J0vN6A5rDhDYb0HYrVqtt2Vg5Qmcvz&#10;cDHlcvMJjYt0rLbKGw1pUFFK9SB06hVc8rHmscS5EAC47yPilb5BuwAkVuhOg/lZsk+aBuXwklfl&#10;e32VgmSmYkV2S/fhNJKlgC5IHQBWpgsjByMIvwWuA0lZQpvSE2UAFHzdm4itjJTIkKE7ImC8dIst&#10;NtWrV2dOnpveseHex7+PbdxzYbiruUoCdFiDZVwOm9Vf33uBHJCkkbXJTKR/OV/o1yXuo/8AKfvN&#10;la/z7R4NPc9/lrpvv7fCeV4DF7Fycle/oQ06N3jUKp3cT/5G8ax/xLj7x6Xd6zI+89eG39hg6+//&#10;APnUXjn/AFY/y/PUXzyoDBEek6gD4z/JVQ4Q/wApcWxv+YW8FuD8tWfn9y2Kjt9KnwfgShfy1D8D&#10;/wDgmv8A954nx8OtL3wtrh+8ORKRsW6iNIQTfehtLY+Nuvotp1DzSHUG6HEhaT4FC4rhfv8AYfDz&#10;+Mm2sH4pav1llxSv0OiuuclzO+8pYaSTqUuGyFn9dKAhf84GvPTf3HqX1BinTzJEyQPrFmJ/+QUY&#10;3dychOshvy+GsHOSVM8xOOjepLbg+BIT/o10dCgtCVp81QBHiNUT3gM6chFftscaKL+FCif9Orfh&#10;HuPiITt7lTKNR8ISAfjFRmUn8g4nnGI5PQ01zPNSlDD/AA1qVZf1CCpSQUJKraQTtt4Kt1VHnBjk&#10;GFkMfnuaA23NZWG4T6+KokoPESC2zcKCCb3Umwq2NuIcQlxtQW2sBSFA3BB2gg1psEuuTmxMcUWl&#10;EqR4ukwWRfHkr89iND01KjuGcHZxuAvHXpbtrVlSOX4mZZVICEZR8AIXpJNldhNyNgvuvUxUPmW+&#10;X2JEeflAlL6CEsOHWdqTqHZRe9j1ipdKkqSFJN0kXBG4g1+gg3ANyNh8HTX4pSUJKlkJSkXKibAD&#10;w1UchgeYJPNkpcDLP4vES4rTsrgNNrLkhClM9hx5Cg2eGlNyNp2dVVDnN3lHCPJxykSua+Z3CEsR&#10;Zkh6SltSvN4jTZS3t6EBN/FUbN51JiRSyy44ijikaMSZEoRZCD3fKVBI7FhwXYP00h5igJK2ANrs&#10;bX9lrmlx5N9CQASTYDeTUPIx+Rcyzpjy3IsN1pCndCUqKnEko2KWDpOkCofNLw8FYjEO5bKKIDbT&#10;zi3QkndqSkhP7tqvc3nnAM5nGYiNNYlS50gsOttOBZaTwnFJUrRcAlxKE2JvtvVkrl3IvutcjzWu&#10;Y+ZQgZNKkvRcdHCW2Y6k9pJUlmydSehKdg8NdRp3ks/MsiGSfmEK4/mPux4flpFtAHmDoYnW3bSo&#10;WlZS0i7bnur027anns7j0TYsNp9t159zQtKFBRSNKiCdN/nAC3hqTqq4HlVTb6clkwnvQIW1GbAS&#10;hsjaLhFhcdQ2VaqUpSranaUpSucc2KOX5E5ox7GFcxbeMcKmuIhCEOhpxMpx5pKbeckEk26d522+&#10;fkJjFIK3FpV0hKAoeUrH6K+qX4WfyGSy0GeY45ZlROBG4eoyNbiS27qvYdJ+Lw18sKYQ064zJK23&#10;WlFCkhAVYpNiDdSemuP+vcZ1nwp2DNdJsXdKoiv5EhKkKthts/dPSKp89SGRj1FNRbwn9dVrLnvm&#10;BysduEqKmKolGpISlYQoOqWgDrFz8Nc9SGrdpSgeoJB/0hXV3GMhIky2JHDGMdZ0Nab8TUoaVX6O&#10;v4q5SUJQtSHSUqSSCAL7Rv3kU0Q/aufZp+8poh+1c+zT95TRD9q59mn7ymiH7Vz7NP3lYa30U+1+&#10;1UH3D4aWZ9NXqj6VLM+mr1R9KlmfTV6o+lSzPpq9UfSpoh+1c+zT95TRD9q59mn7ymiH7Vz7NP3l&#10;NEP2rn2afvKLfRT7X7VHuHw0sz6avVH0qWZ9NXqj6VLM+mr1R9KlmfTV6o+lTRD9q59mn7ymiH7V&#10;z7NP3lNEP2rn2afvKaIftXPs0/eUW+in2v2qPcPhpZn01eqPpUsz6avVH0qWZ9NXqj6VLM+mr1R9&#10;KmiH7Vz7NP3lfSHuh0/5Eg6CSnW9YkWP8RXRtr5v0Q/aufZp+8r6P9z+n/IcHSSU8R+xIsbcVXRc&#10;1uP9u/8A9zLoo/yr+E3+Wnaancu/fH6p/OKWZ9NXqj6VdK5Pt+QsW2i67esa5rZn01eqPpV0nk63&#10;5AxbaNS7X/aNTvN//Lsz/q/9qipqoXnEf/xfJnpSwpaT1KRZST8BFTVdXT/rZv8ABh/rS1bDxt9V&#10;f01v5j/Dnv3f6aa3q0cz/hUo9IQSPGNoreqkZRKoQzqUjtYyVGz0cW2hle2SB+1wX/Wr95gUI8Tn&#10;OKCCzNxTmRYI3FRjORHreLgtn96s2TW217wIbT11R8pjlwXWz5l9Tr6CfgQtPw1A5911jkxmU6q7&#10;0OHk8DOWdhNmHWkrP7T0Vu37VZzLkEaZdv7EyrboFrg/BHkj7FRnNg/Zf8vgb4qgpQLHfwN8V1rI&#10;Nj9Q/wAUfDoc8tfuRPDZzTQPYfiKkot0ktKaX/QSfhr3KUlHMLKV7W5UZTC09F7rcH9EitDILWjC&#10;odWbrZZlQHz0mzakAnxraT5a6dVK51WEcwYNRKwBHn3KJXcjvif12pPkq61zz3jZNiDzHy0HlBKH&#10;kzGlq4Lcggud34dm3rJ7Sk231bc/kWPlrsxsBLj66dM6fO0+GnsggRknrX+sKtFQmbNshBNyPq5H&#10;mu8A72fn3HkqbqucySkMZLGBZslYeQToS5bVw9PZXs2kVXYZzWezYVy6/KabfaLshP5i6NKEHhsP&#10;S5Gh/Y6dQbaQkL0jVcA7GVg804SXAGdkyZTCAp0LGQeLD7rA18NglttbMjh6lIC1lKiCBV35KQpG&#10;QzYcQptWqPcOMIiqtwz/AFTZI+Gs3O5S/isetn61K5sdTZbbTI1A6rFLauyu4rPjk4blkmW08on3&#10;vJsG0R9yTaw8rh3tt+Nrnq0qN5N4i+47rk26ND1VHM99nzr45bqUuI1uDvK9gT2W1uuWX5+3SkC9&#10;ttJbGVgvR+/uuuoF1giQstuKQNWlHZSpDmm5Go2NtlTmEBTInagUm7exTYaPm+inZXvOELiRyjth&#10;T7ZSUpDl733JOw1U3cqWEuZQvSXsc8xHEOO3mlFxTylOXIAXq+sC2xa2yxJqNwmD50y8TVipr0eF&#10;FdLSHW8k+1EdQ0SlbcNPCdWbHs8Raii42A1NNxE/mskpbkqm8BjjMnExyEtBcjgrCdVgVK4gv028&#10;FXDkr/lLEf8ACt9Fujqow+XHOylSeSREVJm+78tWZhIAe+l9NR3fk2tehI97AMSAAeFuvrFRC5Zb&#10;CpWt1cZaGwy2mcSorJV4b9rUnxWrXgwM3MZvEfW2w0spStMlxDKgkkFLI0rVs3aibeCt1LI724Ql&#10;0v8ADb1o7o3YJ1OaDa/SdXkqYwn+EQ/7JPg6K5cxOzUaVKx8jvX57LfRjo6jkHxIadtdlUtKClLj&#10;elxTiFoATpB6anI+MwnNEmFi8UJjbeGR3LJLd+qQ0hlRNwEbFvvquQrUdO1dtQTW/KPG5tk56GhL&#10;8s2xGDQodhUlAX3yUojbw2ElSD4lAbSK8u8wYXl6JI5Zwzrn5oVASsmWyocZ5eiVLWpNytTNlKUb&#10;aUkBPgDEWNFCZBlzI+KskifeKvmSojb40Rhb7yUgsx+btItdbeBQL72BS5GvEgagDtNVZt+a067H&#10;c4vf3liM2e8OcRC7dgvAWCk2UVJKdlr1vNxYOUdYixA8lMJPBkqV2QlKD+r5ziz032b99q2He3l3&#10;Z7IDjxtDgJPml0A8Z0/qti4Pw1+LyEHHMuYuEpXeibOyikka1qs68ojeUbSegbBW5kI3e/zqTjGQ&#10;uNim4MaIy0Ni3MY+Z7rbY3G3ZbH6wIrVzkHCwslF51St1WDeLcuS7EJOhwALaeU2AQtp7YlYtcKs&#10;oWuurtiIsCJjIsfGlJgobSI60kKCkEXC9Y84qvcq6d9UyRzJgOXshksNKvKw0twaGWWy8lp6Qoty&#10;4hSkWPaIc0C6u0rZsq5zsaCGGOTJkhTzO8sj6xxTqXljI4bo++yHpta1uIekVVALEC/SeAbUj3dF&#10;ZpDfG767FRdqIlhtlCRsKorhfWlPxJ8dYpzEJiS1mwVmCvS64tknsqG1KykX1IXuV1Hb0mpyG1HZ&#10;itNxrFhKRwyDcEelfpvvvUK5k8fjpEmE79bCeUNKEJ1hK3DpeZsNm86tI27TXqPPD2CzWPjRluRs&#10;lj5OTwsVaTrcbkIVx42lpROpDy72SdziQKpGI5aRGzeFTFwk9LsCXEW/kno85LcrirbW6pTTiUpj&#10;91N9pNlabmry1EdjsMYrHLS5JxyfzLlaTq7MiJ5rkRa+myHOHf0VIVvBqu+9JeN5gZ5dnGT3WAGJ&#10;0h9arcVKEmK24ylpSk6ngtWko1elVLzSBTiLlSqkk2EI9kTBVBVpVDqsjXCCN2BBA8GzXazXZlXu&#10;bjYslrD3669Fj8VqNyAuBOjtNKU3JjuyoTSgdSkuJPEasg3uFnoO5QqDh4wNToIagyAqO80pclbb&#10;4S7rUkrJSoAN8Lx7bVOoaW2huJGIU5GHecU5fY41uUyVeJWnxEGo7mpUbIIxz5d4UcNvuOKNtYA4&#10;SVICCRddzbTfrqvT+XdaMgwvlqc5OluyJaJ6GchwmVtLc4MTgJBS6Hw2PrdfZ436tTXOeARL5yyj&#10;8vDTZjMzgRGpMZmYUMJUwyFZDUwlaHiyezwha+nrqrxsTF/ytksfGkIWmTkccYspxxCGwh9p9bJf&#10;87hqSlX1g1dk7L7K3OUYeJjo5jdx8pcuE9y7P4ZWEtOoCCkOJW0FO6bkgpN9tZ+Jo5AmO2LEFyCs&#10;7tujO0wecm0oEHm3LEl+I3Do22jAg2UoO9Zjw+TuHC2vtqOkY7UmQ2rGPqfeW48JARI0IKFK0M8M&#10;bF8TT519mvwVvZrHh7NSlvQn3kPcNpLjaHilsFtF5F2wQvQdmjwVFNRGvyqTHacCg7JjcJ1SglOl&#10;aHCgr36SAe0L7DWbDsxGxklx3VPMrxsjTqAQsaSAoKRdVvBtrel4N8QcE5N5dlzG4EBROPZZnNrf&#10;dMl5tLK3W9ZY0pc4/aTc207lVO8k41WNmYdjuz0ZteRmOtJkNPMuaXMcyopKZPaVwlXa1AAK0Xqn&#10;8mYjGQucMMpmYJMuPL7vOaRpCEurQ4ptUdetfGb+rUFKAFuz11dMnzrByHvUwOOiPBcTHKfaddSb&#10;pXIkNKa0i2/QdI8d6sOVtiqsObMEx5Rl4mFFECkjSEGLe3mqF0CrqvBSvQS13ItujtZTvRANDfhf&#10;Ws70FzgQFP4555Mdgkx0IfSXF8VaQhS06tFgribR4Omt/BxjGeht8NbSTJeWgOIWhVlRkG1ndp0m&#10;6L9NqhsLDisZmEUPB11t7hvpFgkLKVFJbNzrT2Tc7OipuVm2JHNcCMysKajFxClA7FOOIKLfBs+O&#10;uo1CwP8AmnMf8NB/TKqaqrzch+WZHmXIBOpcaBFcbR6SwJWhA/aVYV0PNkWNseRzZUkd2PYsMhNW&#10;LkDaT0En+iatVaMf/FZn9mx+l2t6op6R3WTk5AFy1HaUlPWocXSPhNV6NzUxF5izK80yn8jyri2m&#10;XVp1J4cS8Ek7wpta0KCr+aVJPmr2Wb3fx24/J+LCE6A62ZBTcqsX1qeI1K2m2u1VKM/jM9yVCwUh&#10;soy0Z+NCUkkpcBdc4L74PndtoPBxJ3KCkndV25O/5WxX/DN/oqi5K0kmajtIs0bY0k8cgHfV8iRH&#10;niY/RcaDovTEFy4NwwKlgem7G7D4ajm8qhrJTVTUDuMtRShahcaWfqPhSpQN+q46DUpy82lvDRdI&#10;trSXCL32rUV7z46iG3Is/CMQHE2ltuNMEbQq6laHHB07U69Q67ipvDf4VE/s0/opk/8AmLB//iv9&#10;kKmqhcn/AMxYP/8AFf7IVNVf4373L/xl/wCTHUheL/W/QKSv8Rg/9b/QFb1aMr/EYP8A1v8AQFb1&#10;fK/PSYx5zznEcWlXfX7hKAoeeekrTUDoh+1c+zT95U9z0mMec85xHFpV31+4SgKHnnpK01A6IftX&#10;Ps0/eV8+cyH+fy+6n7+Xi30z21npf3j8PEfz1yjPBv8AOp2pSgeOvYEg/O/aFaFmfTV6o+lW/ng3&#10;+dTtSlA8dewJB+d+0K0LM+mr1R9KmiH7Vz7NP3lNEP2rn2afvKaIftXPs0/eU0Q/aufZp+8qHb6K&#10;fa/apHuHw0sz6avVH0qWZ9NXqj6VLM+mr1R9KlmfTV6o+lTRD9q59mn7ymiH7Vz7NP3lNEP2rn2a&#10;fvKaIftXPs0/eUW+in2v2qPcPhpZn01eqPpUsz6avVH0qWZ9NXqj6VLM+mr1R9KmiH7Vz7NP3lNE&#10;P2rn2afvKaIftXPs0/eU0Q/aufZp+8ot9FPtftUe4fDSzPpq9UfSpZn01eqPpUsz6avVH0qWZ9NX&#10;qj6VXb3OwBK5+iONguNQ2npCypIGzhlkG11bluCu68t5BOROQlqxDuKf7ypl1T6EpckBkBtLpUnz&#10;hYaRtO7Ya5V7ica+pWdykbSJTbKIsNToPDK3NTh16SDYFtF7HdXX8B+dflEb8+4X5rpPee73Ld7n&#10;Ta4G3Ta/RfdXYPQmM0XK8ZrMqzvkZR7gaM2KwqC51Vu6SAOIvVxgKREvHvFn4afN41Ocmx+LzAyp&#10;PaQyhbhuOjTo8PSoVfMbIEnvDphqiOcUoUXEgKc0DSF3G/qqp8hRlkz5TVuKlAaZKh2dSrq7VvCl&#10;NXHH9+7m13/R3u31vD8299nxVI0pStzU6tmlKVHZnPYjBR25OVkpisvOBltagpV3FBSgmyAo7kmt&#10;uLKYlx0SY69bLguhViLi9tyrGq/mW0Tec8BDUkLRCal5FaTuCkBqMyq3WFPKIrU52hSn8jgm8bkJ&#10;WPnTpgjvKjvLSlUZtp6Q6SySWyoaNitPTVXLnZEZypAiyRQSx48cS92V3cJc7ydp7z7Qth7aaMjD&#10;ebAhSFA6STbp99a03IQ4DaXJboaQtQQkkE3UQTbsg9VZmnW3m0uNnUhW0Hd+mo6alL+ax7JGoMoe&#10;kqB3XGlpB8qzWLOMOrkwExpDsd994NrLayAWkoW4vsebcW32q2qkMIebYW6hL7oUppoqAWsItrKU&#10;7zp1C9qyVVOeMbGHJOQMt5x6Rj47kmJOWUh9EhsFbS0raSjSdVk9kDZVgxbUhjGQ2ZK1OSW2G0PO&#10;LJKlLSgBSlE7yTUmPJkbKfHaPaFijmDBrkbyV2MOu6nUHWlhjvKkdAb4eipcuNpWlsqAcWCUIJFy&#10;E77DwXr1UTnYzX5HI4y1LcjtqdZfVYOBxIJQQpITY32bKkIqHERWUOqKnUoSlajtJUAASai+c8py&#10;xjsKscz6VY2UoMllSFOa1HtgBKBfZp1X6LVv4FrDtYeIMIhCMUptLkQNAhJQvthW3bc3ub7euoXn&#10;h/kZ5qJiebXW0plOhcRtRcSdaexr1s+YO1a6iBVkiRI0KKzDithqNHQlplpO5KEDSkD4KYhLvzPI&#10;a+K6RRRxDy9cyNm7xSU9CHiopIuZW8BAAGnjHt7K1c1LxcaEr80sYzpCCggq1Hztyeq16zwEQ0Q2&#10;RBSlMQpCmgkWGlXavt27a0s65gloZiZdaQHVXZSdQOobL6kebv6ak2WW2GkMtJCGm0hKEjcABYCu&#10;Qf8A1BSuxg4gO8yHVjxcJCf0qrc/Kz/5Cd309ru3e/DbvPer7vRqse/eZxua4sUHsxoaLj9dxbij&#10;/N011z8n/wD6+/JdPa/Ke62sPP7vov49W2spyyYN6u5zlnwxDHwh2GV44/zpUSI3zJn6tqfCQKp3&#10;vDd2QWR08RZHqAfy1m7qf8gcO23hcX/teL+iovn17XlmmhuaZF/GpSj+i1W/uf8A/Hu5W2904VvD&#10;w9P6apvv9g8TBYyeBcxpKmSbbg+gq/S0KmfcxP73yJGavdUJ56OT+9xx8Torf96eOOQ5EyqEi7jC&#10;EyUeDgLS4s+oFVSP/p/yQ05jFqO0FqU0nx6m3D/Qp2X/ACfrqJuC8xxChPRuQcP/AIh8NenuZ4P9&#10;4lvg/wCFQvvAY1QIsi38N0o+Bab/AOhW9yVI42BaRvLC1tny6/0KrPzXG7xgZaQLqbSHR+4Qo/zb&#10;1B+72TsmRSdvYdSPKlX8ldB52wPKuVxqJHM5DcKArih8uKb067JKSU79WwW39VS+Il4yZjYz+JcQ&#10;7jigJjLaN0aEdjSP2bWtWLmDBY/mDEv4rJJUYj+kqKFaVAoUFpUlXgIrS5Ob5ZiYkYrlyW3KiQVF&#10;LhQ6l5YWtSlkuFPWb/yVpgjRc1ZhFjJHkQjdNe2XLNEdFt8pFT4KlWtLeygMvH5ZYfotVhzkDEy4&#10;wcynZYjnVxNRTa+y2zrrchvRXozbkRSVximzZTusOzb4LV5yECPkIjkSSCWnLX0mxBBuCDWDDJxb&#10;MQRMa8l1lgkK0rCyColXaI66z80Qc/PxTkXAzm8fNcNjIcQVEIsbhCknsK/WsfLtqicpcp57kt1y&#10;S9gG81kHSou5WPMSXQlR2pQ1LQ1a/TZVzV65uRMVy1kVwXC3NYZMmMtO/iRyJCB4blFrVQYsP3z8&#10;yRmpD2SjYWFIQlxKWwkOaFjUkjhpcWDY7isVT86SEczhlXGzp8tIt2O2KI5Y0uxDXWe8cZ4d61zT&#10;MwHmqdrs4Hd2WIH2tBXvKMZCREU1AfTHeVsLigSdP6pG4+GoHEYmfhFKcXj0zZCiSqW28Ndj0JQ6&#10;lHw7answl44ySphRS+2guNEb9Tf1ifKU1X2medck2hxcluEw4kKATYKsdoPZCj/Oq1r94mGiJvmY&#10;k/DC+nXNiuBu56nWOKj46sONyePysRE3HSESoq7hLrZ1JJGwjxiuds+5SNKcD/MednZV/eTq0C/V&#10;qdLyj5RVx5U5XY5Yjy8fCWVY1x7jxW1kqW3qQhDiCrpGpGoeOpfK5+ftPbPxoo8ZgQrbw2QrcQZN&#10;h2WPDTppcTZBb7xQF9ve99tKllcxwmReazIhDdqfaVpv+0jWmpGNKjy2Q/GcS60rctJuNlVxHJDT&#10;qgvJT35a+nbb41lZqZxOKbxbbsdhRMZS+I0lRupN0gKF/GL1PUpSr+n6kKUpUFmoUdvLY3Ny8w5j&#10;40IqaVFLiWo76nuykOarXN7b6+fvediBjuesm1q0synO+NuLBsRIHFVbSDsDhUn4K+iOZYOGl4l5&#10;eZiCbDhgy+DpK1amQVDQE7Srot07q5F74m4+aw2B5xhMuNMSEqiuB4aHAklTrAKLnqc2jZtFYH1z&#10;hLLgZBUJ5kLx5wUM7Suv7iYlToqi6cOo1Az0Bja1rgiTtPyW/RWhNZbTLjTnpio7TF0FoqCW1lew&#10;BV7dNc95oh92z0pN7IdVxkqN7HiDWd1/nXFdGybEJ6ItU1njss/W6LEm6BfsgdNU/nJLc6FAzLCF&#10;JbcBaVrFlWN1N9n1q5ZwGvxLfkc+7pwGvxLfkc+7oGGrf7w2PBZz7unAa/Et+Rz7uuSW+in2v2qq&#10;PcPhqqcNHtU+RX0acNHtU+RX0acNPtE/zvo04aPap8ivo04DX4lvyOfd04DX4lvyOfd04DX4lvyO&#10;fd04DX4lvyOfd0W+in2v2qPcPhpw0e1T5FfRpw0e1T5FfRpw0e1T5FfRpw0e1T5FfRpwGvxLfkc+&#10;7pwGvxLfkc+7pwGvxLfkc+7pwGvxLfkc+7ot9FPtftUe4fDTho9qnyK+jTho9qnyK+jTho9qnyK+&#10;jTho9qnyK+jTgNfiW/I593X0f7nwByHBAIUA4/2hex+tV12r5w4DX4lvyOfd19H+58AchwQCFAOP&#10;9oXsfrVddq3H+3Y/71Loo/ysnhN/lp2mp3Lv35+ofzinDR7VPkV9Guk8nC2AYF79pe0ftGubcNHt&#10;U+RX0a6TycLYBgXv2l7R+0anecf+Vsr/AMMv9FTVQvOP/K2V/wCGX+ipqusJ/wBbN/gw/wBaWrYe&#10;Nvqr+mt/M/4VL/s1forerRzP+FS/7NX6K3qpXOKFIynfWwS5BgnIJA3/ANwlMPqSP221LTWvzHjU&#10;ZCBzZhm+2mbGay8IDcpenSoIP9pFST+3VhmNoXzZCbcAW3Ixk5K0nqQ9CBHw8SoXFLcjf5deeVdy&#10;I5J5fmKPSE3S0tf7S4qLft1R5cCPkZMb+CZjHIOja6iJ7/zcjd/Nph1BZgeDGx9+h/rVCZlJErjJ&#10;2qYY7wOv6h1CyB+0kkVjyUYSI+WhJ7QfaRMYA6TaxA/eaB+GpB5IOXYSoXS5FfBHgC2P06q0oilN&#10;fly1m6mVO494+LYhR8ZaT61XGLIalRmZTJ1MvoS42rrSsBST5DXB/fjObl81MQg+hCYMZAWhQUSH&#10;HFKcPmpV8worrPL82NiuXZLcxzQxgnH4rqj81mOoqY8rBb2V83cwZJWdzUzLvyEJcluFwNnWShO5&#10;CLhHzU2TVF665oDybFxu6JstlkkjvbasY74Oo+XYe40xny/cqvynsSPZx+OplpxDrSHUG6HEhST4&#10;CLiqFz0+l3KtsBxIDDQ1A385RKugHotVux77cTGuJeVpRAU40onoQ2bt/wDZlNc0yMkz5r0xxxIU&#10;8oq0nVsHQnzegbKmOXubGMcl1megZASeEhSjIlst8Nu40PNsaA6lQNu0FW6lbqumVkRJEONJxrmL&#10;YiqkNuR4pykhcdhZKvq3obimA2lV9V20JKLbrXNVv3UcmDOcwomSNLuLx1nniArSty/1TXbCb3Iu&#10;fALdNd1zHKeAzKy9Nhp73awmNEsyANJR/GaKVkWO4m3gqv8ATPKuZ5/KZJGMKxlvLxhIg3sAbu/n&#10;WZrbiR0+0WFN4sUskJPdtwW419u6tzHZZuMFokASOLpSTxHkJ0pvsWlvTqBv038RqbluMuMtORlR&#10;W2i4lTbRlOFtBueytlRb0g3v2QLVG8p4Xv8AkUvOWXFjWWs2Nir5qNoHjNXuZicfNVrfZHGtYPIu&#10;hwbNPnosendXMFIy6MmuDo5bE8tFYJfkAONo7TaUK77rudRNlpTbaRemDjPyYsPB498SpL4IjyI+&#10;QfdEAtK0yJa47atCDYjhAOEXOw2NWPIe7fKsREQsJkWFY5DqXjAmxYw1LAI1LkNR1atp3KaPhNa/&#10;ecly/gcmrLQJ7WelNkrykNDJZs32GGmnWg6mO2gbO2gWuVbzU/8A0+WCYtlwywRIrs8jKkiGPRmj&#10;SRLgM1rKzBT06EDc55ZVu+CoANzoRbqBFVcpmJlKYtjRI0lQ+scspI2pAPHv0neBSC0460zAjucV&#10;1y/DcbkLV3fQbOPKbSdKd409q3lqSkctS0MpYgyWzGSsL7u+00LkDepxLZv8KKx8WTjsfKMtiQme&#10;6m6pTIQUWTsbQhSAsNpSPST4asERvGs5zGRMW42tmJjp0aIQsLCXmnYiXUqIv9Z6V9u/w1GYDCDN&#10;8nqxU+Q2nOMOqXMKW9DjbxeclIbkNdklOtxW42I7SD86tPlODIlw8fNxMDGjLQkK7zlnJHGW4ter&#10;iIUIrji1ayo3U6vsnaEdFS+RXkVrmy5OEy7kp+MllUKJNbRFPCUXQpp1l9p1JUdhOkEjZp27beEr&#10;NGuRJAfLkR08lEm8oxSxRgi6pcMjRhRZToe7enRqNxXQgiwBtYgfyVINJjInxWYqkqQzGfaZIIUA&#10;tK2QoH9brrVx8ETsMYkhxInIUVPEJspKytToS4jZsuo/pHXWHEMOOsx34jEYS2AeLLU5rKlKvqBD&#10;SlE6r71nZ1VuSVSSX3XIMxTq2ggstPJDR0HVdC0OIWL7jsv4KmeVnmUYFmOlnu/5bqhPMhRdCVxj&#10;w1aXN6wbXB39e3ZUFy7jYESNkObpKmYjOUBlx23V3aabdc7y048pRILinFBVk7EXsnbcqjsDyZzU&#10;cHKJyC8M5MAdhY5l6QpEcKcD5bWpSgpKjtCijbckqKtgHjl2Dko2KGMmYLKRZMN9sF/GygmPJVFV&#10;cOIblvtpQl3eqyRq336hcjIf8B5+EyeXjyNCzKxXzbbF7saXHd+S2wa9YFjcx8vchFlO328OgfyV&#10;u4paBAQ2EcPu12VoBKwC12TZXSNlaGOjR2WpGYdKGkSrvNpWboSlSuKlSyfnFRvs3dHh1oGFyvcX&#10;byFQlPWUxGQtwhu6uJpUSbg9Bt1m991fmOYktxBFegSmnWVpBcjO2bcLR84JecSEhfTs21uYISYG&#10;J5QGVdSl+NIlXfWngWgpiywha0r06B/CO2x3X23qQyULEQ5yMtIjR53LuRIXIU42h5uM+6EhMtsq&#10;CgG37JDhHTZXpGtLmOQ606xl+Y4eJDbIWIEOZJUHWSrSS5/DcbeWrSLpSjs22KNV7kbnFl+N/lXG&#10;oTkZ0jidmW8pGPQyAU8KOHGlPlAbH8IpPTt30wcvFxpY+XSsAW2HGaVXaYyRRxxIHiIuwlsdL3tx&#10;seHm9FIjJ6tt/FcAAXHbWaAHY8TDiWsBbTjv1ihw/qA09YqBtYeZWxJYhsvpluNNv42SQXCpKVpa&#10;Wu1nk3v2V7NXwHrrDknFIWiZkmYelAUI7LzpC0Xt2vNUlajYbANnQajsFmUON/lMZIkvuatjyyI6&#10;UbtDepJXbT821dORgcEiOqMjGxUxlkKUylhsNkp81RSE2JHRUTMmcl4JxcNqHHVPkNqbONgRkOyX&#10;WyLqQplhN9JA+fZNYsZyjlkwmoWVzj7sNrzIcO8ZIRcngrkalyFoSOymy07N9T2Mw+LxLJYxsVuK&#10;2ravhpAUsj5zivOWrwqJNXyRzzKhXEixCFsWmCyunWqJHpbtLD6tPgMbWQJ9bU+4CrQIEANlpMZo&#10;NKIJQEJ0kjcbWtWm89hIClMoZbMhxJSY0dsKdWm1ykoQN3j2V5i4eWGEsy5zi2U+ayz9ULXvoLl1&#10;OKA3DtDZW/FhxYiNEZpLST52kbSetR3k+E1wXnrmp3v72LhYqLy2pklLyQylMxQUPnPMtkJSpKr2&#10;Qd3SQapeLkjG5OJkWn21uw3m30J+sF1NqCwLlFt4ru3vY936+Y4acrjEXzENOlTY3vsjbp/bT83r&#10;3dVcAXFS2tSFvoStJspJDgII6D9XXI/VeHzHB5qWyG8xC3mYk+ka7RqAqrZQy/KAHb01UZaSRy3b&#10;UcUbhVAz2WX3hcVmI1jSg2WAgB43HStCdgIPR8dQsVzu0pmSlxJWytLiR2hcpOr0avnNvLyskyJc&#10;VN5jIsUj56N9vGOiufKaCSUqcSFDYQQr6NfX0SUxMisy46guPIQl1pY3FCwFJPkNc853l5BGWnRM&#10;a3xpbgx8pbRBV9RBVIlOKKRtUNaWwUjab2FRnuf57jGMjlfJSkF9v/DniVALST/AJcA7QPm9e7oF&#10;5LOZmThOe3uYlRy7hGENYie+kalNLcCJJVs2/OR4/N84proeTzfH5lybFykl8tZJViyWj7zQbo2W&#10;a9uAUE69WtWLTLLCrA2ubNb5OmtdiZdbeaQ82dTbiQtCusKFxVczj0hMt9mMnW8oR3Si1/q2C46o&#10;26e0E7Omtbk7PNFpOLkujiJ/3ZZvYg/Muq23qrZnTXIOeXkS3rgoSmHIcG0pKgl2/X0p/RvtWbBo&#10;w3MHN2N5gx6QhwRXpU+PsUGpRCIqdo6XELUb7lBKVDfc2rk7/lbFf8Mj9FRnJeMxrOR5gyeNCe5z&#10;JSG45QQpBQy2FLU2R83jOuW8XVapPk7/AJWxX/Do/RU/k8LI8ckgQSzjKllMXgdg8UfmL2SBA3vp&#10;yEEEE2u28m3A6gX99q9wRCyGYjZGONKuEt2Q3sOh2yWhtHpAnx2BqVw3+FRP7NP6K1sJFjIk5CVG&#10;twXnUpbIsUlKEgqKbdGtaq2cN/hUT+zTTKbOYcETuJlJB/WLOq3kSamqhcx/jfL/APxL/wD3R+pq&#10;rXG/e5f+Mv8AyY6dXi/1v0CkrZkYB6CXR8Oi/wDJW9WjM/37H/2jn+xcrer5X56abVznnCXkIPfX&#10;+yoLv559FBFQPAa/Et+Rz7urBz9GSnnXNhb6EEy3FWIXeyjqHmoPXVf4DX4lvyOfd18+8zW3MMsF&#10;V0yJeLa+M9tZ6X94+g8R/PXKM8hJzU4laU/Xr2HV6XgBrQ4aPap8ivo1I8wNAZuddaQeMo2OrpN+&#10;gVHcNHtU+RX0acBr8S35HPu6cBr8S35HPu6cBr8S35HPu6cBr8S35HPu6hW+in2v2qR7h8NOGj2q&#10;fIr6NOGj2qfIr6NOGj2qfIr6NOGj2qfIr6NOA1+Jb8jn3dOA1+Jb8jn3dOA1+Jb8jn3dOA1+Jb8j&#10;n3dFvop9r9qj3D4acNHtU+RX0acNHtU+RX0acNHtU+RX0acNHtU+RX0acBr8S35HPu68rabSkkPo&#10;WR80Bdz6yAK9cBr8S35HPu6ywsa7PyEXHxFpdfmOoYatqA1uKCE31pT0mvQjMQqopZiFUKbkk6Cw&#10;vRa+gHGnDR7VPkV9GvwoSBcOJPgGr+UV+8NHtU+RX0a9sRlvyGo7Sgtx5aUJtcbVHSL6gK7dyLgY&#10;492sXFv5ReJmZ95UhlxtYbeJKkpCGgSCrW00N3XXT2Wy0y22panVISElxdtSiBbUrSALnxVWUNcr&#10;Sc7C5acx63ZfL0duTAedbJabSAlpGhy/aVsG8WuOsbLVX0ByTEjxoBEhjb8PHHh742YkmAfeB1Pd&#10;DCQtwrQQIFWwsdoCXB+bxv76vGBx7f8AllqK5KVEeyCy4hSVaVk3AATt23QirShJShKSoqKQAVK3&#10;m3SbVFhGKdnsYxUdS3sc2lyOtaToSLBCbK6Ts+LwVLUpSvwmwJO4bdm39FXFPUpSvwmwvVG5s927&#10;XNucXkJ8x2I3HjtMQO7lN9QU446tzUk9KwBYjdUG77qucIchmViObHXHYuoxUyw5ZsrGhVu28ntD&#10;YexUzg5XvAx0Z6XIw7OQizn3ZiGGpHBmMofVxA24h9AbUUjZYKvUq17wcAlaWcqmRhJCjYN5JlTC&#10;T4nu00R+/WQbC5BlMcnKjmwsiZvNaWV5sVi5N1tJdUYjTbxtUQpjt3nBRmN7ksmvt4VBZflpGXnG&#10;RIeW0lttLcfh2ve6lKUq48IrQXynmWXEOw8utS2rloParJuLG21Y2+Kt6C7zDGaW65CRIafcW8lt&#10;Lmh5AWdQSpKwEm3VetpHMWPCgiWHILh2BMlBbHwL2o+OqRko3vYSqDiOYH48zDz5keNJlxw3qCFP&#10;JVbYhpVrJ9Cuv1rsvQZ7KH2FtSmQoLadQUuJ1DcpKhcXFbFXnLOWrhtM65M2UJgmx8mTzmVEvZQ5&#10;4rdiaeij2XO5m3W1Y30HbUHJa5tBYh5Bxt6HIebaddbCb2KwegJPR1VcaxoWxIQlxCkOovdKkkKF&#10;x0gislU/mLF8h8x8ww8bl3W3s3DBW1DDhSsoIDpQtKdh2DVp3227quFU/H8u8k5Tm17mnHSky8tG&#10;Oh9DDyVtIc0FnWpCbkK0i2+3w1a5MhqNHdkvHS0yhTjh6koGo/EKOXKb5eVJHjIZZm2zYx3ebBH3&#10;Y2lbpcag9Vex/LYhRc+JelRwv21DZGLgMlkWY0xaVzmRqQyFEEjz9KgN/XapmoaPjsHKy68rGdDs&#10;ts2cCFhSQrTouUjptUs44lptbizZCAVKPgAua+cecT/mD3rPxU9pL09iDYbQA2W4y/jSb19J184e&#10;61h3N+8dmc8LlCpE9/8AaIVY/aOJr6PrnvLchk5HznnZuDNzLHnHasOTHJ+dyKromtBNP86VW+Bg&#10;f01zbM//ABDmxxobQt9DFh+rpbP6K6ZXNeVW1TuZUPrF9JckOeM3t/OUK6VWCZFamQ34jwu1IbW0&#10;4P1VpKFfEa+ePdXKdwXvFbgSDoU8X8c/+0NqR9o2kV9HV83+8yI9y77xnZ8caC44zkox/XuFKP2q&#10;FVe+uAcV+Vc3Qa4WUBJbpjeza9nct76fzu6Yph8h9fYf+FY3mkvMuMr8xxJQrxKFjXOuVHVQOZEs&#10;ObCsrjOePo/nJFdJrmvM7S8dzIuQ2LalIktHw3uf56TX0ctCXEKQsXSoFKh4DsNVDlHlnlHlDJS8&#10;ZjZ2vKTwlxUV95tTwbb1KSENpCTYBRO69WqFLZmwo81g3ZktIeaPWlxIWn4jVUyPKHK0Hm1HO2Rn&#10;mHJJSkJfebajqd4XBTtcsb6B5uqtJzBAXw82GCCZ4ZB9/M+zyceUWlkRuu1tKkyDVHCqxB8TG21T&#10;xIrpKkhSSk7QRY/DUPh8Zh8PJdixn7yn7KLTi0lelNyAEixttqVYeQ+y2+3tQ6lK0nwKFxUTJw+K&#10;Yy4zkmRwXbgAOLSlsr06B536vReripIUClQBSRYg7QQa0WsniGmXwl9qOxj193fCiGkNFKUqCDq0&#10;hI0qBHgreBBAINwdoIrn/MXuvxvMfOaspkC6mCuK3rSyUp1vtqKLLUbkDh6dw+GneYzZsMcb4OOm&#10;TKziMpI/lgIwPf32bQG1xbWlSM4AKKGJNtTbTrvUyQCLHaDvFYEyoaUOAOIbbjnhuAkICCACBttb&#10;Yazggi42g1XslytGyWaMqQVhhTSdQQQNTiTp2nb821bmY97nI+L1JE0z3k/1UNPFv4nDpb/nVB4n&#10;3iZXN814iR+TyMfgFl2H3t0LKXHJISWbq0pbHbaSBtO+rlh+R+UsLpVj8Uw26nc+tPFd+Bx3UofA&#10;a3s/KjwsLNmSOFoitKfT3gam+I0OI0SnZey0gi22+7bVZJi88kAnzc+DHjhKztj4kRKMIjvs80h3&#10;W01sBTRSc955FUL3tqDTTXUms0zm/BRbgP8AeFj5rI1fztifjrRicxy52Whudzcj49WtnjLBIUpw&#10;Ao22CfOQKmoeCxEKxjxG0qG5ahrV6y7ms+QdbZhPvOaNLSC4OILp1I7Sbj9oCpGlR+CyzGaw8LKx&#10;/wCFMaS6E79JI7SD4UquDUhV/HIksaSxsGSRQ6MOBVhcGpAIIBGoOorZpWvAltzYTMtvzXkBVuon&#10;ePgOytilUvmDEcw8y4LmPE5SGwy3q1YFbSwpbnD+sbU5qJ0EqSEndsJ8ZulQeXicHKw89JzK4GMg&#10;IWiTEUpKIzvF7CVOrUQBZRTa/wAW2ofMoFmgKPvaJg0c8asiIYpRsdpC/Qiktob6UiVdy2N7cGF7&#10;aHQ3v1UqEyEPI5OBkokpltCb3gKQbqVp7SSq+65AFTdaExnRLZnuzTHix0qS6ySEtq17AVEkdNq+&#10;U0MOLvbSCnYQtaUH+eRXrujvpN/at/Tq2+9Ll1OH5tfcjaTAylpsRaSNFnT9YkK2JsF3t+qRVS7o&#10;76Tf2rf06+fs3CfDy58SRGZ4HaNivA24MNODDUVnnQo7IQbqbVydKFKvuFt9yB+k1+8FfWn10/LU&#10;vzVjhDy61NW7vK+vZUPN7fnC+7zviqI4K+tPrp+WndHfSb+1b+nTujvpN/at/Tp3R30m/tW/p07o&#10;76Tf2rf06jbP4b/l7qTbsNOCvrT66flpwV9afXT8tOCvrT66flpwV9afXT8tO6O+k39q39OndHfS&#10;b+1b+nTujvpN/at/Tp3R30m/tW/p0bP4b/l7qLdhpwV9afXT8tOCvrT66flpwV9afXT8tOCvrT66&#10;flp3R30m/tW/p19Ie6FOnkWCnZcLdvYgj+IrpFfN/dHfSb+1b+nX0n7o06fd7iQbXBkg2II2Snhv&#10;Fbn/AG6X/vM3dZbYjnvf4kY6h11O5aPvm0+QfzinBX1p9dPy10rk8WwLA6ivd+0a5rwV9afXT8td&#10;M5QFuXYg/tf9quprm+x5ayCDucb4dx0cRQRf4L1M1C83bcBIQN7jkdseNx9pAPx1NV1dP+tm/wAG&#10;H+tLVsPG31V/TW7mLflkgH5ydPrEJ/lrdrRzH+HuD0lNpH7ziU/y1vVCyv8AnDF/+HZH/b42oXMR&#10;3GneZIjA+vKI2dgp632LBSU/vxEX/bqZcIc5xjjeY+Nev4O8PsW8vA+KqvN57wa/eHjoMd1Cm2Gp&#10;MOfNK0hoFwIdS3tPa0rZAKtwvbrqo5jNjIr+fKsfnZggjudWMsSwNb6u4t7qZkKi+423PtHvG2tJ&#10;3/GIv/DSf9pGrRmNqSrJMt+fpbnsDrW3vA/eZT5a3VdrMt/6uMv4OI4j7uop/PQFcxRmG1JKUJdZ&#10;kPFQCQVBKwnw2UjfVT98M3INuIagOoTheYG2ZzpKkoLjrKQ3vUoAp4fCPjA6q5xg8RBnZNmNk8iz&#10;jYqz25C7u7OoBnVt/aIHhrp/vFi4vIcpQMXhJJzEzCrOlcRpx5CIulV0qdZDjadCUoG1XRXM8fyn&#10;m5y1hLSGENJSt52S62whCFEp1KU8tI6PHXMPUkMz888wRHMVwkoiRjJGCRumi3R8LPuvZqq8lSZ7&#10;233sbA3HaNO2onnJ+QlSUR1gQsilD69oGpSBp6Tu06arUGGw/KQ1KkojNHe4e38A0X2+O1WnmNqL&#10;IxEeLBd749BOxTKFLSGrHYVoCkjSAnpqsR8ROfKgEJbSgBS1urS2lKSbXJWR1V9BYPMe7vljDNwc&#10;fmIQjNDUsh9t15aiO0txLZKio/s7N1T2Az0DmDHjJY/iGGpxbbbjiC3r4aigrSFbdNx01864HkmJ&#10;l8kjEsZDj5PjpStEZHEYDAW4l97jEgWQhCVJ2drUEjpt0rG88Y7lTkOPHiRnZM2HxGFNlKkMNPqe&#10;X2XX1WQdpJ0pJUQOjaRtOR+pZyL5kGPgcvggfyxCd5LxFR5agE2KqblbXqdBkt8tVjjVTbbrqOiu&#10;hwJnLmLhJYjzGQ0jaohxKlqPSpQTtv8ABW/j8hHyEfvMfVwSpSUqUNOrSdNwD0VziBg2ZkkRESOJ&#10;K1gKDSdSOGFKC16zssAAR13AqzRs7GxOAbbZaW6+zqQUkENpWVq2LcOz4Bc11OuX++TnBcKB/lvH&#10;uJTMmo1TVlSU6I52aLqI2udP6vjqycn8zSJfIbXMWZcC3UIlPSVoCQNLDzyQEhGzzUAD+WvnTOTJ&#10;+by8vKylNqfluFxQDqDYHYlCe1eyU2A8FHrD1F5fJ8dcTeH5nEJB0OmO6gm9r2Zr7fhrzMybQqEv&#10;eUX7Qpq11Vec8yWI/wCWx1APPi75uBZs/N2ked+jx1J4fJuO4BGSmqClhLq3VJAAshaxsCfAmucT&#10;npE6Y9LdKS48oqIC0m3UBt6BsrpXuY5OhZCJkclkWyvQ6hiI4y6ttaFpTrdKXY60q3KRuNXOC5zR&#10;DwUrMxcoJcOMqWtuFkG+IpUeM66lCkyWi2vUttsHthW2tnk6Inlf3dMOuJs4xDcnyNWw6lJVIsrw&#10;pTZPwVtyIn5Z7u34rt0mLiHEvE79SYyuIT4b3NS+U8rTC5ZiooaKWPCkyZnjYxv5slnTzCtt+3vA&#10;BrjSlwxBIlHAhCzEaG51F+urNyVhmJDMmTJTq0rCGVIWUlJA1KIW2oHpFTTCsqzAdmtSg8y2XSli&#10;QnUS20tYSQ6nSq5Sm+29ZcMyMVy22tQspDKpDl9m0guWPiGysrjPdeXHGl7C1DUF+MNnUfLXprmH&#10;mNTSUq5beVLWNTam5LBilPpF9SkrT4uFfwVqxmOZeYYspUnKfliEOyIqY2OTYhxlamtSpbwUtQuL&#10;9hCDVpioUiMyhQspKEhQ6iAKiuWuyMq17PIydh3jiFL/AMfEvV22NI0kMc+TNLHIrgoSsXeABFzE&#10;qE9Oh07KfKm6hmYgg9n5rV+pyOSKADjFl5QukpcbLRHWVkhQ9WsTbeTyLTpdld1CVONBqMLHUhRT&#10;curuojZ0JTUq0ClpCTsISAR8FamM2CWj0ZLuz9ohf+lVD5n5TxmU92f5nDiJRlkMtz5D6ypx9Tja&#10;bSUOPuFTigka9hNriuLQlToEtmZEeQzJYWlxpxLrYIUk6gfOr6h5dbShGXxLoCkRZr4CDtBZl2mp&#10;H7P15T8Fq+beaeXX8JzDkMWSnTHeIaLi0pUppXbaUdSh5yFA1zf1pywQpy/mMEew7fws/kjZtyIb&#10;97QcSQ32arc2KwjkUW02tbTvLUDlMRFlcsd6ZZCZaUJkOOKupwqSPrQparqNtvTVJYL7DyHmVhDr&#10;ZCkKC03BG3rrqeNSAJkRQulp9wBJ9B768fB9YRXM8rjVwcjIi7LNrIQVKAJSe0k7T0g19Iclc0sc&#10;0YNqenSmUj6qaykghDyRttYnsq85O346n7i9unqr5290GcewnNTUR1xHcsraM4kOIV9af4CrJUST&#10;r7P7xq38/cyZHB+8mA/CmIisLgssy+NtYVd58jio1JUUjUDqTtT0dVavlfqxH5JDnZSM0kcyYeSB&#10;YNubhLrYWIsTw6eqpcWWDAruNQwRv5a6VhMq3lICJAsHU9h9AN7LG+2/Yd4qQrnPJ05cHKpZWpPA&#10;l2aUApJ7X9WbA9ez4amOYMnJgcyx1sPBpBYQh3XtQbrc89NwbC+8bqsHM3vLHLHMK8XkceVxVtIf&#10;iym3UJUpCuyoFDmkXC0q+durl3P+d5Q5jWZuOx64uWWQXZHGYQhzrLiApV1frC3hvV95w5ZyXOcl&#10;tqTiXIGQjwZIRL4iHYy3Q5HXHS28k3IUOILKQkjVextXC3cfKYdWy8lLTzSihxta0JUlSTpUlSVK&#10;BBBrLer+Zc1V5caVfPwJ3ZsZ5YArpoCVG5Aysm61+PbUTMlluVI3Rse7ddR8XRUhlOZ/yvIqiyY9&#10;2ihLjTqVpBIOw3Sq3zgemqtzBPw+SPHjR1NSye25rbCVftJubnw1P5nFyc06lDsRTEhthyz2oKaK&#10;tTamwlYPT2htA336Koi47qFqQsBK0kpUlSkggjYQQTXkRnkq1IUi43EON3+ABddy5JyrUTDTOXeb&#10;GiS7HVNcXI2qebdaLziXFknUvhp1JVfoUN6DXHeX+XpuZzEXGRg0t6QogJLiSLJSXFX4ZJA0pO2u&#10;j855iHluS0rnng8zY51EFWsJQp1Cyq/E3AfwVavRWkgdk9qs9MM+HHl8wF1MaMqRTfuchVW80R08&#10;YVlK03ikoHk4WGgbwt84e2vzhLBuCm43WUm/6avWDloZhPY3LpJK2y+oubStKka1BRvtOkXB8fo1&#10;Tcfjn5sxqK0EqW4TYahawBUb6T1CrJmprMvCAyOxlI6gwb2SVhV/O9Q36lA9G/qPJOK/KOVMXBIK&#10;VoYDjqTtIceJecF+mylmvfKH/L0UdKVPIUOpSXnEqHwEVTPdl7yU5NprB515CcsgBER8rSrvCQPN&#10;UUk/WDw+d46uXKvZx0mOd8efPbt1JMt5xv8AmLTXUOT5mHlRYL4bXhTGkgCHR42Tyu469DACrSF0&#10;cRlOAUr2i1tDVqwcTueJisWsoIClg9Cl9tXxqr9w/wDhzQ6QVg+MLUDULyvzKJSEQZ60iWLJac1A&#10;8QDoJHzv01NYnZGcb6W5EhPwF5ak/wA0iv3Mf43y/wD8S/8A90fqaqFzH+N8v/8AEv8A/dH6mqtc&#10;f97l/wCMP+THTq8X+t+gUmf79j/7Rz/YuVvVozP9+x/9o5/sXK3q+X/ePFWrnfMKBSNT6iQpaEno&#10;6FKBqs90d9Jv7Vv6dW73qRnDz7lgCgEKaJ1LQnzmW1jYpQ6FCqj3R30m/tW/p1wDnMdua542ObZM&#10;4uOyQ9lZ+YfeyaHxN+euW8yNKOcmEEbXDvUB+k1F8FfWn10/LUxzW0o5+ZuG1N7qA3oSrpPhqH4K&#10;+tPrp+WndHfSb+1b+nTujvpN/at/Tp3R30m/tW/p07o76Tf2rf06rtn8N/y91N27DTgr60+un5ac&#10;FfWn10/LTgr60+un5acFfWn10/LTujvpN/at/Tp3R30m/tW/p07o76Tf2rf06d0d9Jv7Vv6dGz+G&#10;/wCXuot2GnBX1p9dPy04K+tPrp+WnBX1p9dPy04K+tPrp+WndHfSb+1b+nXQvcjgPzDmpeTdTqj4&#10;lsrB2Ecd27bY9XWoeECuduMLbF1FBBNuytCj5EqNd75N5YZhcix8F+aflPMGeHfNbS0iSEmywlCL&#10;pXYMosrqJVWk9I8vOTzZJjEWTCH4kozBfMlGkEYZrAMz2tepOHHulDW0TvW6z8kfDTgr60+un5as&#10;XI+P7xlVSli7cROodI1r7KfiuarikKSLkj4FA/oNX/C4tDGBbgd67pkJ442pJAdtvskbFWCBt6tt&#10;Xfl2RzE/DdVzBFZiSw8tLTcdetBZFtCybq2nb/6N1S1YozS2Y7TTjinltoShTy7allIsVqtsud9Z&#10;a7hBG0cKIzu5UavKQXP1ioAv7KvFFgBcn28ancc5kXGVnItIZeC1BCWzqBQPNO81t14bSpDaEKUV&#10;qSkArO8kDefHXula07IQcdGVLnyG4sZHnPPKCEjwXV01s1WubOUWean4EbIrV+TxS4++y2opW69Z&#10;KGQSNyQkrvbbSMyTIjx3bFjWWfQRo52puY2ux6FXia8csFO0XboB4UrE/IYjNF2Q4lppO9ayEj46&#10;y1GZbDoyrkdqST3NoqcWhJsVL2JR8ABVVbynvihuyfy7lLHv5zIK2JUlC0tDo1W08RQB37Ejw1o/&#10;5J94XONnOcMqMdjVkK/KolibbwFJSdGzoKlLIqxwuQpuAStPKeYXBZUda4UtluSypX7YDbo9Y0yP&#10;NPN/L8J+Xm8IzMjMIKlTMY/2R1a2JADiR1kFVqysmNkShn9RyZJiUFmgxFK4O0and5BeV1HXJtHZ&#10;UUqxucktb5qD7v8Ao3J99RkrnJlbndsRHXOkHcQCEePdqPxeOsH5HzFme1mZfdox290Z8u0Ds+Um&#10;pJnAP48EYiYWEE3LDqEuoJ8fZWPLSTlcxjmHHp0FDzTYJL0VzZ4LtuAKHx1L8scmcv8AK7Km8THK&#10;HHQA/IcUVuOW3aidnwJAFS0yVEiRnJM15DEVsXdddUEISN3aUqwFeMYqarHRVTwBOU0hUkJFkh0p&#10;BWAOoGorm+BgczjDgMvNREOQUkR08VDbyloUlaeElzzje2yxrSbY8TAIwoY4gsZMEDWhj3sO6jdW&#10;5jrUmwSPuKBYd1fCL9VbmLwuPxSCmI3pUqwW4olSlW6//RW286yy0px5aW2ki61rICQPCTX5FLxj&#10;NGRYPlCS6BsAUR2gPhrUzEeBNi/l8x9LPeCA2NaUrKkkEaArfWlyPyXy1y8mTPwMhctnJBJS8pxL&#10;qA2kqKUtqbSARc7zc1+e9HKjGcjZRwKs5JbERsdZfPDV/MKjUxy3y/D5cw0fDwlLXHj6rLdIK1Fa&#10;i4omwA3q6BXMPf8AZgBvFYRCtqiuY8nwC7LR+G66pebSJyn0vPshjxW8jy/JhN0SbI7rBD02ZiaY&#10;mIhxWsAvdttHAM3VWDBYTGY4OSIDinUSbELKgtOkXsElIHXX5zVL7rgpSr2U6ngp8PEOk/zb1u4z&#10;Hs42E3DYKlNt3spRuSVEqO7wmqt7wZnZiQUneS8seLsI/wBKsfuAxfby+XUNwbiNK8f1ro+JFdoq&#10;me6bEflfI0DUnS7N1THPDxj9WfsgirnVaOTsPQpxALSNjfi2HSX3fiNvt02035J/AbOnbv8Af4q8&#10;+76LtmTCPRZQf56v9GrtULyjD7rgo9xZb93lfv8Am/zQKmqVyP394Uu47HZttN1RnFRnyPQdGtBP&#10;gSpBH71dcqG5vwgz3LWRxVgXJDKuBfdxkfWNH10itJ6g5f8A6jyjLxALu8ZaL/Ej76fCwtUnIj8y&#10;F06SNPaNRSqhz/C1xo05I2tKLTh/VXtT5CPjq31pZiCJ+MkxLXU4g6P2x2kfzhVb9zWbGT5MZjLV&#10;eRjFqirHTo/iNHxaVafgqX525Jx3N8OOxNkOxu6OF1DjRTuULLCgsEbunorknuRzhxvNL2IfJQ1k&#10;2ygJVss+xdaL3/V1iu8z4bM+DJgv34EppbDuk2VocSUK0noNjVR6anh5x6ajgyEWfy0OJNE5sGaH&#10;wAka6rtN6ZxmE2MFYbrDYwP0eFRnJc7vWFQ0T9ZFUWlfs+ck+Q2+CtzOYONmGW233FNcFRUlSbdI&#10;sb3qocjTjGyq4a9iZSdNjs+sRdQ+K9X+QyiQw4w5fQ6hSFW2GyhpNqwYV7FOY5lrEympcOKhMdDr&#10;LiXgOEkJ0qW2SNVt9YuY8nJxOHkZOOwJPcwHn2dylMIIL2g+klu6hfqqF5M5c5e5MLuEj5JL2Qmr&#10;7xwH3G0vqSlOkaGU2VpASdtqti0IcQptaQpCwUqSdoIOwg1fYrZE2AFkCY2TsMbLCwlWCS1lsenb&#10;obU+m5o7Gyta3dN9prHBXEVGQiI6l5loBsKQoLHZAFiU9NeclKdiQ3JTaOJwQFrR0lAPb0+EJuRW&#10;jhcbjsLrgtyQuQ+eJw1qSFkAWGlA222VLqSFJKVC6SLEHcQaqLWa5yz7aHMLj0YfHugKRkMn231I&#10;V85uGyrYeka11z7n3BvZHmDF8qN5GTl89KWHZsuQuzMdog7G4zVm2xputWy9gNu2ut5bI47lbl12&#10;Y4NEHGsBLTVySdADbTQUq5JUbJ21zfkCZjMYmZzvzXNbay+cWoxGVXW9wCr+qZRqcIWoAJsnYlI6&#10;6zPPMeOZ8bl2XkmSScCfNmmkCQ4+LGe+UQbUUu3cRiu7jrUadQSsbtct3nYmwVBx04a8BUOmbmcg&#10;kKhR0wo6xdMiV2llJ6UsoP8ASNV7PwVycjFxKZLszIOqC33nD2G0n0W0WSnZ2j01bpcmNisct5Q0&#10;sRmwEJuTew0oTc9ewVWuXnosUPZzLPJRMnE8FBuV8O/zEC6tpFhs3Cup4rGRMTjY2NhI0RYraWmk&#10;9NkjeesneT11t1RMhzFzLNk4/J4/Byo+FgSA7MelENPux1pUy5oiBRWQkL4na29kWFXutRg5UEwe&#10;KBGSODYsd0aNGjK91o9wF10I06qlI6tcKCAtraW07KtcSKzEjNRmRpaaSEpHgHSfCazVASMlk33Y&#10;8qPAdbhR3Nby3SEuLbIKFaWb3sArVt6qn6VqZPF4/LQnIGRYTJiO24jK9xsdQ3dRFbdKluiSIyOo&#10;dGBVlYXVgeIIPEUsgEWOoNKwyoseWwqPJbDrK/OQrcbbazUrlvPWPa5y5QmvwsdIhS+W33ExkPt8&#10;IuMtJHFS0km+lTelQ7N7pArhDbD7oJabUsDeUpJ/RX1nNRzCc3AciPR0YJCXPzFtwEvqUUktlvs2&#10;ABAv2undXzx7zOUTyxzK62w2U4yZeRAO3SEk9tq/+rVs8VuuuUeuuTuuzmYVmKEYuXJsEYc2BilU&#10;C/dsfLJ61FVOfCdJbE27jm1r9R/RVUz0dGaw762IzjD2NcUGkuJ06kJA1hI6imx3dFqoaW1q81JV&#10;bqBNdcfTke/MKZW2mAArvKVX1k27JTs/lrnPM+IOLya0oTaK9dyOegA+cj90/Faqt3KZ+Hc9RXyU&#10;7lM/Dueor5Kw0rnt0+a32v1VXaVFcB72avIacB72avIa8UrN3KZ+Hc9RXyU7lM/Dueor5Kw0ounz&#10;W+1+qjSvfAe9mryGnAe9mryGvFKzdymfh3PUV8lfTfuwZUzyHh21iyuEtRH7Triv5a+Xq+sOSmeD&#10;yhhUWsTCYWR1FxAcPxqroH+2yKeZZcgBG3H2am/jdT1fRqw5YPvHPUtvjr3wHvZq8hrqHKyCjAQ0&#10;kWOlRt41qNcsrrWERow8JNrHgoUR4VJCv5a/ea+1jozHS/kMei17XSJbLix8KEGpOfOi4+E/OmOB&#10;qLGbU684dtkIGomw2moXmObDRlcJFkvtsIQ+5OfU4tKEhqOytCdRUQP4rqPJUDzh72eWMVBeYx7z&#10;eVyDiShtpv6xgahbU64OypPgSTfds310LK5nh4bZk+RkRQ+WqRL5huSyKZBZLgt+84CrF5UQuzMF&#10;tYa9mvD31+5bbGab9pIjp+APIUr4ga2n32o7Dj7ytDTSStauoAXNaOSfZTLgtOuJQkOKfcKlBICW&#10;0KSL3/XWmtDM83YuIwtuOtMuQoEJQntN7elStxHgFVrmTmnJS8nkGuKjl9vIMMtCS+VOyhEZSHko&#10;aaipdst3vl9/QRe6ap3Lz3LeCzkd1+FIzDSHwi7kYaXEkOouhlxdtRKm1JBvtSevZS3XFOOKWqwK&#10;iVEJASLnqSkAD4KvHuvh5mPmIubhQ2JLPeO4NmSvhp4zrTjmxwIcKClKd+npA6a5LFzafmnNccmM&#10;lhNvSV1OQ0SO+5j5K2Q2JvooNVAmaWVdPlXBPesCerhUZksrJdlSE6xjkyEIRxXCVu8FA1gJQ0FW&#10;Uvjdfg6KhscvGQJ7a1sOTEJcCbqa2KB1i6UKO+5SRfq8NQilFSio7yb2AAG3wCp3lZma3ManMMtu&#10;o4nd0l1Wka1oUrYqyrWA6vB012GPluc8shLWJwbWFx9rCTlTdejcQiExYhQG7UoCqvO9xYlhClcw&#10;O8VKUoJXHCkWQhLSQlAdTYBCEjf0VYMNmclzbkcgyJsnCMw0No7iyhjirJLiHnQ++04SniIKAUW8&#10;3oJ2ZeWM1jMd3PCSX3H8/MkyI8vW4t9wuRQ6nvDpcUrQlxLI0gdewWBt0R8blfMhD/qHmZcLl0iy&#10;MmTyE3K4j2RRQ7bFmItuAa1WRWKXb5l3BuAzHaONrALVybl5qWAiJBRCj2sHZfnW3WDCLG/jNqin&#10;+Q+MEk5FesAC5bBFgAkWGsW2JAqRhTZOXkyEcd2ChkJTwEBGpV9SVq1rQrZqFhp6uuvWLmxY3Bgu&#10;uKXkHnHG3dSlLUVNahxFaidIUEbK3eSeRcXyhDcaiqMiY+byJi0hKlAeakAE6UjqvXHfezzNN5hz&#10;64URLi8TjlKaZ0BRS44NjruzYdosnwDw123nTLqwvKuUySFaHWWFBlfouOENNn4FrFfJ5NyT11Qe&#10;u8uHl+Hicjw0EMLL50iRm33amyL033Ncm/SKj57iNEgQWU6kDq6Kz4PAxcOypDR4jy/4jyhYkDcA&#10;OgVTObsm/kcgWGQoxIxKEWBspXzleXYKvGbmGFiZUkHSpCCEK6lK7CT5TXJa6LA5rW37rp/LLgWz&#10;kA8lMROkpK2HHA64EdZCkq1eBXjqt8m8tSM3zPj8a6ytLDroU/qSQOE39Y7t2fNGzw1Xq7j7iuWF&#10;R4MnmOQmzky8eHf2SFXcX+8tIH7prM8mjm5/zTl2LMpaLDiWNzfQY0DFrN7b7PgqLCGyJY0bUIAP&#10;5q/larHHyyk8qyMWoFEjWA0LEFTalBatPhuDfx1G4XGOTspHjLQQ2tV3LgjsJ7SviFR1XrkPFlth&#10;3JODtPfVs/sA9o/CoW+Cr/zZZeJbx42HIyY8PT+o46kveRlKzX7zlc8qZhsb3ojrI6f4qS1s8Pa2&#10;V+T7yuaMVFBuiC0/PdHUtSe6MeUOu+Sv3m3tYhLHTJlwmLdYclMpX5EXNdgyO9FzKTqiOOvaEjLf&#10;1pCPdVw2okPZt+AfrqwZeyoiY4/9pdbZt+qpY1/zAa/c1/hMxPpsrR640fy1+SPrcrEaHmsJckL8&#10;ZHBb/pKr9y+2GG+l15hv4FOoCvivU3UJg+xleYWeqc26kfquQ4v+mlVTdQkM8LmzJtHdIiRJCPCp&#10;K5DLnkCUeWpWTpLin+MQffE/6bUtuKe39BrerRgbJeRR/r0qHiUy1/KDW9Wiz2MvKR7RllweMFxC&#10;v0JryP7pziobmsrBBHVxoTlj8Km5I+BNc79+vLK3m4fMUZsqWi0SWEi5sSVMq2eElJP7IronNF4z&#10;ePyyf/8AGy21un/UP3iP38CUu6/3akMxi4uYxcrGSxePKbU2vrF9yhfpSdo8NVPNOVrzHB5hy1tG&#10;Y+fj3+Sz99Wv2yB79lMyxCRJIv5y+/8AXevwfU5k9CZbF/32FfpKXPiquc+YsrSzkWkklP1L1h0H&#10;ag/pHkqx5T6tMeWP/ZnkqX/Zr+qX5AvV8FbEyK1MiuxXhdt1JSfBfcR4t9fJcZrIxpDUhpp1DrSw&#10;tCwhVwUm4O6pjnLNZLmfPyMs5FdaQvShhnSo6G0DSkXtvO8+GorOYeXhMtKxcxOmRFWUK6iN6VDw&#10;KG0eCtGuGtNNBHNgsHRTKrTRE2+9h3KL6dG41REsoMZuNdR2iuRtIktuJcQhaVIIUlVjsIrczU2T&#10;lMg5LU0pAVYIRYmyUiwrUnQ3oMt2K8LONK0nw9RHgI21gr6G9z/NjuTwwwmQKk5LHJAa4gIU5GB0&#10;pIvb+HcJPg01Z8nyNyllZffZ+LZelE6lO2KCpXWvhlOo7Omvnb3eZF7H86Yd5pZQHJLbDvUW3jwl&#10;6vBZVfRnNWYkY3FvuY51j8xY4L6mnjcCMX0IfdWlB1hCUarqA2WrrPpbmsHMeQuOYxLP/p52ESqs&#10;pdEXchs3F7ae6rfFlWTHPmAN5emutwOHvrovJ2WXKhdxkXEmMOxq2FTW4H93d5KlJWCxEt7jSIiF&#10;uk3K9oJPWdJF/hrnHLslcfNw1pVpCnUtq6tKzoN/LXSMtMcjRXFR1t95b0LKF7bNa0pWtQG3SE32&#10;1CP4D3arlqjsuxsZlYxKEqiSO5ymldaQlaT8JBFU73i+7PInHvZzH5N3JoaHGeZfS2XS2EpCnkvN&#10;BIWdKE3unaBv2WrLn4GRy8qdJXhHncw063LdcYVHlNCI8AzFS0nXqdA7txB2d+pKgErJrLhZ2eVD&#10;ewkiRJxuRjd2j4nFI4S7tSVuFaXUOocKktNJPn20thJtc7YuacHNE2HkcvMSS7zjT4qPj7nTdt3I&#10;2xTJZSNpJ73dpD+W+5GjsDfayArqOzrrScx/LKni2hTUWW0dILTnBdSfBYj9FQvMnLEkx1zo8pUp&#10;KBrWhwJ1FNhdYWgDVsA6K95CPJmOvuqgrVMQtLy1Nlt1PBX2Gggarr/h6t3WCLGvcF+eWVwXHHY0&#10;lvhNxIidCuw4VXC0rSq4QgfO3Jt8PGERZqSFoZdBG1KglXyV133R88TG57+Gzy3L5BxLkWW8CCZG&#10;hDXDWtW8uJQmxPzh0lVcqz+OTi83kMah3jJhyHWA76XDWU3NunZtrRSpSVBSTZQ2giue8s5nkcl5&#10;gJow26FyssRfuPa6spsPbY9FV8UrQSXHyTqL6GqUGnwQQhV94IBq38oZ15MhyFkCq8hQU08sHa5Y&#10;I0qUfSAHw+OqpkIwizpEYK1hlxTYX16Ta9a4JBuNhFfWHMhDC8RkDsRDyDXEV1Ikocg7fBqkJJ8V&#10;TdcAwHvecViHcDzW05OhPNKZ78yR3lKSNIJ1kBak7wq4PTtNdW5E5ygcy4tATJQ5k4w0S2/NUop7&#10;IfCPRc87wE2rsHJvUnLOY5BGPMFfIQSeRJ3ZFlQbXXt7u222/A1cQ5MUjd06sL7TxuONdbyfYVDk&#10;HczITqPgdSpj9Lgrern2P5wUYa4GWQp9haCjjoP1oBFhe/nEdd71bMDmo+TipAdCpTQ0vJ3E22aw&#10;nqVv8G6uN++OA+OfJjrbSlh9phd0pJ3NJb22/Yqjdymfh3PUV8ldP9/kFbeexs+1m5EUsjwrZcUp&#10;R8jia5VXJfVEKw8+5gjKbmdpeNv3vf6vpVUZQ25Eg+kT8OtUvnOO5+fvLSkkLS2rYCdyQn+SoLgP&#10;ezV5DVp94DBTPjSPmuNaPGUKJPxKFVOs3cpn4dz1FfJTuUz8O56ivkrDSqO6fNb7X6qY0r3wHvZq&#10;8hpwHvZq8hrxSs3cpn4dz1FfJTuUz8O56ivkrDSi6fNb7X6qNK98B72avIacB72avIa8Uq0+7nld&#10;XMnNUWG6jVCjnvM8HdwmyOwdo89VkfDfor6AxbuK5hyj2QfxLzE/CvuRI0iW3pJG5a2SCUqFwfF8&#10;NVfkbk/OYHkZxeKUzG5pymh8rlJOltu6QhtYso9ltRV5uxRtXR44fDDQkFJkaE8Yovp127Wm9tl6&#10;7N6Q5I2DhRLNGRJPtzMgSRqyNe/kRhjqrxW3nTQtV1hwbEAYatZ2uNPoj2jjUry3izkss0ytN2Gz&#10;xJF92hJ83947K6FFXEyMpchyItuRBcUy046mx8KkHcaisDhp0DBKMQoaysrS5qdBslNxZJ37kknd&#10;vNWVvicNPEtxLDXp3arbbVkpSlbWpteqUpWKVJZiRnpT6ghhhCnXVnclCAVKPwAVUeVcZljCVzLJ&#10;ly3Z+SK5qMSXgmKlt0EsMBC0qCSEFNz11se8OLm8ng/yPCNhUvInS66vstNsN9tzWqxHbOlAHTc1&#10;TJvvJ565bhPxOZcFof4S24mSY7LPE02bUrTrbVtsbJUPFWa5rzTFxs5WzUyEx8aMsmRHG7QjIfXv&#10;MtwGVQNtxt7xvUaWVVk74YKo0YA7dxrw64hppbrh0ttpKlq6gkXJqIxMWYWDk3XnlyJJU+IhXZoJ&#10;XfQ3ZQNuzbbWTmNqdKg9xgpu9JNlLVsSltPaVc7d+wfDUI/zLnsaw4zk4GlekpZkt7EarWSTbUk/&#10;ARV+5c50w/MJW1EDzMpsrS7HfaUkpU2dKwHE6mlWPorNbGPy2L5gZlwXEFMiMrg5HHPWDjZ6NQSe&#10;0he9KhsUKieQ+YeUX8LCxeHyDTjsdpKVsrPCfUve64W3LKJUu6iRffXvk5lqbOzXNKUi2WkBqIsD&#10;zosMd2bc/wCsUlSvFapWJmTTx4A8+DKOQH/E+SAY/LCXZgQzXKuVU9B3cBSkdmEfeV91923ha38t&#10;WHG5qHkSUtBaHUkhTbiSCCnYoahdJt4DXuPLi5BDzCk2cbOiTGX5yT4QN4PQdxrUwGRw7kJiLDkJ&#10;UptACkK7KyrepWlVibnaa9YZCH35uVAFpbmhlQ6WmRwkq/eIJ8lWuqVzDyfyxzlnI0tWS1TMQQ3J&#10;jRXW1EALKwh1Iups6r1b5cyJCjrkzH240Zu3EeeWltCbmw1LWQBtqq8o8iYTCZabzDjZjkv8zSot&#10;HUlTQadWHjoUjz7kCx6qf5nD+KeDDbHiyYHfflLJJtaNE1jdU4t3hSpRvKoVDKTdrngBwNS1QmRw&#10;2LzU5t4ybvQyEutNLSdgOrSobSk3qYeeZYbLrziWmk+ctZCUjo2k1E4jAwYMt/IxnlPd6B0m4KAl&#10;atewp37t9XCvmvnOQ5zf7y3YcdZLbkpvHR1bwlDag0tY/V1al13nnLOjAcsZHKagl1loiPfpec+r&#10;a2ftqF/BXG/cdgzP5mfzDoKmsY0dKjtu+/qQn+Zr+Ksz6xY5+fyrkSG/4iYZOQB0RJcX+DefdUbM&#10;+8kigHyjub2D8jUzXM804rMczqZbN0qdTGbO+wSdBPivc1fs1PGPxcmVey0IIb/bV2UfGapfIsEy&#10;Mm5MXtTFTsJ9Ny6R8V673HYajsNx2U6WmUJbbSOhKRpSPIKyUpW52rt22G223b0W6qnW6K6A2hLb&#10;aW0CyEAJSOoAWFeqUpSlK9opSlK+bveLjZHKfvBVPhDhoddRkoRHm6irWtOzZscSrZ1Wr6FxOSj5&#10;bGRMlGN2JbSHkdYCxfSfCNxqie+vlz8z5ZTlGUapWJUXFW3lhyyXR+6QlXiBqO9xPMnecXK5efX9&#10;bBJfig9LLh7YH7Lhv+9WD5Uf9G9VZnLW7uNzMfisXqEmpKjq+UPcKgRfc5bxfJl76+2uacxxnMRz&#10;CZDA0hS0yWD0XJuoesD8FdFiSW5cVqS1/DeQFp+EXt8FQHO+N71ixKQLuxDqPXw1bF+TYa1uQ8nx&#10;YruOWe2weI0P1FHtD4Ffpqy5rkzlxvmhvnjJTlxDE0KcS4tCGNaAG21KUoAjo2X2mrdGlRpcduTF&#10;dQ/HdGpp5tQUhST0pUnYajOaOWoHM2HdxM9TjbLikrDjRAWlSDdJGoKHlFavK6+WcS0jlLFTkPSc&#10;YhQcjqWFPC6itxSrW26l7bbq08MYw8+VUhggxsv74y+ZaabMY95dh490X0qUo2SEAKqvre+pf2VK&#10;TcLjU5ROdkvlos6SoKUEt6kjSkkn9FS7TrTzaXWlhxtYulaSCCPARWtlcZHykNUR8qShRCgpBsQR&#10;u33rDilYuIhOIiPhbkUHU2VAr2nUon4VVj5x5NRzamHEmTXI+MjrU6/GYSAt1y2lBLirhISCrZp6&#10;a28Fyfy3gEj8rgttPABJkqu48QBaxdcuq3gBtU1XLclz/wA9yZ73K2Eww/P4p4cyd5zKR8x9CV2S&#10;hK02UnWo77WNMcwblXLsgZ0+O0mVkEJE8cTTyu6DuxR8dpI4AWHE0mQxRt5jLdm0BA3G46BXnM4V&#10;OXDLTz6m4raitbSALrVuT2je1tvRWaBhsbjx/dWEoXaxcPaWf31XNb1VSTzBnnZC8VBhD8wa7Lz+&#10;9A6lpCtiQobRqNdDzOdxGDiGZlpbcRjclSztUfRQgXUo+ACq5yBz3E5pdysdtaiuJIWuNxAErVFc&#10;US2dKfQN0+LTfaahsP7o+9yRledsg5mciraY+tQZT06SrYpQHUNKfAavRg4LHrivcKPDVHSpmIoa&#10;WQlK/ObTbSLG3m0nHk51k5EeVMkWBiJf/KyNvnlV9LyMvcjtxUam+hoUzswdgI0HyTqxv19AqxzZ&#10;8OCzxpbyWm+gq3k9SRvPwVG8v55rKqltpJKmXCprUAFFpR7OwdW7yVpQ+UOK6JeckKmyTtLdzoHg&#10;vvPwWFTxYgRy0vQ2yWwUNHYiwVvSN3kqSpX4CCLjaDuNftX1P1s0r8r9rUymNjZXHScbK1d2lNqa&#10;d0KKVaVCxsoVQ+Y8FgeZMRL5Hxmv835cZaXEccTs1cMaUF7YDxUmyvDt6K6PUTzEeYEwNfLrcZeS&#10;4iAe93DfCFyrzCCT8Iqs5rgw5EMhkjDq0bRZCrH5k0kFifLj1G1t9mB14U1KispuL3Fm0uSvUKwy&#10;ozUuM7GdvwnUlC9JsbHw1AZKBAyUN3BRdXfMahCmlKHTp2Ar/WGw+HxVZa1Mj+YhjVjUtqk6hfjX&#10;06endavlFx/IMOLYdcdacaJQttSlJKVJOkpKTuIrz32Z+Ic9dXy11z3z8kuRnzzdik6ELITk0N3S&#10;UrPZS+LdCvNV4bHpNcj77M/EOeur5a4ZznlmRynOlw53fundE44SRHwuNenp6jVFNE0UhRidOB6x&#10;11yVS5Dai2pS0qQdKkkkEEbLWr8473tFeU1b+dcGppf5vEGlKrCUlOyyjsDnw7jVQ473tFeU077M&#10;/EOeur5ad9mfiHPXV8tO+zPxDnrq+WnfZn4hz11fLVZv/iP+Xvpu/aacd72ivKacd72ivKacd72i&#10;vKacd72ivKayR35z77bKX1lTigkBSyE7Tbbc7q+g8171OUOW4KIUF8ZSTHbS20xFILdkJ0p1PbUA&#10;bPm6j4K+d1SpShZTzih1FRP8tfvfJY2B9y37avlq75P6iyeUR5K4tjLkBB50q7zGEv4Fva5v039l&#10;PQ5LQhtnFrd462tXptx9xxKAtRKiAAVG22uhzea8PjGEssL7062kJQ215uwWF17vJeudF107CtRH&#10;hJpxnvaK8pqU5l5ry/MmVcyU50hZ7LLSCQhtsG4QgdVRffJnt3PXV8tO+zPxDnrq+WnfZn4hz11f&#10;LVRNkyTSvNLNI8kjF3duLMek600zFiWLEk6k1tZPLTMlLVJfWbnYhCdgSn0RWrxnvaK8ppx3vaK8&#10;ppx3vaK8pp32Z+Ic9dXy10j3VxM7mYWXiMSmnYbSmXnYD6lIW46b6HWpDd3GFo4YssA7QNlc377M&#10;/EOeur5a2MdlHomRjTHi4+hhaVKb4q0FSQbqSHEKCk36xuqZyrOjxM6KaUySRjckiBjHdXUrqRu0&#10;F7ldpB4GlxSBHDG5HAi9uNOO97RXlNWXlRmfNYmMtuoUygoWqO4SFKX81SHE9pBTp2K8VVrjve0V&#10;5TWSPKW1JaeWVOBtQJTqUkkA7RqSbiu/QMdhI8NcPmDGZCZIDzrrCpEAyXGuMriOIZk41paAlThU&#10;q9079wqIfDnL2Wx2QgxnG8OiS9w/zMogp40hl3a4+6FOq0JCgFui+myE6iSawYL3nY19hr/+QP42&#10;RcJMXKx0z2Rt2aX4qYzx/acXW5zpmpDuJZXL5hiScK6oie1hw03IU2E3To7xLWV9qxOgi3SFC9dL&#10;fLwJcIZGJIpbGCSRyxeT5w2sCvnEyFtgsL7oxYC+3S1WZeMpuQ+GxBG3dp87Xh7q6DHjQW2SzkIs&#10;h5wLWtBcjl1SNZ1KCHYyFCxVc7xWmsKx0uNIYaUmGl1envVmBrcQvapa7qOkXsVdGwXvXiBzRFcb&#10;T/8AEXIzm7hS2xIR8DjQbWfGo1mzc1xcRCnsiy5CWSJCYYQlwpts08R5RVt6t3hqN94XM+QPu7hs&#10;5F5K8llZbjjZQktAxGnlracSgi4FuHovtIsTtvXHe+zPxDnrq+Wt7N5hU/LSZsZ2QlDyr6n3S48q&#10;wCNTiwE3JCbkAWG4bK14f5tOlNRIi3npL6ghppClEqUo2AG2ud865pJzPODh5G8tExYrEu0gj03k&#10;mxJc3b31XTymWS9ybAIOm9un31q8xZSQeXGUSVgyZbqlJ0jTdlC1KSoDfbzbdNqpvHe9oryms86Y&#10;ZEt19tTgSs73F6lmwtdStm02rGz3t91DLJWt1ZCUJBNyTUtyhhcvzPnY+LjvupQo65L2pVm2Uka1&#10;/HYdZsK+ooMKNj4bEGIgNxo6EtNIHQlIsKrnIHJiOV8SEyFcfLyQFTpBOqxHmtIJ+ai/wm58AlOZ&#10;Jz7EJMOEvRk8kvukFQ2lC1glb1uplsKcPit011T0tyX/AETlz5GUC2VMA8g4so+RCv0iePW2lWuL&#10;B5EZZvG2p/QtbeHhTMpPbituKCTtdXc9lA85VdUYYajstsNJ0tNpCUJ8A2VG8vYVOKiAOHXMdAL7&#10;m/xISeoVtZJ9xtgMsG0qSrgsHqKh2l/uJBVWDl28yZlc0dqJb/doh/8AdoWpkHxKeLqh4CK95y72&#10;VwUMC4Mpcp3+zjsOW/7VxupOBCj4+FHgxU6I8ZtLTSepKBpF/JUUx/e+b5TwN2sXERFT4Hpa+8PD&#10;7Npk/DV60TR40EDWMksyF7eEuX86b3GzWp8iyqp4ki/t8TV4x31z0uafNdXwmT/q2boHlXrNfs7t&#10;y4DI6XVOq/ZbbV/pKTW1HYbjsNsNCzbSQhA8CRatRv67MOr3pispaH7bp4ix6qUVO1CT/wC7804m&#10;RuRLYlQleFyzctryJZcqbqD5tPBxaMmN+KkMzVHqabVpk/8AYLcp/O0x2k/uSk5+rEwdre1QRSpP&#10;Dfqs3wa1v1oyPq8rEc6HUOsHwq7LyfiQqt6tDL9iKmV0xHEPn9hJs5/2ZVUrOhsToUiFITqYktrZ&#10;dT1ocSUK+I1ocszH5WJbRLVqnw1Khzid5eYPDUv/AKwALHgUKlagHycRzIiSdmPzelh49CJrYsws&#10;/wBs2NBPWlI6a8yD5U0WR8n9xL9Vz3GP1W07AxNeNoQ380+/hW2+yh9hxhwXbdSULHgULGtfFvOO&#10;w0peN5DJLL/7bfZKv3vO+Gtyo9w9zyaXd0edZtf6r6R2D++ns/AKqPvi5PkT8f8A5hxepM2Ei0xD&#10;ZILkdNzr2by3f1fFXB++TPbueur5a+xSAQQRcHYQa+fvenyRM5bmHJ4pTgwclXmIUq0dw/1ZA3IP&#10;zPJ0beeeu/Trhm5vi7tp/wCrROg9Etuo/K+Hrqvz8c/vkv8ATA/PUPzlh3JEf8xi3D7As8lJtqbH&#10;Ts6U/oqg8Z72ivKa7KQCLHaDXPea8G9jXu9RCruDp81JNm1H5vi6vJXPEzpiVBQfcukgjtq3g3HT&#10;XUV83QeZYScpk21x5gijFyHGXu7LUpZsXI7pSUKSrinjNL3JsoatOzlvfZn4hz11fLU7yjkskrIn&#10;FpfBh5OzU1p51DSXEI7enjPpWltewhCt4J2ViuT8xkgmaAOzR5NkZGQSDzBfym2k9BPR11BhkKnb&#10;ckNpa19eiq6H3gQeIq4NxtPRVpOYYybIlSkqbe4XdXFIXwlEk+c2q2kg6zrQro27bVVeO97RXlNb&#10;+IkyTJMUOAsyrJfQtSUhSRttrcCgk9R8ld55b5c5h5fxjMSEvGq1JQqRdhbSy4UjXqeZV9bpOxKl&#10;I1W31H5FUGFPmScllI0Oa6jiT2sLGWqetDabWdfBedQgBI2pQjdfUKjOaclguXMU3LmcoPFLig2w&#10;zKkMORASCSEIbkybJtuHDAPgrnmU96mbkwHcXi4sTC410KStmC0GypCwQoKV0X60gV0HmfO+W8sj&#10;TEfcskKB4ce88m0kWXR1gte/zuHRVjLPHEAh0Ki4XvH8+2r9jcbkcdFQ0wqMbgFz6spVqttutB7V&#10;ugkXtWvILDEh52TKaZfUNUhEFomQpKR85y61pFh0AeOtXKyYGNiJeew6yFEJQh1xtTNyPmhLjmz9&#10;0VXZXNc52OuLFaZhRl3CkMICSQdhBPyWqAz+UiyMxKewyH4WNWu7EZx1a1p2doqUpRN1Kuo7Ta+8&#10;1Hd9mfiHPXV8tO+zPxDnrq+WnfZn4hz11fLXLJZzLI8hYqXYuVRQijcb2VQbAdQFVRa5Jvx100qP&#10;yEppyY6uEFsRlG7bSlEkddySdpO2tbjve0V5TTjve0V5TTjve0V5TTvsz8Q566vlrJGyuSiyW5Ue&#10;W81IZN2nUrUFJPgINxWPvsz8Q566vlp32Z+Ic9dXy0gSFSGErgg3BHEEcDxry/aacd72ivKa9NS5&#10;LTqXW3VpcQbpWFEEeI15473tFeU0473tFeU1YM57wOYOYMdGhZVaHXIqytqalPDf7Q0lBKClOk7L&#10;9m+zfVf77M/EOeur5ad9mfiHPXV8tO+zPxDnrq+WnsjMnyZPNyMiWWSwUu+rEKLC5vrpXrOzG7MS&#10;es1Iz+YchkIzbEtSVqaJUh8DS5tFrdmwt8FR3He9orymnHe9orymnHe9orymnfZn4hz11fLTvsz8&#10;Q566vlp32Z+Ic9dXy077M/EOeur5aY3/AMR/y99eX7TTjve0V5TTjve0V5TTjve0V5TTjve0V5TT&#10;vsz8Q566vlq7+6/lZzmDMKy2TC3cNhxxnyq6w44ka0MgHfu1KHVs+cKqmIg5fPZKPiYa1vSJawhK&#10;VKUUgb1KXv7KQLnwV9H47l/KctRMJh+Xm4y8Y0tX50++Cl5d9N3W9KvOUdWw36BewrWekeStn5X4&#10;yZZJcPFZNyhd3mTEjYm2+qrfc/Z7al4cBkbewJRCPe3R+unHe9orympzlbFKyEwy5WpcKH21326l&#10;DalA/Sf/AE1Ew2Jk+S3DZKluOnSASbeEnwDea6VGx8rGMwYeOS2qKlR76ty4Wq9u0mx3nb8VZcGz&#10;y/zDOj8748vF5bC4bZUShJbQ4sK1N9ZPh3WqzV+AAAACwGwAV+12bGgEMdjsMjnfM8a7FklI777b&#10;m17dZq6Vdo6LnViBa56TXqCjHZF9vORyvWptTKb9kaQog3T46lK/AABYbAK/aV5ccbabU44oIbQC&#10;pa1GwCQLkk+CvVUj3nSc5Iw6sHgIa5kyYgrmpb2aIiSAsXuna6eyANpGq1N8wyxh4kuRsaQxqSkS&#10;Aszv8lQBc6mvJH2IWtew0A6TSvxSkpSVKICUi5J2AAV+1Bc0OznIZgY9lTzzw1PBOyzIPaF7javd&#10;5ahMn77o0WQVw8JIl4gL0JySlllC7GxLaVNKB8F1A+Kug4fK43mDEMZGGQ9BmIuErAvv0qQtO0XS&#10;QQRVExPvU5UlY5/D5+ArEPR2VNPY11sqaUlCbcFsaQQSBYJUkdQvVo93+DdwXKUCA/sesp5xNwoJ&#10;Ly1O6LjfpCrXqi5JnZWTln/uEXMcWSF3cJCIWxZlZQIyvis4LWD97u1Hgkdn/eCRCpJsNu09X/Gt&#10;KVzy004SzBcehhWkSSdAVbpSCg/pqww5cbIw25LPbYeTcBQ+ApUPAdlQMTmvEuxlw8gwYa20FC4y&#10;03SQB5idg2+AipTl6CuBiI8dfn2K1C97FZK9N/Be1V7nT3S8vZSG7IxEMQstdPD7vZDSipQSdbR7&#10;AABJ7NjV8x0GPjoEaBGTpjxWkMtD9VCQkforZrFJkx4kdyVKcSzHZSVuurISlKUi5UomrnH5ZgYe&#10;RPlwQxwPMirKUARbISd1hoCb949lPLFGjM6qFJGttOFR+b5Rx0plbkNngS7jTw+yg3IHaRu8lT0Z&#10;huNHajtCzbSQhA8CRasteHXW2W1OuqCG0AqWtRsAB0mq9zdB5e5kjq5Un5FEedI0vMsIcQH7ouoK&#10;Dar3Gw9G6pTl7BxcBhouIhqWuPFSUoW4brJUorUTa29SjVcicqcp5/mVnnrHzVyXkkCzK0lhTrSO&#10;ECoadQKU22X/APTcJMliJGelSFhuOwhTrrh3JQgFSlHxAUzhRiTIyOYzwwI5vDj5MMm/zMId9GY8&#10;Bc6mvEF2aRlUHwqwN7pxFR2YYx2TbOJkSUtvuWWhtKk8Ts7QdJ31t46C1j4TUNkqU20CAVG5NyVE&#10;n4TUazicRkMmjPR3lOrBGxCgUFSBoBOy+wVMOuoaaW64dLbaSpajuASLk1xz39cw3VA5dZVu/vks&#10;Dr2tspP84keKrn7puX/yXk2KXE6ZWQJmP33gOAcJPwNhOzrvXG8azI94XvF4jyTwJkgvyEn5kRr5&#10;lx/q0hAPXX0wlKUpCUgJSkWSkbAAOgVmfS4PNedcx5+4vEG/B4V/mLa7Dq7oH2jUXF+9nkyDw8Ce&#10;yqbz/kdsfGoO7654eVKB+mprlHH9ywzRULOyPrnP3vNHq2qlxkOcxcx6lg6HnNbg9FlHzfVGmunA&#10;AAACwGwAV+0pSt3U+v2lKUpSlFFKUpWORHZksOxn0Bxh5Cm3W1blIWNKknxg180Nrme7n3hEHUtq&#10;C9pUPaxHR5LltXwK8VfTdcp9+PKpm4xnmKK3eRA+ql6RtMdR7Kj/AGaz5FHqrIeteXSzYMfMsXTL&#10;5Y4yI2Xj5Y1f7Ng3uNQ82MlBInjiO4ezpry42h1tTbiQptYKVpO4gixFcxSXuW+YukpYXY/rsr/+&#10;6fLXUKqfPWJ40VGSaTdyP2HrdLZOw/un9NdSZeafZbfZWHGXUhba07QpKhqSoeMVTpWB5J5NzEvn&#10;Sc+5FemLUhRWVLbDr5K1lttpBWVLsSd/TuqF9yXNn5lhnMBKcvMxgvHudqoyjs+zVs8RTV55j5ax&#10;PMuPGOyzanI6XEvI0KKFJWkFIUCPAoirGLIj5zyrH5hixQyZKr52MMi5SLJXukErr3TenQwmiWRA&#10;pbxLu4BqtSFocQlxBCkLAUlQ3EHaDUK7AweGmvZt9xTS3lEHUSpIW5tVpSlJVc1pcj5fvMJWPdVd&#10;6LtbvvLR+idnkqeyWMiZOP3aWkqbCgtNiQQoXFwR4DUhDlxpsVmZEcS9GfQHGXU7QpKhcEVjbx0V&#10;rIv5FtOmTJabZfItZaWStTZV4U8RQv1VBYDmblMZJXJ2IcKJGLQWgxpVoAZshaUuK85STvvVhlRY&#10;8yM7FkoDkd5JQ62b2Uk7wbVZ488eVCsiNDPJESrGJt0a5Cja6htSLXI67U4rBluCGI6jpu6a2GXm&#10;n2kPMqC2nAFIWNxBrwmM0mSuSkWddSlDhG4hBUU38I1GtHH5TECScNDVZyKCgN2NuxsUAo7yOmpF&#10;1pt5pTTqdTaxpUk9INaePz+Myc2TEx7hk90smRIbGphLh/quLuUu20hN7dNq5jjsVE50952fRzAF&#10;S4eJCmYkQqUltIC+GPMKT0E+M1Z+SHsTy03lOWpbzUJ6BLdeZDywjiRHyHGHklZANgdBtuI21W/d&#10;g6jI+8TmvLw7uY5wuJbfA7KuI/qbt+0lBNZjOyPxz8kgyhHI82XIcrEXvIDCj3R0PiEbcb8TUZ28&#10;wwK9iS53J0aA6EdlYI+QiynnWY6uLwdjjidqAr0NXSfFVXjRGs3zRkE5EF5mIChlkkhIsrSPNt46&#10;lcGuJjEysY6tDC47y1oC1BOppztIWCrwbD4qjOVlCTzHlpjPajqKglzoOpy6fKE1ZeWZMPl7mefy&#10;b3wdy4bMrDMPualoDmpLsZCl7VBJAUlO+1Xiq5+W8u8tKl8xZJ4KnPG8jJyrKdsdiWWgkdkW7KUI&#10;Fz4TW7y5zJiuZMf+YYxwqaC1NuIWNLiFpO1K03Njbb4qveWkYw/AzSRJKWllxsZWu6Y266KR9C9t&#10;NBwHCn4u73CQDqVW+oXoqTxbrOOykjC8b6jSh2E24q6khVwtoE77WuB1VO1G92xuML2SlLBfX/El&#10;O2KuoIRbcOgBIrPjcnEyUfvEVRKLlKkqFlJUOhQ6KlqUpVrTtbdKUqpTo3LvKaZbz0eTLb5mm8OW&#10;ylIfTxJAcvdJ02bNyDv31xL3g8lSuTswoMJ4uIlkqhPrSldhvLK9YPaR8Y29YH01VPymIRKxeTg8&#10;8ZKK5jp8ojFLVw45jhQUplCHFBN3UdG+4G29yKyHqT07FnYvlRhYmj3PiSqqxxwNq0izPuuVmbqG&#10;hqHk4wdbDS2qHgF67ntqIfax2IDy1tuvJyb+l1AHEGpwKvcG1k9FUfmLCO4aYeGNUN7awtQCrdaD&#10;cbx8ddPqGlQ0uxZTGdktKjSHSIijpbLYNygBRt2h0V8097d9Fv7Jv6FO9u+i39k39CpnmnlvK8pZ&#10;VzGTEoWk9uNI4aVJdaJsFp1BRG7anoNQ3e3fRb+yb+hXGp4pseV4MjzI5Y2KSIw1Vh76pmDKSrXB&#10;GhFcy4y+pPqJ+SnGX1J9RPyVu5XGy8RLVFeCSPOac0ghaegi9/JWlxl9SfUT8lO9u+i39k39Cne3&#10;fRb+yb+hTvbvot/ZN/Qp3t30W/sm/oU1v/iP+Xvry/aacZfUn1E/JTjL6k+on5KcZfUn1E/JTjL6&#10;k+on5Kd7d9Fv7Jv6FO9u+i39k39Cne3fRb+yb+hTvbvot/ZN/Qo3/wAR/wAvfRftNOMvqT6ifkpx&#10;l9SfUT8lOMvqT6ifkpxl9SfUT8lO9u+i39k39Cne3fRb+yb+hTvbvot/ZN/Qp3t30W/sm/oUb/4j&#10;/l76L9ppxl9SfUT8lOMvqT6ifkpxl9SfUT8lOMvqT6ifkp3t30W/sm/oVecLHflYCNj5DyGYWRKN&#10;CmmIwdKlyuCkDiDiv6HUEqbbKbIIO3VaqN3t30W/sm/oVssZ7MxmFx4012PHcuVssqLaCSNJOhFh&#10;tGw9YqbgZkWPI7SmV1eNoyqnbfdxB72qkaEUuNwpJNzcWpxl9SfUT8lTsJtbuPajuLShiSU2KG2g&#10;slTugecNbmlSdqU22eOoLjL6k+on5Kytz5rSC20+tttXnIQdKTfYdibCjbU5+f3CK0iTJU4Wm0Mt&#10;Nr1qB0jRpRtvX0B7uPd23y4ynJZJKHM68ix0BIQwhW9CdAAKz85XwDZtPz0zkpkd5D7Cwy+2oLQ6&#10;2lKFpUDcFK0JCga7f7vPe7HynBxPMK0sZI2QzN2JbeO4BfQhZ8h8HTp/RGRydOYk5zMMgkfg2m/c&#10;qx/9fzSdPfUrBaESd8nd8jd4f+NEpfckd3aQlxwq0JCEJVc3tssnbXQuWuXE41AkyQlU9YsbAANg&#10;/NGnp6z/ANDzpEl5tYcbUELSbpWkBKgR0ggXq88u84NytETIkIknsoe3JWepXUfirqDrrbLa3XVh&#10;tptJW4tRslKUi5JJ3ACoPBocykxfMchJQ24gs4hlYsURSQpTxB3KkFIV4EhI66xSD/macqC3t5fh&#10;OWnudEt9s/7qjrabUPrT849jdqqx11hT+KlD/wD48J7nVLKPl/VT5PW2vQCbYd43+SOHaf1VaVKS&#10;hJWshKUglSjsAA3k1owEqlPKyTgISpOiGg70tE3Kz4XCL+K1eHD+aPlhP+HsKtIV7VxJ/hD9VJ87&#10;rOzrqTry662y0t51QQ02krWs7AEpFyT4hURyq24rFfmDySmRlXVz3Eq3hL1uAg+FDCW0/BWPmdXf&#10;BF5fbPbyqyJNt6YTVlyleJYIa8a6nQABYbANwpQPm5hPycddn/uyWJ96pb7Ve8X+rp7zXla0oSpa&#10;zpSkEqJ3ADea08SlRid4WCHJalSFA7wF+YD+ygJFecoeMGsek9qWqztuhhG10/DsR+9W/X7WOQw1&#10;IYcjvJ1NPIU24k9KVDSoeQ1kpUsgEEEXB0INKr9ry4hLjam1i6FgpUOsEWNeqVC8qSHV4ZuLJXrm&#10;Y1SoEpR3qXHPDS4f7RGlf71b+UxsfKQH4Em/CeTbUk2UlQOpDiD0KQoBST11GG+N5qCt0TON6Seg&#10;TIqdnwusD/s6nqh4qh8dsaUb/KvjSBtdygd0t9dCCfbSE1Uqdbd0/l2itLEuLVCS04dT0YmO6etT&#10;fZCv3k2V8NZ5UZuVHXHdvoWLXGwg7wpJ6wdorVP92y1/6qcm3ieaH+k3/RqQqI5fyUmS29AyNk5j&#10;HkNzABZLgN+FJbHoOpF/Abp6K350KJkIj0KY0l6K+kodaWLgg1HZ3GyluNZfFAfm8IEIQTpTIYJ1&#10;ORXD+ta6D81VjuvX7/mnBowhzciSI0FNw6XeytDiSUrZUjariJUCNI23pCSrEsmNlsLIjN5kpG2S&#10;AaFmJ0uvB/h6aAQAVc8BxPSv5ca08fJccSuPJsJkchLwGwKB81xPgWP5R0VsPsNSGVsPIC2nBpWk&#10;7iK1p8Z0qRMiW74wCAk7A4g7VNK8fQeg1+/msFMHvzjobYFwvXsUlQ2FBTv1A7LVwT3g8jZHlGXx&#10;GUpkYZ42jSS02Sk7+E6dHnAdPzt/WBve7XI8thuRHmSpcHMvlQD0Zht6OqOkBzS6xwXQdqSVEo2D&#10;pG2sXvC96kzmTXjccgxsKFAkKALj5SdQU5vATcbEj4b9FD7290BsX2bG2x/o1xjMz+W4HO3yOVXn&#10;xlJskoOwFtHETBg1h8luNUjyRxzlou8o6Dw7bVz/AJhwUnEPakAOQln6p0oSSP1V7N/6a2OWZONC&#10;XG3nXmJrl+202lbZbACrKRoVfaNuz4a8cxc1vZPVGjDhQQRcG2pdjcFXg8FQHGX1J9VPyV0L3kKg&#10;RYUH8tlY2ZHkKUtK8fdAGkJ/iw+I6wkm/nJCTfornve3fRb+yb+hX6Zjx3hs/wDVN/Rr87276Lf2&#10;Tf0KqeY565mU2QqmBWCgRJqq2FjqTc3OutNSSb2LDu9gqxcymO0wx3Z2M824SQqPdIFreczqW2PG&#10;LVXeMvqT6ifkpxl9SfVT8lOMvqT6ifkp3t30W/sm/oU7276Lf2Tf0Kd7d9Fv7Jv6FO9u+i39k39C&#10;oW/+I/5e+kX7TTjL6k+on5KcZfUn1E/JTjL6k+on5KcZfUn1E/JTvbvot/ZN/Qp3t30W/sm/oU72&#10;76Lf2Tf0Kd7d9Fv7Jv6FG/8AiP8Al76L9ppxl9SfUT8lOMvqT6ifkpxl9SfUT8lOMvqT6ifkp3t3&#10;0W/sm/oU7276Lf2Tf0Kd7d9Fv7Jv6FO9u+i39k39Cjf/ABH/AC99F+004y+pPqJ+SnGX1J9RPyU4&#10;y+pPqJ+SnGX1J9RPyU7276Lf2Tf0K/UyH1qCEIQpSjpSlLTZJJ2ACyK/O9u+i39k39Cuv+67keDj&#10;VxOZeZ3GY8yYsJwkKQpDRK1HsuBtenU4bjhpG7fvtaz5PyvJ5rlrjwyMqizTTPokUd7bib8egDpN&#10;OQxNK4VTYfKY8AKcZfUn1E/JX6HHFEJCUknYAEJv+ivzjL6k+on5KuPKuCYjKZyeUUht55QEFhwh&#10;PaO5WlVrqPzQKlOR8BD930GDMzMd53OZ15EX6lAcEZLhBS2s6hYfOcI6rC9tt+wHLuP5fjyI+P4n&#10;CkvrlOBxWr6xwAK07BYWSNlMFGz8dEsZuY3MWuQtcNTSAjhxzYIbVZKbkWvfw76la7fyjlePiQQr&#10;HF5aQqVx0lRRNHu0lZ3UsGaQjcavIYlRVAFgo7oI7w67ntrawWPZ5eYYemtrXOnrS12EhXCCjsSd&#10;vwqNWDH42Pj23G4+rS64p1Wo37SrXt5KQGsg2l4TnkvFTilMlKdOlv5qTYC9bdKUpVvT1KUpWKRJ&#10;jxWFyJLqGI7Y1OOuKCEJHWpSrAVWx7y+RFP8AZpjXfTc6wi/9oU6LeG9YJMWLzPzdMx+RAfxeAbY&#10;PcFbW3ZUpKnQ68ncpKGwAlJ2XJrZzXu55OzEcsv4xmO5ayJEVCWHEnoN2wAfEoEVTT5HNphI/LVx&#10;dkbvEPxRfdK0TFJLbLbLMCove9uimWaZrmILYEjv31tx4cK8OONtIU46tLbaRdS1EBIHhJqNHM+B&#10;LnD763qva+3T61rVjcaaymXejybORcels93O1KnXQV6ljpCU7hWWby3hprZQuKhtXzXGgG1D1d/w&#10;1nz3KXK/NkVK50duRrT9ROZIDgSdxQ8jePAbiufucsc+cnZGFi+Xs0X8Rln+6sIeSFrj3SpxbnDU&#10;CkaEJUq6CL22is3LETOe73m+Ly7LkGXy1mVLTBeOwIfAukadulZNkqA2G4PRXV1NtqWlxSAVovoU&#10;QCU332PReq6LCxucq2S8EnLeZ48ohyWhcxzKRtZl8xLeYjoe6x66bCLN3ipilU7W2mx+EcQRXufi&#10;MVl2gp9tLlx9W+g2Vbo0rTvHxVX1YvP4aSxFx03iQ5a+EhKxqLewqKtJ2dlIJuPJXrFtTuXcw1jX&#10;nC9jJpIYWdyV7xs6D0Hr31bSlJUFEAqT5p6RfqrxFjpjRWYyVKWllCWwtxRUtQQAm6lHaSbbTUHz&#10;Hl+VHnhynmJaUSsu3wkRRrClBw6E9tKSlBKh2dR2mpjJZGJi4EjIzV8OJGQXHl2JslPUBtNVXHY/&#10;kfnmbF5vjNrfkwXA0laituzjJDqA43uJTqChVvzCVrJhYpxmnktuxspj3sW+2Uqq6nTh0U9IToi7&#10;dx+S3zOmvxpsNNIaBKghISFKN1GwtcnpNaGSmYla/wAomPAOzE6UtbbkK2DtAWBvuvW7JksxY7kh&#10;9WlppJUtW/YPFUTGj4LOvNZhpJcdYVoBN09pHaTqT4L3qa5V5VxfKuL/ACzGcRTKnFPOOPKClrWo&#10;JSVKKUpT5qQNgql++7mgY7BN4OOu0vJm71jtTGQe1f8AbVYeK9dKkSGYzDsl9YbYZQpx1xW5KEDU&#10;pR8QFfNMp2b7x/eAEt6kNTHQ21fezEa6eq4QCr9o1QercxeX8rh5Ty9As+cRiY8Mem2I6Pb232++&#10;o+W/lxCGMWaTuKB1dNb2KxUXFRe6xdRQVFalLN1FRsLmwA3AdFQnPOU7tATBbVZ6VtXbobTv9Y7P&#10;LVmccQ02pxxQS2gFS1HcABcmuZOrf5l5hATcIeXpR+oynp9Xb466N7jOWTCw8jPyEWkZE8KNcbRH&#10;bO0j9tf9EV1SsMOJHhRGYcZAbjR0JaZbG5KEDSkeQVmrQ8n5bHyzl2PhJY+UnfYfKkbV297VIhiE&#10;UaoOga+3pqyciYvgQ3Mg4mzkk6Wr9DaTv/eV+irXXhllthpDLSdLbaQhCR0BIsBXulKUqxpylKUp&#10;SlKKKUpSlYpUZiXGeiyEByO+hTTrZ3KQsaVJPjBrLSvCAwKsAQRYg8CDRSvDrTbzS2nE6m3ElK0n&#10;cQRYivdK+ZJLeS923Pt27rREc1tE7OPEc6D0XKNh6lDwV9JY+fFyUGPPhrDkWS2l1pY6UqFxfqPW&#10;Ko/ve5N/P8D+YxG9WUxYU4gAdpxje634SLak+Tpqqe5HnQNOL5VnOWbdKncYtR2Be9xn97zk+G/X&#10;WA5Sx9O8+l5RKSMDmDedgu3hSQ6bL9vh9y9dV8R/DZBhP7uTvR9h6q5e4mTy1n7puQyq6b/1jKvl&#10;Gzx10uPIaksNyGVamnUhSFeA1B84YX8wgd5ZTeVFBULb1I3qT/KKiORs1oUcU+rsquuKT0HepHw7&#10;xXRMrD5R5SVP5yeghuUqwlSGgVOKLq0o7CFLCAVKVdRFiempzFZONlsbGyUTV3aUgOta06VaVbrp&#10;NbDzDMhpTT7aXWlbFNrAUk+MK2VXVc1RoXNsPk9nHrShxgKZktgIYbCELXwwmw2JSgW09dq17GPB&#10;nUlooMWdliSJItrNlzP4iy6d/tHHW9TNI24hVbQAD5ZP6asctnD4gyM0tgJdNuK4jao61BOxJNrk&#10;nbat+JKalxmpLN+E6kKRqFjY+Csi0IcSUOJC0HelQuD8BqNOWaYy7OGRHUEqbuh1NghISlR02t0B&#10;PRUjm+WMBn0ITmILcvhfw1KuFpvvCVoKVAeC9Z8ThsXhYYhYuKiJFBKuG2N6jvUom5UfCa3qgeau&#10;aEcsQ05GVCek44akvvR9KlNL2cLWhRT2Vm41X2G3XTs64OKZM+WOONlX73J8seZs+k4G7aOnqr1g&#10;iXkIA01a2tq2Z2Lx+QCRMYS9p80m4I8ShY1kiQosJkMRWktNA30p6z0nrrPWhlsqMWyJDrC3Y20L&#10;W3YlKvm3SbbFbr3qWnSYUOMuZOcQzGjjiLedICUW2arndvrkbXOsqZznL5h5UxL7+EjMhGdeSLCQ&#10;2g9l4NqsOI2nzPnFO+wr3ExnNHvTlN5HMKVi+UG16o0Js9p6xIuCR2j0FZFh80b66nCxcTE4wQcR&#10;GaYaZQQwxtSgqts1qAUrafOVtNUJbN548c2OWwcCFxNBkFL5ORIo7rojeCL26uNOBpi7zkMt441O&#10;5Wt3mPWB0D89bb7rDLSnn1JQ032lLVsA8O2qgjNuvZp3I4mItyC2jTPWNnESncsJPzkjd02r9Zi5&#10;Tmp1MiYTFw6TdphJ2rt0+H9o/BVrYisxIvAhtJbQgHho3Jv+sdp29JrNBmxchDZmw3UvRZCA4y6n&#10;cpKt1bFVLCQYHIWCYjTpK1syJP18ogJjsuv7gEk/VNagEjwm5terZWgw55JYkE6rHkhEaeFW3eWz&#10;j83G1SEYkDdo1huXqr2w+1IZQ+yoLacAUhQ3EGslREFiPgIDbT7pUhx36x3c2hbng+ai+ypev2tP&#10;JYjG5VtprIx0SW2HUvtJXuS6gEJWPCNRrcpUh40kUpIodTxVhuB9oNKIBFiL0rBJhxpaUIkth1KF&#10;BxAV0KG4/HWelVDMcvSOb05XE8wY5EWDHWg4TJNrSt1RUFa3NIUSm1k3Sq2qvn3mTlzI8q5NzG5O&#10;MlavOYf7eh1voW2UqTs6+kV9QZ7CQc/in8TkAoxJGjihtWlX1a0upsr9pAqv53EY3mB88n5DEyBD&#10;jxA7DzWklttY0thDbumwXbaQTtturFep/TCZ6h1IXKHdgyZO8Z3dmPkSoiAKqLYJIfYeswcrFEmo&#10;8fyWPyifknTo6DUPNxzmYEuJkYwaYbI7jJSoKWSb6lWB2W2bDvrnmSxsnFSlRpTYJ3oc7WlSetNi&#10;K6lPgsZCI5EkXLLmnVpNj2VBY2+MVHT4cbIuHDyIjnBbZC2ZtuylQskJSu3neCvmrjtfhm/K595T&#10;jtfhm/K595U7zdyXk+UskY+RbU9DcJ7pMa7KHUjwkK0qHzknd4ttQWuH7Jz7RP3dcjyMfIxZngyU&#10;EMsZ2vG6ag/Bw6jVQysrFWFiOIIrmfER7JPlV9KnER7JPlV9Kt/L4SViJPDkpK2VX4LydiVj47Hr&#10;FaF2fQV6w+jTjtfhm/K595Tjtfhm/K595TXD9k59on7umuH7Jz7RP3dM3+kn2f2a894+CnER7JPl&#10;V9KnER7JPlV9Kl2fQV6w+jS7PoK9YfRpx2vwzflc+8px2vwzflc+8prh+yc+0T93TXD9k59on7ui&#10;/wBJPs/s0e8fBTiI9knyq+lTiI9knyq+lS7PoK9YfRpdn0FesPo047X4ZvyufeU47X4ZvyufeU1w&#10;/ZOfaJ+7prh+yc+0T93Rf6SfZ/Zo94+CnER7JPlV9KnER7JPlV9Kl2fQV6w+jS7PoK9YfRpx2vwz&#10;flc+8rewqsK9lIzeYT3bGlY7y8yFrcSgbeykrO/duNt9jurR1w/ZOfaJ+7prh+yc+0T93S45Ajq5&#10;8pwrBtjqdrW6GsAbH20A2IOht0EU4iPZJ8qvpVnhGEuU0mYOFGKhxVoClKA8A1Vguz6CvWH0aXZ9&#10;BXrD6NfW2Dew7uKjfki2l4xCA3H4BBQlKRbT4COm+3rrfUoJBUogJAuSdgAFfJ+A5qyPLsnvOIee&#10;jrNtaC4lTawOhxst2V/0tXYeW+fJHvAYTgDDVEdWNWYkNm7JiJ89DZvqSp5RCLG9kkm967FyT1rh&#10;ZyLjGLycywSKBL+VI3BVRrd0e0aDrq5gzkkAW1n4BRwPsrr0FcNcRvuKkKipAS3wzcADorOSALnY&#10;BvNclx+Wk413iw1rbUfOTqBSr9pOmxq5Y3PucwtjHlksrO2Y4nzC0POSnpBWezbqq4cuJOQkSuZH&#10;QdM4JaxoO9MFoktq/wCuWVOeIpHRVgrylKUJCEAJQkAJSBYADcAK9VrseHyYghO5tWkfhudjudrd&#10;FyeHRUxVsLcev21M40GQ47klDY/ZEYHoYT5p/fJKvFapCvwAAAAWA2ADdav2lKUp6vaUpSo3P4xe&#10;TxjjDKg3NbKX4Lx/q5DJ4jSj4NQsrrSSKyYfJt5XGsTm0lsuAh1lXnNuoJbdaX+shaSk+Kt6q1Ik&#10;Mct5pyRJcSxhctdbjqyEtsTW0XUpRNglL7ad/pJ61VCnIx5lySQI3AhnJ4Lr9257ASVP1r8BSG7r&#10;bug6N+g1rZCKZUVSEHS8khxhfouIOpB8V9/gr1ClJlxkPpBSVXC0HelaTpWg+FKgRWeoxxxvGzlO&#10;OqDcGX2lLUbJbeSNpJ3ALSPKPDVlrkvvpx3K7cJMxb6GM4V8RMQFZ7wFBLalOIbUNJCUCy+nTp29&#10;Gtzn77m08SByukqO1K8k4LW/sELB9ZY+DprkUuembIclSy+/IdOpx1x4KUo9ZUpsmsH6t9Xcsmxp&#10;eXYyR5jNo0z3MUbfOjI8TDrGnt4VAy8yJlMagPfpPAeypOqhztGxaWQ8pxKJxVqDNyeJcBJKkpOz&#10;YnzvBasea54SNTGKF+hUlQt9mk/pPkqnvSA+4p17iOOLN1LUu5J8ZTWHjtfhm/K595Tjtfhm/K59&#10;5TXD9k59on7umuH7Jz7RP3dcvv8AST7P7NVfvHwV44iPZJ8qvpU4iPZJ8qvpUuz6CvWH0aXZ9BXr&#10;D6NOO1+Gb8rn3lOO1+Gb8rn3lNcP2Tn2ifu6a4fsnPtE/d0X+kn2f2aPePgpxEeyT5VfSpxEeyT5&#10;VfSpdn0FesPo0uz6CvWH0acdr8M35XPvKcdr8M35XPvKa4fsnPtE/d01w/ZOfaJ+7ov9JPs/s0e8&#10;fBTiI9knyq+lTiI9knyq+lS7PoK9YfRpdn0FesPo047X4ZvyufeU47X4ZvyufeU1w/ZOfaJ+7prh&#10;+yc+0T93Rf6SfZ/Zo94+CnER7JPlV9KnER7JPlV9Kl2fQV6w+jS7PoK9YfRpx2vwzflc+8px2vwz&#10;flc+8p/d1kIaZcLqtiBrCrk7uyGxeuvcj+604qA5zNzHDXLlx2lSIWEQkqWVITxEcRIvdxRFgi2z&#10;p27BZ8p5Rmc0nMWMF2IN805T7uJOttOPUBqachheVrLaw1ZraAU4iPZJ8qvpU4iPZJ8qvpU+rV2U&#10;IVqOxPaB2+LTVxwXKpiR1ZPJMqeebQXGIIF1XSNSdQ6VHoT5ax+633WOOus8xcwsaI4s5Ax6xfWT&#10;tS68lV7JHzUnad52ed0vFRJedgxJnNeIai5OG/xozGtLobUggtupUhShekTFws5LxHNcuJIhZSK0&#10;4GYzxKFNh5K21odbI32VVhrsvI+R4uDirFEv3PiJba34veEZZplZAUZCCEQGw9vC6ggRFAA0/r3t&#10;qdNLdArxyryqpa0ZHIos2O1Hjq+d1LWD0dQ/6GzxGXZ7DL2WhpalMua2kagvSRYpUCkmjMVic9Dy&#10;zrTjEppCtDS9hSFgpIWkjw1I0pSlaGpFKUpSlQvMfMKcQ0wxHa75mJyi1jYCSApxdrlSifNbQNq1&#10;dFc75hz3vZ5ReYzGXfiT8OtwJfjRUJDaNX9WVqaQ8m/zVXIvv6qqOY88xsDcZIp5kit+Ikx4/MTH&#10;DcDKbi2mthcga24U1JOsd7hiB4iouF9tKVo5LIiGlDbaONMfOiNHBsVK6z1JT0mq5kZ/N2HWibMc&#10;akQioBxppI0pv825SFjwG5ra52lZnknnEc4Q2DKwuSabj5VobLLbGhBJsdJ0gaFeMdNXTl/njlnm&#10;COl2BObDpF1xXVBt9HWFNqN9nWLjw1MARchCTxG0uxZTYJadSFJUhYvZaFXG47qqEn3PchSJHH7g&#10;tm5uppp5xLZJ/V1G3iTaohwubYeVLNyx4MjEyXM74uUzRmOWTV3hlVW7rnUqRx4UjZMjloirIx3F&#10;G0sTxINZs47NweZ/OWW+LCkpS3LQNnaT2U36tlrH4Km8dncXkWwuO+nWRctLISseNJ/krcHCkMDU&#10;kLadSCULFwUqG4g1DO8m4Bxzid3KLm5Qhagk/BfZ8FZs4/Ez/MeFxMBaZCsVLGTyL7ZCksJaQ4hp&#10;pShs1urX5u+wJq41oYfCYnCRBCxUVESMDcobG0n0lKN1KPhJrFzLnEYDCSsu4wuSiKElTLVtata0&#10;t7L9Wq5qzhU4sWRl5jIrv9/OY7mONI0ttXTcwVVve1yejopxRsDO5Fz3mtwAArJOcayGShRI6g4Y&#10;jwlSXEm4QEJUlCCetSlbvBUzWvDgxILIYiNJZa36U9J6yTtPw14yc5OPguzFNqdS1a6E7zdQT0+O&#10;tDKcycvO51vkvINLelZJlRLakfUqbKFrIUskbwggW6ak8JgsTgYIgYmMmLECivhpKlEqVvUpSypS&#10;js6TWHCSIWZhQs+YSWZchhJBcQC82Nt2uIUhVkkmsnMGchYDDystNNmIyNWkectZ2IbT4VKNqTEY&#10;wsnMMl4WUBpIMgR7GixGUNtZzc9Fzw9lAtYyMVPSrWtZKwSsljlz04SQlS3ZKDdJT2CnSo7Tf9U1&#10;tQYESAwI8NoNMglWkEm5PSSokmvEFxiawxkOAEPOIG1QGtI29nVa+wk16yM9jHw3Zb57DQvbpJ3J&#10;SPGa5177+bxDx7fLURf95mgOTSDtQwD2UeNxQ8g8NZvclykcdiXOYJaLS8kNMUEbUxgb6v8ArFbf&#10;EBXOOWcTkfeJzst/IEqZcX3rJODcllJAS0jqvsQnqHir6VaabZbQ00kIabSEoQkWASkWAA8FZL09&#10;HJzznM/qHIUjHhJx+XRt1DQvbsB+0x6qiY4M8zZDDur3Yx+mq3zzmODHTjGVfWv9p8jobB2J/ePx&#10;V75HxHdoisi8mz0kWavvDQ6f3jVbxcSRzHnFOSCShSuLJUOhA3IH9EV0xKUoSEIASlIASkbgB0V7&#10;pSlb6p9eqUpSlKUUUpSlKUpRRSlKUpSlFFKUpSvnX3pcov8AKnMTeYxYLOPmOceKtvZwJCTrU2D0&#10;be0jwbOivoqovmTl+DzFhpGJnD6p9PZcHnNuDahxPhSfkqh9TcjXm/L2iWy5MJ83Fk4bZB8m/U3A&#10;/D0UxkwCaOw0Yaoe2lc45qw7mJyKZkW6I7ytbSk/McHaKf5R/wCiuj1qZLHsZKE5EfHYcGxQ3pUP&#10;NUPFUZyDzgxzZgW5l0pyDNmp7A+a6B5wHor3jydFWKU441GedaQXXW0KUhob1KAJCR4zXzVhMnmP&#10;dtzk41LQSlpXBnMJPZeYVtS4i9ujtIPwddfSUGdFyENidDcD0WQgOMuJ3FKhcVG9Lc8fmeI+Nkkx&#10;8wxPuclG0ckd0SW/rdvupGLOZUKtpImjD9Na3L+Zby0BL2wSEWTIQOhXX4lbxUi6pSGlrQnUpKSU&#10;pHSQNgrmcGVM5ZzSkPJJCDofbG5bZ2hSf0iulsPtSGUPsqC2nEhSFDpBqJ5OyueyuJVJz2O/LJod&#10;U2I9lC6EhNl2Xt2kmpmTGjy47sWS2l2O8ktutKF0qSoWIIqB5zb5yciRRym601JDt5RdCCC1pIsA&#10;6lQ87bvFWOrrELAPhyiaUwIitkzooSfeDfaRoxHytBT6X1Q3O0DvMNGvWnhpc+XELs+N3V8LKQ3t&#10;F0gDtdrw3rddabebU06kLbWClaTuIO8VoZpOaUy1+ULQh0L+tK9Jum36wPTUlWrjIDeNx8bHtLW4&#10;zFbSy0pwgr0IGlAJAF7J2Xr9yORhYyE9PnvJjxI6dbrq9wH8pO4Ab6ySEOuMOIYd4LykkNvaQvQo&#10;jYrSrYbHorkc7F81c7c5Hl7ml5GOxuNQJPdI1wmSnVo4rJWSVavSN9G6171F5nnvy+GGHFxmmmmI&#10;x8VeEIe2nmPfuqAL9vRSZZDGAqKWZu6nzb9prDFjpjR246FKUhpIQgq2nSNgva24V+yZLEVhciQs&#10;Nsti61ncBXpxK1NqShWhZBCV2vY9Bsd9VB+Lls5mTjsqtMaNGSHeC1udF7a0X2m/X83x1jLmY97m&#10;X0J1QOTMc729o4jqwNlx7RST4kA9J33SHMd5NlR8Pk3lO8vSV8HEZFw3Uws7Uw5Kj832a+rYd1av&#10;M+Jc5aEDJ8nx0NZMrag/laE/VTGrGyXEgjtNJBUHL3Avc2qdVgHsvEx3+ZVNSJER3vTsVhJTFU9Y&#10;hsFLhUpQa1bLnadpFVODg5MM+QSXk5uGSSbNY/5aSNyNsXRtQLfuW3C1/m3ZjjYM3EzaEv8AJIPR&#10;7OyvOqZzfMsLx8LHX2to1LV9Ig+IVNsvKwrrcOUsqxzp0Q5Kjctq6GXT1eiqsWUiKxnd5WGbCJV0&#10;sd1SOw8jqUOtAF9XlrfOPXMZjfmZS44yriqabFmivbpuFXJCb/DU9SoDJ834zEZ+Jh8mtEYT29cS&#10;SpY0lxKtKm3U2HDvcaVHYdo2WqfrTxZMMzypG4Z4W8uVR4ka1wGHaNR11KDKSQDcqbHsrfpUfKzE&#10;WHkGocpQaEhN2XSrYVA2KVD5vgPTUhSsUpgSIz0cqUgPIU2VoNlJ1Apuk9BF6y0p0gMCDqCLGvaV&#10;4db4jS2ySkLSU6k7CLi1xXulU+djsfisPiuVJkGZzBBnumM7IdHGU3rXrLz60AFITr7Kh5oG/Zeu&#10;S8+e6fJ8uqcyGMC5+EF1KUNrzCf9aANqbfPA8dq+iqr5xf8Al/8AO85BTKycybZ849TgKdTeqzcc&#10;aCU31nrrLc89NYmfCElWyxLthnjH3mLFFHoLWLTKWHhOuulRZ8ZJFsRwGjDigA/pVDPxo8SHExLz&#10;D2QYkLLa3F9sp1K1a1qFiLath6KqOf5SlY0qkRbyII2kjz0D9cDo8NdHqOMX8v79OYDsp5+zhjlV&#10;xdN7Jb7OzfXyzrh+yc+0T93TXD9k59on7uu2cze6vG8wQo+WxzaOX87LbSt3FuqHBU6RqW3YAFKh&#10;1pTY283prj2WwOTwc4wc1GdhvAXAKQoKG7UhWoJWnwpNco5vyHmPK2BmjDwPby8lE+7YNqoa4BRv&#10;otY1UzY8kR1F1PBgNP1Vyq7PoK9YfRpdn0FesPo1eMpypGyDDcuMlOPnvJClRVHsFZFynwHxD4Kp&#10;suBKgvlia2plY2i4vcdaTexHiNamuH7Jz7RP3dNcP2Tn2ifu6aIftXPs0/eU0Q/aufZp+8qn7/0P&#10;6FM69nxVhuz6CvWH0aXZ9BXrD6NLM+mr1R9KlmfTV6o+lTXD9k59on7umuH7Jz7RP3dNEP2rn2af&#10;vKaIftXPs0/eUd/6H9CjXs+Kl2fQV6w+jS7PoK9YfRpZn01eqPpUsz6avVH0qa4fsnPtE/d01w/Z&#10;OfaJ+7poh+1c+zT95TRD9q59mn7yjv8A0P6FGvZ8VLs+gr1h9Gl2fQV6w+jSzPpq9UfSpZn01eqP&#10;pU1w/ZOfaJ+7rrnud5x5SxcReJlDuGSkualTHiOG9v0ILlho0i+w7Om+21cj0Q/aufZp+8pph+1c&#10;+zT95VlyfmuRyrNTMhSF2UFSsm2xVvFYjVT2inIZWicOoBt10uz6CvWH0auHJuZxEVlUR3+7yXFX&#10;Lyz2V+iNXzbeGqfZn01eqPpUsz6avVH0q+xQQRcbQdxr9r5r5S95+Y5YSiOh5eQxqNggyEgBI/1T&#10;oWpTfisU+Cu38q8/cu80NgQZHDmWuuE9ZLotv0jcseFPw2rsnJPVnLeahY1cQZJ448rC5P8ADbg/&#10;5+yrmDLil0vtb5p/R112Wv2uZ4jmiZiwGwtUiMP6hwWsP1FaiU/o8FXnE8wY3KpHAc0vfOYXsWPF&#10;1/BVlpSsMuZEhR1yZjyI8ZsXcedUEISPCpVhWiZgoLMQABck6AAddSak6Urw880w2p15aW207VLW&#10;QkDxk1mqJ5kyHL8HFPq5gdaRjnUqbcbe28QEbUJQO0o26E7a59zV78MbFK4nLrfenfNM5xJ4ST+o&#10;2SlS/hsPGK4/mM1KzctUzKz5EqQrZqWhNgPRQkOaUjwAWrEc99c8vxVeDBCZsxBViSPw6/WPy/Yu&#10;nbUGfPjQFUs7f0f117rUyUjHsRHDkFoTGWClSV7dQI2gJ3n4KruW55jNEs45PFXuL6h2B+yk2Kv+&#10;m+qdMmuzni9LkOOuHpUkWA6gNVgPFWCecQmbIEEPOQ+Ivu61qShZb1HRqSErF7eGtfXD9k59on7u&#10;miH7Vz7NP3lNEP2rn2afvK5AxZmLARrck7RtsOwXqnN79FY5Hcw+4GAtTOo8MqISdN9lxY9FY7s+&#10;gr1h9GlmfTV6o+lSzPpq9UfSprh+yc+0T93TXD9k59on7umiH7Vz7NP3lNEP2rn2afvKT3/of0KN&#10;ez4qXZ9BXrD6NLs+gr1h9GlmfTV6o+lSzPpq9UfSprh+yc+0T93TXD9k59on7umiH7Vz7NP3lNEP&#10;2rn2afvKO/8AQ/oUa9nxUuz6CvWH0aXZ9BXrD6NLM+mr1R9KlmfTV6o+lTXD9k59on7umuH7Jz7R&#10;P3dNEP2rn2afvK/FJi6TpccKugFsAeXiGjv/AEP6FGvZ8VLs+gr1h9Gl2fQV6w+jSzPpq9UfSoQ1&#10;bYpRPRdIH+lX7rh+yc+0T93W5isLOzs1uBhobr8pe0p1BQCbgalq0pCEi+8m1WrlD3VZbNBqfl1f&#10;lGFUUkPvWS66Fbg0hdrauhStnSNVdl5fx0TlvKN8u4fCLaxa4wfezRVfiPJJTw3DpupVto7VtpsA&#10;K1fI/SOXnmObOviYjsqg+XeaTf4dqgd1T89tPbUuDDeSzP3EJ6u8fy66XZ9BXrD6NZokJ+e+mPCZ&#10;W46d4uCAOsmwsPCalsPynLmhMiYe5wjY617FrB3aEq6+s/HV0x8ZrGSk46HBUmKW+Iube+pYJGlW&#10;zafh+CqxgOSIHu+hR8xMgvZ3OOuoYJioLiYwcCrraSRsAtYuKt1C19t9jYJEfPzM2Jcha5jaGlQ1&#10;rvHb0BI1NoAFidO29+mnLuAj8v4/8vjyH5LXEU4HJSw452rdnUAkWFtmypWur8r5TBiY8UawrCke&#10;yVMdTu8uYKVd2lFjIzBuLVaxQqigBQoFiF6j0m/TUXj8HH5eYbmPMLnz1rSj6pOoNar7Uj9KjU+1&#10;AS3kHpwecUXkpSWVK+rTpsLpT4bUxuPbx8fu7bjjqdRVqdVqVt6L2FbdKUpVvT1KUpStWbkoUAM9&#10;6dDZkuoYYTYlS3HDZKUpTcnrPUNu6sjsuMy8xHdcSl+SVJYbJ7SyhJWrSPABtqs8x8krycxGbh5B&#10;9rPQ1h3GLdVqjN2FiyWUgDQv5x87wkbKiZk2QkLNiRCeVWAZNwFhxb2tt8K3F+sUl2YA7BuI6KVi&#10;fksR9HFVpLiw22N5UpW4ACvS3mkLQ2pQC3CQ2npNhc28QqLyWDVKeE5mQtE9k6oqlG7SbfM0Aear&#10;pO+oPnD3dZybL/zLh8u8rmWMorYQrShnhg9lhgf1dgT5xUFbb76gJXNWY5/xY5LUwzjeYderIGYo&#10;tNLEZSVhDSAFOcRStpTp2BJ+DpfLHMiM3HdbfZMLMQlcLJY5ZGtpy3nD0m170K6RUL7wOQIHMEdW&#10;UjODH56GniMT0nQDwxqCXlJ22Ftit6fFsrM8w5T5mNNm8okdostT+Owy5AyU4SbWe5intdTf2Gxq&#10;LJFdS8JJDj7xL+IdPHg1aOZ5cnPvfmcOYs5Ns3bSbJRpG5CPR2dd79NR7uWmcwRRhChEbI3vI4xK&#10;EK4ZB0pTYq1E7bW6Ks+LyQnNrS4gsTGDokx1b0K6x1pPQa0eYeX2Mi2ZTSu7z2RqbkA6b6doCyP0&#10;9FRej33w06Uqxc4JBAsAndutsZq08qReaeEufzRIScg8NCIEewjsISf1Sda1byok23Cov3byOcsj&#10;iWMnzI+A0trTDYDaUuOoVZQkPq6yNiQLbNpverrVnybDSSOHOE/MGR13R4+dLuA3DRio1v1bj224&#10;U7CgID7pLEaLIa1dPPLIsDFftsFtn0KlcS1ldCpGUcHeF7BHb2NtpHivdR661eWnM1JiNysk4AlS&#10;bMthIClJO0OOHr6rWqbpVcwea5imcwZWBkcUYmMiKIgTbKs8AspvdWzamx2U5qb5yXJxf+WnWm44&#10;dJyYeCDqa1NlISVpUd2vzasdWJaSfK2KZoFxXUsSq+VkiRPCrG5IW+tra05qzWG5dh6tGuKVGwZu&#10;SeyEuPJicGK0SGH9vbsq3T4KZVOaU7F/LFoS2FnvWvTtTdNragfDuqSpXz172ec18yZpvCYsl3HQ&#10;XOGgN3Vx5J7BUkDzgnzUfD11e/e9z5+R444PHOWy05B4riTtYYOwnwKXuT1C56qr3uV5F4rg5qyT&#10;f1bZKcW2oecodlT/AO75qfDc9ArIepcybm+fH6b5e3iIfmMy6iONddnu4ntsOuoeS7TSDGjPbI3U&#10;Oqlc65uzSsnOTBikrjMK0p07eI6ezcW323Cp/nDP9xjdxjK/vb6e2ob0Nnp8auio7knA61DLSU9l&#10;NxFSek7i58G4V0D3dcnN8qYBEdwA5KVZ6e4NvbtsbB9FsG3juemrXSlbTDxIMPGixcddkUKhEXsH&#10;Se08SamoiooRRYAWFWDlzDJxOPS2oDvLtlyFfrdCfEmpelKUpSpFKpSlKUpSiilKUpSlKKKUpSlK&#10;UoopSlKUpSiilKUqh+9LkJPM+L75BQPzuCkli2wvN+cpgnr6UeHx1zz3S8/nAzf8v5dZRi5LlmXH&#10;Nnd3ybHVfzULPndR29dd/rjPvh93X8XmnDtfrZSOj/vCR/T9brrEepuV5OHlL6i5SP8AMQD/ADkI&#10;4TQjixA46eLs14ioOVEyOMmLxL41+cKgOasAMpF4zCf78wDw/wBdO8oP8lVzlHmA49/8vmK0xXVW&#10;QpWzhuHr6knp6vLXQqpXOXLnn5WGjwymx/tAP6Xl667NVbY5cnxeb5nMjuYcVjn2dH5WoKSy0Uoa&#10;TrBLpT/VlR7I31R/dF7xxMba5ZzLv97bATjpKz/ESNzKyfnp+b1jZv39YkMNyGHY7l+G8hTa7bDp&#10;UNJ/TV9gZuFzzCgzYbt5biVY97K0WQgI2vtIvbd06Ea1IjdJ0V16De1+DDrq61GN42Q1mHskuYox&#10;nEae6m4QiwSNXnW+aTuqD5P5k4yU4yav65ItGdUfOA+YfCOjrq2uIS42ptXmrBSrxEWrHEnQpzZd&#10;hSGpLSVaFOMrS4kKAB0koJF7EVocxYBvMxmy26YmTiK4uOyDYu4w7/pIVuWk7FCor/8Ai/u15e/r&#10;m8auR4Xl8V1PwbLN1Z4shuVGZkt34byEuI1Cx0rAULj4alRumVEcTL8r8R5avkY8Tltm7wkNow1H&#10;dbQ3FLBDjY9t1gWUHhXll9h9JWw4l1ANipCgoX6ritfI49M1pJSssymjqjSE+chX8oO4jprU/wDh&#10;fLOO+emMXP2zqUP/ALtSjTiXWkOpvpWkKTfYbEXqB5fe56ecH58xAistFSVlguOOPWuAtA1BLaVb&#10;9pJ6LCtjmzmnHcr4h3JTlXI7MeOCAt10+ahP8p6BUnNRMXFcTBcQzLtdlx1Bcb1A3stKVJJB3Gxr&#10;lWN5eznNnPklzndKG28OhC4uLQTwHUrUQlbYVfW3dN1neTZJ6qr+YZGXgww4eGJsjKym8qHJybNF&#10;G1iWaVhYdxRcLbvdutNyM8YCJdnc2Vm4D2+ytDHrzy1D8wbjtISSFcMqUpdtlxtskHf0+KsmXysb&#10;FQ1SXzc7m2xvWroSK2nw8ppQYUlD3zFLGpNx1gEbDVTjY6dl8+6rOAJTDAU1FT/DUFHYpN96dm0/&#10;BXvkblNfOMl/nTm4NzRNC24MEnU0hvai+kHZp2hA3jzjt21N8hZ5SeYc5ygH1TIeJVqx0hata0tX&#10;CVsLWdquGpWlJO2q5BwcvmDnvm+HBy0rDsMrbuIS9KFLUNC9baSkG+g7bg1eeSeQMVygy8Yzi5U2&#10;TbvEt2wJCdyEJHmpvt6T4d1U3JMbKM2K+Lj7I4Z8kZ/MZJA0mYylo3BTxd9wGF/DYWNMQK90KrYB&#10;m8yQnV+g6e2vWCxJzLrmby4S9x7pYY3pSndu6LdA+HfW9gJ5GRnYcOF5mIbx3FG6gi9lNlXTpJsK&#10;jWIL2Rz2YZYluwm0KT/AVZJURpOpItfdU5g+X4mHQvhKU6+7biPL3kDoAG4VaaVSOd+fDynmcUzp&#10;M1qeFJfx7YBfSAoBDzRG0lRUU6VedbZaxvbMbkomTiIlxFKLSrgpWlTa0qG9K23AFJUOoitZBzHF&#10;myp8NJB5+MQJYzxswDAjrGvu6alrIjMyA95eIqWpUHnM/wDlM2Ii3HRIBDkdIGsAGyVo8ZNrHf4K&#10;lo0lqUyHmidJ2EKBSoEbwpKrEGtulKVMpdZqUpUbkMBislPgZGYyXJeMUpcJwKUnQpenVcII1eaN&#10;h2VD5CE7ObzY5ziQ3eW431sBaErU6lpCVKdcXp1LSoC21BB37KtVeVoQ4hTbiQtCwUqSoXBB2EEG&#10;ok+DDLvIVQXJaVSoMc52eWBOvy1Atp2CkMgN9Brx6m0t3uutaRj4kmRHkvI1PRSVMquRYqtfcRfd&#10;01pSGFPpnDNMsrxjfbjlIUVhCQSpSrXIPhFS1fikpUkpUAUkWIO0EGuD5f3PJyEBrN8kS+/Y+Sni&#10;NRJBDbtr27Di9CTtvsXpt1mucTMbKxspcPKsvQ5KPOacbsvbuNllOw9Br6pzHL6cijHtx5j+OagS&#10;G5AREIbS4lvaGlp83Tex3Vp5OA7nMy9iMxhGJXLqY4cZnuKSpfHUQChKdi0G2ranwbdtYLmvoTGl&#10;bfjA4srFEARWkxZZGW7nYt3gQEcSSBUCXAU6r3DoNNVJ9nFaoMzk0SI6J2Dd48d0akMudlVv1VKs&#10;PLaq29GdjOqZloWy4nehSdvkJFdXmY8SUx0tvLjJjuJc0snSFBPzCN1qwSo6p01cObBbdxob1IkK&#10;IKuITawG9Oy+0V8u6IftXPs0/eU0Q/aufZp+8rrL/ul5b5jYkT+ScqUoZdWyuNKSstB1NiUBwpDq&#10;QAelKr9dUPO+7/m7A6lTsa4Y6BcymBxmQm9tSlt30fvWrC53p/meGnmvjCbHI3Lk4xM8LL87ehNh&#10;7bVAkx5UFyt1+cveX4RXLLM+mr1R9KlmfTV6o+lVuc5RxmSbckYOXYIWUKbdBKQobwFWCgNvSDUB&#10;P5ezEC5fjKLY2l1vtotuuSm9vhqC0Q/aufZp+8poh+1c+zT95WNtCVHtOJb/AGtX+ilVZOA1+Jb8&#10;jn3dVA112p72t+mmfcK0LM+mr1R9KlmfTV6o+lXlKQd6gnx3/kBr1w0e1T5FfRpoh+1c+zT95TRD&#10;9q59mn7ynAa/Et+Rz7unAa/Et+Rz7ui30U+1+1XvuHw0sz6avVH0qWZ9NXqj6VOGj2qfIr6NOGj2&#10;qfIr6NNEP2rn2afvK9tLYZcS6zIebcQQpC0oAIINwQQ7XjgNfiW/I593TgNfiW/I593XouDcKgI+&#10;l+1R8Hw0sz6avVH0q9ILaFBaHFpUk3CgkAgj96vPDR7VPkV9GnDR7VPkV9GuiYr31cw4/HmG8U5B&#10;0CzMyQiziP2whz6zZ1kHrJqo5/mbJcwyOPlsjIkWN22y2lLaP2G0uBKfgFRPAa/Et+Rz7unAa/Et&#10;+Rz7urHK5zzTLgTHycp5YUFljeXTThu73e9rXpxppXUKzEgdF6scTnfIx45ZXaQq1kPOJ7Q8dldq&#10;ojIZSTkXNcuS45bzU6QEjxJCrCtPho9qnyK+jTho9qnyK+jTRD9q59mn7ymiH7Vz7NP3lOA1+Jb8&#10;jn3dOA1+Jb8jn3dVtvop9r9qm/cPhpZn01eqPpUsz6avVH0qcNHtU+RX0acNHtU+RX0aaIftXPs0&#10;/eU0Q/aufZp+8pwGvxLfkc+7pwGvxLfkc+7ot9FPtftUe4fDSzPpq9UfSpZn01eqPpU4aPap8ivo&#10;04aPap8ivo00Q/aufZp+8poh+1c+zT95QsNAX7w2fBZz6FeoWOn5B8RoEZ2W+dzbCFOKPh0pBNeh&#10;SzBVjDMxsqoSxJ9gNHYBf2Usz6avVH0qWZ9NXqj6VNCfaJ/nfRr9YjSJDnDjtKecO5KElR8grzoh&#10;+1c+zT95QpiW2OuX6Pq0/eV0HA+5HmrIFLmTU3ioxsSHCHXrEX2NNm3jClA1d+WeS+RYbOU/I2Bn&#10;8/idTTiZm1IkhKtKAFhDIBWnftI660eB6R5plFDNCmGj7tn4kssr7BuYRwX3swGtrVJjw5WtuAQH&#10;hu4n2Lxr8sz6avVH0qWZ6FK9UfSqw4/kfKyLKlFMRs+l212PUlOzykVO4zCYFlEruDYyGQiXQoPb&#10;uKAbJAICLXG/o665Vyx7uOaeZShyJFMeCrb36TdtojbtRsKl7vmg+Gus8n8jcjYHNqxSnPzTmmMy&#10;mUsvoVw20kgBbaAFNp2qT5xKuqrO7i8pzDisS/kHn8LPYeblyI0RzYSm4LK1ixspJ69nhqfEdgPm&#10;QGkd4KdBe0jXpvfTq322V0DkfpDCwWjmWLzpAY5BkZi33Iy3YRwXHlOptq+4irCDDRLMBuOh3OOj&#10;sXoPtqp4vlvK5OymWuGwdvHdulFv1elXwVbsNgsFAnGIVd6yrSA6ouJOlI60ixSN433NSi4srIxI&#10;jkhbkGQ2tLrjTKukb0KPhFSHDb4nE0jiW067DVbqvVdawc3mLl84/neOwt4vFfChrcQ3pQfq1agv&#10;UTv8HgqygAAACwGwAV+0rXQY0cIuLvIUWN5nsZZFS+3e+l7XPw1MVQvabAFjxNuuo1EB/I48x842&#10;2peu+llSgmyfNN73qTAAFhsAr9pSlKU/XtKUpSsTjv8AEbZKFSUo1paUrTvuEarBRCSUnbaqtl+d&#10;Wnc0jlbl55h7PO6uI86ocCMEC6yoA3dcA3Np+G1qwr5bwvK6k8zzJ0xeRQttOSyinCvjIdUlopeZ&#10;N20spKgeym6AN+yqx+Zhmf8ADBZYsdiuXkGQIkW0XcKbHc68SNAOk30psy3J22IU99r2A6/fSvCl&#10;eclFi6BcIJtvva++wNqipmbQqaMVjltrnrvqWs9hsDff0lfqj4a8KxkLFkZR594yUqSJMoqvrSsh&#10;FloPZCAT0DZVU5mRztyfzIzzrNeRmYCkd2mNNILaY7TigS0hJKtKdQGlfSfO37eo4fMY/NY5nJY1&#10;4PRHxdChvB6UqHQpO4itl9iPLjrYfQl6M8kpcbUApC0KFiCDsIIrlTnLXN/u/wAy9N5QjqyvL0s6&#10;n8WVErbPUBfVcDzVgHZsUDVW0eTyTJeeITZfLsl9+Qg3T5GNM3GVeLPG3yhqRxFNENAxYXeNjdh4&#10;mU9faKicmM5hsmjNvrE2ORw3koGkNoUR2EjbYX3K699WqHMjzYyJMZYW04Lgjo8B6iKyONtvNqbc&#10;SFtrFlJO0EGqorGZjl6at/DtmXjnjdyKTcpPg6fER8NWrn2MMbHTzhCIZymHsXCNgkRVKCXYzvWD&#10;e6epW6rc42262pp1IW2sFK0KAKVJIsQQd4NUhmLzNzi9HVnYAwvL8Z1L5xylh2RKcbOpsPEBIQ2l&#10;QB02ufjq81Z8v+9nysmON48ecR7FlUxmSRdwkl8trFQw2LqATtvbpLkerMwBCta1xa56TapXPtCM&#10;2MywdEqHYqO4ONEgKaX179nhqYUlKklKgFJULKSdoIPQag0NZTMrbM+P3LHNqCzGKtbjqkm6de7S&#10;kHbap2vyovJKYy8HI4nH5JDOQU0touMOAusLUCkLUltQUmx8VYsrzZiMVmMfhpalibkyExQlBUkk&#10;q0dpXRtpiuU8RisxkMzESsTcmSqUVLKkklWvsp6NtPSzee5x4DHKisYc0byrxKyXFtvyjcdWmtKJ&#10;3HatiL2fXUaUrUkluYxJiR5KUSChSNSFArbURYEhJuLGvEvLw4kyPCeKg/KNmgBcbTp2mkTEQ4ky&#10;RNZCg/KN3STcbTq2CsnLGHlYTCR8ZLnLyTzBXeY4FJWsLWpwatTjh7Oq3nVp87c4QuU8Muc/ZyW5&#10;dEKMTtcdt5dKd6j/AC2qRzucx2Bxb+UyLnDjMC9vnLV81tA6VK6K+dZcnmH3m83pQ2mxcOllvbwo&#10;0ZJ2qUfBvUek7ugVReoedLyfFh5dy9TJnTKsGHCCZGRfArtuuT1LfiffUfIn8lFjjF5GG1F427a9&#10;4uG7BgtxXnzJW3qu8oEKVqUVbbqVuvbfWDOZhjEQlPrsp1V0sNdKlfIOmtmfOjQIrkqSrS0gfCT0&#10;JT4TXOHncjzRmAlIsVbEJ+Y02Ok/y9ZrNybyzlPeDzQ9Nybi1xA5x8pKOwm/mso6iq1hbzU+ICvp&#10;GPHYjMNxo7aWmGUpbabQLJShI0pSB1AVG8tcuY7lvEM4rHp+rbF3HT57jh85xfhPxbqlqlemeQjl&#10;OITKfMzck+ZlzE7iWOuwN1Lfj0nWl4uP5Ka6u2rt+iveFxkrmHKrflKKmQrXKd677kJ8e7wCultt&#10;oabS22kJbQAlCRsAA2ACtbGY2PjIaIkcdlO1SjvUo71Hx1t0pSlaGpFKUpSlKUUUpSlKUpRRSlKU&#10;pSlFFKUpSlKUUUpSlKUpRRSlKUr8IBBBFwdhBr9pRRSvwgEWO0Gv2lfP3vR93LvLss57CIUnEOLC&#10;nEN3Biuki1iNoQVeaeg7Oqrz7r/eW1zAw3h8u4EZxpNkOKsBJQn5yf8AWAecOneOm3Q5EdiUw5Gk&#10;tpdYdSUOtLAUlSVCxSoHeDXz17xfd/M5OyDeZwynPylTgWw6gniRXQbpQpY22v5ivgO3fz7meBle&#10;ms1+c8qTfgSkfj8IeFRfxoOgdR+T9Wq+WN8ZzNELxn94n6RXPeauW1453v8ABSRDUq6gn+qVfZ+6&#10;Tu6qneVuZ05BtMOYq09A7KjsDoHSP1usVYnG23W1NuJC21gpUlQuCD0Gud8x8vPYaQmbCKu6FV0L&#10;F9TS73AJ/Qa+g5cKHNa4MyO3JZuFcN5CXE3G46Vgi9QWVzWdgcxYvFwMQqRh5CUiVOQlWljtFFuz&#10;2QAADtqA923vOjcyNN4vKKSznkJ2HYlEgJHnI6l285PwjZsHQ61mNlY3NsRMvAyCgdkLSRqvmdw3&#10;aGQNe3UfiqWrrMgeNrXtqOOnQa6G8wy+jQ82l1F76VgKF/Ea0Jc2fHyUWLHhlyG4AHX0g2b2kdGz&#10;ZUfyzzQ1k0JiyiET0jxJcA6U+HrFWOleS22XA6UguJBSldhqCVEEgHqOkVXsXhc/E5nyWTmZUycP&#10;JQRFx6iuzKtSCCAo6dwVuqWxmYxWWaW9jJjMxptXDW4wsOJCgAbEpv0GpkOR5ndmj8iQu6pFIyln&#10;WM+NQCdDx7KWrX4jabmwPTbppX5pTqCrDUAQFdNjvHxVHRYWQZykmU9LLkN0HhRyT2DcHp2dBrbi&#10;zIktClxXkPISdKlIUFAHfbZVN5Oxs7Cc88zt5JGn87cEzGvpF23Gm3HipGrZZaA8m6fh3batvMGd&#10;g8v4iTlpyrMR030jzlrOxDafCo7Kkq5175oD0rB451es4uNObXkw2CSllQKC6QPRuR8NVmQj8m5N&#10;lHE+9MXnTQh/kmZy5LnpVGYn6vw00wMML7NbXZb/AEjfX2VC4aM/BzuUTJTbvyg9GWPNUhKl3Tf0&#10;hrFxUvkZ7GPhuy3zZtsXt0k9CR4Sa2qrnOsdbsGMs6jFafSqUE7bIPZ1bOq9aXu3wM7O5R73gcwp&#10;1SpRIxTB81tsdniJB6AOyj4VdINdIycgRsdKkGQiIGWlrMlwakN6Uk61JuLgdIr3CMQw2DC0GHw0&#10;d34dtHD0jRot0ad1VLJKPN+dOEZOrl3EuBWZdHmyJKe03CSelKD2nfV2UY+OnKuXpjwn8RlZLHvk&#10;2bIyZdXlZhqFHiJ6FGlCqIowo7zN0/OY8TWDlqA/PlL5hyIu66T3Rs7kp3ah+geWrJKcDUZ1wuBo&#10;IQVcVQulNhfURXpjhcFvgW4OkcPT5um3Zt4LVEST+cTzBRtxsRQM1Q3OOjalgeBO9XkqQ5N5ol8w&#10;Y9p2djH8dKU2HQVtq4DqDsDjLhG43vpVt8Y21ZK0M1NxuOw8yXkgn8uYZUZCFAFKkW08PSdh1eaB&#10;07q5/wC62ZzxOx5nrcZdwLj6kRIktThfQyFWJZf0rJSjzQF3va1004M9sPIxOXTl8yeWNneaNQGV&#10;Y7DzJIxwUk2uOnor3zNjJG13YgkkDq6SK2MNlXchHSt+K5GdKdQ1JPDWn0kK8PUdtSda816NGhvO&#10;ybd2Qg8RJAIKbW026b7rVXuVXs6/HMhSkKgKcKWWnirWEA/McsbhO4X6uiun0pSrinqtNKUpSlKK&#10;KUpSozKYDH5HDy8QUmLGmA8VUWzS9SlBZWCkWuSNtxt6a1ZWOz0ZOFi4OU03AhrQ3kRKBcddjoSE&#10;gJXY9rZt8t9ljO0qNJhwuSwBjcqkfmREo+xG3hbjovxpJRTrwOguNDYa1qysfHkw3Ydi009fWWrI&#10;Nybk7OmsTsae0ITUF1KY7JCZPFBUtTaQBsV17K36VTcngcDnuZZOLynLAWwhhMj87tww64o6eFxW&#10;dCyRt3q6N24mkp91PIufZmSeXcy/FbhPLZlF9IcabUgBRADgZXpF/OKjXaK05eKx0yDJx78dCokw&#10;LEhoDSFlzatR027RO2++9VOd6cwsws0+Pj5BYyuxkj8qU7v3SCaLawVekkMTTL4yPqyq3E6ix7Bc&#10;VCyoGPyGTdiysWC2Gw5362nUom2nUiyvjqEHKeByCHncdNcaSwtSHS4ApKSnaditBt4b1dawvRIz&#10;zDsdxtJZe1cRAFr6t52dPhrhEv3H8yhnvOLmwsjGWAthSHFIU4hQulSdSS3Yj9eoCb7sOfIQu7hn&#10;ljf9QW3/AImFrNfQeR5Qx0vEwcRGdfx0PHvNPMJiOKQbMnUEKKtWoX27dt9tbMrGZV3mCFkWcmtn&#10;GR2nG5GMCElDy1+asr3i38mzeazmR6A5c57sWREful/y8ySJdz961pVDbY/bcjoqO3L4zwDDh4WB&#10;GvHj1VQneRcno4sV9mS0oAtlKikqB3EXGn+dUe9yvn2BdcJah+oUuf0Ca6HJw8Z6IxDaW5GZjrQt&#10;sMqIPYNwk3vesrsWWvIsSUSiiK2hSXIukELUdyr/APT4zXyzL5ez8H/fcZLjdP1rDiNl7fOSK0FJ&#10;Uk2UCD1EWr60gMcyIy2TdnSo7uKc0flTCEFLjdk9viK8fjvv7O6tOO/zujlmW9JixHeZEl0xI7ay&#10;GFJ1fV6lK6bbhfbsuRc2q5P9vYtSuVkxi0rWfFEptCbfIk4vxQcWFNHlw6HYcfkX8PsPT0Vyl7HZ&#10;Bj+PFea/bbUn9IrXII3i3jrrrCMmmXKU+62uIrT3RtKSFJ2bdR8fj+CsLbmcTi3lutMryQKuC2lR&#10;CCL9m5Pg/wDtr5WpX1dkpHNAgYsxcdFkTXHmPzNpx0htlPnOLaJG3Srcd46jWy9I5gHMUaOzFZVg&#10;FMOKky1LIeS8D2EJR1H5dosAU/8A/PF3W/1CXjGv/Qv/AGvD+04L8o/J6a8/04f3h6PkHp99copX&#10;WZLmVEeKWozTj6lo70lSuygb1FJttsf+hrKtzIjItNoaQceW1F14q7YWD2QE/wDT5fk1qLKeVpZZ&#10;ccUTYJQkqNz4hUtG5K5vlaSxhJqkrsUrLDiUkHp1LSBX01j1czKyOUTkERm8eFJ/KFtlS1lJTtLw&#10;Onp6PHtttrSRi+b5PKj+Pn5VpjmB3WEZGK3ZKRruiw7O0p2XAFvGLlyP/b2EAl58qXuysFSBIbmF&#10;toW8jmxk+R0Ea16OXL0s548FC8PaenorkaGnVmyEKUeoAn9FbjWEzDttEF8g7iW1AeUi1dPjnKGT&#10;LEgNJjgjuak3KrW+furAmLmHcSuO/LSjIK1ASWk7AL7Oro6a4hB9zfPktSA5CbhoXY8SQ83YA+kl&#10;pTix6tWHG+4lxT/d8rnWGpYSHDEipLqy2SU67uqbUBcWvoIrq+Q5bOSGIVLyEnj4p1D6nWVBkSFp&#10;TpUXUNgCytvm23kdNbX5DiPzr897sn814Xd+87b8O97Wvpv4bXtV1jeg+VxP3sZ5lDprlZFroy3c&#10;hYVXvKdACbHrp9cCIHVS2o8TdHT4aozHJmfdI1MJZSfnOLTsv1hBUfiqRjchKLnDlz20OgauC0NS&#10;tO7V2ik7/BVtkYzvIhl2Q7xIikrKkHRxFAWOsJ6/BWX8vh997/wh3vRw+Ltvp8W6ud4DkT3bd2yj&#10;+NjP5+biVrbcZfWq5ebCjwkJQGmlhZHSDVpZazkjleA7yxBjcuy3nG3pECQ0AlDRJ4idDSU9pQsd&#10;oBts7J3WhtllorU22lCnVa3CkAFSrBOpVt5sBWStDicjgxo9kQjx9yNG/wCDjEBJLXVxJrIGC6eK&#10;1SEgVRYWXQg7Bt99+NVzH4HlrhSlxmnMg9EKkqQ4TtWkHspACEm/w1KoTOcxUdeLYaxzy1JW5HcQ&#10;AEp+cNKANp/6WqVShCSopSElR1KIFrndc16qJkcuxH+YovMCnnxLiMrjtspXZkoXe5Ui209rr6uo&#10;VItRozK3FstIbW8rW8pCQkrVa2pZG8+OstKtI4IY2dkQKXcyuetyApb22FqdCgXsOJv7603Mcy5k&#10;WsiVrDzKC2lAVZBCr70/DWyhptBUpCEpUs3WQACT1nrr3SlKUp2vaUpSlK8rWhtCnHFBCEAqUpRs&#10;ABtJJNUt/wB4kbJZlPL3KfBnZNQUpct9RREbSkXUoae28fAjy2vUXLz8bECefIFeVgkMY1kkc8FR&#10;BqTSXkVLbjqdAOknsFKV+KUlKSpRASBck7AAKhHOY25M0Y7E6H5RBJecNmUgbyLbV+JNXavKkpWk&#10;oULpUCCPAa5Pnua/eFyTmIT+fkRslgpjmlRYaCNABGtKbBKwsJ2p1FQNdapjA5pDnSZEIilhmxWV&#10;ZochQrgSC6N3SwKsBob0mOVXLLYqy+JW468KnK/CAQQdx2GqlPy3MWDmMuZBxqTAeVYlCNOkfOA2&#10;A3A3XvVurnnP3u7ZkwmctyuwmDncVZyMmMkN8RKDq0WTYaxvSfgrS5Ynue82MprOvoZg48tpl4aO&#10;VIW+8B/GkL7Kg3qB0oR07zsFdQrlHOmAyeA5yx3MfKDYXksm4pqVjE7njbU44pIIAbV/WKNglVlb&#10;zVHzjl6YUw5hBEXw5WSPmeBEO7Mp7kcqxjxMpIDJ8sUxNGEbzFF0JAljHT0A2/R01XOYOXEOsIl4&#10;tsMT4llNBoBOoJ222fOHRWDFyFc0NFM9YQxH0h2E2SlTi/TcVsOm+5Iq1VUs3j5WPzUbJYdOqTKU&#10;UuxRuX0qUR6J+ceg7atWdmMckcsMGK+4qOxKjtR2XjxVlhbyAuM2ojUdLWrRe5AFWyq5iuW5Ls1v&#10;NcyOom5hH+6soB7rDB3pjoVvV1uK7R8AqyVfYKTAu7L5MBSOPGxj4o1j3XZuhS1wNo4BR06CRGG1&#10;JG1bAKvVapae8jB4tHCcUW23W0NoX21cNSxqbSd+xF7dNS9RsTGOrfTOySkvzE/wkJ/hM36Gwenr&#10;UdtSVKhebMrmMViFS8Njzk5oWhIipCiSlR7Suxt2VlVk4GXYyOPxORZVkGUOMrLSwpbDqgpCVKCT&#10;caVD4qxcp4rMYrEJiZnIHJzQtajKUVElKj2U9vbsr2aV57wY5ZUlje2bCUZYnU7bWN7t7raa0Elu&#10;6t7EHvi2hpWjl5cyJDL0KOZT4UAGhc7DvPZr2ZUeY3Jjw5KDIQlSFFCgVNrIKQSBtFjXjERJkSGG&#10;Zsgynwokum52HcO1W1GjMT2IOQyEFpOQS0259Y2lTjLikhakpUsak6VVmyORhYuC9PnOpYiR0lbr&#10;ijYAD9JO4DppkcjBxcJ2dPeTHiMJKnHVmwAH6SegDfXztzrzrmOfcw1jca05+X8TRAgI89xe7iu2&#10;2arfAkfCaq+fc+x+SY4AAnzZwFggUd+R/Dvfb0fn4CmsjIWBfnO3hXpJ6zWZppuQ2xIkMJEgJSrt&#10;JBUhRFyATtFjXuTJYisLkPrCGWxqUo0kyWIrC35Cw2ygXUpVc4zebm5+aiNGQru+q0eON6j6SvD+&#10;ivHNnNOb94nMLEHHsr7qV8PHQAfK6783URtJ3JHwk9t5D5Ihco4kMIs7kXwFTpVvOUB5iOnQno8t&#10;anu6930TlOAHpAS9nJCf71IG0IB28Fo+iOk/OPwVdKh+mvT88Mr835qfN5nk97vf2Ct8kdTW0NuA&#10;0FIxsdlJml1lb+jX5lsrO5jyLbEdCuFq0xo4/pq6L28gq8YDBsYeJwxZclyxfd6z6I/VHRWHlvl1&#10;nER9bgC5zg+tc3hI9BHg/TU3SlKVrql0pSlKUpRRSlKUpSlFFKUpSlKUUUpSlKUpRRSlKUpSlFFK&#10;UpSlKUUUpSlKUpRRSlKUrFIjR5TDkaS2l6O6kodaWApKknYQoHfWWlBAIIIBBFiDwIopXhxtt1tT&#10;bqQttYspChcEHoIr3Svnj3h+7efypL/OsKXFYcLC0OIJ4sVd7pClDbpv5q/gO3abv7tfeszmQ1hs&#10;84lrL7ER5RslEg9CTawS58SujbsrprjbbramnUBxtYKVoUAUqB2EEHeK4Z7xvdI9jS7meXG1O48X&#10;XIgpupbA3lTfSpHg3p8I3c/5hyjP9PZT815GpkxH72Zy/wCTt6WQdQ6Lar2rcVXyQyY7mWDVD44/&#10;5K5zzFy0/iXu+wtRhhQUlQJ1NKvsud9r7jU7yzzYiaEQp6giZubdOxLng8Cv01Z1JStJSsBSVCyk&#10;naCD11ROZOUFxtc3GpK4+1TjA2qR4U9af0V3aq01isRyNy9OeweOWttoGS5FQ44tbq0gJNlOFyxs&#10;OgVzf3d++FTHCw/NDpUzsRHyitqk9SZHWP1/L1jtTbjbraXWlhxtYCkLSQUkHaCCN4rSct5ny/nm&#10;OMrEZRkRo6KXVWnxWlFjoeg2HY1qkxSxzrvS24AjUd5b1fajExIeCxz64MZRSgcRTQUpSlEADerV&#10;0VWuXOci3oh5VV0bm5R2kdQc8Hh8tXZKkrSFIIUlQulQ2gg9VR3LWYezeEi5R+GuA7JCiqI4SVI0&#10;rUjaVIQTfTfzaknG23W1NOpC21gpWhQBSpJFiCDvBqE5vxOay+IMPC5E4yYXEKMlJUk6BfUm6O1t&#10;vXqbn8Vy5Fx0bOTgmTICWGnShxXGdSEIUeyF2uVA9o1OXIMAMeYbRwxR+ZnTFI4pZG7rd2/dN/dr&#10;YU4G26PwAF3NgCa1sZMXOgtSlsmOtwEllV7psSnpCerqraUlKklKgFJULKSdoIPQa0cxEmzIfBgy&#10;TFe1A8UEjsjeOztr9eyETGtRmpz9nHAG0qIUdawACdl7bT01Hn3fY1orRjslksXCcJK4EOSUR7qN&#10;1aErStSL/qKFT+KxOPw8FuBjmEx4rXmtpudp2lSiblRPSTW5WrkILc+KuMt15jVtS9HcUy6kjcpK&#10;0EfHs66VFg42MWkxsdFk2lVt3bDjsXjsUnoGlAjVdVUX/LTsrX/y7GQVJjSZMVhVyY7LulvbvsCC&#10;U/ukVIRIkeGwmPGQG2kbkjw7yT0ms1YpDCZDRbUpaL7ltqKFA9YUmuZ+8WbK5r5ngcgYtZDKVpkZ&#10;h5O0JAGqx/YR2rdKikb66dBhRoENiDEQGo0ZCWmWx0JQNIrneH5ayXu/zGQyvd3c/jshbjzGu1PY&#10;GpS1lbJ/ipUVAqKDfZe1WiBz7y5lZLMPDvryMp6ylNMtrHCbvZTjynQhKAnqJudwF6pOUSpFlZWT&#10;zJlg5jlybFx5D3kx4zthih/vAfESl7sddaZhIDO0p2yObbT80eEL1+6qxzG+7lspH5fiqIQCHJix&#10;0Abbfujb47VaGGGo7LbDKdLTaQhCR0AC1VyHjJPL0yRL4a8hHkW4jydshvaSbo+eCTttUpHz+Nlu&#10;oZhLMl1diUISRpT0qWVABNvDtqyVqZOauBBdmIjrlBka1stFIWUDasp4ikpJA22vtrbqk+9rmAYX&#10;k6U22q0rJf3NkdOlwHiq+BsEeMirvmWWmHg5OU7bRDE73Fr3A7oF7i5Ogp6VwkbOdNoJqTrDKfUw&#10;wt4Nqd0DUpCSAqw321EDdWaoPm7I9ywzqUmzsn6lHiUO2fVqXwHPHK3MISnGZBtchX/srn1bwPSO&#10;G5Yqt1puKn6onK/LfKjPIeMh5NMSYw4EFx8qQsd6kqHZbdQbhWpQQkpN6mOT8NlMQnJR5st+TF72&#10;oYxMhzjKRGCUlPbVdXnEjb1VD5dmcwdMUZcUTtPEskkmMSBEzLu2ujX0PAMG1PRSI3kITeAdwuSv&#10;R7RW5j87isjYRZCVOH+qV2V+qrf8FSFQGKxmJRgIrMoMvNqA1OEhQ4rpGxKx03Nhat3DQpUMSW33&#10;nHWuKe6hxWspaAFu0du81Y6VXZ3PfLEKcrHGUqVPRfXFhtOylptsOvu6FhNuo7a38TzFhswXEY+U&#10;HHmf40dSVNPN/tsupQ4n4RU5M/CklMMeTC8oJXy1kUtuHEWB4jppwSITYMCeq9SVKjn89i2HzG4p&#10;dkDzmmUKdULb78MKtWeJkYU0qEd0KWjz2yClaf2kLAUPJUnSlKlUqtqlKUpSlFFKUpSlKUUUpSlK&#10;UpRRSlKUpSlFFKUpSlKUUUpSlKUr8UpKUlSiEpSLqUdgAHSaKKUpX4SACSbAbSTX7SoNHOHL8jJJ&#10;xcCUMhPPnswxxg2m4Spbrifq0BN9t1XqcpqHIhm3GGRZAh2sY2DAN80kdPZXgZW4EG3VX7StFOZx&#10;7kkRY7veJHShnt6RexUpQ7IA8db1eXHENoU44oIbQCpa1GwAG0kk7gKq6ucp0xpUjl7BScvCTe0z&#10;iNRWnLGxLHHVrcGzeE26qiPfXk5MDkotsKKRPktxXiDY8MpceUL/AK3DsfBV6hCKIccQwBE4aO7h&#10;Pm8PSNGnwaarnyZMnmE+BDMcf8NFFLJIiq0jNOW2hd4ZQqhO93Te44U2WLSNGp27QCSOPe9vsr8U&#10;pKUlSiEpSLknYABUUc0+8kuY6A7MYF/rtSGkqt7PiG6vJWpzvKcj4QpbNu8OpaWRv0kKWfLptU6x&#10;wuC3wbBnSOGBu027Nvgqt8uc/wCD5ilvYhxp2Bl29SXsZNSErOnzwneFWG8b/Baq972MFLiKhc74&#10;UaMnh1p7zpHnsA7FKA3hN7K/VJ6q1PfRgVxUwucsZ9TkIDraJDqNhKb/AFLh8KF9nw38FdHx0lnN&#10;YKLKeaBYyUVt1xlQukofbClIIPRZVqqys/Mfx/JOYEDJxxHPi5ka7NysSYZgvyXjdbNbTqpqzSeZ&#10;BJ4lsyONPqt7QajMbzDByLq4akqjzE3C4r4so23gddR/NsB1ksZyELSoZHFsPORfYTbq3HwVh51g&#10;KaDGai9iRHWlLixvtfsK+A7PhqyxnEToDTq0gtyWkqUg7rOJuR8dcq5mzub5pYwnMDHLzszlWE93&#10;hyO26hb7rrfYPEQ1xFJQkgi2naN9rirtgPehyfm0ACamBKHnxZpDKgfAtR0K+BV6p3JcjLco83Zr&#10;lKFDfy+MDgdjlgpswpYSpJdWtQSm6CAq5vdOwV0PIcmcr5aU1PyeJjuzUELKyN6rbnNOkOD9sGov&#10;JhzSXzczHnVsp5PJ5lj5sVkE0H3beRPEq90be6tmGvXSIfNN3VgWJtIrjS66d1hVTyk+dlUQcg3j&#10;lPYlhfEU2lSStS07DqCdRCQfB46nMfzThpydj4ju/OafsgjxE9k/AahsI5Lw+Ym4hhlyZF1Bbegj&#10;6sqAI1qUQB2TY+KrFIwuKluokSYja307Sq28/rWtq+GpaJNiTWBIhvokR1EhLrSgtBKTpNlJuDYi&#10;snDb4nF0Di2067DVpvfTffa9frbaG0JbbSENoACUJFgANwAFRuc5lwmAQwvLyhFRJWW2VFK16lgX&#10;t9WlVvhrXySxww+ZkyRoqAb5GOyMHhe7HTXhrUwkKLsQLcTwFbbLzL7YcZWlxs3AWghQNjY7RXrS&#10;nVrsNVraum3Vev1KUpSEpACRsAGwAVqzsnBx4bVMd4SXVaUEhRud9uyDUpVcb5qlL5yd5aOLdTHa&#10;aDoyhKuGq6ErKQktgb1adi6ZrCcwTOYsVkYGVMTGRCO+wQVgPDVqNwk6Ts2bRVjqOxyp5Cqb8VYJ&#10;1JYqkgyYtt2VeO0Enjx0pPeY2F02sOo7hW3UanLOqzS8Z3VYbSjWJVzpPZCrW0+G2+k2DkXslEks&#10;Sy1FZ/jsAqGvbfo2VJVE4fljCYSVOl4yOWHsksOTDrWsLWlTitVnFK07XFbqy5zO4vA45zI5R8MR&#10;m91/OWroQ2n5yj1VHc4c74XlOFxpy+JLcBMaEgjiOEf0U33qPx7q4NJl83+83mFLaElwj+Gym6Y0&#10;Zq+1Sj0eFR2nd1CqHnXqHF5Oq8v5dCs2dISIcOBe6jSHdudU6yb7RqfjqPPkJDaONQ0h8KL0X661&#10;IeLgwXX3orfDXJIU8dSlalAqN+0Tbzjur1OnxYEZUmU4ENJ8pPopHSa1sxnIWIZ1vq1PKH1TCfOV&#10;8g8NUF17Mc0ZEJSNRHmoGxtpHWfl3msvNPNnMPvEzbOPgsLMXWRAxzf+1dO4q07ydiR8JPYvd97u&#10;oHKcQSHgmRnHk2kSt4QDvaZvuT1ner4q2+SOQ8TyjC0MAP5F0DvU5QAUr9RHoov0eWrTSPT/AKal&#10;hnPNebv+J5nL3u93lg7F6Nw4XGg4CjHxirebMd0p/o17yuWyPMc5EdhtXC1Wjxk/0l9F7fAKuXLv&#10;LcfEMhxdnJyx9Y70JB+YjwfprNg8BEw7Fm/rJKx9a+RtPgT1J8FStKUpWuqXSlKUpSlFFKUpSlKU&#10;UUpSlKUpRRSlKUpSlFFKUpSlKUUUpSlKUpRRSlKUpSlFFKUpSlKUUUpSlKUpRRSlKUpSlFFKUpXL&#10;feD7oI+WLuW5dSiNk1XW9D2JaeO8lPQhZ8h8G+qDyf7w+YOSJisVkWnHsc0sofx710usm/aLJV5p&#10;6dJ2Hwb6+kKrHOXIOD5tj2lo4E9sWYntgcRPUlQ2a0+A/BasZzj0rIuR/qnIpPwect2eNe7DN1gj&#10;gCem/dPT11CmxDu82A7JOroaqrzFyc3LK5eOAblHatnchZ6x6Kviqv4bmLI4N4xJKFLjJVZyOvYp&#10;B6dF93i3V0qovNcvwcu39cOHISLNyEjtDwH0h4Kk8BzHh+YoInYmSl9rYHE7ltqPzXEb0msuTweI&#10;yxYOTiNy+7KK2A6NQSo9Njs6K+c8lhOdPdvl0ymlrZQVaWZ7PaYeTv0LB2fuLHy11Tkn3w4jNhuD&#10;mdGNyqrJSom0d1X6i1eYT6KvgJr3lfqrHy3PLedQDDzQQrxTr9zKw4bd3A9IB9xNexZaufKnXY/U&#10;3hNbWPyUPIsB+I4HEfOHzknqUOivUqDDl8PvTKXuEdSAsXAPXaubyYOb5amB1ClIF7IfRtbWOpXy&#10;GrXg+coc7SxNtGlnYCf4az4CfNPgNWPNyucW+YsUziIjT2CcIOUeUUhxA1aVWK3E/NNwEpJqUcz2&#10;GayreHcmspyjqdTcQrHEIsT5viF7Vv1W5HIWBkc2Nc2OcYZNrSdAWAypSEcNK1J06rhNtyrbN1aG&#10;aLNhYviN55myI2lTJeyQwW2yeTtHHS9j01IYOuqd7cwuGOgXp21JzncynIxEQ2ULgKP96WbBSRex&#10;3qHR1CtpU+EmWmEp9AlKF0sk9ojfurYqMcwEBzLpyytfek27IPYJA0hRFr3t4astYGIUOO689HYb&#10;aekqC5DiEJSpxQFgpaki6j46qMbmDnRz3hO4d7FaOWkpVpm8NdrBvWhzj30KKl9nT8lWVjPYaTk3&#10;sSxNZcyUcanoqVguJAte48F9vVS8fPxcgsbGMxzvjJ+IXy2aVBr5W7xAjgRXqyK3ZZiveFtR1VJ1&#10;jQwy2ta220oW6buKSACojpURvqHayGbVzEuGuJbGAGz+k2sE3Cte4kq2WqUbnwnJS4jb6FSWxdbQ&#10;PaFbkh9mMyt99QQy2CpazuAG8muS5CZF5996ONgxHEysHg2zJdWntNrWClardBBXw0HxGuvVGL5c&#10;wqskjKoipZySN8pgllaxcEpdLRTxEm25dxUfnHL589ceJXQY6TxTZMTg3lSJt2zcLi17G23W3EUm&#10;aNpNoBG0MGYHpA6KzOOIbQpxZ0oSLqPUKqMh5rP80xmGVB2BBTxVqG1KjsUfGL6U1cK1VY2EZKZY&#10;aCJI/rUXQojqXptqHgNQr/u+wv8AmjG5uHEaipiF12S20NCHXrAMK4SexdJKlat/jrT97fMsnAcq&#10;K7k4Wps9wRWnUmykJKVLcWk9elOm/RerzXOvfVhZOQ5YZmx2y8cY+H32h0sqSUuHZt7Oy/gvUXnW&#10;N+C5NzN+XRiKWVGlbyhtN9qo7KF4EICdOnWkTrshlMYsSL6fHWk5y9B/NY05lpDQaK1upR2QpdgG&#10;zpGy4JJvWHm/Ju4/EngKKX5Cg0lQ3pBBKlD4Bap2q3zvBdkYtD7adfdXOI4n9Qiyj8Gypr3c8qxu&#10;XOWoqA2BkJaEvznSO2XFjVoJ6kA6QPh6ag/e4/8AkbWH5rhAN5SHMSxrGzisONuLWyu29J4fTu21&#10;f4E6NkITE6IsORpKEutLHSlQuK5R7033OauZ8RyXizxHGXC7PWjtBoqAF1dXDb1KPjA31G54kGF6&#10;dXGwwN1oIcAR+JpyymNk+l8u9JnCpjbU+isdvndFq3uW8U3jcY0nT/eHkhx9fSVKF9PiTurR5vc7&#10;imFlmLJlMvBvVu1NqSpSkKtvHZqwR32pDDb7StTTiQpCh1HbVS5rcVlspDwkU6lIVrkKG0Jv1/sp&#10;ufhrp05M6fjEuYiZ3OQ4kOsOqbS6hQKbpS4hXzTfbpIPhqp+7P3hPc1ImQsmGW8tEOsBgEIdYPZ1&#10;pClKN0q39G0VZuYZTeI5XyMlqyEw4bpZHUUNkNp8thXLuYcFK5LY5a5zxTdlwo8aLmWk7AsFtKCt&#10;X7dyg9R00rnOZl4WZj5cTM0GNH5nM4QSVMEjBBIidBj7zacQK9md0dXGqqLyj6J0uB2VaHw/IihU&#10;N7guKAW2spCgbjYFA9HiqI5Y5iXlg8xKCEy2TcBu4SpG7ULk7jv+CpTIuph4uS4nshllZQP2UnSK&#10;quRgO4RvGZqInaw221NQNgVdITc+Pd5K6bzJzOzy4wiXMhyXoKlJQuRHDa9C1q0oSptTiVnUfRBr&#10;YOfgt40ZOUl+HFvZfeGHELRsvdxGklI8J2VAcyZCNmmeVUQV8WNlMjHkpI+cxGQuYrUPAUC4q1zn&#10;gxCkPnc00te6/mpJ3VaRZE0s+W0cymCNI/Lum4CR03k7lK3XaVNu3jToZiz2YbQBbTpterRk8ojG&#10;oS88y4tgkJU42Eq0qUbJBSVBW3wCshyDCY3enQtlrp4iFJKf2hbYPDUfkpDU1GJSwdbcqS26PCht&#10;Knjf1RUs+vhsOL9FKleQXqGY585Lftw85CF92t9Dfg/rCmpqNKiy2g9FeQ+ydzjSgtJ/eSSK5t7k&#10;MbEXya+5IYQ7x5rpJcQlV0pbaRbtDaLg1o+8DGq5CyUHm7lkCIw+8I+Sx7Z0sOkhTifqxsAUlKge&#10;o2I21VRc9zk5TBzfJhifHkVJJ0g3LJDG5tvUNuD24kd3SmRO4hWZlBUgFtvEA9PbWm3n8I55s5jb&#10;6S0p/pWrdadaeRraWlxB3KSQoeUVWeRozSsK4pxtK+I8rzkg3ASgW2+KsHMMY4CSxmMYOC2tfDkx&#10;07G1XBUOz4QDXV5EqLGSFyXkMoUbBTiggE9V1EV4YyOPkOcOPKZectfQ24lSrDwJJrTyDGNzeBWp&#10;5lD8STGLjYcSlVg43dKhquAbGqR7i4kVPKb0oMoEpctxC39I4hSlDelJXvsL7qs5eYTLzPFw0RGi&#10;yopJhLuO4CHbcbbWN94trTpkIlRABZgWv7P+NW1x1poAurSgHYCogC/w15RJjuK0tuoWr0UqBPxV&#10;hkIjToCitAcZdbKk6gDsUnYdt9u2oPkNloYlboQniqeUC5YaiAE2F6v8vM4eE7wZk+PGesFcN51D&#10;arHcdK1A2rBO5jwsHHjJPSdcBWoiRHQuSiyLhRvGS5sFt9QnvLjQnsCwuWyh1Lc+FtWkKslUhtCw&#10;L9aSQatSo7Ko5jaAGCjh8MAABFtOkDqtT3n5T5WTjoYl8qOOSJmVm1lLAb13DQbDwOte7mLMotoA&#10;R7+v4KsD02GwvQ9IbaXa+la0pNvETXh/JQmI4krd1RzezjaVOJ2b/wCGFVo8zNMLx7ankJWEyGN4&#10;vsLiQryipUtoLZasAgjTpGwWta1VRn3l4WWw5KxkHJZKI2SFyYsNxTYIFz2l6N1SvLHN+D5oirkY&#10;l8rLJCX2HBodbJ3aknr6CNlc6903M+F5e5dykLNT2oiok5xSUuKGtQKEJPDbF1q2oPmg1v8Ausw0&#10;5efznNZiqg4nKKWccw4NKltuO8YOBHQnTa3j2VnuWc8zsmTlh3xTnMWQ5mPGm1sYID3925tq7ht7&#10;3HoqPFPIxi1Db771A8NumolHM8F5tTsViTJZTcKcaZUU7PCbVt4vMQMq0pyIvUUGzjahZaSd1xVc&#10;5RykLHY2UxNkIaLL6iAo9ojSkHSkbTtT0Vn5UhPnITstwixElFXdm1CxUlStYVbqtU57zH+aMdy/&#10;Ky2EyRjCKEFyOlltSigqCFqDjgURbVfduFSHJrcXJ8nwH5S3MgJ7Db0wzFmQFPWHEGl0qSlKVp2J&#10;SAPhqXzWPTk8POxyt0uO6xt6C4gpB+C9Uj3I5BUjlBcBzY9jZTrJQd4Suzw/nKUPgqfIPJ9RxK7O&#10;8ObiShI5HZ0WaFwX2KxIXcja26qcOmSAbkOhsCbjcvH4q3+Z3MpGx7syDJ4Qa0lTYQkkpJso6lX6&#10;71sYVLUrDR1ulUjvCEre4yi5dfztirgAKG4VuTY4lQ34x3PNqR6wIqC5HkFzDqjq2LjOqRp6QFdv&#10;9JNRZYY5P98MfgNpj4vmFjhJQgBKEuKsnSlIsB9a2k/vV1muc++rFOvcuxs3FumZhpCHkuDeG3Cl&#10;CreJYQfgqwR/eByucJCyszIsMGW0hzu4VrdC1DtNpZRqcJSrZsFNctmg5bn8zwJnSGHevMccyMEX&#10;y8jSUC+gCyKfhryIrFJLGSFW/mLfTRuPx1qltGH5yb4aQ3FyKNASkAJCjssB+2keWrdVb52iKXjW&#10;pzWx6E4FhQ3hKiAf52k1IN8w4vuLEt6S2jioCuGDdeojakITdRsdm6vfPnLH+Z+WZWMbITK2PQ1q&#10;3B5vakHwKF0k9F6qfux54aZhp5U5jV+X5jG/UsiT9XxGk+Yi67DWgbLdIta+2rTyflZ+Xdy2Qkwp&#10;EKK9JT+XokoLalMIaQgL0q2jUpJV8NSuTwGDyxScnj48xSNiFPtIWoDqClC4p5sSTKyoec8ukEUp&#10;RseSOZW8vJgVzt3cGU/KVrcK92F2WaM2NipDcGW9es/i/wA0xjsVJAd2LZJ3Bad3l3VEcr51CGRi&#10;cke7zI3YQHezqSNydvSP0VK4aXImLlyHWHGGluDu6XQUkthITqsesi9bcrHwZdjKjtvEbitIUR4i&#10;aq/vBmsZzGq5QxC0TMtkltpcQ2Q4mOy24h1b75TcIA07L7Sd1XGBCZgQI0Fj+DFaQw1ffpbSEJ3e&#10;AV4x+KxmMZ4GOiMw2elDDaWwSOk6ALms0mTHiR3JUpxLMdlJW66shKUpSLlSiascfFaOebOyWTzp&#10;I0iOzSOKGIswUE8dWJZtPZpTqpZi7EbiANOAAqK5hfbnxjh4akvS5KkhQT2g2hKgpTjlt1rVNR2U&#10;R2GmG/MaQlCfEkaRXmPEixUcOMyhlHotpCR8Ve3XW2W1OuqCG0AqWtRsAB0mvyPEixUrTGZQylxa&#10;nFhCQnUtZ1KWq28k7zWPI5KBi4i5uRkIjRG7a3nDpSLmwHwmofL8xvPcqS8zymG8vJQn+6oau4FK&#10;C0pX2EWUShJKtO81G4/HTeeeR243N8VyDJfWVLS0Cy4OGv6twIdCtJI6FCm5c8bji4SCSdsZsrGa&#10;x/CtrtVTKump6OqvDJ8hBdtu5fmfDRtlpoENISgKJUrSLXUdpJ8JrzJkx4rKn5DiWmk+ctRsNuyt&#10;KZklrxL03EaZjqR9UlN1XNwFbBtuBttWtHjPZ3BJazDSmHXDchHYV2T2VaVXt8NSPMmUzrvLzWQ5&#10;LbZyUp5aFNkqQW1M7StQK1oB3WsDet2RhIWZhQjn4TEiWylDhBTsbeISXOEbkpGoddZsFhIOBxMb&#10;EwAoRIqSlvWdSiVKK1KUdm1SlE15znMOHwEMzctKRGZ3ICtq1kfNbQO0o+KlGJVjfJ5hIArQxjIg&#10;kZWxImTVmXcB0nieoUWFi0h4qNyk9wWrZyUqevHJkYRKJLq1JKTdOko23O1Sf01ncgsTWGPzBhDj&#10;yAFHZsSuw1adpI2+GvcCCxAiNQ44IZaBCdRuTclRJ8ZNeZ+Rh49kvy3Q0jovvUepKRtNSVc15997&#10;2Pwgcx2DKJ2WF0re85hg+Ejz1j0RsHT1VQ+c/ezm+ZHFYzCIcg4108MNt7ZL+o2CVFF7BXoJ+Emp&#10;rkX3LOOlvJc1AttbFN4tJspXVx1J839kbesjdWUzPUufzeZuX+m4y3yZuYuNscYPSl+HtOvUOmoj&#10;5MkzGPGH1pDwHsraqs5/nCPB1RoJS/L3KXvbbP8ApHwVAZrm6dk1GLBSpiMs6QlP8Vy+yxKd1+oV&#10;vYHklS9MnLDSnemKDtP9oRu8Qqrcs8m80e8HKLyU55wQ1r/veUf23t8xlOzURusOynyCu/8ALnLW&#10;I5bxycfimQ23vdcO1xxfpuK6T+joqSjx2IzDceM2llhpIQ202kJQlI3BKU7AKyVd8h9M4nKVMpJy&#10;c2S5my5NWJbxBL32jr6T00/j4qQ6+Jz4nP6KicXhcpzDKVJfWrgk/Wyl7b/qoHT8GwV0LG4yHjI4&#10;jxEaU71KO1Sj1qPTWy2220hLbaQhtIslCRYADoAFeqUpStDUilKUpSlKKKUpSlKUoopSlKUpSiil&#10;KUpSlKKKUpSlKUoopSlKUpSiilKUpSlKKKUpSlKUoopSlKUpSiilKUpSlKKKUpSlKUoopSlKUpSi&#10;ilKUrDLhxZsZyLMZRIjOjS4y4kKSoHoINcc509yC08SdyorUnzlYx1W0f2Lqt/7K/L0V2mlVXN+R&#10;cv5tF5eZFuYD7uZO7LH9Vv0HSmpoI5hZx7D0ivDzLT7amnkJcaWLKQoXBHiNUzNcjEan8SbjeYqz&#10;t/cUf0Hy1dqV838se8rmrk+R+WZFtyTCYOhzHy9SHWrdDa1DUj9k3HgrtvK3PnLnNDY/L5IRMtdc&#10;F6yH02FzZN+0B1puKzcy8m8v8zx+FlYoW6kWalI7D7f7DnV4DceCuL8z+5/mbAuGdhFryUVs60LY&#10;BTKbttBLaTdVutHkFZMR+pfTekV+b8tX5GvnxL2cWFuzcvYKiWycbh99EOj5QrmuL5my2Gc7rISp&#10;1lBsqO7cLR4Ek7R4t1XjFZ/G5VI7u7Z63aYXsWPg6fgr3k8Ljso3oltBSgLIdTsWnxK/k3VScpyd&#10;k4CuPBJktJNwW9jqbfqjf+7X0LVax3IWBxvM8vmaNxvzCXrK21LBaSp06nFITp1XUetRrkXLHvo5&#10;ixCkxM4g5SKg6VKWdEpFth7fz7fri/hrsHLfPfLHMiUjGzU95IuYb31b46baFedbrSSKu+Xc/wCQ&#10;88aHVBkwuJIoMkBZUk4XToY/VNPx5EE+3huU3CtxB7K6LUZGwECNlHco1r7w9qKkk3QCvaogWvt8&#10;dU/F865GGQzOT3ppOwlXZdTb9bp+Hy1csbnsXkwBGfHFO9lfZcH7p3/BUZy3M94LvOGVYzbCUcuo&#10;4nclhKANiwGeGtPbVqRcq1fFuqVw3O3L2bzEzDY+QpydB1F1JQpKVBCg2soUdiglRA/RVgqKx3LG&#10;AxmSlZSBCbYnzb95fTqurUrWrYSQm6tp02vVlFiZ2MYUgyfPiM0kmU2YS8vlvqqRFbAbTwv0U4Ed&#10;doVtw3Etv1Nj0CtXGvcxKzMtE5sJxydXAVZIHndjSRtN0771tws5jp0x6FHcKn2L6wQQCEnSopPT&#10;Y1IVqRsXj4sl2VHYS3IfvxXBe5udR37rnqqVr8IBBBFwdhBql8p8ocx4fmfL5XJZczYM3X3eNqcJ&#10;utwOJWtK+ygoSNICb7+inKnOmbzXNGXw83EmFEga+FIIXe6HA2lDhV2SVpOoW6B076Iuaj/LplwS&#10;Ys2VLJBDEw8y/l37zMlwoYC+tAl8IdShYlQOPD2Vt1+EAix2g1C4jD5KHlJkuTM47D+rht3UdpVq&#10;BIOwaRs2UxObnTsrMhvxCyzH1aHNt7hQSAq+ztDaLVvuch4kcROOkzsSw6SpyNj5K2WSVecUtdpC&#10;L/qAVvcv8qYLl1txOLjBt143kSFkuPOHfdbiyVHbtturHjOceXcrmJeFgSw7kYWrjtaVgdhXDXpU&#10;pISrSo2NjU3cXIvtG8UvExuVuwycSOByhaNZItrBGGjqttFPXavUWIncgU2uLjo66zqwEQahGdfi&#10;IWSVNx3VIRc77I2hPwVnx+JgY5KhFa0qXtccJKlqP6ylba/IuZx0uY9CYe1yWL602I806VWJFjY1&#10;u3G7pqm+8iVMdwbuIi42bL74tlLz0VoupSyHULeuEErJKEkW01ZH2cdn8O6w6kuwJzSm1pWlTail&#10;V0nsuBKkqHhFwa36U6uGfxORNI4kTIjSFomUWCRliBfpB3te4r3Z3mJNwwC2t0D/AI1DcyuvLgrh&#10;tRn3uMUBa2kagEBQUvzbnzR1VJOIjZCGptQK476SlQIKTY7NygCDWxSuN+7vF5nH88f5aySuJF5a&#10;blyIThBFxMLLaSNpGlSSVAdBKq6bzY93flbMv9LcGSobbbQ0u22pAQ4olqmhpIlqbDKn7dstpJWl&#10;F+oFRNR/MPLkXmCIqHMkSWoy0lLjcZ0tBYPp2B1eI7KrsPlMnLuWZOJjt5zyGQw72tZWUJErMb+B&#10;FUe6m0iMcTIveJvtv8A+AVTOXIs2PnfyySdTWMS84wrrD2hIt4CNvlqz5dfDxU1fosOkdG0INbAZ&#10;aDxfCBxikIK7bdIJIF/Ga18jjWsgyWXnHUNKBCktr0hQPpddV33NscPkCAu38ZyQ55Hlt/6FQXvt&#10;yImx8XyrB+vysyUl4sI2qCQlTbYUOjWpy48VWrHcgN4uGIONz2ViwkghDCHY6ko1EqOguRlqTckn&#10;Ya2MDyHgMJNXkmkuzMs7fiZGa4X3zfYTqICQTuuAKhNyzmM3Jcfk3lLAvkxY+Vks4buRgeZ5Krfc&#10;XtputakGKRoFhsF0Cu1+gcbe2o3kxGnl+Or01OK/nqT/ACVo88SQ83FxLH1kt50L4adpAAKU38ZV&#10;8VSsbl9MVngRp8tpgX0tpU2QL7Tp1NEjfWSBgMfBfVJSFvS1edJfVrc2+HcPgFS0PHmNhmMaFBSm&#10;YyI4X0EobDd/iqge4h8K5VmxlEB5icvU3uUlK2mrXHhUFeSum1THPd+7CzUnMcsZZzDPTTqmxi0m&#10;TGcVcqvwlKRbaT07L7LVPzsPITN5fmYsRmTESaCWFWVZDHMF2shcqp2lBcEinJEYPG6i4QFSvTZu&#10;q/srcZjlqE3GvcoaDd/EnTeq9yE4DiX2ie22+q6ekApRa/wg1aKhVcvKYmuzcXLVCW+bvtaA60o3&#10;vfQSm3lrb94igeWu7ja9KmQWWEdKlmWyvSPgSatFVmHyjJcybGUz+Vcy8mGSuEzw0R4zKyLcRLLZ&#10;VqWOhSlG1WN1sONrbKlJC0lJUglKhcWulQ3GpmKk7Tz5UsRh8xI4Y4mZWfbDvbc5QsoLGQ6AnQe6&#10;loGLM5FrgADp0v1e2svMZ/8AhnDG1brzCEDrVxkG3xVK1Fs4d1UpuVkJapjrJuwjSG2kKOzUEJvc&#10;9RJqSUnUkpuRqBFwbEX6jXJOS8TjJfN/PXLmRYQ9GlPF1LagCQgOuG6DckEcVO3rtXvF5PI+6/LD&#10;B5xxcrlOYoqxs+2osG91JUkePtJH7SekVdovu95RiyzORBLk5Sta5TzzzzilGxKlKdcVe9qsLrDL&#10;wCXm0uJSdSQsBQBHSL9NUeH6eyYYI2EkWNmY00r408JaVWgnkMjQToRHvXvdeh1FqYTHYKNQrqSV&#10;Ya91jfaw0qo4SJFdzGexslCVtOrKwk7wnWrcfBrFfsWVJ5WliDOUp3EPEmNI3ls9II/SPhFTjXLu&#10;HaeL4YKnybqdWta1E9ZKlGpFaELAC0hQBuARfb8NasTMY6fBXOxr6J8dAVtiqS6SpI1cMaTbVt3G&#10;qFyRy7zhh+YczkEwWI2Iy76nhFkvgPNjiLWgpEdLybhKyNNx466UAALDYBuFftXWRy0ZM2JkTSus&#10;uIWdDCAilnXa1w282I0tenmj3FGJN01G3Tj8NYmZkaQwp+M4mQ2m+1ohVyBfTsO/wVX8HjczCyM2&#10;QGENQ5jhXwnXO2kaiUkBsLG5W69Wav2ovP4FjPQjj5b7zUJw/wB5ZYUlHFSNoQtZSVBN/RIvWPC8&#10;p8t4JIGKxzMZYFuME6nSPC6vUs+WpKXLjQ4r0yS4GozCFOvOnclCBqUrZ1AVDQeb8ZmMDOzGAKsh&#10;3RDto4StC1Oto4iWtKk3urZbZ00qZeXJliWURHLMZZC1mn8qPxeWDdto+jXp8sPc2320+dYdVamQ&#10;gN5Bju7zi0sK/iIQQNY9EmxNvFX5CxGNgD+6RkNHdrAuv4Vqur462XXm2WlvOqCWm0la1HcEgXJr&#10;SYzEWbj35mPJkcFK7NgFKitKdQRYi+2p+sMyXHhRH5klfDjRm1vPOWJ0obSVrVYbdgFVDk/mHOc5&#10;csZJUuMcRMVxYsaS2FgAqbsl1AWdV21HrrLyJyjlsJhJmN5hmpyfe3FXaKlutBpSdCkXeAJ19Ita&#10;moeZvlfh2w4HeDJiklXKfuJGy+BXjNm7xpIlL7SikqwJ3HQD2ipCvDzzbDLjzp0tNJK1q6kpFydl&#10;Q+GyM7NYuSXmjDeOtpp1IIFynYtOrbdJNesDiJcGC9GyL4lcZRum6lpCCNJHbtv6a2oPN0fmTl7I&#10;z+VFd4nR0OIYZeToPHCNTYUFEbDcdNq0OVYnMvMHKU3H88slD0la2RYIadUwUpsopa7KSFXts+Dr&#10;seE5fw2AiqiYiKmJHWsuLQkqUSsgC5UsqUdg663ZMqNEYXIlPIYjti7jrqghCR1qUqwFeR4WRIIZ&#10;+Y5F3SCSLJx4TbCk38WZH1Nh0mgIxs0jahSGVfAb9lZWMw3k8dJkYk8R9tKktoWNP1mm6bg9dYMS&#10;zk8hiH4+eQUrdKkCwCFFBA22RsG2pKDjoWPaLMNoNNqOogXNyeklRJrM660y2px1aW207VLUQAB4&#10;SaiuVeVcXyri/wAsxnEUypxTzjjygpa1qCUlSilKU+akDYKlpEhiMyt+S6hlhsanHXFBCEjrUpVg&#10;K5rzR77sFjtcfBtnJyxsDxuiMk/tecv4BY9dczdlc/8AvHncMB2Y2hVw02OFEZv13sgG3pEqNUWZ&#10;6t5Xy9U5fymE506jy4cfEF4lt0bxe/8ANvTD5cUdo4R5jDQKnD4a1cViouKi91i6igqK1KWbqKjY&#10;XNgBuA6K23HG2kKccUENpF1LUQAB4SarOU55gRtTcFPenhs1nstg+Per4PLVYW7zDzK/pAW8lJ81&#10;PZZR4+jy7a6Fzf778fDC4nLLYmydxnOghhJ/UTsU4fIPHXP8Tyzzt7xMicg+tbjKjZzJSrpZSPQa&#10;SBtt6KBYeCuj8pe5LE44ol8wODJSxYiKm4jJP61+058Nh4K6c002y2lppCW2kAJQhICUgDcABuqH&#10;H6e5zzyRcj1DOYccHdHy7HNh2byLgf0m7RSBjzTkNkNtXojX9NWLMc8x2dTOMTx3dxfUCGx+yN6v&#10;0eOq9Exec5jkGQ4pSkE2VJd2IHgQP5E1ZMRyPEjaXsioSXht4Q2NA+HpVVoSlKEhCAEpSLJSBYAe&#10;Cqvyd7usByo2HI6O9ZIizk94DXt3hsbQ2nxbesmrXSlbbEw8bDgXHxYlhiTwogsPaes9ZNTURUUK&#10;gCgdAqKw3LmPxKQptPFk27UhY7X7o+aKl6UpSlKkUqlKUpSlKKKUpSlKUoopSlKUpSiilKUpSlKK&#10;KUpSlKUoopSlKUpSiilKUpSlKKKUpSlKUoopSlKUpSiilKUpSlKKKUpSlKUoopSlKUpSiilKUpSl&#10;KKKUpSlKUoopSlKUpSiilKUqt8zcg8sczAryMQJlkWE1j6t8eNQFlfvA1yLmP3J8yYtRk4R0ZOOj&#10;tJSn6qSm23zCbKt+qq56q+gaVQc29K8o5pd5ofKnP/5EH3cl+tuhv5wNR5sSGXVls3zl0NRmU5fx&#10;eTBMlmz3Q+jsr8vT8NVDJckZKKS7BUJTY2gDsOC3gvY/AfgroVK+ccP70ueeWXu45EqlttdlcTIJ&#10;UHkeAOGzgP7Vx4K6XgPfTyllNLc8rxMk7w/22b/qvIHxqSmrlmOX8Lm2OBloTUtu1klxPaTf0Fiy&#10;k/umua573DY1/U7gZy4iztEeSOK14g4my0jx6qoRy31byf8A6DKTmmMvDHytJQOoFj0dj+6mPKy4&#10;f3biVfmtx/L31zaFzVncYvgSbvJRsUzIB1j97Yry1Z8fztiJVkyCqI6ehe1F/AtP8oFTMzHwZzfD&#10;lsIeT0ahtH7Kt4+CqzkOQYy7rgPllXQ272k+sO0PjrqsWXFmMJkRH25EdfmOtKStB8SkEg1mr5qk&#10;8l+8nlB9UiG1JQlO+VjlqcQoDpUlrtaf201JYf34c2QCG8m0zkm07FFaeA9s6NbQCfKinofXUELi&#10;HnGDkcvl62QvH7eAa3sU16ueoO2ZGjPsuKtjTzTyA4ytLjaty0EKSfERXuuZOYTmbDuFxlDqQN7s&#10;ZRUkjwhO23jFbMPnnLxzplJRJSN+oaF+VGz+bXacbyhy7i8vLzMGGlnIzdXHeClG+sha9KVKKU6l&#10;C5sKhcFyDIxPO2U5nXk1vtT+JpilJBHFWF6VrKjdLdrJFurqqJxHvy5TmWRkWpGNcO9Sk8Zr1mrr&#10;/mVc8ZzXy1lrDHZSNIWdzSXEhzb/AKtRC/iq2xZvTmecc4suOxglOTDHE/ksJWvdzENpJN+kU8rY&#10;0m3YV7p3KAba9dqu0bD46LMdmsMhEl+/EXcnebmwJsLnqrSgcvuRM5KyhlFaZGqzVtvbIVZRvuTb&#10;ZWpD57xD1hIQ5GV0kjWnyo2/zamouWxku3dpTTij80KGr1TtqBxR94f+fJwyAT/lSy+7fwtOnZwt&#10;Gn6zX6WrZv8ABSLz1kX/AHgvcpqxSkRG0qPfbquAlviB1Q06dCj2Rt31daVNXluRGEWHPnAGUcqX&#10;ztsxeNvFjqWtsTqtqKX5bC22RvHuO7vXHzewVoRP8x/n7/eLflNlcLzbW+Zpt2r9d6NZ6SvmJeIM&#10;QhlIJ49zewTq1HZbSTsqbpVWd94GFa5yTygtt78wUEjjBI4QWtsPpRfVq2oO+1b0rm/l2HnmOXpE&#10;wIy0kDhMaVkXX5iSsJ0gq6AT/JW8cPiVZIZUwmTk0p0JmFtPFCbWtrtfdsrRl8n8vTM8xzDIiBeW&#10;jAcJ/UoC6PMUpAVpJTfYSKCnOFV9kmNIzZQZPMVlCYROqd3jKBwPCi0wvYqe/pccE6vbUUvmGEjM&#10;jDlK+8Gw12GjUU6wN993grO7mMczPbxzjwTLctpbsencCq1gTWcw4hkiWWUGUBpD2ka7ftb6wPYf&#10;HPT28i4yDLbtpcuejcSm9jatuZnsNBnR8dMmssTpdu7R3FhK13OkWB6zsHWazSsnjYTrLMyWzGdk&#10;q0R23nENqcVsGltKyCo7eioPN8g4HN5+Dn5nGE6Do0JbWEtr4S+I3xElJOxR+aRWLmv3e4nmjJwM&#10;jNfeacg2SUNEBLiAriBJuDp29Iolm5uq5JjxoJGWVFxV80rvhNt7SEjRhrp+RCZgGsqnUbNeI6b1&#10;menwmH24zz6G33v4TaiAVbbC3jNe3ZUZlSEPPIbW4bNpWoJKj1JBO2tCdy/j52QYyD2sPsadISqy&#10;VaTqTqFjuPVXjLcuxMrKjyXlrQpjZpSRZSb6rbd1WOXkIELh98ktRuMrQ1xlpb1rPzU6yLnwCvM7&#10;JY7HNJeyEtmG0pQQlyQ4lpJUdoSFOEC+yq7zt7vsbziuCubJejmEVgcHSdSHNOoHWDY9gWNZecuR&#10;cbzbDiRZb70fua9TTjRBJBASpKgsEG4G+vZ5+aL+M8nFifyxH+CLS288t+836dzb0ddes0vf2oDa&#10;2zXxdd+qpN2RHY08Z1DWs6Ua1BNz1C++vx+TGjJC5DyGUE6QpxQQCeq6rVG5zl6NmSwXnVtli9tF&#10;toVa42+KveawMbLsstPOLb4KrpUi17EWIOqprJ5jFYmIJuSltRYpUEJdcUAkqVtAT1kgdFYMvzJh&#10;cNihl58pKMevTw3kAuBfEF0aOGFatQ27K0eYeR8LzBhIuFml5uLCLZjOMrAcTw0cMdpaVg3TsNxW&#10;eZyhgZ2AY5elxy7jIyW0MtlSgpPCGlCtaSFXpUr82LZCwx46gQqcV5GY3yD4lkAHgHWP+ATLdrBf&#10;D3ST8rt7K3ZU2JEZ40l1LTRIAWo2BJ3AVjmZOFCiCZIdCY5tpWLq1atqdOm971gyOCg5GC1Ce1pa&#10;Z08NSDZQ0jSNqgRu8FZHsPj38e3jnW9cVsJCE3II0CwOobb1jyvOeFx3LH+ZwtUrGqShTJZF1L4i&#10;tCQAvTbbvvurUf54ae5Gd5txMRyUlLZU3EWNK7pd4K9WjVsRtUbdAqaawOHaw6MIIjasUhAaERxO&#10;tBSDftBd7m+256dtbUSJFhRm4sNlEeM0NLTLSQhCR1BKdleGHmjud2RFEj4vl2ij3NHmHjKhbig6&#10;FNFpSfEACltBwfr9leZeahRsX+aXLsYgFBQNqtR0jzrfHWFzOoXglZeIyp0BN0sq2KuFaFXtfzd9&#10;bqIENENMEMpMRKQkNKGpNht26t+2szLLTDaWmUJbaQLJQkAADwAVVcZzDzDzHyE7lsbDEPNvNuiG&#10;0sgoK0nSlaC6ANo83Vsv4Kcu4/mzKckycdzS8qNlpaXmEvp0cRDS06UKVwSE3Fzu6PDVwrFIkxor&#10;RekuoZaG9xxQQkfvKsK8XlxvHJlZc0pTGOLMpYRQS7vFK0a8H7QdKPL4FnJsu1uhT2266iYuRyOS&#10;wC5cZkMzlpUGUHcSDYKTq6+i9MdHy8rBuxsqstzHQtAcGnUEqFkk6Nl6ma8OOttJK3VpQgb1KIA8&#10;pqr8l8jp5e5ZkYHISRkWZa3FPJKSlsIdQltTaRqJsQL+M1Mcv8t4blyGqFh4/d461l1Y1KWVLIAu&#10;VOFR3ACobK+9LkbGBQXlESXBubiAvk/vN3R5VVScx7/mxqRhMUVH5r0xdvK0yT/Tqqk5t6X5SkKe&#10;fBuxYzDD5f8AmJkQ8UDLuYX7TTJmxYQBuXujatu8wHVUXhMEMdjHMfIc7yh5SisEEJ0rASUgX8Fb&#10;mPxkLGsliG3w21KKlC5USTs3qJNaUvmrBRQdUpLqh81m7l/hT2fjqDme8FO1MGIT1LeNv5iPpV2S&#10;oPO858sYBKvzTItMvJ/9nSeI8dlx9U3qVt6yLVweRzn7y+b3Vx4bspxsntR8c2ptCQehSmhqt+2q&#10;pXB+47maeQ7mH2sY0o3Um/HfN/1UK0fz/gqtb1jn55Kci5VNPfQZGSNkQ+A2+FxTf4ySTSCIt9Jt&#10;B+Xvq6VoT81i8eD3qShCx/Vg6l+om5qhOZrmfMKLbKnVJO9uMkpSL9ZRtt4zW1B5Fycg65jiYqTt&#10;I/iL8iTb46l+Yff0ohbPLsDTvAlzNp8aWWz5Lq+Cqc1jfeL7wpCX3BIms3JS+8eFER0HR5rfjCBe&#10;uycv+6bk3C6XDFOQlJ28eYQ4Af1WrBseDs38NXRKUpSEpASlIslI2AAdApI9L865qQ/P+YsIjr+C&#10;w+6nsY2C3Hsb215+Fnl1yJNPmJwrcyPP5N0Y6Pbqee/kQn+U1DIjcx8xOBauI8i+xxfYaT+zuT5K&#10;umP5Rw0Kyi13h0f1j3a8ifN+KpoAAAAWA2ACuWcs+4zDwiiRn5ByMgWPdmrtxweonz1/zfFXTokO&#10;JCjojQ2UR4zYs2y0kIQkeBKbCs1K1fLeT8u5ZHswsdIrizP4pG+s57xqXFDHELIoHb0/DVVxfIkN&#10;jS5kHDJcG3hJulseP5yviq0MstMNpaZQlttOxKEAJA8QFe6UpSlWNOUpSlKUpRRSlKUpSlFFKUpS&#10;lKUUUpSlKUpRRSlKUpSlFFKUpSlKUUUpSlKUpRRSlKUpSlFFKUpSlKUUUpSlKUpRRSlKUpSlFFKU&#10;pSlKUUUpSlKUpRRSlKUpSlFFKUpSlKUUUpSlKUpRRSlKUpSlFFKUpSlKUUUpSlKUpRRSlKUqJy/K&#10;3LuaB/NMaxKWf61SAHPgdTZY8tS1Kj5f4TyW/GeV5PyvxG3y/fv0pL7Nvftt+lwpWpMxWNnD+9Rm&#10;3T6RHa9Yba26VzHLe4nliVdeNlSMes7kEh9ofursv+fVOyXuJ5pj3VAlRpyBuTqUy4f3Vgp/n13+&#10;lc95lH/t9I5V5Uhf5+EJSvu8tWj+Kq+UcuJ1IB+hf9GlVeXyFi3bmM65HV0D+InyKsr+dULJ5Cyr&#10;dzHdafT0C5QryHZ8ddCpXzV+U+9rlwWZayjDSd6Y61vtC3WGFOIrPH98HvBxy+FLebfUne3KjpSr&#10;4eEGlV9HVqZD8s4P/wAS4HA/950aP+02UzjcqhNjyXnvM0T5K/hcqSPsuyqi/FSViX+wnlA+oxH6&#10;K5l3Tm7G7EJlNpHQ2VLRs/YKk1kb5x5hjK0vLS4R811sA/zdJrpNYZHddH954fD/ANZa386uLw/f&#10;/l0W77iI73XwXFs/0+NUxH9/+JUP71iJDR6eE4hz+kG6m8t/5Mdrvv5Rq26u78PX07+69q9VHI/+&#10;QPa4XF17b9275vv0cbseSrZMD1tGt4OaY8ydWTEY3/pRX+OnhHnDwyqw+kLH81Upn3gzB/Hhtr69&#10;ClI/Trrcb94MQ/xYbif2VJV+nTW9L/yVt4/c79PD036fZbah5P8A5fbdOvV08Ljf6eyrKz79uTVj&#10;tsTmj+s02f6Dyq22/fTyIs2VJfbFt6mF28XZ1Vy2Z/5MXPC/PLav6nu+7/r+j46i3P8Ay01q4f53&#10;w79nV3S9vDal7/XiaeXgy9t7f+paL546IzUmjnzCq85t9HjQk/oWazJ52wBNi44nwltX8l6qr3+S&#10;r9jv2/5nD/8AWVqK/wAs6jp79p6L8G9q7V/5ycg/jnP/AMu99Ch98vIIBImukjoDDu3yprg6v8nX&#10;On8x032X4F7Vmj/5Cse8/m2q/Z4fdrW8OqvBlevSbfg8Edu7/wDq0bs/5kf5e+rv/nTl/wBur7Nf&#10;yUPOnL9v46j4OGv5KoJ/Jr7O826P4dZG/wAgseL3u/Rp4X8tdpc99/JCAClUpw9SWfpKTWk/7++V&#10;0g8CBOcIv56WkDwbnVH4q5lF/wDKew7z+fa9XzO56beHpqcg/wDkbccb8y3n+Pq6v/d69t68k0vg&#10;wdvH/wCuj/Pn+7X8vfV2VzzggNhdV4Aj5SK13Of8UP4cd9R8IQkf0zVYa/ylYcX8wvfo4NrfprfY&#10;/wAifP7z/wBZf/1dTkr/AOoJG0RMGT1LdkW/moaP9KoSZ79+a3riLFhxk9B0LcX5VOaf5tWfF/8A&#10;kJdPd+7av/e+82vs3967NXXD/wDl92fyX8p1bLd17vr3dOjtX8dMzcs9XML5fOREvVhY7ykf/bjQ&#10;14Ysw+Oa31FJ/MK3nfeGNzMG/UVufyBH8taL3PuWXsaaZaHXZSj8arfFUpF/yBccPhX/ANbxf/W7&#10;Km4f+Xtncu6X6OFw7/zdtcQPOPvW5gsIr895Ktg7iyWwAf14zaT8JNZGPdb7x826HpzKkE/18+QC&#10;r4Rqcc/m19H0qnn5byJGvzvnPMpiDwnx8mFSf/cjc/AaZaKAfv5pG+srD84NUb855syGxpyQsHdw&#10;EafjbSK9N8q8yzlBb6Cm/wDWSHLnyXUr4q6VSuL4v3AL2Ky+XA9JqI3fyOu2/oVdcR7puRsXpV3D&#10;vrqf6yYovX8bexr+ZVzpV3ycehQwGIcZpBwbL3byfo/iLa/Vp+H8Bfubb/T4/wBKqTF93x2GZM8a&#10;GU/6S/o1OQ+UcFFse78dY+c8df8AN2J+KpqlY2I7EdpLMdtDLSdiW20hKR4kpsKyUpW5XbtG2223&#10;d28LdlTh2V5Q222kIbSEIG5KQAB8Ar1SlKUpXtFKUpSlKUUUpSlKUpRRSlKUpSlFFKUpSlKUUUpS&#10;lKUpRRSlKUpSlFFKUpSlKUUUpSlKUpRRSlKUpSlFFKUpSlKUUUpSlf/ZUEsDBBQABgAIAAAAIQDr&#10;+DQy9hAAAADbAQAUAAAAZHJzL21lZGlhL2ltYWdlMi5lbWbsnb2rLVcZxueaCFZB0D/gFiJiZaOl&#10;2JhOo9hYq2XAgCiW10ILBRsRNI1aSLDwozCFWqioGPxEkWAiGFESUaJXQY3YHPdzvL9z3718Z/bM&#10;7Nkzs2aeC5P1Oe96P55nrTVrZp/caprm0cPFvx8eMp+lcEjf/6qmedlDTXP7rW97uGluNc1vbjUP&#10;HOoPueN/Lz8UH2yatxwa/nbc0jS/f7C586UHmnce6u88e//Ocixue+qQefxwveNwve5wffhwveLe&#10;fbebnzS0q+0Hh0t9bzW3D/+93++6cO8/V1dXjS/7wBgwBowBY8AYMAaMAWPAGDAGjAFjwBgwBowB&#10;Y8AYMAaMgfVi4D8v/av582+fubkuGau7f/zDzTga95JjLSH7n3f/cmOf8lPqgO+26Lcp/XSurOd+&#10;+v3m8+9qjq4n3vvG67hG2erzrU9+8P9iLC5xP/3LsuoVz6984JGbvvT52Ve/cCTzV9/88nUfZMX0&#10;6x9533WbxlQ9fZGVpdinvlEWeeFW90k36khlbyaTuugP4TTrr7qIYfyFDYylVP3w0fNP//xGH+Wp&#10;Z2z5QrbF+/FHJjv2QwdkZekLv/7Fte0aJ94b88RDscX22K68bBKeNIbGpV/bfIENbfEq5U9dBi/S&#10;WTpI52e+941rG1QnWxlTNskeykpjDNVOGz6mrH7476kvfuo6lhob/0T78Qn3klKPb1VPnWQqn13E&#10;JMN8lCG7GYs06pfJjpik73cf/+i1D4Vj6SV9VYdM8KiUOlLsif0VA8mQ/tJR92lc/Bl14P5MNmMo&#10;RQfpnNmlOmEW/SMOkMNcAmewn3ZS2QIe0F3lzN+6B+63cQa5l0rxa2kzPpNPGFt2yG7KSjXHY69S&#10;2qijLPtVJ19TR4oPKBNXykrBBXKJOX0px3tiviu2jC/uxHuUb4tz2Q9/RSzTh7HRkb6U6YeNmovA&#10;g1KVpWOXfqwpff2BDlk80Eep5Mrn5VquNmIPJzNfcX+MW9ccRf+Iu6jPHHnpCs/L8dQWOVCW8avu&#10;L/2BD5DZFauyjTL3KoW7tIGnshzviXl0FbakKxdy22JQ2hVlxnwX54kz8yK6YIPkCCfoAsZUr7x8&#10;KRlxPPLM1XBxqD/UH1ltqXwmXuIzUtXpgqulr8C++pTzAmVkkTI/Rd+06XWp+hLncRz0pC72lb3o&#10;r/mt9EfJCdrxHzKVlnGkTB/KmpdKPNHWx4foi11KFS/p2nY/eqNLW9qlBzqrj+6nLI4oL7zDB/ow&#10;DnMx5SwFs2pDD2FO+XjFvQA6lONl8pGpcfAdvozrR+kr9kyyExkaV2PENRGZ+ECyMz3mqos4L8dE&#10;V+pjX2KFT0t/tHECWTEt/UVZffCd/CQ+EUt8S1/GK1P6SZZio3bmXMlTWbGI+sQ8dpVyKdMXPeJ4&#10;tKGz+qiOMjJiKjvjOsH4yMrS2Ac9osyYx/YuHdQfXTUea1FcS8E7ezz1i3poHMlRndrQK/pHtmpO&#10;wibWRMWJuiXSqHc5vuzBJrXRF39GLEV/0Ff9kVm2U6+09BdltTF34EvGpkzfbF5UW4wZsWWfQQwi&#10;BqNeyqO3ZGUX/dEDvahXis7qE8uKvdp0CUNqZ91Cb8bP1lfGkJ/BVqaH7sVWyYs6qKx7yqu0I+rB&#10;XIIs9Ih9pI8u7Mj0KucoYt1lK2NdMgXn2RiyMdqtvtJb/FY+rsX4Azlq10W5bKdeaekvyqRxfQZf&#10;xIw+lKPcLM/8Jr/LFsWtKwZdekf5XXqgs/roHsqZzsyv9EUu83scU3nWUXhO/0w2tgun6MA4pdyy&#10;DKeUguVyLsFXjBPn+0wvuKX+zFdxLSp1mKss3MqWbDzVxzZwrrT0Jf5ADn0pl+3UKy39RVky2DPR&#10;n1gSc/pSpl9bGjEn+adi0KV3HKNLD3RWH91DOdMZ7DEPgBXxt+QuvJYdcKZLjzgPowM6RVva8po/&#10;hF/mkrIfvpI+ysf2Nr0kT3LZi8d5Nt4/Zz7Tn/FlV7RNfXXJJ/QhxR+U6Uu5bKdeaekvypJR4oZY&#10;Uk/ftr1TOZdpPMVAl+SfigF6a5zsKvWgHO1DZ92vesrl3kk2oFeUA1541lCb7mW9zubj0h/YQezQ&#10;QfWZXega7Yj6Ze2MIRvYM3G/+mfxZI5SG7pxz1KpdJEt2fiqj23qqyvDEf5ADn0pl+3UKy39RZm5&#10;MvYllmCGvoxXplF/5ICxrI0+pOhdyqWs8dUXPdCL+5WiM30pIyOmwlPGY90LX2L/0kfoEfuQ15zM&#10;WtOlA/2jDcqzT1N7iXm146vIUWSgV+YfuJ3Zzf1zptIxw7h0UH1sO9U32lv6VXJie7RR/lUb8SrL&#10;sa/6ZH1Vl11Rf+QgI4srfUjRO5OtOmT00Zm+jB9lZnqiQ0zjPfgrtqPHqX6ZDvEe5aNc8qpv0xVf&#10;0Tem6JXpLC6Ir21yoxznr9K42C/b8Qvrh/ZNmkfbuOiYbyfmjmV3LLU+xPOBbN9lH3b70P6xf4wB&#10;Y8AYMAaMAWPAGDAGjAFjwBgwBowBY8AYMAaMAWPAGDAGjAFjwBgwBraIAb5Ncnr893zsj2X9sSTX&#10;HPtlY2//5/43J3K/GC/79Ys5sd/Ym/d57M2J3C/Gy379Yk7sN/bmfR57cyL3i/GyX7+YE/uNvXmf&#10;x96cyP1ivOzXL+bEfmNv3uexNydyvxgv+/WLObHf2Jv3eezNidwva8bLpx97e/OhJz53/TdYMj0f&#10;ffJrrW1Zf9cdY8CcOPZHLfh47V9fah755dNH2P/Exx5rXv/iP5qHn33uqL4Wm9aipzlRJyeE+9fc&#10;/Xfzhj/9vREXtDaorOvOZz5uTtz7e6pjeGZO1MkJ4R4OxFTrxxgc+J77ODAn7vuiNlwI/5EPynvf&#10;dH48zYnzfdiXS+/5zrdb5/B3/+jHrW2Z/LhXirzQ84T2Utk9WV2XTl1tmayt1JkT83FCc7gwG/f7&#10;OkN60/MvXtf3xRTPEpELZb7v2VObTm/+3QvNXvdh5sR8nIjPAJqDdZ7K/qfPOsG5Uon/tnJ5LpVx&#10;rtRJZfFWMve6DzMn5uOEMAkHShz32e+oj3gUL507IUu8im3Kax3KuBDr2nSK61nsv/W8OTEvJ7J9&#10;j+blsTjTegMnxsrIdNrrvkk+NCfm44Tm3bY5eezzrNYBcUL7/zGciHsluEU6VqcxeqzpHnNiHk5o&#10;bw/W2lLhus9ep8SPntH7PlPHe+MaM7VOcZza8ubEZTkhjMc9fxv2qC/PpfrgaSgfpJP4x5in0jE6&#10;9dF7rX3MictyIot7nJ/7nA1lMs6pEyfKZ3E9n8MN8aVs73MGcI5Oa7rXnJifE8Ik+FvT2Q46DV13&#10;1oTnKXQxJ+bnhOKmZ4C1ne2wn5oCVzXLMCeW4YT2T2t7JyadxIua8TyF7ubEMpzQ/mlte3TptKa9&#10;3BT4HiPDnBjOCWGny9drw3qXrmPaTtl/qn3MmHPeY04M54Qwr/PJDPvaD/X5dmnOGE89ljDfZr9s&#10;r33/ZU4M54QwJkzonIYzGniiuj3sP3RGEO0XT8q6qbk4lzxzYhwnyvN8zjHXdpZ0KRzFdyycoeGD&#10;S405l1xzYhwntC6AgZiu7SzpUjjSuhDtJl/7vkn+Miem5cTWnyXgWBsnlngvj05TpebEcE7oGYJ5&#10;MUu3vlboeant+175Q2uFODMVRueWY04M44TwnvGgrGs7l5k7vlOPF5+jSptjWfbXetZgTvTnhNYH&#10;7Q3iFXEgvsS2re2jhPFon/JxvdD6ENtrtd+c6M+JbM4VDuBF1r71urhu1rxfinEyJ87jBM8WWzhv&#10;ibjom9faoTlB57F971l7P3PiPE4ovsIE7+7WHu9L6Kf9k95XXEL2EjLNifM5sfVzplO4lP1b2TfJ&#10;VnPifE6cwozb6/KxOVFXvMyvy8fLnLi8j43junxsTtQVL/Pr8vEyJy7vY+O4Lh+bE3XFy/y6fLzM&#10;iW4f64yx65wx+63dXnHb5aeutrX5y5w4zYm279n0bc/e301EPLf5qba/B2JOdHNCMec3lXzTprWB&#10;v3dZ67efEctT5fn2Cz9pbcB3Nb3nNidOc6L8nSXf/O3ld6Z9OcO3X/KP5oz4zaz3Tle93o/39fXS&#10;/RRPeBDTvX731xWP6B/ytX0f6HXi9DqhvVKc84i1nyWOfae5Q88U+Ie0trnDnDiOazkHxv0AMY6p&#10;5sCa9gWlfVOV9VyV8QFf1eQnc6KdE1oHiGlXqjVkz8/aeqbu8g9ttfjJnMg5of//Qvwd5anfWap9&#10;qjm3JjmaC0o/xfVC60PZvvZ11ZzIOZHhUrFlzsvaXfc/X8ZzuhrfaZoT/TmhOVGcqO0cZW6uck6n&#10;9WLusacYz5zozwn5W3vimt4/TYGRMTLEB97djbl/yXvMiWGc2NrvLC+FPfGh1nMHc2IYJy6FIctd&#10;TxzMifXEwrxYRyzMiXXEwXxYTxzMifXEwrxYRyzMiXXEwXxYTxzMifXEwrxYRyzMieFx0Blj29l7&#10;V9tWMK930232d7XVYr85MZwTii3vs+O3O8KJ6vfwt2P17lK/G4r28w1x7e80zYlxnOB3lsKGsKDv&#10;Pfb0LVT8Zlj2x3LkSS1rQ9TTnBjHCeZEeEBa2+9nIhaG5Pn2C7tJt/AtmDkxjhPCDziIqbgyBFs1&#10;99UaGW1Xvu05oyY7zYnhnNDeIO6VIi6Ek1q/8xmC27hXivYrr9+eDJG1tr7mxDBOCO/Z/FjiYgvz&#10;ZYZVnSvF3wyVdlOu+TdW5kR/TsTfyhD7rnQLe+vIC83/XfaWbTqXivfXkjcn+nMii2ncQ9V+3pLZ&#10;d6qO8zfxocbf1GX2mRPncYK1Y2trQoaVrI7zt1p/U5fZZE6cxwmtDZoja39PlWGjb53sr/n5obTT&#10;nDiPE/Jn+T639PHWy1ojt3TWZk6cz4kt4WEMf2s/ey1tNifO50Tp07Zy1zN4V1ubvCnqu8btapti&#10;7LXKMCfm44SeQ7M1Rc8iS30TonGzZyHpWetZ6rlcMyfm4wTnljyPah6mLsPlubHtc7/G1TOy9GBd&#10;oG6vZ2nmxHyc4NxSGNQcHN8Hg8c+OJ6yj8aVPrqkT3zfshRPp7RvjCxzYj5OKD7gL6ZLn+1HHkS9&#10;luLpGBxPeY85MR8nhLG4NoC/oXuUU1g91V7iJ/ueT3oOlVPKrbVsTszDCT2zZnyAF0PecSCr/JZC&#10;GG57Zs7wSX90KFPpm50JZLK2VGdOXJ4TPLOWmMvKfc/6+TaX32vAE8ksuZLhNfbP9Ih1e3uuMCcu&#10;ywlhT+dM8YrrhfZNsU35PnuWuN+JzwOSnXEg1km+vmWP45YyYpvye1ovzInLciJikXxcN/rM6dwX&#10;U2E0zuXkx/5uQ3qcKyPqV3PenJifE5qnhT/tf8ZiZ2pOSA/Wr7E8HWvL2u4zJ+bnhDCgvYr2P2Pw&#10;oLWAOT1Lz5HbZ+81Ruea7jEnluGE9k9D9+haX+K+P+MDdcL20Ple+ozde9WE+VO6mhPLcOJUXLJ2&#10;nTGVz75wQGnZZnyPi605Mc5vGWaXqON7Ke95poujOTGdL5fgBN9QjX2GWELntY9pTtTNCc6whj6b&#10;rB2XS+pnTtTNCWHHa8S0MTQnpvXnkvObx54mlubENH40HrfjR3NiO7E0L6eJpTkxjR+Nx+340ZzY&#10;TizNy2liaU5M40fjcTt+NCe2E0vzcppYmhPT+NF43I4fzYntxNK8nCaW5sQ0fjQet+NHc2I7sTQv&#10;p4mlOTGNH43H7fhxSU547KvGPrAPjAFjwBgwBowBY8AYMAaMAWPAGDAGjAFjwBgwBowBY8AYMAaM&#10;AWPAGDAGjAFjwBgwBowBY8AYMAaMgXkx8FDTNK8+XPr3ysOl/H8BAAD//wMAUEsDBAoAAAAAAAAA&#10;IQC/j8LIwj0AAMI9AAAUAAAAZHJzL21lZGlhL2ltYWdlMy5wbmeJUE5HDQoaCgAAAA1JSERSAAAA&#10;sQAAAH0IAgAAAGJhFV0AAAABc1JHQgCuzhzpAAAABGdBTUEAALGPC/xhBQAAAAlwSFlzAAAh1QAA&#10;IdUBBJy0nQAAPVdJREFUeF7tnQVYVNvax78TKp0DQzd2dx716PHYx24FiUlKGgRpkG4B6e4YmCGG&#10;7hYUWwRpFDCw837vZo/jOLbee+Gcy/v8n3n27L1m7TVr/fa73rV2/d+/xm3c3rdxJsaN3caZGDd2&#10;GytMFNZ3RtOvj4tRHaNqY4UJom/V/+GyxsWojlG1/wkmhAip63SDtp/wBPEQ0ti2jikxqmNU7X+C&#10;CQVSuLHO1ghbrA1JTkAjlG3rmBKjOkbV/uFMKJESppIjefDpe7SJjfH8sR5LMIRocULadK0ItpRj&#10;RIzqGFX7hzOhYeDgYTHbxW6pq8W8S6l8yZ6TT+iscDBdoKO7my3lGBGjOkbV/uFMkIys62IEewt4&#10;O3L47pVxdeTydeXx9dC5rc03w9YJeIoAIQVDiBXGRQhphIIw+GgBQvIEXCZrJv9NMapjVO0fzsQ8&#10;reCZB7UXHDfarba9Ooo/0GbuyuPac4/qqpM1V6hrHzpx3M1+W5LvkryzCrmBkrmBUtlnZ7nbb96h&#10;bShGjGbL6r8jRnWMqv1PxJigxZp6wESE25otOr6qBtZuJjP7CnjvlnKB/7hOEWij8r9unPSvponw&#10;+aSG40IKxtZ46Uqi10T8f9thMKpjVO2fz8QvuMxZuDCtzfs8Z8mnyys0SSu2SCtaK8qbHpJKdRdR&#10;3yWJ3yuluVs63Ea0JAQD3cqjKs6X9ZO683gCTk2bSvRmy+0/LUZ1jKr985nAasZGbNvaLqs0JPVO&#10;fTJKFX/KXAoSinYQ8TYWBzhe1E/qofOci+e/U8T9tIYDfAYsuJkumEGOZcvwPypGdYyq/fOZkFUN&#10;qVoy/aqUEk1JkbpQOWe64jlpRcBiQFqpT0GxRlkhZb/0YD43QPChbhfymmhtYMvwPypGdYyq/Z2Y&#10;4CekyRHD5XGeswgOxifJJy00QUdOmCirOysQg/jwGWzpUUloRIZtW+W3ST7TSyRGd3bAvj9CNy8K&#10;k1M4t0D+9h+yd7dId6hIDGfzsKLwsJLjURVHZYRgSYhQjr8ogXxIjBDJlu1HJUpIVsD7zSWc1jAy&#10;QIu3SMdOTsNNDh8gTEhhS/xRMapjVO3vwYQMKfZ3TWMceUe814LGBOz5JL7OHB5UVzN4a2MEk71m&#10;7FHZt0LLle2HoEn4jHVEFwvcKmAiWXvR/q1Gq7acIu3EuePlblL4octgpQHVYAlXaYjQlXT+0jAh&#10;U+1NU9Ws5IjBbNmySZKQuolkokPaRA9WaE4UuJnFKN51Cm99nBA9RNnMZOufJBP4I2w/ZBOjOkbV&#10;/gZMTCb4mBGXFp7FPKvjeHMOabOXDZM6c/huUAR66HzP65G+H9Y/reVIcJHed/yIJDGVLYefcFlL&#10;NPWAiTN264QJSKtw4Cm/Hbf3MxOHrJgosAoyzA8UjnUU8zq5mDWrj2q5Tsjxw7+dSxB+3cj4+d0y&#10;LigeaLiSC10DO2pJEXDSn7mRYM+Fp7DlwBSjOkbVxjQTP+MoK8gW0c5Tu3J5nlRzXE7jLQ0VTvPA&#10;pLhh6mMFUWV5C2d6i5SECA+VcsFBXxUloqWzSwrP7uphLAodQajzWpQJkDQx3Nd+A4wv7pdzot4i&#10;xVUUPmEZjTFB3Xm8hqpS23Q9mPmwaRKesoLo4WS67FY2H7T6lTTeorOYdA9MYZAQWjyar3CIlUhe&#10;AKY5ke9BBSfErSnuUgdI2iKf6EoY1TGqNqaZ2K+jF24n/7CSszefO8lFtCBICOB4NTKRwKoX9RxX&#10;03khwa1s3ud1k8rCREmGKsKEBNasmPMTLExEnnHa1FfAA83WX4gczfZkSfgcKuGqjRa6U4SsAYyu&#10;ZggeU9/FzIdNyoQAN6u1bTRkegP8SrafSF8B9+tz7CW8XcRVFSmQ4SnSRuN5XseRF4BVxx9gywoV&#10;ozpG1cYuE3v1PI2PI40Eh3KsIxacBGstf6iBYm5XfTHoQeB49TUTW6PuyJxxgr5jKU6vhoUJWKOA&#10;90r1kn9YxRVph+3O4wLydvwu00bjg6zogYKZ3hjwTPfLuTcsl9XEb0LzYZMQIVVVi1QSIgg/aafx&#10;+ZmKMwvzUd0u5I4/jQVfAh1TiiuWZKDHliGIUR2jamOUCSlSAkl1we1Cnv4C7hhH0QtJSFOxiukt&#10;wEmgMQGsaYwToAcKwfLVdH5Hy308eIZ/FiUmG1uqtFF5E7yXYUYmrWcQz5oQV9ADMIkuoj4m4tCu&#10;MY7Y1iy+ECvss1qOe2VcdmSxIEssgFIdJax54iONB5LEnw0/Pf9RFSc4iYCTWOgXYNfQ3uAJUFfx&#10;oUvryOEJt8HeoPBBmpPkaUrkMLY8GdUxqjZGmdhPIlP9JKBrj3MSrYsRQENLpmCsSA8QflrLCcsX&#10;U/hvZPK/HknQkQMHIgYWoMY9zOZwa8ajucmSYp2s9wATeYFyYiSkGQ5p2apsl8vwxABG4IRsiJL9&#10;hdzQhNVRgukewgBZQaAQHNOh1tjhSm689jE0HzbJ4H3SPCVgd4PF3NAvPK1FCBiu4KwIFwaqYLkh&#10;TqCNyk5zO43XSUcckl2jCPx1dC9bnozqGFUbi0xMxFM27VrzoAKiBAE4WKEe4UBEWx0VVHpdDOKx&#10;QUVnhSG+Q6HpzIGwA2HiTdNEd+Mp3JpxaIbKxDPelktvUnkLzwoRDU1+xmUe1rePc8JCuAA/rIoU&#10;tCJI3qTywS4up/GftRSDtoS+oCYa9iJkR5Y8dXIns2ysktb0THZFdgdBSV6AyLM6hInH1RyN8ULg&#10;4WAZ0ATHw/QWsC9Yhs+KcKEsH1GIZF1PLlyo9V44zKiOUbWxyMQ6Hc9Qx1nPaidZEyR76DxQd5dS&#10;+XvzGdNK4KL9zMTQ/gJGpzYksZtUxiwkkwk4TN3NFvHgGH5CXDN4z/6tia7ixvg5xwkEYMLhxJxu&#10;Ok9lhPClNP5EF5HrFL6Ak+KQM/Qmd0u5YRQTaIEtDhZ+XM2puVthG/kUs2ysElf3ibCXBF6HSrjT&#10;3JE2hl0DB1WRQuXhAmiRmhIEq6OQ7gwE41L4OlDMBR7OCi/5qJqzLFJuq5Y5a56M6hhVG4tMbCXq&#10;loZL9xfwOmojnvlSKm+Sqwh07WjNRtmLdeUx4s2mBP5ta6UrIpDOBdoGxn4oE+eTBIzNSVx4xqWX&#10;v+AyV5AcPc3nmpuqSpPiN+kGpHuKQseU7CZkpCp5LYPvdeNECCbM1CXAPcDPYV9uBtjKCEHIM9FF&#10;YqNuELNsrJLCB521mw8dByQzVgWkkP4CwgtfUzFbMhKLwFfYC3gaWACBk8jwFG6M54fS0nxFwAm1&#10;UgU3HFdjzZNRHaNqY5GJNYeP3aTyp3uIwFEFdVoWJkTzZRxqd0u5oO9Hl++Xc8adFvljuUyYDRaS&#10;tWfznsJJBpwUgRrvyOF1sfpLmJDIzHOWVsifm7fy7UUmOo3JG+8U8fTlcwefEqMHMPqgvgLew1uk&#10;W5IZx3eah7CTjkQbjfdGpgBOW4WZD1PgbKbgPCIc5OGgB3dyZJukh6EEdBy3C7nc9CXAw1VGCAAr&#10;kFWolRgz25Zk/lx/hG/oXNz1xcGx/aX53kCXUR2jamORiZX7dt/I5DZWlXxawwmeNv60aH8B0nFA&#10;T2GBE09yQSKMBxWcVB/hinBBP1OsBU4yxhGT5SOSd0ZQdYck2ssUBIke09Zi5smDz5hN9BXExyzQ&#10;8jJWU4QQkuojEmknWh2FtBb0RDAivZrBF+soCs4f1mR5C19K5YNDGQalR/YtUSZHMbNCpUiIsTRY&#10;35qFeKyyMEFPQ3FgN9EZG+OAibDF5vpjUt1FbmSCBwLvJWSuIQk0Q0oY1ETYifbmI8tGKhDE8BoY&#10;/SlBYvRxIEZ1jKqNOSbkSYk4/GaI9eBQgyP+SjpfkKUoLEAlQkDnbSye4SkK446E0zAeEXwJAxNH&#10;kYspfNCcT2s52mlAkhTVB/OkhhOauTRMTI2wj1ndqI5r7nTSkWzP5oNjGkYiV9ORzgICCGhOyK0g&#10;CHM+EaEk118IRjGvGiZdSBZYPG/GHl1L1ky26vnr45e1ZiG9wEARd7KrqC1JEkp1t4zzSjr/rWwe&#10;GA1BTBNtLwpjousUAX8z8WAr6K0Q2qi+wuVhwtCPwK8goDnjsGqh9ruTKYzqGFUbc0xABZnprKEH&#10;iGT7icCAzVFbElCArqE8TDDBWRQifHDREA92vw0pgAn0sANBY4BTKQsVKgkRhH4d1rTT+D1Np56y&#10;UNlgcPpPAycbiwMm6orNiUhPNFjC5awnFm4L/oBfbacUfIUGPpfAZ4kT685DZhGuZSCTSxBqQG+l&#10;c2yGldkBsoHBCRM9V4s/w2ylIWCErdABgWs5l8AfZIF9VMWYEe/N54Y8YQEggNFsmLUYYJF3BpPp&#10;DUErR22MoMlxyf4CZLYUQIxwXrBS232ciY8YKxO+dr+d1pWAYAKCNTjoodLzAoSz/YQhiINBZqIz&#10;cvChtQ+iBwgPliDND0deU6JgaaggOP/GOIEEZxEIHmE9OAzoTcDJX6PwFQULGxyTHCzhflozieYr&#10;nOYhEuskGnwK62cqDtElpMzxw8BXCGPTPaALEAWHDw0PzWmFl4AB5Ll4fvBb6NwDOJXqSMEYR5Hm&#10;RH74Yai1KMQ3aJH6CrivpDGmJQBKZz2IMzjBixQGCSW7igDZjfECdmSJqxn8UJg0nxm/admPM/ER&#10;Y2VC7cjv+D3ShipS4NKHKznBx8Y6YtH+GATHXNFZYXQZ+oiKCGG0MWAoCIddDx3xH9CQd8u4IJoz&#10;U5csPIuBiLUmSsieLJHmLpLiJvr63MTiYExpqBC0JRzQnTk8AyU8JzWRLh+ZHa/h6MzhHUIu1eT1&#10;MhKHmKYjhw9+BYd7nJPo1XQByA1GnhAhArVPapD5BtgjFAl1P6BeOjf0HegyMAGdHboMPVGUPQYi&#10;0KESrusUftxuaVM1KSutueNMfNyYTCzRDli1as2G5bLMWSmo4vJwaPh3TEAzo8t9+TwQcg4WI5t6&#10;6Nwehlg4IsGdMAWjgIY4oaKzmLIwTDuNF9akuotGO4jGn8ayJgMBTwc3yaBnv5i6lsFvriGV7iEM&#10;/gOO/qvp/HkBIhXhmMtpAqzJQAPFPBBmohEDDJ5zzzAKz8oEKMdf6GIqo9eDkfOudTIbV89cgTcb&#10;Z+IjxmQCS4yefcCKpDLnXff8PhPVURABMIZ2dTEC0Q5YiOygMVz0xFuz+BIjFq43NvmM5hPMxPeY&#10;s60ErdY3sZ+38PJGWTY1r5eNlVeoXinHtp5VtZtkHlC4C4KEoWuAUjUn8kJ0ic5PdOfxfYqJZ7WT&#10;gm2nbFPXEtUcjzE/ZkwmQD/hslQ1Vn2KCahiOPhG6pTDloz1McUOlXKPTD0JgNt3O4PczAOaoJG+&#10;8ZhRrOf6mepBP2tSeNSSOTTe3T3MqRI7a6PmenULbvVk5srEGWtZr+Nl1W0ppe6RhX6ZyYPvbwJd&#10;lVZ8lMADnQj0KTn+GPATzrqSMJSFQsJKS00ptOSg95iomxThPPt3XX9mAUCM6hhVG4tMgNiYqI4S&#10;QscRIJXt0sDE63OTILhT3yXlqC1+xlwMjfNZmfhVI4Os/2dt8uQ/yI7CxyP3HdZfcey00OFAAY0k&#10;2PoTLnORrkfQ6e2Ltd7F/GxM3Fq+pplA7ped0i+rdGOLzHVDsbZF8rellS7u3n9u574B6XcpUSag&#10;ABCgJJwWgQB535/SARYiMMqAlUvnyAK+aOHHmfgG+wwTN6k8lRGCaCgHQ1BFWbl7ZdwQPUTaYekB&#10;Qh6GYjezGKdCWJkQVIleeNRNScP/V/U0WZVYr1Ua8bNWnCHPiQrYwqMaC55DXv3MUrKD4LGIX9UZ&#10;1+qxMtE7eVa1u/e11ethuUdOqWanTIOvyOWdMsBEv+L0goysS8t/YyZmMgF6UMEJoWiQpUiIFTKD&#10;AnElFLg5kRFejDPxDfYZJi6m8EJVossxDtjfl8jC2DLQQrw8DKlo1vkJJhPTjrjWJiu8bpzUUzxT&#10;UC1BVD1NdZtdLGnh3UJuOGSFjyGny3k1Ei3sDsLIpZM+deUJL/AcrEycX7exIDahb+4SWB6QUuqU&#10;UroDcIwst81fWpCbX2lkykzMygTknx+IgQIDuDZEGJsImKtL6RxC5t9ga5qHUFPCOBNfZ59iAqqy&#10;KJj/rCUy+GxJ5nc3EPM0lDhrKXYrm1GzHzIxQT11m8qOwJNiVZHCVF+xHTomvOqJfIdDvN1+G67k&#10;goGJ/CFP8BNT1dy9LRdWRQoVBGHUjq6foJHCykTbvCVlweF1RmZdcxZ1Ks9A1Sc35bb81GoH5wJ6&#10;4bk9B5iJP8oEUp5aziQXUc3d0tDB5QcKA6OwHnwedDFIynEmPm+fYgK65BhH0RhH4QvJfEGWYj10&#10;nqYEoZtZ7+asPmSCQzV+zc6tPiZi8U7YvDOi5VHyYb5rCNq7jPHTT+HFvY3FVu0mOjgfyAqdURwi&#10;luIm6mUkcXS7wkSNRFYmIJC8ums/PTWjLDyqNCAYVYVfYJV/YHFWdq2+Ub/8VGbiTzEBgtAnyk6s&#10;L587zUPkfBJ/4VnBECsxGCghKceZ+Lx9iomOHG7dw9IuehKh1gAEcp3EdYoAOu5A9VEmdIw3loRg&#10;LiQLgmDsGuuIPb5D2khFKuE01kFLcs8fMp6GyHmT/ECRxnjBiykC4FQ48QwmBmUmX1myqsDeiZ5D&#10;zy8s+aiyc/OLsrKrLKyurfmDnYk6DnA8rEygY9G7pVwRdlgnHQnVv6SBb/B/40x8wT7KxKvGSbn+&#10;GEcd2SQ3WdY5qy8y4eG5LtgKm+gsCvFHmLWYJV5S55CUsarUiSNSDloSynJyZ8zFA06KAyvexuIw&#10;TAizwXITElAmumcuqD6mVujiXhIUUunly4pCXn4RvaC4MD6pwC+g3M2zhaTbtWA5GxNQ5roYgQ+Z&#10;AA0Uc/uaYl1OiAVaiL2onzTOxBeMlYnJ5Hhj7aXQa7Rm8lviJM5TV8UFm1+nKaA1+zVMxEWvKg8T&#10;upwmWBH32wGC5gZNDW9jCUucpB1JkrRPOsgSq3l84xZN3XDXpRXhwtBm55MEMcQYZt8xIDu5d+qc&#10;nlkL+6bOyUtKzaLmMLGIjU+s3bazc8Y8GJgMSiuj6VmZAF1KfRcUszIBWJeHC3fm8Ljpi1dGCAET&#10;Uc7TN+k5M/84iFEdo2pjkYmNus4xrtPbabw6B6V683lbcjaCr86KODpQjMSVX2SC82hUfOSyrlw+&#10;qo+Isz1hkkYKzkytM1co1UtWY7fsKW1laBs3xwO/aqTttDEpCcVSPEVbs/hlVb1Y4wmmGolaTCBA&#10;Od5+3bMWsqX5DBMgVibqY4XuFHE/Ry4ZlDifJFAQIreVZMj84yBGdYyqjUUmNqjhrElyjtoSXXnI&#10;5GBP5do8emFYSMC17Knw9YtM8BwITAydD0x4WK+eohky9WiQ5d4llrZ7tx4n6xyfNW+/iYP17z66&#10;837f5SxHDLaz2ZbhJXWvjFPuOMIEhJbdspMvLljavGJtt+J0aG/wB4WpGUwmGjWJtxWmsQIB+kom&#10;IKS4mi6AznkPV3AFnxI115RcuHkvL8vdz4zqGFUbi0xsJRnoqq+tjUHOHYB6yhdTM5MzMmnl8Ssh&#10;qv8iE5jDgXGBi69lCCwiuE3QzAhaoUbcYIQ5GqpjuCPCTsLZei+XesLWPa6Ji/bMU4mbo+nlY7OI&#10;yUS/0ozSg0cSg4JhxFFoZds3edaQtHIjUZvJROtfewGCTqXppTonLuzc1zsy+vgaJu6XcVL85yb4&#10;7OgvZlw7OFTKpbJztoqmhjLp3S1rjOoYVRujMaaKLvlCCuPwGqpQLqV5QXtE+mk9qBT4IhNTNINc&#10;HfatJVoZbTJvk5tdO3PdpsNhh8x1Utxlu/O4M71EjpKNBNVSAtdo1cxYZ7LNYclfJpSQuTJHPYCJ&#10;PqUZNVq6BQXFufTCfFePvilzYBiSFxXDZKLQ1qFn2txqW8cCx9PMEx9fZOJ+hXBWlGEWLTciPOR6&#10;7lx0/mq4kmv30e2s/xrEqI5Rtb8BEw+rBKoy8Tl5BcHBIV0FUl9kgk8zSUojcpJmuuzxpENbrHS3&#10;O2GPxy/TMKMETX5ai1xov+WEGZ96qsE2u5ilh/fvdOHQpCiSogQOB6N9R9eilc3aJxpMLdpXrRuU&#10;UQY/0axrUBwVW5RDr/b2v7xr/x2F6Td2Hyy2sr2y+a++kf7l80wkuWCTAnclJiXDXwBvV5P6O3g7&#10;WD/OxBfsc0xUchbEbklNTYVjtyhixheZYM0HNFETuWt0gkbaIjX7s84b9moZ/ozL/AmXBSjwqqdN&#10;0GTc9s86tz0gM3lAbgrQwPgqO6V7zuJby9fcUZqJjjXg887kWbeVGV8/w8SzOo7D+7ZRMqm0nLzk&#10;1HRqdl7ymS3QVcGmcSa+YJ9nojJ2Pi31DLjuMx6WEKZ9hokwr1VL9niu2OP1HQqftzVz9p/fodhZ&#10;624nMy79AjGZeFjFe9Z5Nwya8vKLEhJTEpPT4C/4etj1FYvB1nEmvmCfYeJBBVdLimgJxTgvvzAy&#10;Kibbl3H9BCo2Ji5ZYFtHHlfFVOeUWRc2bW/ee6hrzmLW9R/q2M6PPOZmjpr7IQvjCervrr1Yb5W1&#10;0uS9B7lzHYuuo01hFonJRF3SUmpmYnJqBr2gmJKVDXBA93E2OPQqVRlCinEmvmCfYaI3n7siXLg0&#10;cX9uNlK5ZsTfv4aJS9KKjZu2Xdqxu27PgQsrVrfOmg/BwRVpxX4WCO6MXCyDLl+Rm/7LSC/DJg0t&#10;g2i/1RxqyFUXoHkGtIiUfJzTe2k+xURj8vz8vPTI6FjwExkUKnQc4CeAjMzAhS8bJo0z8QX7HBMj&#10;11ldo84uzw+DOrU8ZfNFJqCxrWbLU6z2diszfMYtWaXg+fIFnpjiM8I1sxUgwTUppTYppQszFW5O&#10;RtKELDsK+53Iei0WPlNWK2GmUTqyrJa4xzQsOjFLz52y3Sprv0XKTBOKIImR8lNM9ObzFtHjgIn0&#10;jKy4hCQoPPiJ1GjLO6XIkyrGmfiCfZGJu6XcVXk29PyilNSMiymM6zFBn/IT5+UU6+zFhoIEmjbJ&#10;tUop3ZRWcpomn+OF3BacsVYOvEXTSLKGGQqXJyt2SyvPPhQC+2VlYq99ekh0WnR8mgIhQVgr08g/&#10;B7yUW3AmRivTyjMmhZJ3wpsqQERSfooJGF9kpp0BJqD/gIEoeIvwIKeWDEX06RTjTHzBvsjE/XKu&#10;uszjdHouHG2x3rvQTaDPxBN9MkoF2lL+ZuINcUIwWrlThDz36GkN5yU5xT4ppaqRZD1SSsAHfcY6&#10;HrX3HjClpEt1C8mAVqTl0ONSaLbeifGpNNh1ZnZBdBKNmkMHPhLTcnbaIlOQn2IClJHkCUxQMpHf&#10;psQHxLothr+Dbhpn4gv2eSaaEgRe1HPcq5xaUpCMMBHuiM4Qgz7KBEQJHbJIrNCqqFjsL5ruIZrs&#10;KprhKdQcwt+8X3pQGrlc6pqy4vV5CoDFbSll1c2nfh0ZlP6sSZmonjIJn6XqTIlNTE9KSU9ISk1M&#10;So2OjU9ISoHl+MRkOOJzRqJFiA88InMV9SifYuJ5vQAl3hEyQWLM1NDG9GUXkgTGmfha+zwTzFto&#10;6BRkQpOWlVAdOxVd81Em6qQVcw9Jxf0h22SHzXLHRp8Uj3PCJrmIpOlL3JqGcADqmKzYvABZLpv2&#10;m+LhsAkaSNwA+kkzc7YhJSAWcUjJ6dleZxNCopITkjOo2bmoYAQRm5gWl5iOlCS3UNcnR1o95qNM&#10;9BTNpOckIh4iNT0vxeRF/ST4I+NMfK19JRNV6USoYiotO85/PzpD/FEmBqFTkFe8PfKM7QFppX55&#10;xatr5frCBF/WTao7KnVn5JLrW3KKLfKKA1LKehtNxTTiDAxxEzTTVh425cClLT+RZGYfi7NMXkpO&#10;4VVLBq02Ty+g5oAC/KMhvIA1WM1kE6dUB9c4E7vYxepBDVRltAwgJhO38pcWFSDnz7KpKfkhc2DN&#10;OBPfYF/JxN2K6dDH5+YVZMRZ9o88H4iNiUYH0ZpVcpe3yV5zE8nVkry+Xq5xr/RlP0yTqlTDBrnz&#10;Ppi6GCH6RtlrG2Uvmos16ouFzlm7ep97sM8mLT0dDnyanaWarq3+wU3mpcqL6xVmM9WgNLtp+tym&#10;6XPOTZndwLIeVZ7CnKHEd0MhJhOXKMoF9BQocFKoDvPpW+NMfK19JROg1ARkRJqZGloZMx2+sjGR&#10;7S3id0IiyV4sPwATaSuW5YKNsxUrDMKkOIlFW4rD1ixv0WhbsZhT4gWBGF8ThZl/GR42tGjJkD1G&#10;NpyISzezwJUlLthOsPcz3TAYwf8wjveWA7bdQeyGndgtZ2yrA7bNAQtrkJWuou0uosjyaWyphdjd&#10;t2UAMZkoSiXl5uVlZNIupcugm8aZ+Ab7eiaKEsjARGp6Znb0XhhHsDGRF4AJOCnupCNxmiAZekLC&#10;W0vSVFUqCchwwsY4YB1Ikh5ESS+yJGGXdJKLmI7+ZgHV6OlqftMOe7nbq3ETU1xsd8895qVMiFyi&#10;6XiBIvcGWnGZAoxNrs1SaFol3yGldHWhwsXl8j3SStcUFWv/lINN5xfL08zEmbc4g9ppPDXRAg8q&#10;+KsLfaCoPp6nmZvGmfgG+3omWtKmZ+fm59ILsxPNbuUIsTFREiIcai0WryVZs1bu5mTFa0sVojfL&#10;wrijLAxDccWm/yVzfoFCywIF6h9yzvqz5qrb/KKZMUEzA299IsLrEC8pKS14zWoDd1g58XiSmc2+&#10;R9U89ftkmxYoXNsl02EgcXGuwnktqQYVmatzFS6tlO9yxV6fqXjpkEyB67vb3kFogc9n/ZlLQ0ZJ&#10;PlabmJvGmfgG+3omsv1EIiIioK7jY0JqkxewMUH1xXgYitP3ynQpINMPEGxWzZOPtBMLPiUWry9x&#10;eTZj0NEmN/Xon6oT1ZLldlk42u1socyfSfL/FZdx2NSoiTKTpL1L5ICzsFpUWZz8UzrX3Uyem97Y&#10;tgDRVn/RjlCRm36iPRGYmx7Y9mCRnhDhJwVcNC/MjUzG8xhBaIGb8ok5efkwfD2Fl0PXg8aZ+Ab7&#10;eiYyPEXjAvWR7iONUpq8PdQay2TiYSVnuA3WjiyReVC6XZHBRPVc+VR30WRXbJyu5OVZDCaqpq6Y&#10;eyQSS4j19d96p1jwiJEBAAH7FcQnOLscvFvGZ+CG4yKkzTrs2l8o9ILK3SGr1CWjdGWTXPsCpCtp&#10;JkrD1x4ZpUEN8dtF3FqHZDK9RV69fcQ/FJgesqgkGzmRG+ZvcVLj3T3E40x8g30TEzUJC2jZyFRx&#10;Uqi+k64Sk4nOXG4d1bm6GktNjvypu0FLb50uyGj7sTSfpfHuy4JOrjPepglrIpceWr3HS5CYbOtJ&#10;qIqSDndaqKx1Ft3vz7jM3/SdyyKn3MhW3Gdhy6GZdkBf604aX8Uy+Zrl8o1q0i0b5VrmKZxzx16e&#10;o1C/Ur5EQ9LDWJFM3BfmOO3ZyHN0QVDg9JB92dlZaRlZ9SnLxpn4TvsmJm7Q5DKSkdFHUFDQSfJy&#10;lAmIN6uisFvVVWcSQ/eo6cod9vhpZGpyAi5dVDsBJEhK+hWHrOEeOamxyNS3KXky1UfkcrrgCqPT&#10;P428U3QSxBZ2ek2JQk0JgtlhGzFaib9ophsZHXpA535SzPm8jPNZCeezIs7n1Rw3YgTdSFK4fatX&#10;abnw4JO37F6DPm8b1JolHBOgl19QHBTgM1QuNs7Ed9o3MfGsXrA6ywiYgGHeGYetaGP0F3Dr4Vcs&#10;0EZOZXHgKUd19ILsFmubE5YZOEkRwzg1kn/SzPz57VVV3JqpGy0cbhcJX0jm78jh8XPewzHygFU5&#10;nYjC6BWwu3Yab0PK4qm6YRBvChDiPZ03P6jguVvK2UblqY0RCrLARtqL47T38b59I/4eopavmTT6&#10;QMzWvGmxkWfAjaUEHX5YxTvOxHfaNzHx5hxHV9kaKg25Fcff3ai/CHO/nMvddNpveEf4LT8+Y6v2&#10;qRTfyc9HHoANwUF14rQg/981LdQUVdx+1kj/VSPD1FKFEramJGLB5TRsfwFPRZSsxIHTk44nLVU/&#10;0Ubl787jvZQmluy3Ljt6zV/aZgCTkqavy6kV5WHCMMjszOV52TAJVBIhf1RXW4KIPJlVnJh89NCm&#10;RGfM8zqOGwUr0zMyk1LSruQsBO81zsR32jcxAZ/9ZdMoKUj3ER4RFes6W+vQ5EWkyF9wmQrkaCL5&#10;UGk4Fr13mykYFDyv5xgs5490nSe1Xld6v7OYRggfIVFc/ayMqrfUMe9fNFKh7SepJyofc5+m4oJV&#10;D+UlJEmr+UnvtN2nevR8mtjjGuRxmax5wi6akkRtzPcok8OhzJPwaabkP08RlCmRJ6BgidG+3UVK&#10;kGycie+0b2XiUQ22Ic8Yqp6WQz+pu3M6MXYiLmM32dzdZGZLCv9QCVdzIu/zkTc6sepeGedJrcVT&#10;iYkWBvs9LJcfPaE+h+AoohE+4e1lE4AFp3qSiGrgCrLZKet9R3ct3Knrjzu6oiX5XQFQjZzQ4h0o&#10;4mrN5Auxm7mbiEyDTsRnGJlbhoVHZlFzSpKPDFcijy8aZ+I77euZ8DBAHswOx/3N0i3ZOcjZSwc7&#10;iymkBBhMLiM6mJscCnZe72O7wXrH1OFSxvl0VM/qONK8py3W8f4Jl+WkP/NFPUdLCh/VT6IofoaO&#10;8cZ9erryB5x3EtRPO66Jcp1aGYmBBAnO2KMnbGeTAjzMF3bmvLsyG/SwjNNtp6w/fnKQzSxn89+X&#10;401/QZhIP+1gnksvTIiPaaIsR6+dGWfiO+3rmWBW8bXcxenJkcBERGTMCRPkjQcYYjJe/6T5if3B&#10;W5ZkbZB/Wsb5qIozPxDzcOTlfTXR2L361hB+6hvpQmTwpJqzLkbo2sgrd4rOCsPnywaO80nIu91u&#10;F/LUxQg/KOd8Wsupsmsm/GS1qo2/uQR8hawoXqIPqzifV3FUa0hlrti8iBSGjllAkwgUHx9vBFPH&#10;0z4WUyDKYS0waJyJb7DPMNGaxVPx9nUYIKhiCNyupPF5WywMD0FOKICcTrvYmOOcHOyCggLCzE0a&#10;FyytmKdQQ5CkzVVw26LcQ+eFsYn36U1SxAgZUqwpbgb4gNtFXGWhwtC6ffm8zYlCaKzQlcsd44Dc&#10;k0gPEOrMRRov1R27T+eUMDFJVU+jOgp5BZDuscmURVOaDso0rJPrUFTyXLdjhZrzQg2PuSqOeD0T&#10;ShYNZOrss+WgqilucnMiH36PNFpyUFWkIPPpW+NMfME+wwQ47XPx7/mJSLfVHg4aft4uWVmZKBOV&#10;1nbFf2wuXbG6dPnK5hkz+6WRi6x6pJR8D+81MToGh35dvNQ6bcsJuMyD6ocqIpBHrnbkcOeOnL2E&#10;+ONiiiBwBssIE44IE3BAX0wVAAKGK7h08Ssmk+JnE70j3RafTxJ0Mt+qjjOrUVIcQKfJZZXOzZ7V&#10;Mm9O06yp1YvnF/ueSU1J2m7mJ0hInafibKq/W33vvMtpjPJXRwqAZ0JnwceZ+IKxMXFQfc+Ft3fR&#10;wIFVM/JGBRA1aL2Pj6+zm6e7p4uhpZ2JLommdrR17uLBkWlsdN4aFXyN2Y68LlZQPcRRTyHRb/k8&#10;rTObdD0siDNeN06EYWptjPCVdKSpykKFBksYM6H9BVwpbiKPq5FXcqS4iQ5XcrxpmtgQj91LUPsZ&#10;l7nimJrWkVmriH4/47JOEXTbZBg3ijH3CJQMSCu3KE0+vXnXZBLyMjrQAnIC+ZA8OCTIvyOHtzJC&#10;GH0EzwgT29A0TDGqY1RtjDLx16EtQ6WI6x6u4CwLE0Zfr4VMLllM3qRtITXypuFp5HDTP7Y1SCu2&#10;TpldvH5z5dtLc1EVLp0/RzMCknHi05cRXBarWc4hn1XTXIdy8KCCI85JFKJOWGa+X/Tt7jA9dGR3&#10;GZ6YNhryxAsILNwt5i8ieCqSo6eRY9FXVPJoJvns2AGuiLnH67LK+Tv31S1cfktKKXzZtBlq794Y&#10;tUnb3sFg/qU0fkAtyUWkMxfJ/2Elx1GVVWyvWWdUx6jaGGVi58E1cIxCxUH1RdljO3L40jwwDoYr&#10;ZhDcmGmWETzi1qzIlVak6xunpWYEbN7W9/Yeng4pJe0Dphwjp7VQiROTtx89nheIvBEIsr2cJlAS&#10;gnQc0DsUBQujT+wGQaQJgWfjSFc1VMoVaIHcxAeu/mqGgIHBDgUy49AHgdtYdsyjbg7jSWdt0oo1&#10;q9dRabmpTi5RMgphSkrEPUTme+t/xVNmkQK19VUdT0wh75c6Y448u+hJDYf7ybm/6fgx8wQxqmNU&#10;bSwysUonyMNi/uNqDnAMR3dMmbdovqrKhj3aNkKE915E/vtm03pZRWiM1tkLL67f1DRnQbyMAjAB&#10;DvzGVOX5B72ZKWGYukTdINFVGr3aG4aI0CoPqxAOwANB5Dj89ipw0IVkXggw0eUkF1H0GXuvGycV&#10;BmN2a+KF376zFKR43I/220wAol1KKU9aoXLa7MsLl7XOmNclpQR0Buw4JsnyAh9W7SMc9zFTvFfG&#10;lX9WZgtBh3UTozpG1cYiE1tJBuH2ihQfKTWNPQu13zuMWLVmp1nt5Heuu01K6aK0Ypm0IrRQ1fI5&#10;01QZzw7jxKdtIFn4WkxHxxGg6iihXH/Gk/0b4vgvpfKjASaqaxm8RWeFUHcC/ZebvgTaxcCwNstP&#10;7i89I8gQzVkSHxO8bW+vlFKytEKJtCLsvXOEBrQwLn8dFye+935sVv2m7YzXPexntWj74f0ixHfP&#10;/GZUx6jaWGRim5Y58YS+pGaA4Cde9I5qiYZX1spV0CQoE9AYd6SUrkgrUuYo4w5pCY4c0L/gMreR&#10;HCxJU6EPQqP9h5VctiRJ6CNQAspCBa+kMx6/igriTQgD+wveAUTzZQAErivYRnmXjgNki2a+UtPX&#10;fvXvFGkFKAa4qP4RLwWFqZk7FXdMj82xsYkbn4ElRGFwkRDxMFcyqmNUbYzGE1+pdRo2eStXXFOc&#10;3D0S9vdIK0Utnrte3USQgNQyB57yG87Tmih5r4zRwK8akBcbM283hXEmRA99b5sf1Yt6jsKzQk0J&#10;jBf1wCAlwPzdY3tha5iNhIqOOfOM6Hwtf5c1a1tklACLLmmlBiXlkgVzNQ9oCY2U4Vv16vUbRo2M&#10;nv29mQDNIAZsPWDouOlw2XFc4bEjmgc10fUihLQ/VXQCLKTRyURUVRGCFeGMx7mDbmTyNsQJvPzg&#10;tEhVpEBZmBDTl3Tn8UBgMfA2DoWwNMsHo0FSUSIjr8OHgQOObJaoqxN/4Ijnlh0bDxosJXlhPush&#10;PqPu2w8ZNTJ69rdnAhUPIS040Ds0LHzjX3tnaYXN14pQU99ZHS369O1LEkBX0/nKQpG3tDGbtiFO&#10;sDGO4TNYdbeUK9tPpC+f4T9en5t4MYUvzR2Zt0DXAFXXKAJ6hLWrddwXa1oGnPHIoxd6evnwEd5F&#10;Bt+n6533GDUyevYPYQIU6O+SkUl1crIjnjA8evCPqkjkLcJvG3VSZy5Ejshb5tA1oP4CrpIQ5DZz&#10;5hpWpXsINyXyM3MAn1EeJlQQJAQDSHQNYNGZw+NuPA2vo+l2JjQ1NcXQxGKbnhdbqb5Vd+4+ZtTI&#10;6NlYYcIxvpmtdr5VK07442zDp2j4zyCdPUDEB1opoW+qhcZro/GkuWPQx3WjgsCiJVmgMoLxWo0P&#10;dacIeUkkOkeCCmioCBfKD2R4Ghi+RjvJkYxUJPCh0/QT1piEztZGXgHxI5pqkMeojlG1scJEbn0X&#10;WwV9q37CZU0YmWEETcRn/KYVSDg8vywUczlVINwGy7xYEtVwBUeCs8jTtwf9R5XugakIf/eUKhB0&#10;NzAGCbMR687jO75n+iYdz4ksQ4Yfl1VUI6M6RtXGChNdQ09kjPLY6ugHxYvP0FNbYUcWe1DxrstA&#10;BY194YPLZNgEQww3ffGht6dCmIp2ECHsn7JeJ5Rtdz8obiK1qKmHUR2jamOFiWcvXnnTrrJV0w9q&#10;j95p1b/kh0oZ56aZas1C3hfKOk/1KcEQ1OWEBMDBuvJZLYeTjtQxXRO23f2gjvvV3Hv4nFEdo2pj&#10;hQmwjv6HO13L2WrqR/QLjnJEz9kMN7M6UojZrtCiuoelntR8PLT8UJfTBMKskbfmozqfJGCspkAw&#10;OAWZs+3uRySnk1115c6b0Z+bQGwMMfHq9Zvi830LLAvZ6usHxUtI3qNlaG++uipa/DqF96ylWBuV&#10;MR/1NYIQNdVNJNdfuDlJ2M9u8REdAh/+kzPW3yexE7lhRTefPn+J1sOo2xhiAuz5i1f05t451sVs&#10;tfaDmoDLlCTE7NY2NMHNro0RYM5ZfaUelHOGWIltPbpdBh82Cf/vdA8gJRN6eEHr8OMXjCoYAza2&#10;mEDteue9eTYlv+DZq+9HJE5I3bT/YH4QcvEcW5N/jbrzuH0s5i8mu7Bl+yP6GZ812TS/oL6L8bfH&#10;jI1FJsCGHz0PoF5d41QmSKKxVeX3SZ4UeoSsHuc5uyVFAH0E+lcKGGpJ4U/wmKKhvV8O/957mn5E&#10;cy0K7BJabvbcZ/zhsWRjlAmw16/f9A09zm7oUfevFSH/G8jgwadL4UP26Vn6Wy+mB3xyBpMpCEvr&#10;YwV9zJRwBjqSmoF8b096/aA2OZeFFN1s7Xnw8uVrxl8dYzZ2mWC1gXtPsirajrlXiuvn8fw7+Nis&#10;46dPXhflJNuVx/e8bhJrhPH6HDJl2ZIiZEqYTtQjs/3wO8RJpArq5iy2KYnPv97ZPzwWznx+3v4e&#10;TDCtf+hRfn0XMeb8FvdKCb0cttr/JnHjMxaSfPYS1M/YLy4JxQyWcAMZvfnc9CBxS+N1m/D6U0mR&#10;v769ceM7JKKdvcquRCO8KaH4ZmvXvWfPXzH+w5i3vxkTqL169WbowbPm9nvB9Bu7T5fx/EDMwYHP&#10;EMVHbSI7OpmsstCUPKW/di3ZRRgf/yM0KJvme1AuV18bgL4PRlKMQv997G/JBJu19dyPpV9TNC/E&#10;6udOIlDZWui/oAn4LIxujpxpwanwxos3B1+M1UDhK+2fwARq4Jybbwz6Zl8/Glg304Q+8b8Ch6hu&#10;znb3Soe0yxUtfXeHnzKK8je3fw4TqL1+8+bx05cdtx9l1nQedatga8J/oxab0AOzr17qun//0XPo&#10;yxi7/0fYP40JNmvvfeCXdWW2dYmUQd4Pdiu/4rNEdHOmWxZZxzafu3qbsYN/ov3DmQB78+ZfDx+/&#10;qL96xyv7+n7vau5vH8pyEKkbHEttUy7RG3tgVPxmjJyq+o/ZP58Jpr1+/ebJs5c3eodDc65O/+px&#10;rGNcU/31gYdPXrx89feOHL/e/oeYYDUYGlSc7zWMappjVcyrlc0KAReJNtW8QMWvNqO8ffDePyRs&#10;/Cb7H2UCNTj0u+88TK7r1o9uXmiaP5FIVQ+sCy9tv9pxDzwKI9H/nv1PM8G0V6/fPHvxaujhM6Dk&#10;nx4tfNnGmRg3dhtnYtzYbZyJcWO3cSbGjd3GmRg3dhtnYtzYbZyJsWtXOu+HlXUEFrf3DjxirPqv&#10;2DgTY9Ra2oa2u1bs86hYbpa/1qak985/77kU7Ey8ePl6aPhZ++DjtoHH7QOPu+8+YZ3Re/PmX12D&#10;T24/eMb4/tbgJ5Dy2fNXDx6/6Bh8/PyDi0revHnTd/9p390nsHz/0XPI/EP13n/6GtK9eXN7+Bnb&#10;JlD//afMMw4vX725NQhrkCkmdA0Y/HDgwbPee0/RS5sePHp+axApEroVNfh3nXefDI6UH34LecJ/&#10;Yc3ko3bn/lO2woD67z398NqZu8PPoH7QBD13nzx6+pI5A/b69ZuhkT/ee/cJlJ+xdsSevXjVcw/Z&#10;xeP3J09hfffdp2hpu/qH0ZVgUIHw12BfjO8j9vLla8hk4D4yGQ87hYboHHqCZgi7bn9bKjY9eoLc&#10;V4LsaOgJFA9Swtf3mLjWdd829eJyq6KfR+6t+AmXJa6TrXG2of7GEFpxz168nqyTvd+/Dk3PNL2A&#10;mmknC6pb+mKL2+RP5EYVt7H97YttQwutiom+1dDqLskXWM8vMLXUqfzhkxePn77cE1DPtgk0xYTu&#10;S70KtQy5td15zInPmmNRWHyhH80fDDap+1Qttytpvj4AX71SWrhJtNqLfehW1K60D8mY5JO9K2G5&#10;vXd4++myfd5Vt/reVfeHBtV0xLWMrTCgKQa5bplX0DoFA/gSym6tsS0WenshoJRezgG/Glod4/aN&#10;+w+fGcedh/XTDPJu9L63R1pt1xRjOmzKqu5grBqxxLJ2GYO8ddZFbJf1Oie1CJBp62yLWa/iudl9&#10;f4Ftiap7OSzDYeyRdUVOLyejqhO+3nv4jOMTZ4MT8q9DgsrLd6YZ5ELxoJDw9R0T1zvv7fWqmkig&#10;brYvPtdx/2LPcN3NuxaxzZLa2Wusi693P4A0X2QC6miff90q8/yHT95D3jHlkqx29uWu+ygT8FcD&#10;cq7BLlgF2EIDoEzMM86rab3L3ESp61pvVypIplVcQi5cQJn4BZ+19XTZ1bcPdvmPMjHXujivuZdZ&#10;HtAyU7qUfm5c0U00mWXMeUEt2lS9HJeUFtjaeOueZdx5EZ1sIZ3szPJ2SIAywUOgchGoYfk3mM0M&#10;PtU+/YookToB/x4Td+49ORpYL6WVzUmgRuZcZawdMZSJn3FZe10rGKu+gontDqWs5UcFLgcSfJwJ&#10;cAOBBTcltbIDc6+znf5Jrez4zaEsp6l35KTAF5iA5cTimxIncgsau9FNYFDcTW6VOsH1w49foEwo&#10;G9Np7x8TTEOZWGGWjxYXNShSAPWKuF5OetUt+ApMiBCpS4zz5fXziCENqHf9jzKxzKGsvQc5KlB7&#10;9eoNvalPWCvbO/0yfM2v75I3pm+xLUa3Mq3mYr+ySb4okQb+D2VioVn+HKO8DacKn7zt1BqvD2yw&#10;KfrjVCFWN4fJBDj/xPJbCno50WW3llsXK2pnQw7oJjCUCTWvKh4SzSnxPNqFfZGJYywAsdnHmei6&#10;8/CQT/UW57Jrnex3Jj199pJ58fHXMHH3wdONp8v/tHlXQbGl7YtN6OWXkfumUSYEtbP3+NYYp15m&#10;yiL9SvkF5OcoE5K6OboJF5lbVYIbFA3zphjmXexAvALKhElkM/xzRYNc6FOA6f8oE5KGdHxkM7M8&#10;OnEtUOMzzAvQMjskXcSQafXXkP2ymX1ME7jotJKbKBMrThXq+VXL6uUCCrAVgoDI0vbNDiX6Z6ol&#10;9N4x0T3w6HhA3R92JTD0iCu48Que6pbUgm4CQ5lo7RvGB9SBx00oR46TLzIx0ySfWX5UrhSG+/k4&#10;E+CBf7cpIoWfG7yPhIFgRU090ib5TBmENgCqX8MEWErJTV4yrWzkCRtdtx8e8a8lBDfcHgkwPxVP&#10;QPtBK0KCj8YT3ATqNocSqHRoIUiDMmGTdPHp81f4oAboU6jVt/7L8cQO+5Lmm0NoF6AZdo4Pn3Vn&#10;+CNPjwAaILFPSguTiZpLt5fYlhwfabyegUdHPStPpV2OyL3GykRBy21ZreyA/JuQP7iB6Xq5Cib5&#10;zBEpk4nBB09/P1W4wLIQ0PyOeGKKTs5Ifp9gAuplt3vFQd/qzn7GmKfm8u1VrpWg+bal/NrZx70r&#10;wfN/hokZJwtrL72L+NZaF+91LgPHAD72N7N8aj3jCSzf1HfAz+FA2XK6fKlVEbWuizmIYDIBy539&#10;w2ucyuS1sy+23/2Qicrm9578cvHmoIxxvq5fFSx/X99ReaHvd7uSWfq5FZfvoAnAjCGYIFLb3lYd&#10;qwENUPvx+deZTDS3Dp6KbBIj08Chll6+s9isIKeuKyb/BpOJ/rtP9riyX10M/8Uu/jyaJ5MJWL7a&#10;MzzbJP+gX21RY/e/ue94+vylG/Wa0onc+LJ2tttULrQOrrIvRZl4/uL1IqO89a4VvYPvzaKstypa&#10;aFvS3vuux6240AdjFnpdp3FkEz6kER0jgX1HPNHaO7zbq3qGCb2gGYlpYA0rE2BAg+KJ3Pnm+btP&#10;lzKZCKRc4iHTgiiX0DSogQMT0ctxijkHy98dT0AwvtKyUE4/F8YL6BpKxS0ZwzxSQC36lWlXbt1d&#10;bFkkQKCCP2BlAvYopJ3tGt9sFNpwyL8ONjGZgBF1Zm2XhHb2kTN1AaW3mFpuWbDYqvh86yBky8oE&#10;NBY0mbJ+7iHPSkVj+r+TCbDmG4Nr7Eo4SLTjXpV9g8gT+QCUnJqODbbFHAQqygR023jfKm4idb9r&#10;RcvNIUhz/+Hzg05lEDPv9qyG/zOSE2KwuMmycKtV4Z+WBfElbYy138UEZFXS3DvPomC+Mb13COmA&#10;2JgAg34KDqZf8VQmE+evD2BO5HKTacFZSBgIllfXNcMsHwbYF1qRBD8SY0IbY0m0uVZFLTeRRoKQ&#10;U923BmpppXlBUlErrIFODeKAySb0n/BZaAFYmYCvqm7lclrZcw3zwnKuwVcmEzAMWW9ZuMKhrLXr&#10;vcAuuayNh0i1TkT+MisTYHCcuNOu8xKp8Nf+zUyAnbs+cPxsw2STfHR+AnFZZOSf64Wf6x5gPLex&#10;/97Toz41MARgPh9CVDt7p2/t1Y67aAKmFTf1YIjUnd41d0YiCdQ+FU+AppgVgGf+kAnUgvJuQGSu&#10;4lUFtfYhE2CB1CswzGMyARZNvz7dvICfxLiEn4tInWKa70u5DGWArSgTzL2j4ifToMbRn6P2USbA&#10;IunXIa7UCKyHTh2+QrGt484rGdOhDGhWAlq0+dbFZ6hX0PRsTJy7eocDT11mV4pGCUwmsqpuQQDu&#10;R2H8iml3h5/tOF22yKqo+tJtNibAwG2rBtZNIlK/KZ4AGQbUQILPMQEG2bW0DcXX9cTWdoOymnrb&#10;eofZJuwePH5edul24ts0Jef7mVM3rPbi1WtqQ++5m++xAq1xueMe+kM2ZTX3Ddx7Asdc+fUhenMf&#10;206huDkX+lPrep69ePXw2UtYaOl470gCVigNPfSW2/dYJviu3LqXfa4XzR+2Qi/DzBbKXHrpNnPv&#10;qJLrey69ny3wU3X5Tt7F22z/EYpBa+zNbu5DY2fUoL0zGxjVktvc19H/EO3swGC/Tbfu0S/03x2p&#10;d7D0+p7KKwx82/uG0xp7YbhRd/VO+rne/iH2J6dCPpc672c09HbcfgQlhHKyzQC19gynNvRWX0Gi&#10;HEh8pfsBpbG3a+RIhppJqGeUik3nbiCADtx/Rj3XC8VDKudf//p/g0JFmSM2eCgAAAAASUVORK5C&#10;YIJQSwMEFAAGAAgAAAAhAMhuiHTcAAAABAEAAA8AAABkcnMvZG93bnJldi54bWxMj0FLw0AQhe+C&#10;/2EZwZvdxGqwMZtSinoqQltBvE2TaRKanQ3ZbZL+e0cvehne8Ib3vsmWk23VQL1vHBuIZxEo4sKV&#10;DVcGPvavd0+gfEAusXVMBi7kYZlfX2WYlm7kLQ27UCkJYZ+igTqELtXaFzVZ9DPXEYt3dL3FIGtf&#10;6bLHUcJtq++jKNEWG5aGGjta11Scdmdr4G3EcTWPX4bN6bi+fO0f3z83MRlzezOtnkEFmsLfMfzg&#10;CzrkwnRwZy69ag3II+F3ird4mCegDiIWCeg80//h828AAAD//wMAUEsDBBQABgAIAAAAIQA5hqO1&#10;0gAAACoCAAAZAAAAZHJzL19yZWxzL2Uyb0RvYy54bWwucmVsc7yRsWoDMQyG90LewWiPfXeBUkp8&#10;WUIha0kfQNg6n5OzbGy3NG9f0y4NpHTLKAl9/4e03X2GRXxQLj6yhl52IIhNtJ6dhrfjy/oJRKnI&#10;FpfIpOFCBXbj6mH7SgvWtlRmn4poFC4a5lrTs1LFzBSwyJiI22SKOWBtZXYqoTmjIzV03aPKvxkw&#10;XjHFwWrIB7sBcbyklvw/O06TN7SP5j0Q1xsRyoeW3YCYHVUNgazHn+ZGJnagbjsM93EYJIXpL4f+&#10;Pg69PCX6PoS6+vD4BQAA//8DAFBLAQItABQABgAIAAAAIQAtyZXZHQEAAHsCAAATAAAAAAAAAAAA&#10;AAAAAAAAAABbQ29udGVudF9UeXBlc10ueG1sUEsBAi0AFAAGAAgAAAAhADj9If/WAAAAlAEAAAsA&#10;AAAAAAAAAAAAAAAATgEAAF9yZWxzLy5yZWxzUEsBAi0AFAAGAAgAAAAhALa1CsjFBAAAKxEAAA4A&#10;AAAAAAAAAAAAAAAATQIAAGRycy9lMm9Eb2MueG1sUEsBAi0ACgAAAAAAAAAhAAHgVNbE8wIAxPMC&#10;ABUAAAAAAAAAAAAAAAAAPgcAAGRycy9tZWRpYS9pbWFnZTEuanBlZ1BLAQItABQABgAIAAAAIQDr&#10;+DQy9hAAAADbAQAUAAAAAAAAAAAAAAAAADX7AgBkcnMvbWVkaWEvaW1hZ2UyLmVtZlBLAQItAAoA&#10;AAAAAAAAIQC/j8LIwj0AAMI9AAAUAAAAAAAAAAAAAAAAAF0MAwBkcnMvbWVkaWEvaW1hZ2UzLnBu&#10;Z1BLAQItABQABgAIAAAAIQDIboh03AAAAAQBAAAPAAAAAAAAAAAAAAAAAFFKAwBkcnMvZG93bnJl&#10;di54bWxQSwECLQAUAAYACAAAACEAOYajtdIAAAAqAgAAGQAAAAAAAAAAAAAAAABaSwMAZHJzL19y&#10;ZWxzL2Uyb0RvYy54bWwucmVsc1BLBQYAAAAACAAIAAECAABjTAMAAAA=&#10;">
          <v:shape id="Freeform: Shape 2" o:spid="_x0000_s1027" style="position:absolute;left:25;top:25;width:78;height:6;visibility:visible" coordsize="100000,10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GKxwAAAOMAAAAPAAAAZHJzL2Rvd25yZXYueG1sRE9fa8Iw&#10;EH8f7DuEG/gyNNXNItUoMpgI4oPVD3A2Z1PXXEqTtd23N4PBHu/3/1abwdaio9ZXjhVMJwkI4sLp&#10;iksFl/PneAHCB2SNtWNS8EMeNuvnpxVm2vV8oi4PpYgh7DNUYEJoMil9Yciin7iGOHI311oM8WxL&#10;qVvsY7it5SxJUmmx4thgsKEPQ8VX/m0V7O0N6eqOxy5/3e4ORutzf9dKjV6G7RJEoCH8i//cex3n&#10;p+/zWZIupm/w+1MEQK4fAAAA//8DAFBLAQItABQABgAIAAAAIQDb4fbL7gAAAIUBAAATAAAAAAAA&#10;AAAAAAAAAAAAAABbQ29udGVudF9UeXBlc10ueG1sUEsBAi0AFAAGAAgAAAAhAFr0LFu/AAAAFQEA&#10;AAsAAAAAAAAAAAAAAAAAHwEAAF9yZWxzLy5yZWxzUEsBAi0AFAAGAAgAAAAhAMJiIYrHAAAA4wAA&#10;AA8AAAAAAAAAAAAAAAAABwIAAGRycy9kb3ducmV2LnhtbFBLBQYAAAAAAwADALcAAAD7AgAAAAA=&#10;" adj="0,,0" path="m,l,100000r100000,l100000,,,xe" filled="f" stroked="f">
            <v:stroke joinstyle="round"/>
            <v:formulas/>
            <v:path arrowok="t" o:extrusionok="f" o:connecttype="custom" o:connectlocs="0,0;0,0;0,0;0,0" o:connectangles="0,90,180,270" textboxrect="0,0,100000,1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93;top:25;width:7;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imtxwAAAOMAAAAPAAAAZHJzL2Rvd25yZXYueG1sRE9LawIx&#10;EL4X+h/CFHqrSYVVdzWKLEiLPdVWz8Nm9mE3k2WT6uqvbwqCx/nes1gNthUn6n3jWMPrSIEgLpxp&#10;uNLw/bV5mYHwAdlg65g0XMjDavn4sMDMuDN/0mkXKhFD2GeooQ6hy6T0RU0W/ch1xJErXW8xxLOv&#10;pOnxHMNtK8dKTaTFhmNDjR3lNRU/u1+r4XrdlnKT5BP1YRI6HNf7Mn9rtX5+GtZzEIGGcBff3O8m&#10;zh/PpmmaJCqF/58iAHL5BwAA//8DAFBLAQItABQABgAIAAAAIQDb4fbL7gAAAIUBAAATAAAAAAAA&#10;AAAAAAAAAAAAAABbQ29udGVudF9UeXBlc10ueG1sUEsBAi0AFAAGAAgAAAAhAFr0LFu/AAAAFQEA&#10;AAsAAAAAAAAAAAAAAAAAHwEAAF9yZWxzLy5yZWxzUEsBAi0AFAAGAAgAAAAhADgWKa3HAAAA4wAA&#10;AA8AAAAAAAAAAAAAAAAABwIAAGRycy9kb3ducmV2LnhtbFBLBQYAAAAAAwADALcAAAD7AgAAAAA=&#10;">
            <v:imagedata r:id="rId1" o:title=""/>
          </v:shape>
          <v:shape id="Picture 5" o:spid="_x0000_s1029" type="#_x0000_t75" style="position:absolute;left:25;top:25;width:10;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OmxQAAAOIAAAAPAAAAZHJzL2Rvd25yZXYueG1sRE/LisIw&#10;FN0P+A/hCu7GVNE6dIwiijjgys7AbO80tw9MbkoTbf17sxhweTjv9XawRtyp841jBbNpAoK4cLrh&#10;SsHP9/H9A4QPyBqNY1LwIA/bzehtjZl2PV/onodKxBD2GSqoQ2gzKX1Rk0U/dS1x5ErXWQwRdpXU&#10;HfYx3Bo5T5JUWmw4NtTY0r6m4prfrALztz+Uh9O5dP2Fcr7Ofk9myUpNxsPuE0SgIbzE/+4vrWCx&#10;StJ0ma7i5ngp3gG5eQIAAP//AwBQSwECLQAUAAYACAAAACEA2+H2y+4AAACFAQAAEwAAAAAAAAAA&#10;AAAAAAAAAAAAW0NvbnRlbnRfVHlwZXNdLnhtbFBLAQItABQABgAIAAAAIQBa9CxbvwAAABUBAAAL&#10;AAAAAAAAAAAAAAAAAB8BAABfcmVscy8ucmVsc1BLAQItABQABgAIAAAAIQCiSAOmxQAAAOIAAAAP&#10;AAAAAAAAAAAAAAAAAAcCAABkcnMvZG93bnJldi54bWxQSwUGAAAAAAMAAwC3AAAA+QIAAAAA&#10;">
            <v:imagedata r:id="rId2" o:title=""/>
          </v:shape>
          <v:shape id="Picture 3" o:spid="_x0000_s1030" type="#_x0000_t75" style="position:absolute;left:61;top:25;width:9;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zVTyQAAAOMAAAAPAAAAZHJzL2Rvd25yZXYueG1sRI9BT8Mw&#10;DIXvSPyHyEhcEEsK3djKsglNAnHdQOJqNaYtNEmVeFv49/iAxNH283vvW2+LH9WJUh5isFDNDCgK&#10;bXRD6Cy8vz3fLkFlxuBwjIEs/FCG7ebyYo2Ni+ewp9OBOyUmITdooWeeGq1z25PHPIsTBbl9xuSR&#10;ZUyddgnPYu5HfWfMQnscgiT0ONGup/b7cPQWXtzxZqq54mT2Ra921f3XvHxYe31Vnh5BMRX+F/99&#10;vzqpvzDmoa6XK6EQJlmA3vwCAAD//wMAUEsBAi0AFAAGAAgAAAAhANvh9svuAAAAhQEAABMAAAAA&#10;AAAAAAAAAAAAAAAAAFtDb250ZW50X1R5cGVzXS54bWxQSwECLQAUAAYACAAAACEAWvQsW78AAAAV&#10;AQAACwAAAAAAAAAAAAAAAAAfAQAAX3JlbHMvLnJlbHNQSwECLQAUAAYACAAAACEAToM1U8kAAADj&#10;AAAADwAAAAAAAAAAAAAAAAAHAgAAZHJzL2Rvd25yZXYueG1sUEsFBgAAAAADAAMAtwAAAP0CAAAA&#10;AA==&#10;">
            <v:imagedata r:id="rId3" o:title=""/>
          </v:shape>
          <w10:anchorlock/>
        </v:group>
      </w:pict>
    </w:r>
  </w:p>
  <w:p w:rsidR="00F724E4" w:rsidRDefault="000F26E8">
    <w:pPr>
      <w:ind w:left="1418"/>
      <w:rPr>
        <w:iCs/>
        <w:sz w:val="18"/>
        <w:szCs w:val="18"/>
      </w:rPr>
    </w:pPr>
    <w:r w:rsidRPr="000F26E8">
      <w:rPr>
        <w:noProof/>
        <w:lang w:val="ro-RO" w:eastAsia="ro-RO"/>
      </w:rPr>
      <w:pict>
        <v:line id="Straight Connector 1" o:spid="_x0000_s1031" style="position:absolute;left:0;text-align:left;z-index:251656192;visibility:visible;mso-wrap-distance-top:-3e-5mm;mso-wrap-distance-bottom:-59652.32336mm" from="-9pt,2.3pt" to="46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sKogEAADIDAAAOAAAAZHJzL2Uyb0RvYy54bWysUk1v2zAMvQ/ofxB0X+wEbbcZcXroxy7d&#10;FqDbD2AkORYmiwKpxM6/n6QmabfdivpAiF/PfI9c3kyDE3tDbNG3cj6rpTBeobZ+28pfPx8+fpaC&#10;I3gNDr1p5cGwvFldfFiOoTEL7NFpQyKBeG7G0Mo+xtBUFaveDMAzDManZIc0QEwubStNMCb0wVWL&#10;ur6uRiQdCJVhTtG756RcFfyuMyr+6Do2UbhWptlisVTsJttqtYRmSxB6q45jwBumGMD69NMz1B1E&#10;EDuy/0ENVhEydnGmcKiw66wyhUNiM6//YfPUQzCFSxKHw1kmfj9Y9X1/69eUR1eTfwqPqH5zEqUa&#10;AzfnZHY4rElsxm+o0xphF7HwnToacnNiIqYi6+Esq5miUCl4XX+6vJwn9dUpV0FzagzE8avBQeRH&#10;K531mTE0sH/kmAeB5lSSwx4frHNla86LsZVfrhZXpYHRWZ2TuYxpu7l1JPaQ916+vOoE9lcZ4c7r&#10;AtYb0PfHdwTrnt+p3vmjGJl/PituNqgPa8pw2UuLKcDHI8qbf+2XqpdTX/0BAAD//wMAUEsDBBQA&#10;BgAIAAAAIQCuYsvB3AAAAAcBAAAPAAAAZHJzL2Rvd25yZXYueG1sTI/BTsMwEETvSPyDtUhcqtZp&#10;i6oQ4lQIyI0LharXbbwkEfE6jd028PUsXOA2o1nNvM3Xo+vUiYbQejYwnyWgiCtvW64NvL2W0xRU&#10;iMgWO89k4JMCrIvLixwz68/8QqdNrJWUcMjQQBNjn2kdqoYchpnviSV794PDKHaotR3wLOWu04sk&#10;WWmHLctCgz09NFR9bI7OQCi3dCi/JtUk2S1rT4vD4/MTGnN9Nd7fgYo0xr9j+MEXdCiEae+PbIPq&#10;DEznqfwSDdysQEl+u0xF7H+9LnL9n7/4BgAA//8DAFBLAQItABQABgAIAAAAIQC2gziS/gAAAOEB&#10;AAATAAAAAAAAAAAAAAAAAAAAAABbQ29udGVudF9UeXBlc10ueG1sUEsBAi0AFAAGAAgAAAAhADj9&#10;If/WAAAAlAEAAAsAAAAAAAAAAAAAAAAALwEAAF9yZWxzLy5yZWxzUEsBAi0AFAAGAAgAAAAhAKD0&#10;qwqiAQAAMgMAAA4AAAAAAAAAAAAAAAAALgIAAGRycy9lMm9Eb2MueG1sUEsBAi0AFAAGAAgAAAAh&#10;AK5iy8HcAAAABwEAAA8AAAAAAAAAAAAAAAAA/AMAAGRycy9kb3ducmV2LnhtbFBLBQYAAAAABAAE&#10;APMAAAAFBQAAAAA=&#10;">
          <o:lock v:ext="edit" shapetype="f"/>
        </v:line>
      </w:pict>
    </w:r>
  </w:p>
  <w:p w:rsidR="00F724E4" w:rsidRPr="004C78CB" w:rsidRDefault="00F724E4">
    <w:pPr>
      <w:jc w:val="center"/>
      <w:rPr>
        <w:iCs/>
        <w:sz w:val="18"/>
        <w:szCs w:val="18"/>
        <w:lang w:val="it-IT"/>
      </w:rPr>
    </w:pPr>
    <w:r w:rsidRPr="004C78CB">
      <w:rPr>
        <w:iCs/>
        <w:sz w:val="18"/>
        <w:szCs w:val="18"/>
        <w:lang w:val="it-IT"/>
      </w:rPr>
      <w:t xml:space="preserve">Programul Operaţional Competitivitate 2014–2020” </w:t>
    </w:r>
  </w:p>
  <w:p w:rsidR="00F724E4" w:rsidRDefault="00F724E4">
    <w:pPr>
      <w:jc w:val="center"/>
      <w:rPr>
        <w:iCs/>
        <w:sz w:val="18"/>
        <w:szCs w:val="18"/>
        <w:lang w:val="it-IT"/>
      </w:rPr>
    </w:pPr>
    <w:r>
      <w:rPr>
        <w:iCs/>
        <w:sz w:val="18"/>
        <w:szCs w:val="18"/>
        <w:lang w:val="it-IT"/>
      </w:rPr>
      <w:t>– co-finanţat din Fondul European de Dezvoltare Regională –</w:t>
    </w:r>
  </w:p>
  <w:p w:rsidR="00F724E4" w:rsidRDefault="00F724E4">
    <w:pPr>
      <w:pStyle w:val="Header"/>
      <w:jc w:val="center"/>
      <w:rPr>
        <w:lang w:val="it-IT"/>
      </w:rPr>
    </w:pPr>
    <w:r>
      <w:rPr>
        <w:iCs/>
        <w:sz w:val="18"/>
        <w:szCs w:val="18"/>
        <w:lang w:val="it-IT"/>
      </w:rPr>
      <w:t>Axa Prioritară 2 – „ Tehnologia informaţiei şi comunicaţiilor (TIC) pentru o economie digitală competitivă”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C54"/>
    <w:multiLevelType w:val="multilevel"/>
    <w:tmpl w:val="7E785A44"/>
    <w:lvl w:ilvl="0">
      <w:start w:val="1"/>
      <w:numFmt w:val="lowerLetter"/>
      <w:lvlText w:val="%1)"/>
      <w:lvlJc w:val="left"/>
      <w:pPr>
        <w:ind w:left="180" w:hanging="360"/>
      </w:pPr>
      <w:rPr>
        <w:rFonts w:hint="default"/>
        <w:b w:val="0"/>
        <w:i w:val="0"/>
      </w:rPr>
    </w:lvl>
    <w:lvl w:ilvl="1">
      <w:start w:val="1"/>
      <w:numFmt w:val="decimal"/>
      <w:lvlText w:val="%1.%2)"/>
      <w:lvlJc w:val="left"/>
      <w:pPr>
        <w:ind w:left="900" w:hanging="360"/>
      </w:pPr>
      <w:rPr>
        <w:rFonts w:hint="default"/>
        <w:b w:val="0"/>
        <w:i w:val="0"/>
      </w:rPr>
    </w:lvl>
    <w:lvl w:ilvl="2">
      <w:start w:val="1"/>
      <w:numFmt w:val="decimal"/>
      <w:lvlText w:val="%1.%2.%3)"/>
      <w:lvlJc w:val="left"/>
      <w:pPr>
        <w:ind w:left="1620" w:hanging="360"/>
      </w:pPr>
      <w:rPr>
        <w:rFonts w:hint="default"/>
        <w:b w:val="0"/>
        <w:i w:val="0"/>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1">
    <w:nsid w:val="00CF2985"/>
    <w:multiLevelType w:val="hybridMultilevel"/>
    <w:tmpl w:val="05D4EAEA"/>
    <w:lvl w:ilvl="0" w:tplc="B106B33E">
      <w:start w:val="1"/>
      <w:numFmt w:val="bullet"/>
      <w:lvlText w:val=""/>
      <w:lvlJc w:val="left"/>
      <w:pPr>
        <w:ind w:left="722" w:hanging="361"/>
      </w:pPr>
      <w:rPr>
        <w:rFonts w:ascii="Symbol" w:hAnsi="Symbol" w:hint="default"/>
        <w:b/>
        <w:bCs/>
        <w:spacing w:val="-1"/>
      </w:rPr>
    </w:lvl>
    <w:lvl w:ilvl="1" w:tplc="FBB29854">
      <w:start w:val="1"/>
      <w:numFmt w:val="bullet"/>
      <w:lvlText w:val="•"/>
      <w:lvlJc w:val="left"/>
      <w:pPr>
        <w:ind w:left="1601" w:hanging="361"/>
      </w:pPr>
      <w:rPr>
        <w:rFonts w:hint="default"/>
      </w:rPr>
    </w:lvl>
    <w:lvl w:ilvl="2" w:tplc="45B24898">
      <w:start w:val="1"/>
      <w:numFmt w:val="bullet"/>
      <w:lvlText w:val="•"/>
      <w:lvlJc w:val="left"/>
      <w:pPr>
        <w:ind w:left="2478" w:hanging="361"/>
      </w:pPr>
      <w:rPr>
        <w:rFonts w:hint="default"/>
      </w:rPr>
    </w:lvl>
    <w:lvl w:ilvl="3" w:tplc="7E94932C">
      <w:start w:val="1"/>
      <w:numFmt w:val="bullet"/>
      <w:lvlText w:val="•"/>
      <w:lvlJc w:val="left"/>
      <w:pPr>
        <w:ind w:left="3355" w:hanging="361"/>
      </w:pPr>
      <w:rPr>
        <w:rFonts w:hint="default"/>
      </w:rPr>
    </w:lvl>
    <w:lvl w:ilvl="4" w:tplc="A7F6F524">
      <w:start w:val="1"/>
      <w:numFmt w:val="bullet"/>
      <w:lvlText w:val="•"/>
      <w:lvlJc w:val="left"/>
      <w:pPr>
        <w:ind w:left="4232" w:hanging="361"/>
      </w:pPr>
      <w:rPr>
        <w:rFonts w:hint="default"/>
      </w:rPr>
    </w:lvl>
    <w:lvl w:ilvl="5" w:tplc="29EE14E0">
      <w:start w:val="1"/>
      <w:numFmt w:val="bullet"/>
      <w:lvlText w:val="•"/>
      <w:lvlJc w:val="left"/>
      <w:pPr>
        <w:ind w:left="5109" w:hanging="361"/>
      </w:pPr>
      <w:rPr>
        <w:rFonts w:hint="default"/>
      </w:rPr>
    </w:lvl>
    <w:lvl w:ilvl="6" w:tplc="3B0823DA">
      <w:start w:val="1"/>
      <w:numFmt w:val="bullet"/>
      <w:lvlText w:val="•"/>
      <w:lvlJc w:val="left"/>
      <w:pPr>
        <w:ind w:left="5986" w:hanging="361"/>
      </w:pPr>
      <w:rPr>
        <w:rFonts w:hint="default"/>
      </w:rPr>
    </w:lvl>
    <w:lvl w:ilvl="7" w:tplc="A3AA2B7C">
      <w:start w:val="1"/>
      <w:numFmt w:val="bullet"/>
      <w:lvlText w:val="•"/>
      <w:lvlJc w:val="left"/>
      <w:pPr>
        <w:ind w:left="6863" w:hanging="361"/>
      </w:pPr>
      <w:rPr>
        <w:rFonts w:hint="default"/>
      </w:rPr>
    </w:lvl>
    <w:lvl w:ilvl="8" w:tplc="ACF4A01C">
      <w:start w:val="1"/>
      <w:numFmt w:val="bullet"/>
      <w:lvlText w:val="•"/>
      <w:lvlJc w:val="left"/>
      <w:pPr>
        <w:ind w:left="7740" w:hanging="361"/>
      </w:pPr>
      <w:rPr>
        <w:rFonts w:hint="default"/>
      </w:rPr>
    </w:lvl>
  </w:abstractNum>
  <w:abstractNum w:abstractNumId="2">
    <w:nsid w:val="01055D6F"/>
    <w:multiLevelType w:val="hybridMultilevel"/>
    <w:tmpl w:val="811EDCA6"/>
    <w:lvl w:ilvl="0" w:tplc="64743AA4">
      <w:start w:val="1"/>
      <w:numFmt w:val="bullet"/>
      <w:lvlText w:val=""/>
      <w:lvlJc w:val="left"/>
      <w:pPr>
        <w:ind w:left="720" w:hanging="360"/>
      </w:pPr>
      <w:rPr>
        <w:rFonts w:ascii="Symbol" w:hAnsi="Symbol" w:cs="Symbol" w:hint="default"/>
        <w:sz w:val="24"/>
      </w:rPr>
    </w:lvl>
    <w:lvl w:ilvl="1" w:tplc="13F4F938">
      <w:start w:val="1"/>
      <w:numFmt w:val="bullet"/>
      <w:lvlText w:val="o"/>
      <w:lvlJc w:val="left"/>
      <w:pPr>
        <w:ind w:left="1440" w:hanging="360"/>
      </w:pPr>
      <w:rPr>
        <w:rFonts w:ascii="Courier New" w:hAnsi="Courier New" w:cs="Courier New" w:hint="default"/>
      </w:rPr>
    </w:lvl>
    <w:lvl w:ilvl="2" w:tplc="6B2CD044">
      <w:start w:val="1"/>
      <w:numFmt w:val="bullet"/>
      <w:lvlText w:val=""/>
      <w:lvlJc w:val="left"/>
      <w:pPr>
        <w:ind w:left="2160" w:hanging="360"/>
      </w:pPr>
      <w:rPr>
        <w:rFonts w:ascii="Wingdings" w:hAnsi="Wingdings" w:cs="Wingdings" w:hint="default"/>
      </w:rPr>
    </w:lvl>
    <w:lvl w:ilvl="3" w:tplc="596AA632">
      <w:start w:val="1"/>
      <w:numFmt w:val="bullet"/>
      <w:lvlText w:val=""/>
      <w:lvlJc w:val="left"/>
      <w:pPr>
        <w:ind w:left="2880" w:hanging="360"/>
      </w:pPr>
      <w:rPr>
        <w:rFonts w:ascii="Symbol" w:hAnsi="Symbol" w:cs="Symbol" w:hint="default"/>
      </w:rPr>
    </w:lvl>
    <w:lvl w:ilvl="4" w:tplc="4B4C18D6">
      <w:start w:val="1"/>
      <w:numFmt w:val="bullet"/>
      <w:lvlText w:val="o"/>
      <w:lvlJc w:val="left"/>
      <w:pPr>
        <w:ind w:left="3600" w:hanging="360"/>
      </w:pPr>
      <w:rPr>
        <w:rFonts w:ascii="Courier New" w:hAnsi="Courier New" w:cs="Courier New" w:hint="default"/>
      </w:rPr>
    </w:lvl>
    <w:lvl w:ilvl="5" w:tplc="21AE89FA">
      <w:start w:val="1"/>
      <w:numFmt w:val="bullet"/>
      <w:lvlText w:val=""/>
      <w:lvlJc w:val="left"/>
      <w:pPr>
        <w:ind w:left="4320" w:hanging="360"/>
      </w:pPr>
      <w:rPr>
        <w:rFonts w:ascii="Wingdings" w:hAnsi="Wingdings" w:cs="Wingdings" w:hint="default"/>
      </w:rPr>
    </w:lvl>
    <w:lvl w:ilvl="6" w:tplc="DF9E3708">
      <w:start w:val="1"/>
      <w:numFmt w:val="bullet"/>
      <w:lvlText w:val=""/>
      <w:lvlJc w:val="left"/>
      <w:pPr>
        <w:ind w:left="5040" w:hanging="360"/>
      </w:pPr>
      <w:rPr>
        <w:rFonts w:ascii="Symbol" w:hAnsi="Symbol" w:cs="Symbol" w:hint="default"/>
      </w:rPr>
    </w:lvl>
    <w:lvl w:ilvl="7" w:tplc="8886EAEE">
      <w:start w:val="1"/>
      <w:numFmt w:val="bullet"/>
      <w:lvlText w:val="o"/>
      <w:lvlJc w:val="left"/>
      <w:pPr>
        <w:ind w:left="5760" w:hanging="360"/>
      </w:pPr>
      <w:rPr>
        <w:rFonts w:ascii="Courier New" w:hAnsi="Courier New" w:cs="Courier New" w:hint="default"/>
      </w:rPr>
    </w:lvl>
    <w:lvl w:ilvl="8" w:tplc="32EE4062">
      <w:start w:val="1"/>
      <w:numFmt w:val="bullet"/>
      <w:lvlText w:val=""/>
      <w:lvlJc w:val="left"/>
      <w:pPr>
        <w:ind w:left="6480" w:hanging="360"/>
      </w:pPr>
      <w:rPr>
        <w:rFonts w:ascii="Wingdings" w:hAnsi="Wingdings" w:cs="Wingdings" w:hint="default"/>
      </w:rPr>
    </w:lvl>
  </w:abstractNum>
  <w:abstractNum w:abstractNumId="3">
    <w:nsid w:val="02801BC8"/>
    <w:multiLevelType w:val="multilevel"/>
    <w:tmpl w:val="B48046F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05511A8F"/>
    <w:multiLevelType w:val="hybridMultilevel"/>
    <w:tmpl w:val="2E0E57E4"/>
    <w:lvl w:ilvl="0" w:tplc="5ABEBE9A">
      <w:start w:val="1"/>
      <w:numFmt w:val="bullet"/>
      <w:lvlText w:val="-"/>
      <w:lvlJc w:val="left"/>
      <w:pPr>
        <w:ind w:left="720" w:hanging="360"/>
      </w:pPr>
      <w:rPr>
        <w:rFonts w:ascii="Calibri" w:eastAsia="Times New Roman" w:hAnsi="Calibri" w:cs="Times New Roman" w:hint="default"/>
      </w:rPr>
    </w:lvl>
    <w:lvl w:ilvl="1" w:tplc="A2F640FC">
      <w:start w:val="1"/>
      <w:numFmt w:val="bullet"/>
      <w:lvlText w:val="o"/>
      <w:lvlJc w:val="left"/>
      <w:pPr>
        <w:ind w:left="1440" w:hanging="360"/>
      </w:pPr>
      <w:rPr>
        <w:rFonts w:ascii="Courier New" w:hAnsi="Courier New" w:cs="Courier New" w:hint="default"/>
      </w:rPr>
    </w:lvl>
    <w:lvl w:ilvl="2" w:tplc="72DCE968">
      <w:start w:val="1"/>
      <w:numFmt w:val="bullet"/>
      <w:lvlText w:val=""/>
      <w:lvlJc w:val="left"/>
      <w:pPr>
        <w:ind w:left="2160" w:hanging="360"/>
      </w:pPr>
      <w:rPr>
        <w:rFonts w:ascii="Wingdings" w:hAnsi="Wingdings" w:hint="default"/>
      </w:rPr>
    </w:lvl>
    <w:lvl w:ilvl="3" w:tplc="C2D63128">
      <w:start w:val="1"/>
      <w:numFmt w:val="bullet"/>
      <w:lvlText w:val=""/>
      <w:lvlJc w:val="left"/>
      <w:pPr>
        <w:ind w:left="2880" w:hanging="360"/>
      </w:pPr>
      <w:rPr>
        <w:rFonts w:ascii="Symbol" w:hAnsi="Symbol" w:hint="default"/>
      </w:rPr>
    </w:lvl>
    <w:lvl w:ilvl="4" w:tplc="481260F6">
      <w:start w:val="1"/>
      <w:numFmt w:val="bullet"/>
      <w:lvlText w:val="o"/>
      <w:lvlJc w:val="left"/>
      <w:pPr>
        <w:ind w:left="3600" w:hanging="360"/>
      </w:pPr>
      <w:rPr>
        <w:rFonts w:ascii="Courier New" w:hAnsi="Courier New" w:cs="Courier New" w:hint="default"/>
      </w:rPr>
    </w:lvl>
    <w:lvl w:ilvl="5" w:tplc="353A6F30">
      <w:start w:val="1"/>
      <w:numFmt w:val="bullet"/>
      <w:lvlText w:val=""/>
      <w:lvlJc w:val="left"/>
      <w:pPr>
        <w:ind w:left="4320" w:hanging="360"/>
      </w:pPr>
      <w:rPr>
        <w:rFonts w:ascii="Wingdings" w:hAnsi="Wingdings" w:hint="default"/>
      </w:rPr>
    </w:lvl>
    <w:lvl w:ilvl="6" w:tplc="EF4A9CEE">
      <w:start w:val="1"/>
      <w:numFmt w:val="bullet"/>
      <w:lvlText w:val=""/>
      <w:lvlJc w:val="left"/>
      <w:pPr>
        <w:ind w:left="5040" w:hanging="360"/>
      </w:pPr>
      <w:rPr>
        <w:rFonts w:ascii="Symbol" w:hAnsi="Symbol" w:hint="default"/>
      </w:rPr>
    </w:lvl>
    <w:lvl w:ilvl="7" w:tplc="D9CAB2E2">
      <w:start w:val="1"/>
      <w:numFmt w:val="bullet"/>
      <w:lvlText w:val="o"/>
      <w:lvlJc w:val="left"/>
      <w:pPr>
        <w:ind w:left="5760" w:hanging="360"/>
      </w:pPr>
      <w:rPr>
        <w:rFonts w:ascii="Courier New" w:hAnsi="Courier New" w:cs="Courier New" w:hint="default"/>
      </w:rPr>
    </w:lvl>
    <w:lvl w:ilvl="8" w:tplc="3F82EDEE">
      <w:start w:val="1"/>
      <w:numFmt w:val="bullet"/>
      <w:lvlText w:val=""/>
      <w:lvlJc w:val="left"/>
      <w:pPr>
        <w:ind w:left="6480" w:hanging="360"/>
      </w:pPr>
      <w:rPr>
        <w:rFonts w:ascii="Wingdings" w:hAnsi="Wingdings" w:hint="default"/>
      </w:rPr>
    </w:lvl>
  </w:abstractNum>
  <w:abstractNum w:abstractNumId="5">
    <w:nsid w:val="07AF6906"/>
    <w:multiLevelType w:val="hybridMultilevel"/>
    <w:tmpl w:val="7EFE5796"/>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6">
    <w:nsid w:val="09E55184"/>
    <w:multiLevelType w:val="multilevel"/>
    <w:tmpl w:val="D3E81FBC"/>
    <w:lvl w:ilvl="0">
      <w:start w:val="3"/>
      <w:numFmt w:val="decimal"/>
      <w:pStyle w:val="NormalCenturyGothic"/>
      <w:lvlText w:val="%1."/>
      <w:lvlJc w:val="left"/>
      <w:pPr>
        <w:tabs>
          <w:tab w:val="num" w:pos="720"/>
        </w:tabs>
        <w:ind w:left="720" w:hanging="360"/>
      </w:pPr>
      <w:rPr>
        <w:rFonts w:hint="default"/>
        <w:b/>
      </w:rPr>
    </w:lvl>
    <w:lvl w:ilvl="1">
      <w:start w:val="1"/>
      <w:numFmt w:val="decimal"/>
      <w:isLgl/>
      <w:lvlText w:val="%1.%2."/>
      <w:lvlJc w:val="left"/>
      <w:pPr>
        <w:tabs>
          <w:tab w:val="num" w:pos="1288"/>
        </w:tabs>
        <w:ind w:left="1288" w:hanging="720"/>
      </w:pPr>
      <w:rPr>
        <w:rFonts w:hint="default"/>
        <w:b/>
      </w:rPr>
    </w:lvl>
    <w:lvl w:ilvl="2">
      <w:start w:val="1"/>
      <w:numFmt w:val="decimal"/>
      <w:lvlText w:val="3.3.%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
    <w:nsid w:val="0A2425A2"/>
    <w:multiLevelType w:val="hybridMultilevel"/>
    <w:tmpl w:val="BC9E7326"/>
    <w:styleLink w:val="ImportedStyle3"/>
    <w:lvl w:ilvl="0" w:tplc="ED04612A">
      <w:start w:val="1"/>
      <w:numFmt w:val="lowerLetter"/>
      <w:pStyle w:val="ImportedStyle3"/>
      <w:lvlText w:val="%1."/>
      <w:lvlJc w:val="left"/>
      <w:pPr>
        <w:ind w:left="1440" w:hanging="360"/>
      </w:pPr>
      <w:rPr>
        <w:rFonts w:hAnsi="Arial Unicode MS"/>
        <w:b/>
        <w:bCs/>
        <w:caps w:val="0"/>
        <w:smallCaps w:val="0"/>
        <w:strike w:val="0"/>
        <w:color w:val="000000"/>
        <w:spacing w:val="0"/>
        <w:position w:val="0"/>
        <w:highlight w:val="none"/>
        <w:vertAlign w:val="baseline"/>
      </w:rPr>
    </w:lvl>
    <w:lvl w:ilvl="1" w:tplc="ED4C0A48">
      <w:start w:val="1"/>
      <w:numFmt w:val="lowerLetter"/>
      <w:lvlText w:val="%2."/>
      <w:lvlJc w:val="left"/>
      <w:pPr>
        <w:ind w:left="2160" w:hanging="360"/>
      </w:pPr>
      <w:rPr>
        <w:rFonts w:hAnsi="Arial Unicode MS"/>
        <w:b/>
        <w:bCs/>
        <w:caps w:val="0"/>
        <w:smallCaps w:val="0"/>
        <w:strike w:val="0"/>
        <w:color w:val="000000"/>
        <w:spacing w:val="0"/>
        <w:position w:val="0"/>
        <w:highlight w:val="none"/>
        <w:vertAlign w:val="baseline"/>
      </w:rPr>
    </w:lvl>
    <w:lvl w:ilvl="2" w:tplc="E4760AE0">
      <w:start w:val="1"/>
      <w:numFmt w:val="lowerRoman"/>
      <w:lvlText w:val="%3."/>
      <w:lvlJc w:val="left"/>
      <w:pPr>
        <w:ind w:left="2880" w:hanging="285"/>
      </w:pPr>
      <w:rPr>
        <w:rFonts w:hAnsi="Arial Unicode MS"/>
        <w:b/>
        <w:bCs/>
        <w:caps w:val="0"/>
        <w:smallCaps w:val="0"/>
        <w:strike w:val="0"/>
        <w:color w:val="000000"/>
        <w:spacing w:val="0"/>
        <w:position w:val="0"/>
        <w:highlight w:val="none"/>
        <w:vertAlign w:val="baseline"/>
      </w:rPr>
    </w:lvl>
    <w:lvl w:ilvl="3" w:tplc="77BE3D2C">
      <w:start w:val="1"/>
      <w:numFmt w:val="decimal"/>
      <w:lvlText w:val="%4."/>
      <w:lvlJc w:val="left"/>
      <w:pPr>
        <w:ind w:left="3600" w:hanging="360"/>
      </w:pPr>
      <w:rPr>
        <w:rFonts w:hAnsi="Arial Unicode MS"/>
        <w:b/>
        <w:bCs/>
        <w:caps w:val="0"/>
        <w:smallCaps w:val="0"/>
        <w:strike w:val="0"/>
        <w:color w:val="000000"/>
        <w:spacing w:val="0"/>
        <w:position w:val="0"/>
        <w:highlight w:val="none"/>
        <w:vertAlign w:val="baseline"/>
      </w:rPr>
    </w:lvl>
    <w:lvl w:ilvl="4" w:tplc="49B89E66">
      <w:start w:val="1"/>
      <w:numFmt w:val="lowerLetter"/>
      <w:lvlText w:val="%5."/>
      <w:lvlJc w:val="left"/>
      <w:pPr>
        <w:ind w:left="4320" w:hanging="360"/>
      </w:pPr>
      <w:rPr>
        <w:rFonts w:hAnsi="Arial Unicode MS"/>
        <w:b/>
        <w:bCs/>
        <w:caps w:val="0"/>
        <w:smallCaps w:val="0"/>
        <w:strike w:val="0"/>
        <w:color w:val="000000"/>
        <w:spacing w:val="0"/>
        <w:position w:val="0"/>
        <w:highlight w:val="none"/>
        <w:vertAlign w:val="baseline"/>
      </w:rPr>
    </w:lvl>
    <w:lvl w:ilvl="5" w:tplc="1AE64468">
      <w:start w:val="1"/>
      <w:numFmt w:val="lowerRoman"/>
      <w:lvlText w:val="%6."/>
      <w:lvlJc w:val="left"/>
      <w:pPr>
        <w:ind w:left="5040" w:hanging="285"/>
      </w:pPr>
      <w:rPr>
        <w:rFonts w:hAnsi="Arial Unicode MS"/>
        <w:b/>
        <w:bCs/>
        <w:caps w:val="0"/>
        <w:smallCaps w:val="0"/>
        <w:strike w:val="0"/>
        <w:color w:val="000000"/>
        <w:spacing w:val="0"/>
        <w:position w:val="0"/>
        <w:highlight w:val="none"/>
        <w:vertAlign w:val="baseline"/>
      </w:rPr>
    </w:lvl>
    <w:lvl w:ilvl="6" w:tplc="D9320798">
      <w:start w:val="1"/>
      <w:numFmt w:val="decimal"/>
      <w:lvlText w:val="%7."/>
      <w:lvlJc w:val="left"/>
      <w:pPr>
        <w:ind w:left="5760" w:hanging="360"/>
      </w:pPr>
      <w:rPr>
        <w:rFonts w:hAnsi="Arial Unicode MS"/>
        <w:b/>
        <w:bCs/>
        <w:caps w:val="0"/>
        <w:smallCaps w:val="0"/>
        <w:strike w:val="0"/>
        <w:color w:val="000000"/>
        <w:spacing w:val="0"/>
        <w:position w:val="0"/>
        <w:highlight w:val="none"/>
        <w:vertAlign w:val="baseline"/>
      </w:rPr>
    </w:lvl>
    <w:lvl w:ilvl="7" w:tplc="AA4492AA">
      <w:start w:val="1"/>
      <w:numFmt w:val="lowerLetter"/>
      <w:lvlText w:val="%8."/>
      <w:lvlJc w:val="left"/>
      <w:pPr>
        <w:ind w:left="6480" w:hanging="360"/>
      </w:pPr>
      <w:rPr>
        <w:rFonts w:hAnsi="Arial Unicode MS"/>
        <w:b/>
        <w:bCs/>
        <w:caps w:val="0"/>
        <w:smallCaps w:val="0"/>
        <w:strike w:val="0"/>
        <w:color w:val="000000"/>
        <w:spacing w:val="0"/>
        <w:position w:val="0"/>
        <w:highlight w:val="none"/>
        <w:vertAlign w:val="baseline"/>
      </w:rPr>
    </w:lvl>
    <w:lvl w:ilvl="8" w:tplc="F5D47ADE">
      <w:start w:val="1"/>
      <w:numFmt w:val="lowerRoman"/>
      <w:lvlText w:val="%9."/>
      <w:lvlJc w:val="left"/>
      <w:pPr>
        <w:ind w:left="7200" w:hanging="285"/>
      </w:pPr>
      <w:rPr>
        <w:rFonts w:hAnsi="Arial Unicode MS"/>
        <w:b/>
        <w:bCs/>
        <w:caps w:val="0"/>
        <w:smallCaps w:val="0"/>
        <w:strike w:val="0"/>
        <w:color w:val="000000"/>
        <w:spacing w:val="0"/>
        <w:position w:val="0"/>
        <w:highlight w:val="none"/>
        <w:vertAlign w:val="baseline"/>
      </w:rPr>
    </w:lvl>
  </w:abstractNum>
  <w:abstractNum w:abstractNumId="8">
    <w:nsid w:val="0B2D7224"/>
    <w:multiLevelType w:val="multilevel"/>
    <w:tmpl w:val="96EED008"/>
    <w:lvl w:ilvl="0">
      <w:start w:val="1"/>
      <w:numFmt w:val="lowerLetter"/>
      <w:lvlText w:val="%1)"/>
      <w:lvlJc w:val="left"/>
      <w:pPr>
        <w:ind w:left="180" w:hanging="360"/>
      </w:pPr>
      <w:rPr>
        <w:rFonts w:hint="default"/>
        <w:b w:val="0"/>
        <w:i w:val="0"/>
      </w:rPr>
    </w:lvl>
    <w:lvl w:ilvl="1">
      <w:start w:val="1"/>
      <w:numFmt w:val="decimal"/>
      <w:lvlText w:val="%1.%2)"/>
      <w:lvlJc w:val="left"/>
      <w:pPr>
        <w:ind w:left="900" w:hanging="360"/>
      </w:pPr>
      <w:rPr>
        <w:rFonts w:hint="default"/>
        <w:b w:val="0"/>
        <w:i w:val="0"/>
      </w:rPr>
    </w:lvl>
    <w:lvl w:ilvl="2">
      <w:start w:val="1"/>
      <w:numFmt w:val="decimal"/>
      <w:lvlText w:val="%1.%2.%3)"/>
      <w:lvlJc w:val="left"/>
      <w:pPr>
        <w:ind w:left="1620" w:hanging="360"/>
      </w:pPr>
      <w:rPr>
        <w:rFonts w:hint="default"/>
        <w:b w:val="0"/>
        <w:i w:val="0"/>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9">
    <w:nsid w:val="0B4E57BD"/>
    <w:multiLevelType w:val="hybridMultilevel"/>
    <w:tmpl w:val="89608B0A"/>
    <w:lvl w:ilvl="0" w:tplc="7B144D0A">
      <w:start w:val="1"/>
      <w:numFmt w:val="bullet"/>
      <w:pStyle w:val="TabelContinut"/>
      <w:lvlText w:val=""/>
      <w:lvlJc w:val="left"/>
      <w:pPr>
        <w:ind w:left="720" w:hanging="360"/>
      </w:pPr>
      <w:rPr>
        <w:rFonts w:ascii="Symbol" w:hAnsi="Symbol" w:hint="default"/>
      </w:rPr>
    </w:lvl>
    <w:lvl w:ilvl="1" w:tplc="CD224778">
      <w:start w:val="1"/>
      <w:numFmt w:val="bullet"/>
      <w:lvlText w:val="o"/>
      <w:lvlJc w:val="left"/>
      <w:pPr>
        <w:ind w:left="1440" w:hanging="360"/>
      </w:pPr>
      <w:rPr>
        <w:rFonts w:ascii="Courier New" w:hAnsi="Courier New" w:cs="Courier New" w:hint="default"/>
      </w:rPr>
    </w:lvl>
    <w:lvl w:ilvl="2" w:tplc="2D6E433C">
      <w:start w:val="1"/>
      <w:numFmt w:val="bullet"/>
      <w:lvlText w:val=""/>
      <w:lvlJc w:val="left"/>
      <w:pPr>
        <w:ind w:left="2160" w:hanging="360"/>
      </w:pPr>
      <w:rPr>
        <w:rFonts w:ascii="Wingdings" w:hAnsi="Wingdings" w:hint="default"/>
      </w:rPr>
    </w:lvl>
    <w:lvl w:ilvl="3" w:tplc="DE8C1FD2">
      <w:start w:val="1"/>
      <w:numFmt w:val="bullet"/>
      <w:lvlText w:val=""/>
      <w:lvlJc w:val="left"/>
      <w:pPr>
        <w:ind w:left="2880" w:hanging="360"/>
      </w:pPr>
      <w:rPr>
        <w:rFonts w:ascii="Symbol" w:hAnsi="Symbol" w:hint="default"/>
      </w:rPr>
    </w:lvl>
    <w:lvl w:ilvl="4" w:tplc="3D7C4BE4">
      <w:start w:val="1"/>
      <w:numFmt w:val="bullet"/>
      <w:lvlText w:val="o"/>
      <w:lvlJc w:val="left"/>
      <w:pPr>
        <w:ind w:left="3600" w:hanging="360"/>
      </w:pPr>
      <w:rPr>
        <w:rFonts w:ascii="Courier New" w:hAnsi="Courier New" w:cs="Courier New" w:hint="default"/>
      </w:rPr>
    </w:lvl>
    <w:lvl w:ilvl="5" w:tplc="C20A6E6A">
      <w:start w:val="1"/>
      <w:numFmt w:val="bullet"/>
      <w:lvlText w:val=""/>
      <w:lvlJc w:val="left"/>
      <w:pPr>
        <w:ind w:left="4320" w:hanging="360"/>
      </w:pPr>
      <w:rPr>
        <w:rFonts w:ascii="Wingdings" w:hAnsi="Wingdings" w:hint="default"/>
      </w:rPr>
    </w:lvl>
    <w:lvl w:ilvl="6" w:tplc="6F0EFB00">
      <w:start w:val="1"/>
      <w:numFmt w:val="bullet"/>
      <w:lvlText w:val=""/>
      <w:lvlJc w:val="left"/>
      <w:pPr>
        <w:ind w:left="5040" w:hanging="360"/>
      </w:pPr>
      <w:rPr>
        <w:rFonts w:ascii="Symbol" w:hAnsi="Symbol" w:hint="default"/>
      </w:rPr>
    </w:lvl>
    <w:lvl w:ilvl="7" w:tplc="E7B83530">
      <w:start w:val="1"/>
      <w:numFmt w:val="bullet"/>
      <w:lvlText w:val="o"/>
      <w:lvlJc w:val="left"/>
      <w:pPr>
        <w:ind w:left="5760" w:hanging="360"/>
      </w:pPr>
      <w:rPr>
        <w:rFonts w:ascii="Courier New" w:hAnsi="Courier New" w:cs="Courier New" w:hint="default"/>
      </w:rPr>
    </w:lvl>
    <w:lvl w:ilvl="8" w:tplc="F852056E">
      <w:start w:val="1"/>
      <w:numFmt w:val="bullet"/>
      <w:lvlText w:val=""/>
      <w:lvlJc w:val="left"/>
      <w:pPr>
        <w:ind w:left="6480" w:hanging="360"/>
      </w:pPr>
      <w:rPr>
        <w:rFonts w:ascii="Wingdings" w:hAnsi="Wingdings" w:hint="default"/>
      </w:rPr>
    </w:lvl>
  </w:abstractNum>
  <w:abstractNum w:abstractNumId="10">
    <w:nsid w:val="0DA951D9"/>
    <w:multiLevelType w:val="hybridMultilevel"/>
    <w:tmpl w:val="7528F8F8"/>
    <w:lvl w:ilvl="0" w:tplc="C7325DC8">
      <w:start w:val="4"/>
      <w:numFmt w:val="bullet"/>
      <w:lvlText w:val="-"/>
      <w:lvlJc w:val="left"/>
      <w:pPr>
        <w:ind w:left="720" w:hanging="360"/>
      </w:pPr>
      <w:rPr>
        <w:rFonts w:ascii="Verdana" w:eastAsia="Calibri" w:hAnsi="Verdana" w:cs="Times New Roman" w:hint="default"/>
      </w:rPr>
    </w:lvl>
    <w:lvl w:ilvl="1" w:tplc="258E3ABC">
      <w:start w:val="1"/>
      <w:numFmt w:val="bullet"/>
      <w:lvlText w:val="o"/>
      <w:lvlJc w:val="left"/>
      <w:pPr>
        <w:ind w:left="1440" w:hanging="360"/>
      </w:pPr>
      <w:rPr>
        <w:rFonts w:ascii="Courier New" w:hAnsi="Courier New" w:cs="Courier New" w:hint="default"/>
      </w:rPr>
    </w:lvl>
    <w:lvl w:ilvl="2" w:tplc="8702BC4C">
      <w:start w:val="1"/>
      <w:numFmt w:val="bullet"/>
      <w:lvlText w:val=""/>
      <w:lvlJc w:val="left"/>
      <w:pPr>
        <w:ind w:left="2160" w:hanging="360"/>
      </w:pPr>
      <w:rPr>
        <w:rFonts w:ascii="Wingdings" w:hAnsi="Wingdings" w:hint="default"/>
      </w:rPr>
    </w:lvl>
    <w:lvl w:ilvl="3" w:tplc="3BC2DAA2">
      <w:start w:val="1"/>
      <w:numFmt w:val="bullet"/>
      <w:lvlText w:val=""/>
      <w:lvlJc w:val="left"/>
      <w:pPr>
        <w:ind w:left="2880" w:hanging="360"/>
      </w:pPr>
      <w:rPr>
        <w:rFonts w:ascii="Symbol" w:hAnsi="Symbol" w:hint="default"/>
      </w:rPr>
    </w:lvl>
    <w:lvl w:ilvl="4" w:tplc="158279D2">
      <w:start w:val="1"/>
      <w:numFmt w:val="bullet"/>
      <w:lvlText w:val="o"/>
      <w:lvlJc w:val="left"/>
      <w:pPr>
        <w:ind w:left="3600" w:hanging="360"/>
      </w:pPr>
      <w:rPr>
        <w:rFonts w:ascii="Courier New" w:hAnsi="Courier New" w:cs="Courier New" w:hint="default"/>
      </w:rPr>
    </w:lvl>
    <w:lvl w:ilvl="5" w:tplc="ECF2AD10">
      <w:start w:val="1"/>
      <w:numFmt w:val="bullet"/>
      <w:lvlText w:val=""/>
      <w:lvlJc w:val="left"/>
      <w:pPr>
        <w:ind w:left="4320" w:hanging="360"/>
      </w:pPr>
      <w:rPr>
        <w:rFonts w:ascii="Wingdings" w:hAnsi="Wingdings" w:hint="default"/>
      </w:rPr>
    </w:lvl>
    <w:lvl w:ilvl="6" w:tplc="B35AF2B4">
      <w:start w:val="1"/>
      <w:numFmt w:val="bullet"/>
      <w:lvlText w:val=""/>
      <w:lvlJc w:val="left"/>
      <w:pPr>
        <w:ind w:left="5040" w:hanging="360"/>
      </w:pPr>
      <w:rPr>
        <w:rFonts w:ascii="Symbol" w:hAnsi="Symbol" w:hint="default"/>
      </w:rPr>
    </w:lvl>
    <w:lvl w:ilvl="7" w:tplc="AD66CC0C">
      <w:start w:val="1"/>
      <w:numFmt w:val="bullet"/>
      <w:lvlText w:val="o"/>
      <w:lvlJc w:val="left"/>
      <w:pPr>
        <w:ind w:left="5760" w:hanging="360"/>
      </w:pPr>
      <w:rPr>
        <w:rFonts w:ascii="Courier New" w:hAnsi="Courier New" w:cs="Courier New" w:hint="default"/>
      </w:rPr>
    </w:lvl>
    <w:lvl w:ilvl="8" w:tplc="68527112">
      <w:start w:val="1"/>
      <w:numFmt w:val="bullet"/>
      <w:lvlText w:val=""/>
      <w:lvlJc w:val="left"/>
      <w:pPr>
        <w:ind w:left="6480" w:hanging="360"/>
      </w:pPr>
      <w:rPr>
        <w:rFonts w:ascii="Wingdings" w:hAnsi="Wingdings" w:hint="default"/>
      </w:rPr>
    </w:lvl>
  </w:abstractNum>
  <w:abstractNum w:abstractNumId="11">
    <w:nsid w:val="17420389"/>
    <w:multiLevelType w:val="multilevel"/>
    <w:tmpl w:val="683053DE"/>
    <w:styleLink w:val="ImportedStyle6"/>
    <w:lvl w:ilvl="0">
      <w:start w:val="1"/>
      <w:numFmt w:val="decimal"/>
      <w:pStyle w:val="ImportedStyle6"/>
      <w:lvlText w:val="%1."/>
      <w:lvlJc w:val="left"/>
      <w:pPr>
        <w:ind w:left="360" w:hanging="360"/>
      </w:pPr>
      <w:rPr>
        <w:rFonts w:hAnsi="Arial Unicode MS"/>
        <w:b/>
        <w:bCs/>
        <w:caps w:val="0"/>
        <w:smallCaps w:val="0"/>
        <w:strike w:val="0"/>
        <w:color w:val="000000"/>
        <w:spacing w:val="0"/>
        <w:position w:val="0"/>
        <w:highlight w:val="none"/>
        <w:vertAlign w:val="baseline"/>
      </w:rPr>
    </w:lvl>
    <w:lvl w:ilvl="1">
      <w:start w:val="1"/>
      <w:numFmt w:val="decimal"/>
      <w:lvlText w:val="%1.%2."/>
      <w:lvlJc w:val="left"/>
      <w:pPr>
        <w:ind w:left="792" w:hanging="432"/>
      </w:pPr>
      <w:rPr>
        <w:rFonts w:hAnsi="Arial Unicode MS"/>
        <w:b/>
        <w:bCs/>
        <w:caps w:val="0"/>
        <w:smallCaps w:val="0"/>
        <w:strike w:val="0"/>
        <w:color w:val="000000"/>
        <w:spacing w:val="0"/>
        <w:position w:val="0"/>
        <w:highlight w:val="none"/>
        <w:vertAlign w:val="baseline"/>
      </w:rPr>
    </w:lvl>
    <w:lvl w:ilvl="2">
      <w:start w:val="1"/>
      <w:numFmt w:val="decimal"/>
      <w:lvlText w:val="%1.%2.%3."/>
      <w:lvlJc w:val="left"/>
      <w:pPr>
        <w:ind w:left="1224" w:hanging="504"/>
      </w:pPr>
      <w:rPr>
        <w:rFonts w:hAnsi="Arial Unicode MS"/>
        <w:b/>
        <w:bCs/>
        <w:caps w:val="0"/>
        <w:smallCaps w:val="0"/>
        <w:strike w:val="0"/>
        <w:color w:val="000000"/>
        <w:spacing w:val="0"/>
        <w:position w:val="0"/>
        <w:highlight w:val="none"/>
        <w:vertAlign w:val="baseline"/>
      </w:rPr>
    </w:lvl>
    <w:lvl w:ilvl="3">
      <w:start w:val="1"/>
      <w:numFmt w:val="decimal"/>
      <w:lvlText w:val="%1.%2.%3.%4."/>
      <w:lvlJc w:val="left"/>
      <w:pPr>
        <w:ind w:left="1728" w:hanging="648"/>
      </w:pPr>
      <w:rPr>
        <w:rFonts w:hAnsi="Arial Unicode MS"/>
        <w:b/>
        <w:bCs/>
        <w:caps w:val="0"/>
        <w:smallCaps w:val="0"/>
        <w:strike w:val="0"/>
        <w:color w:val="000000"/>
        <w:spacing w:val="0"/>
        <w:position w:val="0"/>
        <w:highlight w:val="none"/>
        <w:vertAlign w:val="baseline"/>
      </w:rPr>
    </w:lvl>
    <w:lvl w:ilvl="4">
      <w:start w:val="1"/>
      <w:numFmt w:val="decimal"/>
      <w:lvlText w:val="%1.%2.%3.%4.%5."/>
      <w:lvlJc w:val="left"/>
      <w:pPr>
        <w:ind w:left="2232" w:hanging="792"/>
      </w:pPr>
      <w:rPr>
        <w:rFonts w:hAnsi="Arial Unicode MS"/>
        <w:b/>
        <w:bCs/>
        <w:caps w:val="0"/>
        <w:smallCaps w:val="0"/>
        <w:strike w:val="0"/>
        <w:color w:val="000000"/>
        <w:spacing w:val="0"/>
        <w:position w:val="0"/>
        <w:highlight w:val="none"/>
        <w:vertAlign w:val="baseline"/>
      </w:rPr>
    </w:lvl>
    <w:lvl w:ilvl="5">
      <w:start w:val="1"/>
      <w:numFmt w:val="decimal"/>
      <w:lvlText w:val="%1.%2.%3.%4.%5.%6."/>
      <w:lvlJc w:val="left"/>
      <w:pPr>
        <w:ind w:left="2736" w:hanging="936"/>
      </w:pPr>
      <w:rPr>
        <w:rFonts w:hAnsi="Arial Unicode MS"/>
        <w:b/>
        <w:bCs/>
        <w:caps w:val="0"/>
        <w:smallCaps w:val="0"/>
        <w:strike w:val="0"/>
        <w:color w:val="000000"/>
        <w:spacing w:val="0"/>
        <w:position w:val="0"/>
        <w:highlight w:val="none"/>
        <w:vertAlign w:val="baseline"/>
      </w:rPr>
    </w:lvl>
    <w:lvl w:ilvl="6">
      <w:start w:val="1"/>
      <w:numFmt w:val="decimal"/>
      <w:lvlText w:val="%1.%2.%3.%4.%5.%6.%7."/>
      <w:lvlJc w:val="left"/>
      <w:pPr>
        <w:ind w:left="3240" w:hanging="1080"/>
      </w:pPr>
      <w:rPr>
        <w:rFonts w:hAnsi="Arial Unicode MS"/>
        <w:b/>
        <w:bCs/>
        <w:caps w:val="0"/>
        <w:smallCaps w:val="0"/>
        <w:strike w:val="0"/>
        <w:color w:val="000000"/>
        <w:spacing w:val="0"/>
        <w:position w:val="0"/>
        <w:highlight w:val="none"/>
        <w:vertAlign w:val="baseline"/>
      </w:rPr>
    </w:lvl>
    <w:lvl w:ilvl="7">
      <w:start w:val="1"/>
      <w:numFmt w:val="decimal"/>
      <w:lvlText w:val="%1.%2.%3.%4.%5.%6.%7.%8."/>
      <w:lvlJc w:val="left"/>
      <w:pPr>
        <w:ind w:left="3744" w:hanging="1224"/>
      </w:pPr>
      <w:rPr>
        <w:rFonts w:hAnsi="Arial Unicode MS"/>
        <w:b/>
        <w:bCs/>
        <w:caps w:val="0"/>
        <w:smallCaps w:val="0"/>
        <w:strike w:val="0"/>
        <w:color w:val="000000"/>
        <w:spacing w:val="0"/>
        <w:position w:val="0"/>
        <w:highlight w:val="none"/>
        <w:vertAlign w:val="baseline"/>
      </w:rPr>
    </w:lvl>
    <w:lvl w:ilvl="8">
      <w:start w:val="1"/>
      <w:numFmt w:val="decimal"/>
      <w:lvlText w:val="%1.%2.%3.%4.%5.%6.%7.%8.%9."/>
      <w:lvlJc w:val="left"/>
      <w:pPr>
        <w:ind w:left="4320" w:hanging="1440"/>
      </w:pPr>
      <w:rPr>
        <w:rFonts w:hAnsi="Arial Unicode MS"/>
        <w:b/>
        <w:bCs/>
        <w:caps w:val="0"/>
        <w:smallCaps w:val="0"/>
        <w:strike w:val="0"/>
        <w:color w:val="000000"/>
        <w:spacing w:val="0"/>
        <w:position w:val="0"/>
        <w:highlight w:val="none"/>
        <w:vertAlign w:val="baseline"/>
      </w:rPr>
    </w:lvl>
  </w:abstractNum>
  <w:abstractNum w:abstractNumId="12">
    <w:nsid w:val="1C617A62"/>
    <w:multiLevelType w:val="hybridMultilevel"/>
    <w:tmpl w:val="C40A5FF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3">
    <w:nsid w:val="20FF1614"/>
    <w:multiLevelType w:val="multilevel"/>
    <w:tmpl w:val="F6C4708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25E56A85"/>
    <w:multiLevelType w:val="multilevel"/>
    <w:tmpl w:val="E4A04EFC"/>
    <w:lvl w:ilvl="0">
      <w:start w:val="1"/>
      <w:numFmt w:val="lowerLetter"/>
      <w:lvlText w:val="%1)"/>
      <w:lvlJc w:val="left"/>
      <w:pPr>
        <w:ind w:left="180" w:hanging="360"/>
      </w:pPr>
      <w:rPr>
        <w:rFonts w:hint="default"/>
        <w:b w:val="0"/>
        <w:i w:val="0"/>
      </w:rPr>
    </w:lvl>
    <w:lvl w:ilvl="1">
      <w:start w:val="1"/>
      <w:numFmt w:val="bullet"/>
      <w:lvlText w:val=""/>
      <w:lvlJc w:val="left"/>
      <w:pPr>
        <w:ind w:left="900" w:hanging="360"/>
      </w:pPr>
      <w:rPr>
        <w:rFonts w:ascii="Symbol" w:hAnsi="Symbol" w:hint="default"/>
        <w:b w:val="0"/>
        <w:i w:val="0"/>
      </w:rPr>
    </w:lvl>
    <w:lvl w:ilvl="2">
      <w:start w:val="1"/>
      <w:numFmt w:val="decimal"/>
      <w:lvlText w:val="%1.%2.%3)"/>
      <w:lvlJc w:val="left"/>
      <w:pPr>
        <w:ind w:left="1620" w:hanging="360"/>
      </w:pPr>
      <w:rPr>
        <w:rFonts w:hint="default"/>
        <w:b w:val="0"/>
        <w:i w:val="0"/>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15">
    <w:nsid w:val="27CA256A"/>
    <w:multiLevelType w:val="hybridMultilevel"/>
    <w:tmpl w:val="FB4E85BC"/>
    <w:lvl w:ilvl="0" w:tplc="0714CBC6">
      <w:start w:val="1"/>
      <w:numFmt w:val="bullet"/>
      <w:lvlText w:val=""/>
      <w:lvlJc w:val="left"/>
      <w:pPr>
        <w:ind w:left="720" w:hanging="360"/>
      </w:pPr>
      <w:rPr>
        <w:rFonts w:ascii="Symbol" w:hAnsi="Symbol" w:hint="default"/>
      </w:rPr>
    </w:lvl>
    <w:lvl w:ilvl="1" w:tplc="FEA6B6D4">
      <w:start w:val="1"/>
      <w:numFmt w:val="bullet"/>
      <w:lvlText w:val="o"/>
      <w:lvlJc w:val="left"/>
      <w:pPr>
        <w:ind w:left="1440" w:hanging="360"/>
      </w:pPr>
      <w:rPr>
        <w:rFonts w:ascii="Courier New" w:hAnsi="Courier New" w:cs="Courier New" w:hint="default"/>
      </w:rPr>
    </w:lvl>
    <w:lvl w:ilvl="2" w:tplc="50E02914">
      <w:start w:val="1"/>
      <w:numFmt w:val="bullet"/>
      <w:lvlText w:val=""/>
      <w:lvlJc w:val="left"/>
      <w:pPr>
        <w:ind w:left="2160" w:hanging="360"/>
      </w:pPr>
      <w:rPr>
        <w:rFonts w:ascii="Wingdings" w:hAnsi="Wingdings" w:hint="default"/>
      </w:rPr>
    </w:lvl>
    <w:lvl w:ilvl="3" w:tplc="5B76540C">
      <w:start w:val="1"/>
      <w:numFmt w:val="bullet"/>
      <w:lvlText w:val=""/>
      <w:lvlJc w:val="left"/>
      <w:pPr>
        <w:ind w:left="2880" w:hanging="360"/>
      </w:pPr>
      <w:rPr>
        <w:rFonts w:ascii="Symbol" w:hAnsi="Symbol" w:hint="default"/>
      </w:rPr>
    </w:lvl>
    <w:lvl w:ilvl="4" w:tplc="BCD0F870">
      <w:start w:val="1"/>
      <w:numFmt w:val="bullet"/>
      <w:lvlText w:val="o"/>
      <w:lvlJc w:val="left"/>
      <w:pPr>
        <w:ind w:left="3600" w:hanging="360"/>
      </w:pPr>
      <w:rPr>
        <w:rFonts w:ascii="Courier New" w:hAnsi="Courier New" w:cs="Courier New" w:hint="default"/>
      </w:rPr>
    </w:lvl>
    <w:lvl w:ilvl="5" w:tplc="716A5B28">
      <w:start w:val="1"/>
      <w:numFmt w:val="bullet"/>
      <w:lvlText w:val=""/>
      <w:lvlJc w:val="left"/>
      <w:pPr>
        <w:ind w:left="4320" w:hanging="360"/>
      </w:pPr>
      <w:rPr>
        <w:rFonts w:ascii="Wingdings" w:hAnsi="Wingdings" w:hint="default"/>
      </w:rPr>
    </w:lvl>
    <w:lvl w:ilvl="6" w:tplc="72A6C054">
      <w:start w:val="1"/>
      <w:numFmt w:val="bullet"/>
      <w:lvlText w:val=""/>
      <w:lvlJc w:val="left"/>
      <w:pPr>
        <w:ind w:left="5040" w:hanging="360"/>
      </w:pPr>
      <w:rPr>
        <w:rFonts w:ascii="Symbol" w:hAnsi="Symbol" w:hint="default"/>
      </w:rPr>
    </w:lvl>
    <w:lvl w:ilvl="7" w:tplc="DA188914">
      <w:start w:val="1"/>
      <w:numFmt w:val="bullet"/>
      <w:lvlText w:val="o"/>
      <w:lvlJc w:val="left"/>
      <w:pPr>
        <w:ind w:left="5760" w:hanging="360"/>
      </w:pPr>
      <w:rPr>
        <w:rFonts w:ascii="Courier New" w:hAnsi="Courier New" w:cs="Courier New" w:hint="default"/>
      </w:rPr>
    </w:lvl>
    <w:lvl w:ilvl="8" w:tplc="6BAE604C">
      <w:start w:val="1"/>
      <w:numFmt w:val="bullet"/>
      <w:lvlText w:val=""/>
      <w:lvlJc w:val="left"/>
      <w:pPr>
        <w:ind w:left="6480" w:hanging="360"/>
      </w:pPr>
      <w:rPr>
        <w:rFonts w:ascii="Wingdings" w:hAnsi="Wingdings" w:hint="default"/>
      </w:rPr>
    </w:lvl>
  </w:abstractNum>
  <w:abstractNum w:abstractNumId="16">
    <w:nsid w:val="2A5E012F"/>
    <w:multiLevelType w:val="hybridMultilevel"/>
    <w:tmpl w:val="505C5CCE"/>
    <w:lvl w:ilvl="0" w:tplc="E72C3A86">
      <w:start w:val="1"/>
      <w:numFmt w:val="decimal"/>
      <w:lvlText w:val="%1)"/>
      <w:lvlJc w:val="left"/>
      <w:pPr>
        <w:ind w:left="720" w:hanging="360"/>
      </w:pPr>
      <w:rPr>
        <w:rFonts w:hint="default"/>
      </w:rPr>
    </w:lvl>
    <w:lvl w:ilvl="1" w:tplc="8DCAFA1A">
      <w:start w:val="1"/>
      <w:numFmt w:val="lowerLetter"/>
      <w:lvlText w:val="%2."/>
      <w:lvlJc w:val="left"/>
      <w:pPr>
        <w:ind w:left="1440" w:hanging="360"/>
      </w:pPr>
    </w:lvl>
    <w:lvl w:ilvl="2" w:tplc="7DA0CB46">
      <w:start w:val="1"/>
      <w:numFmt w:val="lowerRoman"/>
      <w:lvlText w:val="%3."/>
      <w:lvlJc w:val="right"/>
      <w:pPr>
        <w:ind w:left="2160" w:hanging="180"/>
      </w:pPr>
    </w:lvl>
    <w:lvl w:ilvl="3" w:tplc="E05A92A0">
      <w:start w:val="1"/>
      <w:numFmt w:val="decimal"/>
      <w:lvlText w:val="%4."/>
      <w:lvlJc w:val="left"/>
      <w:pPr>
        <w:ind w:left="2880" w:hanging="360"/>
      </w:pPr>
    </w:lvl>
    <w:lvl w:ilvl="4" w:tplc="9DA89D4E">
      <w:start w:val="1"/>
      <w:numFmt w:val="lowerLetter"/>
      <w:lvlText w:val="%5."/>
      <w:lvlJc w:val="left"/>
      <w:pPr>
        <w:ind w:left="3600" w:hanging="360"/>
      </w:pPr>
    </w:lvl>
    <w:lvl w:ilvl="5" w:tplc="506CCCE8">
      <w:start w:val="1"/>
      <w:numFmt w:val="lowerRoman"/>
      <w:lvlText w:val="%6."/>
      <w:lvlJc w:val="right"/>
      <w:pPr>
        <w:ind w:left="4320" w:hanging="180"/>
      </w:pPr>
    </w:lvl>
    <w:lvl w:ilvl="6" w:tplc="80C81B24">
      <w:start w:val="1"/>
      <w:numFmt w:val="decimal"/>
      <w:lvlText w:val="%7."/>
      <w:lvlJc w:val="left"/>
      <w:pPr>
        <w:ind w:left="5040" w:hanging="360"/>
      </w:pPr>
    </w:lvl>
    <w:lvl w:ilvl="7" w:tplc="AAF625D4">
      <w:start w:val="1"/>
      <w:numFmt w:val="lowerLetter"/>
      <w:lvlText w:val="%8."/>
      <w:lvlJc w:val="left"/>
      <w:pPr>
        <w:ind w:left="5760" w:hanging="360"/>
      </w:pPr>
    </w:lvl>
    <w:lvl w:ilvl="8" w:tplc="9A4AA76A">
      <w:start w:val="1"/>
      <w:numFmt w:val="lowerRoman"/>
      <w:lvlText w:val="%9."/>
      <w:lvlJc w:val="right"/>
      <w:pPr>
        <w:ind w:left="6480" w:hanging="180"/>
      </w:pPr>
    </w:lvl>
  </w:abstractNum>
  <w:abstractNum w:abstractNumId="17">
    <w:nsid w:val="2B516AC6"/>
    <w:multiLevelType w:val="hybridMultilevel"/>
    <w:tmpl w:val="DB3AF6C8"/>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18">
    <w:nsid w:val="2E301F92"/>
    <w:multiLevelType w:val="hybridMultilevel"/>
    <w:tmpl w:val="DBC6C534"/>
    <w:lvl w:ilvl="0" w:tplc="E230E60C">
      <w:start w:val="1"/>
      <w:numFmt w:val="bullet"/>
      <w:lvlText w:val=""/>
      <w:lvlJc w:val="left"/>
      <w:pPr>
        <w:ind w:left="720" w:hanging="360"/>
      </w:pPr>
      <w:rPr>
        <w:rFonts w:ascii="Symbol" w:hAnsi="Symbol" w:cs="Symbol" w:hint="default"/>
        <w:sz w:val="24"/>
      </w:rPr>
    </w:lvl>
    <w:lvl w:ilvl="1" w:tplc="044C1D46">
      <w:start w:val="1"/>
      <w:numFmt w:val="bullet"/>
      <w:lvlText w:val="o"/>
      <w:lvlJc w:val="left"/>
      <w:pPr>
        <w:ind w:left="1440" w:hanging="360"/>
      </w:pPr>
      <w:rPr>
        <w:rFonts w:ascii="Courier New" w:hAnsi="Courier New" w:cs="Courier New" w:hint="default"/>
      </w:rPr>
    </w:lvl>
    <w:lvl w:ilvl="2" w:tplc="83E8F6FC">
      <w:start w:val="1"/>
      <w:numFmt w:val="bullet"/>
      <w:lvlText w:val=""/>
      <w:lvlJc w:val="left"/>
      <w:pPr>
        <w:ind w:left="2160" w:hanging="360"/>
      </w:pPr>
      <w:rPr>
        <w:rFonts w:ascii="Wingdings" w:hAnsi="Wingdings" w:cs="Wingdings" w:hint="default"/>
      </w:rPr>
    </w:lvl>
    <w:lvl w:ilvl="3" w:tplc="E57A3400">
      <w:start w:val="1"/>
      <w:numFmt w:val="bullet"/>
      <w:lvlText w:val=""/>
      <w:lvlJc w:val="left"/>
      <w:pPr>
        <w:ind w:left="2880" w:hanging="360"/>
      </w:pPr>
      <w:rPr>
        <w:rFonts w:ascii="Symbol" w:hAnsi="Symbol" w:cs="Symbol" w:hint="default"/>
      </w:rPr>
    </w:lvl>
    <w:lvl w:ilvl="4" w:tplc="600C0116">
      <w:start w:val="1"/>
      <w:numFmt w:val="bullet"/>
      <w:lvlText w:val="o"/>
      <w:lvlJc w:val="left"/>
      <w:pPr>
        <w:ind w:left="3600" w:hanging="360"/>
      </w:pPr>
      <w:rPr>
        <w:rFonts w:ascii="Courier New" w:hAnsi="Courier New" w:cs="Courier New" w:hint="default"/>
      </w:rPr>
    </w:lvl>
    <w:lvl w:ilvl="5" w:tplc="E5D486FE">
      <w:start w:val="1"/>
      <w:numFmt w:val="bullet"/>
      <w:lvlText w:val=""/>
      <w:lvlJc w:val="left"/>
      <w:pPr>
        <w:ind w:left="4320" w:hanging="360"/>
      </w:pPr>
      <w:rPr>
        <w:rFonts w:ascii="Wingdings" w:hAnsi="Wingdings" w:cs="Wingdings" w:hint="default"/>
      </w:rPr>
    </w:lvl>
    <w:lvl w:ilvl="6" w:tplc="684213D4">
      <w:start w:val="1"/>
      <w:numFmt w:val="bullet"/>
      <w:lvlText w:val=""/>
      <w:lvlJc w:val="left"/>
      <w:pPr>
        <w:ind w:left="5040" w:hanging="360"/>
      </w:pPr>
      <w:rPr>
        <w:rFonts w:ascii="Symbol" w:hAnsi="Symbol" w:cs="Symbol" w:hint="default"/>
      </w:rPr>
    </w:lvl>
    <w:lvl w:ilvl="7" w:tplc="33104B7A">
      <w:start w:val="1"/>
      <w:numFmt w:val="bullet"/>
      <w:lvlText w:val="o"/>
      <w:lvlJc w:val="left"/>
      <w:pPr>
        <w:ind w:left="5760" w:hanging="360"/>
      </w:pPr>
      <w:rPr>
        <w:rFonts w:ascii="Courier New" w:hAnsi="Courier New" w:cs="Courier New" w:hint="default"/>
      </w:rPr>
    </w:lvl>
    <w:lvl w:ilvl="8" w:tplc="F0441B3E">
      <w:start w:val="1"/>
      <w:numFmt w:val="bullet"/>
      <w:lvlText w:val=""/>
      <w:lvlJc w:val="left"/>
      <w:pPr>
        <w:ind w:left="6480" w:hanging="360"/>
      </w:pPr>
      <w:rPr>
        <w:rFonts w:ascii="Wingdings" w:hAnsi="Wingdings" w:cs="Wingdings" w:hint="default"/>
      </w:rPr>
    </w:lvl>
  </w:abstractNum>
  <w:abstractNum w:abstractNumId="19">
    <w:nsid w:val="2E647A9B"/>
    <w:multiLevelType w:val="hybridMultilevel"/>
    <w:tmpl w:val="9C341A00"/>
    <w:styleLink w:val="ImportedStyle2"/>
    <w:lvl w:ilvl="0" w:tplc="F3FE1AC2">
      <w:start w:val="1"/>
      <w:numFmt w:val="lowerLetter"/>
      <w:pStyle w:val="ImportedStyle2"/>
      <w:lvlText w:val="%1."/>
      <w:lvlJc w:val="left"/>
      <w:pPr>
        <w:ind w:left="1440" w:hanging="360"/>
      </w:pPr>
      <w:rPr>
        <w:rFonts w:hAnsi="Arial Unicode MS"/>
        <w:b/>
        <w:bCs/>
        <w:caps w:val="0"/>
        <w:smallCaps w:val="0"/>
        <w:strike w:val="0"/>
        <w:color w:val="000000"/>
        <w:spacing w:val="0"/>
        <w:position w:val="0"/>
        <w:highlight w:val="none"/>
        <w:vertAlign w:val="baseline"/>
      </w:rPr>
    </w:lvl>
    <w:lvl w:ilvl="1" w:tplc="E014DCE2">
      <w:start w:val="1"/>
      <w:numFmt w:val="lowerLetter"/>
      <w:lvlText w:val="%2."/>
      <w:lvlJc w:val="left"/>
      <w:pPr>
        <w:ind w:left="2160" w:hanging="360"/>
      </w:pPr>
      <w:rPr>
        <w:rFonts w:hAnsi="Arial Unicode MS"/>
        <w:b/>
        <w:bCs/>
        <w:caps w:val="0"/>
        <w:smallCaps w:val="0"/>
        <w:strike w:val="0"/>
        <w:color w:val="000000"/>
        <w:spacing w:val="0"/>
        <w:position w:val="0"/>
        <w:highlight w:val="none"/>
        <w:vertAlign w:val="baseline"/>
      </w:rPr>
    </w:lvl>
    <w:lvl w:ilvl="2" w:tplc="5E4ADB5E">
      <w:start w:val="1"/>
      <w:numFmt w:val="lowerRoman"/>
      <w:lvlText w:val="%3."/>
      <w:lvlJc w:val="left"/>
      <w:pPr>
        <w:ind w:left="2880" w:hanging="285"/>
      </w:pPr>
      <w:rPr>
        <w:rFonts w:hAnsi="Arial Unicode MS"/>
        <w:b/>
        <w:bCs/>
        <w:caps w:val="0"/>
        <w:smallCaps w:val="0"/>
        <w:strike w:val="0"/>
        <w:color w:val="000000"/>
        <w:spacing w:val="0"/>
        <w:position w:val="0"/>
        <w:highlight w:val="none"/>
        <w:vertAlign w:val="baseline"/>
      </w:rPr>
    </w:lvl>
    <w:lvl w:ilvl="3" w:tplc="56404A72">
      <w:start w:val="1"/>
      <w:numFmt w:val="decimal"/>
      <w:lvlText w:val="%4."/>
      <w:lvlJc w:val="left"/>
      <w:pPr>
        <w:ind w:left="3600" w:hanging="360"/>
      </w:pPr>
      <w:rPr>
        <w:rFonts w:hAnsi="Arial Unicode MS"/>
        <w:b/>
        <w:bCs/>
        <w:caps w:val="0"/>
        <w:smallCaps w:val="0"/>
        <w:strike w:val="0"/>
        <w:color w:val="000000"/>
        <w:spacing w:val="0"/>
        <w:position w:val="0"/>
        <w:highlight w:val="none"/>
        <w:vertAlign w:val="baseline"/>
      </w:rPr>
    </w:lvl>
    <w:lvl w:ilvl="4" w:tplc="66F655D0">
      <w:start w:val="1"/>
      <w:numFmt w:val="lowerLetter"/>
      <w:lvlText w:val="%5."/>
      <w:lvlJc w:val="left"/>
      <w:pPr>
        <w:ind w:left="4320" w:hanging="360"/>
      </w:pPr>
      <w:rPr>
        <w:rFonts w:hAnsi="Arial Unicode MS"/>
        <w:b/>
        <w:bCs/>
        <w:caps w:val="0"/>
        <w:smallCaps w:val="0"/>
        <w:strike w:val="0"/>
        <w:color w:val="000000"/>
        <w:spacing w:val="0"/>
        <w:position w:val="0"/>
        <w:highlight w:val="none"/>
        <w:vertAlign w:val="baseline"/>
      </w:rPr>
    </w:lvl>
    <w:lvl w:ilvl="5" w:tplc="A7AC14AC">
      <w:start w:val="1"/>
      <w:numFmt w:val="lowerRoman"/>
      <w:lvlText w:val="%6."/>
      <w:lvlJc w:val="left"/>
      <w:pPr>
        <w:ind w:left="5040" w:hanging="285"/>
      </w:pPr>
      <w:rPr>
        <w:rFonts w:hAnsi="Arial Unicode MS"/>
        <w:b/>
        <w:bCs/>
        <w:caps w:val="0"/>
        <w:smallCaps w:val="0"/>
        <w:strike w:val="0"/>
        <w:color w:val="000000"/>
        <w:spacing w:val="0"/>
        <w:position w:val="0"/>
        <w:highlight w:val="none"/>
        <w:vertAlign w:val="baseline"/>
      </w:rPr>
    </w:lvl>
    <w:lvl w:ilvl="6" w:tplc="71B6F74E">
      <w:start w:val="1"/>
      <w:numFmt w:val="decimal"/>
      <w:lvlText w:val="%7."/>
      <w:lvlJc w:val="left"/>
      <w:pPr>
        <w:ind w:left="5760" w:hanging="360"/>
      </w:pPr>
      <w:rPr>
        <w:rFonts w:hAnsi="Arial Unicode MS"/>
        <w:b/>
        <w:bCs/>
        <w:caps w:val="0"/>
        <w:smallCaps w:val="0"/>
        <w:strike w:val="0"/>
        <w:color w:val="000000"/>
        <w:spacing w:val="0"/>
        <w:position w:val="0"/>
        <w:highlight w:val="none"/>
        <w:vertAlign w:val="baseline"/>
      </w:rPr>
    </w:lvl>
    <w:lvl w:ilvl="7" w:tplc="24121D2E">
      <w:start w:val="1"/>
      <w:numFmt w:val="lowerLetter"/>
      <w:lvlText w:val="%8."/>
      <w:lvlJc w:val="left"/>
      <w:pPr>
        <w:ind w:left="6480" w:hanging="360"/>
      </w:pPr>
      <w:rPr>
        <w:rFonts w:hAnsi="Arial Unicode MS"/>
        <w:b/>
        <w:bCs/>
        <w:caps w:val="0"/>
        <w:smallCaps w:val="0"/>
        <w:strike w:val="0"/>
        <w:color w:val="000000"/>
        <w:spacing w:val="0"/>
        <w:position w:val="0"/>
        <w:highlight w:val="none"/>
        <w:vertAlign w:val="baseline"/>
      </w:rPr>
    </w:lvl>
    <w:lvl w:ilvl="8" w:tplc="E7F0A320">
      <w:start w:val="1"/>
      <w:numFmt w:val="lowerRoman"/>
      <w:lvlText w:val="%9."/>
      <w:lvlJc w:val="left"/>
      <w:pPr>
        <w:ind w:left="7200" w:hanging="285"/>
      </w:pPr>
      <w:rPr>
        <w:rFonts w:hAnsi="Arial Unicode MS"/>
        <w:b/>
        <w:bCs/>
        <w:caps w:val="0"/>
        <w:smallCaps w:val="0"/>
        <w:strike w:val="0"/>
        <w:color w:val="000000"/>
        <w:spacing w:val="0"/>
        <w:position w:val="0"/>
        <w:highlight w:val="none"/>
        <w:vertAlign w:val="baseline"/>
      </w:rPr>
    </w:lvl>
  </w:abstractNum>
  <w:abstractNum w:abstractNumId="20">
    <w:nsid w:val="2FDB1E61"/>
    <w:multiLevelType w:val="multilevel"/>
    <w:tmpl w:val="85D603AA"/>
    <w:lvl w:ilvl="0">
      <w:start w:val="4"/>
      <w:numFmt w:val="decimal"/>
      <w:lvlText w:val="%1"/>
      <w:lvlJc w:val="left"/>
      <w:pPr>
        <w:ind w:left="480" w:hanging="480"/>
      </w:pPr>
      <w:rPr>
        <w:rFonts w:eastAsiaTheme="majorEastAsia" w:hint="default"/>
      </w:rPr>
    </w:lvl>
    <w:lvl w:ilvl="1">
      <w:start w:val="1"/>
      <w:numFmt w:val="decimal"/>
      <w:lvlText w:val="%1.%2"/>
      <w:lvlJc w:val="left"/>
      <w:pPr>
        <w:ind w:left="480" w:hanging="480"/>
      </w:pPr>
      <w:rPr>
        <w:rFonts w:eastAsiaTheme="majorEastAsia" w:hint="default"/>
      </w:rPr>
    </w:lvl>
    <w:lvl w:ilvl="2">
      <w:start w:val="6"/>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440" w:hanging="1440"/>
      </w:pPr>
      <w:rPr>
        <w:rFonts w:eastAsiaTheme="majorEastAsia" w:hint="default"/>
      </w:rPr>
    </w:lvl>
  </w:abstractNum>
  <w:abstractNum w:abstractNumId="21">
    <w:nsid w:val="35927225"/>
    <w:multiLevelType w:val="hybridMultilevel"/>
    <w:tmpl w:val="AC502304"/>
    <w:lvl w:ilvl="0" w:tplc="BEB01424">
      <w:start w:val="1"/>
      <w:numFmt w:val="bullet"/>
      <w:lvlText w:val=""/>
      <w:lvlJc w:val="left"/>
      <w:pPr>
        <w:ind w:left="2880" w:hanging="360"/>
      </w:pPr>
      <w:rPr>
        <w:rFonts w:ascii="Symbol" w:hAnsi="Symbol" w:hint="default"/>
      </w:rPr>
    </w:lvl>
    <w:lvl w:ilvl="1" w:tplc="F31ABDBA">
      <w:start w:val="1"/>
      <w:numFmt w:val="bullet"/>
      <w:lvlText w:val="o"/>
      <w:lvlJc w:val="left"/>
      <w:pPr>
        <w:ind w:left="3600" w:hanging="360"/>
      </w:pPr>
      <w:rPr>
        <w:rFonts w:ascii="Courier New" w:hAnsi="Courier New" w:cs="Courier New" w:hint="default"/>
      </w:rPr>
    </w:lvl>
    <w:lvl w:ilvl="2" w:tplc="3D241E76">
      <w:start w:val="1"/>
      <w:numFmt w:val="bullet"/>
      <w:lvlText w:val=""/>
      <w:lvlJc w:val="left"/>
      <w:pPr>
        <w:ind w:left="4320" w:hanging="360"/>
      </w:pPr>
      <w:rPr>
        <w:rFonts w:ascii="Wingdings" w:hAnsi="Wingdings" w:hint="default"/>
      </w:rPr>
    </w:lvl>
    <w:lvl w:ilvl="3" w:tplc="D7FC7BB0">
      <w:start w:val="1"/>
      <w:numFmt w:val="bullet"/>
      <w:lvlText w:val=""/>
      <w:lvlJc w:val="left"/>
      <w:pPr>
        <w:ind w:left="5040" w:hanging="360"/>
      </w:pPr>
      <w:rPr>
        <w:rFonts w:ascii="Symbol" w:hAnsi="Symbol" w:hint="default"/>
      </w:rPr>
    </w:lvl>
    <w:lvl w:ilvl="4" w:tplc="6E36897C">
      <w:start w:val="1"/>
      <w:numFmt w:val="bullet"/>
      <w:lvlText w:val="o"/>
      <w:lvlJc w:val="left"/>
      <w:pPr>
        <w:ind w:left="5760" w:hanging="360"/>
      </w:pPr>
      <w:rPr>
        <w:rFonts w:ascii="Courier New" w:hAnsi="Courier New" w:cs="Courier New" w:hint="default"/>
      </w:rPr>
    </w:lvl>
    <w:lvl w:ilvl="5" w:tplc="BA30786A">
      <w:start w:val="1"/>
      <w:numFmt w:val="bullet"/>
      <w:lvlText w:val=""/>
      <w:lvlJc w:val="left"/>
      <w:pPr>
        <w:ind w:left="6480" w:hanging="360"/>
      </w:pPr>
      <w:rPr>
        <w:rFonts w:ascii="Wingdings" w:hAnsi="Wingdings" w:hint="default"/>
      </w:rPr>
    </w:lvl>
    <w:lvl w:ilvl="6" w:tplc="1E260FDC">
      <w:start w:val="1"/>
      <w:numFmt w:val="bullet"/>
      <w:lvlText w:val=""/>
      <w:lvlJc w:val="left"/>
      <w:pPr>
        <w:ind w:left="7200" w:hanging="360"/>
      </w:pPr>
      <w:rPr>
        <w:rFonts w:ascii="Symbol" w:hAnsi="Symbol" w:hint="default"/>
      </w:rPr>
    </w:lvl>
    <w:lvl w:ilvl="7" w:tplc="E9CE400A">
      <w:start w:val="1"/>
      <w:numFmt w:val="bullet"/>
      <w:lvlText w:val="o"/>
      <w:lvlJc w:val="left"/>
      <w:pPr>
        <w:ind w:left="7920" w:hanging="360"/>
      </w:pPr>
      <w:rPr>
        <w:rFonts w:ascii="Courier New" w:hAnsi="Courier New" w:cs="Courier New" w:hint="default"/>
      </w:rPr>
    </w:lvl>
    <w:lvl w:ilvl="8" w:tplc="40706CA4">
      <w:start w:val="1"/>
      <w:numFmt w:val="bullet"/>
      <w:lvlText w:val=""/>
      <w:lvlJc w:val="left"/>
      <w:pPr>
        <w:ind w:left="8640" w:hanging="360"/>
      </w:pPr>
      <w:rPr>
        <w:rFonts w:ascii="Wingdings" w:hAnsi="Wingdings" w:hint="default"/>
      </w:rPr>
    </w:lvl>
  </w:abstractNum>
  <w:abstractNum w:abstractNumId="22">
    <w:nsid w:val="375F639D"/>
    <w:multiLevelType w:val="hybridMultilevel"/>
    <w:tmpl w:val="980ED216"/>
    <w:lvl w:ilvl="0" w:tplc="16BEBBD0">
      <w:start w:val="1"/>
      <w:numFmt w:val="lowerLetter"/>
      <w:lvlText w:val="%1)"/>
      <w:lvlJc w:val="left"/>
      <w:pPr>
        <w:ind w:left="1080" w:hanging="360"/>
      </w:pPr>
      <w:rPr>
        <w:rFonts w:hint="default"/>
      </w:rPr>
    </w:lvl>
    <w:lvl w:ilvl="1" w:tplc="957C514A">
      <w:start w:val="1"/>
      <w:numFmt w:val="lowerLetter"/>
      <w:lvlText w:val="%2."/>
      <w:lvlJc w:val="left"/>
      <w:pPr>
        <w:ind w:left="1800" w:hanging="360"/>
      </w:pPr>
    </w:lvl>
    <w:lvl w:ilvl="2" w:tplc="1D52309E">
      <w:start w:val="1"/>
      <w:numFmt w:val="lowerRoman"/>
      <w:lvlText w:val="%3."/>
      <w:lvlJc w:val="right"/>
      <w:pPr>
        <w:ind w:left="2520" w:hanging="180"/>
      </w:pPr>
    </w:lvl>
    <w:lvl w:ilvl="3" w:tplc="88549D32">
      <w:start w:val="1"/>
      <w:numFmt w:val="decimal"/>
      <w:lvlText w:val="%4."/>
      <w:lvlJc w:val="left"/>
      <w:pPr>
        <w:ind w:left="3240" w:hanging="360"/>
      </w:pPr>
    </w:lvl>
    <w:lvl w:ilvl="4" w:tplc="FCEED69A">
      <w:start w:val="1"/>
      <w:numFmt w:val="lowerLetter"/>
      <w:lvlText w:val="%5."/>
      <w:lvlJc w:val="left"/>
      <w:pPr>
        <w:ind w:left="3960" w:hanging="360"/>
      </w:pPr>
    </w:lvl>
    <w:lvl w:ilvl="5" w:tplc="8224264C">
      <w:start w:val="1"/>
      <w:numFmt w:val="lowerRoman"/>
      <w:lvlText w:val="%6."/>
      <w:lvlJc w:val="right"/>
      <w:pPr>
        <w:ind w:left="4680" w:hanging="180"/>
      </w:pPr>
    </w:lvl>
    <w:lvl w:ilvl="6" w:tplc="AF528564">
      <w:start w:val="1"/>
      <w:numFmt w:val="decimal"/>
      <w:lvlText w:val="%7."/>
      <w:lvlJc w:val="left"/>
      <w:pPr>
        <w:ind w:left="5400" w:hanging="360"/>
      </w:pPr>
    </w:lvl>
    <w:lvl w:ilvl="7" w:tplc="B8484A4C">
      <w:start w:val="1"/>
      <w:numFmt w:val="lowerLetter"/>
      <w:lvlText w:val="%8."/>
      <w:lvlJc w:val="left"/>
      <w:pPr>
        <w:ind w:left="6120" w:hanging="360"/>
      </w:pPr>
    </w:lvl>
    <w:lvl w:ilvl="8" w:tplc="A6FCAA48">
      <w:start w:val="1"/>
      <w:numFmt w:val="lowerRoman"/>
      <w:lvlText w:val="%9."/>
      <w:lvlJc w:val="right"/>
      <w:pPr>
        <w:ind w:left="6840" w:hanging="180"/>
      </w:pPr>
    </w:lvl>
  </w:abstractNum>
  <w:abstractNum w:abstractNumId="23">
    <w:nsid w:val="3C874FD3"/>
    <w:multiLevelType w:val="hybridMultilevel"/>
    <w:tmpl w:val="47969AD2"/>
    <w:lvl w:ilvl="0" w:tplc="05EA539E">
      <w:start w:val="1"/>
      <w:numFmt w:val="bullet"/>
      <w:pStyle w:val="Application3"/>
      <w:lvlText w:val=""/>
      <w:lvlJc w:val="left"/>
      <w:pPr>
        <w:tabs>
          <w:tab w:val="num" w:pos="720"/>
        </w:tabs>
        <w:ind w:left="720" w:hanging="360"/>
      </w:pPr>
      <w:rPr>
        <w:rFonts w:ascii="Symbol" w:hAnsi="Symbol" w:hint="default"/>
      </w:rPr>
    </w:lvl>
    <w:lvl w:ilvl="1" w:tplc="4AF06FB6">
      <w:start w:val="1"/>
      <w:numFmt w:val="bullet"/>
      <w:lvlText w:val="o"/>
      <w:lvlJc w:val="left"/>
      <w:pPr>
        <w:tabs>
          <w:tab w:val="num" w:pos="1440"/>
        </w:tabs>
        <w:ind w:left="1440" w:hanging="360"/>
      </w:pPr>
      <w:rPr>
        <w:rFonts w:ascii="Courier New" w:hAnsi="Courier New" w:hint="default"/>
      </w:rPr>
    </w:lvl>
    <w:lvl w:ilvl="2" w:tplc="27624BCC">
      <w:start w:val="1"/>
      <w:numFmt w:val="bullet"/>
      <w:lvlText w:val=""/>
      <w:lvlJc w:val="left"/>
      <w:pPr>
        <w:tabs>
          <w:tab w:val="num" w:pos="2160"/>
        </w:tabs>
        <w:ind w:left="2160" w:hanging="360"/>
      </w:pPr>
      <w:rPr>
        <w:rFonts w:ascii="Wingdings" w:hAnsi="Wingdings" w:hint="default"/>
      </w:rPr>
    </w:lvl>
    <w:lvl w:ilvl="3" w:tplc="4E46400C">
      <w:start w:val="1"/>
      <w:numFmt w:val="bullet"/>
      <w:lvlText w:val=""/>
      <w:lvlJc w:val="left"/>
      <w:pPr>
        <w:tabs>
          <w:tab w:val="num" w:pos="2880"/>
        </w:tabs>
        <w:ind w:left="2880" w:hanging="360"/>
      </w:pPr>
      <w:rPr>
        <w:rFonts w:ascii="Symbol" w:hAnsi="Symbol" w:hint="default"/>
      </w:rPr>
    </w:lvl>
    <w:lvl w:ilvl="4" w:tplc="8DE03D8A">
      <w:start w:val="1"/>
      <w:numFmt w:val="bullet"/>
      <w:lvlText w:val="o"/>
      <w:lvlJc w:val="left"/>
      <w:pPr>
        <w:tabs>
          <w:tab w:val="num" w:pos="3600"/>
        </w:tabs>
        <w:ind w:left="3600" w:hanging="360"/>
      </w:pPr>
      <w:rPr>
        <w:rFonts w:ascii="Courier New" w:hAnsi="Courier New" w:hint="default"/>
      </w:rPr>
    </w:lvl>
    <w:lvl w:ilvl="5" w:tplc="69C88F54">
      <w:start w:val="1"/>
      <w:numFmt w:val="bullet"/>
      <w:lvlText w:val=""/>
      <w:lvlJc w:val="left"/>
      <w:pPr>
        <w:tabs>
          <w:tab w:val="num" w:pos="4320"/>
        </w:tabs>
        <w:ind w:left="4320" w:hanging="360"/>
      </w:pPr>
      <w:rPr>
        <w:rFonts w:ascii="Wingdings" w:hAnsi="Wingdings" w:hint="default"/>
      </w:rPr>
    </w:lvl>
    <w:lvl w:ilvl="6" w:tplc="034CEA52">
      <w:start w:val="1"/>
      <w:numFmt w:val="bullet"/>
      <w:lvlText w:val=""/>
      <w:lvlJc w:val="left"/>
      <w:pPr>
        <w:tabs>
          <w:tab w:val="num" w:pos="5040"/>
        </w:tabs>
        <w:ind w:left="5040" w:hanging="360"/>
      </w:pPr>
      <w:rPr>
        <w:rFonts w:ascii="Symbol" w:hAnsi="Symbol" w:hint="default"/>
      </w:rPr>
    </w:lvl>
    <w:lvl w:ilvl="7" w:tplc="F6722648">
      <w:start w:val="1"/>
      <w:numFmt w:val="bullet"/>
      <w:lvlText w:val="o"/>
      <w:lvlJc w:val="left"/>
      <w:pPr>
        <w:tabs>
          <w:tab w:val="num" w:pos="5760"/>
        </w:tabs>
        <w:ind w:left="5760" w:hanging="360"/>
      </w:pPr>
      <w:rPr>
        <w:rFonts w:ascii="Courier New" w:hAnsi="Courier New" w:hint="default"/>
      </w:rPr>
    </w:lvl>
    <w:lvl w:ilvl="8" w:tplc="193EAB30">
      <w:start w:val="1"/>
      <w:numFmt w:val="bullet"/>
      <w:lvlText w:val=""/>
      <w:lvlJc w:val="left"/>
      <w:pPr>
        <w:tabs>
          <w:tab w:val="num" w:pos="6480"/>
        </w:tabs>
        <w:ind w:left="6480" w:hanging="360"/>
      </w:pPr>
      <w:rPr>
        <w:rFonts w:ascii="Wingdings" w:hAnsi="Wingdings" w:hint="default"/>
      </w:rPr>
    </w:lvl>
  </w:abstractNum>
  <w:abstractNum w:abstractNumId="24">
    <w:nsid w:val="3D4121D9"/>
    <w:multiLevelType w:val="multilevel"/>
    <w:tmpl w:val="7158E0DC"/>
    <w:lvl w:ilvl="0">
      <w:start w:val="1"/>
      <w:numFmt w:val="lowerLetter"/>
      <w:lvlText w:val="%1)"/>
      <w:lvlJc w:val="left"/>
      <w:pPr>
        <w:ind w:left="180" w:hanging="360"/>
      </w:pPr>
      <w:rPr>
        <w:rFonts w:hint="default"/>
        <w:b w:val="0"/>
        <w:i w:val="0"/>
      </w:rPr>
    </w:lvl>
    <w:lvl w:ilvl="1">
      <w:start w:val="1"/>
      <w:numFmt w:val="decimal"/>
      <w:lvlText w:val="%1.%2)"/>
      <w:lvlJc w:val="left"/>
      <w:pPr>
        <w:ind w:left="900" w:hanging="360"/>
      </w:pPr>
      <w:rPr>
        <w:rFonts w:hint="default"/>
        <w:b w:val="0"/>
        <w:i w:val="0"/>
      </w:rPr>
    </w:lvl>
    <w:lvl w:ilvl="2">
      <w:start w:val="1"/>
      <w:numFmt w:val="decimal"/>
      <w:lvlText w:val="%1.%2.%3)"/>
      <w:lvlJc w:val="left"/>
      <w:pPr>
        <w:ind w:left="1620" w:hanging="360"/>
      </w:pPr>
      <w:rPr>
        <w:rFonts w:hint="default"/>
        <w:b w:val="0"/>
        <w:i w:val="0"/>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25">
    <w:nsid w:val="3F0F5ED8"/>
    <w:multiLevelType w:val="hybridMultilevel"/>
    <w:tmpl w:val="9C342398"/>
    <w:lvl w:ilvl="0" w:tplc="EA12330A">
      <w:start w:val="1"/>
      <w:numFmt w:val="bullet"/>
      <w:pStyle w:val="bulletX"/>
      <w:lvlText w:val="-"/>
      <w:lvlJc w:val="left"/>
      <w:pPr>
        <w:tabs>
          <w:tab w:val="num" w:pos="720"/>
        </w:tabs>
        <w:ind w:left="720" w:hanging="360"/>
      </w:pPr>
      <w:rPr>
        <w:rFonts w:hint="default"/>
      </w:rPr>
    </w:lvl>
    <w:lvl w:ilvl="1" w:tplc="93E8D2D4">
      <w:start w:val="1"/>
      <w:numFmt w:val="bullet"/>
      <w:lvlText w:val="o"/>
      <w:lvlJc w:val="left"/>
      <w:pPr>
        <w:ind w:left="1440" w:hanging="360"/>
      </w:pPr>
      <w:rPr>
        <w:rFonts w:ascii="Courier New" w:eastAsia="Courier New" w:hAnsi="Courier New" w:cs="Courier New" w:hint="default"/>
      </w:rPr>
    </w:lvl>
    <w:lvl w:ilvl="2" w:tplc="8A8C9F84">
      <w:start w:val="1"/>
      <w:numFmt w:val="bullet"/>
      <w:lvlText w:val="§"/>
      <w:lvlJc w:val="left"/>
      <w:pPr>
        <w:ind w:left="2160" w:hanging="360"/>
      </w:pPr>
      <w:rPr>
        <w:rFonts w:ascii="Wingdings" w:eastAsia="Wingdings" w:hAnsi="Wingdings" w:cs="Wingdings" w:hint="default"/>
      </w:rPr>
    </w:lvl>
    <w:lvl w:ilvl="3" w:tplc="1EACFDB8">
      <w:start w:val="1"/>
      <w:numFmt w:val="bullet"/>
      <w:lvlText w:val="·"/>
      <w:lvlJc w:val="left"/>
      <w:pPr>
        <w:ind w:left="2880" w:hanging="360"/>
      </w:pPr>
      <w:rPr>
        <w:rFonts w:ascii="Symbol" w:eastAsia="Symbol" w:hAnsi="Symbol" w:cs="Symbol" w:hint="default"/>
      </w:rPr>
    </w:lvl>
    <w:lvl w:ilvl="4" w:tplc="1D64DD1C">
      <w:start w:val="1"/>
      <w:numFmt w:val="bullet"/>
      <w:lvlText w:val="o"/>
      <w:lvlJc w:val="left"/>
      <w:pPr>
        <w:ind w:left="3600" w:hanging="360"/>
      </w:pPr>
      <w:rPr>
        <w:rFonts w:ascii="Courier New" w:eastAsia="Courier New" w:hAnsi="Courier New" w:cs="Courier New" w:hint="default"/>
      </w:rPr>
    </w:lvl>
    <w:lvl w:ilvl="5" w:tplc="FD5C52CE">
      <w:start w:val="1"/>
      <w:numFmt w:val="bullet"/>
      <w:lvlText w:val="§"/>
      <w:lvlJc w:val="left"/>
      <w:pPr>
        <w:ind w:left="4320" w:hanging="360"/>
      </w:pPr>
      <w:rPr>
        <w:rFonts w:ascii="Wingdings" w:eastAsia="Wingdings" w:hAnsi="Wingdings" w:cs="Wingdings" w:hint="default"/>
      </w:rPr>
    </w:lvl>
    <w:lvl w:ilvl="6" w:tplc="0F2AFB1A">
      <w:start w:val="1"/>
      <w:numFmt w:val="bullet"/>
      <w:lvlText w:val="·"/>
      <w:lvlJc w:val="left"/>
      <w:pPr>
        <w:ind w:left="5040" w:hanging="360"/>
      </w:pPr>
      <w:rPr>
        <w:rFonts w:ascii="Symbol" w:eastAsia="Symbol" w:hAnsi="Symbol" w:cs="Symbol" w:hint="default"/>
      </w:rPr>
    </w:lvl>
    <w:lvl w:ilvl="7" w:tplc="B55617D6">
      <w:start w:val="1"/>
      <w:numFmt w:val="bullet"/>
      <w:lvlText w:val="o"/>
      <w:lvlJc w:val="left"/>
      <w:pPr>
        <w:ind w:left="5760" w:hanging="360"/>
      </w:pPr>
      <w:rPr>
        <w:rFonts w:ascii="Courier New" w:eastAsia="Courier New" w:hAnsi="Courier New" w:cs="Courier New" w:hint="default"/>
      </w:rPr>
    </w:lvl>
    <w:lvl w:ilvl="8" w:tplc="E408B6C4">
      <w:start w:val="1"/>
      <w:numFmt w:val="bullet"/>
      <w:lvlText w:val="§"/>
      <w:lvlJc w:val="left"/>
      <w:pPr>
        <w:ind w:left="6480" w:hanging="360"/>
      </w:pPr>
      <w:rPr>
        <w:rFonts w:ascii="Wingdings" w:eastAsia="Wingdings" w:hAnsi="Wingdings" w:cs="Wingdings" w:hint="default"/>
      </w:rPr>
    </w:lvl>
  </w:abstractNum>
  <w:abstractNum w:abstractNumId="26">
    <w:nsid w:val="42754A1D"/>
    <w:multiLevelType w:val="hybridMultilevel"/>
    <w:tmpl w:val="1E0AAAD4"/>
    <w:lvl w:ilvl="0" w:tplc="36326304">
      <w:start w:val="1"/>
      <w:numFmt w:val="decimal"/>
      <w:lvlText w:val="%1."/>
      <w:lvlJc w:val="left"/>
      <w:pPr>
        <w:ind w:left="706"/>
      </w:pPr>
      <w:rPr>
        <w:rFonts w:ascii="Calibri" w:eastAsia="Calibri" w:hAnsi="Calibri" w:cs="Calibri"/>
        <w:b w:val="0"/>
        <w:i w:val="0"/>
        <w:strike w:val="0"/>
        <w:color w:val="000000"/>
        <w:sz w:val="22"/>
        <w:szCs w:val="22"/>
        <w:u w:val="none"/>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93502A"/>
    <w:multiLevelType w:val="hybridMultilevel"/>
    <w:tmpl w:val="592098B0"/>
    <w:lvl w:ilvl="0" w:tplc="9516D684">
      <w:start w:val="1"/>
      <w:numFmt w:val="decimal"/>
      <w:lvlText w:val="%1."/>
      <w:lvlJc w:val="left"/>
      <w:rPr>
        <w:rFonts w:ascii="Times New Roman" w:eastAsia="Calibri" w:hAnsi="Times New Roman" w:cs="Times New Roman" w:hint="default"/>
        <w:b/>
        <w:bCs/>
        <w:i w:val="0"/>
        <w:iCs w:val="0"/>
        <w:smallCaps w:val="0"/>
        <w:strike w:val="0"/>
        <w:color w:val="000000"/>
        <w:spacing w:val="0"/>
        <w:position w:val="0"/>
        <w:sz w:val="24"/>
        <w:szCs w:val="24"/>
        <w:u w:val="none"/>
        <w:lang w:val="ro-RO" w:eastAsia="ro-RO" w:bidi="ro-RO"/>
      </w:rPr>
    </w:lvl>
    <w:lvl w:ilvl="1" w:tplc="126C2C3A">
      <w:start w:val="1"/>
      <w:numFmt w:val="decimal"/>
      <w:lvlText w:val=""/>
      <w:lvlJc w:val="left"/>
    </w:lvl>
    <w:lvl w:ilvl="2" w:tplc="38B849AC">
      <w:start w:val="1"/>
      <w:numFmt w:val="decimal"/>
      <w:lvlText w:val=""/>
      <w:lvlJc w:val="left"/>
    </w:lvl>
    <w:lvl w:ilvl="3" w:tplc="C862F99A">
      <w:start w:val="1"/>
      <w:numFmt w:val="decimal"/>
      <w:lvlText w:val=""/>
      <w:lvlJc w:val="left"/>
    </w:lvl>
    <w:lvl w:ilvl="4" w:tplc="4C48BFE0">
      <w:start w:val="1"/>
      <w:numFmt w:val="decimal"/>
      <w:lvlText w:val=""/>
      <w:lvlJc w:val="left"/>
    </w:lvl>
    <w:lvl w:ilvl="5" w:tplc="A8880FDC">
      <w:start w:val="1"/>
      <w:numFmt w:val="decimal"/>
      <w:lvlText w:val=""/>
      <w:lvlJc w:val="left"/>
    </w:lvl>
    <w:lvl w:ilvl="6" w:tplc="B6321350">
      <w:start w:val="1"/>
      <w:numFmt w:val="decimal"/>
      <w:lvlText w:val=""/>
      <w:lvlJc w:val="left"/>
    </w:lvl>
    <w:lvl w:ilvl="7" w:tplc="467204AC">
      <w:start w:val="1"/>
      <w:numFmt w:val="decimal"/>
      <w:lvlText w:val=""/>
      <w:lvlJc w:val="left"/>
    </w:lvl>
    <w:lvl w:ilvl="8" w:tplc="9F0C24CC">
      <w:start w:val="1"/>
      <w:numFmt w:val="decimal"/>
      <w:lvlText w:val=""/>
      <w:lvlJc w:val="left"/>
    </w:lvl>
  </w:abstractNum>
  <w:abstractNum w:abstractNumId="28">
    <w:nsid w:val="46C10AED"/>
    <w:multiLevelType w:val="hybridMultilevel"/>
    <w:tmpl w:val="946EA5D8"/>
    <w:lvl w:ilvl="0" w:tplc="9080E05A">
      <w:numFmt w:val="bullet"/>
      <w:lvlText w:val="-"/>
      <w:lvlJc w:val="left"/>
      <w:pPr>
        <w:ind w:left="1077" w:hanging="360"/>
      </w:pPr>
      <w:rPr>
        <w:rFonts w:ascii="Times New Roman" w:eastAsiaTheme="minorEastAsia"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nsid w:val="46F84AE8"/>
    <w:multiLevelType w:val="hybridMultilevel"/>
    <w:tmpl w:val="B9A0B39E"/>
    <w:lvl w:ilvl="0" w:tplc="5B72ABD6">
      <w:start w:val="1"/>
      <w:numFmt w:val="bullet"/>
      <w:lvlText w:val=""/>
      <w:lvlJc w:val="left"/>
      <w:pPr>
        <w:ind w:left="720" w:hanging="360"/>
      </w:pPr>
      <w:rPr>
        <w:rFonts w:ascii="Symbol" w:hAnsi="Symbol" w:hint="default"/>
      </w:rPr>
    </w:lvl>
    <w:lvl w:ilvl="1" w:tplc="A5B0BBE2">
      <w:start w:val="1"/>
      <w:numFmt w:val="bullet"/>
      <w:lvlText w:val="o"/>
      <w:lvlJc w:val="left"/>
      <w:pPr>
        <w:ind w:left="1440" w:hanging="360"/>
      </w:pPr>
      <w:rPr>
        <w:rFonts w:ascii="Courier New" w:hAnsi="Courier New" w:cs="Courier New" w:hint="default"/>
      </w:rPr>
    </w:lvl>
    <w:lvl w:ilvl="2" w:tplc="5148880A">
      <w:start w:val="1"/>
      <w:numFmt w:val="bullet"/>
      <w:lvlText w:val=""/>
      <w:lvlJc w:val="left"/>
      <w:pPr>
        <w:ind w:left="2160" w:hanging="360"/>
      </w:pPr>
      <w:rPr>
        <w:rFonts w:ascii="Wingdings" w:hAnsi="Wingdings" w:hint="default"/>
      </w:rPr>
    </w:lvl>
    <w:lvl w:ilvl="3" w:tplc="509CD736">
      <w:start w:val="1"/>
      <w:numFmt w:val="bullet"/>
      <w:lvlText w:val=""/>
      <w:lvlJc w:val="left"/>
      <w:pPr>
        <w:ind w:left="2880" w:hanging="360"/>
      </w:pPr>
      <w:rPr>
        <w:rFonts w:ascii="Symbol" w:hAnsi="Symbol" w:hint="default"/>
      </w:rPr>
    </w:lvl>
    <w:lvl w:ilvl="4" w:tplc="A948E11C">
      <w:start w:val="1"/>
      <w:numFmt w:val="bullet"/>
      <w:lvlText w:val="o"/>
      <w:lvlJc w:val="left"/>
      <w:pPr>
        <w:ind w:left="3600" w:hanging="360"/>
      </w:pPr>
      <w:rPr>
        <w:rFonts w:ascii="Courier New" w:hAnsi="Courier New" w:cs="Courier New" w:hint="default"/>
      </w:rPr>
    </w:lvl>
    <w:lvl w:ilvl="5" w:tplc="6E484442">
      <w:start w:val="1"/>
      <w:numFmt w:val="bullet"/>
      <w:lvlText w:val=""/>
      <w:lvlJc w:val="left"/>
      <w:pPr>
        <w:ind w:left="4320" w:hanging="360"/>
      </w:pPr>
      <w:rPr>
        <w:rFonts w:ascii="Wingdings" w:hAnsi="Wingdings" w:hint="default"/>
      </w:rPr>
    </w:lvl>
    <w:lvl w:ilvl="6" w:tplc="E59E9A72">
      <w:start w:val="1"/>
      <w:numFmt w:val="bullet"/>
      <w:lvlText w:val=""/>
      <w:lvlJc w:val="left"/>
      <w:pPr>
        <w:ind w:left="5040" w:hanging="360"/>
      </w:pPr>
      <w:rPr>
        <w:rFonts w:ascii="Symbol" w:hAnsi="Symbol" w:hint="default"/>
      </w:rPr>
    </w:lvl>
    <w:lvl w:ilvl="7" w:tplc="7AF208BC">
      <w:start w:val="1"/>
      <w:numFmt w:val="bullet"/>
      <w:lvlText w:val="o"/>
      <w:lvlJc w:val="left"/>
      <w:pPr>
        <w:ind w:left="5760" w:hanging="360"/>
      </w:pPr>
      <w:rPr>
        <w:rFonts w:ascii="Courier New" w:hAnsi="Courier New" w:cs="Courier New" w:hint="default"/>
      </w:rPr>
    </w:lvl>
    <w:lvl w:ilvl="8" w:tplc="96C81318">
      <w:start w:val="1"/>
      <w:numFmt w:val="bullet"/>
      <w:lvlText w:val=""/>
      <w:lvlJc w:val="left"/>
      <w:pPr>
        <w:ind w:left="6480" w:hanging="360"/>
      </w:pPr>
      <w:rPr>
        <w:rFonts w:ascii="Wingdings" w:hAnsi="Wingdings" w:hint="default"/>
      </w:rPr>
    </w:lvl>
  </w:abstractNum>
  <w:abstractNum w:abstractNumId="30">
    <w:nsid w:val="4C6B7125"/>
    <w:multiLevelType w:val="hybridMultilevel"/>
    <w:tmpl w:val="BED20A4E"/>
    <w:lvl w:ilvl="0" w:tplc="BD5AB42A">
      <w:start w:val="1"/>
      <w:numFmt w:val="bullet"/>
      <w:pStyle w:val="bullet1"/>
      <w:lvlText w:val=""/>
      <w:lvlJc w:val="left"/>
      <w:pPr>
        <w:tabs>
          <w:tab w:val="num" w:pos="643"/>
        </w:tabs>
        <w:ind w:left="643" w:hanging="360"/>
      </w:pPr>
      <w:rPr>
        <w:rFonts w:ascii="Symbol" w:hAnsi="Symbol" w:hint="default"/>
      </w:rPr>
    </w:lvl>
    <w:lvl w:ilvl="1" w:tplc="5EDA25BC">
      <w:start w:val="1"/>
      <w:numFmt w:val="bullet"/>
      <w:lvlText w:val="o"/>
      <w:lvlJc w:val="left"/>
      <w:pPr>
        <w:ind w:left="1440" w:hanging="360"/>
      </w:pPr>
      <w:rPr>
        <w:rFonts w:ascii="Courier New" w:eastAsia="Courier New" w:hAnsi="Courier New" w:cs="Courier New" w:hint="default"/>
      </w:rPr>
    </w:lvl>
    <w:lvl w:ilvl="2" w:tplc="149AC150">
      <w:start w:val="1"/>
      <w:numFmt w:val="bullet"/>
      <w:lvlText w:val="§"/>
      <w:lvlJc w:val="left"/>
      <w:pPr>
        <w:ind w:left="2160" w:hanging="360"/>
      </w:pPr>
      <w:rPr>
        <w:rFonts w:ascii="Wingdings" w:eastAsia="Wingdings" w:hAnsi="Wingdings" w:cs="Wingdings" w:hint="default"/>
      </w:rPr>
    </w:lvl>
    <w:lvl w:ilvl="3" w:tplc="9754E380">
      <w:start w:val="1"/>
      <w:numFmt w:val="bullet"/>
      <w:lvlText w:val="·"/>
      <w:lvlJc w:val="left"/>
      <w:pPr>
        <w:ind w:left="2880" w:hanging="360"/>
      </w:pPr>
      <w:rPr>
        <w:rFonts w:ascii="Symbol" w:eastAsia="Symbol" w:hAnsi="Symbol" w:cs="Symbol" w:hint="default"/>
      </w:rPr>
    </w:lvl>
    <w:lvl w:ilvl="4" w:tplc="5276E382">
      <w:start w:val="1"/>
      <w:numFmt w:val="bullet"/>
      <w:lvlText w:val="o"/>
      <w:lvlJc w:val="left"/>
      <w:pPr>
        <w:ind w:left="3600" w:hanging="360"/>
      </w:pPr>
      <w:rPr>
        <w:rFonts w:ascii="Courier New" w:eastAsia="Courier New" w:hAnsi="Courier New" w:cs="Courier New" w:hint="default"/>
      </w:rPr>
    </w:lvl>
    <w:lvl w:ilvl="5" w:tplc="8946CDF2">
      <w:start w:val="1"/>
      <w:numFmt w:val="bullet"/>
      <w:lvlText w:val="§"/>
      <w:lvlJc w:val="left"/>
      <w:pPr>
        <w:ind w:left="4320" w:hanging="360"/>
      </w:pPr>
      <w:rPr>
        <w:rFonts w:ascii="Wingdings" w:eastAsia="Wingdings" w:hAnsi="Wingdings" w:cs="Wingdings" w:hint="default"/>
      </w:rPr>
    </w:lvl>
    <w:lvl w:ilvl="6" w:tplc="61906C9E">
      <w:start w:val="1"/>
      <w:numFmt w:val="bullet"/>
      <w:lvlText w:val="·"/>
      <w:lvlJc w:val="left"/>
      <w:pPr>
        <w:ind w:left="5040" w:hanging="360"/>
      </w:pPr>
      <w:rPr>
        <w:rFonts w:ascii="Symbol" w:eastAsia="Symbol" w:hAnsi="Symbol" w:cs="Symbol" w:hint="default"/>
      </w:rPr>
    </w:lvl>
    <w:lvl w:ilvl="7" w:tplc="4FA28ED2">
      <w:start w:val="1"/>
      <w:numFmt w:val="bullet"/>
      <w:lvlText w:val="o"/>
      <w:lvlJc w:val="left"/>
      <w:pPr>
        <w:ind w:left="5760" w:hanging="360"/>
      </w:pPr>
      <w:rPr>
        <w:rFonts w:ascii="Courier New" w:eastAsia="Courier New" w:hAnsi="Courier New" w:cs="Courier New" w:hint="default"/>
      </w:rPr>
    </w:lvl>
    <w:lvl w:ilvl="8" w:tplc="B732909E">
      <w:start w:val="1"/>
      <w:numFmt w:val="bullet"/>
      <w:lvlText w:val="§"/>
      <w:lvlJc w:val="left"/>
      <w:pPr>
        <w:ind w:left="6480" w:hanging="360"/>
      </w:pPr>
      <w:rPr>
        <w:rFonts w:ascii="Wingdings" w:eastAsia="Wingdings" w:hAnsi="Wingdings" w:cs="Wingdings" w:hint="default"/>
      </w:rPr>
    </w:lvl>
  </w:abstractNum>
  <w:abstractNum w:abstractNumId="31">
    <w:nsid w:val="4F274682"/>
    <w:multiLevelType w:val="hybridMultilevel"/>
    <w:tmpl w:val="7F6A9A7C"/>
    <w:lvl w:ilvl="0" w:tplc="F1C22774">
      <w:start w:val="1"/>
      <w:numFmt w:val="bullet"/>
      <w:lvlText w:val=""/>
      <w:lvlJc w:val="left"/>
      <w:pPr>
        <w:ind w:left="720" w:hanging="360"/>
      </w:pPr>
      <w:rPr>
        <w:rFonts w:ascii="Symbol" w:hAnsi="Symbol" w:hint="default"/>
      </w:rPr>
    </w:lvl>
    <w:lvl w:ilvl="1" w:tplc="D02A98DA">
      <w:start w:val="1"/>
      <w:numFmt w:val="bullet"/>
      <w:lvlText w:val="o"/>
      <w:lvlJc w:val="left"/>
      <w:pPr>
        <w:ind w:left="1440" w:hanging="360"/>
      </w:pPr>
      <w:rPr>
        <w:rFonts w:ascii="Courier New" w:hAnsi="Courier New" w:cs="Courier New" w:hint="default"/>
      </w:rPr>
    </w:lvl>
    <w:lvl w:ilvl="2" w:tplc="5442E8D8">
      <w:start w:val="1"/>
      <w:numFmt w:val="bullet"/>
      <w:lvlText w:val=""/>
      <w:lvlJc w:val="left"/>
      <w:pPr>
        <w:ind w:left="2160" w:hanging="360"/>
      </w:pPr>
      <w:rPr>
        <w:rFonts w:ascii="Wingdings" w:hAnsi="Wingdings" w:hint="default"/>
      </w:rPr>
    </w:lvl>
    <w:lvl w:ilvl="3" w:tplc="56E028DE">
      <w:start w:val="1"/>
      <w:numFmt w:val="bullet"/>
      <w:lvlText w:val=""/>
      <w:lvlJc w:val="left"/>
      <w:pPr>
        <w:ind w:left="2880" w:hanging="360"/>
      </w:pPr>
      <w:rPr>
        <w:rFonts w:ascii="Symbol" w:hAnsi="Symbol" w:hint="default"/>
      </w:rPr>
    </w:lvl>
    <w:lvl w:ilvl="4" w:tplc="44C0CC2E">
      <w:start w:val="1"/>
      <w:numFmt w:val="bullet"/>
      <w:lvlText w:val="o"/>
      <w:lvlJc w:val="left"/>
      <w:pPr>
        <w:ind w:left="3600" w:hanging="360"/>
      </w:pPr>
      <w:rPr>
        <w:rFonts w:ascii="Courier New" w:hAnsi="Courier New" w:cs="Courier New" w:hint="default"/>
      </w:rPr>
    </w:lvl>
    <w:lvl w:ilvl="5" w:tplc="A19A3A3C">
      <w:start w:val="1"/>
      <w:numFmt w:val="bullet"/>
      <w:lvlText w:val=""/>
      <w:lvlJc w:val="left"/>
      <w:pPr>
        <w:ind w:left="4320" w:hanging="360"/>
      </w:pPr>
      <w:rPr>
        <w:rFonts w:ascii="Wingdings" w:hAnsi="Wingdings" w:hint="default"/>
      </w:rPr>
    </w:lvl>
    <w:lvl w:ilvl="6" w:tplc="80B63310">
      <w:start w:val="1"/>
      <w:numFmt w:val="bullet"/>
      <w:lvlText w:val=""/>
      <w:lvlJc w:val="left"/>
      <w:pPr>
        <w:ind w:left="5040" w:hanging="360"/>
      </w:pPr>
      <w:rPr>
        <w:rFonts w:ascii="Symbol" w:hAnsi="Symbol" w:hint="default"/>
      </w:rPr>
    </w:lvl>
    <w:lvl w:ilvl="7" w:tplc="3320D648">
      <w:start w:val="1"/>
      <w:numFmt w:val="bullet"/>
      <w:lvlText w:val="o"/>
      <w:lvlJc w:val="left"/>
      <w:pPr>
        <w:ind w:left="5760" w:hanging="360"/>
      </w:pPr>
      <w:rPr>
        <w:rFonts w:ascii="Courier New" w:hAnsi="Courier New" w:cs="Courier New" w:hint="default"/>
      </w:rPr>
    </w:lvl>
    <w:lvl w:ilvl="8" w:tplc="2236C714">
      <w:start w:val="1"/>
      <w:numFmt w:val="bullet"/>
      <w:lvlText w:val=""/>
      <w:lvlJc w:val="left"/>
      <w:pPr>
        <w:ind w:left="6480" w:hanging="360"/>
      </w:pPr>
      <w:rPr>
        <w:rFonts w:ascii="Wingdings" w:hAnsi="Wingdings" w:hint="default"/>
      </w:rPr>
    </w:lvl>
  </w:abstractNum>
  <w:abstractNum w:abstractNumId="32">
    <w:nsid w:val="4FFC3034"/>
    <w:multiLevelType w:val="hybridMultilevel"/>
    <w:tmpl w:val="F9BA0C32"/>
    <w:lvl w:ilvl="0" w:tplc="3724F32C">
      <w:start w:val="1"/>
      <w:numFmt w:val="bullet"/>
      <w:lvlText w:val=""/>
      <w:lvlJc w:val="left"/>
      <w:pPr>
        <w:ind w:left="720" w:hanging="360"/>
      </w:pPr>
      <w:rPr>
        <w:rFonts w:ascii="Symbol" w:hAnsi="Symbol" w:hint="default"/>
      </w:rPr>
    </w:lvl>
    <w:lvl w:ilvl="1" w:tplc="728A9076">
      <w:start w:val="1"/>
      <w:numFmt w:val="bullet"/>
      <w:lvlText w:val="o"/>
      <w:lvlJc w:val="left"/>
      <w:pPr>
        <w:ind w:left="1440" w:hanging="360"/>
      </w:pPr>
      <w:rPr>
        <w:rFonts w:ascii="Courier New" w:hAnsi="Courier New" w:cs="Courier New" w:hint="default"/>
      </w:rPr>
    </w:lvl>
    <w:lvl w:ilvl="2" w:tplc="6FD6C336">
      <w:start w:val="1"/>
      <w:numFmt w:val="bullet"/>
      <w:lvlText w:val=""/>
      <w:lvlJc w:val="left"/>
      <w:pPr>
        <w:ind w:left="2160" w:hanging="360"/>
      </w:pPr>
      <w:rPr>
        <w:rFonts w:ascii="Wingdings" w:hAnsi="Wingdings" w:hint="default"/>
      </w:rPr>
    </w:lvl>
    <w:lvl w:ilvl="3" w:tplc="9456345A">
      <w:start w:val="1"/>
      <w:numFmt w:val="bullet"/>
      <w:lvlText w:val=""/>
      <w:lvlJc w:val="left"/>
      <w:pPr>
        <w:ind w:left="2880" w:hanging="360"/>
      </w:pPr>
      <w:rPr>
        <w:rFonts w:ascii="Symbol" w:hAnsi="Symbol" w:hint="default"/>
      </w:rPr>
    </w:lvl>
    <w:lvl w:ilvl="4" w:tplc="A8DC7322">
      <w:start w:val="1"/>
      <w:numFmt w:val="bullet"/>
      <w:lvlText w:val="o"/>
      <w:lvlJc w:val="left"/>
      <w:pPr>
        <w:ind w:left="3600" w:hanging="360"/>
      </w:pPr>
      <w:rPr>
        <w:rFonts w:ascii="Courier New" w:hAnsi="Courier New" w:cs="Courier New" w:hint="default"/>
      </w:rPr>
    </w:lvl>
    <w:lvl w:ilvl="5" w:tplc="7DEEAB8A">
      <w:start w:val="1"/>
      <w:numFmt w:val="bullet"/>
      <w:lvlText w:val=""/>
      <w:lvlJc w:val="left"/>
      <w:pPr>
        <w:ind w:left="4320" w:hanging="360"/>
      </w:pPr>
      <w:rPr>
        <w:rFonts w:ascii="Wingdings" w:hAnsi="Wingdings" w:hint="default"/>
      </w:rPr>
    </w:lvl>
    <w:lvl w:ilvl="6" w:tplc="53AA049A">
      <w:start w:val="1"/>
      <w:numFmt w:val="bullet"/>
      <w:lvlText w:val=""/>
      <w:lvlJc w:val="left"/>
      <w:pPr>
        <w:ind w:left="5040" w:hanging="360"/>
      </w:pPr>
      <w:rPr>
        <w:rFonts w:ascii="Symbol" w:hAnsi="Symbol" w:hint="default"/>
      </w:rPr>
    </w:lvl>
    <w:lvl w:ilvl="7" w:tplc="EB14EC5E">
      <w:start w:val="1"/>
      <w:numFmt w:val="bullet"/>
      <w:lvlText w:val="o"/>
      <w:lvlJc w:val="left"/>
      <w:pPr>
        <w:ind w:left="5760" w:hanging="360"/>
      </w:pPr>
      <w:rPr>
        <w:rFonts w:ascii="Courier New" w:hAnsi="Courier New" w:cs="Courier New" w:hint="default"/>
      </w:rPr>
    </w:lvl>
    <w:lvl w:ilvl="8" w:tplc="97CCE55C">
      <w:start w:val="1"/>
      <w:numFmt w:val="bullet"/>
      <w:lvlText w:val=""/>
      <w:lvlJc w:val="left"/>
      <w:pPr>
        <w:ind w:left="6480" w:hanging="360"/>
      </w:pPr>
      <w:rPr>
        <w:rFonts w:ascii="Wingdings" w:hAnsi="Wingdings" w:hint="default"/>
      </w:rPr>
    </w:lvl>
  </w:abstractNum>
  <w:abstractNum w:abstractNumId="33">
    <w:nsid w:val="51E46901"/>
    <w:multiLevelType w:val="hybridMultilevel"/>
    <w:tmpl w:val="47167142"/>
    <w:lvl w:ilvl="0" w:tplc="8C9CE1BC">
      <w:start w:val="1"/>
      <w:numFmt w:val="bullet"/>
      <w:lvlText w:val="-"/>
      <w:lvlJc w:val="left"/>
      <w:rPr>
        <w:rFonts w:ascii="Times New Roman" w:eastAsia="Calibri" w:hAnsi="Times New Roman" w:cs="Times New Roman" w:hint="default"/>
        <w:color w:val="000000"/>
      </w:rPr>
    </w:lvl>
    <w:lvl w:ilvl="1" w:tplc="8F22A43E">
      <w:start w:val="1"/>
      <w:numFmt w:val="bullet"/>
      <w:lvlText w:val="o"/>
      <w:lvlJc w:val="left"/>
      <w:pPr>
        <w:ind w:left="1080" w:hanging="360"/>
      </w:pPr>
      <w:rPr>
        <w:rFonts w:ascii="Courier New" w:hAnsi="Courier New" w:cs="Courier New" w:hint="default"/>
      </w:rPr>
    </w:lvl>
    <w:lvl w:ilvl="2" w:tplc="7ABC092C">
      <w:start w:val="1"/>
      <w:numFmt w:val="bullet"/>
      <w:lvlText w:val=""/>
      <w:lvlJc w:val="left"/>
      <w:pPr>
        <w:ind w:left="1800" w:hanging="360"/>
      </w:pPr>
      <w:rPr>
        <w:rFonts w:ascii="Wingdings" w:hAnsi="Wingdings" w:hint="default"/>
      </w:rPr>
    </w:lvl>
    <w:lvl w:ilvl="3" w:tplc="3EF81442">
      <w:start w:val="1"/>
      <w:numFmt w:val="bullet"/>
      <w:lvlText w:val=""/>
      <w:lvlJc w:val="left"/>
      <w:pPr>
        <w:ind w:left="2520" w:hanging="360"/>
      </w:pPr>
      <w:rPr>
        <w:rFonts w:ascii="Symbol" w:hAnsi="Symbol" w:hint="default"/>
      </w:rPr>
    </w:lvl>
    <w:lvl w:ilvl="4" w:tplc="AD8C4BB0">
      <w:start w:val="1"/>
      <w:numFmt w:val="bullet"/>
      <w:lvlText w:val="o"/>
      <w:lvlJc w:val="left"/>
      <w:pPr>
        <w:ind w:left="3240" w:hanging="360"/>
      </w:pPr>
      <w:rPr>
        <w:rFonts w:ascii="Courier New" w:hAnsi="Courier New" w:cs="Courier New" w:hint="default"/>
      </w:rPr>
    </w:lvl>
    <w:lvl w:ilvl="5" w:tplc="F66641F0">
      <w:start w:val="1"/>
      <w:numFmt w:val="bullet"/>
      <w:lvlText w:val=""/>
      <w:lvlJc w:val="left"/>
      <w:pPr>
        <w:ind w:left="3960" w:hanging="360"/>
      </w:pPr>
      <w:rPr>
        <w:rFonts w:ascii="Wingdings" w:hAnsi="Wingdings" w:hint="default"/>
      </w:rPr>
    </w:lvl>
    <w:lvl w:ilvl="6" w:tplc="27F06516">
      <w:start w:val="1"/>
      <w:numFmt w:val="bullet"/>
      <w:lvlText w:val=""/>
      <w:lvlJc w:val="left"/>
      <w:pPr>
        <w:ind w:left="4680" w:hanging="360"/>
      </w:pPr>
      <w:rPr>
        <w:rFonts w:ascii="Symbol" w:hAnsi="Symbol" w:hint="default"/>
      </w:rPr>
    </w:lvl>
    <w:lvl w:ilvl="7" w:tplc="98489A8A">
      <w:start w:val="1"/>
      <w:numFmt w:val="bullet"/>
      <w:lvlText w:val="o"/>
      <w:lvlJc w:val="left"/>
      <w:pPr>
        <w:ind w:left="5400" w:hanging="360"/>
      </w:pPr>
      <w:rPr>
        <w:rFonts w:ascii="Courier New" w:hAnsi="Courier New" w:cs="Courier New" w:hint="default"/>
      </w:rPr>
    </w:lvl>
    <w:lvl w:ilvl="8" w:tplc="4DF4FB16">
      <w:start w:val="1"/>
      <w:numFmt w:val="bullet"/>
      <w:lvlText w:val=""/>
      <w:lvlJc w:val="left"/>
      <w:pPr>
        <w:ind w:left="6120" w:hanging="360"/>
      </w:pPr>
      <w:rPr>
        <w:rFonts w:ascii="Wingdings" w:hAnsi="Wingdings" w:hint="default"/>
      </w:rPr>
    </w:lvl>
  </w:abstractNum>
  <w:abstractNum w:abstractNumId="34">
    <w:nsid w:val="52862095"/>
    <w:multiLevelType w:val="hybridMultilevel"/>
    <w:tmpl w:val="664027C6"/>
    <w:lvl w:ilvl="0" w:tplc="3FA60F80">
      <w:start w:val="1"/>
      <w:numFmt w:val="decimal"/>
      <w:lvlText w:val="%1."/>
      <w:lvlJc w:val="left"/>
      <w:pPr>
        <w:ind w:left="1080" w:hanging="360"/>
      </w:pPr>
      <w:rPr>
        <w:rFonts w:hint="default"/>
        <w:b w:val="0"/>
      </w:rPr>
    </w:lvl>
    <w:lvl w:ilvl="1" w:tplc="FF44982A">
      <w:start w:val="1"/>
      <w:numFmt w:val="lowerLetter"/>
      <w:lvlText w:val="%2."/>
      <w:lvlJc w:val="left"/>
      <w:pPr>
        <w:ind w:left="1440" w:hanging="360"/>
      </w:pPr>
    </w:lvl>
    <w:lvl w:ilvl="2" w:tplc="254EABAE">
      <w:start w:val="1"/>
      <w:numFmt w:val="lowerRoman"/>
      <w:lvlText w:val="%3."/>
      <w:lvlJc w:val="right"/>
      <w:pPr>
        <w:ind w:left="2160" w:hanging="180"/>
      </w:pPr>
    </w:lvl>
    <w:lvl w:ilvl="3" w:tplc="BFCC93B8">
      <w:start w:val="1"/>
      <w:numFmt w:val="decimal"/>
      <w:lvlText w:val="%4."/>
      <w:lvlJc w:val="left"/>
      <w:pPr>
        <w:ind w:left="2880" w:hanging="360"/>
      </w:pPr>
    </w:lvl>
    <w:lvl w:ilvl="4" w:tplc="6E922EE0">
      <w:start w:val="1"/>
      <w:numFmt w:val="lowerLetter"/>
      <w:lvlText w:val="%5."/>
      <w:lvlJc w:val="left"/>
      <w:pPr>
        <w:ind w:left="3600" w:hanging="360"/>
      </w:pPr>
    </w:lvl>
    <w:lvl w:ilvl="5" w:tplc="929CE6F0">
      <w:start w:val="1"/>
      <w:numFmt w:val="lowerRoman"/>
      <w:lvlText w:val="%6."/>
      <w:lvlJc w:val="right"/>
      <w:pPr>
        <w:ind w:left="4320" w:hanging="180"/>
      </w:pPr>
    </w:lvl>
    <w:lvl w:ilvl="6" w:tplc="057CA806">
      <w:start w:val="1"/>
      <w:numFmt w:val="decimal"/>
      <w:lvlText w:val="%7."/>
      <w:lvlJc w:val="left"/>
      <w:pPr>
        <w:ind w:left="5040" w:hanging="360"/>
      </w:pPr>
    </w:lvl>
    <w:lvl w:ilvl="7" w:tplc="763EBEFC">
      <w:start w:val="1"/>
      <w:numFmt w:val="lowerLetter"/>
      <w:lvlText w:val="%8."/>
      <w:lvlJc w:val="left"/>
      <w:pPr>
        <w:ind w:left="5760" w:hanging="360"/>
      </w:pPr>
    </w:lvl>
    <w:lvl w:ilvl="8" w:tplc="8560146E">
      <w:start w:val="1"/>
      <w:numFmt w:val="lowerRoman"/>
      <w:lvlText w:val="%9."/>
      <w:lvlJc w:val="right"/>
      <w:pPr>
        <w:ind w:left="6480" w:hanging="180"/>
      </w:pPr>
    </w:lvl>
  </w:abstractNum>
  <w:abstractNum w:abstractNumId="35">
    <w:nsid w:val="54BD11CD"/>
    <w:multiLevelType w:val="hybridMultilevel"/>
    <w:tmpl w:val="4052FA6A"/>
    <w:lvl w:ilvl="0" w:tplc="4774872C">
      <w:start w:val="1"/>
      <w:numFmt w:val="bullet"/>
      <w:lvlText w:val="•"/>
      <w:lvlJc w:val="left"/>
      <w:rPr>
        <w:rFonts w:ascii="Calibri" w:eastAsia="Calibri" w:hAnsi="Calibri" w:cs="Calibri"/>
        <w:b w:val="0"/>
        <w:bCs w:val="0"/>
        <w:i w:val="0"/>
        <w:iCs w:val="0"/>
        <w:smallCaps w:val="0"/>
        <w:strike w:val="0"/>
        <w:color w:val="000000"/>
        <w:spacing w:val="0"/>
        <w:position w:val="0"/>
        <w:sz w:val="21"/>
        <w:szCs w:val="21"/>
        <w:u w:val="none"/>
        <w:lang w:val="ro-RO" w:eastAsia="ro-RO" w:bidi="ro-RO"/>
      </w:rPr>
    </w:lvl>
    <w:lvl w:ilvl="1" w:tplc="05503EE2">
      <w:start w:val="1"/>
      <w:numFmt w:val="decimal"/>
      <w:lvlText w:val=""/>
      <w:lvlJc w:val="left"/>
    </w:lvl>
    <w:lvl w:ilvl="2" w:tplc="EB522854">
      <w:start w:val="1"/>
      <w:numFmt w:val="decimal"/>
      <w:lvlText w:val=""/>
      <w:lvlJc w:val="left"/>
    </w:lvl>
    <w:lvl w:ilvl="3" w:tplc="748ED49E">
      <w:start w:val="1"/>
      <w:numFmt w:val="decimal"/>
      <w:lvlText w:val=""/>
      <w:lvlJc w:val="left"/>
    </w:lvl>
    <w:lvl w:ilvl="4" w:tplc="621C3938">
      <w:start w:val="1"/>
      <w:numFmt w:val="decimal"/>
      <w:lvlText w:val=""/>
      <w:lvlJc w:val="left"/>
    </w:lvl>
    <w:lvl w:ilvl="5" w:tplc="6AC8D31C">
      <w:start w:val="1"/>
      <w:numFmt w:val="decimal"/>
      <w:lvlText w:val=""/>
      <w:lvlJc w:val="left"/>
    </w:lvl>
    <w:lvl w:ilvl="6" w:tplc="62500072">
      <w:start w:val="1"/>
      <w:numFmt w:val="decimal"/>
      <w:lvlText w:val=""/>
      <w:lvlJc w:val="left"/>
    </w:lvl>
    <w:lvl w:ilvl="7" w:tplc="53928124">
      <w:start w:val="1"/>
      <w:numFmt w:val="decimal"/>
      <w:lvlText w:val=""/>
      <w:lvlJc w:val="left"/>
    </w:lvl>
    <w:lvl w:ilvl="8" w:tplc="A68CD480">
      <w:start w:val="1"/>
      <w:numFmt w:val="decimal"/>
      <w:lvlText w:val=""/>
      <w:lvlJc w:val="left"/>
    </w:lvl>
  </w:abstractNum>
  <w:abstractNum w:abstractNumId="36">
    <w:nsid w:val="56084116"/>
    <w:multiLevelType w:val="hybridMultilevel"/>
    <w:tmpl w:val="6412890E"/>
    <w:lvl w:ilvl="0" w:tplc="7F960C1C">
      <w:start w:val="1"/>
      <w:numFmt w:val="bullet"/>
      <w:lvlText w:val=""/>
      <w:lvlJc w:val="left"/>
      <w:pPr>
        <w:ind w:left="720" w:hanging="360"/>
      </w:pPr>
      <w:rPr>
        <w:rFonts w:ascii="Symbol" w:hAnsi="Symbol" w:hint="default"/>
        <w:color w:val="auto"/>
      </w:rPr>
    </w:lvl>
    <w:lvl w:ilvl="1" w:tplc="D44ACFBE">
      <w:start w:val="1"/>
      <w:numFmt w:val="bullet"/>
      <w:lvlText w:val="o"/>
      <w:lvlJc w:val="left"/>
      <w:pPr>
        <w:ind w:left="1440" w:hanging="360"/>
      </w:pPr>
      <w:rPr>
        <w:rFonts w:ascii="Courier New" w:hAnsi="Courier New" w:cs="Courier New" w:hint="default"/>
      </w:rPr>
    </w:lvl>
    <w:lvl w:ilvl="2" w:tplc="49606BEE">
      <w:start w:val="1"/>
      <w:numFmt w:val="bullet"/>
      <w:lvlText w:val=""/>
      <w:lvlJc w:val="left"/>
      <w:pPr>
        <w:ind w:left="2160" w:hanging="360"/>
      </w:pPr>
      <w:rPr>
        <w:rFonts w:ascii="Wingdings" w:hAnsi="Wingdings" w:hint="default"/>
      </w:rPr>
    </w:lvl>
    <w:lvl w:ilvl="3" w:tplc="F7922830">
      <w:start w:val="1"/>
      <w:numFmt w:val="bullet"/>
      <w:lvlText w:val=""/>
      <w:lvlJc w:val="left"/>
      <w:pPr>
        <w:ind w:left="2880" w:hanging="360"/>
      </w:pPr>
      <w:rPr>
        <w:rFonts w:ascii="Symbol" w:hAnsi="Symbol" w:hint="default"/>
      </w:rPr>
    </w:lvl>
    <w:lvl w:ilvl="4" w:tplc="0D98CF38">
      <w:start w:val="1"/>
      <w:numFmt w:val="bullet"/>
      <w:lvlText w:val="o"/>
      <w:lvlJc w:val="left"/>
      <w:pPr>
        <w:ind w:left="3600" w:hanging="360"/>
      </w:pPr>
      <w:rPr>
        <w:rFonts w:ascii="Courier New" w:hAnsi="Courier New" w:cs="Courier New" w:hint="default"/>
      </w:rPr>
    </w:lvl>
    <w:lvl w:ilvl="5" w:tplc="2592AF22">
      <w:start w:val="1"/>
      <w:numFmt w:val="bullet"/>
      <w:lvlText w:val=""/>
      <w:lvlJc w:val="left"/>
      <w:pPr>
        <w:ind w:left="4320" w:hanging="360"/>
      </w:pPr>
      <w:rPr>
        <w:rFonts w:ascii="Wingdings" w:hAnsi="Wingdings" w:hint="default"/>
      </w:rPr>
    </w:lvl>
    <w:lvl w:ilvl="6" w:tplc="42004CBE">
      <w:start w:val="1"/>
      <w:numFmt w:val="bullet"/>
      <w:lvlText w:val=""/>
      <w:lvlJc w:val="left"/>
      <w:pPr>
        <w:ind w:left="5040" w:hanging="360"/>
      </w:pPr>
      <w:rPr>
        <w:rFonts w:ascii="Symbol" w:hAnsi="Symbol" w:hint="default"/>
      </w:rPr>
    </w:lvl>
    <w:lvl w:ilvl="7" w:tplc="7A907650">
      <w:start w:val="1"/>
      <w:numFmt w:val="bullet"/>
      <w:lvlText w:val="o"/>
      <w:lvlJc w:val="left"/>
      <w:pPr>
        <w:ind w:left="5760" w:hanging="360"/>
      </w:pPr>
      <w:rPr>
        <w:rFonts w:ascii="Courier New" w:hAnsi="Courier New" w:cs="Courier New" w:hint="default"/>
      </w:rPr>
    </w:lvl>
    <w:lvl w:ilvl="8" w:tplc="3EF6BA6A">
      <w:start w:val="1"/>
      <w:numFmt w:val="bullet"/>
      <w:lvlText w:val=""/>
      <w:lvlJc w:val="left"/>
      <w:pPr>
        <w:ind w:left="6480" w:hanging="360"/>
      </w:pPr>
      <w:rPr>
        <w:rFonts w:ascii="Wingdings" w:hAnsi="Wingdings" w:hint="default"/>
      </w:rPr>
    </w:lvl>
  </w:abstractNum>
  <w:abstractNum w:abstractNumId="37">
    <w:nsid w:val="564B379E"/>
    <w:multiLevelType w:val="hybridMultilevel"/>
    <w:tmpl w:val="F3E2EE92"/>
    <w:lvl w:ilvl="0" w:tplc="16504A4E">
      <w:start w:val="1"/>
      <w:numFmt w:val="lowerLetter"/>
      <w:lvlText w:val="%1)"/>
      <w:lvlJc w:val="left"/>
      <w:pPr>
        <w:ind w:left="1080" w:hanging="360"/>
      </w:pPr>
      <w:rPr>
        <w:rFonts w:hint="default"/>
      </w:rPr>
    </w:lvl>
    <w:lvl w:ilvl="1" w:tplc="03A642BA">
      <w:start w:val="1"/>
      <w:numFmt w:val="lowerLetter"/>
      <w:lvlText w:val="%2."/>
      <w:lvlJc w:val="left"/>
      <w:pPr>
        <w:ind w:left="1800" w:hanging="360"/>
      </w:pPr>
    </w:lvl>
    <w:lvl w:ilvl="2" w:tplc="44947280">
      <w:start w:val="1"/>
      <w:numFmt w:val="lowerRoman"/>
      <w:lvlText w:val="%3."/>
      <w:lvlJc w:val="right"/>
      <w:pPr>
        <w:ind w:left="2520" w:hanging="180"/>
      </w:pPr>
    </w:lvl>
    <w:lvl w:ilvl="3" w:tplc="0FB4B5CC">
      <w:start w:val="1"/>
      <w:numFmt w:val="decimal"/>
      <w:lvlText w:val="%4."/>
      <w:lvlJc w:val="left"/>
      <w:pPr>
        <w:ind w:left="3240" w:hanging="360"/>
      </w:pPr>
    </w:lvl>
    <w:lvl w:ilvl="4" w:tplc="D2D2506C">
      <w:start w:val="1"/>
      <w:numFmt w:val="lowerLetter"/>
      <w:lvlText w:val="%5."/>
      <w:lvlJc w:val="left"/>
      <w:pPr>
        <w:ind w:left="3960" w:hanging="360"/>
      </w:pPr>
    </w:lvl>
    <w:lvl w:ilvl="5" w:tplc="9FE2251A">
      <w:start w:val="1"/>
      <w:numFmt w:val="lowerRoman"/>
      <w:lvlText w:val="%6."/>
      <w:lvlJc w:val="right"/>
      <w:pPr>
        <w:ind w:left="4680" w:hanging="180"/>
      </w:pPr>
    </w:lvl>
    <w:lvl w:ilvl="6" w:tplc="E0280476">
      <w:start w:val="1"/>
      <w:numFmt w:val="decimal"/>
      <w:lvlText w:val="%7."/>
      <w:lvlJc w:val="left"/>
      <w:pPr>
        <w:ind w:left="5400" w:hanging="360"/>
      </w:pPr>
    </w:lvl>
    <w:lvl w:ilvl="7" w:tplc="6BCA8DB0">
      <w:start w:val="1"/>
      <w:numFmt w:val="lowerLetter"/>
      <w:lvlText w:val="%8."/>
      <w:lvlJc w:val="left"/>
      <w:pPr>
        <w:ind w:left="6120" w:hanging="360"/>
      </w:pPr>
    </w:lvl>
    <w:lvl w:ilvl="8" w:tplc="1EB0BE36">
      <w:start w:val="1"/>
      <w:numFmt w:val="lowerRoman"/>
      <w:lvlText w:val="%9."/>
      <w:lvlJc w:val="right"/>
      <w:pPr>
        <w:ind w:left="6840" w:hanging="180"/>
      </w:pPr>
    </w:lvl>
  </w:abstractNum>
  <w:abstractNum w:abstractNumId="38">
    <w:nsid w:val="56DB472B"/>
    <w:multiLevelType w:val="hybridMultilevel"/>
    <w:tmpl w:val="E840850A"/>
    <w:lvl w:ilvl="0" w:tplc="4FA6046A">
      <w:start w:val="1"/>
      <w:numFmt w:val="bullet"/>
      <w:pStyle w:val="Style1"/>
      <w:lvlText w:val="o"/>
      <w:lvlJc w:val="left"/>
      <w:pPr>
        <w:ind w:left="720" w:hanging="360"/>
      </w:pPr>
      <w:rPr>
        <w:rFonts w:ascii="Courier New" w:hAnsi="Courier New" w:cs="Courier New" w:hint="default"/>
      </w:rPr>
    </w:lvl>
    <w:lvl w:ilvl="1" w:tplc="9210FFDC">
      <w:start w:val="1"/>
      <w:numFmt w:val="bullet"/>
      <w:lvlText w:val="o"/>
      <w:lvlJc w:val="left"/>
      <w:pPr>
        <w:ind w:left="1440" w:hanging="360"/>
      </w:pPr>
      <w:rPr>
        <w:rFonts w:ascii="Courier New" w:hAnsi="Courier New" w:cs="Courier New" w:hint="default"/>
      </w:rPr>
    </w:lvl>
    <w:lvl w:ilvl="2" w:tplc="25020B2E">
      <w:start w:val="1"/>
      <w:numFmt w:val="bullet"/>
      <w:lvlText w:val=""/>
      <w:lvlJc w:val="left"/>
      <w:pPr>
        <w:ind w:left="2160" w:hanging="360"/>
      </w:pPr>
      <w:rPr>
        <w:rFonts w:ascii="Wingdings" w:hAnsi="Wingdings" w:hint="default"/>
      </w:rPr>
    </w:lvl>
    <w:lvl w:ilvl="3" w:tplc="2E0604C6">
      <w:start w:val="1"/>
      <w:numFmt w:val="bullet"/>
      <w:lvlText w:val=""/>
      <w:lvlJc w:val="left"/>
      <w:pPr>
        <w:ind w:left="2880" w:hanging="360"/>
      </w:pPr>
      <w:rPr>
        <w:rFonts w:ascii="Symbol" w:hAnsi="Symbol" w:hint="default"/>
      </w:rPr>
    </w:lvl>
    <w:lvl w:ilvl="4" w:tplc="78B65F02">
      <w:start w:val="1"/>
      <w:numFmt w:val="bullet"/>
      <w:lvlText w:val="o"/>
      <w:lvlJc w:val="left"/>
      <w:pPr>
        <w:ind w:left="3600" w:hanging="360"/>
      </w:pPr>
      <w:rPr>
        <w:rFonts w:ascii="Courier New" w:hAnsi="Courier New" w:cs="Courier New" w:hint="default"/>
      </w:rPr>
    </w:lvl>
    <w:lvl w:ilvl="5" w:tplc="5B263698">
      <w:start w:val="1"/>
      <w:numFmt w:val="bullet"/>
      <w:lvlText w:val=""/>
      <w:lvlJc w:val="left"/>
      <w:pPr>
        <w:ind w:left="4320" w:hanging="360"/>
      </w:pPr>
      <w:rPr>
        <w:rFonts w:ascii="Wingdings" w:hAnsi="Wingdings" w:hint="default"/>
      </w:rPr>
    </w:lvl>
    <w:lvl w:ilvl="6" w:tplc="DB64465A">
      <w:start w:val="1"/>
      <w:numFmt w:val="bullet"/>
      <w:lvlText w:val=""/>
      <w:lvlJc w:val="left"/>
      <w:pPr>
        <w:ind w:left="5040" w:hanging="360"/>
      </w:pPr>
      <w:rPr>
        <w:rFonts w:ascii="Symbol" w:hAnsi="Symbol" w:hint="default"/>
      </w:rPr>
    </w:lvl>
    <w:lvl w:ilvl="7" w:tplc="5930007A">
      <w:start w:val="1"/>
      <w:numFmt w:val="bullet"/>
      <w:lvlText w:val="o"/>
      <w:lvlJc w:val="left"/>
      <w:pPr>
        <w:ind w:left="5760" w:hanging="360"/>
      </w:pPr>
      <w:rPr>
        <w:rFonts w:ascii="Courier New" w:hAnsi="Courier New" w:cs="Courier New" w:hint="default"/>
      </w:rPr>
    </w:lvl>
    <w:lvl w:ilvl="8" w:tplc="994C7210">
      <w:start w:val="1"/>
      <w:numFmt w:val="bullet"/>
      <w:lvlText w:val=""/>
      <w:lvlJc w:val="left"/>
      <w:pPr>
        <w:ind w:left="6480" w:hanging="360"/>
      </w:pPr>
      <w:rPr>
        <w:rFonts w:ascii="Wingdings" w:hAnsi="Wingdings" w:hint="default"/>
      </w:rPr>
    </w:lvl>
  </w:abstractNum>
  <w:abstractNum w:abstractNumId="39">
    <w:nsid w:val="57646D50"/>
    <w:multiLevelType w:val="hybridMultilevel"/>
    <w:tmpl w:val="A9709726"/>
    <w:styleLink w:val="WWNum1"/>
    <w:lvl w:ilvl="0" w:tplc="2D2A2952">
      <w:start w:val="1"/>
      <w:numFmt w:val="bullet"/>
      <w:pStyle w:val="WWNum1"/>
      <w:lvlText w:val=""/>
      <w:lvlJc w:val="left"/>
      <w:pPr>
        <w:ind w:left="283" w:hanging="283"/>
      </w:pPr>
      <w:rPr>
        <w:rFonts w:ascii="Symbol" w:hAnsi="Symbol"/>
        <w:sz w:val="18"/>
      </w:rPr>
    </w:lvl>
    <w:lvl w:ilvl="1" w:tplc="9A88D7DE">
      <w:start w:val="1"/>
      <w:numFmt w:val="bullet"/>
      <w:lvlText w:val=""/>
      <w:lvlJc w:val="left"/>
      <w:pPr>
        <w:ind w:left="567" w:hanging="283"/>
      </w:pPr>
      <w:rPr>
        <w:rFonts w:ascii="Symbol" w:hAnsi="Symbol"/>
        <w:sz w:val="18"/>
      </w:rPr>
    </w:lvl>
    <w:lvl w:ilvl="2" w:tplc="E5A0B44E">
      <w:start w:val="1"/>
      <w:numFmt w:val="bullet"/>
      <w:lvlText w:val=""/>
      <w:lvlJc w:val="left"/>
      <w:pPr>
        <w:ind w:left="850" w:hanging="283"/>
      </w:pPr>
      <w:rPr>
        <w:rFonts w:ascii="Symbol" w:hAnsi="Symbol"/>
        <w:sz w:val="18"/>
      </w:rPr>
    </w:lvl>
    <w:lvl w:ilvl="3" w:tplc="874C188A">
      <w:start w:val="1"/>
      <w:numFmt w:val="bullet"/>
      <w:lvlText w:val=""/>
      <w:lvlJc w:val="left"/>
      <w:pPr>
        <w:ind w:left="1134" w:hanging="283"/>
      </w:pPr>
      <w:rPr>
        <w:rFonts w:ascii="Symbol" w:hAnsi="Symbol"/>
        <w:sz w:val="18"/>
      </w:rPr>
    </w:lvl>
    <w:lvl w:ilvl="4" w:tplc="C2E07BEE">
      <w:start w:val="1"/>
      <w:numFmt w:val="bullet"/>
      <w:lvlText w:val=""/>
      <w:lvlJc w:val="left"/>
      <w:pPr>
        <w:ind w:left="1417" w:hanging="283"/>
      </w:pPr>
      <w:rPr>
        <w:rFonts w:ascii="Symbol" w:hAnsi="Symbol"/>
        <w:sz w:val="18"/>
      </w:rPr>
    </w:lvl>
    <w:lvl w:ilvl="5" w:tplc="F15E6A4A">
      <w:start w:val="1"/>
      <w:numFmt w:val="bullet"/>
      <w:lvlText w:val=""/>
      <w:lvlJc w:val="left"/>
      <w:pPr>
        <w:ind w:left="1701" w:hanging="283"/>
      </w:pPr>
      <w:rPr>
        <w:rFonts w:ascii="Symbol" w:hAnsi="Symbol"/>
        <w:sz w:val="18"/>
      </w:rPr>
    </w:lvl>
    <w:lvl w:ilvl="6" w:tplc="2480AF30">
      <w:start w:val="1"/>
      <w:numFmt w:val="bullet"/>
      <w:lvlText w:val=""/>
      <w:lvlJc w:val="left"/>
      <w:pPr>
        <w:ind w:left="1984" w:hanging="283"/>
      </w:pPr>
      <w:rPr>
        <w:rFonts w:ascii="Symbol" w:hAnsi="Symbol"/>
        <w:sz w:val="18"/>
      </w:rPr>
    </w:lvl>
    <w:lvl w:ilvl="7" w:tplc="785CDAE2">
      <w:start w:val="1"/>
      <w:numFmt w:val="bullet"/>
      <w:lvlText w:val=""/>
      <w:lvlJc w:val="left"/>
      <w:pPr>
        <w:ind w:left="2268" w:hanging="283"/>
      </w:pPr>
      <w:rPr>
        <w:rFonts w:ascii="Symbol" w:hAnsi="Symbol"/>
        <w:sz w:val="18"/>
      </w:rPr>
    </w:lvl>
    <w:lvl w:ilvl="8" w:tplc="C8120662">
      <w:start w:val="1"/>
      <w:numFmt w:val="bullet"/>
      <w:lvlText w:val=""/>
      <w:lvlJc w:val="left"/>
      <w:pPr>
        <w:ind w:left="2551" w:hanging="283"/>
      </w:pPr>
      <w:rPr>
        <w:rFonts w:ascii="Symbol" w:hAnsi="Symbol"/>
        <w:sz w:val="18"/>
      </w:rPr>
    </w:lvl>
  </w:abstractNum>
  <w:abstractNum w:abstractNumId="40">
    <w:nsid w:val="576E65CC"/>
    <w:multiLevelType w:val="hybridMultilevel"/>
    <w:tmpl w:val="20CEFE62"/>
    <w:lvl w:ilvl="0" w:tplc="9B9E76A4">
      <w:start w:val="1"/>
      <w:numFmt w:val="bullet"/>
      <w:lvlText w:val=""/>
      <w:lvlJc w:val="left"/>
      <w:pPr>
        <w:ind w:left="360" w:hanging="360"/>
      </w:pPr>
      <w:rPr>
        <w:rFonts w:ascii="Symbol" w:hAnsi="Symbol" w:hint="default"/>
      </w:rPr>
    </w:lvl>
    <w:lvl w:ilvl="1" w:tplc="0388F4BA">
      <w:start w:val="1"/>
      <w:numFmt w:val="bullet"/>
      <w:lvlText w:val="o"/>
      <w:lvlJc w:val="left"/>
      <w:pPr>
        <w:ind w:left="1080" w:hanging="360"/>
      </w:pPr>
      <w:rPr>
        <w:rFonts w:ascii="Courier New" w:hAnsi="Courier New" w:cs="Courier New" w:hint="default"/>
      </w:rPr>
    </w:lvl>
    <w:lvl w:ilvl="2" w:tplc="36D03D2C">
      <w:start w:val="1"/>
      <w:numFmt w:val="bullet"/>
      <w:lvlText w:val=""/>
      <w:lvlJc w:val="left"/>
      <w:pPr>
        <w:ind w:left="1800" w:hanging="360"/>
      </w:pPr>
      <w:rPr>
        <w:rFonts w:ascii="Wingdings" w:hAnsi="Wingdings" w:hint="default"/>
      </w:rPr>
    </w:lvl>
    <w:lvl w:ilvl="3" w:tplc="533E09B6">
      <w:start w:val="1"/>
      <w:numFmt w:val="bullet"/>
      <w:lvlText w:val=""/>
      <w:lvlJc w:val="left"/>
      <w:pPr>
        <w:ind w:left="2520" w:hanging="360"/>
      </w:pPr>
      <w:rPr>
        <w:rFonts w:ascii="Symbol" w:hAnsi="Symbol" w:hint="default"/>
      </w:rPr>
    </w:lvl>
    <w:lvl w:ilvl="4" w:tplc="F6304FA0">
      <w:start w:val="1"/>
      <w:numFmt w:val="bullet"/>
      <w:lvlText w:val="o"/>
      <w:lvlJc w:val="left"/>
      <w:pPr>
        <w:ind w:left="3240" w:hanging="360"/>
      </w:pPr>
      <w:rPr>
        <w:rFonts w:ascii="Courier New" w:hAnsi="Courier New" w:cs="Courier New" w:hint="default"/>
      </w:rPr>
    </w:lvl>
    <w:lvl w:ilvl="5" w:tplc="3A2AC84E">
      <w:start w:val="1"/>
      <w:numFmt w:val="bullet"/>
      <w:lvlText w:val=""/>
      <w:lvlJc w:val="left"/>
      <w:pPr>
        <w:ind w:left="3960" w:hanging="360"/>
      </w:pPr>
      <w:rPr>
        <w:rFonts w:ascii="Wingdings" w:hAnsi="Wingdings" w:hint="default"/>
      </w:rPr>
    </w:lvl>
    <w:lvl w:ilvl="6" w:tplc="DEAAE4C2">
      <w:start w:val="1"/>
      <w:numFmt w:val="bullet"/>
      <w:lvlText w:val=""/>
      <w:lvlJc w:val="left"/>
      <w:pPr>
        <w:ind w:left="4680" w:hanging="360"/>
      </w:pPr>
      <w:rPr>
        <w:rFonts w:ascii="Symbol" w:hAnsi="Symbol" w:hint="default"/>
      </w:rPr>
    </w:lvl>
    <w:lvl w:ilvl="7" w:tplc="8828E0B6">
      <w:start w:val="1"/>
      <w:numFmt w:val="bullet"/>
      <w:lvlText w:val="o"/>
      <w:lvlJc w:val="left"/>
      <w:pPr>
        <w:ind w:left="5400" w:hanging="360"/>
      </w:pPr>
      <w:rPr>
        <w:rFonts w:ascii="Courier New" w:hAnsi="Courier New" w:cs="Courier New" w:hint="default"/>
      </w:rPr>
    </w:lvl>
    <w:lvl w:ilvl="8" w:tplc="329C01B2">
      <w:start w:val="1"/>
      <w:numFmt w:val="bullet"/>
      <w:lvlText w:val=""/>
      <w:lvlJc w:val="left"/>
      <w:pPr>
        <w:ind w:left="6120" w:hanging="360"/>
      </w:pPr>
      <w:rPr>
        <w:rFonts w:ascii="Wingdings" w:hAnsi="Wingdings" w:hint="default"/>
      </w:rPr>
    </w:lvl>
  </w:abstractNum>
  <w:abstractNum w:abstractNumId="41">
    <w:nsid w:val="596A7259"/>
    <w:multiLevelType w:val="hybridMultilevel"/>
    <w:tmpl w:val="1DCC65F0"/>
    <w:lvl w:ilvl="0" w:tplc="28C0B394">
      <w:start w:val="1"/>
      <w:numFmt w:val="bullet"/>
      <w:lvlText w:val=""/>
      <w:lvlJc w:val="left"/>
      <w:pPr>
        <w:ind w:left="703" w:hanging="356"/>
      </w:pPr>
      <w:rPr>
        <w:rFonts w:ascii="Symbol" w:hAnsi="Symbol" w:hint="default"/>
        <w:b/>
        <w:bCs/>
        <w:spacing w:val="-1"/>
        <w:sz w:val="19"/>
        <w:szCs w:val="19"/>
      </w:rPr>
    </w:lvl>
    <w:lvl w:ilvl="1" w:tplc="DA50D842">
      <w:start w:val="1"/>
      <w:numFmt w:val="bullet"/>
      <w:lvlText w:val="•"/>
      <w:lvlJc w:val="left"/>
      <w:pPr>
        <w:ind w:left="1612" w:hanging="356"/>
      </w:pPr>
      <w:rPr>
        <w:rFonts w:hint="default"/>
      </w:rPr>
    </w:lvl>
    <w:lvl w:ilvl="2" w:tplc="1E20028E">
      <w:start w:val="1"/>
      <w:numFmt w:val="bullet"/>
      <w:lvlText w:val="•"/>
      <w:lvlJc w:val="left"/>
      <w:pPr>
        <w:ind w:left="2525" w:hanging="356"/>
      </w:pPr>
      <w:rPr>
        <w:rFonts w:hint="default"/>
      </w:rPr>
    </w:lvl>
    <w:lvl w:ilvl="3" w:tplc="633A1CBA">
      <w:start w:val="1"/>
      <w:numFmt w:val="bullet"/>
      <w:lvlText w:val="•"/>
      <w:lvlJc w:val="left"/>
      <w:pPr>
        <w:ind w:left="3438" w:hanging="356"/>
      </w:pPr>
      <w:rPr>
        <w:rFonts w:hint="default"/>
      </w:rPr>
    </w:lvl>
    <w:lvl w:ilvl="4" w:tplc="96BAC95C">
      <w:start w:val="1"/>
      <w:numFmt w:val="bullet"/>
      <w:lvlText w:val="•"/>
      <w:lvlJc w:val="left"/>
      <w:pPr>
        <w:ind w:left="4351" w:hanging="356"/>
      </w:pPr>
      <w:rPr>
        <w:rFonts w:hint="default"/>
      </w:rPr>
    </w:lvl>
    <w:lvl w:ilvl="5" w:tplc="72581648">
      <w:start w:val="1"/>
      <w:numFmt w:val="bullet"/>
      <w:lvlText w:val="•"/>
      <w:lvlJc w:val="left"/>
      <w:pPr>
        <w:ind w:left="5264" w:hanging="356"/>
      </w:pPr>
      <w:rPr>
        <w:rFonts w:hint="default"/>
      </w:rPr>
    </w:lvl>
    <w:lvl w:ilvl="6" w:tplc="1884C966">
      <w:start w:val="1"/>
      <w:numFmt w:val="bullet"/>
      <w:lvlText w:val="•"/>
      <w:lvlJc w:val="left"/>
      <w:pPr>
        <w:ind w:left="6177" w:hanging="356"/>
      </w:pPr>
      <w:rPr>
        <w:rFonts w:hint="default"/>
      </w:rPr>
    </w:lvl>
    <w:lvl w:ilvl="7" w:tplc="F5E01472">
      <w:start w:val="1"/>
      <w:numFmt w:val="bullet"/>
      <w:lvlText w:val="•"/>
      <w:lvlJc w:val="left"/>
      <w:pPr>
        <w:ind w:left="7090" w:hanging="356"/>
      </w:pPr>
      <w:rPr>
        <w:rFonts w:hint="default"/>
      </w:rPr>
    </w:lvl>
    <w:lvl w:ilvl="8" w:tplc="B15827F6">
      <w:start w:val="1"/>
      <w:numFmt w:val="bullet"/>
      <w:lvlText w:val="•"/>
      <w:lvlJc w:val="left"/>
      <w:pPr>
        <w:ind w:left="8003" w:hanging="356"/>
      </w:pPr>
      <w:rPr>
        <w:rFonts w:hint="default"/>
      </w:rPr>
    </w:lvl>
  </w:abstractNum>
  <w:abstractNum w:abstractNumId="42">
    <w:nsid w:val="5A497E0F"/>
    <w:multiLevelType w:val="hybridMultilevel"/>
    <w:tmpl w:val="92869D72"/>
    <w:lvl w:ilvl="0" w:tplc="9EBAB236">
      <w:start w:val="1"/>
      <w:numFmt w:val="lowerLetter"/>
      <w:lvlText w:val="%1)"/>
      <w:lvlJc w:val="left"/>
      <w:pPr>
        <w:ind w:left="1080" w:hanging="360"/>
      </w:pPr>
      <w:rPr>
        <w:rFonts w:hint="default"/>
      </w:rPr>
    </w:lvl>
    <w:lvl w:ilvl="1" w:tplc="46D8352C">
      <w:start w:val="1"/>
      <w:numFmt w:val="lowerLetter"/>
      <w:lvlText w:val="%2."/>
      <w:lvlJc w:val="left"/>
      <w:pPr>
        <w:ind w:left="1800" w:hanging="360"/>
      </w:pPr>
    </w:lvl>
    <w:lvl w:ilvl="2" w:tplc="1FE28DEC">
      <w:start w:val="1"/>
      <w:numFmt w:val="lowerRoman"/>
      <w:lvlText w:val="%3."/>
      <w:lvlJc w:val="right"/>
      <w:pPr>
        <w:ind w:left="2520" w:hanging="180"/>
      </w:pPr>
    </w:lvl>
    <w:lvl w:ilvl="3" w:tplc="0F581242">
      <w:start w:val="1"/>
      <w:numFmt w:val="decimal"/>
      <w:lvlText w:val="%4."/>
      <w:lvlJc w:val="left"/>
      <w:pPr>
        <w:ind w:left="3240" w:hanging="360"/>
      </w:pPr>
    </w:lvl>
    <w:lvl w:ilvl="4" w:tplc="F4DEA5BE">
      <w:start w:val="1"/>
      <w:numFmt w:val="lowerLetter"/>
      <w:lvlText w:val="%5."/>
      <w:lvlJc w:val="left"/>
      <w:pPr>
        <w:ind w:left="3960" w:hanging="360"/>
      </w:pPr>
    </w:lvl>
    <w:lvl w:ilvl="5" w:tplc="E7BCC2B4">
      <w:start w:val="1"/>
      <w:numFmt w:val="lowerRoman"/>
      <w:lvlText w:val="%6."/>
      <w:lvlJc w:val="right"/>
      <w:pPr>
        <w:ind w:left="4680" w:hanging="180"/>
      </w:pPr>
    </w:lvl>
    <w:lvl w:ilvl="6" w:tplc="F6466CF0">
      <w:start w:val="1"/>
      <w:numFmt w:val="decimal"/>
      <w:lvlText w:val="%7."/>
      <w:lvlJc w:val="left"/>
      <w:pPr>
        <w:ind w:left="5400" w:hanging="360"/>
      </w:pPr>
    </w:lvl>
    <w:lvl w:ilvl="7" w:tplc="8DB27D84">
      <w:start w:val="1"/>
      <w:numFmt w:val="lowerLetter"/>
      <w:lvlText w:val="%8."/>
      <w:lvlJc w:val="left"/>
      <w:pPr>
        <w:ind w:left="6120" w:hanging="360"/>
      </w:pPr>
    </w:lvl>
    <w:lvl w:ilvl="8" w:tplc="A290DD9E">
      <w:start w:val="1"/>
      <w:numFmt w:val="lowerRoman"/>
      <w:lvlText w:val="%9."/>
      <w:lvlJc w:val="right"/>
      <w:pPr>
        <w:ind w:left="6840" w:hanging="180"/>
      </w:pPr>
    </w:lvl>
  </w:abstractNum>
  <w:abstractNum w:abstractNumId="43">
    <w:nsid w:val="5B93721A"/>
    <w:multiLevelType w:val="hybridMultilevel"/>
    <w:tmpl w:val="32847BE0"/>
    <w:lvl w:ilvl="0" w:tplc="D3786418">
      <w:start w:val="1"/>
      <w:numFmt w:val="decimal"/>
      <w:lvlText w:val="%1."/>
      <w:lvlJc w:val="left"/>
      <w:pPr>
        <w:ind w:left="1080" w:hanging="360"/>
      </w:pPr>
      <w:rPr>
        <w:rFonts w:hint="default"/>
        <w:b w:val="0"/>
      </w:rPr>
    </w:lvl>
    <w:lvl w:ilvl="1" w:tplc="75A6E91C">
      <w:start w:val="1"/>
      <w:numFmt w:val="lowerLetter"/>
      <w:lvlText w:val="%2."/>
      <w:lvlJc w:val="left"/>
      <w:pPr>
        <w:ind w:left="1440" w:hanging="360"/>
      </w:pPr>
    </w:lvl>
    <w:lvl w:ilvl="2" w:tplc="8BA846B0">
      <w:start w:val="1"/>
      <w:numFmt w:val="lowerRoman"/>
      <w:lvlText w:val="%3."/>
      <w:lvlJc w:val="right"/>
      <w:pPr>
        <w:ind w:left="2160" w:hanging="180"/>
      </w:pPr>
    </w:lvl>
    <w:lvl w:ilvl="3" w:tplc="2E3E79F4">
      <w:start w:val="1"/>
      <w:numFmt w:val="decimal"/>
      <w:lvlText w:val="%4."/>
      <w:lvlJc w:val="left"/>
      <w:pPr>
        <w:ind w:left="2880" w:hanging="360"/>
      </w:pPr>
    </w:lvl>
    <w:lvl w:ilvl="4" w:tplc="26E0D4C6">
      <w:start w:val="1"/>
      <w:numFmt w:val="lowerLetter"/>
      <w:lvlText w:val="%5."/>
      <w:lvlJc w:val="left"/>
      <w:pPr>
        <w:ind w:left="3600" w:hanging="360"/>
      </w:pPr>
    </w:lvl>
    <w:lvl w:ilvl="5" w:tplc="5858ACE0">
      <w:start w:val="1"/>
      <w:numFmt w:val="lowerRoman"/>
      <w:lvlText w:val="%6."/>
      <w:lvlJc w:val="right"/>
      <w:pPr>
        <w:ind w:left="4320" w:hanging="180"/>
      </w:pPr>
    </w:lvl>
    <w:lvl w:ilvl="6" w:tplc="794CDE48">
      <w:start w:val="1"/>
      <w:numFmt w:val="decimal"/>
      <w:lvlText w:val="%7."/>
      <w:lvlJc w:val="left"/>
      <w:pPr>
        <w:ind w:left="5040" w:hanging="360"/>
      </w:pPr>
    </w:lvl>
    <w:lvl w:ilvl="7" w:tplc="319467D4">
      <w:start w:val="1"/>
      <w:numFmt w:val="lowerLetter"/>
      <w:lvlText w:val="%8."/>
      <w:lvlJc w:val="left"/>
      <w:pPr>
        <w:ind w:left="5760" w:hanging="360"/>
      </w:pPr>
    </w:lvl>
    <w:lvl w:ilvl="8" w:tplc="A59A7900">
      <w:start w:val="1"/>
      <w:numFmt w:val="lowerRoman"/>
      <w:lvlText w:val="%9."/>
      <w:lvlJc w:val="right"/>
      <w:pPr>
        <w:ind w:left="6480" w:hanging="180"/>
      </w:pPr>
    </w:lvl>
  </w:abstractNum>
  <w:abstractNum w:abstractNumId="44">
    <w:nsid w:val="6004544F"/>
    <w:multiLevelType w:val="hybridMultilevel"/>
    <w:tmpl w:val="2CD09622"/>
    <w:lvl w:ilvl="0" w:tplc="FE0E1BA8">
      <w:start w:val="1"/>
      <w:numFmt w:val="bullet"/>
      <w:pStyle w:val="cubuletsialiniatlael"/>
      <w:lvlText w:val=""/>
      <w:lvlJc w:val="left"/>
      <w:pPr>
        <w:ind w:left="720" w:hanging="360"/>
      </w:pPr>
      <w:rPr>
        <w:rFonts w:ascii="Symbol" w:hAnsi="Symbol" w:hint="default"/>
      </w:rPr>
    </w:lvl>
    <w:lvl w:ilvl="1" w:tplc="61964ABE">
      <w:start w:val="4"/>
      <w:numFmt w:val="bullet"/>
      <w:lvlText w:val="•"/>
      <w:lvlJc w:val="left"/>
      <w:pPr>
        <w:ind w:left="1800" w:hanging="720"/>
      </w:pPr>
      <w:rPr>
        <w:rFonts w:ascii="Calibri" w:eastAsiaTheme="minorHAnsi" w:hAnsi="Calibri" w:cs="Calibri" w:hint="default"/>
      </w:rPr>
    </w:lvl>
    <w:lvl w:ilvl="2" w:tplc="D02A99B8">
      <w:start w:val="1"/>
      <w:numFmt w:val="bullet"/>
      <w:lvlText w:val=""/>
      <w:lvlJc w:val="left"/>
      <w:pPr>
        <w:ind w:left="2160" w:hanging="360"/>
      </w:pPr>
      <w:rPr>
        <w:rFonts w:ascii="Wingdings" w:hAnsi="Wingdings" w:hint="default"/>
      </w:rPr>
    </w:lvl>
    <w:lvl w:ilvl="3" w:tplc="BD0044EC">
      <w:start w:val="1"/>
      <w:numFmt w:val="bullet"/>
      <w:lvlText w:val=""/>
      <w:lvlJc w:val="left"/>
      <w:pPr>
        <w:ind w:left="2880" w:hanging="360"/>
      </w:pPr>
      <w:rPr>
        <w:rFonts w:ascii="Symbol" w:hAnsi="Symbol" w:hint="default"/>
      </w:rPr>
    </w:lvl>
    <w:lvl w:ilvl="4" w:tplc="78BAE684">
      <w:start w:val="1"/>
      <w:numFmt w:val="bullet"/>
      <w:lvlText w:val="o"/>
      <w:lvlJc w:val="left"/>
      <w:pPr>
        <w:ind w:left="3600" w:hanging="360"/>
      </w:pPr>
      <w:rPr>
        <w:rFonts w:ascii="Courier New" w:hAnsi="Courier New" w:cs="Courier New" w:hint="default"/>
      </w:rPr>
    </w:lvl>
    <w:lvl w:ilvl="5" w:tplc="F03028CA">
      <w:start w:val="1"/>
      <w:numFmt w:val="bullet"/>
      <w:lvlText w:val=""/>
      <w:lvlJc w:val="left"/>
      <w:pPr>
        <w:ind w:left="4320" w:hanging="360"/>
      </w:pPr>
      <w:rPr>
        <w:rFonts w:ascii="Wingdings" w:hAnsi="Wingdings" w:hint="default"/>
      </w:rPr>
    </w:lvl>
    <w:lvl w:ilvl="6" w:tplc="17B62058">
      <w:start w:val="1"/>
      <w:numFmt w:val="bullet"/>
      <w:lvlText w:val=""/>
      <w:lvlJc w:val="left"/>
      <w:pPr>
        <w:ind w:left="5040" w:hanging="360"/>
      </w:pPr>
      <w:rPr>
        <w:rFonts w:ascii="Symbol" w:hAnsi="Symbol" w:hint="default"/>
      </w:rPr>
    </w:lvl>
    <w:lvl w:ilvl="7" w:tplc="22265828">
      <w:start w:val="1"/>
      <w:numFmt w:val="bullet"/>
      <w:lvlText w:val="o"/>
      <w:lvlJc w:val="left"/>
      <w:pPr>
        <w:ind w:left="5760" w:hanging="360"/>
      </w:pPr>
      <w:rPr>
        <w:rFonts w:ascii="Courier New" w:hAnsi="Courier New" w:cs="Courier New" w:hint="default"/>
      </w:rPr>
    </w:lvl>
    <w:lvl w:ilvl="8" w:tplc="5D5ADC3C">
      <w:start w:val="1"/>
      <w:numFmt w:val="bullet"/>
      <w:lvlText w:val=""/>
      <w:lvlJc w:val="left"/>
      <w:pPr>
        <w:ind w:left="6480" w:hanging="360"/>
      </w:pPr>
      <w:rPr>
        <w:rFonts w:ascii="Wingdings" w:hAnsi="Wingdings" w:hint="default"/>
      </w:rPr>
    </w:lvl>
  </w:abstractNum>
  <w:abstractNum w:abstractNumId="45">
    <w:nsid w:val="61C22279"/>
    <w:multiLevelType w:val="hybridMultilevel"/>
    <w:tmpl w:val="57DCF666"/>
    <w:lvl w:ilvl="0" w:tplc="6FC43D60">
      <w:start w:val="1"/>
      <w:numFmt w:val="bullet"/>
      <w:pStyle w:val="maintext-bullet"/>
      <w:lvlText w:val=""/>
      <w:lvlJc w:val="left"/>
      <w:pPr>
        <w:tabs>
          <w:tab w:val="num" w:pos="360"/>
        </w:tabs>
        <w:ind w:left="360" w:hanging="360"/>
      </w:pPr>
      <w:rPr>
        <w:rFonts w:ascii="Symbol" w:hAnsi="Symbol" w:hint="default"/>
      </w:rPr>
    </w:lvl>
    <w:lvl w:ilvl="1" w:tplc="1BD6285E">
      <w:start w:val="1"/>
      <w:numFmt w:val="bullet"/>
      <w:lvlText w:val="o"/>
      <w:lvlJc w:val="left"/>
      <w:pPr>
        <w:ind w:left="1440" w:hanging="360"/>
      </w:pPr>
      <w:rPr>
        <w:rFonts w:ascii="Courier New" w:eastAsia="Courier New" w:hAnsi="Courier New" w:cs="Courier New" w:hint="default"/>
      </w:rPr>
    </w:lvl>
    <w:lvl w:ilvl="2" w:tplc="F66C1E5E">
      <w:start w:val="1"/>
      <w:numFmt w:val="bullet"/>
      <w:lvlText w:val="§"/>
      <w:lvlJc w:val="left"/>
      <w:pPr>
        <w:ind w:left="2160" w:hanging="360"/>
      </w:pPr>
      <w:rPr>
        <w:rFonts w:ascii="Wingdings" w:eastAsia="Wingdings" w:hAnsi="Wingdings" w:cs="Wingdings" w:hint="default"/>
      </w:rPr>
    </w:lvl>
    <w:lvl w:ilvl="3" w:tplc="53BCDAE6">
      <w:start w:val="1"/>
      <w:numFmt w:val="bullet"/>
      <w:lvlText w:val="·"/>
      <w:lvlJc w:val="left"/>
      <w:pPr>
        <w:ind w:left="2880" w:hanging="360"/>
      </w:pPr>
      <w:rPr>
        <w:rFonts w:ascii="Symbol" w:eastAsia="Symbol" w:hAnsi="Symbol" w:cs="Symbol" w:hint="default"/>
      </w:rPr>
    </w:lvl>
    <w:lvl w:ilvl="4" w:tplc="38EAD0B8">
      <w:start w:val="1"/>
      <w:numFmt w:val="bullet"/>
      <w:lvlText w:val="o"/>
      <w:lvlJc w:val="left"/>
      <w:pPr>
        <w:ind w:left="3600" w:hanging="360"/>
      </w:pPr>
      <w:rPr>
        <w:rFonts w:ascii="Courier New" w:eastAsia="Courier New" w:hAnsi="Courier New" w:cs="Courier New" w:hint="default"/>
      </w:rPr>
    </w:lvl>
    <w:lvl w:ilvl="5" w:tplc="DF3CBECE">
      <w:start w:val="1"/>
      <w:numFmt w:val="bullet"/>
      <w:lvlText w:val="§"/>
      <w:lvlJc w:val="left"/>
      <w:pPr>
        <w:ind w:left="4320" w:hanging="360"/>
      </w:pPr>
      <w:rPr>
        <w:rFonts w:ascii="Wingdings" w:eastAsia="Wingdings" w:hAnsi="Wingdings" w:cs="Wingdings" w:hint="default"/>
      </w:rPr>
    </w:lvl>
    <w:lvl w:ilvl="6" w:tplc="7E700E76">
      <w:start w:val="1"/>
      <w:numFmt w:val="bullet"/>
      <w:lvlText w:val="·"/>
      <w:lvlJc w:val="left"/>
      <w:pPr>
        <w:ind w:left="5040" w:hanging="360"/>
      </w:pPr>
      <w:rPr>
        <w:rFonts w:ascii="Symbol" w:eastAsia="Symbol" w:hAnsi="Symbol" w:cs="Symbol" w:hint="default"/>
      </w:rPr>
    </w:lvl>
    <w:lvl w:ilvl="7" w:tplc="08B8C764">
      <w:start w:val="1"/>
      <w:numFmt w:val="bullet"/>
      <w:lvlText w:val="o"/>
      <w:lvlJc w:val="left"/>
      <w:pPr>
        <w:ind w:left="5760" w:hanging="360"/>
      </w:pPr>
      <w:rPr>
        <w:rFonts w:ascii="Courier New" w:eastAsia="Courier New" w:hAnsi="Courier New" w:cs="Courier New" w:hint="default"/>
      </w:rPr>
    </w:lvl>
    <w:lvl w:ilvl="8" w:tplc="F8A22926">
      <w:start w:val="1"/>
      <w:numFmt w:val="bullet"/>
      <w:lvlText w:val="§"/>
      <w:lvlJc w:val="left"/>
      <w:pPr>
        <w:ind w:left="6480" w:hanging="360"/>
      </w:pPr>
      <w:rPr>
        <w:rFonts w:ascii="Wingdings" w:eastAsia="Wingdings" w:hAnsi="Wingdings" w:cs="Wingdings" w:hint="default"/>
      </w:rPr>
    </w:lvl>
  </w:abstractNum>
  <w:abstractNum w:abstractNumId="46">
    <w:nsid w:val="6A866C9E"/>
    <w:multiLevelType w:val="hybridMultilevel"/>
    <w:tmpl w:val="74A0AF22"/>
    <w:lvl w:ilvl="0" w:tplc="469E83CA">
      <w:start w:val="1"/>
      <w:numFmt w:val="decimal"/>
      <w:lvlText w:val="%1."/>
      <w:lvlJc w:val="left"/>
      <w:pPr>
        <w:ind w:left="810" w:hanging="360"/>
      </w:pPr>
    </w:lvl>
    <w:lvl w:ilvl="1" w:tplc="6E0417CA">
      <w:start w:val="13"/>
      <w:numFmt w:val="bullet"/>
      <w:lvlText w:val="•"/>
      <w:lvlJc w:val="left"/>
      <w:pPr>
        <w:ind w:left="1890" w:hanging="720"/>
      </w:pPr>
      <w:rPr>
        <w:rFonts w:ascii="Times New Roman" w:eastAsia="Times New Roman" w:hAnsi="Times New Roman" w:cs="Times New Roman" w:hint="default"/>
      </w:rPr>
    </w:lvl>
    <w:lvl w:ilvl="2" w:tplc="F362AA34">
      <w:start w:val="9"/>
      <w:numFmt w:val="bullet"/>
      <w:lvlText w:val="–"/>
      <w:lvlJc w:val="left"/>
      <w:pPr>
        <w:ind w:left="2430" w:hanging="360"/>
      </w:pPr>
      <w:rPr>
        <w:rFonts w:ascii="Times New Roman" w:eastAsia="Times New Roman" w:hAnsi="Times New Roman" w:cs="Times New Roman" w:hint="default"/>
      </w:rPr>
    </w:lvl>
    <w:lvl w:ilvl="3" w:tplc="32D6BB5C">
      <w:start w:val="1"/>
      <w:numFmt w:val="decimal"/>
      <w:lvlText w:val="%4."/>
      <w:lvlJc w:val="left"/>
      <w:pPr>
        <w:ind w:left="2970" w:hanging="360"/>
      </w:pPr>
    </w:lvl>
    <w:lvl w:ilvl="4" w:tplc="56DCBAA2">
      <w:start w:val="1"/>
      <w:numFmt w:val="lowerLetter"/>
      <w:lvlText w:val="%5."/>
      <w:lvlJc w:val="left"/>
      <w:pPr>
        <w:ind w:left="3690" w:hanging="360"/>
      </w:pPr>
    </w:lvl>
    <w:lvl w:ilvl="5" w:tplc="8F9A8078">
      <w:start w:val="1"/>
      <w:numFmt w:val="lowerRoman"/>
      <w:lvlText w:val="%6."/>
      <w:lvlJc w:val="right"/>
      <w:pPr>
        <w:ind w:left="4410" w:hanging="180"/>
      </w:pPr>
    </w:lvl>
    <w:lvl w:ilvl="6" w:tplc="1BA86CCA">
      <w:start w:val="1"/>
      <w:numFmt w:val="decimal"/>
      <w:lvlText w:val="%7."/>
      <w:lvlJc w:val="left"/>
      <w:pPr>
        <w:ind w:left="5130" w:hanging="360"/>
      </w:pPr>
    </w:lvl>
    <w:lvl w:ilvl="7" w:tplc="E6F4BFEC">
      <w:start w:val="1"/>
      <w:numFmt w:val="lowerLetter"/>
      <w:lvlText w:val="%8."/>
      <w:lvlJc w:val="left"/>
      <w:pPr>
        <w:ind w:left="5850" w:hanging="360"/>
      </w:pPr>
    </w:lvl>
    <w:lvl w:ilvl="8" w:tplc="3488AEEC">
      <w:start w:val="1"/>
      <w:numFmt w:val="lowerRoman"/>
      <w:lvlText w:val="%9."/>
      <w:lvlJc w:val="right"/>
      <w:pPr>
        <w:ind w:left="6570" w:hanging="180"/>
      </w:pPr>
    </w:lvl>
  </w:abstractNum>
  <w:abstractNum w:abstractNumId="47">
    <w:nsid w:val="6BC11E96"/>
    <w:multiLevelType w:val="hybridMultilevel"/>
    <w:tmpl w:val="1D6059A0"/>
    <w:lvl w:ilvl="0" w:tplc="D28CC66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o-RO" w:eastAsia="ro-RO" w:bidi="ro-RO"/>
      </w:rPr>
    </w:lvl>
    <w:lvl w:ilvl="1" w:tplc="FF24B00A">
      <w:start w:val="1"/>
      <w:numFmt w:val="decimal"/>
      <w:lvlText w:val=""/>
      <w:lvlJc w:val="left"/>
    </w:lvl>
    <w:lvl w:ilvl="2" w:tplc="EDBA8BB0">
      <w:start w:val="1"/>
      <w:numFmt w:val="decimal"/>
      <w:lvlText w:val=""/>
      <w:lvlJc w:val="left"/>
    </w:lvl>
    <w:lvl w:ilvl="3" w:tplc="86142FB8">
      <w:start w:val="1"/>
      <w:numFmt w:val="decimal"/>
      <w:lvlText w:val=""/>
      <w:lvlJc w:val="left"/>
    </w:lvl>
    <w:lvl w:ilvl="4" w:tplc="26481454">
      <w:start w:val="1"/>
      <w:numFmt w:val="decimal"/>
      <w:lvlText w:val=""/>
      <w:lvlJc w:val="left"/>
    </w:lvl>
    <w:lvl w:ilvl="5" w:tplc="32762406">
      <w:start w:val="1"/>
      <w:numFmt w:val="decimal"/>
      <w:lvlText w:val=""/>
      <w:lvlJc w:val="left"/>
    </w:lvl>
    <w:lvl w:ilvl="6" w:tplc="86C6C864">
      <w:start w:val="1"/>
      <w:numFmt w:val="decimal"/>
      <w:lvlText w:val=""/>
      <w:lvlJc w:val="left"/>
    </w:lvl>
    <w:lvl w:ilvl="7" w:tplc="553C5990">
      <w:start w:val="1"/>
      <w:numFmt w:val="decimal"/>
      <w:lvlText w:val=""/>
      <w:lvlJc w:val="left"/>
    </w:lvl>
    <w:lvl w:ilvl="8" w:tplc="511C1642">
      <w:start w:val="1"/>
      <w:numFmt w:val="decimal"/>
      <w:lvlText w:val=""/>
      <w:lvlJc w:val="left"/>
    </w:lvl>
  </w:abstractNum>
  <w:abstractNum w:abstractNumId="48">
    <w:nsid w:val="6BE04659"/>
    <w:multiLevelType w:val="multilevel"/>
    <w:tmpl w:val="8FEAA21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pStyle w:val="Heading3"/>
      <w:lvlText w:val="%1.%2.%3."/>
      <w:lvlJc w:val="left"/>
      <w:pPr>
        <w:ind w:left="0" w:firstLine="0"/>
      </w:pPr>
      <w:rPr>
        <w:rFonts w:hint="default"/>
        <w:b/>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9">
    <w:nsid w:val="6C362730"/>
    <w:multiLevelType w:val="hybridMultilevel"/>
    <w:tmpl w:val="3D4E5662"/>
    <w:lvl w:ilvl="0" w:tplc="7ED2E1AC">
      <w:start w:val="1"/>
      <w:numFmt w:val="lowerLetter"/>
      <w:lvlText w:val="%1)"/>
      <w:lvlJc w:val="left"/>
      <w:pPr>
        <w:ind w:left="810" w:hanging="360"/>
      </w:pPr>
      <w:rPr>
        <w:rFonts w:hint="default"/>
      </w:rPr>
    </w:lvl>
    <w:lvl w:ilvl="1" w:tplc="35F20544">
      <w:start w:val="1"/>
      <w:numFmt w:val="lowerLetter"/>
      <w:lvlText w:val="%2."/>
      <w:lvlJc w:val="left"/>
      <w:pPr>
        <w:ind w:left="1530" w:hanging="360"/>
      </w:pPr>
    </w:lvl>
    <w:lvl w:ilvl="2" w:tplc="3B989F92">
      <w:start w:val="1"/>
      <w:numFmt w:val="lowerRoman"/>
      <w:lvlText w:val="%3."/>
      <w:lvlJc w:val="right"/>
      <w:pPr>
        <w:ind w:left="2250" w:hanging="180"/>
      </w:pPr>
    </w:lvl>
    <w:lvl w:ilvl="3" w:tplc="251CEB72">
      <w:start w:val="1"/>
      <w:numFmt w:val="decimal"/>
      <w:lvlText w:val="%4."/>
      <w:lvlJc w:val="left"/>
      <w:pPr>
        <w:ind w:left="2970" w:hanging="360"/>
      </w:pPr>
    </w:lvl>
    <w:lvl w:ilvl="4" w:tplc="21A657E4">
      <w:start w:val="1"/>
      <w:numFmt w:val="lowerLetter"/>
      <w:lvlText w:val="%5."/>
      <w:lvlJc w:val="left"/>
      <w:pPr>
        <w:ind w:left="3690" w:hanging="360"/>
      </w:pPr>
    </w:lvl>
    <w:lvl w:ilvl="5" w:tplc="51D8432C">
      <w:start w:val="1"/>
      <w:numFmt w:val="lowerRoman"/>
      <w:lvlText w:val="%6."/>
      <w:lvlJc w:val="right"/>
      <w:pPr>
        <w:ind w:left="4410" w:hanging="180"/>
      </w:pPr>
    </w:lvl>
    <w:lvl w:ilvl="6" w:tplc="84542366">
      <w:start w:val="1"/>
      <w:numFmt w:val="decimal"/>
      <w:lvlText w:val="%7."/>
      <w:lvlJc w:val="left"/>
      <w:pPr>
        <w:ind w:left="5130" w:hanging="360"/>
      </w:pPr>
    </w:lvl>
    <w:lvl w:ilvl="7" w:tplc="555C3AC0">
      <w:start w:val="1"/>
      <w:numFmt w:val="lowerLetter"/>
      <w:lvlText w:val="%8."/>
      <w:lvlJc w:val="left"/>
      <w:pPr>
        <w:ind w:left="5850" w:hanging="360"/>
      </w:pPr>
    </w:lvl>
    <w:lvl w:ilvl="8" w:tplc="27625ED8">
      <w:start w:val="1"/>
      <w:numFmt w:val="lowerRoman"/>
      <w:lvlText w:val="%9."/>
      <w:lvlJc w:val="right"/>
      <w:pPr>
        <w:ind w:left="6570" w:hanging="180"/>
      </w:pPr>
    </w:lvl>
  </w:abstractNum>
  <w:abstractNum w:abstractNumId="50">
    <w:nsid w:val="6CF07DB5"/>
    <w:multiLevelType w:val="hybridMultilevel"/>
    <w:tmpl w:val="C3BA3B60"/>
    <w:styleLink w:val="LFO1"/>
    <w:lvl w:ilvl="0" w:tplc="513E2A10">
      <w:start w:val="1"/>
      <w:numFmt w:val="decimal"/>
      <w:pStyle w:val="LFO1"/>
      <w:lvlText w:val="%1."/>
      <w:lvlJc w:val="left"/>
      <w:pPr>
        <w:ind w:left="786" w:hanging="360"/>
      </w:pPr>
    </w:lvl>
    <w:lvl w:ilvl="1" w:tplc="2A2E9DD2">
      <w:start w:val="1"/>
      <w:numFmt w:val="none"/>
      <w:lvlText w:val="%2"/>
      <w:lvlJc w:val="left"/>
    </w:lvl>
    <w:lvl w:ilvl="2" w:tplc="F94C64E0">
      <w:start w:val="1"/>
      <w:numFmt w:val="none"/>
      <w:lvlText w:val="%3"/>
      <w:lvlJc w:val="left"/>
    </w:lvl>
    <w:lvl w:ilvl="3" w:tplc="5914D528">
      <w:start w:val="1"/>
      <w:numFmt w:val="none"/>
      <w:lvlText w:val="%4"/>
      <w:lvlJc w:val="left"/>
    </w:lvl>
    <w:lvl w:ilvl="4" w:tplc="189C7BE6">
      <w:start w:val="1"/>
      <w:numFmt w:val="none"/>
      <w:lvlText w:val="%5"/>
      <w:lvlJc w:val="left"/>
    </w:lvl>
    <w:lvl w:ilvl="5" w:tplc="BF5262F4">
      <w:start w:val="1"/>
      <w:numFmt w:val="none"/>
      <w:lvlText w:val="%6"/>
      <w:lvlJc w:val="left"/>
    </w:lvl>
    <w:lvl w:ilvl="6" w:tplc="A4CCA472">
      <w:start w:val="1"/>
      <w:numFmt w:val="none"/>
      <w:lvlText w:val="%7"/>
      <w:lvlJc w:val="left"/>
    </w:lvl>
    <w:lvl w:ilvl="7" w:tplc="4684AEA6">
      <w:start w:val="1"/>
      <w:numFmt w:val="none"/>
      <w:lvlText w:val="%8"/>
      <w:lvlJc w:val="left"/>
    </w:lvl>
    <w:lvl w:ilvl="8" w:tplc="8D0A2096">
      <w:start w:val="1"/>
      <w:numFmt w:val="none"/>
      <w:lvlText w:val="%9"/>
      <w:lvlJc w:val="left"/>
    </w:lvl>
  </w:abstractNum>
  <w:abstractNum w:abstractNumId="51">
    <w:nsid w:val="6D785FA8"/>
    <w:multiLevelType w:val="hybridMultilevel"/>
    <w:tmpl w:val="1732229A"/>
    <w:lvl w:ilvl="0" w:tplc="E842B79C">
      <w:start w:val="300"/>
      <w:numFmt w:val="bullet"/>
      <w:lvlText w:val="-"/>
      <w:lvlJc w:val="left"/>
      <w:pPr>
        <w:ind w:left="1210" w:hanging="360"/>
      </w:pPr>
      <w:rPr>
        <w:rFonts w:ascii="Times New Roman" w:eastAsia="Calibri" w:hAnsi="Times New Roman" w:cs="Times New Roman" w:hint="default"/>
      </w:rPr>
    </w:lvl>
    <w:lvl w:ilvl="1" w:tplc="604CDB8A">
      <w:start w:val="1"/>
      <w:numFmt w:val="bullet"/>
      <w:lvlText w:val="o"/>
      <w:lvlJc w:val="left"/>
      <w:pPr>
        <w:ind w:left="1930" w:hanging="360"/>
      </w:pPr>
      <w:rPr>
        <w:rFonts w:ascii="Courier New" w:hAnsi="Courier New" w:cs="Courier New" w:hint="default"/>
      </w:rPr>
    </w:lvl>
    <w:lvl w:ilvl="2" w:tplc="BAD29D86">
      <w:start w:val="1"/>
      <w:numFmt w:val="bullet"/>
      <w:lvlText w:val=""/>
      <w:lvlJc w:val="left"/>
      <w:pPr>
        <w:ind w:left="2650" w:hanging="360"/>
      </w:pPr>
      <w:rPr>
        <w:rFonts w:ascii="Wingdings" w:hAnsi="Wingdings" w:hint="default"/>
      </w:rPr>
    </w:lvl>
    <w:lvl w:ilvl="3" w:tplc="C4C67474">
      <w:start w:val="1"/>
      <w:numFmt w:val="bullet"/>
      <w:lvlText w:val=""/>
      <w:lvlJc w:val="left"/>
      <w:pPr>
        <w:ind w:left="3370" w:hanging="360"/>
      </w:pPr>
      <w:rPr>
        <w:rFonts w:ascii="Symbol" w:hAnsi="Symbol" w:hint="default"/>
      </w:rPr>
    </w:lvl>
    <w:lvl w:ilvl="4" w:tplc="F91C45EC">
      <w:start w:val="1"/>
      <w:numFmt w:val="bullet"/>
      <w:lvlText w:val="o"/>
      <w:lvlJc w:val="left"/>
      <w:pPr>
        <w:ind w:left="4090" w:hanging="360"/>
      </w:pPr>
      <w:rPr>
        <w:rFonts w:ascii="Courier New" w:hAnsi="Courier New" w:cs="Courier New" w:hint="default"/>
      </w:rPr>
    </w:lvl>
    <w:lvl w:ilvl="5" w:tplc="FD60DB46">
      <w:start w:val="1"/>
      <w:numFmt w:val="bullet"/>
      <w:lvlText w:val=""/>
      <w:lvlJc w:val="left"/>
      <w:pPr>
        <w:ind w:left="4810" w:hanging="360"/>
      </w:pPr>
      <w:rPr>
        <w:rFonts w:ascii="Wingdings" w:hAnsi="Wingdings" w:hint="default"/>
      </w:rPr>
    </w:lvl>
    <w:lvl w:ilvl="6" w:tplc="C10A20A4">
      <w:start w:val="1"/>
      <w:numFmt w:val="bullet"/>
      <w:lvlText w:val=""/>
      <w:lvlJc w:val="left"/>
      <w:pPr>
        <w:ind w:left="5530" w:hanging="360"/>
      </w:pPr>
      <w:rPr>
        <w:rFonts w:ascii="Symbol" w:hAnsi="Symbol" w:hint="default"/>
      </w:rPr>
    </w:lvl>
    <w:lvl w:ilvl="7" w:tplc="821AC3DE">
      <w:start w:val="1"/>
      <w:numFmt w:val="bullet"/>
      <w:lvlText w:val="o"/>
      <w:lvlJc w:val="left"/>
      <w:pPr>
        <w:ind w:left="6250" w:hanging="360"/>
      </w:pPr>
      <w:rPr>
        <w:rFonts w:ascii="Courier New" w:hAnsi="Courier New" w:cs="Courier New" w:hint="default"/>
      </w:rPr>
    </w:lvl>
    <w:lvl w:ilvl="8" w:tplc="B512111C">
      <w:start w:val="1"/>
      <w:numFmt w:val="bullet"/>
      <w:lvlText w:val=""/>
      <w:lvlJc w:val="left"/>
      <w:pPr>
        <w:ind w:left="6970" w:hanging="360"/>
      </w:pPr>
      <w:rPr>
        <w:rFonts w:ascii="Wingdings" w:hAnsi="Wingdings" w:hint="default"/>
      </w:rPr>
    </w:lvl>
  </w:abstractNum>
  <w:abstractNum w:abstractNumId="52">
    <w:nsid w:val="70151D48"/>
    <w:multiLevelType w:val="multilevel"/>
    <w:tmpl w:val="9F3AEACA"/>
    <w:lvl w:ilvl="0">
      <w:start w:val="1"/>
      <w:numFmt w:val="lowerLetter"/>
      <w:lvlText w:val="%1)"/>
      <w:lvlJc w:val="left"/>
      <w:pPr>
        <w:ind w:left="180" w:hanging="360"/>
      </w:pPr>
      <w:rPr>
        <w:rFonts w:hint="default"/>
        <w:b w:val="0"/>
        <w:i w:val="0"/>
      </w:rPr>
    </w:lvl>
    <w:lvl w:ilvl="1">
      <w:start w:val="1"/>
      <w:numFmt w:val="decimal"/>
      <w:lvlText w:val="%1.%2)"/>
      <w:lvlJc w:val="left"/>
      <w:pPr>
        <w:ind w:left="900" w:hanging="360"/>
      </w:pPr>
      <w:rPr>
        <w:rFonts w:hint="default"/>
        <w:b w:val="0"/>
        <w:i w:val="0"/>
      </w:rPr>
    </w:lvl>
    <w:lvl w:ilvl="2">
      <w:start w:val="1"/>
      <w:numFmt w:val="decimal"/>
      <w:lvlText w:val="%1.%2.%3)"/>
      <w:lvlJc w:val="left"/>
      <w:pPr>
        <w:ind w:left="1620" w:hanging="360"/>
      </w:pPr>
      <w:rPr>
        <w:rFonts w:hint="default"/>
        <w:b w:val="0"/>
        <w:i w:val="0"/>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53">
    <w:nsid w:val="70607224"/>
    <w:multiLevelType w:val="hybridMultilevel"/>
    <w:tmpl w:val="4B5C783E"/>
    <w:lvl w:ilvl="0" w:tplc="40380614">
      <w:start w:val="1"/>
      <w:numFmt w:val="lowerLetter"/>
      <w:lvlText w:val="%1."/>
      <w:lvlJc w:val="left"/>
      <w:pPr>
        <w:ind w:left="720" w:hanging="360"/>
      </w:pPr>
    </w:lvl>
    <w:lvl w:ilvl="1" w:tplc="82F80AD2">
      <w:start w:val="1"/>
      <w:numFmt w:val="lowerLetter"/>
      <w:lvlText w:val="%2."/>
      <w:lvlJc w:val="left"/>
      <w:pPr>
        <w:ind w:left="1440" w:hanging="360"/>
      </w:pPr>
    </w:lvl>
    <w:lvl w:ilvl="2" w:tplc="67A6DFD6">
      <w:start w:val="1"/>
      <w:numFmt w:val="lowerRoman"/>
      <w:lvlText w:val="%3."/>
      <w:lvlJc w:val="right"/>
      <w:pPr>
        <w:ind w:left="2160" w:hanging="180"/>
      </w:pPr>
    </w:lvl>
    <w:lvl w:ilvl="3" w:tplc="BA1E8A74">
      <w:start w:val="1"/>
      <w:numFmt w:val="decimal"/>
      <w:lvlText w:val="%4."/>
      <w:lvlJc w:val="left"/>
      <w:pPr>
        <w:ind w:left="2880" w:hanging="360"/>
      </w:pPr>
    </w:lvl>
    <w:lvl w:ilvl="4" w:tplc="F35826A4">
      <w:start w:val="1"/>
      <w:numFmt w:val="lowerLetter"/>
      <w:lvlText w:val="%5."/>
      <w:lvlJc w:val="left"/>
      <w:pPr>
        <w:ind w:left="3600" w:hanging="360"/>
      </w:pPr>
    </w:lvl>
    <w:lvl w:ilvl="5" w:tplc="CDA0176C">
      <w:start w:val="1"/>
      <w:numFmt w:val="lowerRoman"/>
      <w:lvlText w:val="%6."/>
      <w:lvlJc w:val="right"/>
      <w:pPr>
        <w:ind w:left="4320" w:hanging="180"/>
      </w:pPr>
    </w:lvl>
    <w:lvl w:ilvl="6" w:tplc="04545732">
      <w:start w:val="1"/>
      <w:numFmt w:val="decimal"/>
      <w:lvlText w:val="%7."/>
      <w:lvlJc w:val="left"/>
      <w:pPr>
        <w:ind w:left="5040" w:hanging="360"/>
      </w:pPr>
    </w:lvl>
    <w:lvl w:ilvl="7" w:tplc="B0820E8E">
      <w:start w:val="1"/>
      <w:numFmt w:val="lowerLetter"/>
      <w:lvlText w:val="%8."/>
      <w:lvlJc w:val="left"/>
      <w:pPr>
        <w:ind w:left="5760" w:hanging="360"/>
      </w:pPr>
    </w:lvl>
    <w:lvl w:ilvl="8" w:tplc="E2D809FC">
      <w:start w:val="1"/>
      <w:numFmt w:val="lowerRoman"/>
      <w:lvlText w:val="%9."/>
      <w:lvlJc w:val="right"/>
      <w:pPr>
        <w:ind w:left="6480" w:hanging="180"/>
      </w:pPr>
    </w:lvl>
  </w:abstractNum>
  <w:abstractNum w:abstractNumId="54">
    <w:nsid w:val="71883E39"/>
    <w:multiLevelType w:val="hybridMultilevel"/>
    <w:tmpl w:val="BE12533E"/>
    <w:lvl w:ilvl="0" w:tplc="CADA9420">
      <w:start w:val="1"/>
      <w:numFmt w:val="bullet"/>
      <w:lvlText w:val="-"/>
      <w:lvlJc w:val="left"/>
      <w:pPr>
        <w:ind w:left="720" w:hanging="360"/>
      </w:pPr>
      <w:rPr>
        <w:rFonts w:ascii="Calibri" w:eastAsiaTheme="minorHAnsi" w:hAnsi="Calibri" w:cs="Calibri" w:hint="default"/>
      </w:rPr>
    </w:lvl>
    <w:lvl w:ilvl="1" w:tplc="280CCDDA">
      <w:start w:val="1"/>
      <w:numFmt w:val="bullet"/>
      <w:lvlText w:val="o"/>
      <w:lvlJc w:val="left"/>
      <w:pPr>
        <w:ind w:left="1440" w:hanging="360"/>
      </w:pPr>
      <w:rPr>
        <w:rFonts w:ascii="Courier New" w:hAnsi="Courier New" w:cs="Courier New" w:hint="default"/>
      </w:rPr>
    </w:lvl>
    <w:lvl w:ilvl="2" w:tplc="B606AC7C">
      <w:start w:val="1"/>
      <w:numFmt w:val="bullet"/>
      <w:lvlText w:val=""/>
      <w:lvlJc w:val="left"/>
      <w:pPr>
        <w:ind w:left="2160" w:hanging="360"/>
      </w:pPr>
      <w:rPr>
        <w:rFonts w:ascii="Wingdings" w:hAnsi="Wingdings" w:hint="default"/>
      </w:rPr>
    </w:lvl>
    <w:lvl w:ilvl="3" w:tplc="C466187A">
      <w:start w:val="1"/>
      <w:numFmt w:val="bullet"/>
      <w:lvlText w:val=""/>
      <w:lvlJc w:val="left"/>
      <w:pPr>
        <w:ind w:left="2880" w:hanging="360"/>
      </w:pPr>
      <w:rPr>
        <w:rFonts w:ascii="Symbol" w:hAnsi="Symbol" w:hint="default"/>
      </w:rPr>
    </w:lvl>
    <w:lvl w:ilvl="4" w:tplc="5726E80A">
      <w:start w:val="1"/>
      <w:numFmt w:val="bullet"/>
      <w:lvlText w:val="o"/>
      <w:lvlJc w:val="left"/>
      <w:pPr>
        <w:ind w:left="3600" w:hanging="360"/>
      </w:pPr>
      <w:rPr>
        <w:rFonts w:ascii="Courier New" w:hAnsi="Courier New" w:cs="Courier New" w:hint="default"/>
      </w:rPr>
    </w:lvl>
    <w:lvl w:ilvl="5" w:tplc="55728CD0">
      <w:start w:val="1"/>
      <w:numFmt w:val="bullet"/>
      <w:lvlText w:val=""/>
      <w:lvlJc w:val="left"/>
      <w:pPr>
        <w:ind w:left="4320" w:hanging="360"/>
      </w:pPr>
      <w:rPr>
        <w:rFonts w:ascii="Wingdings" w:hAnsi="Wingdings" w:hint="default"/>
      </w:rPr>
    </w:lvl>
    <w:lvl w:ilvl="6" w:tplc="ACB4E4C4">
      <w:start w:val="1"/>
      <w:numFmt w:val="bullet"/>
      <w:lvlText w:val=""/>
      <w:lvlJc w:val="left"/>
      <w:pPr>
        <w:ind w:left="5040" w:hanging="360"/>
      </w:pPr>
      <w:rPr>
        <w:rFonts w:ascii="Symbol" w:hAnsi="Symbol" w:hint="default"/>
      </w:rPr>
    </w:lvl>
    <w:lvl w:ilvl="7" w:tplc="E6306B0E">
      <w:start w:val="1"/>
      <w:numFmt w:val="bullet"/>
      <w:lvlText w:val="o"/>
      <w:lvlJc w:val="left"/>
      <w:pPr>
        <w:ind w:left="5760" w:hanging="360"/>
      </w:pPr>
      <w:rPr>
        <w:rFonts w:ascii="Courier New" w:hAnsi="Courier New" w:cs="Courier New" w:hint="default"/>
      </w:rPr>
    </w:lvl>
    <w:lvl w:ilvl="8" w:tplc="59208E64">
      <w:start w:val="1"/>
      <w:numFmt w:val="bullet"/>
      <w:lvlText w:val=""/>
      <w:lvlJc w:val="left"/>
      <w:pPr>
        <w:ind w:left="6480" w:hanging="360"/>
      </w:pPr>
      <w:rPr>
        <w:rFonts w:ascii="Wingdings" w:hAnsi="Wingdings" w:hint="default"/>
      </w:rPr>
    </w:lvl>
  </w:abstractNum>
  <w:abstractNum w:abstractNumId="55">
    <w:nsid w:val="73E441E0"/>
    <w:multiLevelType w:val="hybridMultilevel"/>
    <w:tmpl w:val="D7545A3E"/>
    <w:lvl w:ilvl="0" w:tplc="8D8EFAEE">
      <w:start w:val="1"/>
      <w:numFmt w:val="bullet"/>
      <w:pStyle w:val="Bulinebune"/>
      <w:lvlText w:val="■"/>
      <w:lvlJc w:val="left"/>
      <w:pPr>
        <w:tabs>
          <w:tab w:val="num" w:pos="1068"/>
        </w:tabs>
        <w:ind w:left="1068" w:hanging="360"/>
      </w:pPr>
      <w:rPr>
        <w:rFonts w:ascii="Arial" w:hAnsi="Arial" w:hint="default"/>
        <w:sz w:val="20"/>
      </w:rPr>
    </w:lvl>
    <w:lvl w:ilvl="1" w:tplc="1004CB02">
      <w:start w:val="1"/>
      <w:numFmt w:val="lowerLetter"/>
      <w:lvlText w:val="%2)"/>
      <w:lvlJc w:val="left"/>
      <w:pPr>
        <w:tabs>
          <w:tab w:val="num" w:pos="1581"/>
        </w:tabs>
        <w:ind w:left="1581" w:hanging="360"/>
      </w:pPr>
      <w:rPr>
        <w:rFonts w:cs="Times New Roman" w:hint="default"/>
        <w:sz w:val="20"/>
      </w:rPr>
    </w:lvl>
    <w:lvl w:ilvl="2" w:tplc="90D0060E">
      <w:start w:val="1"/>
      <w:numFmt w:val="bullet"/>
      <w:lvlText w:val=""/>
      <w:lvlJc w:val="left"/>
      <w:pPr>
        <w:tabs>
          <w:tab w:val="num" w:pos="2301"/>
        </w:tabs>
        <w:ind w:left="2301" w:hanging="360"/>
      </w:pPr>
      <w:rPr>
        <w:rFonts w:ascii="Wingdings" w:hAnsi="Wingdings" w:hint="default"/>
      </w:rPr>
    </w:lvl>
    <w:lvl w:ilvl="3" w:tplc="B8C60C32">
      <w:start w:val="1"/>
      <w:numFmt w:val="bullet"/>
      <w:lvlText w:val=""/>
      <w:lvlJc w:val="left"/>
      <w:pPr>
        <w:tabs>
          <w:tab w:val="num" w:pos="3021"/>
        </w:tabs>
        <w:ind w:left="3021" w:hanging="360"/>
      </w:pPr>
      <w:rPr>
        <w:rFonts w:ascii="Symbol" w:hAnsi="Symbol" w:hint="default"/>
      </w:rPr>
    </w:lvl>
    <w:lvl w:ilvl="4" w:tplc="21646ADC">
      <w:start w:val="1"/>
      <w:numFmt w:val="bullet"/>
      <w:lvlText w:val="o"/>
      <w:lvlJc w:val="left"/>
      <w:pPr>
        <w:tabs>
          <w:tab w:val="num" w:pos="3741"/>
        </w:tabs>
        <w:ind w:left="3741" w:hanging="360"/>
      </w:pPr>
      <w:rPr>
        <w:rFonts w:ascii="Courier New" w:hAnsi="Courier New" w:hint="default"/>
      </w:rPr>
    </w:lvl>
    <w:lvl w:ilvl="5" w:tplc="F49ED7EC">
      <w:start w:val="1"/>
      <w:numFmt w:val="bullet"/>
      <w:lvlText w:val=""/>
      <w:lvlJc w:val="left"/>
      <w:pPr>
        <w:tabs>
          <w:tab w:val="num" w:pos="4461"/>
        </w:tabs>
        <w:ind w:left="4461" w:hanging="360"/>
      </w:pPr>
      <w:rPr>
        <w:rFonts w:ascii="Wingdings" w:hAnsi="Wingdings" w:hint="default"/>
      </w:rPr>
    </w:lvl>
    <w:lvl w:ilvl="6" w:tplc="13B42F46">
      <w:start w:val="1"/>
      <w:numFmt w:val="bullet"/>
      <w:lvlText w:val=""/>
      <w:lvlJc w:val="left"/>
      <w:pPr>
        <w:tabs>
          <w:tab w:val="num" w:pos="5181"/>
        </w:tabs>
        <w:ind w:left="5181" w:hanging="360"/>
      </w:pPr>
      <w:rPr>
        <w:rFonts w:ascii="Symbol" w:hAnsi="Symbol" w:hint="default"/>
      </w:rPr>
    </w:lvl>
    <w:lvl w:ilvl="7" w:tplc="D82EFB08">
      <w:start w:val="1"/>
      <w:numFmt w:val="bullet"/>
      <w:lvlText w:val="o"/>
      <w:lvlJc w:val="left"/>
      <w:pPr>
        <w:tabs>
          <w:tab w:val="num" w:pos="5901"/>
        </w:tabs>
        <w:ind w:left="5901" w:hanging="360"/>
      </w:pPr>
      <w:rPr>
        <w:rFonts w:ascii="Courier New" w:hAnsi="Courier New" w:hint="default"/>
      </w:rPr>
    </w:lvl>
    <w:lvl w:ilvl="8" w:tplc="27762B7A">
      <w:start w:val="1"/>
      <w:numFmt w:val="bullet"/>
      <w:lvlText w:val=""/>
      <w:lvlJc w:val="left"/>
      <w:pPr>
        <w:tabs>
          <w:tab w:val="num" w:pos="6621"/>
        </w:tabs>
        <w:ind w:left="6621" w:hanging="360"/>
      </w:pPr>
      <w:rPr>
        <w:rFonts w:ascii="Wingdings" w:hAnsi="Wingdings" w:hint="default"/>
      </w:rPr>
    </w:lvl>
  </w:abstractNum>
  <w:abstractNum w:abstractNumId="56">
    <w:nsid w:val="776113F7"/>
    <w:multiLevelType w:val="multilevel"/>
    <w:tmpl w:val="0812D38E"/>
    <w:styleLink w:val="ImportedStyle8"/>
    <w:lvl w:ilvl="0">
      <w:start w:val="1"/>
      <w:numFmt w:val="decimal"/>
      <w:pStyle w:val="ImportedStyle8"/>
      <w:lvlText w:val="%1."/>
      <w:lvlJc w:val="left"/>
      <w:pPr>
        <w:ind w:left="330" w:hanging="330"/>
      </w:pPr>
      <w:rPr>
        <w:rFonts w:hAnsi="Arial Unicode MS"/>
        <w:b/>
        <w:bCs/>
        <w:caps w:val="0"/>
        <w:smallCaps w:val="0"/>
        <w:strike w:val="0"/>
        <w:color w:val="000000"/>
        <w:spacing w:val="0"/>
        <w:position w:val="0"/>
        <w:highlight w:val="none"/>
        <w:vertAlign w:val="baseline"/>
      </w:rPr>
    </w:lvl>
    <w:lvl w:ilvl="1">
      <w:start w:val="1"/>
      <w:numFmt w:val="decimal"/>
      <w:lvlText w:val="%1.%2."/>
      <w:lvlJc w:val="left"/>
      <w:pPr>
        <w:ind w:left="756" w:hanging="396"/>
      </w:pPr>
      <w:rPr>
        <w:rFonts w:hAnsi="Arial Unicode MS"/>
        <w:b/>
        <w:bCs/>
        <w:caps w:val="0"/>
        <w:smallCaps w:val="0"/>
        <w:strike w:val="0"/>
        <w:color w:val="000000"/>
        <w:spacing w:val="0"/>
        <w:position w:val="0"/>
        <w:highlight w:val="none"/>
        <w:vertAlign w:val="baseline"/>
      </w:rPr>
    </w:lvl>
    <w:lvl w:ilvl="2">
      <w:start w:val="1"/>
      <w:numFmt w:val="decimal"/>
      <w:lvlText w:val="%3."/>
      <w:lvlJc w:val="left"/>
      <w:pPr>
        <w:ind w:left="1134" w:hanging="645"/>
      </w:pPr>
      <w:rPr>
        <w:rFonts w:hAnsi="Arial Unicode MS"/>
        <w:b/>
        <w:bCs/>
        <w:caps w:val="0"/>
        <w:smallCaps w:val="0"/>
        <w:strike w:val="0"/>
        <w:color w:val="000000"/>
        <w:spacing w:val="0"/>
        <w:position w:val="0"/>
        <w:highlight w:val="none"/>
        <w:vertAlign w:val="baseline"/>
      </w:rPr>
    </w:lvl>
    <w:lvl w:ilvl="3">
      <w:start w:val="1"/>
      <w:numFmt w:val="decimal"/>
      <w:lvlText w:val="%3.%4."/>
      <w:lvlJc w:val="left"/>
      <w:pPr>
        <w:ind w:left="1728" w:hanging="648"/>
      </w:pPr>
      <w:rPr>
        <w:rFonts w:hAnsi="Arial Unicode MS"/>
        <w:b/>
        <w:bCs/>
        <w:caps w:val="0"/>
        <w:smallCaps w:val="0"/>
        <w:strike w:val="0"/>
        <w:color w:val="000000"/>
        <w:spacing w:val="0"/>
        <w:position w:val="0"/>
        <w:highlight w:val="none"/>
        <w:vertAlign w:val="baseline"/>
      </w:rPr>
    </w:lvl>
    <w:lvl w:ilvl="4">
      <w:start w:val="1"/>
      <w:numFmt w:val="decimal"/>
      <w:lvlText w:val="%3.%4.%5."/>
      <w:lvlJc w:val="left"/>
      <w:pPr>
        <w:ind w:left="1502" w:hanging="792"/>
      </w:pPr>
      <w:rPr>
        <w:rFonts w:hAnsi="Arial Unicode MS"/>
        <w:b/>
        <w:bCs/>
        <w:caps w:val="0"/>
        <w:smallCaps w:val="0"/>
        <w:strike w:val="0"/>
        <w:color w:val="000000"/>
        <w:spacing w:val="0"/>
        <w:position w:val="0"/>
        <w:highlight w:val="none"/>
        <w:vertAlign w:val="baseline"/>
      </w:rPr>
    </w:lvl>
    <w:lvl w:ilvl="5">
      <w:start w:val="1"/>
      <w:numFmt w:val="decimal"/>
      <w:lvlText w:val="%3.%4.%5.%6."/>
      <w:lvlJc w:val="left"/>
      <w:pPr>
        <w:ind w:left="2736" w:hanging="936"/>
      </w:pPr>
      <w:rPr>
        <w:rFonts w:hAnsi="Arial Unicode MS"/>
        <w:b/>
        <w:bCs/>
        <w:caps w:val="0"/>
        <w:smallCaps w:val="0"/>
        <w:strike w:val="0"/>
        <w:color w:val="000000"/>
        <w:spacing w:val="0"/>
        <w:position w:val="0"/>
        <w:highlight w:val="none"/>
        <w:vertAlign w:val="baseline"/>
      </w:rPr>
    </w:lvl>
    <w:lvl w:ilvl="6">
      <w:start w:val="1"/>
      <w:numFmt w:val="decimal"/>
      <w:lvlText w:val="%3.%4.%5.%6.%7."/>
      <w:lvlJc w:val="left"/>
      <w:pPr>
        <w:ind w:left="3240" w:hanging="1080"/>
      </w:pPr>
      <w:rPr>
        <w:rFonts w:hAnsi="Arial Unicode MS"/>
        <w:b/>
        <w:bCs/>
        <w:caps w:val="0"/>
        <w:smallCaps w:val="0"/>
        <w:strike w:val="0"/>
        <w:color w:val="000000"/>
        <w:spacing w:val="0"/>
        <w:position w:val="0"/>
        <w:highlight w:val="none"/>
        <w:vertAlign w:val="baseline"/>
      </w:rPr>
    </w:lvl>
    <w:lvl w:ilvl="7">
      <w:start w:val="1"/>
      <w:numFmt w:val="decimal"/>
      <w:lvlText w:val="%3.%4.%5.%6.%7.%8."/>
      <w:lvlJc w:val="left"/>
      <w:pPr>
        <w:ind w:left="3744" w:hanging="1224"/>
      </w:pPr>
      <w:rPr>
        <w:rFonts w:hAnsi="Arial Unicode MS"/>
        <w:b/>
        <w:bCs/>
        <w:caps w:val="0"/>
        <w:smallCaps w:val="0"/>
        <w:strike w:val="0"/>
        <w:color w:val="000000"/>
        <w:spacing w:val="0"/>
        <w:position w:val="0"/>
        <w:highlight w:val="none"/>
        <w:vertAlign w:val="baseline"/>
      </w:rPr>
    </w:lvl>
    <w:lvl w:ilvl="8">
      <w:start w:val="1"/>
      <w:numFmt w:val="decimal"/>
      <w:lvlText w:val="%3.%4.%5.%6.%7.%8.%9."/>
      <w:lvlJc w:val="left"/>
      <w:pPr>
        <w:ind w:left="4320" w:hanging="1440"/>
      </w:pPr>
      <w:rPr>
        <w:rFonts w:hAnsi="Arial Unicode MS"/>
        <w:b/>
        <w:bCs/>
        <w:caps w:val="0"/>
        <w:smallCaps w:val="0"/>
        <w:strike w:val="0"/>
        <w:color w:val="000000"/>
        <w:spacing w:val="0"/>
        <w:position w:val="0"/>
        <w:highlight w:val="none"/>
        <w:vertAlign w:val="baseline"/>
      </w:rPr>
    </w:lvl>
  </w:abstractNum>
  <w:abstractNum w:abstractNumId="57">
    <w:nsid w:val="780C3324"/>
    <w:multiLevelType w:val="multilevel"/>
    <w:tmpl w:val="7BCA4FDA"/>
    <w:lvl w:ilvl="0">
      <w:start w:val="1"/>
      <w:numFmt w:val="decimal"/>
      <w:pStyle w:val="Heading1"/>
      <w:lvlText w:val="%1."/>
      <w:lvlJc w:val="left"/>
      <w:pPr>
        <w:ind w:left="1077" w:hanging="360"/>
      </w:pPr>
    </w:lvl>
    <w:lvl w:ilvl="1">
      <w:start w:val="1"/>
      <w:numFmt w:val="decimal"/>
      <w:pStyle w:val="Heading2"/>
      <w:isLgl/>
      <w:lvlText w:val="%1.%2."/>
      <w:lvlJc w:val="left"/>
      <w:pPr>
        <w:ind w:left="1211" w:hanging="360"/>
      </w:pPr>
      <w:rPr>
        <w:rFonts w:hint="default"/>
      </w:rPr>
    </w:lvl>
    <w:lvl w:ilvl="2">
      <w:start w:val="1"/>
      <w:numFmt w:val="decimal"/>
      <w:isLgl/>
      <w:lvlText w:val="%1.%2.%3."/>
      <w:lvlJc w:val="left"/>
      <w:pPr>
        <w:ind w:left="1803" w:hanging="720"/>
      </w:pPr>
      <w:rPr>
        <w:rFonts w:hint="default"/>
        <w:color w:val="auto"/>
      </w:rPr>
    </w:lvl>
    <w:lvl w:ilvl="3">
      <w:start w:val="1"/>
      <w:numFmt w:val="decimal"/>
      <w:isLgl/>
      <w:lvlText w:val="%1.%2.%3.%4."/>
      <w:lvlJc w:val="left"/>
      <w:pPr>
        <w:ind w:left="1986" w:hanging="720"/>
      </w:pPr>
      <w:rPr>
        <w:rFonts w:hint="default"/>
      </w:rPr>
    </w:lvl>
    <w:lvl w:ilvl="4">
      <w:start w:val="1"/>
      <w:numFmt w:val="decimal"/>
      <w:isLgl/>
      <w:lvlText w:val="%1.%2.%3.%4.%5."/>
      <w:lvlJc w:val="left"/>
      <w:pPr>
        <w:ind w:left="2529" w:hanging="1080"/>
      </w:pPr>
      <w:rPr>
        <w:rFonts w:hint="default"/>
      </w:rPr>
    </w:lvl>
    <w:lvl w:ilvl="5">
      <w:start w:val="1"/>
      <w:numFmt w:val="decimal"/>
      <w:isLgl/>
      <w:lvlText w:val="%1.%2.%3.%4.%5.%6."/>
      <w:lvlJc w:val="left"/>
      <w:pPr>
        <w:ind w:left="2712" w:hanging="1080"/>
      </w:pPr>
      <w:rPr>
        <w:rFonts w:hint="default"/>
      </w:rPr>
    </w:lvl>
    <w:lvl w:ilvl="6">
      <w:start w:val="1"/>
      <w:numFmt w:val="decimal"/>
      <w:isLgl/>
      <w:lvlText w:val="%1.%2.%3.%4.%5.%6.%7."/>
      <w:lvlJc w:val="left"/>
      <w:pPr>
        <w:ind w:left="325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81" w:hanging="1800"/>
      </w:pPr>
      <w:rPr>
        <w:rFonts w:hint="default"/>
      </w:rPr>
    </w:lvl>
  </w:abstractNum>
  <w:abstractNum w:abstractNumId="58">
    <w:nsid w:val="79866130"/>
    <w:multiLevelType w:val="hybridMultilevel"/>
    <w:tmpl w:val="7B7019D6"/>
    <w:lvl w:ilvl="0" w:tplc="7B72238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o-RO" w:eastAsia="ro-RO" w:bidi="ro-RO"/>
      </w:rPr>
    </w:lvl>
    <w:lvl w:ilvl="1" w:tplc="2C448C58">
      <w:start w:val="1"/>
      <w:numFmt w:val="decimal"/>
      <w:lvlText w:val=""/>
      <w:lvlJc w:val="left"/>
    </w:lvl>
    <w:lvl w:ilvl="2" w:tplc="98C8C084">
      <w:start w:val="1"/>
      <w:numFmt w:val="decimal"/>
      <w:lvlText w:val=""/>
      <w:lvlJc w:val="left"/>
    </w:lvl>
    <w:lvl w:ilvl="3" w:tplc="32CAC44A">
      <w:start w:val="1"/>
      <w:numFmt w:val="decimal"/>
      <w:lvlText w:val=""/>
      <w:lvlJc w:val="left"/>
    </w:lvl>
    <w:lvl w:ilvl="4" w:tplc="FB8E16A2">
      <w:start w:val="1"/>
      <w:numFmt w:val="decimal"/>
      <w:lvlText w:val=""/>
      <w:lvlJc w:val="left"/>
    </w:lvl>
    <w:lvl w:ilvl="5" w:tplc="94F60BA8">
      <w:start w:val="1"/>
      <w:numFmt w:val="decimal"/>
      <w:lvlText w:val=""/>
      <w:lvlJc w:val="left"/>
    </w:lvl>
    <w:lvl w:ilvl="6" w:tplc="90302EAE">
      <w:start w:val="1"/>
      <w:numFmt w:val="decimal"/>
      <w:lvlText w:val=""/>
      <w:lvlJc w:val="left"/>
    </w:lvl>
    <w:lvl w:ilvl="7" w:tplc="47725E5E">
      <w:start w:val="1"/>
      <w:numFmt w:val="decimal"/>
      <w:lvlText w:val=""/>
      <w:lvlJc w:val="left"/>
    </w:lvl>
    <w:lvl w:ilvl="8" w:tplc="8F88DEE8">
      <w:start w:val="1"/>
      <w:numFmt w:val="decimal"/>
      <w:lvlText w:val=""/>
      <w:lvlJc w:val="left"/>
    </w:lvl>
  </w:abstractNum>
  <w:abstractNum w:abstractNumId="59">
    <w:nsid w:val="7C2E5525"/>
    <w:multiLevelType w:val="hybridMultilevel"/>
    <w:tmpl w:val="43126E4E"/>
    <w:lvl w:ilvl="0" w:tplc="0AA6BE68">
      <w:start w:val="1"/>
      <w:numFmt w:val="bullet"/>
      <w:lvlText w:val=""/>
      <w:lvlJc w:val="left"/>
      <w:pPr>
        <w:tabs>
          <w:tab w:val="num" w:pos="1080"/>
        </w:tabs>
        <w:ind w:left="1080" w:hanging="360"/>
      </w:pPr>
      <w:rPr>
        <w:rFonts w:ascii="Symbol" w:hAnsi="Symbol" w:hint="default"/>
      </w:rPr>
    </w:lvl>
    <w:lvl w:ilvl="1" w:tplc="2F228D9E">
      <w:start w:val="1"/>
      <w:numFmt w:val="bullet"/>
      <w:lvlText w:val="o"/>
      <w:lvlJc w:val="left"/>
      <w:pPr>
        <w:tabs>
          <w:tab w:val="num" w:pos="1800"/>
        </w:tabs>
        <w:ind w:left="1800" w:hanging="360"/>
      </w:pPr>
      <w:rPr>
        <w:rFonts w:ascii="Courier New" w:hAnsi="Courier New" w:cs="Courier New" w:hint="default"/>
      </w:rPr>
    </w:lvl>
    <w:lvl w:ilvl="2" w:tplc="60B8C7C2">
      <w:start w:val="1"/>
      <w:numFmt w:val="bullet"/>
      <w:lvlText w:val=""/>
      <w:lvlJc w:val="left"/>
      <w:pPr>
        <w:tabs>
          <w:tab w:val="num" w:pos="2520"/>
        </w:tabs>
        <w:ind w:left="2520" w:hanging="360"/>
      </w:pPr>
      <w:rPr>
        <w:rFonts w:ascii="Wingdings" w:hAnsi="Wingdings" w:hint="default"/>
      </w:rPr>
    </w:lvl>
    <w:lvl w:ilvl="3" w:tplc="E27A160A">
      <w:start w:val="1"/>
      <w:numFmt w:val="bullet"/>
      <w:lvlText w:val=""/>
      <w:lvlJc w:val="left"/>
      <w:pPr>
        <w:tabs>
          <w:tab w:val="num" w:pos="3240"/>
        </w:tabs>
        <w:ind w:left="3240" w:hanging="360"/>
      </w:pPr>
      <w:rPr>
        <w:rFonts w:ascii="Symbol" w:hAnsi="Symbol" w:hint="default"/>
      </w:rPr>
    </w:lvl>
    <w:lvl w:ilvl="4" w:tplc="C3DE92AA">
      <w:start w:val="1"/>
      <w:numFmt w:val="bullet"/>
      <w:lvlText w:val="o"/>
      <w:lvlJc w:val="left"/>
      <w:pPr>
        <w:tabs>
          <w:tab w:val="num" w:pos="3960"/>
        </w:tabs>
        <w:ind w:left="3960" w:hanging="360"/>
      </w:pPr>
      <w:rPr>
        <w:rFonts w:ascii="Courier New" w:hAnsi="Courier New" w:cs="Courier New" w:hint="default"/>
      </w:rPr>
    </w:lvl>
    <w:lvl w:ilvl="5" w:tplc="0472D3D6">
      <w:start w:val="1"/>
      <w:numFmt w:val="bullet"/>
      <w:lvlText w:val=""/>
      <w:lvlJc w:val="left"/>
      <w:pPr>
        <w:tabs>
          <w:tab w:val="num" w:pos="4680"/>
        </w:tabs>
        <w:ind w:left="4680" w:hanging="360"/>
      </w:pPr>
      <w:rPr>
        <w:rFonts w:ascii="Wingdings" w:hAnsi="Wingdings" w:hint="default"/>
      </w:rPr>
    </w:lvl>
    <w:lvl w:ilvl="6" w:tplc="2E6647E6">
      <w:start w:val="1"/>
      <w:numFmt w:val="bullet"/>
      <w:lvlText w:val=""/>
      <w:lvlJc w:val="left"/>
      <w:pPr>
        <w:tabs>
          <w:tab w:val="num" w:pos="5400"/>
        </w:tabs>
        <w:ind w:left="5400" w:hanging="360"/>
      </w:pPr>
      <w:rPr>
        <w:rFonts w:ascii="Symbol" w:hAnsi="Symbol" w:hint="default"/>
      </w:rPr>
    </w:lvl>
    <w:lvl w:ilvl="7" w:tplc="B6BA97B0">
      <w:start w:val="1"/>
      <w:numFmt w:val="bullet"/>
      <w:lvlText w:val="o"/>
      <w:lvlJc w:val="left"/>
      <w:pPr>
        <w:tabs>
          <w:tab w:val="num" w:pos="6120"/>
        </w:tabs>
        <w:ind w:left="6120" w:hanging="360"/>
      </w:pPr>
      <w:rPr>
        <w:rFonts w:ascii="Courier New" w:hAnsi="Courier New" w:cs="Courier New" w:hint="default"/>
      </w:rPr>
    </w:lvl>
    <w:lvl w:ilvl="8" w:tplc="A7222F74">
      <w:start w:val="1"/>
      <w:numFmt w:val="bullet"/>
      <w:lvlText w:val=""/>
      <w:lvlJc w:val="left"/>
      <w:pPr>
        <w:tabs>
          <w:tab w:val="num" w:pos="6840"/>
        </w:tabs>
        <w:ind w:left="6840" w:hanging="360"/>
      </w:pPr>
      <w:rPr>
        <w:rFonts w:ascii="Wingdings" w:hAnsi="Wingdings" w:hint="default"/>
      </w:rPr>
    </w:lvl>
  </w:abstractNum>
  <w:abstractNum w:abstractNumId="60">
    <w:nsid w:val="7CE7068E"/>
    <w:multiLevelType w:val="hybridMultilevel"/>
    <w:tmpl w:val="3A9E354C"/>
    <w:lvl w:ilvl="0" w:tplc="1800F82C">
      <w:start w:val="1"/>
      <w:numFmt w:val="bullet"/>
      <w:lvlText w:val=""/>
      <w:lvlJc w:val="left"/>
      <w:pPr>
        <w:ind w:left="2880" w:hanging="360"/>
      </w:pPr>
      <w:rPr>
        <w:rFonts w:ascii="Symbol" w:hAnsi="Symbol" w:hint="default"/>
      </w:rPr>
    </w:lvl>
    <w:lvl w:ilvl="1" w:tplc="558E7F16">
      <w:start w:val="1"/>
      <w:numFmt w:val="bullet"/>
      <w:lvlText w:val="o"/>
      <w:lvlJc w:val="left"/>
      <w:pPr>
        <w:ind w:left="3600" w:hanging="360"/>
      </w:pPr>
      <w:rPr>
        <w:rFonts w:ascii="Courier New" w:hAnsi="Courier New" w:cs="Courier New" w:hint="default"/>
      </w:rPr>
    </w:lvl>
    <w:lvl w:ilvl="2" w:tplc="D5A83C68">
      <w:start w:val="1"/>
      <w:numFmt w:val="bullet"/>
      <w:lvlText w:val=""/>
      <w:lvlJc w:val="left"/>
      <w:pPr>
        <w:ind w:left="4320" w:hanging="360"/>
      </w:pPr>
      <w:rPr>
        <w:rFonts w:ascii="Wingdings" w:hAnsi="Wingdings" w:hint="default"/>
      </w:rPr>
    </w:lvl>
    <w:lvl w:ilvl="3" w:tplc="BDE0E830">
      <w:start w:val="1"/>
      <w:numFmt w:val="bullet"/>
      <w:lvlText w:val=""/>
      <w:lvlJc w:val="left"/>
      <w:pPr>
        <w:ind w:left="5040" w:hanging="360"/>
      </w:pPr>
      <w:rPr>
        <w:rFonts w:ascii="Symbol" w:hAnsi="Symbol" w:hint="default"/>
      </w:rPr>
    </w:lvl>
    <w:lvl w:ilvl="4" w:tplc="1B4C8670">
      <w:start w:val="1"/>
      <w:numFmt w:val="bullet"/>
      <w:lvlText w:val="o"/>
      <w:lvlJc w:val="left"/>
      <w:pPr>
        <w:ind w:left="5760" w:hanging="360"/>
      </w:pPr>
      <w:rPr>
        <w:rFonts w:ascii="Courier New" w:hAnsi="Courier New" w:cs="Courier New" w:hint="default"/>
      </w:rPr>
    </w:lvl>
    <w:lvl w:ilvl="5" w:tplc="FCA4D496">
      <w:start w:val="1"/>
      <w:numFmt w:val="bullet"/>
      <w:lvlText w:val=""/>
      <w:lvlJc w:val="left"/>
      <w:pPr>
        <w:ind w:left="6480" w:hanging="360"/>
      </w:pPr>
      <w:rPr>
        <w:rFonts w:ascii="Wingdings" w:hAnsi="Wingdings" w:hint="default"/>
      </w:rPr>
    </w:lvl>
    <w:lvl w:ilvl="6" w:tplc="1354D362">
      <w:start w:val="1"/>
      <w:numFmt w:val="bullet"/>
      <w:lvlText w:val=""/>
      <w:lvlJc w:val="left"/>
      <w:pPr>
        <w:ind w:left="7200" w:hanging="360"/>
      </w:pPr>
      <w:rPr>
        <w:rFonts w:ascii="Symbol" w:hAnsi="Symbol" w:hint="default"/>
      </w:rPr>
    </w:lvl>
    <w:lvl w:ilvl="7" w:tplc="D7CE8844">
      <w:start w:val="1"/>
      <w:numFmt w:val="bullet"/>
      <w:lvlText w:val="o"/>
      <w:lvlJc w:val="left"/>
      <w:pPr>
        <w:ind w:left="7920" w:hanging="360"/>
      </w:pPr>
      <w:rPr>
        <w:rFonts w:ascii="Courier New" w:hAnsi="Courier New" w:cs="Courier New" w:hint="default"/>
      </w:rPr>
    </w:lvl>
    <w:lvl w:ilvl="8" w:tplc="12886394">
      <w:start w:val="1"/>
      <w:numFmt w:val="bullet"/>
      <w:lvlText w:val=""/>
      <w:lvlJc w:val="left"/>
      <w:pPr>
        <w:ind w:left="8640" w:hanging="360"/>
      </w:pPr>
      <w:rPr>
        <w:rFonts w:ascii="Wingdings" w:hAnsi="Wingdings" w:hint="default"/>
      </w:rPr>
    </w:lvl>
  </w:abstractNum>
  <w:abstractNum w:abstractNumId="61">
    <w:nsid w:val="7D2A056B"/>
    <w:multiLevelType w:val="hybridMultilevel"/>
    <w:tmpl w:val="F05CA102"/>
    <w:lvl w:ilvl="0" w:tplc="7906474C">
      <w:start w:val="1"/>
      <w:numFmt w:val="bullet"/>
      <w:pStyle w:val="Indent1bullet"/>
      <w:lvlText w:val=""/>
      <w:lvlJc w:val="left"/>
      <w:pPr>
        <w:tabs>
          <w:tab w:val="num" w:pos="975"/>
        </w:tabs>
        <w:ind w:left="975" w:hanging="266"/>
      </w:pPr>
      <w:rPr>
        <w:rFonts w:ascii="Symbol" w:hAnsi="Symbol" w:hint="default"/>
      </w:rPr>
    </w:lvl>
    <w:lvl w:ilvl="1" w:tplc="8D8CCCBC">
      <w:start w:val="1"/>
      <w:numFmt w:val="bullet"/>
      <w:lvlText w:val="o"/>
      <w:lvlJc w:val="left"/>
      <w:pPr>
        <w:tabs>
          <w:tab w:val="num" w:pos="2415"/>
        </w:tabs>
        <w:ind w:left="2415" w:hanging="360"/>
      </w:pPr>
      <w:rPr>
        <w:rFonts w:ascii="Courier New" w:hAnsi="Courier New" w:hint="default"/>
      </w:rPr>
    </w:lvl>
    <w:lvl w:ilvl="2" w:tplc="C0A04F4A">
      <w:start w:val="1"/>
      <w:numFmt w:val="bullet"/>
      <w:lvlText w:val=""/>
      <w:lvlJc w:val="left"/>
      <w:pPr>
        <w:tabs>
          <w:tab w:val="num" w:pos="3135"/>
        </w:tabs>
        <w:ind w:left="3135" w:hanging="360"/>
      </w:pPr>
      <w:rPr>
        <w:rFonts w:ascii="Wingdings" w:hAnsi="Wingdings" w:hint="default"/>
      </w:rPr>
    </w:lvl>
    <w:lvl w:ilvl="3" w:tplc="5CF6DE3A">
      <w:start w:val="1"/>
      <w:numFmt w:val="bullet"/>
      <w:lvlText w:val=""/>
      <w:lvlJc w:val="left"/>
      <w:pPr>
        <w:tabs>
          <w:tab w:val="num" w:pos="3855"/>
        </w:tabs>
        <w:ind w:left="3855" w:hanging="360"/>
      </w:pPr>
      <w:rPr>
        <w:rFonts w:ascii="Symbol" w:hAnsi="Symbol" w:hint="default"/>
      </w:rPr>
    </w:lvl>
    <w:lvl w:ilvl="4" w:tplc="E63ADF98">
      <w:start w:val="1"/>
      <w:numFmt w:val="bullet"/>
      <w:lvlText w:val="o"/>
      <w:lvlJc w:val="left"/>
      <w:pPr>
        <w:tabs>
          <w:tab w:val="num" w:pos="4575"/>
        </w:tabs>
        <w:ind w:left="4575" w:hanging="360"/>
      </w:pPr>
      <w:rPr>
        <w:rFonts w:ascii="Courier New" w:hAnsi="Courier New" w:hint="default"/>
      </w:rPr>
    </w:lvl>
    <w:lvl w:ilvl="5" w:tplc="5496915C">
      <w:start w:val="1"/>
      <w:numFmt w:val="bullet"/>
      <w:lvlText w:val=""/>
      <w:lvlJc w:val="left"/>
      <w:pPr>
        <w:tabs>
          <w:tab w:val="num" w:pos="5295"/>
        </w:tabs>
        <w:ind w:left="5295" w:hanging="360"/>
      </w:pPr>
      <w:rPr>
        <w:rFonts w:ascii="Wingdings" w:hAnsi="Wingdings" w:hint="default"/>
      </w:rPr>
    </w:lvl>
    <w:lvl w:ilvl="6" w:tplc="1B0E50AA">
      <w:start w:val="1"/>
      <w:numFmt w:val="bullet"/>
      <w:lvlText w:val=""/>
      <w:lvlJc w:val="left"/>
      <w:pPr>
        <w:tabs>
          <w:tab w:val="num" w:pos="6015"/>
        </w:tabs>
        <w:ind w:left="6015" w:hanging="360"/>
      </w:pPr>
      <w:rPr>
        <w:rFonts w:ascii="Symbol" w:hAnsi="Symbol" w:hint="default"/>
      </w:rPr>
    </w:lvl>
    <w:lvl w:ilvl="7" w:tplc="F72279BC">
      <w:start w:val="1"/>
      <w:numFmt w:val="bullet"/>
      <w:lvlText w:val="o"/>
      <w:lvlJc w:val="left"/>
      <w:pPr>
        <w:tabs>
          <w:tab w:val="num" w:pos="6735"/>
        </w:tabs>
        <w:ind w:left="6735" w:hanging="360"/>
      </w:pPr>
      <w:rPr>
        <w:rFonts w:ascii="Courier New" w:hAnsi="Courier New" w:hint="default"/>
      </w:rPr>
    </w:lvl>
    <w:lvl w:ilvl="8" w:tplc="A7922640">
      <w:start w:val="1"/>
      <w:numFmt w:val="bullet"/>
      <w:lvlText w:val=""/>
      <w:lvlJc w:val="left"/>
      <w:pPr>
        <w:tabs>
          <w:tab w:val="num" w:pos="7455"/>
        </w:tabs>
        <w:ind w:left="7455" w:hanging="360"/>
      </w:pPr>
      <w:rPr>
        <w:rFonts w:ascii="Wingdings" w:hAnsi="Wingdings" w:hint="default"/>
      </w:rPr>
    </w:lvl>
  </w:abstractNum>
  <w:num w:numId="1">
    <w:abstractNumId w:val="45"/>
  </w:num>
  <w:num w:numId="2">
    <w:abstractNumId w:val="23"/>
  </w:num>
  <w:num w:numId="3">
    <w:abstractNumId w:val="30"/>
  </w:num>
  <w:num w:numId="4">
    <w:abstractNumId w:val="25"/>
  </w:num>
  <w:num w:numId="5">
    <w:abstractNumId w:val="61"/>
  </w:num>
  <w:num w:numId="6">
    <w:abstractNumId w:val="48"/>
  </w:num>
  <w:num w:numId="7">
    <w:abstractNumId w:val="55"/>
  </w:num>
  <w:num w:numId="8">
    <w:abstractNumId w:val="9"/>
  </w:num>
  <w:num w:numId="9">
    <w:abstractNumId w:val="18"/>
  </w:num>
  <w:num w:numId="10">
    <w:abstractNumId w:val="44"/>
  </w:num>
  <w:num w:numId="11">
    <w:abstractNumId w:val="27"/>
  </w:num>
  <w:num w:numId="12">
    <w:abstractNumId w:val="35"/>
  </w:num>
  <w:num w:numId="13">
    <w:abstractNumId w:val="60"/>
  </w:num>
  <w:num w:numId="14">
    <w:abstractNumId w:val="29"/>
  </w:num>
  <w:num w:numId="15">
    <w:abstractNumId w:val="57"/>
  </w:num>
  <w:num w:numId="16">
    <w:abstractNumId w:val="57"/>
    <w:lvlOverride w:ilvl="0">
      <w:startOverride w:val="1"/>
    </w:lvlOverride>
  </w:num>
  <w:num w:numId="17">
    <w:abstractNumId w:val="38"/>
  </w:num>
  <w:num w:numId="18">
    <w:abstractNumId w:val="50"/>
  </w:num>
  <w:num w:numId="19">
    <w:abstractNumId w:val="59"/>
  </w:num>
  <w:num w:numId="20">
    <w:abstractNumId w:val="2"/>
  </w:num>
  <w:num w:numId="21">
    <w:abstractNumId w:val="33"/>
  </w:num>
  <w:num w:numId="22">
    <w:abstractNumId w:val="52"/>
  </w:num>
  <w:num w:numId="23">
    <w:abstractNumId w:val="36"/>
  </w:num>
  <w:num w:numId="24">
    <w:abstractNumId w:val="0"/>
  </w:num>
  <w:num w:numId="25">
    <w:abstractNumId w:val="14"/>
  </w:num>
  <w:num w:numId="26">
    <w:abstractNumId w:val="39"/>
  </w:num>
  <w:num w:numId="27">
    <w:abstractNumId w:val="19"/>
  </w:num>
  <w:num w:numId="28">
    <w:abstractNumId w:val="7"/>
  </w:num>
  <w:num w:numId="29">
    <w:abstractNumId w:val="11"/>
  </w:num>
  <w:num w:numId="30">
    <w:abstractNumId w:val="56"/>
  </w:num>
  <w:num w:numId="31">
    <w:abstractNumId w:val="4"/>
  </w:num>
  <w:num w:numId="32">
    <w:abstractNumId w:val="53"/>
  </w:num>
  <w:num w:numId="33">
    <w:abstractNumId w:val="47"/>
  </w:num>
  <w:num w:numId="34">
    <w:abstractNumId w:val="58"/>
  </w:num>
  <w:num w:numId="35">
    <w:abstractNumId w:val="49"/>
  </w:num>
  <w:num w:numId="36">
    <w:abstractNumId w:val="43"/>
  </w:num>
  <w:num w:numId="37">
    <w:abstractNumId w:val="34"/>
  </w:num>
  <w:num w:numId="38">
    <w:abstractNumId w:val="24"/>
  </w:num>
  <w:num w:numId="39">
    <w:abstractNumId w:val="8"/>
  </w:num>
  <w:num w:numId="40">
    <w:abstractNumId w:val="40"/>
  </w:num>
  <w:num w:numId="41">
    <w:abstractNumId w:val="13"/>
  </w:num>
  <w:num w:numId="42">
    <w:abstractNumId w:val="10"/>
  </w:num>
  <w:num w:numId="43">
    <w:abstractNumId w:val="46"/>
  </w:num>
  <w:num w:numId="44">
    <w:abstractNumId w:val="21"/>
  </w:num>
  <w:num w:numId="45">
    <w:abstractNumId w:val="41"/>
  </w:num>
  <w:num w:numId="46">
    <w:abstractNumId w:val="15"/>
  </w:num>
  <w:num w:numId="47">
    <w:abstractNumId w:val="1"/>
  </w:num>
  <w:num w:numId="48">
    <w:abstractNumId w:val="31"/>
  </w:num>
  <w:num w:numId="49">
    <w:abstractNumId w:val="51"/>
  </w:num>
  <w:num w:numId="50">
    <w:abstractNumId w:val="54"/>
  </w:num>
  <w:num w:numId="51">
    <w:abstractNumId w:val="16"/>
  </w:num>
  <w:num w:numId="52">
    <w:abstractNumId w:val="32"/>
  </w:num>
  <w:num w:numId="53">
    <w:abstractNumId w:val="37"/>
  </w:num>
  <w:num w:numId="54">
    <w:abstractNumId w:val="22"/>
  </w:num>
  <w:num w:numId="55">
    <w:abstractNumId w:val="42"/>
  </w:num>
  <w:num w:numId="56">
    <w:abstractNumId w:val="3"/>
  </w:num>
  <w:num w:numId="57">
    <w:abstractNumId w:val="5"/>
  </w:num>
  <w:num w:numId="58">
    <w:abstractNumId w:val="17"/>
  </w:num>
  <w:num w:numId="59">
    <w:abstractNumId w:val="26"/>
  </w:num>
  <w:num w:numId="60">
    <w:abstractNumId w:val="12"/>
  </w:num>
  <w:num w:numId="61">
    <w:abstractNumId w:val="6"/>
  </w:num>
  <w:num w:numId="62">
    <w:abstractNumId w:val="28"/>
  </w:num>
  <w:num w:numId="63">
    <w:abstractNumId w:val="2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C575FA"/>
    <w:rsid w:val="00005DAE"/>
    <w:rsid w:val="00007576"/>
    <w:rsid w:val="00014BAE"/>
    <w:rsid w:val="00022B73"/>
    <w:rsid w:val="000302A0"/>
    <w:rsid w:val="00030D7F"/>
    <w:rsid w:val="000407C0"/>
    <w:rsid w:val="00040AE3"/>
    <w:rsid w:val="00063D2F"/>
    <w:rsid w:val="00066682"/>
    <w:rsid w:val="000716A1"/>
    <w:rsid w:val="0007350C"/>
    <w:rsid w:val="00077C9E"/>
    <w:rsid w:val="000809ED"/>
    <w:rsid w:val="00080CF0"/>
    <w:rsid w:val="00091188"/>
    <w:rsid w:val="00092264"/>
    <w:rsid w:val="000B7580"/>
    <w:rsid w:val="000C4202"/>
    <w:rsid w:val="000C71F2"/>
    <w:rsid w:val="000C75CD"/>
    <w:rsid w:val="000D0D10"/>
    <w:rsid w:val="000D18C2"/>
    <w:rsid w:val="000D2885"/>
    <w:rsid w:val="000D720C"/>
    <w:rsid w:val="000E075D"/>
    <w:rsid w:val="000E0FD3"/>
    <w:rsid w:val="000E6CBF"/>
    <w:rsid w:val="000F13AC"/>
    <w:rsid w:val="000F1F12"/>
    <w:rsid w:val="000F26E8"/>
    <w:rsid w:val="00103325"/>
    <w:rsid w:val="0010694D"/>
    <w:rsid w:val="00120207"/>
    <w:rsid w:val="00120371"/>
    <w:rsid w:val="001232DD"/>
    <w:rsid w:val="00124DD3"/>
    <w:rsid w:val="00135571"/>
    <w:rsid w:val="001434E9"/>
    <w:rsid w:val="00151EB4"/>
    <w:rsid w:val="001535FF"/>
    <w:rsid w:val="00153825"/>
    <w:rsid w:val="001635E8"/>
    <w:rsid w:val="00181925"/>
    <w:rsid w:val="001827E7"/>
    <w:rsid w:val="00186503"/>
    <w:rsid w:val="001A741E"/>
    <w:rsid w:val="001B2F97"/>
    <w:rsid w:val="001B4106"/>
    <w:rsid w:val="001C6D4F"/>
    <w:rsid w:val="001D3E27"/>
    <w:rsid w:val="001E6956"/>
    <w:rsid w:val="0020462B"/>
    <w:rsid w:val="00211853"/>
    <w:rsid w:val="00220BC2"/>
    <w:rsid w:val="00221620"/>
    <w:rsid w:val="00243CDA"/>
    <w:rsid w:val="00244CBE"/>
    <w:rsid w:val="002474C8"/>
    <w:rsid w:val="0026459F"/>
    <w:rsid w:val="00266C45"/>
    <w:rsid w:val="00271431"/>
    <w:rsid w:val="00272D09"/>
    <w:rsid w:val="002730D4"/>
    <w:rsid w:val="002753E7"/>
    <w:rsid w:val="00281A8D"/>
    <w:rsid w:val="002864FF"/>
    <w:rsid w:val="002915C0"/>
    <w:rsid w:val="00291B5E"/>
    <w:rsid w:val="0029346F"/>
    <w:rsid w:val="002A09DC"/>
    <w:rsid w:val="002A1577"/>
    <w:rsid w:val="002B24BA"/>
    <w:rsid w:val="002B4CEF"/>
    <w:rsid w:val="002B7E54"/>
    <w:rsid w:val="002C59FD"/>
    <w:rsid w:val="002D221D"/>
    <w:rsid w:val="002D44D4"/>
    <w:rsid w:val="002D52F4"/>
    <w:rsid w:val="002D70DF"/>
    <w:rsid w:val="002E7737"/>
    <w:rsid w:val="0030575A"/>
    <w:rsid w:val="003158A9"/>
    <w:rsid w:val="003239A4"/>
    <w:rsid w:val="00324321"/>
    <w:rsid w:val="003268D8"/>
    <w:rsid w:val="00336D62"/>
    <w:rsid w:val="00340B88"/>
    <w:rsid w:val="00346C52"/>
    <w:rsid w:val="00347594"/>
    <w:rsid w:val="003508D8"/>
    <w:rsid w:val="00380941"/>
    <w:rsid w:val="00382FC7"/>
    <w:rsid w:val="00395430"/>
    <w:rsid w:val="003A37B4"/>
    <w:rsid w:val="003A586C"/>
    <w:rsid w:val="003A5A70"/>
    <w:rsid w:val="003A7B43"/>
    <w:rsid w:val="003C06F2"/>
    <w:rsid w:val="003C4C13"/>
    <w:rsid w:val="003C4D58"/>
    <w:rsid w:val="003D0FC6"/>
    <w:rsid w:val="003D7B94"/>
    <w:rsid w:val="003E0FB8"/>
    <w:rsid w:val="003E47D1"/>
    <w:rsid w:val="003F1C08"/>
    <w:rsid w:val="00401B1D"/>
    <w:rsid w:val="0040337D"/>
    <w:rsid w:val="00416DB9"/>
    <w:rsid w:val="00421A83"/>
    <w:rsid w:val="00426A80"/>
    <w:rsid w:val="004270E2"/>
    <w:rsid w:val="0043260F"/>
    <w:rsid w:val="0043428B"/>
    <w:rsid w:val="00437250"/>
    <w:rsid w:val="00446CB4"/>
    <w:rsid w:val="00450615"/>
    <w:rsid w:val="00460B09"/>
    <w:rsid w:val="00461FA7"/>
    <w:rsid w:val="00467B28"/>
    <w:rsid w:val="00482048"/>
    <w:rsid w:val="00486F05"/>
    <w:rsid w:val="004934F5"/>
    <w:rsid w:val="004941FE"/>
    <w:rsid w:val="004944FB"/>
    <w:rsid w:val="004A14D2"/>
    <w:rsid w:val="004A586B"/>
    <w:rsid w:val="004B070B"/>
    <w:rsid w:val="004B1366"/>
    <w:rsid w:val="004B6605"/>
    <w:rsid w:val="004C78CB"/>
    <w:rsid w:val="004D44E3"/>
    <w:rsid w:val="004D6873"/>
    <w:rsid w:val="004D6BE3"/>
    <w:rsid w:val="004D78C0"/>
    <w:rsid w:val="004E47AF"/>
    <w:rsid w:val="004F3356"/>
    <w:rsid w:val="004F4012"/>
    <w:rsid w:val="00502091"/>
    <w:rsid w:val="005037A2"/>
    <w:rsid w:val="0050584D"/>
    <w:rsid w:val="00507E9F"/>
    <w:rsid w:val="00511361"/>
    <w:rsid w:val="0052069C"/>
    <w:rsid w:val="00524EA2"/>
    <w:rsid w:val="00533C4E"/>
    <w:rsid w:val="005362D7"/>
    <w:rsid w:val="0054278E"/>
    <w:rsid w:val="00542F9A"/>
    <w:rsid w:val="00543346"/>
    <w:rsid w:val="00543362"/>
    <w:rsid w:val="0055638D"/>
    <w:rsid w:val="005612F3"/>
    <w:rsid w:val="005709CC"/>
    <w:rsid w:val="00573A7D"/>
    <w:rsid w:val="00576968"/>
    <w:rsid w:val="00584D21"/>
    <w:rsid w:val="005A1BB0"/>
    <w:rsid w:val="005A1BD2"/>
    <w:rsid w:val="005A4307"/>
    <w:rsid w:val="005B2099"/>
    <w:rsid w:val="005B76C3"/>
    <w:rsid w:val="005D2D80"/>
    <w:rsid w:val="005D3C98"/>
    <w:rsid w:val="005E6D5E"/>
    <w:rsid w:val="005E7345"/>
    <w:rsid w:val="005F212A"/>
    <w:rsid w:val="00600AD5"/>
    <w:rsid w:val="00602A19"/>
    <w:rsid w:val="00611216"/>
    <w:rsid w:val="00612B73"/>
    <w:rsid w:val="006178F8"/>
    <w:rsid w:val="006246CE"/>
    <w:rsid w:val="006263FD"/>
    <w:rsid w:val="00632405"/>
    <w:rsid w:val="00637857"/>
    <w:rsid w:val="00643B8F"/>
    <w:rsid w:val="0067214F"/>
    <w:rsid w:val="006803EE"/>
    <w:rsid w:val="00680867"/>
    <w:rsid w:val="00681306"/>
    <w:rsid w:val="00681555"/>
    <w:rsid w:val="00683235"/>
    <w:rsid w:val="006836C7"/>
    <w:rsid w:val="00690962"/>
    <w:rsid w:val="0069201A"/>
    <w:rsid w:val="006A0549"/>
    <w:rsid w:val="006A24F4"/>
    <w:rsid w:val="006A2DA8"/>
    <w:rsid w:val="006A369A"/>
    <w:rsid w:val="006A4AB0"/>
    <w:rsid w:val="006A5D71"/>
    <w:rsid w:val="006B3DBE"/>
    <w:rsid w:val="006B5A04"/>
    <w:rsid w:val="006B6D84"/>
    <w:rsid w:val="006C03B9"/>
    <w:rsid w:val="006C3A7D"/>
    <w:rsid w:val="006D0000"/>
    <w:rsid w:val="006D1371"/>
    <w:rsid w:val="006D6C66"/>
    <w:rsid w:val="006E08C7"/>
    <w:rsid w:val="006F65DF"/>
    <w:rsid w:val="006F6BCF"/>
    <w:rsid w:val="006F7D3B"/>
    <w:rsid w:val="00701D9C"/>
    <w:rsid w:val="007065E7"/>
    <w:rsid w:val="007146DF"/>
    <w:rsid w:val="00715688"/>
    <w:rsid w:val="00720AC3"/>
    <w:rsid w:val="00722617"/>
    <w:rsid w:val="00740A0C"/>
    <w:rsid w:val="00740A1E"/>
    <w:rsid w:val="00742738"/>
    <w:rsid w:val="007444B5"/>
    <w:rsid w:val="00744D3A"/>
    <w:rsid w:val="0074746D"/>
    <w:rsid w:val="007571E4"/>
    <w:rsid w:val="00762849"/>
    <w:rsid w:val="00764657"/>
    <w:rsid w:val="007A447F"/>
    <w:rsid w:val="007C563C"/>
    <w:rsid w:val="007E1572"/>
    <w:rsid w:val="007E7A15"/>
    <w:rsid w:val="008008B4"/>
    <w:rsid w:val="00805A44"/>
    <w:rsid w:val="00805FF1"/>
    <w:rsid w:val="008060E8"/>
    <w:rsid w:val="008226FD"/>
    <w:rsid w:val="00826CB3"/>
    <w:rsid w:val="00833065"/>
    <w:rsid w:val="00842FA8"/>
    <w:rsid w:val="00843442"/>
    <w:rsid w:val="00843AE4"/>
    <w:rsid w:val="0084641C"/>
    <w:rsid w:val="00856837"/>
    <w:rsid w:val="008612E0"/>
    <w:rsid w:val="0086368C"/>
    <w:rsid w:val="008754A1"/>
    <w:rsid w:val="00876CCC"/>
    <w:rsid w:val="00877AB7"/>
    <w:rsid w:val="00897894"/>
    <w:rsid w:val="008A602B"/>
    <w:rsid w:val="008B5D77"/>
    <w:rsid w:val="008C4090"/>
    <w:rsid w:val="008D12C2"/>
    <w:rsid w:val="008E3F95"/>
    <w:rsid w:val="008F5AD1"/>
    <w:rsid w:val="00905B1C"/>
    <w:rsid w:val="00917178"/>
    <w:rsid w:val="00927CDA"/>
    <w:rsid w:val="009304D4"/>
    <w:rsid w:val="00931DF8"/>
    <w:rsid w:val="00932C59"/>
    <w:rsid w:val="00936267"/>
    <w:rsid w:val="00937C70"/>
    <w:rsid w:val="009473D7"/>
    <w:rsid w:val="00962787"/>
    <w:rsid w:val="00962EC5"/>
    <w:rsid w:val="00963D75"/>
    <w:rsid w:val="0097525E"/>
    <w:rsid w:val="00980474"/>
    <w:rsid w:val="00985711"/>
    <w:rsid w:val="00986995"/>
    <w:rsid w:val="00997574"/>
    <w:rsid w:val="009A1AD9"/>
    <w:rsid w:val="009A3737"/>
    <w:rsid w:val="009B05BF"/>
    <w:rsid w:val="009B5C6E"/>
    <w:rsid w:val="009B6952"/>
    <w:rsid w:val="009C0C51"/>
    <w:rsid w:val="009C23C6"/>
    <w:rsid w:val="009D1FA3"/>
    <w:rsid w:val="009D3330"/>
    <w:rsid w:val="009D4766"/>
    <w:rsid w:val="009D7779"/>
    <w:rsid w:val="009E0A92"/>
    <w:rsid w:val="009E1A43"/>
    <w:rsid w:val="009E3DC9"/>
    <w:rsid w:val="009F4AE4"/>
    <w:rsid w:val="00A31778"/>
    <w:rsid w:val="00A3250E"/>
    <w:rsid w:val="00A46284"/>
    <w:rsid w:val="00A532B7"/>
    <w:rsid w:val="00A5498F"/>
    <w:rsid w:val="00A61973"/>
    <w:rsid w:val="00A712D7"/>
    <w:rsid w:val="00A75DE6"/>
    <w:rsid w:val="00A82F5C"/>
    <w:rsid w:val="00AA1E31"/>
    <w:rsid w:val="00AA31AB"/>
    <w:rsid w:val="00AA3750"/>
    <w:rsid w:val="00AB6410"/>
    <w:rsid w:val="00AB6C98"/>
    <w:rsid w:val="00AC1FC6"/>
    <w:rsid w:val="00AC6A2B"/>
    <w:rsid w:val="00AD2261"/>
    <w:rsid w:val="00AD22DD"/>
    <w:rsid w:val="00AD2511"/>
    <w:rsid w:val="00AE5435"/>
    <w:rsid w:val="00AE5E38"/>
    <w:rsid w:val="00AE65B4"/>
    <w:rsid w:val="00AE6BE2"/>
    <w:rsid w:val="00B04D94"/>
    <w:rsid w:val="00B06C97"/>
    <w:rsid w:val="00B06D11"/>
    <w:rsid w:val="00B1390A"/>
    <w:rsid w:val="00B1485E"/>
    <w:rsid w:val="00B2086B"/>
    <w:rsid w:val="00B23DC0"/>
    <w:rsid w:val="00B31782"/>
    <w:rsid w:val="00B337A3"/>
    <w:rsid w:val="00B34255"/>
    <w:rsid w:val="00B5487C"/>
    <w:rsid w:val="00B557E5"/>
    <w:rsid w:val="00B620BA"/>
    <w:rsid w:val="00B70BC2"/>
    <w:rsid w:val="00B72030"/>
    <w:rsid w:val="00B80496"/>
    <w:rsid w:val="00B826BE"/>
    <w:rsid w:val="00B83BFA"/>
    <w:rsid w:val="00B84503"/>
    <w:rsid w:val="00B94D99"/>
    <w:rsid w:val="00B95FF9"/>
    <w:rsid w:val="00BA57C3"/>
    <w:rsid w:val="00BC1E44"/>
    <w:rsid w:val="00BC5E51"/>
    <w:rsid w:val="00BD66EF"/>
    <w:rsid w:val="00BF1AE2"/>
    <w:rsid w:val="00C0357D"/>
    <w:rsid w:val="00C14A15"/>
    <w:rsid w:val="00C15FD8"/>
    <w:rsid w:val="00C16450"/>
    <w:rsid w:val="00C249C9"/>
    <w:rsid w:val="00C27B35"/>
    <w:rsid w:val="00C3313D"/>
    <w:rsid w:val="00C37B0F"/>
    <w:rsid w:val="00C52E79"/>
    <w:rsid w:val="00C575FA"/>
    <w:rsid w:val="00C67DE0"/>
    <w:rsid w:val="00C71D83"/>
    <w:rsid w:val="00C75B2D"/>
    <w:rsid w:val="00C76E95"/>
    <w:rsid w:val="00CA3102"/>
    <w:rsid w:val="00CA457E"/>
    <w:rsid w:val="00CA7A8E"/>
    <w:rsid w:val="00CC2F66"/>
    <w:rsid w:val="00CC310B"/>
    <w:rsid w:val="00CC6759"/>
    <w:rsid w:val="00CD2FA9"/>
    <w:rsid w:val="00CE06C0"/>
    <w:rsid w:val="00CE2756"/>
    <w:rsid w:val="00CE3D30"/>
    <w:rsid w:val="00CE45C4"/>
    <w:rsid w:val="00CF3B92"/>
    <w:rsid w:val="00D001DB"/>
    <w:rsid w:val="00D0038B"/>
    <w:rsid w:val="00D1507A"/>
    <w:rsid w:val="00D208B7"/>
    <w:rsid w:val="00D32EB3"/>
    <w:rsid w:val="00D32F39"/>
    <w:rsid w:val="00D333A7"/>
    <w:rsid w:val="00D400C7"/>
    <w:rsid w:val="00D41CD5"/>
    <w:rsid w:val="00D43168"/>
    <w:rsid w:val="00D527C9"/>
    <w:rsid w:val="00D61DFA"/>
    <w:rsid w:val="00D65A85"/>
    <w:rsid w:val="00D71686"/>
    <w:rsid w:val="00D8332A"/>
    <w:rsid w:val="00D97977"/>
    <w:rsid w:val="00D97A79"/>
    <w:rsid w:val="00DA03DD"/>
    <w:rsid w:val="00DA3164"/>
    <w:rsid w:val="00DC369E"/>
    <w:rsid w:val="00DC50B5"/>
    <w:rsid w:val="00DC52FF"/>
    <w:rsid w:val="00DE142F"/>
    <w:rsid w:val="00E05CB2"/>
    <w:rsid w:val="00E203B2"/>
    <w:rsid w:val="00E20FAE"/>
    <w:rsid w:val="00E22A77"/>
    <w:rsid w:val="00E3257C"/>
    <w:rsid w:val="00E32F15"/>
    <w:rsid w:val="00E37813"/>
    <w:rsid w:val="00E412D2"/>
    <w:rsid w:val="00E650AA"/>
    <w:rsid w:val="00E723DD"/>
    <w:rsid w:val="00E7376D"/>
    <w:rsid w:val="00E75F4B"/>
    <w:rsid w:val="00E77B9C"/>
    <w:rsid w:val="00E82B70"/>
    <w:rsid w:val="00E96470"/>
    <w:rsid w:val="00EA01FA"/>
    <w:rsid w:val="00EA099C"/>
    <w:rsid w:val="00EA6C02"/>
    <w:rsid w:val="00EB3476"/>
    <w:rsid w:val="00EC2294"/>
    <w:rsid w:val="00EC257E"/>
    <w:rsid w:val="00EC375C"/>
    <w:rsid w:val="00ED0BD7"/>
    <w:rsid w:val="00ED34F5"/>
    <w:rsid w:val="00ED430F"/>
    <w:rsid w:val="00ED51BA"/>
    <w:rsid w:val="00ED6227"/>
    <w:rsid w:val="00EE2723"/>
    <w:rsid w:val="00EE4714"/>
    <w:rsid w:val="00EF6DDD"/>
    <w:rsid w:val="00EF6F89"/>
    <w:rsid w:val="00F01BD0"/>
    <w:rsid w:val="00F020E1"/>
    <w:rsid w:val="00F054B5"/>
    <w:rsid w:val="00F21606"/>
    <w:rsid w:val="00F251BF"/>
    <w:rsid w:val="00F27608"/>
    <w:rsid w:val="00F348ED"/>
    <w:rsid w:val="00F4455E"/>
    <w:rsid w:val="00F45039"/>
    <w:rsid w:val="00F4690E"/>
    <w:rsid w:val="00F64817"/>
    <w:rsid w:val="00F724E4"/>
    <w:rsid w:val="00F77BAB"/>
    <w:rsid w:val="00F827EE"/>
    <w:rsid w:val="00F874E8"/>
    <w:rsid w:val="00F93149"/>
    <w:rsid w:val="00FB25F7"/>
    <w:rsid w:val="00FB5A0E"/>
    <w:rsid w:val="00FB75D1"/>
    <w:rsid w:val="00FC2AA1"/>
    <w:rsid w:val="00FD0E94"/>
    <w:rsid w:val="00FE0A16"/>
    <w:rsid w:val="00FE4BEE"/>
    <w:rsid w:val="00FE4CCC"/>
    <w:rsid w:val="00FE65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12"/>
    <w:rPr>
      <w:rFonts w:ascii="Times New Roman" w:eastAsia="Times New Roman" w:hAnsi="Times New Roman"/>
      <w:sz w:val="24"/>
      <w:szCs w:val="24"/>
    </w:rPr>
  </w:style>
  <w:style w:type="paragraph" w:styleId="Heading1">
    <w:name w:val="heading 1"/>
    <w:basedOn w:val="Title"/>
    <w:next w:val="Normal"/>
    <w:link w:val="Heading1Char"/>
    <w:qFormat/>
    <w:rsid w:val="00E3257C"/>
    <w:pPr>
      <w:keepNext/>
      <w:keepLines/>
      <w:numPr>
        <w:numId w:val="15"/>
      </w:numPr>
      <w:pBdr>
        <w:top w:val="none" w:sz="0" w:space="0" w:color="000000"/>
        <w:left w:val="none" w:sz="0" w:space="0" w:color="000000"/>
        <w:bottom w:val="none" w:sz="0" w:space="0" w:color="000000"/>
        <w:right w:val="none" w:sz="0" w:space="0" w:color="000000"/>
      </w:pBdr>
      <w:spacing w:line="276" w:lineRule="auto"/>
      <w:ind w:left="0" w:firstLine="0"/>
      <w:jc w:val="center"/>
      <w:outlineLvl w:val="0"/>
    </w:pPr>
    <w:rPr>
      <w:rFonts w:eastAsia="Arial Unicode MS"/>
      <w:bCs w:val="0"/>
      <w:sz w:val="28"/>
      <w:szCs w:val="28"/>
      <w:lang w:val="ro-RO" w:eastAsia="ja-JP"/>
    </w:rPr>
  </w:style>
  <w:style w:type="paragraph" w:styleId="Heading2">
    <w:name w:val="heading 2"/>
    <w:basedOn w:val="Normal"/>
    <w:next w:val="Normal"/>
    <w:link w:val="Heading2Char"/>
    <w:uiPriority w:val="9"/>
    <w:qFormat/>
    <w:rsid w:val="00E3257C"/>
    <w:pPr>
      <w:keepNext/>
      <w:numPr>
        <w:ilvl w:val="1"/>
        <w:numId w:val="15"/>
      </w:numPr>
      <w:spacing w:line="276" w:lineRule="auto"/>
      <w:ind w:left="0" w:firstLine="0"/>
      <w:contextualSpacing/>
      <w:jc w:val="center"/>
      <w:outlineLvl w:val="1"/>
    </w:pPr>
    <w:rPr>
      <w:rFonts w:eastAsia="Calibri"/>
      <w:b/>
      <w:bCs/>
      <w:iCs/>
      <w:color w:val="00000A"/>
      <w:sz w:val="28"/>
      <w:szCs w:val="28"/>
      <w:lang w:val="ro-RO"/>
    </w:rPr>
  </w:style>
  <w:style w:type="paragraph" w:styleId="Heading3">
    <w:name w:val="heading 3"/>
    <w:basedOn w:val="Normal"/>
    <w:link w:val="Heading3Char"/>
    <w:uiPriority w:val="9"/>
    <w:qFormat/>
    <w:rsid w:val="00E3257C"/>
    <w:pPr>
      <w:keepNext/>
      <w:numPr>
        <w:ilvl w:val="2"/>
        <w:numId w:val="6"/>
      </w:numPr>
      <w:spacing w:before="120" w:line="280" w:lineRule="atLeast"/>
      <w:outlineLvl w:val="2"/>
    </w:pPr>
    <w:rPr>
      <w:b/>
      <w:bCs/>
    </w:rPr>
  </w:style>
  <w:style w:type="paragraph" w:styleId="Heading4">
    <w:name w:val="heading 4"/>
    <w:aliases w:val="H4"/>
    <w:basedOn w:val="Normal"/>
    <w:next w:val="Normal"/>
    <w:link w:val="Heading4Char"/>
    <w:uiPriority w:val="9"/>
    <w:qFormat/>
    <w:rsid w:val="00E3257C"/>
    <w:pPr>
      <w:keepNext/>
      <w:spacing w:before="240" w:after="60"/>
      <w:outlineLvl w:val="3"/>
    </w:pPr>
    <w:rPr>
      <w:b/>
      <w:bCs/>
      <w:sz w:val="28"/>
      <w:szCs w:val="28"/>
      <w:lang w:val="en-GB"/>
    </w:rPr>
  </w:style>
  <w:style w:type="paragraph" w:styleId="Heading5">
    <w:name w:val="heading 5"/>
    <w:basedOn w:val="Normal"/>
    <w:next w:val="Normal"/>
    <w:link w:val="Heading5Char"/>
    <w:uiPriority w:val="9"/>
    <w:qFormat/>
    <w:rsid w:val="00E3257C"/>
    <w:pPr>
      <w:spacing w:before="240" w:after="60"/>
      <w:outlineLvl w:val="4"/>
    </w:pPr>
    <w:rPr>
      <w:b/>
      <w:bCs/>
      <w:i/>
      <w:iCs/>
      <w:sz w:val="26"/>
      <w:szCs w:val="26"/>
    </w:rPr>
  </w:style>
  <w:style w:type="paragraph" w:styleId="Heading6">
    <w:name w:val="heading 6"/>
    <w:basedOn w:val="Normal"/>
    <w:next w:val="Normal"/>
    <w:link w:val="Heading6Char"/>
    <w:uiPriority w:val="9"/>
    <w:qFormat/>
    <w:rsid w:val="00E3257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3257C"/>
    <w:pPr>
      <w:spacing w:before="240" w:after="60"/>
      <w:outlineLvl w:val="6"/>
    </w:pPr>
    <w:rPr>
      <w:rFonts w:ascii="Calibri" w:hAnsi="Calibri"/>
    </w:rPr>
  </w:style>
  <w:style w:type="paragraph" w:styleId="Heading8">
    <w:name w:val="heading 8"/>
    <w:basedOn w:val="Normal"/>
    <w:next w:val="Normal"/>
    <w:link w:val="Heading8Char"/>
    <w:uiPriority w:val="9"/>
    <w:qFormat/>
    <w:rsid w:val="00E3257C"/>
    <w:pPr>
      <w:spacing w:before="240" w:after="60"/>
      <w:outlineLvl w:val="7"/>
    </w:pPr>
    <w:rPr>
      <w:rFonts w:ascii="Calibri" w:hAnsi="Calibri"/>
      <w:i/>
      <w:iCs/>
    </w:rPr>
  </w:style>
  <w:style w:type="paragraph" w:styleId="Heading9">
    <w:name w:val="heading 9"/>
    <w:basedOn w:val="Normal"/>
    <w:link w:val="Heading9Char"/>
    <w:uiPriority w:val="9"/>
    <w:qFormat/>
    <w:rsid w:val="00E3257C"/>
    <w:pPr>
      <w:widowControl w:val="0"/>
      <w:ind w:left="838"/>
      <w:outlineLvl w:val="8"/>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rsid w:val="00E325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rsid w:val="00E325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1">
    <w:name w:val="Plain Table 21"/>
    <w:basedOn w:val="TableNormal"/>
    <w:uiPriority w:val="59"/>
    <w:rsid w:val="00E3257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1">
    <w:name w:val="Plain Table 4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1">
    <w:name w:val="Plain Table 5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1">
    <w:name w:val="Grid Table 1 Light1"/>
    <w:basedOn w:val="TableNormal"/>
    <w:uiPriority w:val="99"/>
    <w:rsid w:val="00E3257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E3257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E3257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E3257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E3257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E3257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E3257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E325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E325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E325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E325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E325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E325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E325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E325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325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E325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E325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E325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E325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E325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E3257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325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E325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E325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E325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E325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E325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E3257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E3257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E325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E3257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E325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E3257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E3257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E3257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E3257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E3257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E3257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E3257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E3257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E3257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E3257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E3257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E3257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E3257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E3257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E3257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E3257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E325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3257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E325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E3257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E325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E3257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E3257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E325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325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E325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E325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E325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E325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E325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E3257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3257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E3257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E3257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E3257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E3257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E3257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E3257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E3257C"/>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E3257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E3257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E3257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E3257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E3257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E3257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E3257C"/>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E3257C"/>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E3257C"/>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E3257C"/>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E3257C"/>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E3257C"/>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0">
    <w:name w:val="Table Grid Light1"/>
    <w:basedOn w:val="TableNormal"/>
    <w:uiPriority w:val="59"/>
    <w:rsid w:val="00E325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0">
    <w:name w:val="Plain Table 11"/>
    <w:basedOn w:val="TableNormal"/>
    <w:uiPriority w:val="59"/>
    <w:rsid w:val="00E325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10">
    <w:name w:val="Plain Table 21"/>
    <w:basedOn w:val="TableNormal"/>
    <w:uiPriority w:val="59"/>
    <w:rsid w:val="00E3257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10">
    <w:name w:val="Plain Table 4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10">
    <w:name w:val="Plain Table 5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10">
    <w:name w:val="Grid Table 1 Light1"/>
    <w:basedOn w:val="TableNormal"/>
    <w:uiPriority w:val="99"/>
    <w:rsid w:val="00E3257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rsid w:val="00E3257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rsid w:val="00E3257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rsid w:val="00E3257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rsid w:val="00E3257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rsid w:val="00E3257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rsid w:val="00E3257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leNormal"/>
    <w:uiPriority w:val="99"/>
    <w:rsid w:val="00E325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0">
    <w:name w:val="Grid Table 2 - Accent 11"/>
    <w:basedOn w:val="TableNormal"/>
    <w:uiPriority w:val="99"/>
    <w:rsid w:val="00E325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10">
    <w:name w:val="Grid Table 2 - Accent 21"/>
    <w:basedOn w:val="TableNormal"/>
    <w:uiPriority w:val="99"/>
    <w:rsid w:val="00E325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10">
    <w:name w:val="Grid Table 2 - Accent 31"/>
    <w:basedOn w:val="TableNormal"/>
    <w:uiPriority w:val="99"/>
    <w:rsid w:val="00E325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10">
    <w:name w:val="Grid Table 2 - Accent 41"/>
    <w:basedOn w:val="TableNormal"/>
    <w:uiPriority w:val="99"/>
    <w:rsid w:val="00E325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10">
    <w:name w:val="Grid Table 2 - Accent 51"/>
    <w:basedOn w:val="TableNormal"/>
    <w:uiPriority w:val="99"/>
    <w:rsid w:val="00E325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10">
    <w:name w:val="Grid Table 2 - Accent 61"/>
    <w:basedOn w:val="TableNormal"/>
    <w:uiPriority w:val="99"/>
    <w:rsid w:val="00E325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10">
    <w:name w:val="Grid Table 31"/>
    <w:basedOn w:val="TableNormal"/>
    <w:uiPriority w:val="99"/>
    <w:rsid w:val="00E325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0">
    <w:name w:val="Grid Table 3 - Accent 11"/>
    <w:basedOn w:val="TableNormal"/>
    <w:uiPriority w:val="99"/>
    <w:rsid w:val="00E325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10">
    <w:name w:val="Grid Table 3 - Accent 21"/>
    <w:basedOn w:val="TableNormal"/>
    <w:uiPriority w:val="99"/>
    <w:rsid w:val="00E325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10">
    <w:name w:val="Grid Table 3 - Accent 31"/>
    <w:basedOn w:val="TableNormal"/>
    <w:uiPriority w:val="99"/>
    <w:rsid w:val="00E325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10">
    <w:name w:val="Grid Table 3 - Accent 41"/>
    <w:basedOn w:val="TableNormal"/>
    <w:uiPriority w:val="99"/>
    <w:rsid w:val="00E325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10">
    <w:name w:val="Grid Table 3 - Accent 51"/>
    <w:basedOn w:val="TableNormal"/>
    <w:uiPriority w:val="99"/>
    <w:rsid w:val="00E325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10">
    <w:name w:val="Grid Table 3 - Accent 61"/>
    <w:basedOn w:val="TableNormal"/>
    <w:uiPriority w:val="99"/>
    <w:rsid w:val="00E325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10">
    <w:name w:val="Grid Table 41"/>
    <w:basedOn w:val="TableNormal"/>
    <w:uiPriority w:val="59"/>
    <w:rsid w:val="00E3257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0">
    <w:name w:val="Grid Table 4 - Accent 11"/>
    <w:basedOn w:val="TableNormal"/>
    <w:uiPriority w:val="59"/>
    <w:rsid w:val="00E325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10">
    <w:name w:val="Grid Table 4 - Accent 21"/>
    <w:basedOn w:val="TableNormal"/>
    <w:uiPriority w:val="59"/>
    <w:rsid w:val="00E325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10">
    <w:name w:val="Grid Table 4 - Accent 31"/>
    <w:basedOn w:val="TableNormal"/>
    <w:uiPriority w:val="59"/>
    <w:rsid w:val="00E325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10">
    <w:name w:val="Grid Table 4 - Accent 41"/>
    <w:basedOn w:val="TableNormal"/>
    <w:uiPriority w:val="59"/>
    <w:rsid w:val="00E325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10">
    <w:name w:val="Grid Table 4 - Accent 51"/>
    <w:basedOn w:val="TableNormal"/>
    <w:uiPriority w:val="59"/>
    <w:rsid w:val="00E325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10">
    <w:name w:val="Grid Table 4 - Accent 61"/>
    <w:basedOn w:val="TableNormal"/>
    <w:uiPriority w:val="59"/>
    <w:rsid w:val="00E325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10">
    <w:name w:val="Grid Table 5 Dark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210">
    <w:name w:val="Grid Table 5 Dark - Accent 2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10">
    <w:name w:val="Grid Table 5 Dark - Accent 3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510">
    <w:name w:val="Grid Table 5 Dark - Accent 5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10">
    <w:name w:val="Grid Table 5 Dark - Accent 6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10">
    <w:name w:val="Grid Table 6 Colorful1"/>
    <w:basedOn w:val="TableNormal"/>
    <w:uiPriority w:val="99"/>
    <w:rsid w:val="00E3257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rsid w:val="00E3257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rsid w:val="00E325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rsid w:val="00E3257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rsid w:val="00E325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rsid w:val="00E3257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rsid w:val="00E3257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10">
    <w:name w:val="Grid Table 7 Colorful1"/>
    <w:basedOn w:val="TableNormal"/>
    <w:uiPriority w:val="99"/>
    <w:rsid w:val="00E3257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rsid w:val="00E3257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rsid w:val="00E3257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rsid w:val="00E3257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rsid w:val="00E3257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rsid w:val="00E3257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rsid w:val="00E3257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10">
    <w:name w:val="List Table 1 Light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0">
    <w:name w:val="List Table 1 Light - Accent 1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10">
    <w:name w:val="List Table 1 Light - Accent 2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10">
    <w:name w:val="List Table 1 Light - Accent 3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10">
    <w:name w:val="List Table 1 Light - Accent 4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10">
    <w:name w:val="List Table 1 Light - Accent 5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10">
    <w:name w:val="List Table 1 Light - Accent 6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10">
    <w:name w:val="List Table 21"/>
    <w:basedOn w:val="TableNormal"/>
    <w:uiPriority w:val="99"/>
    <w:rsid w:val="00E3257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0">
    <w:name w:val="List Table 2 - Accent 11"/>
    <w:basedOn w:val="TableNormal"/>
    <w:uiPriority w:val="99"/>
    <w:rsid w:val="00E3257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10">
    <w:name w:val="List Table 2 - Accent 21"/>
    <w:basedOn w:val="TableNormal"/>
    <w:uiPriority w:val="99"/>
    <w:rsid w:val="00E3257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10">
    <w:name w:val="List Table 2 - Accent 31"/>
    <w:basedOn w:val="TableNormal"/>
    <w:uiPriority w:val="99"/>
    <w:rsid w:val="00E3257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10">
    <w:name w:val="List Table 2 - Accent 41"/>
    <w:basedOn w:val="TableNormal"/>
    <w:uiPriority w:val="99"/>
    <w:rsid w:val="00E3257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10">
    <w:name w:val="List Table 2 - Accent 51"/>
    <w:basedOn w:val="TableNormal"/>
    <w:uiPriority w:val="99"/>
    <w:rsid w:val="00E3257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10">
    <w:name w:val="List Table 2 - Accent 61"/>
    <w:basedOn w:val="TableNormal"/>
    <w:uiPriority w:val="99"/>
    <w:rsid w:val="00E3257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10">
    <w:name w:val="List Table 31"/>
    <w:basedOn w:val="TableNormal"/>
    <w:uiPriority w:val="99"/>
    <w:rsid w:val="00E325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rsid w:val="00E3257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rsid w:val="00E325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rsid w:val="00E3257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rsid w:val="00E325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rsid w:val="00E3257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rsid w:val="00E3257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leNormal"/>
    <w:uiPriority w:val="99"/>
    <w:rsid w:val="00E325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0">
    <w:name w:val="List Table 4 - Accent 11"/>
    <w:basedOn w:val="TableNormal"/>
    <w:uiPriority w:val="99"/>
    <w:rsid w:val="00E325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10">
    <w:name w:val="List Table 4 - Accent 21"/>
    <w:basedOn w:val="TableNormal"/>
    <w:uiPriority w:val="99"/>
    <w:rsid w:val="00E325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10">
    <w:name w:val="List Table 4 - Accent 31"/>
    <w:basedOn w:val="TableNormal"/>
    <w:uiPriority w:val="99"/>
    <w:rsid w:val="00E325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10">
    <w:name w:val="List Table 4 - Accent 41"/>
    <w:basedOn w:val="TableNormal"/>
    <w:uiPriority w:val="99"/>
    <w:rsid w:val="00E325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10">
    <w:name w:val="List Table 4 - Accent 51"/>
    <w:basedOn w:val="TableNormal"/>
    <w:uiPriority w:val="99"/>
    <w:rsid w:val="00E325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10">
    <w:name w:val="List Table 4 - Accent 61"/>
    <w:basedOn w:val="TableNormal"/>
    <w:uiPriority w:val="99"/>
    <w:rsid w:val="00E325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10">
    <w:name w:val="List Table 5 Dark1"/>
    <w:basedOn w:val="TableNormal"/>
    <w:uiPriority w:val="99"/>
    <w:rsid w:val="00E3257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0">
    <w:name w:val="List Table 5 Dark - Accent 11"/>
    <w:basedOn w:val="TableNormal"/>
    <w:uiPriority w:val="99"/>
    <w:rsid w:val="00E3257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10">
    <w:name w:val="List Table 5 Dark - Accent 21"/>
    <w:basedOn w:val="TableNormal"/>
    <w:uiPriority w:val="99"/>
    <w:rsid w:val="00E3257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10">
    <w:name w:val="List Table 5 Dark - Accent 31"/>
    <w:basedOn w:val="TableNormal"/>
    <w:uiPriority w:val="99"/>
    <w:rsid w:val="00E3257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10">
    <w:name w:val="List Table 5 Dark - Accent 41"/>
    <w:basedOn w:val="TableNormal"/>
    <w:uiPriority w:val="99"/>
    <w:rsid w:val="00E3257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10">
    <w:name w:val="List Table 5 Dark - Accent 51"/>
    <w:basedOn w:val="TableNormal"/>
    <w:uiPriority w:val="99"/>
    <w:rsid w:val="00E3257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10">
    <w:name w:val="List Table 5 Dark - Accent 61"/>
    <w:basedOn w:val="TableNormal"/>
    <w:uiPriority w:val="99"/>
    <w:rsid w:val="00E3257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10">
    <w:name w:val="List Table 6 Colorful1"/>
    <w:basedOn w:val="TableNormal"/>
    <w:uiPriority w:val="99"/>
    <w:rsid w:val="00E3257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rsid w:val="00E3257C"/>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rsid w:val="00E3257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rsid w:val="00E3257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rsid w:val="00E3257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rsid w:val="00E3257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rsid w:val="00E3257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leNormal"/>
    <w:uiPriority w:val="99"/>
    <w:rsid w:val="00E3257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rsid w:val="00E3257C"/>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rsid w:val="00E3257C"/>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rsid w:val="00E3257C"/>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rsid w:val="00E3257C"/>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rsid w:val="00E3257C"/>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rsid w:val="00E3257C"/>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qFormat/>
    <w:rsid w:val="00E3257C"/>
    <w:rPr>
      <w:rFonts w:ascii="Times New Roman" w:eastAsia="Arial Unicode MS" w:hAnsi="Times New Roman"/>
      <w:b/>
      <w:sz w:val="28"/>
      <w:szCs w:val="28"/>
      <w:lang w:val="ro-RO" w:eastAsia="ja-JP"/>
    </w:rPr>
  </w:style>
  <w:style w:type="character" w:customStyle="1" w:styleId="Heading2Char">
    <w:name w:val="Heading 2 Char"/>
    <w:basedOn w:val="DefaultParagraphFont"/>
    <w:link w:val="Heading2"/>
    <w:uiPriority w:val="9"/>
    <w:qFormat/>
    <w:rsid w:val="00E3257C"/>
    <w:rPr>
      <w:rFonts w:ascii="Times New Roman" w:hAnsi="Times New Roman"/>
      <w:b/>
      <w:bCs/>
      <w:iCs/>
      <w:color w:val="00000A"/>
      <w:sz w:val="28"/>
      <w:szCs w:val="28"/>
      <w:lang w:val="ro-RO"/>
    </w:rPr>
  </w:style>
  <w:style w:type="character" w:customStyle="1" w:styleId="Heading3Char">
    <w:name w:val="Heading 3 Char"/>
    <w:basedOn w:val="DefaultParagraphFont"/>
    <w:link w:val="Heading3"/>
    <w:uiPriority w:val="9"/>
    <w:qFormat/>
    <w:rsid w:val="00E3257C"/>
    <w:rPr>
      <w:rFonts w:ascii="Times New Roman" w:eastAsia="Times New Roman" w:hAnsi="Times New Roman"/>
      <w:b/>
      <w:bCs/>
      <w:sz w:val="24"/>
      <w:szCs w:val="24"/>
    </w:rPr>
  </w:style>
  <w:style w:type="character" w:customStyle="1" w:styleId="Heading4Char">
    <w:name w:val="Heading 4 Char"/>
    <w:aliases w:val="H4 Char"/>
    <w:basedOn w:val="DefaultParagraphFont"/>
    <w:link w:val="Heading4"/>
    <w:uiPriority w:val="9"/>
    <w:qFormat/>
    <w:rsid w:val="00E3257C"/>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
    <w:qFormat/>
    <w:rsid w:val="00E3257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qFormat/>
    <w:rsid w:val="00E3257C"/>
    <w:rPr>
      <w:rFonts w:ascii="Calibri" w:hAnsi="Calibri" w:cs="Times New Roman"/>
      <w:b/>
      <w:bCs/>
    </w:rPr>
  </w:style>
  <w:style w:type="character" w:customStyle="1" w:styleId="Heading7Char">
    <w:name w:val="Heading 7 Char"/>
    <w:basedOn w:val="DefaultParagraphFont"/>
    <w:link w:val="Heading7"/>
    <w:uiPriority w:val="9"/>
    <w:qFormat/>
    <w:rsid w:val="00E3257C"/>
    <w:rPr>
      <w:rFonts w:ascii="Calibri" w:hAnsi="Calibri" w:cs="Times New Roman"/>
      <w:sz w:val="24"/>
      <w:szCs w:val="24"/>
    </w:rPr>
  </w:style>
  <w:style w:type="character" w:customStyle="1" w:styleId="Heading8Char">
    <w:name w:val="Heading 8 Char"/>
    <w:basedOn w:val="DefaultParagraphFont"/>
    <w:link w:val="Heading8"/>
    <w:uiPriority w:val="9"/>
    <w:qFormat/>
    <w:rsid w:val="00E3257C"/>
    <w:rPr>
      <w:rFonts w:ascii="Calibri" w:hAnsi="Calibri" w:cs="Times New Roman"/>
      <w:i/>
      <w:iCs/>
      <w:sz w:val="24"/>
      <w:szCs w:val="24"/>
    </w:rPr>
  </w:style>
  <w:style w:type="paragraph" w:styleId="BodyText">
    <w:name w:val="Body Text"/>
    <w:basedOn w:val="Normal"/>
    <w:link w:val="BodyTextChar"/>
    <w:qFormat/>
    <w:rsid w:val="00E3257C"/>
    <w:pPr>
      <w:spacing w:after="120"/>
    </w:pPr>
    <w:rPr>
      <w:rFonts w:eastAsia="Calibri"/>
    </w:rPr>
  </w:style>
  <w:style w:type="character" w:customStyle="1" w:styleId="BodyTextChar">
    <w:name w:val="Body Text Char"/>
    <w:basedOn w:val="DefaultParagraphFont"/>
    <w:link w:val="BodyText"/>
    <w:qFormat/>
    <w:rsid w:val="00E3257C"/>
    <w:rPr>
      <w:rFonts w:ascii="Times New Roman" w:hAnsi="Times New Roman" w:cs="Times New Roman"/>
      <w:sz w:val="24"/>
      <w:szCs w:val="24"/>
    </w:rPr>
  </w:style>
  <w:style w:type="paragraph" w:customStyle="1" w:styleId="Char">
    <w:name w:val="Char"/>
    <w:basedOn w:val="Normal"/>
    <w:rsid w:val="00E3257C"/>
    <w:rPr>
      <w:lang w:val="pl-PL" w:eastAsia="pl-PL"/>
    </w:rPr>
  </w:style>
  <w:style w:type="paragraph" w:customStyle="1" w:styleId="Text1">
    <w:name w:val="Text 1"/>
    <w:basedOn w:val="Normal"/>
    <w:uiPriority w:val="99"/>
    <w:rsid w:val="00E3257C"/>
    <w:pPr>
      <w:spacing w:after="240"/>
      <w:ind w:left="482"/>
      <w:jc w:val="both"/>
    </w:pPr>
    <w:rPr>
      <w:sz w:val="20"/>
      <w:szCs w:val="20"/>
      <w:lang w:val="ro-RO"/>
    </w:rPr>
  </w:style>
  <w:style w:type="paragraph" w:styleId="FootnoteText">
    <w:name w:val="footnote text"/>
    <w:basedOn w:val="Normal"/>
    <w:link w:val="FootnoteTextChar1"/>
    <w:uiPriority w:val="99"/>
    <w:qFormat/>
    <w:rsid w:val="00E3257C"/>
    <w:rPr>
      <w:rFonts w:eastAsia="Calibri"/>
      <w:sz w:val="20"/>
      <w:szCs w:val="20"/>
    </w:rPr>
  </w:style>
  <w:style w:type="character" w:customStyle="1" w:styleId="FootnoteTextChar">
    <w:name w:val="Footnote Text Char"/>
    <w:basedOn w:val="DefaultParagraphFont"/>
    <w:uiPriority w:val="99"/>
    <w:rsid w:val="00E3257C"/>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rsid w:val="00E3257C"/>
    <w:rPr>
      <w:rFonts w:ascii="Times New Roman" w:hAnsi="Times New Roman" w:cs="Times New Roman"/>
      <w:sz w:val="20"/>
      <w:szCs w:val="20"/>
    </w:rPr>
  </w:style>
  <w:style w:type="character" w:styleId="FootnoteReference">
    <w:name w:val="footnote reference"/>
    <w:basedOn w:val="DefaultParagraphFont"/>
    <w:link w:val="FootnotesymbolCarZchn"/>
    <w:uiPriority w:val="99"/>
    <w:qFormat/>
    <w:rsid w:val="00E3257C"/>
    <w:rPr>
      <w:rFonts w:cs="Times New Roman"/>
      <w:vertAlign w:val="superscript"/>
    </w:rPr>
  </w:style>
  <w:style w:type="paragraph" w:styleId="BodyTextIndent2">
    <w:name w:val="Body Text Indent 2"/>
    <w:basedOn w:val="Normal"/>
    <w:link w:val="BodyTextIndent2Char"/>
    <w:rsid w:val="00E3257C"/>
    <w:pPr>
      <w:spacing w:after="120" w:line="480" w:lineRule="auto"/>
      <w:ind w:left="360"/>
    </w:pPr>
  </w:style>
  <w:style w:type="character" w:customStyle="1" w:styleId="BodyTextIndent2Char">
    <w:name w:val="Body Text Indent 2 Char"/>
    <w:basedOn w:val="DefaultParagraphFont"/>
    <w:link w:val="BodyTextIndent2"/>
    <w:rsid w:val="00E3257C"/>
    <w:rPr>
      <w:rFonts w:ascii="Times New Roman" w:hAnsi="Times New Roman" w:cs="Times New Roman"/>
      <w:sz w:val="24"/>
      <w:szCs w:val="24"/>
    </w:rPr>
  </w:style>
  <w:style w:type="paragraph" w:customStyle="1" w:styleId="Guidelines3">
    <w:name w:val="Guidelines 3"/>
    <w:basedOn w:val="Normal"/>
    <w:rsid w:val="00E3257C"/>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szCs w:val="20"/>
      <w:lang w:val="ro-RO"/>
    </w:rPr>
  </w:style>
  <w:style w:type="paragraph" w:customStyle="1" w:styleId="GedankenstrichStandard1">
    <w:name w:val="Gedankenstrich Standard 1"/>
    <w:basedOn w:val="Normal"/>
    <w:rsid w:val="00E3257C"/>
    <w:pPr>
      <w:spacing w:after="120" w:line="300" w:lineRule="exact"/>
      <w:jc w:val="both"/>
    </w:pPr>
    <w:rPr>
      <w:rFonts w:ascii="Arial" w:hAnsi="Arial"/>
      <w:sz w:val="22"/>
      <w:szCs w:val="20"/>
      <w:lang w:val="en-GB"/>
    </w:rPr>
  </w:style>
  <w:style w:type="paragraph" w:customStyle="1" w:styleId="CharCharCaracter">
    <w:name w:val="Char Char Caracter"/>
    <w:basedOn w:val="Normal"/>
    <w:rsid w:val="00E3257C"/>
    <w:rPr>
      <w:lang w:val="pl-PL" w:eastAsia="pl-PL"/>
    </w:rPr>
  </w:style>
  <w:style w:type="paragraph" w:customStyle="1" w:styleId="maintext">
    <w:name w:val="maintext"/>
    <w:basedOn w:val="Normal"/>
    <w:rsid w:val="00E3257C"/>
    <w:pPr>
      <w:spacing w:before="120" w:after="120"/>
      <w:jc w:val="both"/>
    </w:pPr>
    <w:rPr>
      <w:rFonts w:ascii="Arial" w:hAnsi="Arial" w:cs="Arial"/>
      <w:sz w:val="22"/>
      <w:szCs w:val="28"/>
      <w:lang w:val="ro-RO"/>
    </w:rPr>
  </w:style>
  <w:style w:type="paragraph" w:styleId="BodyText2">
    <w:name w:val="Body Text 2"/>
    <w:basedOn w:val="Normal"/>
    <w:link w:val="BodyText2Char"/>
    <w:rsid w:val="00E3257C"/>
    <w:pPr>
      <w:spacing w:after="120" w:line="480" w:lineRule="auto"/>
    </w:pPr>
    <w:rPr>
      <w:rFonts w:eastAsia="Calibri"/>
    </w:rPr>
  </w:style>
  <w:style w:type="character" w:customStyle="1" w:styleId="BodyText2Char">
    <w:name w:val="Body Text 2 Char"/>
    <w:basedOn w:val="DefaultParagraphFont"/>
    <w:link w:val="BodyText2"/>
    <w:rsid w:val="00E3257C"/>
    <w:rPr>
      <w:rFonts w:ascii="Times New Roman" w:hAnsi="Times New Roman" w:cs="Times New Roman"/>
      <w:sz w:val="24"/>
      <w:szCs w:val="24"/>
    </w:rPr>
  </w:style>
  <w:style w:type="paragraph" w:customStyle="1" w:styleId="maintext-bullet">
    <w:name w:val="maintext-bullet"/>
    <w:basedOn w:val="Normal"/>
    <w:rsid w:val="00E3257C"/>
    <w:pPr>
      <w:numPr>
        <w:numId w:val="1"/>
      </w:numPr>
      <w:tabs>
        <w:tab w:val="clear" w:pos="360"/>
        <w:tab w:val="num" w:pos="720"/>
      </w:tabs>
      <w:ind w:left="720"/>
      <w:jc w:val="both"/>
    </w:pPr>
    <w:rPr>
      <w:rFonts w:ascii="Arial" w:hAnsi="Arial"/>
      <w:sz w:val="22"/>
      <w:lang w:val="ro-RO"/>
    </w:rPr>
  </w:style>
  <w:style w:type="paragraph" w:customStyle="1" w:styleId="CompanyName">
    <w:name w:val="Company Name"/>
    <w:basedOn w:val="Normal"/>
    <w:rsid w:val="00E3257C"/>
    <w:pPr>
      <w:tabs>
        <w:tab w:val="num" w:pos="1080"/>
      </w:tabs>
      <w:ind w:left="1080" w:hanging="360"/>
    </w:pPr>
    <w:rPr>
      <w:lang w:val="en-GB"/>
    </w:rPr>
  </w:style>
  <w:style w:type="character" w:customStyle="1" w:styleId="tal1">
    <w:name w:val="tal1"/>
    <w:basedOn w:val="DefaultParagraphFont"/>
    <w:rsid w:val="00E3257C"/>
    <w:rPr>
      <w:rFonts w:cs="Times New Roman"/>
    </w:rPr>
  </w:style>
  <w:style w:type="character" w:customStyle="1" w:styleId="tpa1">
    <w:name w:val="tpa1"/>
    <w:basedOn w:val="DefaultParagraphFont"/>
    <w:rsid w:val="00E3257C"/>
    <w:rPr>
      <w:rFonts w:cs="Times New Roman"/>
    </w:rPr>
  </w:style>
  <w:style w:type="character" w:customStyle="1" w:styleId="tli1">
    <w:name w:val="tli1"/>
    <w:basedOn w:val="DefaultParagraphFont"/>
    <w:rsid w:val="00E3257C"/>
    <w:rPr>
      <w:rFonts w:cs="Times New Roman"/>
    </w:rPr>
  </w:style>
  <w:style w:type="character" w:customStyle="1" w:styleId="li1">
    <w:name w:val="li1"/>
    <w:basedOn w:val="DefaultParagraphFont"/>
    <w:rsid w:val="00E3257C"/>
    <w:rPr>
      <w:rFonts w:cs="Times New Roman"/>
      <w:b/>
      <w:bCs/>
      <w:color w:val="8F0000"/>
    </w:rPr>
  </w:style>
  <w:style w:type="paragraph" w:customStyle="1" w:styleId="xl61">
    <w:name w:val="xl61"/>
    <w:basedOn w:val="Normal"/>
    <w:rsid w:val="00E3257C"/>
    <w:pPr>
      <w:pBdr>
        <w:left w:val="single" w:sz="8" w:space="0" w:color="auto"/>
      </w:pBdr>
      <w:spacing w:before="100" w:beforeAutospacing="1" w:after="100" w:afterAutospacing="1"/>
      <w:jc w:val="both"/>
    </w:pPr>
    <w:rPr>
      <w:rFonts w:ascii="Arial" w:hAnsi="Arial" w:cs="Arial"/>
      <w:sz w:val="20"/>
      <w:szCs w:val="20"/>
      <w:lang w:val="fr-FR" w:eastAsia="fr-FR"/>
    </w:rPr>
  </w:style>
  <w:style w:type="paragraph" w:styleId="Footer">
    <w:name w:val="footer"/>
    <w:basedOn w:val="Normal"/>
    <w:link w:val="FooterChar"/>
    <w:uiPriority w:val="99"/>
    <w:rsid w:val="00E3257C"/>
    <w:pPr>
      <w:tabs>
        <w:tab w:val="center" w:pos="4320"/>
        <w:tab w:val="right" w:pos="8640"/>
      </w:tabs>
    </w:pPr>
  </w:style>
  <w:style w:type="character" w:customStyle="1" w:styleId="FooterChar">
    <w:name w:val="Footer Char"/>
    <w:basedOn w:val="DefaultParagraphFont"/>
    <w:link w:val="Footer"/>
    <w:uiPriority w:val="99"/>
    <w:qFormat/>
    <w:rsid w:val="00E3257C"/>
    <w:rPr>
      <w:rFonts w:ascii="Times New Roman" w:hAnsi="Times New Roman" w:cs="Times New Roman"/>
      <w:sz w:val="24"/>
      <w:szCs w:val="24"/>
    </w:rPr>
  </w:style>
  <w:style w:type="character" w:styleId="PageNumber">
    <w:name w:val="page number"/>
    <w:basedOn w:val="DefaultParagraphFont"/>
    <w:rsid w:val="00E3257C"/>
    <w:rPr>
      <w:rFonts w:cs="Times New Roman"/>
    </w:rPr>
  </w:style>
  <w:style w:type="paragraph" w:styleId="BalloonText">
    <w:name w:val="Balloon Text"/>
    <w:basedOn w:val="Normal"/>
    <w:link w:val="BalloonTextChar"/>
    <w:uiPriority w:val="99"/>
    <w:semiHidden/>
    <w:qFormat/>
    <w:rsid w:val="00E3257C"/>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3257C"/>
    <w:rPr>
      <w:rFonts w:ascii="Tahoma" w:hAnsi="Tahoma" w:cs="Tahoma"/>
      <w:sz w:val="16"/>
      <w:szCs w:val="16"/>
    </w:rPr>
  </w:style>
  <w:style w:type="paragraph" w:styleId="TOC2">
    <w:name w:val="toc 2"/>
    <w:basedOn w:val="Normal"/>
    <w:next w:val="Normal"/>
    <w:uiPriority w:val="39"/>
    <w:qFormat/>
    <w:rsid w:val="00E3257C"/>
    <w:pPr>
      <w:tabs>
        <w:tab w:val="left" w:pos="960"/>
        <w:tab w:val="right" w:pos="9498"/>
      </w:tabs>
      <w:spacing w:line="360" w:lineRule="auto"/>
      <w:ind w:left="240"/>
    </w:pPr>
    <w:rPr>
      <w:rFonts w:asciiTheme="minorHAnsi" w:hAnsiTheme="minorHAnsi"/>
      <w:i/>
      <w:iCs/>
      <w:sz w:val="20"/>
      <w:szCs w:val="20"/>
    </w:rPr>
  </w:style>
  <w:style w:type="paragraph" w:styleId="TOC1">
    <w:name w:val="toc 1"/>
    <w:basedOn w:val="Normal"/>
    <w:next w:val="Normal"/>
    <w:uiPriority w:val="39"/>
    <w:qFormat/>
    <w:rsid w:val="00E3257C"/>
    <w:pPr>
      <w:tabs>
        <w:tab w:val="left" w:pos="960"/>
        <w:tab w:val="right" w:pos="9498"/>
      </w:tabs>
      <w:spacing w:line="360" w:lineRule="auto"/>
      <w:ind w:right="370"/>
      <w:jc w:val="both"/>
    </w:pPr>
    <w:rPr>
      <w:rFonts w:asciiTheme="minorHAnsi" w:hAnsiTheme="minorHAnsi"/>
      <w:sz w:val="20"/>
      <w:szCs w:val="20"/>
    </w:rPr>
  </w:style>
  <w:style w:type="paragraph" w:styleId="TOC3">
    <w:name w:val="toc 3"/>
    <w:basedOn w:val="Normal"/>
    <w:next w:val="Normal"/>
    <w:uiPriority w:val="39"/>
    <w:qFormat/>
    <w:rsid w:val="00E3257C"/>
    <w:pPr>
      <w:tabs>
        <w:tab w:val="left" w:pos="1200"/>
        <w:tab w:val="right" w:pos="9450"/>
      </w:tabs>
      <w:spacing w:line="360" w:lineRule="auto"/>
      <w:ind w:left="480"/>
    </w:pPr>
    <w:rPr>
      <w:rFonts w:asciiTheme="minorHAnsi" w:hAnsiTheme="minorHAnsi"/>
      <w:sz w:val="20"/>
      <w:szCs w:val="20"/>
    </w:rPr>
  </w:style>
  <w:style w:type="character" w:styleId="Hyperlink">
    <w:name w:val="Hyperlink"/>
    <w:basedOn w:val="DefaultParagraphFont"/>
    <w:uiPriority w:val="99"/>
    <w:qFormat/>
    <w:rsid w:val="00E3257C"/>
    <w:rPr>
      <w:rFonts w:cs="Times New Roman"/>
      <w:color w:val="0000FF"/>
      <w:u w:val="single"/>
    </w:rPr>
  </w:style>
  <w:style w:type="paragraph" w:styleId="Header">
    <w:name w:val="header"/>
    <w:basedOn w:val="Normal"/>
    <w:link w:val="HeaderChar"/>
    <w:uiPriority w:val="99"/>
    <w:rsid w:val="00E3257C"/>
    <w:pPr>
      <w:tabs>
        <w:tab w:val="center" w:pos="4320"/>
        <w:tab w:val="right" w:pos="8640"/>
      </w:tabs>
    </w:pPr>
  </w:style>
  <w:style w:type="character" w:customStyle="1" w:styleId="HeaderChar">
    <w:name w:val="Header Char"/>
    <w:basedOn w:val="DefaultParagraphFont"/>
    <w:link w:val="Header"/>
    <w:uiPriority w:val="99"/>
    <w:qFormat/>
    <w:rsid w:val="00E3257C"/>
    <w:rPr>
      <w:rFonts w:ascii="Times New Roman" w:hAnsi="Times New Roman" w:cs="Times New Roman"/>
      <w:sz w:val="24"/>
      <w:szCs w:val="24"/>
    </w:rPr>
  </w:style>
  <w:style w:type="character" w:styleId="FollowedHyperlink">
    <w:name w:val="FollowedHyperlink"/>
    <w:basedOn w:val="DefaultParagraphFont"/>
    <w:uiPriority w:val="99"/>
    <w:qFormat/>
    <w:rsid w:val="00E3257C"/>
    <w:rPr>
      <w:rFonts w:cs="Times New Roman"/>
      <w:color w:val="800080"/>
      <w:u w:val="single"/>
    </w:rPr>
  </w:style>
  <w:style w:type="paragraph" w:styleId="CommentText">
    <w:name w:val="annotation text"/>
    <w:basedOn w:val="Normal"/>
    <w:link w:val="CommentTextChar"/>
    <w:qFormat/>
    <w:rsid w:val="00E3257C"/>
    <w:rPr>
      <w:sz w:val="20"/>
      <w:szCs w:val="20"/>
    </w:rPr>
  </w:style>
  <w:style w:type="character" w:customStyle="1" w:styleId="CommentTextChar">
    <w:name w:val="Comment Text Char"/>
    <w:basedOn w:val="DefaultParagraphFont"/>
    <w:link w:val="CommentText"/>
    <w:qFormat/>
    <w:rsid w:val="00E3257C"/>
    <w:rPr>
      <w:rFonts w:ascii="Times New Roman" w:hAnsi="Times New Roman" w:cs="Times New Roman"/>
      <w:sz w:val="20"/>
      <w:szCs w:val="20"/>
    </w:rPr>
  </w:style>
  <w:style w:type="paragraph" w:styleId="CommentSubject">
    <w:name w:val="annotation subject"/>
    <w:basedOn w:val="CommentText"/>
    <w:next w:val="CommentText"/>
    <w:link w:val="CommentSubjectChar"/>
    <w:semiHidden/>
    <w:qFormat/>
    <w:rsid w:val="00E3257C"/>
    <w:rPr>
      <w:b/>
      <w:bCs/>
    </w:rPr>
  </w:style>
  <w:style w:type="character" w:customStyle="1" w:styleId="CommentSubjectChar">
    <w:name w:val="Comment Subject Char"/>
    <w:basedOn w:val="CommentTextChar"/>
    <w:link w:val="CommentSubject"/>
    <w:semiHidden/>
    <w:qFormat/>
    <w:rsid w:val="00E3257C"/>
    <w:rPr>
      <w:rFonts w:ascii="Times New Roman" w:hAnsi="Times New Roman" w:cs="Times New Roman"/>
      <w:b/>
      <w:bCs/>
      <w:sz w:val="20"/>
      <w:szCs w:val="20"/>
    </w:rPr>
  </w:style>
  <w:style w:type="paragraph" w:customStyle="1" w:styleId="CharChar1CaracterCaracter">
    <w:name w:val="Char Char1 Caracter Caracter"/>
    <w:basedOn w:val="Normal"/>
    <w:rsid w:val="00E3257C"/>
    <w:rPr>
      <w:lang w:val="pl-PL" w:eastAsia="pl-PL"/>
    </w:rPr>
  </w:style>
  <w:style w:type="character" w:styleId="Strong">
    <w:name w:val="Strong"/>
    <w:basedOn w:val="DefaultParagraphFont"/>
    <w:uiPriority w:val="22"/>
    <w:qFormat/>
    <w:rsid w:val="00E3257C"/>
    <w:rPr>
      <w:rFonts w:cs="Times New Roman"/>
      <w:b/>
      <w:bCs/>
    </w:rPr>
  </w:style>
  <w:style w:type="paragraph" w:customStyle="1" w:styleId="Default">
    <w:name w:val="Default"/>
    <w:qFormat/>
    <w:rsid w:val="00E3257C"/>
    <w:rPr>
      <w:rFonts w:ascii="Arial" w:eastAsia="Times New Roman" w:hAnsi="Arial" w:cs="Arial"/>
      <w:color w:val="000000"/>
      <w:sz w:val="24"/>
      <w:szCs w:val="24"/>
    </w:rPr>
  </w:style>
  <w:style w:type="paragraph" w:customStyle="1" w:styleId="CharChar1CaracterCaracterCharChar1CaracterCharCaracterCaracterCharCaracterCharCaracterCaracter">
    <w:name w:val="Char Char1 Caracter Caracter Char Char1 Caracter Char Caracter Caracter Char Caracter Char Caracter Caracter"/>
    <w:basedOn w:val="Normal"/>
    <w:rsid w:val="00E3257C"/>
    <w:rPr>
      <w:lang w:val="pl-PL" w:eastAsia="pl-PL"/>
    </w:rPr>
  </w:style>
  <w:style w:type="paragraph" w:customStyle="1" w:styleId="Text4">
    <w:name w:val="Text 4"/>
    <w:basedOn w:val="Normal"/>
    <w:rsid w:val="00E3257C"/>
    <w:pPr>
      <w:tabs>
        <w:tab w:val="left" w:pos="2302"/>
      </w:tabs>
      <w:spacing w:after="240"/>
      <w:ind w:left="1202"/>
      <w:jc w:val="both"/>
    </w:pPr>
    <w:rPr>
      <w:rFonts w:ascii="Arial" w:hAnsi="Arial"/>
      <w:sz w:val="20"/>
      <w:szCs w:val="20"/>
      <w:lang w:val="en-GB"/>
    </w:rPr>
  </w:style>
  <w:style w:type="paragraph" w:styleId="BodyText3">
    <w:name w:val="Body Text 3"/>
    <w:basedOn w:val="Normal"/>
    <w:link w:val="BodyText3Char"/>
    <w:rsid w:val="00E3257C"/>
    <w:pPr>
      <w:spacing w:after="120"/>
    </w:pPr>
    <w:rPr>
      <w:sz w:val="16"/>
      <w:szCs w:val="16"/>
    </w:rPr>
  </w:style>
  <w:style w:type="character" w:customStyle="1" w:styleId="BodyText3Char">
    <w:name w:val="Body Text 3 Char"/>
    <w:basedOn w:val="DefaultParagraphFont"/>
    <w:link w:val="BodyText3"/>
    <w:rsid w:val="00E3257C"/>
    <w:rPr>
      <w:rFonts w:ascii="Times New Roman" w:hAnsi="Times New Roman" w:cs="Times New Roman"/>
      <w:sz w:val="16"/>
      <w:szCs w:val="16"/>
    </w:rPr>
  </w:style>
  <w:style w:type="character" w:customStyle="1" w:styleId="ar1">
    <w:name w:val="ar1"/>
    <w:basedOn w:val="DefaultParagraphFont"/>
    <w:rsid w:val="00E3257C"/>
    <w:rPr>
      <w:rFonts w:cs="Times New Roman"/>
      <w:b/>
      <w:bCs/>
      <w:color w:val="0000AF"/>
      <w:sz w:val="22"/>
      <w:szCs w:val="22"/>
    </w:rPr>
  </w:style>
  <w:style w:type="paragraph" w:styleId="BodyTextIndent">
    <w:name w:val="Body Text Indent"/>
    <w:basedOn w:val="Normal"/>
    <w:link w:val="BodyTextIndentChar"/>
    <w:rsid w:val="00E3257C"/>
    <w:pPr>
      <w:spacing w:after="120"/>
      <w:ind w:left="360"/>
    </w:pPr>
  </w:style>
  <w:style w:type="character" w:customStyle="1" w:styleId="BodyTextIndentChar">
    <w:name w:val="Body Text Indent Char"/>
    <w:basedOn w:val="DefaultParagraphFont"/>
    <w:link w:val="BodyTextIndent"/>
    <w:rsid w:val="00E3257C"/>
    <w:rPr>
      <w:rFonts w:ascii="Times New Roman" w:hAnsi="Times New Roman" w:cs="Times New Roman"/>
      <w:sz w:val="24"/>
      <w:szCs w:val="24"/>
    </w:rPr>
  </w:style>
  <w:style w:type="paragraph" w:customStyle="1" w:styleId="CharCharCharCaracterCaracter">
    <w:name w:val="Char Char Char Caracter Caracter"/>
    <w:basedOn w:val="Normal"/>
    <w:rsid w:val="00E3257C"/>
    <w:rPr>
      <w:lang w:val="pl-PL" w:eastAsia="pl-PL"/>
    </w:rPr>
  </w:style>
  <w:style w:type="paragraph" w:customStyle="1" w:styleId="BodyText22">
    <w:name w:val="Body Text 22"/>
    <w:basedOn w:val="Normal"/>
    <w:rsid w:val="00E3257C"/>
    <w:pPr>
      <w:jc w:val="both"/>
    </w:pPr>
    <w:rPr>
      <w:sz w:val="20"/>
      <w:szCs w:val="20"/>
      <w:lang w:val="pl-PL" w:eastAsia="pl-PL"/>
    </w:rPr>
  </w:style>
  <w:style w:type="paragraph" w:customStyle="1" w:styleId="Stil1">
    <w:name w:val="Stil1"/>
    <w:basedOn w:val="Normal"/>
    <w:next w:val="Normal"/>
    <w:rsid w:val="00E3257C"/>
    <w:rPr>
      <w:rFonts w:ascii="Arial Narrow" w:hAnsi="Arial Narrow"/>
      <w:lang w:val="ro-RO" w:eastAsia="ro-RO"/>
    </w:rPr>
  </w:style>
  <w:style w:type="paragraph" w:styleId="NormalWeb">
    <w:name w:val="Normal (Web)"/>
    <w:basedOn w:val="Normal"/>
    <w:link w:val="NormalWebChar"/>
    <w:qFormat/>
    <w:rsid w:val="00E3257C"/>
    <w:pPr>
      <w:spacing w:before="100" w:beforeAutospacing="1" w:after="100" w:afterAutospacing="1"/>
    </w:pPr>
    <w:rPr>
      <w:rFonts w:ascii="Geneva" w:eastAsia="Arial Unicode MS" w:hAnsi="Geneva" w:cs="Arial Unicode MS"/>
      <w:color w:val="000066"/>
      <w:sz w:val="20"/>
      <w:szCs w:val="20"/>
      <w:lang w:val="en-GB"/>
    </w:rPr>
  </w:style>
  <w:style w:type="paragraph" w:customStyle="1" w:styleId="CaracterCaracter2">
    <w:name w:val="Caracter Caracter2"/>
    <w:basedOn w:val="Normal"/>
    <w:rsid w:val="00E3257C"/>
    <w:pPr>
      <w:widowControl w:val="0"/>
      <w:spacing w:line="280" w:lineRule="atLeast"/>
    </w:pPr>
    <w:rPr>
      <w:rFonts w:eastAsia="MS Mincho"/>
      <w:sz w:val="22"/>
      <w:szCs w:val="20"/>
      <w:lang w:val="en-GB" w:eastAsia="en-GB"/>
    </w:rPr>
  </w:style>
  <w:style w:type="paragraph" w:customStyle="1" w:styleId="Caracter">
    <w:name w:val="Caracter"/>
    <w:basedOn w:val="Normal"/>
    <w:rsid w:val="00E3257C"/>
    <w:rPr>
      <w:lang w:val="pl-PL" w:eastAsia="pl-PL"/>
    </w:rPr>
  </w:style>
  <w:style w:type="paragraph" w:customStyle="1" w:styleId="CharCharCharCaracter">
    <w:name w:val="Char Char Char Caracter"/>
    <w:basedOn w:val="Normal"/>
    <w:rsid w:val="00E3257C"/>
    <w:rPr>
      <w:lang w:val="pl-PL" w:eastAsia="pl-PL"/>
    </w:rPr>
  </w:style>
  <w:style w:type="table" w:styleId="TableGrid">
    <w:name w:val="Table Grid"/>
    <w:basedOn w:val="TableNormal"/>
    <w:uiPriority w:val="59"/>
    <w:rsid w:val="00E3257C"/>
    <w:rPr>
      <w:rFonts w:ascii="Times New Roman" w:eastAsia="Times New Roman" w:hAnsi="Times New Roman"/>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aracterCharChar1Caracter">
    <w:name w:val="Char Char Char Caracter Char Char1 Caracter"/>
    <w:basedOn w:val="Normal"/>
    <w:rsid w:val="00E3257C"/>
    <w:rPr>
      <w:lang w:val="pl-PL" w:eastAsia="pl-PL"/>
    </w:rPr>
  </w:style>
  <w:style w:type="character" w:customStyle="1" w:styleId="ln2articol1">
    <w:name w:val="ln2articol1"/>
    <w:basedOn w:val="DefaultParagraphFont"/>
    <w:rsid w:val="00E3257C"/>
    <w:rPr>
      <w:rFonts w:cs="Times New Roman"/>
      <w:b/>
      <w:bCs/>
      <w:color w:val="0000AF"/>
    </w:rPr>
  </w:style>
  <w:style w:type="paragraph" w:customStyle="1" w:styleId="normln">
    <w:name w:val="normální"/>
    <w:basedOn w:val="Normal"/>
    <w:rsid w:val="00E3257C"/>
    <w:pPr>
      <w:tabs>
        <w:tab w:val="num" w:pos="720"/>
      </w:tabs>
      <w:spacing w:after="120"/>
      <w:ind w:left="720" w:hanging="360"/>
      <w:jc w:val="both"/>
    </w:pPr>
    <w:rPr>
      <w:lang w:val="cs-CZ" w:eastAsia="cs-CZ"/>
    </w:rPr>
  </w:style>
  <w:style w:type="character" w:customStyle="1" w:styleId="tpt1">
    <w:name w:val="tpt1"/>
    <w:basedOn w:val="DefaultParagraphFont"/>
    <w:rsid w:val="00E3257C"/>
    <w:rPr>
      <w:rFonts w:cs="Times New Roman"/>
    </w:rPr>
  </w:style>
  <w:style w:type="paragraph" w:styleId="Revision">
    <w:name w:val="Revision"/>
    <w:hidden/>
    <w:semiHidden/>
    <w:rsid w:val="00E3257C"/>
    <w:rPr>
      <w:rFonts w:ascii="Times New Roman" w:eastAsia="Times New Roman" w:hAnsi="Times New Roman"/>
      <w:sz w:val="24"/>
      <w:szCs w:val="24"/>
    </w:rPr>
  </w:style>
  <w:style w:type="paragraph" w:customStyle="1" w:styleId="CharChar1CaracterCaracterCharChar1CaracterCharCaracter">
    <w:name w:val="Char Char1 Caracter Caracter Char Char1 Caracter Char Caracter"/>
    <w:basedOn w:val="Normal"/>
    <w:rsid w:val="00E3257C"/>
    <w:rPr>
      <w:lang w:val="pl-PL" w:eastAsia="pl-PL"/>
    </w:rPr>
  </w:style>
  <w:style w:type="paragraph" w:customStyle="1" w:styleId="CharCharCharCaracterCharChar1CaracterCharCharCaracterCharCharCharCaracter">
    <w:name w:val="Char Char Char Caracter Char Char1 Caracter Char Char Caracter Char Char Char Caracter"/>
    <w:basedOn w:val="Normal"/>
    <w:rsid w:val="00E3257C"/>
    <w:rPr>
      <w:lang w:val="pl-PL" w:eastAsia="pl-PL"/>
    </w:rPr>
  </w:style>
  <w:style w:type="paragraph" w:customStyle="1" w:styleId="normalbullet">
    <w:name w:val="normalbullet"/>
    <w:basedOn w:val="Normal"/>
    <w:rsid w:val="00E3257C"/>
    <w:pPr>
      <w:tabs>
        <w:tab w:val="num" w:pos="360"/>
      </w:tabs>
      <w:spacing w:before="60" w:after="60"/>
      <w:ind w:left="360" w:hanging="360"/>
      <w:jc w:val="both"/>
    </w:pPr>
    <w:rPr>
      <w:rFonts w:ascii="Arial" w:hAnsi="Arial"/>
      <w:sz w:val="20"/>
      <w:lang w:val="fr-FR"/>
    </w:rPr>
  </w:style>
  <w:style w:type="paragraph" w:customStyle="1" w:styleId="CaracterCharCharCaracter">
    <w:name w:val="Caracter Char Char Caracter"/>
    <w:basedOn w:val="Normal"/>
    <w:rsid w:val="00E3257C"/>
    <w:rPr>
      <w:lang w:val="pl-PL" w:eastAsia="pl-PL"/>
    </w:rPr>
  </w:style>
  <w:style w:type="paragraph" w:customStyle="1" w:styleId="CharCharCharCaracterCharChar1">
    <w:name w:val="Char Char Char Caracter Char Char1"/>
    <w:basedOn w:val="Normal"/>
    <w:rsid w:val="00E3257C"/>
    <w:rPr>
      <w:lang w:val="pl-PL" w:eastAsia="pl-PL"/>
    </w:rPr>
  </w:style>
  <w:style w:type="paragraph" w:customStyle="1" w:styleId="instruct">
    <w:name w:val="instruct"/>
    <w:basedOn w:val="Normal"/>
    <w:rsid w:val="00E3257C"/>
    <w:pPr>
      <w:widowControl w:val="0"/>
      <w:spacing w:before="40" w:after="40"/>
    </w:pPr>
    <w:rPr>
      <w:rFonts w:ascii="Trebuchet MS" w:hAnsi="Trebuchet MS" w:cs="Arial"/>
      <w:i/>
      <w:iCs/>
      <w:sz w:val="20"/>
      <w:szCs w:val="21"/>
      <w:lang w:val="ro-RO" w:eastAsia="sk-SK"/>
    </w:rPr>
  </w:style>
  <w:style w:type="character" w:customStyle="1" w:styleId="tax1">
    <w:name w:val="tax1"/>
    <w:basedOn w:val="DefaultParagraphFont"/>
    <w:rsid w:val="00E3257C"/>
    <w:rPr>
      <w:rFonts w:cs="Times New Roman"/>
      <w:b/>
      <w:bCs/>
      <w:sz w:val="26"/>
      <w:szCs w:val="26"/>
    </w:rPr>
  </w:style>
  <w:style w:type="character" w:customStyle="1" w:styleId="sp1">
    <w:name w:val="sp1"/>
    <w:basedOn w:val="DefaultParagraphFont"/>
    <w:rsid w:val="00E3257C"/>
    <w:rPr>
      <w:rFonts w:cs="Times New Roman"/>
      <w:b/>
      <w:bCs/>
      <w:color w:val="8F0000"/>
    </w:rPr>
  </w:style>
  <w:style w:type="character" w:customStyle="1" w:styleId="tsp1">
    <w:name w:val="tsp1"/>
    <w:basedOn w:val="DefaultParagraphFont"/>
    <w:rsid w:val="00E3257C"/>
    <w:rPr>
      <w:rFonts w:cs="Times New Roman"/>
    </w:rPr>
  </w:style>
  <w:style w:type="paragraph" w:customStyle="1" w:styleId="Caracter1">
    <w:name w:val="Caracter1"/>
    <w:basedOn w:val="Normal"/>
    <w:rsid w:val="00E3257C"/>
    <w:rPr>
      <w:lang w:val="pl-PL" w:eastAsia="pl-PL"/>
    </w:rPr>
  </w:style>
  <w:style w:type="character" w:customStyle="1" w:styleId="pt1">
    <w:name w:val="pt1"/>
    <w:basedOn w:val="DefaultParagraphFont"/>
    <w:rsid w:val="00E3257C"/>
    <w:rPr>
      <w:rFonts w:cs="Times New Roman"/>
      <w:b/>
      <w:bCs/>
      <w:color w:val="8F0000"/>
    </w:rPr>
  </w:style>
  <w:style w:type="paragraph" w:customStyle="1" w:styleId="CaracterCharCharCaracterCharCharCaracter">
    <w:name w:val="Caracter Char Char Caracter Char Char Caracter"/>
    <w:basedOn w:val="Normal"/>
    <w:rsid w:val="00E3257C"/>
    <w:rPr>
      <w:lang w:val="pl-PL" w:eastAsia="pl-PL"/>
    </w:rPr>
  </w:style>
  <w:style w:type="paragraph" w:styleId="PlainText">
    <w:name w:val="Plain Text"/>
    <w:basedOn w:val="Normal"/>
    <w:link w:val="PlainTextChar"/>
    <w:rsid w:val="00E3257C"/>
    <w:rPr>
      <w:rFonts w:ascii="Courier New" w:eastAsia="SimSun" w:hAnsi="Courier New" w:cs="Courier New"/>
      <w:sz w:val="20"/>
      <w:szCs w:val="20"/>
    </w:rPr>
  </w:style>
  <w:style w:type="character" w:customStyle="1" w:styleId="PlainTextChar">
    <w:name w:val="Plain Text Char"/>
    <w:basedOn w:val="DefaultParagraphFont"/>
    <w:link w:val="PlainText"/>
    <w:rsid w:val="00E3257C"/>
    <w:rPr>
      <w:rFonts w:ascii="Courier New" w:eastAsia="SimSun" w:hAnsi="Courier New" w:cs="Courier New"/>
      <w:sz w:val="20"/>
      <w:szCs w:val="20"/>
    </w:rPr>
  </w:style>
  <w:style w:type="paragraph" w:customStyle="1" w:styleId="Style">
    <w:name w:val="Style"/>
    <w:rsid w:val="00E3257C"/>
    <w:pPr>
      <w:widowControl w:val="0"/>
    </w:pPr>
    <w:rPr>
      <w:rFonts w:ascii="Times New Roman" w:eastAsia="Times New Roman" w:hAnsi="Times New Roman"/>
      <w:sz w:val="24"/>
      <w:szCs w:val="24"/>
    </w:rPr>
  </w:style>
  <w:style w:type="paragraph" w:customStyle="1" w:styleId="titluri">
    <w:name w:val="titluri"/>
    <w:basedOn w:val="Normal"/>
    <w:rsid w:val="00E3257C"/>
    <w:pPr>
      <w:spacing w:before="100" w:beforeAutospacing="1" w:after="100" w:afterAutospacing="1"/>
    </w:pPr>
  </w:style>
  <w:style w:type="character" w:styleId="Emphasis">
    <w:name w:val="Emphasis"/>
    <w:basedOn w:val="DefaultParagraphFont"/>
    <w:uiPriority w:val="20"/>
    <w:qFormat/>
    <w:rsid w:val="00E3257C"/>
    <w:rPr>
      <w:rFonts w:cs="Times New Roman"/>
      <w:i/>
      <w:iCs/>
    </w:rPr>
  </w:style>
  <w:style w:type="character" w:customStyle="1" w:styleId="art-text1">
    <w:name w:val="art-text1"/>
    <w:basedOn w:val="DefaultParagraphFont"/>
    <w:rsid w:val="00E3257C"/>
    <w:rPr>
      <w:rFonts w:ascii="Verdana" w:hAnsi="Verdana" w:cs="Times New Roman"/>
      <w:color w:val="000000"/>
      <w:sz w:val="20"/>
      <w:szCs w:val="20"/>
    </w:rPr>
  </w:style>
  <w:style w:type="paragraph" w:customStyle="1" w:styleId="Char1">
    <w:name w:val="Char1"/>
    <w:basedOn w:val="Normal"/>
    <w:rsid w:val="00E3257C"/>
    <w:rPr>
      <w:lang w:val="pl-PL" w:eastAsia="pl-PL"/>
    </w:rPr>
  </w:style>
  <w:style w:type="character" w:customStyle="1" w:styleId="tsi1">
    <w:name w:val="tsi1"/>
    <w:basedOn w:val="DefaultParagraphFont"/>
    <w:rsid w:val="00E3257C"/>
    <w:rPr>
      <w:rFonts w:cs="Times New Roman"/>
      <w:b/>
      <w:bCs/>
      <w:sz w:val="24"/>
      <w:szCs w:val="24"/>
    </w:rPr>
  </w:style>
  <w:style w:type="character" w:customStyle="1" w:styleId="lnheight">
    <w:name w:val="ln_height"/>
    <w:basedOn w:val="DefaultParagraphFont"/>
    <w:rsid w:val="00E3257C"/>
    <w:rPr>
      <w:rFonts w:cs="Times New Roman"/>
    </w:rPr>
  </w:style>
  <w:style w:type="paragraph" w:customStyle="1" w:styleId="CaracterCaracter21">
    <w:name w:val="Caracter Caracter21"/>
    <w:basedOn w:val="Normal"/>
    <w:rsid w:val="00E3257C"/>
    <w:pPr>
      <w:widowControl w:val="0"/>
      <w:spacing w:line="280" w:lineRule="atLeast"/>
    </w:pPr>
    <w:rPr>
      <w:rFonts w:eastAsia="MS Mincho"/>
      <w:sz w:val="22"/>
      <w:szCs w:val="20"/>
      <w:lang w:val="en-GB" w:eastAsia="en-GB"/>
    </w:rPr>
  </w:style>
  <w:style w:type="paragraph" w:customStyle="1" w:styleId="CaracterCharChar">
    <w:name w:val="Caracter Char Char"/>
    <w:basedOn w:val="Normal"/>
    <w:rsid w:val="00E3257C"/>
    <w:rPr>
      <w:lang w:val="pl-PL" w:eastAsia="pl-PL"/>
    </w:rPr>
  </w:style>
  <w:style w:type="paragraph" w:customStyle="1" w:styleId="CharChar1CaracterCaracterCharChar1CaracterCharCaracterCaracterCharCaracterCharCaracterCaracter1">
    <w:name w:val="Char Char1 Caracter Caracter Char Char1 Caracter Char Caracter Caracter Char Caracter Char Caracter Caracter1"/>
    <w:basedOn w:val="Normal"/>
    <w:rsid w:val="00E3257C"/>
    <w:rPr>
      <w:lang w:val="pl-PL" w:eastAsia="pl-PL"/>
    </w:rPr>
  </w:style>
  <w:style w:type="paragraph" w:customStyle="1" w:styleId="NormalWeb1">
    <w:name w:val="Normal (Web)1"/>
    <w:basedOn w:val="Normal"/>
    <w:rsid w:val="00E3257C"/>
    <w:rPr>
      <w:rFonts w:eastAsia="SimSun"/>
      <w:color w:val="000000"/>
      <w:lang w:eastAsia="zh-CN"/>
    </w:rPr>
  </w:style>
  <w:style w:type="paragraph" w:customStyle="1" w:styleId="DefaultText">
    <w:name w:val="Default Text"/>
    <w:basedOn w:val="Normal"/>
    <w:link w:val="DefaultTextChar"/>
    <w:qFormat/>
    <w:rsid w:val="00E3257C"/>
    <w:rPr>
      <w:sz w:val="20"/>
      <w:szCs w:val="20"/>
      <w:lang w:val="ro-RO"/>
    </w:rPr>
  </w:style>
  <w:style w:type="paragraph" w:customStyle="1" w:styleId="CharCharCaracter1">
    <w:name w:val="Char Char Caracter1"/>
    <w:basedOn w:val="Normal"/>
    <w:rsid w:val="00E3257C"/>
    <w:rPr>
      <w:lang w:val="pl-PL" w:eastAsia="pl-PL"/>
    </w:rPr>
  </w:style>
  <w:style w:type="paragraph" w:customStyle="1" w:styleId="Lista2">
    <w:name w:val="Lista2"/>
    <w:basedOn w:val="Normal"/>
    <w:rsid w:val="00E3257C"/>
    <w:pPr>
      <w:tabs>
        <w:tab w:val="num" w:pos="643"/>
        <w:tab w:val="num" w:pos="720"/>
      </w:tabs>
      <w:ind w:left="720" w:hanging="360"/>
      <w:jc w:val="both"/>
    </w:pPr>
    <w:rPr>
      <w:sz w:val="20"/>
      <w:szCs w:val="20"/>
      <w:lang w:val="en-GB" w:eastAsia="hu-HU"/>
    </w:rPr>
  </w:style>
  <w:style w:type="paragraph" w:customStyle="1" w:styleId="CharCharCharCaracterCharChar1CaracterCharCharCaracterCharCharCharCaracter1">
    <w:name w:val="Char Char Char Caracter Char Char1 Caracter Char Char Caracter Char Char Char Caracter1"/>
    <w:basedOn w:val="Normal"/>
    <w:rsid w:val="00E3257C"/>
    <w:rPr>
      <w:lang w:val="pl-PL" w:eastAsia="pl-PL"/>
    </w:rPr>
  </w:style>
  <w:style w:type="paragraph" w:customStyle="1" w:styleId="CaracterCaracter">
    <w:name w:val="Caracter Caracter"/>
    <w:basedOn w:val="Normal"/>
    <w:rsid w:val="00E3257C"/>
    <w:pPr>
      <w:widowControl w:val="0"/>
      <w:spacing w:line="280" w:lineRule="atLeast"/>
    </w:pPr>
    <w:rPr>
      <w:rFonts w:eastAsia="MS Mincho"/>
      <w:sz w:val="22"/>
      <w:szCs w:val="20"/>
      <w:lang w:val="en-GB" w:eastAsia="en-GB"/>
    </w:rPr>
  </w:style>
  <w:style w:type="paragraph" w:customStyle="1" w:styleId="CharCharCharCaracterCharChar">
    <w:name w:val="Char Char Char Caracter Char Char"/>
    <w:basedOn w:val="Normal"/>
    <w:rsid w:val="00E3257C"/>
    <w:rPr>
      <w:lang w:val="pl-PL" w:eastAsia="pl-PL"/>
    </w:rPr>
  </w:style>
  <w:style w:type="character" w:customStyle="1" w:styleId="do1">
    <w:name w:val="do1"/>
    <w:basedOn w:val="DefaultParagraphFont"/>
    <w:rsid w:val="00E3257C"/>
    <w:rPr>
      <w:rFonts w:cs="Times New Roman"/>
      <w:b/>
      <w:bCs/>
      <w:sz w:val="26"/>
      <w:szCs w:val="26"/>
    </w:rPr>
  </w:style>
  <w:style w:type="paragraph" w:styleId="Title">
    <w:name w:val="Title"/>
    <w:basedOn w:val="Normal"/>
    <w:link w:val="TitleChar"/>
    <w:uiPriority w:val="10"/>
    <w:qFormat/>
    <w:rsid w:val="00E3257C"/>
    <w:pPr>
      <w:jc w:val="both"/>
    </w:pPr>
    <w:rPr>
      <w:b/>
      <w:bCs/>
    </w:rPr>
  </w:style>
  <w:style w:type="character" w:customStyle="1" w:styleId="TitleChar">
    <w:name w:val="Title Char"/>
    <w:basedOn w:val="DefaultParagraphFont"/>
    <w:link w:val="Title"/>
    <w:uiPriority w:val="10"/>
    <w:qFormat/>
    <w:rsid w:val="00E3257C"/>
    <w:rPr>
      <w:rFonts w:ascii="Times New Roman" w:hAnsi="Times New Roman" w:cs="Times New Roman"/>
      <w:b/>
      <w:bCs/>
      <w:sz w:val="24"/>
      <w:szCs w:val="24"/>
    </w:rPr>
  </w:style>
  <w:style w:type="paragraph" w:customStyle="1" w:styleId="marked">
    <w:name w:val="marked"/>
    <w:basedOn w:val="Normal"/>
    <w:rsid w:val="00E3257C"/>
    <w:pPr>
      <w:pBdr>
        <w:left w:val="single" w:sz="4" w:space="4" w:color="808080"/>
      </w:pBdr>
      <w:spacing w:before="60" w:after="60"/>
      <w:ind w:left="1620"/>
      <w:jc w:val="both"/>
    </w:pPr>
    <w:rPr>
      <w:rFonts w:ascii="Arial" w:hAnsi="Arial"/>
      <w:sz w:val="20"/>
      <w:lang w:val="ro-RO"/>
    </w:rPr>
  </w:style>
  <w:style w:type="paragraph" w:customStyle="1" w:styleId="Normal1">
    <w:name w:val="Normal1"/>
    <w:basedOn w:val="Normal"/>
    <w:rsid w:val="00E3257C"/>
    <w:pPr>
      <w:spacing w:before="60" w:after="60"/>
      <w:jc w:val="both"/>
    </w:pPr>
    <w:rPr>
      <w:rFonts w:ascii="Arial" w:hAnsi="Arial"/>
      <w:sz w:val="20"/>
      <w:lang w:val="ro-RO"/>
    </w:rPr>
  </w:style>
  <w:style w:type="character" w:customStyle="1" w:styleId="rvts6">
    <w:name w:val="rvts6"/>
    <w:basedOn w:val="DefaultParagraphFont"/>
    <w:rsid w:val="00E3257C"/>
    <w:rPr>
      <w:rFonts w:cs="Times New Roman"/>
      <w:b/>
      <w:bCs/>
      <w:color w:val="000000"/>
    </w:rPr>
  </w:style>
  <w:style w:type="paragraph" w:customStyle="1" w:styleId="ListParagraph1">
    <w:name w:val="List Paragraph1"/>
    <w:basedOn w:val="Normal"/>
    <w:rsid w:val="00E3257C"/>
    <w:pPr>
      <w:ind w:left="720"/>
    </w:pPr>
  </w:style>
  <w:style w:type="paragraph" w:customStyle="1" w:styleId="CaracterCharCharCaracter1">
    <w:name w:val="Caracter Char Char Caracter1"/>
    <w:basedOn w:val="Normal"/>
    <w:rsid w:val="00E3257C"/>
    <w:rPr>
      <w:lang w:val="pl-PL" w:eastAsia="pl-PL"/>
    </w:rPr>
  </w:style>
  <w:style w:type="paragraph" w:customStyle="1" w:styleId="CharCharCharCaracterCharChar11">
    <w:name w:val="Char Char Char Caracter Char Char11"/>
    <w:basedOn w:val="Normal"/>
    <w:rsid w:val="00E3257C"/>
    <w:rPr>
      <w:lang w:val="pl-PL" w:eastAsia="pl-PL"/>
    </w:rPr>
  </w:style>
  <w:style w:type="paragraph" w:customStyle="1" w:styleId="CharCharCharCaracterCharChar1Caracter1">
    <w:name w:val="Char Char Char Caracter Char Char1 Caracter1"/>
    <w:basedOn w:val="Normal"/>
    <w:rsid w:val="00E3257C"/>
    <w:rPr>
      <w:lang w:val="pl-PL" w:eastAsia="pl-PL"/>
    </w:rPr>
  </w:style>
  <w:style w:type="paragraph" w:customStyle="1" w:styleId="CaracterCharCharCharCaracter">
    <w:name w:val="Caracter Char Char Char Caracter"/>
    <w:basedOn w:val="Normal"/>
    <w:rsid w:val="00E3257C"/>
    <w:rPr>
      <w:lang w:val="pl-PL" w:eastAsia="pl-PL"/>
    </w:rPr>
  </w:style>
  <w:style w:type="paragraph" w:styleId="TOCHeading">
    <w:name w:val="TOC Heading"/>
    <w:basedOn w:val="Heading1"/>
    <w:next w:val="Normal"/>
    <w:uiPriority w:val="39"/>
    <w:qFormat/>
    <w:rsid w:val="00E3257C"/>
    <w:pPr>
      <w:spacing w:before="480"/>
      <w:outlineLvl w:val="9"/>
    </w:pPr>
    <w:rPr>
      <w:color w:val="365F91"/>
    </w:rPr>
  </w:style>
  <w:style w:type="paragraph" w:customStyle="1" w:styleId="criterii">
    <w:name w:val="criterii"/>
    <w:basedOn w:val="normalbullet"/>
    <w:rsid w:val="00E3257C"/>
    <w:pPr>
      <w:shd w:val="clear" w:color="auto" w:fill="E6E6E6"/>
      <w:spacing w:before="240" w:after="120"/>
    </w:pPr>
    <w:rPr>
      <w:b/>
      <w:bCs/>
      <w:lang w:val="ro-RO"/>
    </w:rPr>
  </w:style>
  <w:style w:type="paragraph" w:customStyle="1" w:styleId="normal10">
    <w:name w:val="normal1"/>
    <w:basedOn w:val="Normal"/>
    <w:rsid w:val="00E3257C"/>
    <w:pPr>
      <w:spacing w:before="100" w:beforeAutospacing="1" w:after="100" w:afterAutospacing="1"/>
    </w:pPr>
    <w:rPr>
      <w:rFonts w:ascii="Arial Unicode MS" w:eastAsia="Arial Unicode MS" w:hAnsi="Arial Unicode MS" w:cs="Arial Unicode MS"/>
    </w:rPr>
  </w:style>
  <w:style w:type="character" w:customStyle="1" w:styleId="rvts7">
    <w:name w:val="rvts7"/>
    <w:basedOn w:val="DefaultParagraphFont"/>
    <w:rsid w:val="00E3257C"/>
    <w:rPr>
      <w:rFonts w:cs="Times New Roman"/>
    </w:rPr>
  </w:style>
  <w:style w:type="paragraph" w:styleId="ListBullet">
    <w:name w:val="List Bullet"/>
    <w:basedOn w:val="Normal"/>
    <w:rsid w:val="00E3257C"/>
    <w:pPr>
      <w:tabs>
        <w:tab w:val="num" w:pos="283"/>
        <w:tab w:val="num" w:pos="720"/>
      </w:tabs>
      <w:spacing w:after="240"/>
      <w:ind w:left="283" w:hanging="283"/>
      <w:jc w:val="both"/>
    </w:pPr>
    <w:rPr>
      <w:sz w:val="20"/>
      <w:szCs w:val="20"/>
      <w:lang w:val="en-GB"/>
    </w:rPr>
  </w:style>
  <w:style w:type="paragraph" w:styleId="DocumentMap">
    <w:name w:val="Document Map"/>
    <w:basedOn w:val="Normal"/>
    <w:link w:val="DocumentMapChar"/>
    <w:semiHidden/>
    <w:qFormat/>
    <w:rsid w:val="00E3257C"/>
    <w:rPr>
      <w:rFonts w:ascii="Tahoma" w:hAnsi="Tahoma" w:cs="Tahoma"/>
      <w:sz w:val="16"/>
      <w:szCs w:val="16"/>
    </w:rPr>
  </w:style>
  <w:style w:type="character" w:customStyle="1" w:styleId="DocumentMapChar">
    <w:name w:val="Document Map Char"/>
    <w:basedOn w:val="DefaultParagraphFont"/>
    <w:link w:val="DocumentMap"/>
    <w:semiHidden/>
    <w:qFormat/>
    <w:rsid w:val="00E3257C"/>
    <w:rPr>
      <w:rFonts w:ascii="Tahoma" w:hAnsi="Tahoma" w:cs="Tahoma"/>
      <w:sz w:val="16"/>
      <w:szCs w:val="16"/>
    </w:rPr>
  </w:style>
  <w:style w:type="paragraph" w:customStyle="1" w:styleId="Onderwerpvanopmerking">
    <w:name w:val="Onderwerp van opmerking"/>
    <w:basedOn w:val="CommentText"/>
    <w:next w:val="CommentText"/>
    <w:semiHidden/>
    <w:rsid w:val="00E3257C"/>
    <w:pPr>
      <w:spacing w:after="240"/>
      <w:jc w:val="both"/>
    </w:pPr>
    <w:rPr>
      <w:b/>
      <w:bCs/>
      <w:lang w:val="en-GB"/>
    </w:rPr>
  </w:style>
  <w:style w:type="paragraph" w:customStyle="1" w:styleId="Address">
    <w:name w:val="Address"/>
    <w:basedOn w:val="Normal"/>
    <w:rsid w:val="00E3257C"/>
    <w:rPr>
      <w:sz w:val="20"/>
      <w:szCs w:val="20"/>
      <w:lang w:val="ro-RO" w:eastAsia="fr-FR"/>
    </w:rPr>
  </w:style>
  <w:style w:type="paragraph" w:customStyle="1" w:styleId="xl35">
    <w:name w:val="xl35"/>
    <w:basedOn w:val="Normal"/>
    <w:rsid w:val="00E325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b1,2"/>
    <w:basedOn w:val="Normal"/>
    <w:link w:val="ListParagraphChar"/>
    <w:uiPriority w:val="34"/>
    <w:qFormat/>
    <w:rsid w:val="00E3257C"/>
    <w:pPr>
      <w:ind w:left="720"/>
    </w:pPr>
    <w:rPr>
      <w:lang w:val="fr-FR" w:eastAsia="ro-RO"/>
    </w:rPr>
  </w:style>
  <w:style w:type="paragraph" w:customStyle="1" w:styleId="CaracterCharCharCaracterCharCharCaracter1">
    <w:name w:val="Caracter Char Char Caracter Char Char Caracter1"/>
    <w:basedOn w:val="Normal"/>
    <w:rsid w:val="00E3257C"/>
    <w:rPr>
      <w:lang w:val="pl-PL" w:eastAsia="pl-PL"/>
    </w:rPr>
  </w:style>
  <w:style w:type="paragraph" w:customStyle="1" w:styleId="CaracterCharChar1">
    <w:name w:val="Caracter Char Char1"/>
    <w:basedOn w:val="Normal"/>
    <w:rsid w:val="00E3257C"/>
    <w:rPr>
      <w:lang w:val="pl-PL" w:eastAsia="pl-PL"/>
    </w:rPr>
  </w:style>
  <w:style w:type="paragraph" w:customStyle="1" w:styleId="CaracterCharCharCharCaracter1">
    <w:name w:val="Caracter Char Char Char Caracter1"/>
    <w:basedOn w:val="Normal"/>
    <w:rsid w:val="00E3257C"/>
    <w:rPr>
      <w:lang w:val="pl-PL" w:eastAsia="pl-PL"/>
    </w:rPr>
  </w:style>
  <w:style w:type="paragraph" w:customStyle="1" w:styleId="xl34">
    <w:name w:val="xl34"/>
    <w:basedOn w:val="Normal"/>
    <w:rsid w:val="00E325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normaltableau">
    <w:name w:val="normal_tableau"/>
    <w:basedOn w:val="Normal"/>
    <w:rsid w:val="00E3257C"/>
    <w:pPr>
      <w:spacing w:before="120" w:after="120"/>
      <w:jc w:val="both"/>
    </w:pPr>
    <w:rPr>
      <w:rFonts w:ascii="Optima" w:hAnsi="Optima"/>
      <w:color w:val="000000"/>
      <w:sz w:val="22"/>
      <w:szCs w:val="20"/>
      <w:lang w:val="en-GB"/>
    </w:rPr>
  </w:style>
  <w:style w:type="paragraph" w:customStyle="1" w:styleId="Application3">
    <w:name w:val="Application3"/>
    <w:basedOn w:val="Normal"/>
    <w:rsid w:val="00E3257C"/>
    <w:pPr>
      <w:widowControl w:val="0"/>
      <w:numPr>
        <w:numId w:val="2"/>
      </w:numPr>
      <w:tabs>
        <w:tab w:val="clear" w:pos="720"/>
        <w:tab w:val="num" w:pos="283"/>
        <w:tab w:val="right" w:pos="8789"/>
      </w:tabs>
      <w:ind w:left="360"/>
      <w:jc w:val="both"/>
    </w:pPr>
    <w:rPr>
      <w:rFonts w:ascii="Arial" w:hAnsi="Arial"/>
      <w:b/>
      <w:spacing w:val="-2"/>
      <w:sz w:val="22"/>
      <w:szCs w:val="20"/>
      <w:lang w:val="ro-RO" w:eastAsia="fr-FR"/>
    </w:rPr>
  </w:style>
  <w:style w:type="paragraph" w:customStyle="1" w:styleId="CharCharCarCarCar">
    <w:name w:val="Char Char Car Car Car"/>
    <w:basedOn w:val="Normal"/>
    <w:rsid w:val="00E3257C"/>
    <w:pPr>
      <w:spacing w:after="160" w:line="240" w:lineRule="exact"/>
    </w:pPr>
    <w:rPr>
      <w:rFonts w:ascii="Tahoma" w:hAnsi="Tahoma"/>
      <w:sz w:val="20"/>
      <w:szCs w:val="20"/>
    </w:rPr>
  </w:style>
  <w:style w:type="paragraph" w:customStyle="1" w:styleId="Text2">
    <w:name w:val="Text 2"/>
    <w:basedOn w:val="Normal"/>
    <w:rsid w:val="00E3257C"/>
    <w:pPr>
      <w:tabs>
        <w:tab w:val="left" w:pos="2302"/>
      </w:tabs>
      <w:spacing w:after="240"/>
      <w:ind w:left="1202"/>
      <w:jc w:val="both"/>
    </w:pPr>
    <w:rPr>
      <w:sz w:val="20"/>
      <w:szCs w:val="20"/>
      <w:lang w:val="en-GB"/>
    </w:rPr>
  </w:style>
  <w:style w:type="paragraph" w:customStyle="1" w:styleId="CharChar1CaracterCaracterCharCharCaracterCaracter">
    <w:name w:val="Char Char1 Caracter Caracter Char Char Caracter Caracter"/>
    <w:basedOn w:val="Normal"/>
    <w:rsid w:val="00E3257C"/>
    <w:rPr>
      <w:lang w:val="pl-PL" w:eastAsia="pl-PL"/>
    </w:rPr>
  </w:style>
  <w:style w:type="paragraph" w:styleId="TOC4">
    <w:name w:val="toc 4"/>
    <w:basedOn w:val="Normal"/>
    <w:next w:val="Normal"/>
    <w:uiPriority w:val="39"/>
    <w:qFormat/>
    <w:rsid w:val="00E3257C"/>
    <w:pPr>
      <w:ind w:left="720"/>
    </w:pPr>
    <w:rPr>
      <w:rFonts w:asciiTheme="minorHAnsi" w:hAnsiTheme="minorHAnsi"/>
      <w:sz w:val="20"/>
      <w:szCs w:val="20"/>
    </w:rPr>
  </w:style>
  <w:style w:type="paragraph" w:styleId="TOC5">
    <w:name w:val="toc 5"/>
    <w:basedOn w:val="Normal"/>
    <w:next w:val="Normal"/>
    <w:uiPriority w:val="39"/>
    <w:qFormat/>
    <w:rsid w:val="00E3257C"/>
    <w:pPr>
      <w:ind w:left="960"/>
    </w:pPr>
    <w:rPr>
      <w:rFonts w:asciiTheme="minorHAnsi" w:hAnsiTheme="minorHAnsi"/>
      <w:sz w:val="20"/>
      <w:szCs w:val="20"/>
    </w:rPr>
  </w:style>
  <w:style w:type="paragraph" w:styleId="TOC6">
    <w:name w:val="toc 6"/>
    <w:basedOn w:val="Normal"/>
    <w:next w:val="Normal"/>
    <w:uiPriority w:val="39"/>
    <w:rsid w:val="00E3257C"/>
    <w:pPr>
      <w:ind w:left="1200"/>
    </w:pPr>
    <w:rPr>
      <w:rFonts w:asciiTheme="minorHAnsi" w:hAnsiTheme="minorHAnsi"/>
      <w:sz w:val="20"/>
      <w:szCs w:val="20"/>
    </w:rPr>
  </w:style>
  <w:style w:type="paragraph" w:styleId="TOC7">
    <w:name w:val="toc 7"/>
    <w:basedOn w:val="Normal"/>
    <w:next w:val="Normal"/>
    <w:uiPriority w:val="39"/>
    <w:rsid w:val="00E3257C"/>
    <w:pPr>
      <w:ind w:left="1440"/>
    </w:pPr>
    <w:rPr>
      <w:rFonts w:asciiTheme="minorHAnsi" w:hAnsiTheme="minorHAnsi"/>
      <w:sz w:val="20"/>
      <w:szCs w:val="20"/>
    </w:rPr>
  </w:style>
  <w:style w:type="paragraph" w:styleId="TOC8">
    <w:name w:val="toc 8"/>
    <w:basedOn w:val="Normal"/>
    <w:next w:val="Normal"/>
    <w:uiPriority w:val="39"/>
    <w:rsid w:val="00E3257C"/>
    <w:pPr>
      <w:ind w:left="1680"/>
    </w:pPr>
    <w:rPr>
      <w:rFonts w:asciiTheme="minorHAnsi" w:hAnsiTheme="minorHAnsi"/>
      <w:sz w:val="20"/>
      <w:szCs w:val="20"/>
    </w:rPr>
  </w:style>
  <w:style w:type="paragraph" w:styleId="TOC9">
    <w:name w:val="toc 9"/>
    <w:basedOn w:val="Normal"/>
    <w:next w:val="Normal"/>
    <w:uiPriority w:val="39"/>
    <w:rsid w:val="00E3257C"/>
    <w:pPr>
      <w:ind w:left="1920"/>
    </w:pPr>
    <w:rPr>
      <w:rFonts w:asciiTheme="minorHAnsi" w:hAnsiTheme="minorHAnsi"/>
      <w:sz w:val="20"/>
      <w:szCs w:val="20"/>
    </w:rPr>
  </w:style>
  <w:style w:type="paragraph" w:customStyle="1" w:styleId="CharCharCharCaracterCaracter1">
    <w:name w:val="Char Char Char Caracter Caracter1"/>
    <w:basedOn w:val="Normal"/>
    <w:rsid w:val="00E3257C"/>
    <w:rPr>
      <w:lang w:val="pl-PL" w:eastAsia="pl-PL"/>
    </w:rPr>
  </w:style>
  <w:style w:type="paragraph" w:customStyle="1" w:styleId="CaracterCaracter3">
    <w:name w:val="Caracter Caracter3"/>
    <w:basedOn w:val="Normal"/>
    <w:rsid w:val="00E3257C"/>
    <w:pPr>
      <w:widowControl w:val="0"/>
      <w:spacing w:line="280" w:lineRule="atLeast"/>
    </w:pPr>
    <w:rPr>
      <w:rFonts w:eastAsia="MS Mincho"/>
      <w:sz w:val="22"/>
      <w:szCs w:val="20"/>
      <w:lang w:val="en-GB" w:eastAsia="en-GB"/>
    </w:rPr>
  </w:style>
  <w:style w:type="paragraph" w:customStyle="1" w:styleId="CharCharCharCaracterCharChar2">
    <w:name w:val="Char Char Char Caracter Char Char2"/>
    <w:basedOn w:val="Normal"/>
    <w:rsid w:val="00E3257C"/>
    <w:rPr>
      <w:lang w:val="pl-PL" w:eastAsia="pl-PL"/>
    </w:rPr>
  </w:style>
  <w:style w:type="paragraph" w:customStyle="1" w:styleId="CaracterCaracterChar1">
    <w:name w:val="Caracter Caracter Char1"/>
    <w:basedOn w:val="Normal"/>
    <w:rsid w:val="00E3257C"/>
    <w:pPr>
      <w:widowControl w:val="0"/>
      <w:tabs>
        <w:tab w:val="left" w:pos="709"/>
      </w:tabs>
      <w:spacing w:line="360" w:lineRule="atLeast"/>
      <w:jc w:val="both"/>
    </w:pPr>
    <w:rPr>
      <w:rFonts w:ascii="Tahoma" w:hAnsi="Tahoma"/>
      <w:lang w:val="pl-PL" w:eastAsia="pl-PL"/>
    </w:rPr>
  </w:style>
  <w:style w:type="paragraph" w:customStyle="1" w:styleId="CharCharCarCarCar1">
    <w:name w:val="Char Char Car Car Car1"/>
    <w:basedOn w:val="Normal"/>
    <w:rsid w:val="00E3257C"/>
    <w:pPr>
      <w:spacing w:after="160" w:line="240" w:lineRule="exact"/>
    </w:pPr>
    <w:rPr>
      <w:rFonts w:ascii="Tahoma" w:hAnsi="Tahoma"/>
      <w:sz w:val="20"/>
      <w:szCs w:val="20"/>
    </w:rPr>
  </w:style>
  <w:style w:type="paragraph" w:customStyle="1" w:styleId="CharChar1CaracterCaracterCharCharCaracterCaracter1">
    <w:name w:val="Char Char1 Caracter Caracter Char Char Caracter Caracter1"/>
    <w:basedOn w:val="Normal"/>
    <w:rsid w:val="00E3257C"/>
    <w:rPr>
      <w:lang w:val="pl-PL" w:eastAsia="pl-PL"/>
    </w:rPr>
  </w:style>
  <w:style w:type="paragraph" w:customStyle="1" w:styleId="bullet1">
    <w:name w:val="bullet1"/>
    <w:basedOn w:val="Normal"/>
    <w:rsid w:val="00E3257C"/>
    <w:pPr>
      <w:numPr>
        <w:numId w:val="3"/>
      </w:numPr>
      <w:tabs>
        <w:tab w:val="clear" w:pos="643"/>
        <w:tab w:val="num" w:pos="720"/>
      </w:tabs>
      <w:spacing w:before="40" w:after="40"/>
      <w:ind w:left="720"/>
    </w:pPr>
    <w:rPr>
      <w:rFonts w:ascii="Trebuchet MS" w:hAnsi="Trebuchet MS"/>
      <w:sz w:val="20"/>
      <w:lang w:val="ro-RO"/>
    </w:rPr>
  </w:style>
  <w:style w:type="paragraph" w:customStyle="1" w:styleId="bulletX">
    <w:name w:val="bulletX"/>
    <w:basedOn w:val="Normal"/>
    <w:rsid w:val="00E3257C"/>
    <w:pPr>
      <w:numPr>
        <w:numId w:val="4"/>
      </w:numPr>
      <w:spacing w:before="120" w:after="120"/>
    </w:pPr>
    <w:rPr>
      <w:rFonts w:ascii="Arial,Bold" w:hAnsi="Arial,Bold" w:cs="Arial"/>
      <w:sz w:val="20"/>
      <w:szCs w:val="22"/>
      <w:lang w:val="ro-RO"/>
    </w:rPr>
  </w:style>
  <w:style w:type="paragraph" w:customStyle="1" w:styleId="CaracterCaracter1">
    <w:name w:val="Caracter Caracter1"/>
    <w:basedOn w:val="Normal"/>
    <w:rsid w:val="00E3257C"/>
    <w:pPr>
      <w:widowControl w:val="0"/>
      <w:spacing w:line="280" w:lineRule="atLeast"/>
    </w:pPr>
    <w:rPr>
      <w:rFonts w:eastAsia="MS Mincho"/>
      <w:sz w:val="22"/>
      <w:szCs w:val="20"/>
      <w:lang w:val="en-GB" w:eastAsia="en-GB"/>
    </w:rPr>
  </w:style>
  <w:style w:type="character" w:styleId="CommentReference">
    <w:name w:val="annotation reference"/>
    <w:basedOn w:val="DefaultParagraphFont"/>
    <w:uiPriority w:val="99"/>
    <w:semiHidden/>
    <w:qFormat/>
    <w:rsid w:val="00E3257C"/>
    <w:rPr>
      <w:rFonts w:cs="Times New Roman"/>
      <w:sz w:val="16"/>
      <w:szCs w:val="16"/>
    </w:rPr>
  </w:style>
  <w:style w:type="paragraph" w:customStyle="1" w:styleId="Caracter3CharCharCaracterCharCharCaracter">
    <w:name w:val="Caracter3 Char Char Caracter Char Char Caracter"/>
    <w:basedOn w:val="Normal"/>
    <w:rsid w:val="00E3257C"/>
    <w:pPr>
      <w:widowControl w:val="0"/>
      <w:tabs>
        <w:tab w:val="left" w:pos="709"/>
      </w:tabs>
      <w:spacing w:line="360" w:lineRule="atLeast"/>
      <w:jc w:val="both"/>
    </w:pPr>
    <w:rPr>
      <w:rFonts w:ascii="Tahoma" w:hAnsi="Tahoma"/>
      <w:lang w:val="pl-PL" w:eastAsia="pl-PL"/>
    </w:rPr>
  </w:style>
  <w:style w:type="paragraph" w:styleId="z-TopofForm">
    <w:name w:val="HTML Top of Form"/>
    <w:basedOn w:val="Normal"/>
    <w:next w:val="Normal"/>
    <w:link w:val="z-TopofFormChar"/>
    <w:hidden/>
    <w:semiHidden/>
    <w:rsid w:val="00E325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E3257C"/>
    <w:rPr>
      <w:rFonts w:ascii="Arial" w:hAnsi="Arial" w:cs="Arial"/>
      <w:vanish/>
      <w:sz w:val="16"/>
      <w:szCs w:val="16"/>
    </w:rPr>
  </w:style>
  <w:style w:type="paragraph" w:styleId="z-BottomofForm">
    <w:name w:val="HTML Bottom of Form"/>
    <w:basedOn w:val="Normal"/>
    <w:next w:val="Normal"/>
    <w:link w:val="z-BottomofFormChar"/>
    <w:hidden/>
    <w:semiHidden/>
    <w:rsid w:val="00E325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E3257C"/>
    <w:rPr>
      <w:rFonts w:ascii="Arial" w:hAnsi="Arial" w:cs="Arial"/>
      <w:vanish/>
      <w:sz w:val="16"/>
      <w:szCs w:val="16"/>
    </w:rPr>
  </w:style>
  <w:style w:type="character" w:styleId="PlaceholderText">
    <w:name w:val="Placeholder Text"/>
    <w:basedOn w:val="DefaultParagraphFont"/>
    <w:semiHidden/>
    <w:rsid w:val="00E3257C"/>
    <w:rPr>
      <w:rFonts w:cs="Times New Roman"/>
      <w:color w:val="808080"/>
    </w:rPr>
  </w:style>
  <w:style w:type="paragraph" w:customStyle="1" w:styleId="Indent1bullet">
    <w:name w:val="Indent1bullet"/>
    <w:basedOn w:val="Normal"/>
    <w:rsid w:val="00E3257C"/>
    <w:pPr>
      <w:numPr>
        <w:numId w:val="5"/>
      </w:numPr>
      <w:jc w:val="both"/>
    </w:pPr>
    <w:rPr>
      <w:sz w:val="20"/>
      <w:szCs w:val="20"/>
      <w:lang w:val="ro-RO"/>
    </w:rPr>
  </w:style>
  <w:style w:type="paragraph" w:customStyle="1" w:styleId="CharCharCarCarCar2">
    <w:name w:val="Char Char Car Car Car2"/>
    <w:basedOn w:val="Normal"/>
    <w:rsid w:val="00E3257C"/>
    <w:pPr>
      <w:spacing w:after="160" w:line="240" w:lineRule="exact"/>
    </w:pPr>
    <w:rPr>
      <w:rFonts w:ascii="Tahoma" w:hAnsi="Tahoma"/>
      <w:sz w:val="20"/>
      <w:szCs w:val="20"/>
    </w:rPr>
  </w:style>
  <w:style w:type="paragraph" w:customStyle="1" w:styleId="CharChar1CaracterCaracterCharCharCaracterCaracter2">
    <w:name w:val="Char Char1 Caracter Caracter Char Char Caracter Caracter2"/>
    <w:basedOn w:val="Normal"/>
    <w:rsid w:val="00E3257C"/>
    <w:rPr>
      <w:lang w:val="pl-PL" w:eastAsia="pl-PL"/>
    </w:rPr>
  </w:style>
  <w:style w:type="paragraph" w:customStyle="1" w:styleId="CaracterCaracter22">
    <w:name w:val="Caracter Caracter22"/>
    <w:basedOn w:val="Normal"/>
    <w:rsid w:val="00E3257C"/>
    <w:pPr>
      <w:widowControl w:val="0"/>
      <w:spacing w:line="280" w:lineRule="atLeast"/>
    </w:pPr>
    <w:rPr>
      <w:rFonts w:eastAsia="MS Mincho"/>
      <w:sz w:val="22"/>
      <w:szCs w:val="20"/>
      <w:lang w:val="en-GB" w:eastAsia="en-GB"/>
    </w:rPr>
  </w:style>
  <w:style w:type="paragraph" w:customStyle="1" w:styleId="CharCharCharCaracterCharChar1Caracter2">
    <w:name w:val="Char Char Char Caracter Char Char1 Caracter2"/>
    <w:basedOn w:val="Normal"/>
    <w:rsid w:val="00E3257C"/>
    <w:rPr>
      <w:lang w:val="pl-PL" w:eastAsia="pl-PL"/>
    </w:rPr>
  </w:style>
  <w:style w:type="paragraph" w:customStyle="1" w:styleId="Anexa">
    <w:name w:val="Anexa"/>
    <w:basedOn w:val="Normal"/>
    <w:rsid w:val="00E3257C"/>
    <w:pPr>
      <w:spacing w:after="480"/>
      <w:jc w:val="right"/>
    </w:pPr>
    <w:rPr>
      <w:b/>
      <w:sz w:val="28"/>
      <w:szCs w:val="20"/>
      <w:lang w:val="ro-RO"/>
    </w:rPr>
  </w:style>
  <w:style w:type="paragraph" w:customStyle="1" w:styleId="CharCharCharCharCharChar1CharCharCharCharCharCharCharCharCharCharCharCharChar">
    <w:name w:val="Char Char Char Char Char Char1 Char Char Char Char Char Char Char Char Char Char Char Char Char"/>
    <w:basedOn w:val="Normal"/>
    <w:rsid w:val="00E3257C"/>
    <w:pPr>
      <w:spacing w:after="160" w:line="240" w:lineRule="exact"/>
    </w:pPr>
    <w:rPr>
      <w:rFonts w:ascii="Verdana" w:hAnsi="Verdana"/>
      <w:sz w:val="20"/>
      <w:szCs w:val="20"/>
    </w:rPr>
  </w:style>
  <w:style w:type="paragraph" w:customStyle="1" w:styleId="EYBodyText">
    <w:name w:val="EY Body Text"/>
    <w:basedOn w:val="Normal"/>
    <w:semiHidden/>
    <w:rsid w:val="00E3257C"/>
    <w:pPr>
      <w:spacing w:after="120" w:line="280" w:lineRule="exact"/>
    </w:pPr>
    <w:rPr>
      <w:rFonts w:eastAsia="MS Mincho"/>
    </w:rPr>
  </w:style>
  <w:style w:type="paragraph" w:customStyle="1" w:styleId="CharChar2Char">
    <w:name w:val="Char Char2 Char"/>
    <w:basedOn w:val="Normal"/>
    <w:rsid w:val="00E3257C"/>
    <w:rPr>
      <w:lang w:val="pl-PL" w:eastAsia="pl-PL"/>
    </w:rPr>
  </w:style>
  <w:style w:type="character" w:customStyle="1" w:styleId="CharChar13">
    <w:name w:val="Char Char13"/>
    <w:basedOn w:val="DefaultParagraphFont"/>
    <w:rsid w:val="00E3257C"/>
    <w:rPr>
      <w:rFonts w:ascii="Calibri" w:hAnsi="Calibri" w:cs="Times New Roman"/>
      <w:b/>
      <w:bCs/>
      <w:sz w:val="22"/>
      <w:szCs w:val="22"/>
      <w:lang w:val="en-US" w:eastAsia="en-US" w:bidi="ar-SA"/>
    </w:rPr>
  </w:style>
  <w:style w:type="character" w:customStyle="1" w:styleId="CharChar9">
    <w:name w:val="Char Char9"/>
    <w:basedOn w:val="DefaultParagraphFont"/>
    <w:rsid w:val="00E3257C"/>
    <w:rPr>
      <w:rFonts w:ascii="Times New Roman" w:hAnsi="Times New Roman" w:cs="Times New Roman"/>
      <w:sz w:val="24"/>
      <w:szCs w:val="24"/>
      <w:lang w:val="en-US"/>
    </w:rPr>
  </w:style>
  <w:style w:type="character" w:customStyle="1" w:styleId="CharChar16">
    <w:name w:val="Char Char16"/>
    <w:basedOn w:val="DefaultParagraphFont"/>
    <w:rsid w:val="00E3257C"/>
    <w:rPr>
      <w:rFonts w:ascii="Times New Roman" w:hAnsi="Times New Roman" w:cs="Times New Roman"/>
      <w:b/>
      <w:bCs/>
      <w:sz w:val="24"/>
      <w:szCs w:val="24"/>
      <w:lang w:val="en-US"/>
    </w:rPr>
  </w:style>
  <w:style w:type="character" w:customStyle="1" w:styleId="CharChar15">
    <w:name w:val="Char Char15"/>
    <w:basedOn w:val="DefaultParagraphFont"/>
    <w:rsid w:val="00E3257C"/>
    <w:rPr>
      <w:rFonts w:ascii="Times New Roman" w:hAnsi="Times New Roman" w:cs="Times New Roman"/>
      <w:b/>
      <w:bCs/>
      <w:sz w:val="28"/>
      <w:szCs w:val="28"/>
      <w:lang w:val="en-GB"/>
    </w:rPr>
  </w:style>
  <w:style w:type="character" w:customStyle="1" w:styleId="CharChar14">
    <w:name w:val="Char Char14"/>
    <w:basedOn w:val="DefaultParagraphFont"/>
    <w:rsid w:val="00E3257C"/>
    <w:rPr>
      <w:rFonts w:ascii="Times New Roman" w:hAnsi="Times New Roman" w:cs="Times New Roman"/>
      <w:b/>
      <w:bCs/>
      <w:i/>
      <w:iCs/>
      <w:sz w:val="26"/>
      <w:szCs w:val="26"/>
      <w:lang w:val="en-US"/>
    </w:rPr>
  </w:style>
  <w:style w:type="character" w:customStyle="1" w:styleId="CharChar131">
    <w:name w:val="Char Char131"/>
    <w:basedOn w:val="DefaultParagraphFont"/>
    <w:rsid w:val="00E3257C"/>
    <w:rPr>
      <w:rFonts w:ascii="Calibri" w:hAnsi="Calibri" w:cs="Times New Roman"/>
      <w:b/>
      <w:bCs/>
      <w:lang w:val="en-US"/>
    </w:rPr>
  </w:style>
  <w:style w:type="character" w:customStyle="1" w:styleId="CharChar12">
    <w:name w:val="Char Char12"/>
    <w:basedOn w:val="DefaultParagraphFont"/>
    <w:rsid w:val="00E3257C"/>
    <w:rPr>
      <w:rFonts w:ascii="Calibri" w:hAnsi="Calibri" w:cs="Times New Roman"/>
      <w:sz w:val="24"/>
      <w:szCs w:val="24"/>
      <w:lang w:val="en-US"/>
    </w:rPr>
  </w:style>
  <w:style w:type="character" w:customStyle="1" w:styleId="CharChar11">
    <w:name w:val="Char Char11"/>
    <w:basedOn w:val="DefaultParagraphFont"/>
    <w:rsid w:val="00E3257C"/>
    <w:rPr>
      <w:rFonts w:ascii="Calibri" w:hAnsi="Calibri" w:cs="Times New Roman"/>
      <w:i/>
      <w:iCs/>
      <w:sz w:val="24"/>
      <w:szCs w:val="24"/>
      <w:lang w:val="en-US"/>
    </w:rPr>
  </w:style>
  <w:style w:type="paragraph" w:customStyle="1" w:styleId="CharCharCharCaracterCharChar1CaracterCharCharCaracterCharCharCharCaracter2">
    <w:name w:val="Char Char Char Caracter Char Char1 Caracter Char Char Caracter Char Char Char Caracter2"/>
    <w:basedOn w:val="Normal"/>
    <w:rsid w:val="00E3257C"/>
    <w:rPr>
      <w:rFonts w:eastAsia="Calibri"/>
      <w:lang w:val="pl-PL" w:eastAsia="pl-PL"/>
    </w:rPr>
  </w:style>
  <w:style w:type="character" w:customStyle="1" w:styleId="CharChar10">
    <w:name w:val="Char Char10"/>
    <w:basedOn w:val="DefaultParagraphFont"/>
    <w:rsid w:val="00E3257C"/>
    <w:rPr>
      <w:rFonts w:ascii="Times New Roman" w:hAnsi="Times New Roman" w:cs="Times New Roman"/>
      <w:sz w:val="24"/>
      <w:szCs w:val="24"/>
      <w:lang w:val="en-US"/>
    </w:rPr>
  </w:style>
  <w:style w:type="paragraph" w:customStyle="1" w:styleId="CharCharCaracter2">
    <w:name w:val="Char Char Caracter2"/>
    <w:basedOn w:val="Normal"/>
    <w:rsid w:val="00E3257C"/>
    <w:rPr>
      <w:rFonts w:eastAsia="Calibri"/>
      <w:lang w:val="pl-PL" w:eastAsia="pl-PL"/>
    </w:rPr>
  </w:style>
  <w:style w:type="character" w:customStyle="1" w:styleId="CharChar7">
    <w:name w:val="Char Char7"/>
    <w:basedOn w:val="DefaultParagraphFont"/>
    <w:rsid w:val="00E3257C"/>
    <w:rPr>
      <w:rFonts w:ascii="Times New Roman" w:hAnsi="Times New Roman" w:cs="Times New Roman"/>
      <w:sz w:val="24"/>
      <w:szCs w:val="24"/>
      <w:lang w:val="en-US"/>
    </w:rPr>
  </w:style>
  <w:style w:type="paragraph" w:customStyle="1" w:styleId="CharChar1CaracterCaracterCharChar1CaracterCharCaracterCaracterCharCaracterCharCaracterCaracter2">
    <w:name w:val="Char Char1 Caracter Caracter Char Char1 Caracter Char Caracter Caracter Char Caracter Char Caracter Caracter2"/>
    <w:basedOn w:val="Normal"/>
    <w:rsid w:val="00E3257C"/>
    <w:rPr>
      <w:rFonts w:eastAsia="Calibri"/>
      <w:lang w:val="pl-PL" w:eastAsia="pl-PL"/>
    </w:rPr>
  </w:style>
  <w:style w:type="character" w:customStyle="1" w:styleId="CharChar4">
    <w:name w:val="Char Char4"/>
    <w:basedOn w:val="DefaultParagraphFont"/>
    <w:rsid w:val="00E3257C"/>
    <w:rPr>
      <w:rFonts w:ascii="Times New Roman" w:hAnsi="Times New Roman" w:cs="Times New Roman"/>
      <w:sz w:val="16"/>
      <w:szCs w:val="16"/>
      <w:lang w:val="en-US"/>
    </w:rPr>
  </w:style>
  <w:style w:type="character" w:customStyle="1" w:styleId="CharChar3">
    <w:name w:val="Char Char3"/>
    <w:basedOn w:val="DefaultParagraphFont"/>
    <w:rsid w:val="00E3257C"/>
    <w:rPr>
      <w:rFonts w:ascii="Times New Roman" w:hAnsi="Times New Roman" w:cs="Times New Roman"/>
      <w:sz w:val="24"/>
      <w:szCs w:val="24"/>
      <w:lang w:val="en-US"/>
    </w:rPr>
  </w:style>
  <w:style w:type="paragraph" w:customStyle="1" w:styleId="CharCharCharCaracterCaracter2">
    <w:name w:val="Char Char Char Caracter Caracter2"/>
    <w:basedOn w:val="Normal"/>
    <w:rsid w:val="00E3257C"/>
    <w:rPr>
      <w:rFonts w:eastAsia="Calibri"/>
      <w:lang w:val="pl-PL" w:eastAsia="pl-PL"/>
    </w:rPr>
  </w:style>
  <w:style w:type="paragraph" w:customStyle="1" w:styleId="CaracterCaracter23">
    <w:name w:val="Caracter Caracter23"/>
    <w:basedOn w:val="Normal"/>
    <w:rsid w:val="00E3257C"/>
    <w:pPr>
      <w:widowControl w:val="0"/>
      <w:spacing w:line="280" w:lineRule="atLeast"/>
    </w:pPr>
    <w:rPr>
      <w:rFonts w:eastAsia="MS Mincho"/>
      <w:sz w:val="22"/>
      <w:szCs w:val="20"/>
      <w:lang w:val="en-GB" w:eastAsia="en-GB"/>
    </w:rPr>
  </w:style>
  <w:style w:type="paragraph" w:customStyle="1" w:styleId="Caracter2">
    <w:name w:val="Caracter2"/>
    <w:basedOn w:val="Normal"/>
    <w:rsid w:val="00E3257C"/>
    <w:rPr>
      <w:rFonts w:eastAsia="Calibri"/>
      <w:lang w:val="pl-PL" w:eastAsia="pl-PL"/>
    </w:rPr>
  </w:style>
  <w:style w:type="paragraph" w:customStyle="1" w:styleId="CaracterCaracter4">
    <w:name w:val="Caracter Caracter4"/>
    <w:basedOn w:val="Normal"/>
    <w:rsid w:val="00E3257C"/>
    <w:pPr>
      <w:widowControl w:val="0"/>
      <w:spacing w:line="280" w:lineRule="atLeast"/>
    </w:pPr>
    <w:rPr>
      <w:rFonts w:eastAsia="MS Mincho"/>
      <w:sz w:val="22"/>
      <w:szCs w:val="20"/>
      <w:lang w:val="en-GB" w:eastAsia="en-GB"/>
    </w:rPr>
  </w:style>
  <w:style w:type="paragraph" w:customStyle="1" w:styleId="CharCharCharCaracterCharChar3">
    <w:name w:val="Char Char Char Caracter Char Char3"/>
    <w:basedOn w:val="Normal"/>
    <w:rsid w:val="00E3257C"/>
    <w:rPr>
      <w:rFonts w:eastAsia="Calibri"/>
      <w:lang w:val="pl-PL" w:eastAsia="pl-PL"/>
    </w:rPr>
  </w:style>
  <w:style w:type="paragraph" w:customStyle="1" w:styleId="Char2">
    <w:name w:val="Char2"/>
    <w:basedOn w:val="Normal"/>
    <w:rsid w:val="00E3257C"/>
    <w:rPr>
      <w:rFonts w:eastAsia="Calibri"/>
      <w:lang w:val="pl-PL" w:eastAsia="pl-PL"/>
    </w:rPr>
  </w:style>
  <w:style w:type="character" w:customStyle="1" w:styleId="CharChar2">
    <w:name w:val="Char Char2"/>
    <w:basedOn w:val="DefaultParagraphFont"/>
    <w:rsid w:val="00E3257C"/>
    <w:rPr>
      <w:rFonts w:ascii="Times New Roman" w:hAnsi="Times New Roman" w:cs="Times New Roman"/>
      <w:b/>
      <w:bCs/>
      <w:sz w:val="24"/>
      <w:szCs w:val="24"/>
      <w:lang w:val="en-US"/>
    </w:rPr>
  </w:style>
  <w:style w:type="paragraph" w:customStyle="1" w:styleId="CharCharCharCaracterCharChar1Caracter3">
    <w:name w:val="Char Char Char Caracter Char Char1 Caracter3"/>
    <w:basedOn w:val="Normal"/>
    <w:rsid w:val="00E3257C"/>
    <w:rPr>
      <w:rFonts w:eastAsia="Calibri"/>
      <w:lang w:val="pl-PL" w:eastAsia="pl-PL"/>
    </w:rPr>
  </w:style>
  <w:style w:type="paragraph" w:customStyle="1" w:styleId="CaracterCharCharCaracterCharCharCaracter2">
    <w:name w:val="Caracter Char Char Caracter Char Char Caracter2"/>
    <w:basedOn w:val="Normal"/>
    <w:rsid w:val="00E3257C"/>
    <w:rPr>
      <w:rFonts w:eastAsia="Calibri"/>
      <w:lang w:val="pl-PL" w:eastAsia="pl-PL"/>
    </w:rPr>
  </w:style>
  <w:style w:type="character" w:customStyle="1" w:styleId="CharChar1">
    <w:name w:val="Char Char1"/>
    <w:basedOn w:val="DefaultParagraphFont"/>
    <w:rsid w:val="00E3257C"/>
    <w:rPr>
      <w:rFonts w:ascii="Courier New" w:eastAsia="SimSun" w:hAnsi="Courier New" w:cs="Courier New"/>
      <w:sz w:val="20"/>
      <w:szCs w:val="20"/>
      <w:lang w:val="en-US"/>
    </w:rPr>
  </w:style>
  <w:style w:type="paragraph" w:customStyle="1" w:styleId="CaracterCharChar2">
    <w:name w:val="Caracter Char Char2"/>
    <w:basedOn w:val="Normal"/>
    <w:rsid w:val="00E3257C"/>
    <w:rPr>
      <w:rFonts w:eastAsia="Calibri"/>
      <w:lang w:val="pl-PL" w:eastAsia="pl-PL"/>
    </w:rPr>
  </w:style>
  <w:style w:type="paragraph" w:customStyle="1" w:styleId="CaracterCharCharCaracter2">
    <w:name w:val="Caracter Char Char Caracter2"/>
    <w:basedOn w:val="Normal"/>
    <w:rsid w:val="00E3257C"/>
    <w:rPr>
      <w:rFonts w:eastAsia="Calibri"/>
      <w:lang w:val="pl-PL" w:eastAsia="pl-PL"/>
    </w:rPr>
  </w:style>
  <w:style w:type="paragraph" w:customStyle="1" w:styleId="CharCharCharCaracterCharChar12">
    <w:name w:val="Char Char Char Caracter Char Char12"/>
    <w:basedOn w:val="Normal"/>
    <w:rsid w:val="00E3257C"/>
    <w:rPr>
      <w:rFonts w:eastAsia="Calibri"/>
      <w:lang w:val="pl-PL" w:eastAsia="pl-PL"/>
    </w:rPr>
  </w:style>
  <w:style w:type="paragraph" w:customStyle="1" w:styleId="CaracterCharCharCharCaracter2">
    <w:name w:val="Caracter Char Char Char Caracter2"/>
    <w:basedOn w:val="Normal"/>
    <w:rsid w:val="00E3257C"/>
    <w:rPr>
      <w:rFonts w:eastAsia="Calibri"/>
      <w:lang w:val="pl-PL" w:eastAsia="pl-PL"/>
    </w:rPr>
  </w:style>
  <w:style w:type="character" w:customStyle="1" w:styleId="CharChar">
    <w:name w:val="Char Char"/>
    <w:basedOn w:val="DefaultParagraphFont"/>
    <w:rsid w:val="00E3257C"/>
    <w:rPr>
      <w:rFonts w:ascii="Tahoma" w:hAnsi="Tahoma" w:cs="Tahoma"/>
      <w:sz w:val="16"/>
      <w:szCs w:val="16"/>
      <w:lang w:val="en-US"/>
    </w:rPr>
  </w:style>
  <w:style w:type="paragraph" w:customStyle="1" w:styleId="CharCharCarCarCar3">
    <w:name w:val="Char Char Car Car Car3"/>
    <w:basedOn w:val="Normal"/>
    <w:rsid w:val="00E3257C"/>
    <w:pPr>
      <w:spacing w:after="160" w:line="240" w:lineRule="exact"/>
    </w:pPr>
    <w:rPr>
      <w:rFonts w:ascii="Tahoma" w:eastAsia="Calibri" w:hAnsi="Tahoma"/>
      <w:sz w:val="20"/>
      <w:szCs w:val="20"/>
    </w:rPr>
  </w:style>
  <w:style w:type="paragraph" w:customStyle="1" w:styleId="CharChar1CaracterCaracterCharCharCaracterCaracter3">
    <w:name w:val="Char Char1 Caracter Caracter Char Char Caracter Caracter3"/>
    <w:basedOn w:val="Normal"/>
    <w:rsid w:val="00E3257C"/>
    <w:rPr>
      <w:rFonts w:eastAsia="Calibri"/>
      <w:lang w:val="pl-PL" w:eastAsia="pl-PL"/>
    </w:rPr>
  </w:style>
  <w:style w:type="paragraph" w:customStyle="1" w:styleId="CaracterCaracter11">
    <w:name w:val="Caracter Caracter11"/>
    <w:basedOn w:val="Normal"/>
    <w:rsid w:val="00E3257C"/>
    <w:pPr>
      <w:widowControl w:val="0"/>
      <w:spacing w:line="280" w:lineRule="atLeast"/>
    </w:pPr>
    <w:rPr>
      <w:rFonts w:eastAsia="MS Mincho"/>
      <w:sz w:val="22"/>
      <w:szCs w:val="20"/>
      <w:lang w:val="en-GB" w:eastAsia="en-GB"/>
    </w:rPr>
  </w:style>
  <w:style w:type="character" w:customStyle="1" w:styleId="CharChar18">
    <w:name w:val="Char Char18"/>
    <w:basedOn w:val="DefaultParagraphFont"/>
    <w:rsid w:val="00E3257C"/>
    <w:rPr>
      <w:rFonts w:ascii="Times New Roman" w:hAnsi="Times New Roman" w:cs="Times New Roman"/>
      <w:b/>
      <w:bCs/>
      <w:sz w:val="24"/>
      <w:szCs w:val="24"/>
      <w:lang w:val="en-US"/>
    </w:rPr>
  </w:style>
  <w:style w:type="character" w:customStyle="1" w:styleId="CharChar17">
    <w:name w:val="Char Char17"/>
    <w:basedOn w:val="DefaultParagraphFont"/>
    <w:rsid w:val="00E3257C"/>
    <w:rPr>
      <w:rFonts w:ascii="Times New Roman" w:hAnsi="Times New Roman" w:cs="Times New Roman"/>
      <w:b/>
      <w:bCs/>
      <w:sz w:val="28"/>
      <w:szCs w:val="28"/>
      <w:lang w:val="en-GB"/>
    </w:rPr>
  </w:style>
  <w:style w:type="character" w:customStyle="1" w:styleId="CharChar8">
    <w:name w:val="Char Char8"/>
    <w:basedOn w:val="DefaultParagraphFont"/>
    <w:rsid w:val="00E3257C"/>
    <w:rPr>
      <w:rFonts w:ascii="Times New Roman" w:hAnsi="Times New Roman" w:cs="Times New Roman"/>
      <w:sz w:val="20"/>
      <w:szCs w:val="20"/>
      <w:lang w:val="en-US"/>
    </w:rPr>
  </w:style>
  <w:style w:type="character" w:customStyle="1" w:styleId="CharChar6">
    <w:name w:val="Char Char6"/>
    <w:basedOn w:val="DefaultParagraphFont"/>
    <w:rsid w:val="00E3257C"/>
    <w:rPr>
      <w:rFonts w:ascii="Times New Roman" w:hAnsi="Times New Roman" w:cs="Times New Roman"/>
      <w:sz w:val="16"/>
      <w:szCs w:val="16"/>
      <w:lang w:val="en-US"/>
    </w:rPr>
  </w:style>
  <w:style w:type="character" w:customStyle="1" w:styleId="CharChar5">
    <w:name w:val="Char Char5"/>
    <w:basedOn w:val="DefaultParagraphFont"/>
    <w:rsid w:val="00E3257C"/>
    <w:rPr>
      <w:rFonts w:ascii="Times New Roman" w:hAnsi="Times New Roman" w:cs="Times New Roman"/>
      <w:sz w:val="24"/>
      <w:szCs w:val="24"/>
      <w:lang w:val="en-US"/>
    </w:rPr>
  </w:style>
  <w:style w:type="paragraph" w:customStyle="1" w:styleId="CharCharCharCharCharChar1CharCharCharCharCharCharCharCharCharCharCharCharChar1">
    <w:name w:val="Char Char Char Char Char Char1 Char Char Char Char Char Char Char Char Char Char Char Char Char1"/>
    <w:basedOn w:val="Normal"/>
    <w:rsid w:val="00E3257C"/>
    <w:pPr>
      <w:spacing w:after="160" w:line="240" w:lineRule="exact"/>
    </w:pPr>
    <w:rPr>
      <w:rFonts w:ascii="Verdana" w:eastAsia="Calibri" w:hAnsi="Verdana"/>
      <w:sz w:val="20"/>
      <w:szCs w:val="20"/>
    </w:rPr>
  </w:style>
  <w:style w:type="paragraph" w:customStyle="1" w:styleId="CaracterCaracter1CharCharCaracterCaracterCharCharCaracterCaracterCaracterCaracter">
    <w:name w:val="Caracter Caracter1 Char Char Caracter Caracter Char Char Caracter Caracter Caracter Caracter"/>
    <w:basedOn w:val="Normal"/>
    <w:rsid w:val="00E3257C"/>
    <w:rPr>
      <w:rFonts w:eastAsia="Calibri"/>
      <w:lang w:val="pl-PL" w:eastAsia="pl-PL"/>
    </w:rPr>
  </w:style>
  <w:style w:type="paragraph" w:customStyle="1" w:styleId="MediumGrid21">
    <w:name w:val="Medium Grid 21"/>
    <w:rsid w:val="00E3257C"/>
    <w:rPr>
      <w:rFonts w:ascii="Trebuchet MS" w:eastAsia="MS Mincho" w:hAnsi="Trebuchet MS"/>
      <w:sz w:val="18"/>
      <w:szCs w:val="18"/>
    </w:rPr>
  </w:style>
  <w:style w:type="character" w:customStyle="1" w:styleId="ListParagraphChar">
    <w:name w:val="List Paragraph Char"/>
    <w:aliases w:val="lp1 Char,Heading x1 Char,Bullet list Char,1st level - Bullet List Paragraph Char,Lettre d'introduction Char,Paragrafo elenco Char,List Paragraph11 Char,Normal bullet 21 Char,List Paragraph111 Char,Bullet list1 Char,Bullet Points Char"/>
    <w:link w:val="ListParagraph"/>
    <w:uiPriority w:val="34"/>
    <w:qFormat/>
    <w:rsid w:val="00E3257C"/>
    <w:rPr>
      <w:rFonts w:ascii="Times New Roman" w:eastAsia="Times New Roman" w:hAnsi="Times New Roman"/>
      <w:sz w:val="24"/>
      <w:szCs w:val="24"/>
      <w:lang w:val="fr-FR" w:eastAsia="ro-RO"/>
    </w:rPr>
  </w:style>
  <w:style w:type="character" w:customStyle="1" w:styleId="Heading9Char">
    <w:name w:val="Heading 9 Char"/>
    <w:basedOn w:val="DefaultParagraphFont"/>
    <w:link w:val="Heading9"/>
    <w:uiPriority w:val="9"/>
    <w:qFormat/>
    <w:rsid w:val="00E3257C"/>
    <w:rPr>
      <w:rFonts w:ascii="Times New Roman" w:eastAsia="Times New Roman" w:hAnsi="Times New Roman"/>
      <w:i/>
      <w:sz w:val="23"/>
      <w:szCs w:val="23"/>
    </w:rPr>
  </w:style>
  <w:style w:type="paragraph" w:customStyle="1" w:styleId="TableParagraph">
    <w:name w:val="Table Paragraph"/>
    <w:basedOn w:val="Normal"/>
    <w:uiPriority w:val="1"/>
    <w:qFormat/>
    <w:rsid w:val="00E3257C"/>
    <w:pPr>
      <w:widowControl w:val="0"/>
    </w:pPr>
    <w:rPr>
      <w:rFonts w:ascii="Calibri" w:eastAsia="Calibri" w:hAnsi="Calibri"/>
      <w:sz w:val="22"/>
      <w:szCs w:val="22"/>
    </w:rPr>
  </w:style>
  <w:style w:type="paragraph" w:styleId="HTMLPreformatted">
    <w:name w:val="HTML Preformatted"/>
    <w:basedOn w:val="Normal"/>
    <w:link w:val="HTMLPreformattedChar"/>
    <w:uiPriority w:val="99"/>
    <w:unhideWhenUsed/>
    <w:rsid w:val="00E3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E3257C"/>
    <w:rPr>
      <w:rFonts w:ascii="Courier New" w:eastAsia="Times New Roman" w:hAnsi="Courier New" w:cs="Courier New"/>
      <w:lang w:val="ro-RO" w:eastAsia="ro-RO"/>
    </w:rPr>
  </w:style>
  <w:style w:type="paragraph" w:customStyle="1" w:styleId="Bulinebune">
    <w:name w:val="Buline_bune"/>
    <w:rsid w:val="00E3257C"/>
    <w:pPr>
      <w:numPr>
        <w:numId w:val="7"/>
      </w:numPr>
      <w:spacing w:before="120" w:after="120" w:line="276" w:lineRule="auto"/>
      <w:jc w:val="both"/>
    </w:pPr>
    <w:rPr>
      <w:rFonts w:eastAsia="MS Mincho" w:cs="Calibri"/>
      <w:sz w:val="22"/>
      <w:szCs w:val="24"/>
      <w:lang w:val="ro-RO" w:eastAsia="zh-CN"/>
    </w:rPr>
  </w:style>
  <w:style w:type="paragraph" w:customStyle="1" w:styleId="GHIDNORMAL">
    <w:name w:val="GHID_NORMAL"/>
    <w:basedOn w:val="Normal"/>
    <w:link w:val="GHIDNORMALChar"/>
    <w:qFormat/>
    <w:rsid w:val="00E3257C"/>
    <w:pPr>
      <w:spacing w:before="120" w:line="360" w:lineRule="auto"/>
      <w:jc w:val="both"/>
    </w:pPr>
    <w:rPr>
      <w:lang w:val="ro-RO"/>
    </w:rPr>
  </w:style>
  <w:style w:type="character" w:customStyle="1" w:styleId="GHIDNORMALChar">
    <w:name w:val="GHID_NORMAL Char"/>
    <w:link w:val="GHIDNORMAL"/>
    <w:rsid w:val="00E3257C"/>
    <w:rPr>
      <w:rFonts w:ascii="Times New Roman" w:eastAsia="Times New Roman" w:hAnsi="Times New Roman"/>
      <w:sz w:val="24"/>
      <w:szCs w:val="24"/>
      <w:lang w:val="ro-RO"/>
    </w:rPr>
  </w:style>
  <w:style w:type="paragraph" w:customStyle="1" w:styleId="TableStyle1">
    <w:name w:val="Table Style 1"/>
    <w:rsid w:val="00E3257C"/>
    <w:pPr>
      <w:pBdr>
        <w:top w:val="none" w:sz="4" w:space="0" w:color="000000"/>
        <w:left w:val="none" w:sz="4" w:space="0" w:color="000000"/>
        <w:bottom w:val="none" w:sz="4" w:space="0" w:color="000000"/>
        <w:right w:val="none" w:sz="4" w:space="0" w:color="000000"/>
        <w:between w:val="none" w:sz="4" w:space="0" w:color="000000"/>
      </w:pBdr>
    </w:pPr>
    <w:rPr>
      <w:rFonts w:ascii="Helvetica" w:eastAsia="Arial Unicode MS" w:hAnsi="Arial Unicode MS" w:cs="Arial Unicode MS"/>
      <w:b/>
      <w:bCs/>
      <w:color w:val="000000"/>
      <w:lang w:eastAsia="ro-RO"/>
    </w:rPr>
  </w:style>
  <w:style w:type="paragraph" w:customStyle="1" w:styleId="TabelContinut">
    <w:name w:val="Tabel_Continut"/>
    <w:rsid w:val="00E3257C"/>
    <w:pPr>
      <w:numPr>
        <w:numId w:val="8"/>
      </w:numPr>
      <w:spacing w:before="60" w:after="60"/>
      <w:jc w:val="both"/>
    </w:pPr>
    <w:rPr>
      <w:rFonts w:ascii="Times New Roman" w:eastAsia="MS Mincho" w:hAnsi="Times New Roman"/>
      <w:sz w:val="22"/>
      <w:szCs w:val="24"/>
      <w:lang w:val="ro-RO" w:eastAsia="ja-JP"/>
    </w:rPr>
  </w:style>
  <w:style w:type="paragraph" w:customStyle="1" w:styleId="MediumGrid1-Accent21">
    <w:name w:val="Medium Grid 1 - Accent 21"/>
    <w:basedOn w:val="Normal"/>
    <w:link w:val="MediumGrid1-Accent2Char"/>
    <w:qFormat/>
    <w:rsid w:val="00E3257C"/>
    <w:pPr>
      <w:pBdr>
        <w:top w:val="none" w:sz="0" w:space="0" w:color="000000"/>
        <w:left w:val="none" w:sz="0" w:space="0" w:color="000000"/>
        <w:bottom w:val="none" w:sz="0" w:space="0" w:color="000000"/>
        <w:right w:val="none" w:sz="0" w:space="0" w:color="000000"/>
      </w:pBdr>
      <w:ind w:left="720"/>
      <w:contextualSpacing/>
      <w:jc w:val="both"/>
    </w:pPr>
    <w:rPr>
      <w:sz w:val="22"/>
      <w:szCs w:val="22"/>
      <w:lang w:val="ro-RO"/>
    </w:rPr>
  </w:style>
  <w:style w:type="character" w:customStyle="1" w:styleId="MediumGrid1-Accent2Char">
    <w:name w:val="Medium Grid 1 - Accent 2 Char"/>
    <w:link w:val="MediumGrid1-Accent21"/>
    <w:rsid w:val="00E3257C"/>
    <w:rPr>
      <w:rFonts w:ascii="Times New Roman" w:eastAsia="Times New Roman" w:hAnsi="Times New Roman"/>
      <w:sz w:val="24"/>
      <w:szCs w:val="22"/>
      <w:lang w:val="ro-RO"/>
    </w:rPr>
  </w:style>
  <w:style w:type="paragraph" w:styleId="NoSpacing">
    <w:name w:val="No Spacing"/>
    <w:uiPriority w:val="1"/>
    <w:qFormat/>
    <w:rsid w:val="00E3257C"/>
    <w:rPr>
      <w:rFonts w:eastAsia="Times New Roman"/>
      <w:sz w:val="22"/>
      <w:szCs w:val="22"/>
      <w:lang w:val="pl-PL" w:eastAsia="pl-PL"/>
    </w:rPr>
  </w:style>
  <w:style w:type="paragraph" w:customStyle="1" w:styleId="FootnotesymbolCarZchn">
    <w:name w:val="Footnote symbol Car Zchn"/>
    <w:basedOn w:val="Normal"/>
    <w:link w:val="FootnoteReference"/>
    <w:uiPriority w:val="99"/>
    <w:rsid w:val="00E3257C"/>
    <w:pPr>
      <w:spacing w:after="160" w:line="240" w:lineRule="exact"/>
      <w:jc w:val="both"/>
    </w:pPr>
    <w:rPr>
      <w:rFonts w:ascii="Calibri" w:eastAsia="Calibri" w:hAnsi="Calibri"/>
      <w:sz w:val="20"/>
      <w:szCs w:val="20"/>
      <w:vertAlign w:val="superscript"/>
    </w:rPr>
  </w:style>
  <w:style w:type="character" w:customStyle="1" w:styleId="Heading40">
    <w:name w:val="Heading #4_"/>
    <w:basedOn w:val="DefaultParagraphFont"/>
    <w:link w:val="Heading41"/>
    <w:rsid w:val="00E3257C"/>
    <w:rPr>
      <w:rFonts w:ascii="Times New Roman" w:eastAsia="Times New Roman" w:hAnsi="Times New Roman"/>
      <w:b/>
      <w:bCs/>
      <w:sz w:val="28"/>
      <w:szCs w:val="28"/>
      <w:shd w:val="clear" w:color="auto" w:fill="FFFFFF"/>
    </w:rPr>
  </w:style>
  <w:style w:type="character" w:customStyle="1" w:styleId="Bodytext20">
    <w:name w:val="Body text (2)_"/>
    <w:basedOn w:val="DefaultParagraphFont"/>
    <w:link w:val="Bodytext21"/>
    <w:rsid w:val="00E3257C"/>
    <w:rPr>
      <w:rFonts w:ascii="Times New Roman" w:eastAsia="Times New Roman" w:hAnsi="Times New Roman"/>
      <w:sz w:val="22"/>
      <w:szCs w:val="22"/>
      <w:shd w:val="clear" w:color="auto" w:fill="FFFFFF"/>
    </w:rPr>
  </w:style>
  <w:style w:type="character" w:customStyle="1" w:styleId="Bodytext295ptBold">
    <w:name w:val="Body text (2) + 9.5 pt.Bold"/>
    <w:basedOn w:val="Bodytext20"/>
    <w:rsid w:val="00E3257C"/>
    <w:rPr>
      <w:rFonts w:ascii="Times New Roman" w:eastAsia="Times New Roman" w:hAnsi="Times New Roman"/>
      <w:b/>
      <w:bCs/>
      <w:color w:val="000000"/>
      <w:spacing w:val="0"/>
      <w:position w:val="0"/>
      <w:sz w:val="19"/>
      <w:szCs w:val="19"/>
      <w:shd w:val="clear" w:color="auto" w:fill="FFFFFF"/>
      <w:lang w:val="ro-RO" w:eastAsia="ro-RO" w:bidi="ro-RO"/>
    </w:rPr>
  </w:style>
  <w:style w:type="character" w:customStyle="1" w:styleId="Bodytext210pt">
    <w:name w:val="Body text (2) + 10 pt"/>
    <w:basedOn w:val="Bodytext20"/>
    <w:rsid w:val="00E3257C"/>
    <w:rPr>
      <w:rFonts w:ascii="Times New Roman" w:eastAsia="Times New Roman" w:hAnsi="Times New Roman"/>
      <w:color w:val="000000"/>
      <w:spacing w:val="0"/>
      <w:position w:val="0"/>
      <w:sz w:val="20"/>
      <w:szCs w:val="20"/>
      <w:shd w:val="clear" w:color="auto" w:fill="FFFFFF"/>
      <w:lang w:val="ro-RO" w:eastAsia="ro-RO" w:bidi="ro-RO"/>
    </w:rPr>
  </w:style>
  <w:style w:type="character" w:customStyle="1" w:styleId="Bodytext295ptItalic">
    <w:name w:val="Body text (2) + 9.5 pt.Italic"/>
    <w:basedOn w:val="Bodytext20"/>
    <w:rsid w:val="00E3257C"/>
    <w:rPr>
      <w:rFonts w:ascii="Times New Roman" w:eastAsia="Times New Roman" w:hAnsi="Times New Roman"/>
      <w:i/>
      <w:iCs/>
      <w:color w:val="000000"/>
      <w:spacing w:val="0"/>
      <w:position w:val="0"/>
      <w:sz w:val="19"/>
      <w:szCs w:val="19"/>
      <w:shd w:val="clear" w:color="auto" w:fill="FFFFFF"/>
      <w:lang w:val="ro-RO" w:eastAsia="ro-RO" w:bidi="ro-RO"/>
    </w:rPr>
  </w:style>
  <w:style w:type="paragraph" w:customStyle="1" w:styleId="Heading41">
    <w:name w:val="Heading #4"/>
    <w:basedOn w:val="Normal"/>
    <w:link w:val="Heading40"/>
    <w:rsid w:val="00E3257C"/>
    <w:pPr>
      <w:widowControl w:val="0"/>
      <w:shd w:val="clear" w:color="auto" w:fill="FFFFFF"/>
      <w:spacing w:before="360" w:after="600" w:line="0" w:lineRule="atLeast"/>
      <w:ind w:hanging="880"/>
      <w:jc w:val="center"/>
      <w:outlineLvl w:val="3"/>
    </w:pPr>
    <w:rPr>
      <w:b/>
      <w:bCs/>
      <w:sz w:val="28"/>
      <w:szCs w:val="28"/>
    </w:rPr>
  </w:style>
  <w:style w:type="paragraph" w:customStyle="1" w:styleId="Bodytext21">
    <w:name w:val="Body text (2)"/>
    <w:basedOn w:val="Normal"/>
    <w:link w:val="Bodytext20"/>
    <w:rsid w:val="00E3257C"/>
    <w:pPr>
      <w:widowControl w:val="0"/>
      <w:shd w:val="clear" w:color="auto" w:fill="FFFFFF"/>
      <w:spacing w:before="60" w:line="0" w:lineRule="atLeast"/>
      <w:ind w:hanging="760"/>
    </w:pPr>
    <w:rPr>
      <w:sz w:val="22"/>
      <w:szCs w:val="22"/>
    </w:rPr>
  </w:style>
  <w:style w:type="character" w:customStyle="1" w:styleId="Bodytext2Exact">
    <w:name w:val="Body text (2) Exact"/>
    <w:basedOn w:val="DefaultParagraphFont"/>
    <w:rsid w:val="00E3257C"/>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basedOn w:val="Bodytext20"/>
    <w:rsid w:val="00E3257C"/>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o-RO" w:eastAsia="ro-RO" w:bidi="ro-RO"/>
    </w:rPr>
  </w:style>
  <w:style w:type="character" w:customStyle="1" w:styleId="Bodytext18Exact">
    <w:name w:val="Body text (18) Exact"/>
    <w:basedOn w:val="DefaultParagraphFont"/>
    <w:rsid w:val="00E3257C"/>
    <w:rPr>
      <w:rFonts w:ascii="Times New Roman" w:eastAsia="Times New Roman" w:hAnsi="Times New Roman" w:cs="Times New Roman"/>
      <w:b w:val="0"/>
      <w:bCs w:val="0"/>
      <w:i/>
      <w:iCs/>
      <w:smallCaps w:val="0"/>
      <w:strike w:val="0"/>
      <w:sz w:val="23"/>
      <w:szCs w:val="23"/>
      <w:u w:val="none"/>
    </w:rPr>
  </w:style>
  <w:style w:type="character" w:customStyle="1" w:styleId="Heading50">
    <w:name w:val="Heading #5_"/>
    <w:basedOn w:val="DefaultParagraphFont"/>
    <w:link w:val="Heading51"/>
    <w:rsid w:val="00E3257C"/>
    <w:rPr>
      <w:rFonts w:ascii="Times New Roman" w:eastAsia="Times New Roman" w:hAnsi="Times New Roman"/>
      <w:b/>
      <w:bCs/>
      <w:sz w:val="23"/>
      <w:szCs w:val="23"/>
      <w:shd w:val="clear" w:color="auto" w:fill="FFFFFF"/>
    </w:rPr>
  </w:style>
  <w:style w:type="character" w:customStyle="1" w:styleId="Bodytext210">
    <w:name w:val="Body text (21)_"/>
    <w:basedOn w:val="DefaultParagraphFont"/>
    <w:link w:val="Bodytext211"/>
    <w:rsid w:val="00E3257C"/>
    <w:rPr>
      <w:rFonts w:cs="Calibri"/>
      <w:spacing w:val="-10"/>
      <w:sz w:val="18"/>
      <w:szCs w:val="18"/>
      <w:shd w:val="clear" w:color="auto" w:fill="FFFFFF"/>
    </w:rPr>
  </w:style>
  <w:style w:type="character" w:customStyle="1" w:styleId="Bodytext18">
    <w:name w:val="Body text (18)_"/>
    <w:basedOn w:val="DefaultParagraphFont"/>
    <w:link w:val="Bodytext180"/>
    <w:rsid w:val="00E3257C"/>
    <w:rPr>
      <w:rFonts w:ascii="Times New Roman" w:eastAsia="Times New Roman" w:hAnsi="Times New Roman"/>
      <w:i/>
      <w:iCs/>
      <w:sz w:val="23"/>
      <w:szCs w:val="23"/>
      <w:shd w:val="clear" w:color="auto" w:fill="FFFFFF"/>
    </w:rPr>
  </w:style>
  <w:style w:type="character" w:customStyle="1" w:styleId="Bodytext2Calibri4pt">
    <w:name w:val="Body text (2) + Calibri.4 pt"/>
    <w:basedOn w:val="Bodytext20"/>
    <w:rsid w:val="00E3257C"/>
    <w:rPr>
      <w:rFonts w:ascii="Calibri" w:eastAsia="Calibri" w:hAnsi="Calibri" w:cs="Calibri"/>
      <w:b w:val="0"/>
      <w:bCs w:val="0"/>
      <w:i w:val="0"/>
      <w:iCs w:val="0"/>
      <w:smallCaps w:val="0"/>
      <w:strike w:val="0"/>
      <w:color w:val="000000"/>
      <w:spacing w:val="0"/>
      <w:position w:val="0"/>
      <w:sz w:val="8"/>
      <w:szCs w:val="8"/>
      <w:u w:val="none"/>
      <w:shd w:val="clear" w:color="auto" w:fill="FFFFFF"/>
      <w:lang w:val="ro-RO" w:eastAsia="ro-RO" w:bidi="ro-RO"/>
    </w:rPr>
  </w:style>
  <w:style w:type="character" w:customStyle="1" w:styleId="Bodytext2Calibri4ptItalic">
    <w:name w:val="Body text (2) + Calibri.4 pt.Italic"/>
    <w:basedOn w:val="Bodytext20"/>
    <w:rsid w:val="00E3257C"/>
    <w:rPr>
      <w:rFonts w:ascii="Calibri" w:eastAsia="Calibri" w:hAnsi="Calibri" w:cs="Calibri"/>
      <w:b w:val="0"/>
      <w:bCs w:val="0"/>
      <w:i/>
      <w:iCs/>
      <w:smallCaps w:val="0"/>
      <w:strike w:val="0"/>
      <w:color w:val="000000"/>
      <w:spacing w:val="0"/>
      <w:position w:val="0"/>
      <w:sz w:val="8"/>
      <w:szCs w:val="8"/>
      <w:u w:val="none"/>
      <w:shd w:val="clear" w:color="auto" w:fill="FFFFFF"/>
      <w:lang w:val="ro-RO" w:eastAsia="ro-RO" w:bidi="ro-RO"/>
    </w:rPr>
  </w:style>
  <w:style w:type="paragraph" w:customStyle="1" w:styleId="Bodytext180">
    <w:name w:val="Body text (18)"/>
    <w:basedOn w:val="Normal"/>
    <w:link w:val="Bodytext18"/>
    <w:rsid w:val="00E3257C"/>
    <w:pPr>
      <w:widowControl w:val="0"/>
      <w:shd w:val="clear" w:color="auto" w:fill="FFFFFF"/>
      <w:spacing w:line="0" w:lineRule="atLeast"/>
    </w:pPr>
    <w:rPr>
      <w:i/>
      <w:iCs/>
      <w:sz w:val="23"/>
      <w:szCs w:val="23"/>
    </w:rPr>
  </w:style>
  <w:style w:type="paragraph" w:customStyle="1" w:styleId="Heading51">
    <w:name w:val="Heading #5"/>
    <w:basedOn w:val="Normal"/>
    <w:link w:val="Heading50"/>
    <w:rsid w:val="00E3257C"/>
    <w:pPr>
      <w:widowControl w:val="0"/>
      <w:shd w:val="clear" w:color="auto" w:fill="FFFFFF"/>
      <w:spacing w:before="540" w:after="300" w:line="0" w:lineRule="atLeast"/>
      <w:jc w:val="both"/>
      <w:outlineLvl w:val="4"/>
    </w:pPr>
    <w:rPr>
      <w:b/>
      <w:bCs/>
      <w:sz w:val="23"/>
      <w:szCs w:val="23"/>
    </w:rPr>
  </w:style>
  <w:style w:type="paragraph" w:customStyle="1" w:styleId="Bodytext211">
    <w:name w:val="Body text (21)"/>
    <w:basedOn w:val="Normal"/>
    <w:link w:val="Bodytext210"/>
    <w:rsid w:val="00E3257C"/>
    <w:pPr>
      <w:widowControl w:val="0"/>
      <w:shd w:val="clear" w:color="auto" w:fill="FFFFFF"/>
      <w:spacing w:line="0" w:lineRule="atLeast"/>
    </w:pPr>
    <w:rPr>
      <w:rFonts w:ascii="Calibri" w:eastAsia="Calibri" w:hAnsi="Calibri" w:cs="Calibri"/>
      <w:spacing w:val="-10"/>
      <w:sz w:val="18"/>
      <w:szCs w:val="18"/>
    </w:rPr>
  </w:style>
  <w:style w:type="table" w:customStyle="1" w:styleId="TableGrid1">
    <w:name w:val="Table Grid1"/>
    <w:rsid w:val="00E3257C"/>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Bodytext2Bold">
    <w:name w:val="Body text (2) + Bold"/>
    <w:basedOn w:val="Bodytext20"/>
    <w:rsid w:val="00E3257C"/>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o-RO" w:eastAsia="ro-RO" w:bidi="ro-RO"/>
    </w:rPr>
  </w:style>
  <w:style w:type="character" w:customStyle="1" w:styleId="Bodytext2BoldItalic">
    <w:name w:val="Body text (2) + Bold.Italic"/>
    <w:basedOn w:val="Bodytext20"/>
    <w:rsid w:val="00E3257C"/>
    <w:rPr>
      <w:rFonts w:ascii="Times New Roman" w:eastAsia="Times New Roman" w:hAnsi="Times New Roman" w:cs="Times New Roman"/>
      <w:b/>
      <w:bCs/>
      <w:i/>
      <w:iCs/>
      <w:smallCaps w:val="0"/>
      <w:strike w:val="0"/>
      <w:color w:val="000000"/>
      <w:spacing w:val="0"/>
      <w:position w:val="0"/>
      <w:sz w:val="24"/>
      <w:szCs w:val="24"/>
      <w:u w:val="none"/>
      <w:shd w:val="clear" w:color="auto" w:fill="FFFFFF"/>
      <w:lang w:val="ro-RO" w:eastAsia="ro-RO" w:bidi="ro-RO"/>
    </w:rPr>
  </w:style>
  <w:style w:type="character" w:customStyle="1" w:styleId="Bodytext2Italic">
    <w:name w:val="Body text (2) + Italic"/>
    <w:basedOn w:val="Bodytext20"/>
    <w:rsid w:val="00E3257C"/>
    <w:rPr>
      <w:rFonts w:ascii="Times New Roman" w:eastAsia="Times New Roman" w:hAnsi="Times New Roman" w:cs="Times New Roman"/>
      <w:b w:val="0"/>
      <w:bCs w:val="0"/>
      <w:i/>
      <w:iCs/>
      <w:smallCaps w:val="0"/>
      <w:strike w:val="0"/>
      <w:color w:val="000000"/>
      <w:spacing w:val="0"/>
      <w:position w:val="0"/>
      <w:sz w:val="24"/>
      <w:szCs w:val="24"/>
      <w:u w:val="none"/>
      <w:shd w:val="clear" w:color="auto" w:fill="FFFFFF"/>
      <w:lang w:val="ro-RO" w:eastAsia="ro-RO" w:bidi="ro-RO"/>
    </w:rPr>
  </w:style>
  <w:style w:type="paragraph" w:customStyle="1" w:styleId="cubuletsialiniatlael">
    <w:name w:val="cu bulet si aliniat la el"/>
    <w:basedOn w:val="ListParagraph"/>
    <w:qFormat/>
    <w:rsid w:val="00E3257C"/>
    <w:pPr>
      <w:numPr>
        <w:numId w:val="10"/>
      </w:numPr>
      <w:tabs>
        <w:tab w:val="num" w:pos="360"/>
      </w:tabs>
      <w:ind w:firstLine="360"/>
      <w:jc w:val="both"/>
    </w:pPr>
    <w:rPr>
      <w:rFonts w:asciiTheme="majorHAnsi" w:hAnsiTheme="majorHAnsi" w:cstheme="majorHAnsi"/>
      <w:sz w:val="22"/>
      <w:szCs w:val="22"/>
      <w:lang w:val="en-GB" w:eastAsia="en-US"/>
    </w:rPr>
  </w:style>
  <w:style w:type="character" w:customStyle="1" w:styleId="Bodytext30">
    <w:name w:val="Body text (3)_"/>
    <w:basedOn w:val="DefaultParagraphFont"/>
    <w:link w:val="Bodytext31"/>
    <w:rsid w:val="00E3257C"/>
    <w:rPr>
      <w:rFonts w:cs="Calibri"/>
      <w:b/>
      <w:bCs/>
      <w:sz w:val="21"/>
      <w:szCs w:val="21"/>
      <w:shd w:val="clear" w:color="auto" w:fill="FFFFFF"/>
    </w:rPr>
  </w:style>
  <w:style w:type="paragraph" w:customStyle="1" w:styleId="Bodytext31">
    <w:name w:val="Body text (3)"/>
    <w:basedOn w:val="Normal"/>
    <w:link w:val="Bodytext30"/>
    <w:rsid w:val="00E3257C"/>
    <w:pPr>
      <w:widowControl w:val="0"/>
      <w:shd w:val="clear" w:color="auto" w:fill="FFFFFF"/>
      <w:spacing w:after="120" w:line="0" w:lineRule="atLeast"/>
      <w:jc w:val="both"/>
    </w:pPr>
    <w:rPr>
      <w:rFonts w:ascii="Calibri" w:eastAsia="Calibri" w:hAnsi="Calibri" w:cs="Calibri"/>
      <w:b/>
      <w:bCs/>
      <w:sz w:val="21"/>
      <w:szCs w:val="21"/>
    </w:rPr>
  </w:style>
  <w:style w:type="numbering" w:customStyle="1" w:styleId="NoList1">
    <w:name w:val="No List1"/>
    <w:next w:val="NoList"/>
    <w:uiPriority w:val="99"/>
    <w:semiHidden/>
    <w:unhideWhenUsed/>
    <w:rsid w:val="00E3257C"/>
  </w:style>
  <w:style w:type="table" w:customStyle="1" w:styleId="TableGrid10">
    <w:name w:val="Table Grid1"/>
    <w:basedOn w:val="TableNormal"/>
    <w:next w:val="TableGrid"/>
    <w:rsid w:val="00E3257C"/>
    <w:rPr>
      <w:rFonts w:ascii="Times New Roman" w:eastAsia="Times New Roman" w:hAnsi="Times New Roman"/>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Grid1"/>
    <w:rsid w:val="00E3257C"/>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apple-converted-space">
    <w:name w:val="apple-converted-space"/>
    <w:basedOn w:val="DefaultParagraphFont"/>
    <w:rsid w:val="00E3257C"/>
  </w:style>
  <w:style w:type="paragraph" w:customStyle="1" w:styleId="CSbloctxt">
    <w:name w:val="CS bloc txt"/>
    <w:basedOn w:val="Normal"/>
    <w:rsid w:val="00E3257C"/>
    <w:pPr>
      <w:spacing w:before="100"/>
      <w:ind w:firstLine="720"/>
      <w:jc w:val="both"/>
    </w:pPr>
    <w:rPr>
      <w:rFonts w:ascii="Calibri" w:eastAsia="Calibri" w:hAnsi="Calibri"/>
      <w:sz w:val="22"/>
      <w:szCs w:val="22"/>
      <w:lang w:val="ro-RO" w:eastAsia="ar-SA"/>
    </w:rPr>
  </w:style>
  <w:style w:type="character" w:customStyle="1" w:styleId="NormalWebChar">
    <w:name w:val="Normal (Web) Char"/>
    <w:link w:val="NormalWeb"/>
    <w:qFormat/>
    <w:rsid w:val="00E3257C"/>
    <w:rPr>
      <w:rFonts w:ascii="Geneva" w:eastAsia="Arial Unicode MS" w:hAnsi="Geneva" w:cs="Arial Unicode MS"/>
      <w:color w:val="000066"/>
      <w:lang w:val="en-GB"/>
    </w:rPr>
  </w:style>
  <w:style w:type="character" w:customStyle="1" w:styleId="Headerorfooter2">
    <w:name w:val="Header or footer (2)_"/>
    <w:basedOn w:val="DefaultParagraphFont"/>
    <w:link w:val="Headerorfooter20"/>
    <w:rsid w:val="00E3257C"/>
    <w:rPr>
      <w:rFonts w:ascii="Times New Roman" w:eastAsia="Times New Roman" w:hAnsi="Times New Roman"/>
    </w:rPr>
  </w:style>
  <w:style w:type="character" w:customStyle="1" w:styleId="Picturecaption">
    <w:name w:val="Picture caption_"/>
    <w:basedOn w:val="DefaultParagraphFont"/>
    <w:link w:val="Picturecaption0"/>
    <w:rsid w:val="00E3257C"/>
    <w:rPr>
      <w:rFonts w:ascii="Times New Roman" w:eastAsia="Times New Roman" w:hAnsi="Times New Roman"/>
      <w:sz w:val="22"/>
      <w:szCs w:val="22"/>
    </w:rPr>
  </w:style>
  <w:style w:type="character" w:customStyle="1" w:styleId="Bodytext5">
    <w:name w:val="Body text (5)_"/>
    <w:basedOn w:val="DefaultParagraphFont"/>
    <w:link w:val="Bodytext50"/>
    <w:rsid w:val="00E3257C"/>
    <w:rPr>
      <w:rFonts w:cs="Calibri"/>
      <w:lang w:val="ro-RO" w:eastAsia="ro-RO" w:bidi="ro-RO"/>
    </w:rPr>
  </w:style>
  <w:style w:type="character" w:customStyle="1" w:styleId="Heading20">
    <w:name w:val="Heading #2_"/>
    <w:basedOn w:val="DefaultParagraphFont"/>
    <w:link w:val="Heading21"/>
    <w:rsid w:val="00E3257C"/>
    <w:rPr>
      <w:rFonts w:ascii="Arial" w:eastAsia="Arial" w:hAnsi="Arial" w:cs="Arial"/>
      <w:color w:val="1F3763"/>
      <w:lang w:val="ro-RO" w:eastAsia="ro-RO" w:bidi="ro-RO"/>
    </w:rPr>
  </w:style>
  <w:style w:type="paragraph" w:customStyle="1" w:styleId="Headerorfooter20">
    <w:name w:val="Header or footer (2)"/>
    <w:basedOn w:val="Normal"/>
    <w:link w:val="Headerorfooter2"/>
    <w:rsid w:val="00E3257C"/>
    <w:pPr>
      <w:widowControl w:val="0"/>
    </w:pPr>
    <w:rPr>
      <w:sz w:val="20"/>
      <w:szCs w:val="20"/>
    </w:rPr>
  </w:style>
  <w:style w:type="paragraph" w:customStyle="1" w:styleId="Picturecaption0">
    <w:name w:val="Picture caption"/>
    <w:basedOn w:val="Normal"/>
    <w:link w:val="Picturecaption"/>
    <w:rsid w:val="00E3257C"/>
    <w:pPr>
      <w:widowControl w:val="0"/>
    </w:pPr>
    <w:rPr>
      <w:sz w:val="22"/>
      <w:szCs w:val="22"/>
    </w:rPr>
  </w:style>
  <w:style w:type="paragraph" w:customStyle="1" w:styleId="Bodytext50">
    <w:name w:val="Body text (5)"/>
    <w:basedOn w:val="Normal"/>
    <w:link w:val="Bodytext5"/>
    <w:rsid w:val="00E3257C"/>
    <w:pPr>
      <w:widowControl w:val="0"/>
      <w:spacing w:after="100" w:line="290" w:lineRule="auto"/>
    </w:pPr>
    <w:rPr>
      <w:rFonts w:ascii="Calibri" w:eastAsia="Calibri" w:hAnsi="Calibri" w:cs="Calibri"/>
      <w:sz w:val="20"/>
      <w:szCs w:val="20"/>
      <w:lang w:val="ro-RO" w:eastAsia="ro-RO" w:bidi="ro-RO"/>
    </w:rPr>
  </w:style>
  <w:style w:type="paragraph" w:customStyle="1" w:styleId="Heading21">
    <w:name w:val="Heading #2"/>
    <w:basedOn w:val="Normal"/>
    <w:link w:val="Heading20"/>
    <w:rsid w:val="00E3257C"/>
    <w:pPr>
      <w:widowControl w:val="0"/>
      <w:spacing w:after="60" w:line="384" w:lineRule="auto"/>
      <w:ind w:left="550"/>
      <w:outlineLvl w:val="1"/>
    </w:pPr>
    <w:rPr>
      <w:rFonts w:ascii="Arial" w:eastAsia="Arial" w:hAnsi="Arial" w:cs="Arial"/>
      <w:color w:val="1F3763"/>
      <w:sz w:val="20"/>
      <w:szCs w:val="20"/>
      <w:lang w:val="ro-RO" w:eastAsia="ro-RO" w:bidi="ro-RO"/>
    </w:rPr>
  </w:style>
  <w:style w:type="paragraph" w:customStyle="1" w:styleId="footnotedescription">
    <w:name w:val="footnote description"/>
    <w:next w:val="Normal"/>
    <w:link w:val="footnotedescriptionChar"/>
    <w:hidden/>
    <w:rsid w:val="00E3257C"/>
    <w:pPr>
      <w:spacing w:line="259" w:lineRule="auto"/>
    </w:pPr>
    <w:rPr>
      <w:rFonts w:cs="Calibri"/>
      <w:color w:val="000000"/>
      <w:sz w:val="18"/>
      <w:szCs w:val="24"/>
      <w:lang w:eastAsia="en-GB"/>
    </w:rPr>
  </w:style>
  <w:style w:type="character" w:customStyle="1" w:styleId="footnotedescriptionChar">
    <w:name w:val="footnote description Char"/>
    <w:link w:val="footnotedescription"/>
    <w:rsid w:val="00E3257C"/>
    <w:rPr>
      <w:rFonts w:cs="Calibri"/>
      <w:color w:val="000000"/>
      <w:sz w:val="18"/>
      <w:szCs w:val="24"/>
      <w:lang w:eastAsia="en-GB"/>
    </w:rPr>
  </w:style>
  <w:style w:type="character" w:customStyle="1" w:styleId="footnotemark">
    <w:name w:val="footnote mark"/>
    <w:hidden/>
    <w:rsid w:val="00E3257C"/>
    <w:rPr>
      <w:rFonts w:ascii="Calibri" w:eastAsia="Calibri" w:hAnsi="Calibri" w:cs="Calibri"/>
      <w:color w:val="000000"/>
      <w:sz w:val="20"/>
      <w:vertAlign w:val="superscript"/>
    </w:rPr>
  </w:style>
  <w:style w:type="character" w:customStyle="1" w:styleId="UnresolvedMention1">
    <w:name w:val="Unresolved Mention1"/>
    <w:basedOn w:val="DefaultParagraphFont"/>
    <w:uiPriority w:val="99"/>
    <w:semiHidden/>
    <w:unhideWhenUsed/>
    <w:rsid w:val="00E3257C"/>
    <w:rPr>
      <w:color w:val="605E5C"/>
      <w:shd w:val="clear" w:color="auto" w:fill="E1DFDD"/>
    </w:rPr>
  </w:style>
  <w:style w:type="paragraph" w:customStyle="1" w:styleId="paragraph">
    <w:name w:val="paragraph"/>
    <w:basedOn w:val="Normal"/>
    <w:rsid w:val="00E3257C"/>
    <w:pPr>
      <w:spacing w:before="100" w:beforeAutospacing="1" w:after="100" w:afterAutospacing="1"/>
    </w:pPr>
    <w:rPr>
      <w:lang w:eastAsia="en-GB"/>
    </w:rPr>
  </w:style>
  <w:style w:type="paragraph" w:customStyle="1" w:styleId="ftrefCaracterCaracterCaracter">
    <w:name w:val="ftref Caracter Caracter Caracter"/>
    <w:basedOn w:val="Normal"/>
    <w:uiPriority w:val="99"/>
    <w:rsid w:val="00E3257C"/>
    <w:pPr>
      <w:spacing w:after="160" w:line="240" w:lineRule="exact"/>
      <w:jc w:val="both"/>
    </w:pPr>
    <w:rPr>
      <w:vertAlign w:val="superscript"/>
      <w:lang w:eastAsia="en-GB"/>
    </w:rPr>
  </w:style>
  <w:style w:type="character" w:customStyle="1" w:styleId="q4iawc">
    <w:name w:val="q4iawc"/>
    <w:basedOn w:val="DefaultParagraphFont"/>
    <w:rsid w:val="00E3257C"/>
  </w:style>
  <w:style w:type="numbering" w:customStyle="1" w:styleId="ListNo">
    <w:name w:val="List No"/>
    <w:uiPriority w:val="99"/>
    <w:semiHidden/>
    <w:unhideWhenUsed/>
    <w:rsid w:val="00E3257C"/>
  </w:style>
  <w:style w:type="paragraph" w:customStyle="1" w:styleId="CharCaracter">
    <w:name w:val="Char Caracter"/>
    <w:basedOn w:val="Normal"/>
    <w:rsid w:val="00E3257C"/>
    <w:rPr>
      <w:lang w:val="pl-PL" w:eastAsia="pl-PL"/>
    </w:rPr>
  </w:style>
  <w:style w:type="paragraph" w:customStyle="1" w:styleId="CharChar1Caracter">
    <w:name w:val="Char Char1 Caracter"/>
    <w:basedOn w:val="Normal"/>
    <w:rsid w:val="00E3257C"/>
    <w:rPr>
      <w:lang w:val="pl-PL" w:eastAsia="pl-PL"/>
    </w:rPr>
  </w:style>
  <w:style w:type="paragraph" w:customStyle="1" w:styleId="CharCaracterChar1">
    <w:name w:val="Char Caracter Char1"/>
    <w:basedOn w:val="Normal"/>
    <w:rsid w:val="00E3257C"/>
    <w:rPr>
      <w:lang w:val="pl-PL" w:eastAsia="pl-PL"/>
    </w:rPr>
  </w:style>
  <w:style w:type="paragraph" w:customStyle="1" w:styleId="CaracterChar">
    <w:name w:val="Caracter Char"/>
    <w:basedOn w:val="Normal"/>
    <w:rsid w:val="00E3257C"/>
    <w:rPr>
      <w:lang w:val="pl-PL" w:eastAsia="pl-PL"/>
    </w:rPr>
  </w:style>
  <w:style w:type="paragraph" w:customStyle="1" w:styleId="CharChar1CaracterCaracter1">
    <w:name w:val="Char Char1 Caracter Caracter1"/>
    <w:basedOn w:val="Normal"/>
    <w:rsid w:val="00E3257C"/>
    <w:rPr>
      <w:lang w:val="pl-PL" w:eastAsia="pl-PL"/>
    </w:rPr>
  </w:style>
  <w:style w:type="paragraph" w:customStyle="1" w:styleId="CharCaracter1">
    <w:name w:val="Char Caracter1"/>
    <w:basedOn w:val="Normal"/>
    <w:rsid w:val="00E3257C"/>
    <w:rPr>
      <w:lang w:val="pl-PL" w:eastAsia="pl-PL"/>
    </w:rPr>
  </w:style>
  <w:style w:type="paragraph" w:customStyle="1" w:styleId="CharCaracterChar1Caracter1">
    <w:name w:val="Char Caracter Char1 Caracter1"/>
    <w:basedOn w:val="Normal"/>
    <w:rsid w:val="00E3257C"/>
    <w:rPr>
      <w:lang w:val="pl-PL" w:eastAsia="pl-PL"/>
    </w:rPr>
  </w:style>
  <w:style w:type="paragraph" w:customStyle="1" w:styleId="CaracterCharCaracter1">
    <w:name w:val="Caracter Char Caracter1"/>
    <w:basedOn w:val="Normal"/>
    <w:rsid w:val="00E3257C"/>
    <w:rPr>
      <w:lang w:val="pl-PL" w:eastAsia="pl-PL"/>
    </w:rPr>
  </w:style>
  <w:style w:type="paragraph" w:customStyle="1" w:styleId="CharCaracterChar11">
    <w:name w:val="Char Caracter Char11"/>
    <w:basedOn w:val="Normal"/>
    <w:rsid w:val="00E3257C"/>
    <w:rPr>
      <w:lang w:val="pl-PL" w:eastAsia="pl-PL"/>
    </w:rPr>
  </w:style>
  <w:style w:type="paragraph" w:customStyle="1" w:styleId="CharCar">
    <w:name w:val="Char Car"/>
    <w:basedOn w:val="Normal"/>
    <w:rsid w:val="00E3257C"/>
    <w:pPr>
      <w:spacing w:after="160" w:line="240" w:lineRule="exact"/>
    </w:pPr>
    <w:rPr>
      <w:rFonts w:ascii="Tahoma" w:hAnsi="Tahoma"/>
      <w:sz w:val="20"/>
      <w:szCs w:val="20"/>
    </w:rPr>
  </w:style>
  <w:style w:type="paragraph" w:customStyle="1" w:styleId="CharCaracterCaracter1">
    <w:name w:val="Char Caracter Caracter1"/>
    <w:basedOn w:val="Normal"/>
    <w:rsid w:val="00E3257C"/>
    <w:rPr>
      <w:lang w:val="pl-PL" w:eastAsia="pl-PL"/>
    </w:rPr>
  </w:style>
  <w:style w:type="paragraph" w:customStyle="1" w:styleId="CharCaracterChar2">
    <w:name w:val="Char Caracter Char2"/>
    <w:basedOn w:val="Normal"/>
    <w:rsid w:val="00E3257C"/>
    <w:rPr>
      <w:lang w:val="pl-PL" w:eastAsia="pl-PL"/>
    </w:rPr>
  </w:style>
  <w:style w:type="paragraph" w:customStyle="1" w:styleId="CaracterChar1">
    <w:name w:val="Caracter Char1"/>
    <w:basedOn w:val="Normal"/>
    <w:rsid w:val="00E3257C"/>
    <w:pPr>
      <w:widowControl w:val="0"/>
      <w:tabs>
        <w:tab w:val="left" w:pos="709"/>
      </w:tabs>
      <w:spacing w:line="360" w:lineRule="atLeast"/>
      <w:jc w:val="both"/>
    </w:pPr>
    <w:rPr>
      <w:rFonts w:ascii="Tahoma" w:hAnsi="Tahoma"/>
      <w:lang w:val="pl-PL" w:eastAsia="pl-PL"/>
    </w:rPr>
  </w:style>
  <w:style w:type="paragraph" w:customStyle="1" w:styleId="CharCarCar1">
    <w:name w:val="Char Car Car1"/>
    <w:basedOn w:val="Normal"/>
    <w:rsid w:val="00E3257C"/>
    <w:pPr>
      <w:spacing w:after="160" w:line="240" w:lineRule="exact"/>
    </w:pPr>
    <w:rPr>
      <w:rFonts w:ascii="Tahoma" w:hAnsi="Tahoma"/>
      <w:sz w:val="20"/>
      <w:szCs w:val="20"/>
    </w:rPr>
  </w:style>
  <w:style w:type="paragraph" w:customStyle="1" w:styleId="Caracter3CharCaracter">
    <w:name w:val="Caracter3 Char Caracter"/>
    <w:basedOn w:val="Normal"/>
    <w:rsid w:val="00E3257C"/>
    <w:pPr>
      <w:widowControl w:val="0"/>
      <w:tabs>
        <w:tab w:val="left" w:pos="709"/>
      </w:tabs>
      <w:spacing w:line="360" w:lineRule="atLeast"/>
      <w:jc w:val="both"/>
    </w:pPr>
    <w:rPr>
      <w:rFonts w:ascii="Tahoma" w:hAnsi="Tahoma"/>
      <w:lang w:val="pl-PL" w:eastAsia="pl-PL"/>
    </w:rPr>
  </w:style>
  <w:style w:type="paragraph" w:customStyle="1" w:styleId="CharCarCar2">
    <w:name w:val="Char Car Car2"/>
    <w:basedOn w:val="Normal"/>
    <w:rsid w:val="00E3257C"/>
    <w:pPr>
      <w:spacing w:after="160" w:line="240" w:lineRule="exact"/>
    </w:pPr>
    <w:rPr>
      <w:rFonts w:ascii="Tahoma" w:hAnsi="Tahoma"/>
      <w:sz w:val="20"/>
      <w:szCs w:val="20"/>
    </w:rPr>
  </w:style>
  <w:style w:type="paragraph" w:customStyle="1" w:styleId="CharChar1CaracterCaracter2">
    <w:name w:val="Char Char1 Caracter Caracter2"/>
    <w:basedOn w:val="Normal"/>
    <w:rsid w:val="00E3257C"/>
    <w:rPr>
      <w:lang w:val="pl-PL" w:eastAsia="pl-PL"/>
    </w:rPr>
  </w:style>
  <w:style w:type="paragraph" w:customStyle="1" w:styleId="CharCaracterChar1Caracter2">
    <w:name w:val="Char Caracter Char1 Caracter2"/>
    <w:basedOn w:val="Normal"/>
    <w:rsid w:val="00E3257C"/>
    <w:rPr>
      <w:lang w:val="pl-PL" w:eastAsia="pl-PL"/>
    </w:rPr>
  </w:style>
  <w:style w:type="paragraph" w:customStyle="1" w:styleId="CharCaracter2">
    <w:name w:val="Char Caracter2"/>
    <w:basedOn w:val="Normal"/>
    <w:rsid w:val="00E3257C"/>
    <w:rPr>
      <w:rFonts w:eastAsia="Calibri"/>
      <w:lang w:val="pl-PL" w:eastAsia="pl-PL"/>
    </w:rPr>
  </w:style>
  <w:style w:type="paragraph" w:customStyle="1" w:styleId="CharCaracterCaracter2">
    <w:name w:val="Char Caracter Caracter2"/>
    <w:basedOn w:val="Normal"/>
    <w:rsid w:val="00E3257C"/>
    <w:rPr>
      <w:rFonts w:eastAsia="Calibri"/>
      <w:lang w:val="pl-PL" w:eastAsia="pl-PL"/>
    </w:rPr>
  </w:style>
  <w:style w:type="paragraph" w:customStyle="1" w:styleId="CharCaracterChar3">
    <w:name w:val="Char Caracter Char3"/>
    <w:basedOn w:val="Normal"/>
    <w:rsid w:val="00E3257C"/>
    <w:rPr>
      <w:rFonts w:eastAsia="Calibri"/>
      <w:lang w:val="pl-PL" w:eastAsia="pl-PL"/>
    </w:rPr>
  </w:style>
  <w:style w:type="paragraph" w:customStyle="1" w:styleId="CharCaracterChar1Caracter3">
    <w:name w:val="Char Caracter Char1 Caracter3"/>
    <w:basedOn w:val="Normal"/>
    <w:rsid w:val="00E3257C"/>
    <w:rPr>
      <w:rFonts w:eastAsia="Calibri"/>
      <w:lang w:val="pl-PL" w:eastAsia="pl-PL"/>
    </w:rPr>
  </w:style>
  <w:style w:type="paragraph" w:customStyle="1" w:styleId="CaracterCharCaracter2">
    <w:name w:val="Caracter Char Caracter2"/>
    <w:basedOn w:val="Normal"/>
    <w:rsid w:val="00E3257C"/>
    <w:rPr>
      <w:rFonts w:eastAsia="Calibri"/>
      <w:lang w:val="pl-PL" w:eastAsia="pl-PL"/>
    </w:rPr>
  </w:style>
  <w:style w:type="paragraph" w:customStyle="1" w:styleId="CharCaracterChar12">
    <w:name w:val="Char Caracter Char12"/>
    <w:basedOn w:val="Normal"/>
    <w:rsid w:val="00E3257C"/>
    <w:rPr>
      <w:rFonts w:eastAsia="Calibri"/>
      <w:lang w:val="pl-PL" w:eastAsia="pl-PL"/>
    </w:rPr>
  </w:style>
  <w:style w:type="paragraph" w:customStyle="1" w:styleId="CharCarCar3">
    <w:name w:val="Char Car Car3"/>
    <w:basedOn w:val="Normal"/>
    <w:rsid w:val="00E3257C"/>
    <w:pPr>
      <w:spacing w:after="160" w:line="240" w:lineRule="exact"/>
    </w:pPr>
    <w:rPr>
      <w:rFonts w:ascii="Tahoma" w:eastAsia="Calibri" w:hAnsi="Tahoma"/>
      <w:sz w:val="20"/>
      <w:szCs w:val="20"/>
    </w:rPr>
  </w:style>
  <w:style w:type="paragraph" w:customStyle="1" w:styleId="CharChar1CaracterCaracter3">
    <w:name w:val="Char Char1 Caracter Caracter3"/>
    <w:basedOn w:val="Normal"/>
    <w:rsid w:val="00E3257C"/>
    <w:rPr>
      <w:rFonts w:eastAsia="Calibri"/>
      <w:lang w:val="pl-PL" w:eastAsia="pl-PL"/>
    </w:rPr>
  </w:style>
  <w:style w:type="paragraph" w:customStyle="1" w:styleId="CaracterCaracter1Char">
    <w:name w:val="Caracter Caracter1 Char"/>
    <w:basedOn w:val="Normal"/>
    <w:rsid w:val="00E3257C"/>
    <w:rPr>
      <w:rFonts w:eastAsia="Calibri"/>
      <w:lang w:val="pl-PL" w:eastAsia="pl-PL"/>
    </w:rPr>
  </w:style>
  <w:style w:type="character" w:customStyle="1" w:styleId="None">
    <w:name w:val="None"/>
    <w:rsid w:val="00E3257C"/>
  </w:style>
  <w:style w:type="paragraph" w:customStyle="1" w:styleId="Number4">
    <w:name w:val="Number 4"/>
    <w:basedOn w:val="Normal"/>
    <w:rsid w:val="00E3257C"/>
    <w:pPr>
      <w:tabs>
        <w:tab w:val="num" w:pos="426"/>
        <w:tab w:val="left" w:pos="1134"/>
      </w:tabs>
      <w:ind w:left="1134" w:hanging="1134"/>
    </w:pPr>
    <w:rPr>
      <w:rFonts w:ascii="Arial" w:hAnsi="Arial" w:cs="Arial"/>
      <w:sz w:val="20"/>
      <w:szCs w:val="20"/>
      <w:lang w:val="pt-BR"/>
    </w:rPr>
  </w:style>
  <w:style w:type="numbering" w:customStyle="1" w:styleId="LFO1">
    <w:name w:val="LFO1"/>
    <w:basedOn w:val="NoList"/>
    <w:rsid w:val="00E3257C"/>
    <w:pPr>
      <w:numPr>
        <w:numId w:val="18"/>
      </w:numPr>
    </w:pPr>
  </w:style>
  <w:style w:type="paragraph" w:customStyle="1" w:styleId="Number3">
    <w:name w:val="Number 3"/>
    <w:basedOn w:val="Normal"/>
    <w:rsid w:val="00E3257C"/>
    <w:pPr>
      <w:tabs>
        <w:tab w:val="left" w:pos="426"/>
        <w:tab w:val="left" w:pos="1134"/>
      </w:tabs>
    </w:pPr>
    <w:rPr>
      <w:rFonts w:ascii="Arial" w:hAnsi="Arial" w:cs="Arial"/>
      <w:sz w:val="20"/>
      <w:szCs w:val="20"/>
      <w:lang w:val="pt-BR"/>
    </w:rPr>
  </w:style>
  <w:style w:type="character" w:customStyle="1" w:styleId="Other">
    <w:name w:val="Other_"/>
    <w:basedOn w:val="DefaultParagraphFont"/>
    <w:link w:val="Other0"/>
    <w:rsid w:val="00E3257C"/>
    <w:rPr>
      <w:rFonts w:ascii="Verdana" w:eastAsia="Verdana" w:hAnsi="Verdana" w:cs="Verdana"/>
      <w:sz w:val="18"/>
      <w:szCs w:val="18"/>
    </w:rPr>
  </w:style>
  <w:style w:type="paragraph" w:customStyle="1" w:styleId="Other0">
    <w:name w:val="Other"/>
    <w:basedOn w:val="Normal"/>
    <w:link w:val="Other"/>
    <w:rsid w:val="00E3257C"/>
    <w:pPr>
      <w:widowControl w:val="0"/>
      <w:spacing w:after="140" w:line="307" w:lineRule="auto"/>
    </w:pPr>
    <w:rPr>
      <w:rFonts w:ascii="Verdana" w:eastAsia="Verdana" w:hAnsi="Verdana" w:cs="Verdana"/>
      <w:sz w:val="18"/>
      <w:szCs w:val="18"/>
    </w:rPr>
  </w:style>
  <w:style w:type="character" w:customStyle="1" w:styleId="Bodytext4">
    <w:name w:val="Body text (4)_"/>
    <w:link w:val="Bodytext40"/>
    <w:rsid w:val="00E3257C"/>
    <w:rPr>
      <w:rFonts w:cs="Calibri"/>
      <w:b/>
      <w:bCs/>
      <w:i/>
      <w:iCs/>
      <w:sz w:val="28"/>
      <w:szCs w:val="28"/>
    </w:rPr>
  </w:style>
  <w:style w:type="paragraph" w:customStyle="1" w:styleId="Bodytext40">
    <w:name w:val="Body text (4)"/>
    <w:basedOn w:val="Normal"/>
    <w:link w:val="Bodytext4"/>
    <w:rsid w:val="00E3257C"/>
    <w:pPr>
      <w:widowControl w:val="0"/>
      <w:spacing w:after="260"/>
      <w:jc w:val="center"/>
    </w:pPr>
    <w:rPr>
      <w:rFonts w:ascii="Calibri" w:eastAsia="Calibri" w:hAnsi="Calibri" w:cs="Calibri"/>
      <w:b/>
      <w:bCs/>
      <w:i/>
      <w:iCs/>
      <w:sz w:val="28"/>
      <w:szCs w:val="28"/>
    </w:rPr>
  </w:style>
  <w:style w:type="paragraph" w:styleId="List">
    <w:name w:val="List"/>
    <w:basedOn w:val="BodyText"/>
    <w:uiPriority w:val="99"/>
    <w:rsid w:val="00E3257C"/>
    <w:rPr>
      <w:rFonts w:eastAsia="SimSun" w:cs="Mangal"/>
      <w:sz w:val="22"/>
      <w:szCs w:val="22"/>
    </w:rPr>
  </w:style>
  <w:style w:type="paragraph" w:customStyle="1" w:styleId="Text">
    <w:name w:val="Text"/>
    <w:basedOn w:val="Normal"/>
    <w:link w:val="TextChar1"/>
    <w:rsid w:val="00E3257C"/>
    <w:pPr>
      <w:widowControl w:val="0"/>
      <w:spacing w:before="60" w:after="240" w:line="300" w:lineRule="exact"/>
      <w:jc w:val="both"/>
    </w:pPr>
    <w:rPr>
      <w:rFonts w:ascii="Arial" w:eastAsia="Calibri" w:hAnsi="Arial"/>
      <w:sz w:val="22"/>
      <w:szCs w:val="22"/>
      <w:lang w:val="en-GB" w:eastAsia="ar-SA"/>
    </w:rPr>
  </w:style>
  <w:style w:type="character" w:customStyle="1" w:styleId="TextChar1">
    <w:name w:val="Text Char1"/>
    <w:link w:val="Text"/>
    <w:rsid w:val="00E3257C"/>
    <w:rPr>
      <w:rFonts w:ascii="Arial" w:hAnsi="Arial"/>
      <w:sz w:val="22"/>
      <w:szCs w:val="22"/>
      <w:lang w:val="en-GB" w:eastAsia="ar-SA"/>
    </w:rPr>
  </w:style>
  <w:style w:type="character" w:customStyle="1" w:styleId="hps">
    <w:name w:val="hps"/>
    <w:uiPriority w:val="99"/>
    <w:rsid w:val="00E3257C"/>
  </w:style>
  <w:style w:type="paragraph" w:customStyle="1" w:styleId="Norm">
    <w:name w:val="Norm"/>
    <w:basedOn w:val="Normal"/>
    <w:qFormat/>
    <w:rsid w:val="00E3257C"/>
    <w:pPr>
      <w:framePr w:hSpace="1701" w:wrap="around" w:vAnchor="text" w:hAnchor="page" w:x="1708" w:y="1"/>
      <w:spacing w:line="240" w:lineRule="exact"/>
      <w:jc w:val="both"/>
    </w:pPr>
    <w:rPr>
      <w:rFonts w:ascii="Trebuchet MS" w:eastAsiaTheme="minorEastAsia" w:hAnsi="Trebuchet MS" w:cs="Arial"/>
      <w:sz w:val="20"/>
      <w:lang w:eastAsia="en-SG"/>
    </w:rPr>
  </w:style>
  <w:style w:type="character" w:customStyle="1" w:styleId="CommentReference1">
    <w:name w:val="Comment Reference1"/>
    <w:qFormat/>
    <w:rsid w:val="00E3257C"/>
    <w:rPr>
      <w:color w:val="000000"/>
      <w:sz w:val="16"/>
    </w:rPr>
  </w:style>
  <w:style w:type="paragraph" w:customStyle="1" w:styleId="ListaParagraf">
    <w:name w:val="Lista Paragraf"/>
    <w:basedOn w:val="Normal"/>
    <w:uiPriority w:val="99"/>
    <w:qFormat/>
    <w:rsid w:val="00E3257C"/>
    <w:pPr>
      <w:spacing w:after="200" w:line="276" w:lineRule="auto"/>
      <w:contextualSpacing/>
      <w:jc w:val="both"/>
    </w:pPr>
    <w:rPr>
      <w:rFonts w:ascii="Arial" w:eastAsia="Calibri" w:hAnsi="Arial" w:cs="Arial"/>
      <w:color w:val="00000A"/>
      <w:sz w:val="22"/>
      <w:szCs w:val="22"/>
      <w:lang w:val="ro-RO" w:eastAsia="ro-RO"/>
    </w:rPr>
  </w:style>
  <w:style w:type="paragraph" w:customStyle="1" w:styleId="Vorgabetext">
    <w:name w:val="Vorgabetext"/>
    <w:basedOn w:val="Normal"/>
    <w:rsid w:val="00E3257C"/>
    <w:pPr>
      <w:widowControl w:val="0"/>
    </w:pPr>
    <w:rPr>
      <w:rFonts w:eastAsia="SimSun"/>
      <w:lang w:eastAsia="ar-SA"/>
    </w:rPr>
  </w:style>
  <w:style w:type="paragraph" w:customStyle="1" w:styleId="Standard">
    <w:name w:val="Standard"/>
    <w:rsid w:val="00E3257C"/>
    <w:pPr>
      <w:spacing w:after="160" w:line="252" w:lineRule="auto"/>
      <w:jc w:val="both"/>
    </w:pPr>
    <w:rPr>
      <w:rFonts w:eastAsia="Times New Roman" w:cs="Calibri"/>
      <w:sz w:val="22"/>
      <w:szCs w:val="22"/>
      <w:lang w:eastAsia="zh-CN"/>
    </w:rPr>
  </w:style>
  <w:style w:type="paragraph" w:styleId="Caption">
    <w:name w:val="caption"/>
    <w:basedOn w:val="Normal"/>
    <w:uiPriority w:val="35"/>
    <w:unhideWhenUsed/>
    <w:qFormat/>
    <w:rsid w:val="00E3257C"/>
    <w:pPr>
      <w:spacing w:after="200"/>
    </w:pPr>
    <w:rPr>
      <w:rFonts w:ascii="Georgia" w:hAnsi="Georgia" w:cs="Calibri"/>
      <w:b/>
      <w:bCs/>
      <w:color w:val="5B9BD5"/>
      <w:sz w:val="18"/>
      <w:szCs w:val="18"/>
      <w:lang w:val="ro-RO" w:eastAsia="ro-RO"/>
    </w:rPr>
  </w:style>
  <w:style w:type="paragraph" w:customStyle="1" w:styleId="Abox">
    <w:name w:val="A box"/>
    <w:basedOn w:val="Normal"/>
    <w:rsid w:val="00E3257C"/>
    <w:pPr>
      <w:widowControl w:val="0"/>
      <w:pBdr>
        <w:top w:val="single" w:sz="4" w:space="1" w:color="auto"/>
        <w:left w:val="single" w:sz="4" w:space="0" w:color="auto"/>
        <w:bottom w:val="single" w:sz="4" w:space="1" w:color="auto"/>
        <w:right w:val="single" w:sz="4" w:space="0" w:color="auto"/>
      </w:pBdr>
      <w:shd w:val="clear" w:color="auto" w:fill="CCFFCC"/>
      <w:tabs>
        <w:tab w:val="left" w:pos="8900"/>
      </w:tabs>
      <w:spacing w:before="60" w:after="120"/>
      <w:ind w:left="360" w:right="306"/>
    </w:pPr>
    <w:rPr>
      <w:sz w:val="21"/>
      <w:szCs w:val="21"/>
      <w:lang w:val="ro-RO" w:eastAsia="sk-SK"/>
    </w:rPr>
  </w:style>
  <w:style w:type="paragraph" w:styleId="Subtitle">
    <w:name w:val="Subtitle"/>
    <w:basedOn w:val="Normal"/>
    <w:link w:val="SubtitleChar"/>
    <w:uiPriority w:val="11"/>
    <w:qFormat/>
    <w:rsid w:val="00E3257C"/>
    <w:pPr>
      <w:spacing w:after="200" w:line="300" w:lineRule="auto"/>
      <w:jc w:val="center"/>
    </w:pPr>
    <w:rPr>
      <w:rFonts w:cs="Arial"/>
      <w:i/>
      <w:color w:val="666666"/>
      <w:sz w:val="32"/>
      <w:lang w:val="ro-RO"/>
    </w:rPr>
  </w:style>
  <w:style w:type="character" w:customStyle="1" w:styleId="SubtitleChar">
    <w:name w:val="Subtitle Char"/>
    <w:basedOn w:val="DefaultParagraphFont"/>
    <w:link w:val="Subtitle"/>
    <w:uiPriority w:val="11"/>
    <w:rsid w:val="00E3257C"/>
    <w:rPr>
      <w:rFonts w:ascii="Times New Roman" w:eastAsia="Times New Roman" w:hAnsi="Times New Roman" w:cs="Arial"/>
      <w:i/>
      <w:color w:val="666666"/>
      <w:sz w:val="32"/>
      <w:szCs w:val="24"/>
      <w:lang w:val="ro-RO"/>
    </w:rPr>
  </w:style>
  <w:style w:type="character" w:styleId="IntenseEmphasis">
    <w:name w:val="Intense Emphasis"/>
    <w:uiPriority w:val="21"/>
    <w:qFormat/>
    <w:rsid w:val="00E3257C"/>
    <w:rPr>
      <w:b/>
      <w:bCs/>
      <w:i/>
      <w:iCs/>
      <w:color w:val="4F81BD"/>
    </w:rPr>
  </w:style>
  <w:style w:type="character" w:customStyle="1" w:styleId="ColorfulList-Accent1Char">
    <w:name w:val="Colorful List - Accent 1 Char"/>
    <w:link w:val="ColorfulList-Accent1"/>
    <w:uiPriority w:val="34"/>
    <w:qFormat/>
    <w:rsid w:val="00E3257C"/>
    <w:rPr>
      <w:sz w:val="24"/>
      <w:szCs w:val="24"/>
      <w:lang w:val="ro-RO"/>
    </w:rPr>
  </w:style>
  <w:style w:type="paragraph" w:styleId="ListNumber">
    <w:name w:val="List Number"/>
    <w:basedOn w:val="Normal"/>
    <w:uiPriority w:val="99"/>
    <w:unhideWhenUsed/>
    <w:qFormat/>
    <w:rsid w:val="00E3257C"/>
    <w:pPr>
      <w:contextualSpacing/>
    </w:pPr>
    <w:rPr>
      <w:rFonts w:eastAsia="SimSun"/>
      <w:color w:val="00000A"/>
      <w:sz w:val="22"/>
      <w:szCs w:val="22"/>
      <w:lang w:val="ro-RO"/>
    </w:rPr>
  </w:style>
  <w:style w:type="paragraph" w:styleId="ListNumber2">
    <w:name w:val="List Number 2"/>
    <w:basedOn w:val="Normal"/>
    <w:uiPriority w:val="99"/>
    <w:unhideWhenUsed/>
    <w:qFormat/>
    <w:rsid w:val="00E3257C"/>
    <w:pPr>
      <w:contextualSpacing/>
    </w:pPr>
    <w:rPr>
      <w:rFonts w:eastAsia="SimSun"/>
      <w:color w:val="00000A"/>
      <w:sz w:val="22"/>
      <w:szCs w:val="22"/>
      <w:lang w:val="ro-RO"/>
    </w:rPr>
  </w:style>
  <w:style w:type="table" w:styleId="ColorfulList-Accent1">
    <w:name w:val="Colorful List Accent 1"/>
    <w:basedOn w:val="TableNormal"/>
    <w:link w:val="ColorfulList-Accent1Char"/>
    <w:uiPriority w:val="34"/>
    <w:rsid w:val="00E3257C"/>
    <w:rPr>
      <w:sz w:val="24"/>
      <w:szCs w:val="24"/>
      <w:lang w:val="ro-RO"/>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6E6F4"/>
      </w:tcPr>
    </w:tblStylePr>
    <w:tblStylePr w:type="band1Horz">
      <w:tblPr/>
      <w:tcPr>
        <w:shd w:val="clear" w:color="auto" w:fill="DEEAF6"/>
      </w:tcPr>
    </w:tblStylePr>
  </w:style>
  <w:style w:type="table" w:customStyle="1" w:styleId="GridTable211">
    <w:name w:val="Grid Table 21"/>
    <w:basedOn w:val="TableNormal"/>
    <w:uiPriority w:val="47"/>
    <w:rsid w:val="00E3257C"/>
    <w:rPr>
      <w:rFonts w:asciiTheme="minorHAnsi" w:eastAsiaTheme="minorHAnsi"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bottom w:val="single" w:sz="12" w:space="0" w:color="666666" w:themeColor="text1" w:themeTint="99"/>
          <w:insideH w:val="none" w:sz="4" w:space="0" w:color="000000"/>
          <w:insideV w:val="none" w:sz="4" w:space="0" w:color="000000"/>
        </w:tcBorders>
        <w:shd w:val="clear" w:color="auto" w:fill="FFFFFF"/>
      </w:tcPr>
    </w:tblStylePr>
    <w:tblStylePr w:type="lastRow">
      <w:rPr>
        <w:b/>
        <w:bCs/>
      </w:rPr>
      <w:tblPr/>
      <w:tcPr>
        <w:tcBorders>
          <w:top w:val="single" w:sz="2" w:space="0" w:color="666666" w:themeColor="text1" w:themeTint="99"/>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bl-hdr">
    <w:name w:val="tbl-hdr"/>
    <w:basedOn w:val="Normal"/>
    <w:rsid w:val="00E3257C"/>
    <w:pPr>
      <w:spacing w:before="100" w:beforeAutospacing="1" w:after="100" w:afterAutospacing="1"/>
    </w:pPr>
    <w:rPr>
      <w:lang w:eastAsia="en-GB"/>
    </w:rPr>
  </w:style>
  <w:style w:type="paragraph" w:customStyle="1" w:styleId="tbl-txt">
    <w:name w:val="tbl-txt"/>
    <w:basedOn w:val="Normal"/>
    <w:rsid w:val="00E3257C"/>
    <w:pPr>
      <w:spacing w:before="100" w:beforeAutospacing="1" w:after="100" w:afterAutospacing="1"/>
    </w:pPr>
    <w:rPr>
      <w:lang w:eastAsia="en-GB"/>
    </w:rPr>
  </w:style>
  <w:style w:type="character" w:customStyle="1" w:styleId="super">
    <w:name w:val="super"/>
    <w:basedOn w:val="DefaultParagraphFont"/>
    <w:rsid w:val="00E3257C"/>
  </w:style>
  <w:style w:type="table" w:customStyle="1" w:styleId="PlainTable111">
    <w:name w:val="Plain Table 11"/>
    <w:basedOn w:val="TableNormal"/>
    <w:uiPriority w:val="41"/>
    <w:rsid w:val="00E3257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ablecaption">
    <w:name w:val="Table caption_"/>
    <w:basedOn w:val="DefaultParagraphFont"/>
    <w:link w:val="Tablecaption0"/>
    <w:rsid w:val="00E3257C"/>
    <w:rPr>
      <w:rFonts w:ascii="Verdana" w:eastAsia="Verdana" w:hAnsi="Verdana" w:cs="Verdana"/>
      <w:color w:val="75787B"/>
      <w:sz w:val="17"/>
      <w:szCs w:val="17"/>
    </w:rPr>
  </w:style>
  <w:style w:type="paragraph" w:customStyle="1" w:styleId="Tablecaption0">
    <w:name w:val="Table caption"/>
    <w:basedOn w:val="Normal"/>
    <w:link w:val="Tablecaption"/>
    <w:rsid w:val="00E3257C"/>
    <w:pPr>
      <w:widowControl w:val="0"/>
      <w:spacing w:line="283" w:lineRule="auto"/>
    </w:pPr>
    <w:rPr>
      <w:rFonts w:ascii="Verdana" w:eastAsia="Verdana" w:hAnsi="Verdana" w:cs="Verdana"/>
      <w:color w:val="75787B"/>
      <w:sz w:val="17"/>
      <w:szCs w:val="17"/>
    </w:rPr>
  </w:style>
  <w:style w:type="paragraph" w:customStyle="1" w:styleId="oj-doc-ti">
    <w:name w:val="oj-doc-ti"/>
    <w:basedOn w:val="Normal"/>
    <w:rsid w:val="00E3257C"/>
    <w:pPr>
      <w:spacing w:before="100" w:beforeAutospacing="1" w:after="100" w:afterAutospacing="1"/>
    </w:pPr>
    <w:rPr>
      <w:lang w:eastAsia="en-GB"/>
    </w:rPr>
  </w:style>
  <w:style w:type="paragraph" w:customStyle="1" w:styleId="oj-normal">
    <w:name w:val="oj-normal"/>
    <w:basedOn w:val="Normal"/>
    <w:rsid w:val="00E3257C"/>
    <w:pPr>
      <w:spacing w:before="100" w:beforeAutospacing="1" w:after="100" w:afterAutospacing="1"/>
    </w:pPr>
    <w:rPr>
      <w:lang w:eastAsia="en-GB"/>
    </w:rPr>
  </w:style>
  <w:style w:type="paragraph" w:customStyle="1" w:styleId="oj-tbl-hdr">
    <w:name w:val="oj-tbl-hdr"/>
    <w:basedOn w:val="Normal"/>
    <w:rsid w:val="00E3257C"/>
    <w:pPr>
      <w:spacing w:before="100" w:beforeAutospacing="1" w:after="100" w:afterAutospacing="1"/>
    </w:pPr>
    <w:rPr>
      <w:lang w:eastAsia="en-GB"/>
    </w:rPr>
  </w:style>
  <w:style w:type="character" w:customStyle="1" w:styleId="oj-bold">
    <w:name w:val="oj-bold"/>
    <w:basedOn w:val="DefaultParagraphFont"/>
    <w:rsid w:val="00E3257C"/>
  </w:style>
  <w:style w:type="character" w:customStyle="1" w:styleId="oj-italic">
    <w:name w:val="oj-italic"/>
    <w:basedOn w:val="DefaultParagraphFont"/>
    <w:rsid w:val="00E3257C"/>
  </w:style>
  <w:style w:type="character" w:customStyle="1" w:styleId="oj-super">
    <w:name w:val="oj-super"/>
    <w:basedOn w:val="DefaultParagraphFont"/>
    <w:rsid w:val="00E3257C"/>
  </w:style>
  <w:style w:type="paragraph" w:customStyle="1" w:styleId="oj-tbl-txt">
    <w:name w:val="oj-tbl-txt"/>
    <w:basedOn w:val="Normal"/>
    <w:rsid w:val="00E3257C"/>
    <w:pPr>
      <w:spacing w:before="100" w:beforeAutospacing="1" w:after="100" w:afterAutospacing="1"/>
    </w:pPr>
    <w:rPr>
      <w:lang w:eastAsia="en-GB"/>
    </w:rPr>
  </w:style>
  <w:style w:type="paragraph" w:customStyle="1" w:styleId="oj-note">
    <w:name w:val="oj-note"/>
    <w:basedOn w:val="Normal"/>
    <w:rsid w:val="00E3257C"/>
    <w:pPr>
      <w:spacing w:before="100" w:beforeAutospacing="1" w:after="100" w:afterAutospacing="1"/>
    </w:pPr>
    <w:rPr>
      <w:lang w:eastAsia="en-GB"/>
    </w:rPr>
  </w:style>
  <w:style w:type="paragraph" w:customStyle="1" w:styleId="oj-ti-grseq-1">
    <w:name w:val="oj-ti-grseq-1"/>
    <w:basedOn w:val="Normal"/>
    <w:rsid w:val="00E3257C"/>
    <w:pPr>
      <w:spacing w:before="100" w:beforeAutospacing="1" w:after="100" w:afterAutospacing="1"/>
    </w:pPr>
    <w:rPr>
      <w:lang w:eastAsia="en-GB"/>
    </w:rPr>
  </w:style>
  <w:style w:type="character" w:customStyle="1" w:styleId="Heading30">
    <w:name w:val="Heading #3_"/>
    <w:basedOn w:val="DefaultParagraphFont"/>
    <w:link w:val="Heading31"/>
    <w:rsid w:val="00E3257C"/>
    <w:rPr>
      <w:rFonts w:ascii="Arial" w:eastAsia="Arial" w:hAnsi="Arial" w:cs="Arial"/>
      <w:b/>
      <w:bCs/>
    </w:rPr>
  </w:style>
  <w:style w:type="paragraph" w:customStyle="1" w:styleId="Heading31">
    <w:name w:val="Heading #3"/>
    <w:basedOn w:val="Normal"/>
    <w:link w:val="Heading30"/>
    <w:rsid w:val="00E3257C"/>
    <w:pPr>
      <w:widowControl w:val="0"/>
      <w:spacing w:after="260" w:line="360" w:lineRule="auto"/>
      <w:outlineLvl w:val="2"/>
    </w:pPr>
    <w:rPr>
      <w:rFonts w:ascii="Arial" w:eastAsia="Arial" w:hAnsi="Arial" w:cs="Arial"/>
      <w:b/>
      <w:bCs/>
      <w:sz w:val="20"/>
      <w:szCs w:val="20"/>
    </w:rPr>
  </w:style>
  <w:style w:type="character" w:customStyle="1" w:styleId="BodyTextChar1">
    <w:name w:val="Body Text Char1"/>
    <w:basedOn w:val="DefaultParagraphFont"/>
    <w:uiPriority w:val="1"/>
    <w:rsid w:val="00E3257C"/>
    <w:rPr>
      <w:lang w:val="en-GB"/>
    </w:rPr>
  </w:style>
  <w:style w:type="paragraph" w:customStyle="1" w:styleId="Heading91">
    <w:name w:val="Heading 91"/>
    <w:basedOn w:val="Normal"/>
    <w:next w:val="Normal"/>
    <w:uiPriority w:val="9"/>
    <w:unhideWhenUsed/>
    <w:qFormat/>
    <w:rsid w:val="00E3257C"/>
    <w:pPr>
      <w:spacing w:before="240" w:after="60"/>
      <w:ind w:left="2520" w:hanging="2160"/>
      <w:outlineLvl w:val="8"/>
    </w:pPr>
    <w:rPr>
      <w:rFonts w:ascii="Calibri Light" w:hAnsi="Calibri Light"/>
      <w:sz w:val="22"/>
      <w:szCs w:val="22"/>
    </w:rPr>
  </w:style>
  <w:style w:type="numbering" w:customStyle="1" w:styleId="WWNum1">
    <w:name w:val="WWNum1"/>
    <w:basedOn w:val="NoList"/>
    <w:rsid w:val="00E3257C"/>
    <w:pPr>
      <w:numPr>
        <w:numId w:val="26"/>
      </w:numPr>
    </w:pPr>
  </w:style>
  <w:style w:type="paragraph" w:customStyle="1" w:styleId="ColorfulList-Accent11">
    <w:name w:val="Colorful List - Accent 11"/>
    <w:basedOn w:val="Normal"/>
    <w:uiPriority w:val="34"/>
    <w:qFormat/>
    <w:rsid w:val="00E3257C"/>
    <w:pPr>
      <w:spacing w:after="200" w:line="276" w:lineRule="auto"/>
      <w:ind w:left="720"/>
      <w:contextualSpacing/>
    </w:pPr>
    <w:rPr>
      <w:rFonts w:ascii="Calibri" w:hAnsi="Calibri"/>
      <w:sz w:val="20"/>
      <w:szCs w:val="20"/>
      <w:lang w:val="ro-RO" w:eastAsia="ro-RO"/>
    </w:rPr>
  </w:style>
  <w:style w:type="character" w:customStyle="1" w:styleId="s1">
    <w:name w:val="s1"/>
    <w:basedOn w:val="DefaultParagraphFont"/>
    <w:rsid w:val="00E3257C"/>
  </w:style>
  <w:style w:type="paragraph" w:customStyle="1" w:styleId="NumberList">
    <w:name w:val="Number List"/>
    <w:rsid w:val="00E3257C"/>
    <w:pPr>
      <w:spacing w:before="180" w:line="280" w:lineRule="exact"/>
      <w:jc w:val="both"/>
    </w:pPr>
    <w:rPr>
      <w:rFonts w:ascii="Times New Roman" w:eastAsia="Times New Roman" w:hAnsi="Times New Roman"/>
    </w:rPr>
  </w:style>
  <w:style w:type="character" w:customStyle="1" w:styleId="InternetLink">
    <w:name w:val="Internet Link"/>
    <w:basedOn w:val="DefaultParagraphFont"/>
    <w:uiPriority w:val="99"/>
    <w:unhideWhenUsed/>
    <w:rsid w:val="00E3257C"/>
    <w:rPr>
      <w:color w:val="0000FF" w:themeColor="hyperlink"/>
      <w:u w:val="single"/>
    </w:rPr>
  </w:style>
  <w:style w:type="character" w:customStyle="1" w:styleId="ListParagraphChar1">
    <w:name w:val="List Paragraph Char1"/>
    <w:uiPriority w:val="34"/>
    <w:qFormat/>
    <w:rsid w:val="00E3257C"/>
    <w:rPr>
      <w:rFonts w:ascii="Arial" w:eastAsia="Times New Roman" w:hAnsi="Arial" w:cs="Calibri"/>
      <w:color w:val="00000A"/>
      <w:sz w:val="20"/>
      <w:szCs w:val="20"/>
      <w:lang w:val="en-US" w:eastAsia="zh-CN"/>
    </w:rPr>
  </w:style>
  <w:style w:type="paragraph" w:customStyle="1" w:styleId="Normal11">
    <w:name w:val="Normal11"/>
    <w:rsid w:val="00E3257C"/>
    <w:pPr>
      <w:spacing w:after="160" w:line="252" w:lineRule="auto"/>
      <w:jc w:val="both"/>
    </w:pPr>
    <w:rPr>
      <w:rFonts w:ascii="Times New Roman" w:eastAsia="Times New Roman" w:hAnsi="Times New Roman" w:cs="Calibri"/>
      <w:sz w:val="22"/>
      <w:szCs w:val="22"/>
      <w:lang w:val="ro-RO" w:eastAsia="zh-CN"/>
    </w:rPr>
  </w:style>
  <w:style w:type="character" w:customStyle="1" w:styleId="z-TopofFormChar1">
    <w:name w:val="z-Top of Form Char1"/>
    <w:basedOn w:val="DefaultParagraphFont"/>
    <w:uiPriority w:val="99"/>
    <w:semiHidden/>
    <w:rsid w:val="00E3257C"/>
    <w:rPr>
      <w:rFonts w:ascii="Arial" w:hAnsi="Arial" w:cs="Arial"/>
      <w:vanish/>
      <w:sz w:val="16"/>
      <w:szCs w:val="16"/>
      <w:lang w:val="en-GB"/>
    </w:rPr>
  </w:style>
  <w:style w:type="character" w:customStyle="1" w:styleId="z-BottomofFormChar1">
    <w:name w:val="z-Bottom of Form Char1"/>
    <w:basedOn w:val="DefaultParagraphFont"/>
    <w:uiPriority w:val="99"/>
    <w:semiHidden/>
    <w:rsid w:val="00E3257C"/>
    <w:rPr>
      <w:rFonts w:ascii="Arial" w:hAnsi="Arial" w:cs="Arial"/>
      <w:vanish/>
      <w:sz w:val="16"/>
      <w:szCs w:val="16"/>
      <w:lang w:val="en-GB"/>
    </w:rPr>
  </w:style>
  <w:style w:type="character" w:customStyle="1" w:styleId="HTMLPreformattedChar1">
    <w:name w:val="HTML Preformatted Char1"/>
    <w:basedOn w:val="DefaultParagraphFont"/>
    <w:uiPriority w:val="99"/>
    <w:semiHidden/>
    <w:rsid w:val="00E3257C"/>
    <w:rPr>
      <w:rFonts w:ascii="Consolas" w:hAnsi="Consolas"/>
      <w:sz w:val="20"/>
      <w:szCs w:val="20"/>
      <w:lang w:val="en-GB"/>
    </w:rPr>
  </w:style>
  <w:style w:type="paragraph" w:customStyle="1" w:styleId="BodyA">
    <w:name w:val="Body A"/>
    <w:rsid w:val="00E3257C"/>
    <w:pPr>
      <w:spacing w:after="160" w:line="259" w:lineRule="auto"/>
    </w:pPr>
    <w:rPr>
      <w:rFonts w:cs="Calibri"/>
      <w:color w:val="000000"/>
      <w:sz w:val="22"/>
      <w:szCs w:val="22"/>
    </w:rPr>
  </w:style>
  <w:style w:type="table" w:customStyle="1" w:styleId="Tabelgril1">
    <w:name w:val="Tabel grilă1"/>
    <w:basedOn w:val="TableNormal"/>
    <w:next w:val="TableGrid"/>
    <w:rsid w:val="00E3257C"/>
    <w:rPr>
      <w:rFonts w:asciiTheme="minorHAnsi" w:eastAsiaTheme="minorHAnsi" w:hAnsiTheme="minorHAnsi" w:cstheme="minorBidi"/>
      <w:sz w:val="24"/>
      <w:szCs w:val="24"/>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mail-msocommenttext">
    <w:name w:val="gmail-msocommenttext"/>
    <w:basedOn w:val="Normal"/>
    <w:rsid w:val="00E3257C"/>
    <w:pPr>
      <w:spacing w:before="100" w:beforeAutospacing="1" w:after="100" w:afterAutospacing="1"/>
    </w:pPr>
  </w:style>
  <w:style w:type="paragraph" w:customStyle="1" w:styleId="al">
    <w:name w:val="a_l"/>
    <w:basedOn w:val="Normal"/>
    <w:rsid w:val="00E3257C"/>
    <w:pPr>
      <w:jc w:val="both"/>
    </w:pPr>
  </w:style>
  <w:style w:type="character" w:customStyle="1" w:styleId="UnresolvedMention2">
    <w:name w:val="Unresolved Mention2"/>
    <w:basedOn w:val="DefaultParagraphFont"/>
    <w:uiPriority w:val="99"/>
    <w:semiHidden/>
    <w:unhideWhenUsed/>
    <w:rsid w:val="00E3257C"/>
    <w:rPr>
      <w:color w:val="605E5C"/>
      <w:shd w:val="clear" w:color="auto" w:fill="E1DFDD"/>
    </w:rPr>
  </w:style>
  <w:style w:type="table" w:customStyle="1" w:styleId="GridTable5Dark-Accent11">
    <w:name w:val="Grid Table 5 Dark - Accent 11"/>
    <w:basedOn w:val="TableNormal"/>
    <w:next w:val="GridTable5Dark-Accent12"/>
    <w:uiPriority w:val="50"/>
    <w:rsid w:val="00E3257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
    <w:name w:val="Grid Table 5 Dark - Accent 12"/>
    <w:basedOn w:val="TableNormal"/>
    <w:uiPriority w:val="50"/>
    <w:rsid w:val="00E3257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4F81BD"/>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4F81BD"/>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4F81BD"/>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FootnoteReference1">
    <w:name w:val="Footnote Reference1"/>
    <w:basedOn w:val="DefaultParagraphFont"/>
    <w:rsid w:val="00E3257C"/>
  </w:style>
  <w:style w:type="paragraph" w:customStyle="1" w:styleId="Style1">
    <w:name w:val="Style1"/>
    <w:basedOn w:val="Heading1"/>
    <w:link w:val="Style1Char"/>
    <w:qFormat/>
    <w:rsid w:val="00E3257C"/>
    <w:pPr>
      <w:numPr>
        <w:numId w:val="17"/>
      </w:numPr>
      <w:pBdr>
        <w:top w:val="none" w:sz="0" w:space="0" w:color="auto"/>
        <w:left w:val="none" w:sz="0" w:space="0" w:color="auto"/>
        <w:bottom w:val="none" w:sz="0" w:space="0" w:color="auto"/>
        <w:right w:val="none" w:sz="0" w:space="0" w:color="auto"/>
      </w:pBdr>
      <w:spacing w:after="120"/>
    </w:pPr>
    <w:rPr>
      <w:rFonts w:eastAsia="Calibri"/>
      <w:color w:val="000000" w:themeColor="text1"/>
    </w:rPr>
  </w:style>
  <w:style w:type="numbering" w:customStyle="1" w:styleId="ImportedStyle2">
    <w:name w:val="Imported Style 2"/>
    <w:rsid w:val="00E3257C"/>
    <w:pPr>
      <w:numPr>
        <w:numId w:val="27"/>
      </w:numPr>
    </w:pPr>
  </w:style>
  <w:style w:type="numbering" w:customStyle="1" w:styleId="ImportedStyle3">
    <w:name w:val="Imported Style 3"/>
    <w:rsid w:val="00E3257C"/>
    <w:pPr>
      <w:numPr>
        <w:numId w:val="28"/>
      </w:numPr>
    </w:pPr>
  </w:style>
  <w:style w:type="numbering" w:customStyle="1" w:styleId="ImportedStyle6">
    <w:name w:val="Imported Style 6"/>
    <w:rsid w:val="00E3257C"/>
    <w:pPr>
      <w:numPr>
        <w:numId w:val="29"/>
      </w:numPr>
    </w:pPr>
  </w:style>
  <w:style w:type="numbering" w:customStyle="1" w:styleId="ImportedStyle8">
    <w:name w:val="Imported Style 8"/>
    <w:rsid w:val="00E3257C"/>
    <w:pPr>
      <w:numPr>
        <w:numId w:val="30"/>
      </w:numPr>
    </w:pPr>
  </w:style>
  <w:style w:type="character" w:customStyle="1" w:styleId="UnresolvedMention3">
    <w:name w:val="Unresolved Mention3"/>
    <w:basedOn w:val="DefaultParagraphFont"/>
    <w:uiPriority w:val="99"/>
    <w:semiHidden/>
    <w:unhideWhenUsed/>
    <w:rsid w:val="00E3257C"/>
    <w:rPr>
      <w:color w:val="605E5C"/>
      <w:shd w:val="clear" w:color="auto" w:fill="E1DFDD"/>
    </w:rPr>
  </w:style>
  <w:style w:type="character" w:customStyle="1" w:styleId="Style1Char">
    <w:name w:val="Style1 Char"/>
    <w:basedOn w:val="DefaultParagraphFont"/>
    <w:link w:val="Style1"/>
    <w:rsid w:val="00E3257C"/>
    <w:rPr>
      <w:rFonts w:ascii="Times New Roman" w:hAnsi="Times New Roman"/>
      <w:b/>
      <w:color w:val="000000" w:themeColor="text1"/>
      <w:sz w:val="28"/>
      <w:szCs w:val="28"/>
      <w:lang w:val="ro-RO" w:eastAsia="ja-JP"/>
    </w:rPr>
  </w:style>
  <w:style w:type="character" w:customStyle="1" w:styleId="UnresolvedMention4">
    <w:name w:val="Unresolved Mention4"/>
    <w:basedOn w:val="DefaultParagraphFont"/>
    <w:uiPriority w:val="99"/>
    <w:semiHidden/>
    <w:unhideWhenUsed/>
    <w:rsid w:val="00E3257C"/>
    <w:rPr>
      <w:color w:val="605E5C"/>
      <w:shd w:val="clear" w:color="auto" w:fill="E1DFDD"/>
    </w:rPr>
  </w:style>
  <w:style w:type="paragraph" w:customStyle="1" w:styleId="xl24">
    <w:name w:val="xl24"/>
    <w:basedOn w:val="Normal"/>
    <w:rsid w:val="00E3257C"/>
    <w:pPr>
      <w:spacing w:before="280" w:after="280"/>
      <w:jc w:val="both"/>
    </w:pPr>
    <w:rPr>
      <w:rFonts w:eastAsia="Calibri"/>
      <w:lang w:val="en-GB" w:eastAsia="ar-SA"/>
    </w:rPr>
  </w:style>
  <w:style w:type="paragraph" w:customStyle="1" w:styleId="ListDash1">
    <w:name w:val="List Dash 1"/>
    <w:basedOn w:val="Normal"/>
    <w:rsid w:val="00E3257C"/>
    <w:pPr>
      <w:spacing w:before="120" w:after="240"/>
      <w:jc w:val="both"/>
    </w:pPr>
    <w:rPr>
      <w:rFonts w:ascii="SIVECO Office" w:hAnsi="SIVECO Office"/>
      <w:sz w:val="20"/>
      <w:szCs w:val="20"/>
      <w:lang w:val="en-GB" w:eastAsia="ar-SA"/>
    </w:rPr>
  </w:style>
  <w:style w:type="character" w:customStyle="1" w:styleId="BodytextChar0">
    <w:name w:val="*Body text Char"/>
    <w:link w:val="Bodytext0"/>
    <w:rsid w:val="00E3257C"/>
    <w:rPr>
      <w:rFonts w:ascii="Arial" w:hAnsi="Arial" w:cs="Arial"/>
      <w:sz w:val="22"/>
      <w:lang w:val="ro-RO" w:eastAsia="ro-RO"/>
    </w:rPr>
  </w:style>
  <w:style w:type="paragraph" w:customStyle="1" w:styleId="Bodytext0">
    <w:name w:val="*Body text"/>
    <w:basedOn w:val="Normal"/>
    <w:link w:val="BodytextChar0"/>
    <w:rsid w:val="00E3257C"/>
    <w:pPr>
      <w:spacing w:before="100" w:beforeAutospacing="1" w:after="100" w:afterAutospacing="1"/>
      <w:ind w:left="720"/>
      <w:jc w:val="both"/>
    </w:pPr>
    <w:rPr>
      <w:rFonts w:ascii="Arial" w:eastAsia="Calibri" w:hAnsi="Arial" w:cs="Arial"/>
      <w:sz w:val="22"/>
      <w:szCs w:val="20"/>
      <w:lang w:val="ro-RO" w:eastAsia="ro-RO"/>
    </w:rPr>
  </w:style>
  <w:style w:type="character" w:customStyle="1" w:styleId="UnresolvedMention5">
    <w:name w:val="Unresolved Mention5"/>
    <w:basedOn w:val="DefaultParagraphFont"/>
    <w:uiPriority w:val="99"/>
    <w:semiHidden/>
    <w:unhideWhenUsed/>
    <w:rsid w:val="00E3257C"/>
    <w:rPr>
      <w:color w:val="605E5C"/>
      <w:shd w:val="clear" w:color="auto" w:fill="E1DFDD"/>
    </w:rPr>
  </w:style>
  <w:style w:type="paragraph" w:customStyle="1" w:styleId="GridTable311">
    <w:name w:val="Grid Table 31"/>
    <w:basedOn w:val="Heading1"/>
    <w:next w:val="Normal"/>
    <w:uiPriority w:val="39"/>
    <w:unhideWhenUsed/>
    <w:qFormat/>
    <w:rsid w:val="00E3257C"/>
    <w:pPr>
      <w:numPr>
        <w:numId w:val="0"/>
      </w:numPr>
      <w:pBdr>
        <w:top w:val="none" w:sz="0" w:space="0" w:color="auto"/>
        <w:left w:val="none" w:sz="0" w:space="0" w:color="auto"/>
        <w:bottom w:val="none" w:sz="0" w:space="0" w:color="auto"/>
        <w:right w:val="none" w:sz="0" w:space="0" w:color="auto"/>
      </w:pBdr>
      <w:spacing w:before="480"/>
      <w:ind w:left="432" w:hanging="432"/>
      <w:jc w:val="left"/>
      <w:outlineLvl w:val="9"/>
    </w:pPr>
    <w:rPr>
      <w:rFonts w:ascii="Cambria" w:eastAsia="Times New Roman" w:hAnsi="Cambria"/>
      <w:bCs/>
      <w:color w:val="365F91"/>
    </w:rPr>
  </w:style>
  <w:style w:type="table" w:customStyle="1" w:styleId="TableGrid2">
    <w:name w:val="Table Grid2"/>
    <w:basedOn w:val="TableNormal"/>
    <w:next w:val="TableGrid"/>
    <w:uiPriority w:val="39"/>
    <w:rsid w:val="00E3257C"/>
    <w:rPr>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ti">
    <w:name w:val="doc-ti"/>
    <w:basedOn w:val="Normal"/>
    <w:rsid w:val="00E3257C"/>
    <w:pPr>
      <w:spacing w:before="100" w:beforeAutospacing="1" w:after="100" w:afterAutospacing="1"/>
    </w:pPr>
  </w:style>
  <w:style w:type="paragraph" w:customStyle="1" w:styleId="Normal2">
    <w:name w:val="Normal2"/>
    <w:basedOn w:val="Normal"/>
    <w:rsid w:val="00E3257C"/>
    <w:pPr>
      <w:spacing w:before="100" w:beforeAutospacing="1" w:after="100" w:afterAutospacing="1"/>
    </w:pPr>
  </w:style>
  <w:style w:type="paragraph" w:customStyle="1" w:styleId="note">
    <w:name w:val="note"/>
    <w:basedOn w:val="Normal"/>
    <w:rsid w:val="00E3257C"/>
    <w:pPr>
      <w:spacing w:before="100" w:beforeAutospacing="1" w:after="100" w:afterAutospacing="1"/>
    </w:pPr>
  </w:style>
  <w:style w:type="character" w:customStyle="1" w:styleId="italic">
    <w:name w:val="italic"/>
    <w:basedOn w:val="DefaultParagraphFont"/>
    <w:rsid w:val="00E3257C"/>
  </w:style>
  <w:style w:type="paragraph" w:styleId="Quote">
    <w:name w:val="Quote"/>
    <w:basedOn w:val="Normal"/>
    <w:next w:val="Normal"/>
    <w:link w:val="QuoteChar"/>
    <w:uiPriority w:val="29"/>
    <w:qFormat/>
    <w:rsid w:val="00E3257C"/>
    <w:pPr>
      <w:ind w:left="720" w:right="720"/>
    </w:pPr>
    <w:rPr>
      <w:i/>
    </w:rPr>
  </w:style>
  <w:style w:type="character" w:customStyle="1" w:styleId="QuoteChar">
    <w:name w:val="Quote Char"/>
    <w:basedOn w:val="DefaultParagraphFont"/>
    <w:link w:val="Quote"/>
    <w:uiPriority w:val="29"/>
    <w:rsid w:val="00E3257C"/>
    <w:rPr>
      <w:rFonts w:ascii="Times New Roman" w:eastAsia="Times New Roman" w:hAnsi="Times New Roman"/>
      <w:i/>
      <w:sz w:val="24"/>
      <w:szCs w:val="24"/>
    </w:rPr>
  </w:style>
  <w:style w:type="paragraph" w:styleId="IntenseQuote">
    <w:name w:val="Intense Quote"/>
    <w:basedOn w:val="Normal"/>
    <w:next w:val="Normal"/>
    <w:link w:val="IntenseQuoteChar"/>
    <w:uiPriority w:val="30"/>
    <w:qFormat/>
    <w:rsid w:val="00E3257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basedOn w:val="DefaultParagraphFont"/>
    <w:link w:val="IntenseQuote"/>
    <w:uiPriority w:val="30"/>
    <w:rsid w:val="00E3257C"/>
    <w:rPr>
      <w:rFonts w:ascii="Times New Roman" w:eastAsia="Times New Roman" w:hAnsi="Times New Roman"/>
      <w:i/>
      <w:sz w:val="24"/>
      <w:szCs w:val="24"/>
      <w:shd w:val="clear" w:color="auto" w:fill="F2F2F2"/>
    </w:rPr>
  </w:style>
  <w:style w:type="character" w:customStyle="1" w:styleId="CaptionChar">
    <w:name w:val="Caption Char"/>
    <w:uiPriority w:val="99"/>
    <w:rsid w:val="00E3257C"/>
  </w:style>
  <w:style w:type="table" w:customStyle="1" w:styleId="TableGridLight11">
    <w:name w:val="Table Grid Light1"/>
    <w:basedOn w:val="TableNormal"/>
    <w:uiPriority w:val="59"/>
    <w:rsid w:val="00E325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2">
    <w:name w:val="Plain Table 11"/>
    <w:basedOn w:val="TableNormal"/>
    <w:uiPriority w:val="59"/>
    <w:rsid w:val="00E3257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11">
    <w:name w:val="Plain Table 21"/>
    <w:basedOn w:val="TableNormal"/>
    <w:uiPriority w:val="59"/>
    <w:rsid w:val="00E3257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11">
    <w:name w:val="Plain Table 4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11">
    <w:name w:val="Plain Table 5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11">
    <w:name w:val="Grid Table 1 Light1"/>
    <w:basedOn w:val="TableNormal"/>
    <w:uiPriority w:val="99"/>
    <w:rsid w:val="00E3257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
    <w:basedOn w:val="TableNormal"/>
    <w:uiPriority w:val="99"/>
    <w:rsid w:val="00E3257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
    <w:basedOn w:val="TableNormal"/>
    <w:uiPriority w:val="99"/>
    <w:rsid w:val="00E3257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
    <w:basedOn w:val="TableNormal"/>
    <w:uiPriority w:val="99"/>
    <w:rsid w:val="00E3257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
    <w:basedOn w:val="TableNormal"/>
    <w:uiPriority w:val="99"/>
    <w:rsid w:val="00E3257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
    <w:basedOn w:val="TableNormal"/>
    <w:uiPriority w:val="99"/>
    <w:rsid w:val="00E3257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
    <w:basedOn w:val="TableNormal"/>
    <w:uiPriority w:val="99"/>
    <w:rsid w:val="00E3257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2">
    <w:name w:val="Grid Table 21"/>
    <w:basedOn w:val="TableNormal"/>
    <w:uiPriority w:val="99"/>
    <w:rsid w:val="00E3257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1">
    <w:name w:val="Grid Table 2 - Accent 11"/>
    <w:basedOn w:val="TableNormal"/>
    <w:uiPriority w:val="99"/>
    <w:rsid w:val="00E325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11">
    <w:name w:val="Grid Table 2 - Accent 21"/>
    <w:basedOn w:val="TableNormal"/>
    <w:uiPriority w:val="99"/>
    <w:rsid w:val="00E325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11">
    <w:name w:val="Grid Table 2 - Accent 31"/>
    <w:basedOn w:val="TableNormal"/>
    <w:uiPriority w:val="99"/>
    <w:rsid w:val="00E325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11">
    <w:name w:val="Grid Table 2 - Accent 41"/>
    <w:basedOn w:val="TableNormal"/>
    <w:uiPriority w:val="99"/>
    <w:rsid w:val="00E325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11">
    <w:name w:val="Grid Table 2 - Accent 51"/>
    <w:basedOn w:val="TableNormal"/>
    <w:uiPriority w:val="99"/>
    <w:rsid w:val="00E325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11">
    <w:name w:val="Grid Table 2 - Accent 61"/>
    <w:basedOn w:val="TableNormal"/>
    <w:uiPriority w:val="99"/>
    <w:rsid w:val="00E325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Accent111">
    <w:name w:val="Grid Table 3 - Accent 11"/>
    <w:basedOn w:val="TableNormal"/>
    <w:uiPriority w:val="99"/>
    <w:rsid w:val="00E3257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11">
    <w:name w:val="Grid Table 3 - Accent 21"/>
    <w:basedOn w:val="TableNormal"/>
    <w:uiPriority w:val="99"/>
    <w:rsid w:val="00E3257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11">
    <w:name w:val="Grid Table 3 - Accent 31"/>
    <w:basedOn w:val="TableNormal"/>
    <w:uiPriority w:val="99"/>
    <w:rsid w:val="00E3257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11">
    <w:name w:val="Grid Table 3 - Accent 41"/>
    <w:basedOn w:val="TableNormal"/>
    <w:uiPriority w:val="99"/>
    <w:rsid w:val="00E3257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11">
    <w:name w:val="Grid Table 3 - Accent 51"/>
    <w:basedOn w:val="TableNormal"/>
    <w:uiPriority w:val="99"/>
    <w:rsid w:val="00E3257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11">
    <w:name w:val="Grid Table 3 - Accent 61"/>
    <w:basedOn w:val="TableNormal"/>
    <w:uiPriority w:val="99"/>
    <w:rsid w:val="00E3257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11">
    <w:name w:val="Grid Table 41"/>
    <w:basedOn w:val="TableNormal"/>
    <w:uiPriority w:val="59"/>
    <w:rsid w:val="00E3257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1">
    <w:name w:val="Grid Table 4 - Accent 11"/>
    <w:basedOn w:val="TableNormal"/>
    <w:uiPriority w:val="59"/>
    <w:rsid w:val="00E325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11">
    <w:name w:val="Grid Table 4 - Accent 21"/>
    <w:basedOn w:val="TableNormal"/>
    <w:uiPriority w:val="59"/>
    <w:rsid w:val="00E325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11">
    <w:name w:val="Grid Table 4 - Accent 31"/>
    <w:basedOn w:val="TableNormal"/>
    <w:uiPriority w:val="59"/>
    <w:rsid w:val="00E325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11">
    <w:name w:val="Grid Table 4 - Accent 41"/>
    <w:basedOn w:val="TableNormal"/>
    <w:uiPriority w:val="59"/>
    <w:rsid w:val="00E325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11">
    <w:name w:val="Grid Table 4 - Accent 51"/>
    <w:basedOn w:val="TableNormal"/>
    <w:uiPriority w:val="59"/>
    <w:rsid w:val="00E325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11">
    <w:name w:val="Grid Table 4 - Accent 61"/>
    <w:basedOn w:val="TableNormal"/>
    <w:uiPriority w:val="59"/>
    <w:rsid w:val="00E325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11">
    <w:name w:val="Grid Table 5 Dark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11">
    <w:name w:val="Grid Table 5 Dark - Accent 2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11">
    <w:name w:val="Grid Table 5 Dark - Accent 3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11">
    <w:name w:val="Grid Table 5 Dark - Accent 5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11">
    <w:name w:val="Grid Table 5 Dark - Accent 61"/>
    <w:basedOn w:val="TableNormal"/>
    <w:uiPriority w:val="99"/>
    <w:rsid w:val="00E3257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11">
    <w:name w:val="Grid Table 6 Colorful1"/>
    <w:basedOn w:val="TableNormal"/>
    <w:uiPriority w:val="99"/>
    <w:rsid w:val="00E3257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
    <w:basedOn w:val="TableNormal"/>
    <w:uiPriority w:val="99"/>
    <w:rsid w:val="00E3257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
    <w:basedOn w:val="TableNormal"/>
    <w:uiPriority w:val="99"/>
    <w:rsid w:val="00E325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
    <w:basedOn w:val="TableNormal"/>
    <w:uiPriority w:val="99"/>
    <w:rsid w:val="00E3257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
    <w:basedOn w:val="TableNormal"/>
    <w:uiPriority w:val="99"/>
    <w:rsid w:val="00E325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
    <w:basedOn w:val="TableNormal"/>
    <w:uiPriority w:val="99"/>
    <w:rsid w:val="00E3257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11">
    <w:name w:val="Grid Table 6 Colorful - Accent 61"/>
    <w:basedOn w:val="TableNormal"/>
    <w:uiPriority w:val="99"/>
    <w:rsid w:val="00E3257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11">
    <w:name w:val="Grid Table 7 Colorful1"/>
    <w:basedOn w:val="TableNormal"/>
    <w:uiPriority w:val="99"/>
    <w:rsid w:val="00E3257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
    <w:basedOn w:val="TableNormal"/>
    <w:uiPriority w:val="99"/>
    <w:rsid w:val="00E3257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
    <w:basedOn w:val="TableNormal"/>
    <w:uiPriority w:val="99"/>
    <w:rsid w:val="00E3257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
    <w:basedOn w:val="TableNormal"/>
    <w:uiPriority w:val="99"/>
    <w:rsid w:val="00E3257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
    <w:basedOn w:val="TableNormal"/>
    <w:uiPriority w:val="99"/>
    <w:rsid w:val="00E3257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
    <w:basedOn w:val="TableNormal"/>
    <w:uiPriority w:val="99"/>
    <w:rsid w:val="00E3257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11">
    <w:name w:val="Grid Table 7 Colorful - Accent 61"/>
    <w:basedOn w:val="TableNormal"/>
    <w:uiPriority w:val="99"/>
    <w:rsid w:val="00E3257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11">
    <w:name w:val="List Table 1 Light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1">
    <w:name w:val="List Table 1 Light - Accent 1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11">
    <w:name w:val="List Table 1 Light - Accent 2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11">
    <w:name w:val="List Table 1 Light - Accent 3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11">
    <w:name w:val="List Table 1 Light - Accent 4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11">
    <w:name w:val="List Table 1 Light - Accent 5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11">
    <w:name w:val="List Table 1 Light - Accent 61"/>
    <w:basedOn w:val="TableNormal"/>
    <w:uiPriority w:val="99"/>
    <w:rsid w:val="00E3257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11">
    <w:name w:val="List Table 21"/>
    <w:basedOn w:val="TableNormal"/>
    <w:uiPriority w:val="99"/>
    <w:rsid w:val="00E3257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1">
    <w:name w:val="List Table 2 - Accent 11"/>
    <w:basedOn w:val="TableNormal"/>
    <w:uiPriority w:val="99"/>
    <w:rsid w:val="00E3257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11">
    <w:name w:val="List Table 2 - Accent 21"/>
    <w:basedOn w:val="TableNormal"/>
    <w:uiPriority w:val="99"/>
    <w:rsid w:val="00E3257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11">
    <w:name w:val="List Table 2 - Accent 31"/>
    <w:basedOn w:val="TableNormal"/>
    <w:uiPriority w:val="99"/>
    <w:rsid w:val="00E3257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11">
    <w:name w:val="List Table 2 - Accent 41"/>
    <w:basedOn w:val="TableNormal"/>
    <w:uiPriority w:val="99"/>
    <w:rsid w:val="00E3257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11">
    <w:name w:val="List Table 2 - Accent 51"/>
    <w:basedOn w:val="TableNormal"/>
    <w:uiPriority w:val="99"/>
    <w:rsid w:val="00E3257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11">
    <w:name w:val="List Table 2 - Accent 61"/>
    <w:basedOn w:val="TableNormal"/>
    <w:uiPriority w:val="99"/>
    <w:rsid w:val="00E3257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11">
    <w:name w:val="List Table 31"/>
    <w:basedOn w:val="TableNormal"/>
    <w:uiPriority w:val="99"/>
    <w:rsid w:val="00E325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
    <w:basedOn w:val="TableNormal"/>
    <w:uiPriority w:val="99"/>
    <w:rsid w:val="00E3257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
    <w:basedOn w:val="TableNormal"/>
    <w:uiPriority w:val="99"/>
    <w:rsid w:val="00E3257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
    <w:basedOn w:val="TableNormal"/>
    <w:uiPriority w:val="99"/>
    <w:rsid w:val="00E3257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
    <w:basedOn w:val="TableNormal"/>
    <w:uiPriority w:val="99"/>
    <w:rsid w:val="00E3257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
    <w:basedOn w:val="TableNormal"/>
    <w:uiPriority w:val="99"/>
    <w:rsid w:val="00E3257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
    <w:basedOn w:val="TableNormal"/>
    <w:uiPriority w:val="99"/>
    <w:rsid w:val="00E3257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1">
    <w:name w:val="List Table 41"/>
    <w:basedOn w:val="TableNormal"/>
    <w:uiPriority w:val="99"/>
    <w:rsid w:val="00E3257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1">
    <w:name w:val="List Table 4 - Accent 11"/>
    <w:basedOn w:val="TableNormal"/>
    <w:uiPriority w:val="99"/>
    <w:rsid w:val="00E3257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11">
    <w:name w:val="List Table 4 - Accent 21"/>
    <w:basedOn w:val="TableNormal"/>
    <w:uiPriority w:val="99"/>
    <w:rsid w:val="00E3257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11">
    <w:name w:val="List Table 4 - Accent 31"/>
    <w:basedOn w:val="TableNormal"/>
    <w:uiPriority w:val="99"/>
    <w:rsid w:val="00E3257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11">
    <w:name w:val="List Table 4 - Accent 41"/>
    <w:basedOn w:val="TableNormal"/>
    <w:uiPriority w:val="99"/>
    <w:rsid w:val="00E3257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11">
    <w:name w:val="List Table 4 - Accent 51"/>
    <w:basedOn w:val="TableNormal"/>
    <w:uiPriority w:val="99"/>
    <w:rsid w:val="00E3257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11">
    <w:name w:val="List Table 4 - Accent 61"/>
    <w:basedOn w:val="TableNormal"/>
    <w:uiPriority w:val="99"/>
    <w:rsid w:val="00E3257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11">
    <w:name w:val="List Table 5 Dark1"/>
    <w:basedOn w:val="TableNormal"/>
    <w:uiPriority w:val="99"/>
    <w:rsid w:val="00E3257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1">
    <w:name w:val="List Table 5 Dark - Accent 11"/>
    <w:basedOn w:val="TableNormal"/>
    <w:uiPriority w:val="99"/>
    <w:rsid w:val="00E3257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11">
    <w:name w:val="List Table 5 Dark - Accent 21"/>
    <w:basedOn w:val="TableNormal"/>
    <w:uiPriority w:val="99"/>
    <w:rsid w:val="00E3257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11">
    <w:name w:val="List Table 5 Dark - Accent 31"/>
    <w:basedOn w:val="TableNormal"/>
    <w:uiPriority w:val="99"/>
    <w:rsid w:val="00E3257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11">
    <w:name w:val="List Table 5 Dark - Accent 41"/>
    <w:basedOn w:val="TableNormal"/>
    <w:uiPriority w:val="99"/>
    <w:rsid w:val="00E3257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11">
    <w:name w:val="List Table 5 Dark - Accent 51"/>
    <w:basedOn w:val="TableNormal"/>
    <w:uiPriority w:val="99"/>
    <w:rsid w:val="00E3257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11">
    <w:name w:val="List Table 5 Dark - Accent 61"/>
    <w:basedOn w:val="TableNormal"/>
    <w:uiPriority w:val="99"/>
    <w:rsid w:val="00E3257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11">
    <w:name w:val="List Table 6 Colorful1"/>
    <w:basedOn w:val="TableNormal"/>
    <w:uiPriority w:val="99"/>
    <w:rsid w:val="00E3257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1">
    <w:name w:val="List Table 6 Colorful - Accent 11"/>
    <w:basedOn w:val="TableNormal"/>
    <w:uiPriority w:val="99"/>
    <w:rsid w:val="00E3257C"/>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11">
    <w:name w:val="List Table 6 Colorful - Accent 21"/>
    <w:basedOn w:val="TableNormal"/>
    <w:uiPriority w:val="99"/>
    <w:rsid w:val="00E3257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
    <w:basedOn w:val="TableNormal"/>
    <w:uiPriority w:val="99"/>
    <w:rsid w:val="00E3257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
    <w:basedOn w:val="TableNormal"/>
    <w:uiPriority w:val="99"/>
    <w:rsid w:val="00E3257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
    <w:basedOn w:val="TableNormal"/>
    <w:uiPriority w:val="99"/>
    <w:rsid w:val="00E3257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
    <w:basedOn w:val="TableNormal"/>
    <w:uiPriority w:val="99"/>
    <w:rsid w:val="00E3257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11">
    <w:name w:val="List Table 7 Colorful1"/>
    <w:basedOn w:val="TableNormal"/>
    <w:uiPriority w:val="99"/>
    <w:rsid w:val="00E3257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
    <w:basedOn w:val="TableNormal"/>
    <w:uiPriority w:val="99"/>
    <w:rsid w:val="00E3257C"/>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11">
    <w:name w:val="List Table 7 Colorful - Accent 21"/>
    <w:basedOn w:val="TableNormal"/>
    <w:uiPriority w:val="99"/>
    <w:rsid w:val="00E3257C"/>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
    <w:basedOn w:val="TableNormal"/>
    <w:uiPriority w:val="99"/>
    <w:rsid w:val="00E3257C"/>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
    <w:basedOn w:val="TableNormal"/>
    <w:uiPriority w:val="99"/>
    <w:rsid w:val="00E3257C"/>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
    <w:basedOn w:val="TableNormal"/>
    <w:uiPriority w:val="99"/>
    <w:rsid w:val="00E3257C"/>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
    <w:basedOn w:val="TableNormal"/>
    <w:uiPriority w:val="99"/>
    <w:rsid w:val="00E3257C"/>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leNormal"/>
    <w:uiPriority w:val="99"/>
    <w:rsid w:val="00E3257C"/>
    <w:rPr>
      <w:color w:val="40404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leNormal"/>
    <w:uiPriority w:val="99"/>
    <w:rsid w:val="00E3257C"/>
    <w:rPr>
      <w:color w:val="40404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TableNormal"/>
    <w:uiPriority w:val="99"/>
    <w:rsid w:val="00E3257C"/>
    <w:rPr>
      <w:color w:val="404040"/>
      <w:lang w:val="en-GB" w:eastAsia="en-GB"/>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leNormal"/>
    <w:uiPriority w:val="99"/>
    <w:rsid w:val="00E3257C"/>
    <w:rPr>
      <w:color w:val="404040"/>
      <w:lang w:val="en-GB" w:eastAsia="en-GB"/>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leNormal"/>
    <w:uiPriority w:val="99"/>
    <w:rsid w:val="00E3257C"/>
    <w:rPr>
      <w:color w:val="404040"/>
      <w:lang w:val="en-GB" w:eastAsia="en-GB"/>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leNormal"/>
    <w:uiPriority w:val="99"/>
    <w:rsid w:val="00E3257C"/>
    <w:rPr>
      <w:color w:val="404040"/>
      <w:lang w:val="en-GB" w:eastAsia="en-GB"/>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leNormal"/>
    <w:uiPriority w:val="99"/>
    <w:rsid w:val="00E3257C"/>
    <w:rPr>
      <w:color w:val="404040"/>
      <w:lang w:val="en-GB" w:eastAsia="en-GB"/>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leNormal"/>
    <w:uiPriority w:val="99"/>
    <w:rsid w:val="00E3257C"/>
    <w:rPr>
      <w:color w:val="404040"/>
      <w:lang w:val="en-GB" w:eastAsia="en-GB"/>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leNormal"/>
    <w:uiPriority w:val="99"/>
    <w:rsid w:val="00E3257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3257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E3257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E3257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E3257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E3257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E3257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EndnoteText">
    <w:name w:val="endnote text"/>
    <w:basedOn w:val="Normal"/>
    <w:link w:val="EndnoteTextChar"/>
    <w:uiPriority w:val="99"/>
    <w:semiHidden/>
    <w:unhideWhenUsed/>
    <w:rsid w:val="00E3257C"/>
    <w:rPr>
      <w:sz w:val="20"/>
    </w:rPr>
  </w:style>
  <w:style w:type="character" w:customStyle="1" w:styleId="EndnoteTextChar">
    <w:name w:val="Endnote Text Char"/>
    <w:basedOn w:val="DefaultParagraphFont"/>
    <w:link w:val="EndnoteText"/>
    <w:uiPriority w:val="99"/>
    <w:rsid w:val="00E3257C"/>
    <w:rPr>
      <w:rFonts w:ascii="Times New Roman" w:eastAsia="Times New Roman" w:hAnsi="Times New Roman"/>
      <w:sz w:val="24"/>
      <w:szCs w:val="24"/>
    </w:rPr>
  </w:style>
  <w:style w:type="character" w:styleId="EndnoteReference">
    <w:name w:val="endnote reference"/>
    <w:basedOn w:val="DefaultParagraphFont"/>
    <w:uiPriority w:val="99"/>
    <w:semiHidden/>
    <w:unhideWhenUsed/>
    <w:rsid w:val="00E3257C"/>
    <w:rPr>
      <w:vertAlign w:val="superscript"/>
    </w:rPr>
  </w:style>
  <w:style w:type="paragraph" w:styleId="TableofFigures">
    <w:name w:val="table of figures"/>
    <w:basedOn w:val="Normal"/>
    <w:next w:val="Normal"/>
    <w:uiPriority w:val="99"/>
    <w:unhideWhenUsed/>
    <w:rsid w:val="00E3257C"/>
  </w:style>
  <w:style w:type="character" w:customStyle="1" w:styleId="MeniuneNerezolvat1">
    <w:name w:val="Mențiune Nerezolvat1"/>
    <w:uiPriority w:val="99"/>
    <w:semiHidden/>
    <w:unhideWhenUsed/>
    <w:rsid w:val="00E3257C"/>
    <w:rPr>
      <w:color w:val="605E5C"/>
      <w:shd w:val="clear" w:color="auto" w:fill="E1DFDD"/>
    </w:rPr>
  </w:style>
  <w:style w:type="character" w:customStyle="1" w:styleId="slitbdy">
    <w:name w:val="s_lit_bdy"/>
    <w:rsid w:val="00E3257C"/>
  </w:style>
  <w:style w:type="character" w:customStyle="1" w:styleId="slitttl">
    <w:name w:val="s_lit_ttl"/>
    <w:rsid w:val="00E3257C"/>
  </w:style>
  <w:style w:type="character" w:customStyle="1" w:styleId="UnresolvedMention6">
    <w:name w:val="Unresolved Mention6"/>
    <w:uiPriority w:val="99"/>
    <w:semiHidden/>
    <w:unhideWhenUsed/>
    <w:rsid w:val="00E3257C"/>
    <w:rPr>
      <w:color w:val="605E5C"/>
      <w:shd w:val="clear" w:color="auto" w:fill="E1DFDD"/>
    </w:rPr>
  </w:style>
  <w:style w:type="character" w:customStyle="1" w:styleId="DefaultTextChar">
    <w:name w:val="Default Text Char"/>
    <w:basedOn w:val="DefaultParagraphFont"/>
    <w:link w:val="DefaultText"/>
    <w:qFormat/>
    <w:rsid w:val="00E3257C"/>
    <w:rPr>
      <w:rFonts w:ascii="Times New Roman" w:eastAsia="Times New Roman" w:hAnsi="Times New Roman"/>
      <w:sz w:val="24"/>
      <w:lang w:val="ro-RO"/>
    </w:rPr>
  </w:style>
  <w:style w:type="paragraph" w:customStyle="1" w:styleId="TableContents">
    <w:name w:val="Table Contents"/>
    <w:qFormat/>
    <w:rsid w:val="00E3257C"/>
    <w:pPr>
      <w:suppressLineNumbers/>
      <w:pBdr>
        <w:top w:val="none" w:sz="4" w:space="0" w:color="000000"/>
        <w:left w:val="none" w:sz="4" w:space="0" w:color="000000"/>
        <w:bottom w:val="none" w:sz="4" w:space="0" w:color="000000"/>
        <w:right w:val="none" w:sz="4" w:space="0" w:color="000000"/>
        <w:between w:val="none" w:sz="4" w:space="0" w:color="000000"/>
      </w:pBdr>
      <w:spacing w:after="120"/>
      <w:ind w:firstLine="720"/>
      <w:jc w:val="both"/>
    </w:pPr>
    <w:rPr>
      <w:rFonts w:ascii="Times New Roman" w:eastAsia="Times New Roman" w:hAnsi="Times New Roman"/>
      <w:sz w:val="22"/>
      <w:lang w:val="en-GB"/>
    </w:rPr>
  </w:style>
  <w:style w:type="character" w:customStyle="1" w:styleId="UnresolvedMention7">
    <w:name w:val="Unresolved Mention7"/>
    <w:basedOn w:val="DefaultParagraphFont"/>
    <w:uiPriority w:val="99"/>
    <w:semiHidden/>
    <w:unhideWhenUsed/>
    <w:rsid w:val="004C78CB"/>
    <w:rPr>
      <w:color w:val="605E5C"/>
      <w:shd w:val="clear" w:color="auto" w:fill="E1DFDD"/>
    </w:rPr>
  </w:style>
  <w:style w:type="character" w:customStyle="1" w:styleId="UnresolvedMention">
    <w:name w:val="Unresolved Mention"/>
    <w:basedOn w:val="DefaultParagraphFont"/>
    <w:uiPriority w:val="99"/>
    <w:semiHidden/>
    <w:unhideWhenUsed/>
    <w:rsid w:val="00BD66EF"/>
    <w:rPr>
      <w:color w:val="605E5C"/>
      <w:shd w:val="clear" w:color="auto" w:fill="E1DFDD"/>
    </w:rPr>
  </w:style>
  <w:style w:type="table" w:customStyle="1" w:styleId="GridTableLight">
    <w:name w:val="Grid Table Light"/>
    <w:basedOn w:val="TableNormal"/>
    <w:uiPriority w:val="59"/>
    <w:rsid w:val="008C4090"/>
    <w:rPr>
      <w:rFonts w:asciiTheme="minorHAnsi" w:eastAsiaTheme="minorHAnsi" w:hAnsiTheme="minorHAnsi" w:cstheme="minorBidi"/>
      <w:sz w:val="22"/>
      <w:szCs w:val="22"/>
      <w:lang w:val="en-GB"/>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Accent 1"/>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Accent 1"/>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erChar1">
    <w:name w:val="Footer Char1"/>
    <w:uiPriority w:val="99"/>
    <w:rsid w:val="008C4090"/>
    <w:rPr>
      <w:rFonts w:ascii="Calibri" w:eastAsia="Times New Roman" w:hAnsi="Calibri" w:cs="Times New Roman"/>
      <w:lang w:val="ro-RO"/>
    </w:rPr>
  </w:style>
  <w:style w:type="table" w:customStyle="1" w:styleId="PlainTable1">
    <w:name w:val="Plain Table 1"/>
    <w:basedOn w:val="TableNormal"/>
    <w:uiPriority w:val="59"/>
    <w:rsid w:val="008C4090"/>
    <w:rPr>
      <w:rFonts w:asciiTheme="minorHAnsi" w:eastAsiaTheme="minorHAnsi" w:hAnsiTheme="minorHAnsi" w:cstheme="minorBidi"/>
      <w:sz w:val="22"/>
      <w:szCs w:val="22"/>
      <w:lang w:val="en-GB"/>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TableNormal"/>
    <w:uiPriority w:val="59"/>
    <w:rsid w:val="008C4090"/>
    <w:rPr>
      <w:rFonts w:asciiTheme="minorHAnsi" w:eastAsiaTheme="minorHAnsi" w:hAnsiTheme="minorHAnsi" w:cstheme="minorBidi"/>
      <w:sz w:val="22"/>
      <w:szCs w:val="22"/>
      <w:lang w:val="en-GB"/>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TableNormal"/>
    <w:uiPriority w:val="5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TableNormal"/>
    <w:uiPriority w:val="99"/>
    <w:rsid w:val="008C4090"/>
    <w:rPr>
      <w:rFonts w:asciiTheme="minorHAnsi" w:eastAsiaTheme="minorHAnsi" w:hAnsiTheme="minorHAnsi" w:cstheme="minorBidi"/>
      <w:sz w:val="22"/>
      <w:szCs w:val="22"/>
      <w:lang w:val="en-GB"/>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NormalCenturyGothic">
    <w:name w:val="Normal + Century Gothic"/>
    <w:basedOn w:val="Normal"/>
    <w:rsid w:val="008C4090"/>
    <w:pPr>
      <w:numPr>
        <w:numId w:val="61"/>
      </w:numPr>
      <w:pBdr>
        <w:top w:val="none" w:sz="4" w:space="0" w:color="000000"/>
        <w:left w:val="none" w:sz="4" w:space="0" w:color="000000"/>
        <w:bottom w:val="none" w:sz="4" w:space="0" w:color="000000"/>
        <w:right w:val="none" w:sz="4" w:space="0" w:color="000000"/>
        <w:between w:val="none" w:sz="4" w:space="0" w:color="000000"/>
      </w:pBdr>
      <w:tabs>
        <w:tab w:val="left" w:pos="720"/>
      </w:tabs>
      <w:spacing w:after="200" w:line="276" w:lineRule="auto"/>
    </w:pPr>
    <w:rPr>
      <w:rFonts w:ascii="Calibri" w:hAnsi="Calibri"/>
      <w:sz w:val="22"/>
      <w:szCs w:val="22"/>
      <w:lang w:val="ro-RO"/>
    </w:rPr>
  </w:style>
  <w:style w:type="paragraph" w:customStyle="1" w:styleId="NormalArial">
    <w:name w:val="Normal+Arial"/>
    <w:basedOn w:val="Normal"/>
    <w:rsid w:val="008C4090"/>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hAnsi="Calibri"/>
      <w:sz w:val="22"/>
      <w:szCs w:val="22"/>
      <w:lang w:val="ro-RO" w:eastAsia="ro-RO"/>
    </w:rPr>
  </w:style>
</w:styles>
</file>

<file path=word/webSettings.xml><?xml version="1.0" encoding="utf-8"?>
<w:webSettings xmlns:r="http://schemas.openxmlformats.org/officeDocument/2006/relationships" xmlns:w="http://schemas.openxmlformats.org/wordprocessingml/2006/main">
  <w:divs>
    <w:div w:id="889070483">
      <w:bodyDiv w:val="1"/>
      <w:marLeft w:val="0"/>
      <w:marRight w:val="0"/>
      <w:marTop w:val="0"/>
      <w:marBottom w:val="0"/>
      <w:divBdr>
        <w:top w:val="none" w:sz="0" w:space="0" w:color="auto"/>
        <w:left w:val="none" w:sz="0" w:space="0" w:color="auto"/>
        <w:bottom w:val="none" w:sz="0" w:space="0" w:color="auto"/>
        <w:right w:val="none" w:sz="0" w:space="0" w:color="auto"/>
      </w:divBdr>
    </w:div>
    <w:div w:id="948465691">
      <w:bodyDiv w:val="1"/>
      <w:marLeft w:val="0"/>
      <w:marRight w:val="0"/>
      <w:marTop w:val="0"/>
      <w:marBottom w:val="0"/>
      <w:divBdr>
        <w:top w:val="none" w:sz="0" w:space="0" w:color="auto"/>
        <w:left w:val="none" w:sz="0" w:space="0" w:color="auto"/>
        <w:bottom w:val="none" w:sz="0" w:space="0" w:color="auto"/>
        <w:right w:val="none" w:sz="0" w:space="0" w:color="auto"/>
      </w:divBdr>
    </w:div>
    <w:div w:id="135758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manpis.ro/wp-content/uploads/2020/02/HG-1019-201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manpis.ro/wp-content/uploads/2020/02/HG-151-201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manpis.ro/wp-content/uploads/2020/02/OUG-113-2011.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ecretariat@mmanpis.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89373A9C-1AEF-4EFF-ABFF-0D5B37A5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25923</Words>
  <Characters>147766</Characters>
  <Application>Microsoft Office Word</Application>
  <DocSecurity>0</DocSecurity>
  <Lines>1231</Lines>
  <Paragraphs>346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173343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Nicolae_Draganescu</dc:creator>
  <cp:lastModifiedBy>Elena Klaici</cp:lastModifiedBy>
  <cp:revision>40</cp:revision>
  <cp:lastPrinted>2025-11-28T08:59:00Z</cp:lastPrinted>
  <dcterms:created xsi:type="dcterms:W3CDTF">2025-11-28T07:33:00Z</dcterms:created>
  <dcterms:modified xsi:type="dcterms:W3CDTF">2025-11-28T09:03:00Z</dcterms:modified>
</cp:coreProperties>
</file>