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D421F" w:rsidRPr="0043295C" w:rsidRDefault="007D421F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00000002" w14:textId="77777777" w:rsidR="007D421F" w:rsidRPr="0043295C" w:rsidRDefault="00347863" w:rsidP="00F15BAC">
      <w:pPr>
        <w:spacing w:line="240" w:lineRule="auto"/>
        <w:ind w:left="0" w:hanging="2"/>
        <w:jc w:val="center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>ACORD-CADRU DE LUCRĂRI</w:t>
      </w:r>
    </w:p>
    <w:p w14:paraId="00000003" w14:textId="77777777" w:rsidR="007D421F" w:rsidRPr="0043295C" w:rsidRDefault="00347863" w:rsidP="00F15BAC">
      <w:pPr>
        <w:spacing w:line="240" w:lineRule="auto"/>
        <w:ind w:left="0" w:hanging="2"/>
        <w:jc w:val="center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nr. ________ data ___________</w:t>
      </w:r>
    </w:p>
    <w:p w14:paraId="00000004" w14:textId="77777777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proofErr w:type="spellStart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Preambul</w:t>
      </w:r>
      <w:proofErr w:type="spellEnd"/>
    </w:p>
    <w:p w14:paraId="00000005" w14:textId="77777777" w:rsidR="007D421F" w:rsidRPr="0043295C" w:rsidRDefault="007D421F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328DC493" w14:textId="77777777" w:rsidR="00F15BAC" w:rsidRPr="0043295C" w:rsidRDefault="00F15BAC" w:rsidP="00F15BAC">
      <w:pPr>
        <w:pStyle w:val="BodyText"/>
        <w:spacing w:line="240" w:lineRule="auto"/>
        <w:ind w:left="0" w:hanging="2"/>
        <w:rPr>
          <w:rFonts w:ascii="Arial" w:hAnsi="Arial" w:cs="Arial"/>
          <w:b/>
          <w:sz w:val="22"/>
          <w:szCs w:val="22"/>
        </w:rPr>
      </w:pPr>
      <w:proofErr w:type="spellStart"/>
      <w:r w:rsidRPr="0043295C">
        <w:rPr>
          <w:rFonts w:ascii="Arial" w:hAnsi="Arial" w:cs="Arial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temeiul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Legii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98/2016 </w:t>
      </w:r>
      <w:proofErr w:type="spellStart"/>
      <w:r w:rsidRPr="0043295C">
        <w:rPr>
          <w:rFonts w:ascii="Arial" w:hAnsi="Arial" w:cs="Arial"/>
          <w:sz w:val="22"/>
          <w:szCs w:val="22"/>
        </w:rPr>
        <w:t>și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HG 395/2016 </w:t>
      </w:r>
      <w:proofErr w:type="spellStart"/>
      <w:r w:rsidRPr="0043295C">
        <w:rPr>
          <w:rFonts w:ascii="Arial" w:hAnsi="Arial" w:cs="Arial"/>
          <w:sz w:val="22"/>
          <w:szCs w:val="22"/>
        </w:rPr>
        <w:t>privind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achizițiile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publice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43295C">
        <w:rPr>
          <w:rFonts w:ascii="Arial" w:hAnsi="Arial" w:cs="Arial"/>
          <w:sz w:val="22"/>
          <w:szCs w:val="22"/>
        </w:rPr>
        <w:t>intervenit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prezentul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/>
          <w:sz w:val="22"/>
          <w:szCs w:val="22"/>
        </w:rPr>
        <w:t>acord-cadru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sz w:val="22"/>
          <w:szCs w:val="22"/>
        </w:rPr>
        <w:t>î</w:t>
      </w:r>
      <w:r w:rsidRPr="0043295C">
        <w:rPr>
          <w:rFonts w:ascii="Arial" w:hAnsi="Arial" w:cs="Arial"/>
          <w:b/>
          <w:sz w:val="22"/>
          <w:szCs w:val="22"/>
        </w:rPr>
        <w:t>ntre</w:t>
      </w:r>
      <w:proofErr w:type="spellEnd"/>
    </w:p>
    <w:p w14:paraId="04D770E1" w14:textId="77777777" w:rsidR="00F61A52" w:rsidRPr="0043295C" w:rsidRDefault="00F61A52" w:rsidP="00F15BAC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00000008" w14:textId="77777777" w:rsidR="007D421F" w:rsidRPr="0043295C" w:rsidRDefault="007D421F" w:rsidP="00F15BAC">
      <w:pPr>
        <w:spacing w:line="240" w:lineRule="auto"/>
        <w:ind w:leftChars="0" w:left="0" w:firstLineChars="0" w:firstLine="0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00000009" w14:textId="66B2BA69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Art.1 </w:t>
      </w:r>
      <w:proofErr w:type="spellStart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Părțile</w:t>
      </w:r>
      <w:proofErr w:type="spellEnd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="00F15BAC"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acordului</w:t>
      </w:r>
      <w:proofErr w:type="spellEnd"/>
      <w:r w:rsidR="00F15BAC"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- </w:t>
      </w:r>
      <w:proofErr w:type="spellStart"/>
      <w:r w:rsidR="00F15BAC"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cadru</w:t>
      </w:r>
      <w:proofErr w:type="spellEnd"/>
    </w:p>
    <w:p w14:paraId="0000000A" w14:textId="17FD140C" w:rsidR="007D421F" w:rsidRPr="0043295C" w:rsidRDefault="0043295C" w:rsidP="0043295C">
      <w:pPr>
        <w:spacing w:line="240" w:lineRule="auto"/>
        <w:ind w:left="0" w:hanging="2"/>
        <w:jc w:val="both"/>
        <w:rPr>
          <w:rFonts w:ascii="Arial" w:hAnsi="Arial" w:cs="Arial"/>
          <w:b/>
          <w:bCs/>
          <w:color w:val="000000"/>
          <w:sz w:val="22"/>
          <w:szCs w:val="22"/>
          <w:lang w:eastAsia="ro-RO"/>
        </w:rPr>
      </w:pPr>
      <w:r w:rsidRPr="0043295C">
        <w:rPr>
          <w:rFonts w:ascii="Arial" w:hAnsi="Arial" w:cs="Arial"/>
          <w:b/>
          <w:bCs/>
          <w:color w:val="000000"/>
          <w:sz w:val="22"/>
          <w:szCs w:val="22"/>
          <w:lang w:eastAsia="ro-RO"/>
        </w:rPr>
        <w:t>COMUNA GHIMEȘ - FĂGET</w:t>
      </w:r>
      <w:r w:rsidRPr="0043295C">
        <w:rPr>
          <w:rFonts w:ascii="Arial" w:hAnsi="Arial" w:cs="Arial"/>
          <w:color w:val="000000"/>
          <w:sz w:val="22"/>
          <w:szCs w:val="22"/>
          <w:lang w:eastAsia="ro-RO"/>
        </w:rPr>
        <w:t xml:space="preserve"> cu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lang w:eastAsia="ro-RO"/>
        </w:rPr>
        <w:t>sediul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lang w:eastAsia="ro-RO"/>
        </w:rPr>
        <w:t xml:space="preserve"> in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lang w:eastAsia="ro-RO"/>
        </w:rPr>
        <w:t>comuna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lang w:eastAsia="ro-RO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lang w:eastAsia="ro-RO"/>
        </w:rPr>
        <w:t>Ghimeș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lang w:eastAsia="ro-RO"/>
        </w:rPr>
        <w:t xml:space="preserve"> –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lang w:eastAsia="ro-RO"/>
        </w:rPr>
        <w:t>Făget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lang w:eastAsia="ro-RO"/>
        </w:rPr>
        <w:t xml:space="preserve">, str.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lang w:eastAsia="ro-RO"/>
        </w:rPr>
        <w:t>Principală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lang w:eastAsia="ro-RO"/>
        </w:rPr>
        <w:t xml:space="preserve">, nr. 78, sat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lang w:eastAsia="ro-RO"/>
        </w:rPr>
        <w:t>Făget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lang w:eastAsia="ro-RO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lang w:eastAsia="ro-RO"/>
        </w:rPr>
        <w:t>judetul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lang w:eastAsia="ro-RO"/>
        </w:rPr>
        <w:t xml:space="preserve"> Bacau,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lang w:eastAsia="ro-RO"/>
        </w:rPr>
        <w:t>telefon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lang w:eastAsia="ro-RO"/>
        </w:rPr>
        <w:t xml:space="preserve">: +40 23485850, e-mail: primaria_gf@yahoo.com, cod fiscal 607209,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lang w:eastAsia="ro-RO"/>
        </w:rPr>
        <w:t>cont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lang w:eastAsia="ro-RO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lang w:eastAsia="ro-RO"/>
        </w:rPr>
        <w:t>trezorerie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lang w:eastAsia="ro-RO"/>
        </w:rPr>
        <w:t xml:space="preserve"> RO67TREZ0632145020401XXX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lang w:eastAsia="ro-RO"/>
        </w:rPr>
        <w:t>deschis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lang w:eastAsia="ro-RO"/>
        </w:rPr>
        <w:t xml:space="preserve"> la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lang w:eastAsia="ro-RO"/>
        </w:rPr>
        <w:t>Trezoreria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lang w:eastAsia="ro-RO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lang w:eastAsia="ro-RO"/>
        </w:rPr>
        <w:t>Municipiului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lang w:eastAsia="ro-RO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lang w:eastAsia="ro-RO"/>
        </w:rPr>
        <w:t>Moinesti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lang w:eastAsia="ro-RO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lang w:eastAsia="ro-RO"/>
        </w:rPr>
        <w:t>reprezentată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lang w:eastAsia="ro-RO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lang w:eastAsia="ro-RO"/>
        </w:rPr>
        <w:t>prin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lang w:eastAsia="ro-RO"/>
        </w:rPr>
        <w:t xml:space="preserve"> Dl. OLTEAN Peter - Primar, in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lang w:eastAsia="ro-RO"/>
        </w:rPr>
        <w:t>calitate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lang w:eastAsia="ro-RO"/>
        </w:rPr>
        <w:t xml:space="preserve"> de</w:t>
      </w:r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>promitent-achizitor</w:t>
      </w:r>
      <w:proofErr w:type="spellEnd"/>
      <w:r w:rsidR="00347863"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>,</w:t>
      </w:r>
    </w:p>
    <w:p w14:paraId="0000000B" w14:textId="77777777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proofErr w:type="spellStart"/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>și</w:t>
      </w:r>
      <w:proofErr w:type="spellEnd"/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</w:p>
    <w:p w14:paraId="0000000C" w14:textId="2D33C3B1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sz w:val="22"/>
          <w:szCs w:val="22"/>
        </w:rPr>
        <w:t xml:space="preserve">1.2. </w:t>
      </w:r>
      <w:r w:rsidR="00F87F0E" w:rsidRPr="0043295C">
        <w:rPr>
          <w:rFonts w:ascii="Arial" w:hAnsi="Arial" w:cs="Arial"/>
          <w:b/>
          <w:sz w:val="22"/>
          <w:szCs w:val="22"/>
        </w:rPr>
        <w:t>______________</w:t>
      </w:r>
      <w:r w:rsidRPr="0043295C">
        <w:rPr>
          <w:rFonts w:ascii="Arial" w:hAnsi="Arial" w:cs="Arial"/>
          <w:sz w:val="22"/>
          <w:szCs w:val="22"/>
        </w:rPr>
        <w:t xml:space="preserve">, cu </w:t>
      </w:r>
      <w:proofErr w:type="spellStart"/>
      <w:r w:rsidRPr="0043295C">
        <w:rPr>
          <w:rFonts w:ascii="Arial" w:hAnsi="Arial" w:cs="Arial"/>
          <w:sz w:val="22"/>
          <w:szCs w:val="22"/>
        </w:rPr>
        <w:t>sediul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r w:rsidR="00F87F0E" w:rsidRPr="0043295C">
        <w:rPr>
          <w:rFonts w:ascii="Arial" w:hAnsi="Arial" w:cs="Arial"/>
          <w:sz w:val="22"/>
          <w:szCs w:val="22"/>
        </w:rPr>
        <w:t>_______________</w:t>
      </w:r>
      <w:r w:rsidRPr="0043295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sz w:val="22"/>
          <w:szCs w:val="22"/>
        </w:rPr>
        <w:t>telefon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r w:rsidR="00F87F0E" w:rsidRPr="0043295C">
        <w:rPr>
          <w:rFonts w:ascii="Arial" w:hAnsi="Arial" w:cs="Arial"/>
          <w:sz w:val="22"/>
          <w:szCs w:val="22"/>
        </w:rPr>
        <w:t>___________</w:t>
      </w:r>
      <w:r w:rsidRPr="0043295C">
        <w:rPr>
          <w:rFonts w:ascii="Arial" w:hAnsi="Arial" w:cs="Arial"/>
          <w:sz w:val="22"/>
          <w:szCs w:val="22"/>
        </w:rPr>
        <w:t xml:space="preserve">, CUI </w:t>
      </w:r>
      <w:r w:rsidR="00F87F0E" w:rsidRPr="0043295C">
        <w:rPr>
          <w:rFonts w:ascii="Arial" w:hAnsi="Arial" w:cs="Arial"/>
          <w:sz w:val="22"/>
          <w:szCs w:val="22"/>
        </w:rPr>
        <w:t>____________</w:t>
      </w:r>
      <w:r w:rsidRPr="0043295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sz w:val="22"/>
          <w:szCs w:val="22"/>
        </w:rPr>
        <w:t>număr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sz w:val="22"/>
          <w:szCs w:val="22"/>
        </w:rPr>
        <w:t>înregistrare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Registrul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Comerţului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r w:rsidR="00F87F0E" w:rsidRPr="0043295C">
        <w:rPr>
          <w:rFonts w:ascii="Arial" w:hAnsi="Arial" w:cs="Arial"/>
          <w:sz w:val="22"/>
          <w:szCs w:val="22"/>
        </w:rPr>
        <w:t>____________</w:t>
      </w:r>
      <w:r w:rsidRPr="0043295C">
        <w:rPr>
          <w:rFonts w:ascii="Arial" w:hAnsi="Arial" w:cs="Arial"/>
          <w:sz w:val="22"/>
          <w:szCs w:val="22"/>
        </w:rPr>
        <w:t>, IBAN:</w:t>
      </w:r>
      <w:r w:rsidR="00F87F0E" w:rsidRPr="0043295C">
        <w:rPr>
          <w:rFonts w:ascii="Arial" w:hAnsi="Arial" w:cs="Arial"/>
          <w:sz w:val="22"/>
          <w:szCs w:val="22"/>
        </w:rPr>
        <w:t>_____________________</w:t>
      </w:r>
      <w:r w:rsidRPr="0043295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sz w:val="22"/>
          <w:szCs w:val="22"/>
        </w:rPr>
        <w:t>deschis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la </w:t>
      </w:r>
      <w:proofErr w:type="spellStart"/>
      <w:r w:rsidR="00F87F0E" w:rsidRPr="0043295C">
        <w:rPr>
          <w:rFonts w:ascii="Arial" w:hAnsi="Arial" w:cs="Arial"/>
          <w:sz w:val="22"/>
          <w:szCs w:val="22"/>
        </w:rPr>
        <w:t>Trezoreria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r w:rsidR="00F87F0E" w:rsidRPr="0043295C">
        <w:rPr>
          <w:rFonts w:ascii="Arial" w:hAnsi="Arial" w:cs="Arial"/>
          <w:sz w:val="22"/>
          <w:szCs w:val="22"/>
        </w:rPr>
        <w:t xml:space="preserve">________ </w:t>
      </w:r>
      <w:proofErr w:type="spellStart"/>
      <w:r w:rsidR="00F87F0E" w:rsidRPr="0043295C">
        <w:rPr>
          <w:rFonts w:ascii="Arial" w:hAnsi="Arial" w:cs="Arial"/>
          <w:sz w:val="22"/>
          <w:szCs w:val="22"/>
        </w:rPr>
        <w:t>reprezentata</w:t>
      </w:r>
      <w:proofErr w:type="spellEnd"/>
      <w:r w:rsidR="00F87F0E" w:rsidRPr="0043295C">
        <w:rPr>
          <w:rFonts w:ascii="Arial" w:hAnsi="Arial" w:cs="Arial"/>
          <w:sz w:val="22"/>
          <w:szCs w:val="22"/>
        </w:rPr>
        <w:t xml:space="preserve"> de ______________</w:t>
      </w:r>
      <w:r w:rsidRPr="0043295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calitate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de 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F87F0E"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>de</w:t>
      </w:r>
      <w:proofErr w:type="spellEnd"/>
      <w:r w:rsidR="00F87F0E"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="00F87F0E"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>promitent</w:t>
      </w:r>
      <w:proofErr w:type="spellEnd"/>
      <w:r w:rsidR="00F87F0E"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-executant </w:t>
      </w: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>,</w:t>
      </w:r>
    </w:p>
    <w:p w14:paraId="0000000D" w14:textId="77777777" w:rsidR="007D421F" w:rsidRPr="0043295C" w:rsidRDefault="007D421F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00000012" w14:textId="77777777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i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Art.2 </w:t>
      </w:r>
      <w:proofErr w:type="spellStart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Obiectul</w:t>
      </w:r>
      <w:proofErr w:type="spellEnd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acordului-cadru</w:t>
      </w:r>
      <w:proofErr w:type="spellEnd"/>
    </w:p>
    <w:p w14:paraId="00000016" w14:textId="063FF30B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  <w:u w:val="single"/>
        </w:rPr>
      </w:pP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>2.1.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</w:t>
      </w:r>
      <w:r w:rsidR="00F87F0E" w:rsidRPr="0043295C">
        <w:rPr>
          <w:rFonts w:ascii="Arial" w:hAnsi="Arial" w:cs="Arial"/>
          <w:color w:val="000000"/>
          <w:sz w:val="22"/>
          <w:szCs w:val="22"/>
          <w:highlight w:val="white"/>
        </w:rPr>
        <w:t>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-executant se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obligă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ca,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baza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contractelor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subsecvente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încheiate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</w:t>
      </w:r>
      <w:r w:rsidR="00F87F0E" w:rsidRPr="0043295C">
        <w:rPr>
          <w:rFonts w:ascii="Arial" w:hAnsi="Arial" w:cs="Arial"/>
          <w:color w:val="000000"/>
          <w:sz w:val="22"/>
          <w:szCs w:val="22"/>
          <w:highlight w:val="white"/>
        </w:rPr>
        <w:t>tentul-achizitor</w:t>
      </w:r>
      <w:proofErr w:type="spellEnd"/>
      <w:r w:rsidR="00F87F0E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="00F87F0E" w:rsidRPr="0043295C">
        <w:rPr>
          <w:rFonts w:ascii="Arial" w:hAnsi="Arial" w:cs="Arial"/>
          <w:color w:val="000000"/>
          <w:sz w:val="22"/>
          <w:szCs w:val="22"/>
          <w:highlight w:val="white"/>
        </w:rPr>
        <w:t>să</w:t>
      </w:r>
      <w:proofErr w:type="spellEnd"/>
      <w:r w:rsidR="00F87F0E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F87F0E" w:rsidRPr="0043295C">
        <w:rPr>
          <w:rFonts w:ascii="Arial" w:hAnsi="Arial" w:cs="Arial"/>
          <w:color w:val="000000"/>
          <w:sz w:val="22"/>
          <w:szCs w:val="22"/>
          <w:highlight w:val="white"/>
        </w:rPr>
        <w:t>efectueze</w:t>
      </w:r>
      <w:proofErr w:type="spellEnd"/>
      <w:r w:rsidR="007F5266" w:rsidRPr="0043295C">
        <w:rPr>
          <w:rFonts w:ascii="Arial" w:hAnsi="Arial" w:cs="Arial"/>
          <w:b/>
          <w:i/>
          <w:iCs/>
          <w:sz w:val="22"/>
          <w:szCs w:val="22"/>
          <w:lang w:val="ro-RO"/>
        </w:rPr>
        <w:t>”</w:t>
      </w:r>
      <w:r w:rsidR="0043295C" w:rsidRPr="0043295C">
        <w:rPr>
          <w:b/>
          <w:bCs/>
          <w:iCs/>
          <w:sz w:val="22"/>
          <w:szCs w:val="22"/>
          <w:lang w:val="it-IT"/>
        </w:rPr>
        <w:t xml:space="preserve"> </w:t>
      </w:r>
      <w:r w:rsidR="0043295C" w:rsidRPr="0043295C">
        <w:rPr>
          <w:rFonts w:ascii="Arial" w:hAnsi="Arial" w:cs="Arial"/>
          <w:b/>
          <w:bCs/>
          <w:iCs/>
          <w:sz w:val="22"/>
          <w:szCs w:val="22"/>
          <w:lang w:val="it-IT"/>
        </w:rPr>
        <w:t>MODERNIZARE STRĂZI ÎN SATELE FĂGET ȘI FĂGETUL DE SUS,  COMUNA GHIMEȘ - FĂGET, JUDEŢUL BACĂU</w:t>
      </w:r>
      <w:r w:rsidR="007F5266" w:rsidRPr="0043295C">
        <w:rPr>
          <w:rFonts w:ascii="Arial" w:hAnsi="Arial" w:cs="Arial"/>
          <w:b/>
          <w:sz w:val="22"/>
          <w:szCs w:val="22"/>
          <w:lang w:val="ro-RO"/>
        </w:rPr>
        <w:t>”</w:t>
      </w:r>
      <w:r w:rsidR="00F87F0E" w:rsidRPr="0043295C">
        <w:rPr>
          <w:rFonts w:ascii="Arial" w:hAnsi="Arial" w:cs="Arial"/>
          <w:bCs/>
          <w:sz w:val="22"/>
          <w:szCs w:val="22"/>
          <w:lang w:val="ro-RO"/>
        </w:rPr>
        <w:t>,</w:t>
      </w:r>
      <w:r w:rsidR="00F87F0E" w:rsidRPr="0043295C">
        <w:rPr>
          <w:rFonts w:ascii="Arial" w:hAnsi="Arial" w:cs="Arial"/>
          <w:b/>
          <w:sz w:val="22"/>
          <w:szCs w:val="22"/>
          <w:u w:val="single"/>
          <w:lang w:val="ro-RO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condițiile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prevăzute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caietul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sarcini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al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achiziției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parte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integrantă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din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prezentul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acord-cadru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7286CE21" w14:textId="77777777" w:rsidR="00F61A52" w:rsidRPr="0043295C" w:rsidRDefault="00F61A52" w:rsidP="00F15BAC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  <w:u w:val="single"/>
        </w:rPr>
      </w:pPr>
    </w:p>
    <w:p w14:paraId="00000017" w14:textId="77777777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i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Art.3 </w:t>
      </w:r>
      <w:proofErr w:type="spellStart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Durata</w:t>
      </w:r>
      <w:proofErr w:type="spellEnd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acordului-cadru</w:t>
      </w:r>
      <w:proofErr w:type="spellEnd"/>
    </w:p>
    <w:p w14:paraId="3EEC61D5" w14:textId="7549D3D2" w:rsidR="00F15BAC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>3.1.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Durata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prezentului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acord-cadru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este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r w:rsidR="007F5266" w:rsidRPr="0043295C">
        <w:rPr>
          <w:rFonts w:ascii="Arial" w:hAnsi="Arial" w:cs="Arial"/>
          <w:b/>
          <w:bCs/>
          <w:color w:val="000000"/>
          <w:sz w:val="22"/>
          <w:szCs w:val="22"/>
          <w:highlight w:val="white"/>
        </w:rPr>
        <w:t xml:space="preserve">3 </w:t>
      </w:r>
      <w:r w:rsidRPr="0043295C">
        <w:rPr>
          <w:rFonts w:ascii="Arial" w:hAnsi="Arial" w:cs="Arial"/>
          <w:b/>
          <w:bCs/>
          <w:color w:val="000000"/>
          <w:sz w:val="22"/>
          <w:szCs w:val="22"/>
          <w:highlight w:val="white"/>
        </w:rPr>
        <w:t>ani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incepând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la data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semnării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către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părţi</w:t>
      </w:r>
      <w:proofErr w:type="spellEnd"/>
      <w:r w:rsidR="0043295C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20719357" w14:textId="5D9BE790" w:rsidR="00F15BAC" w:rsidRPr="0043295C" w:rsidRDefault="00F15BAC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43295C">
        <w:rPr>
          <w:rFonts w:ascii="Arial" w:hAnsi="Arial" w:cs="Arial"/>
          <w:b/>
          <w:bCs/>
          <w:color w:val="000000"/>
          <w:sz w:val="22"/>
          <w:szCs w:val="22"/>
        </w:rPr>
        <w:t>3.2.</w:t>
      </w:r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Durata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contractelor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subsecvente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încheiate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baza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prezentului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Acord –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cadru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perioada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valabilitate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</w:t>
      </w:r>
      <w:r w:rsidR="00CF334C"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acestuia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r w:rsidR="0043295C">
        <w:rPr>
          <w:rFonts w:ascii="Arial" w:hAnsi="Arial" w:cs="Arial"/>
          <w:color w:val="000000"/>
          <w:sz w:val="22"/>
          <w:szCs w:val="22"/>
        </w:rPr>
        <w:t xml:space="preserve">nu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poate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depăși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durata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valabilitate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Acordului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–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cadru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.</w:t>
      </w:r>
    </w:p>
    <w:p w14:paraId="00000018" w14:textId="410F5F25" w:rsidR="007D421F" w:rsidRPr="0043295C" w:rsidRDefault="00F15BAC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bCs/>
          <w:color w:val="000000"/>
          <w:sz w:val="22"/>
          <w:szCs w:val="22"/>
        </w:rPr>
        <w:t>3.3</w:t>
      </w:r>
      <w:r w:rsidRPr="0043295C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Prezentul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Acord-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cadru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intră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vigoare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la data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semnării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acestuia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către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ambele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părți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19" w14:textId="77777777" w:rsidR="007D421F" w:rsidRPr="0043295C" w:rsidRDefault="007D421F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  <w:u w:val="single"/>
        </w:rPr>
      </w:pPr>
    </w:p>
    <w:p w14:paraId="0000001A" w14:textId="77777777" w:rsidR="007D421F" w:rsidRPr="0043295C" w:rsidRDefault="00347863" w:rsidP="00F15B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Art. 4 </w:t>
      </w:r>
      <w:proofErr w:type="spellStart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Atribuirea</w:t>
      </w:r>
      <w:proofErr w:type="spellEnd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contractelor</w:t>
      </w:r>
      <w:proofErr w:type="spellEnd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subsecvente</w:t>
      </w:r>
      <w:proofErr w:type="spellEnd"/>
      <w:r w:rsidRPr="0043295C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</w:p>
    <w:p w14:paraId="0000001B" w14:textId="77777777" w:rsidR="007D421F" w:rsidRPr="0043295C" w:rsidRDefault="00347863" w:rsidP="00F15B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43295C">
        <w:rPr>
          <w:rFonts w:ascii="Arial" w:hAnsi="Arial" w:cs="Arial"/>
          <w:b/>
          <w:color w:val="000000"/>
          <w:sz w:val="22"/>
          <w:szCs w:val="22"/>
        </w:rPr>
        <w:t>4.1.</w:t>
      </w:r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Prezentul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acord-cadru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nu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reprezintă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baza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legală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pentru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angajarea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fondurilor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publice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baza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acestui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acord-cadru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se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vor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atribui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contracte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subsecvente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care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constituie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temei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legal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pentru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plată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.</w:t>
      </w:r>
    </w:p>
    <w:p w14:paraId="00000023" w14:textId="3497C6BB" w:rsidR="007D421F" w:rsidRPr="0043295C" w:rsidRDefault="00347863" w:rsidP="00F15BAC">
      <w:pPr>
        <w:tabs>
          <w:tab w:val="left" w:pos="1170"/>
        </w:tabs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43295C">
        <w:rPr>
          <w:rFonts w:ascii="Arial" w:hAnsi="Arial" w:cs="Arial"/>
          <w:b/>
          <w:color w:val="000000"/>
          <w:sz w:val="22"/>
          <w:szCs w:val="22"/>
        </w:rPr>
        <w:t xml:space="preserve">4.2. </w:t>
      </w:r>
      <w:proofErr w:type="spellStart"/>
      <w:r w:rsidRPr="0043295C">
        <w:rPr>
          <w:rFonts w:ascii="Arial" w:hAnsi="Arial" w:cs="Arial"/>
          <w:sz w:val="22"/>
          <w:szCs w:val="22"/>
        </w:rPr>
        <w:t>Atribuirea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contractelor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subsecvente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43295C">
        <w:rPr>
          <w:rFonts w:ascii="Arial" w:hAnsi="Arial" w:cs="Arial"/>
          <w:sz w:val="22"/>
          <w:szCs w:val="22"/>
        </w:rPr>
        <w:t>va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realiza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anual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sau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ori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sz w:val="22"/>
          <w:szCs w:val="22"/>
        </w:rPr>
        <w:t>câte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ori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este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nevoie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funcţie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sz w:val="22"/>
          <w:szCs w:val="22"/>
        </w:rPr>
        <w:t>necesităţile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promitentului-achizitor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și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sz w:val="22"/>
          <w:szCs w:val="22"/>
        </w:rPr>
        <w:t>alocările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bugetare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aprobate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pe </w:t>
      </w:r>
      <w:proofErr w:type="spellStart"/>
      <w:r w:rsidRPr="0043295C">
        <w:rPr>
          <w:rFonts w:ascii="Arial" w:hAnsi="Arial" w:cs="Arial"/>
          <w:sz w:val="22"/>
          <w:szCs w:val="22"/>
        </w:rPr>
        <w:t>toată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perioada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sz w:val="22"/>
          <w:szCs w:val="22"/>
        </w:rPr>
        <w:t>valabilitate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43295C">
        <w:rPr>
          <w:rFonts w:ascii="Arial" w:hAnsi="Arial" w:cs="Arial"/>
          <w:sz w:val="22"/>
          <w:szCs w:val="22"/>
        </w:rPr>
        <w:t>acordului-cadru</w:t>
      </w:r>
      <w:proofErr w:type="spellEnd"/>
      <w:r w:rsidR="00F87F0E" w:rsidRPr="0043295C">
        <w:rPr>
          <w:rFonts w:ascii="Arial" w:hAnsi="Arial" w:cs="Arial"/>
          <w:sz w:val="22"/>
          <w:szCs w:val="22"/>
        </w:rPr>
        <w:t>.</w:t>
      </w:r>
    </w:p>
    <w:p w14:paraId="00000029" w14:textId="6D7FA611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3295C">
        <w:rPr>
          <w:rFonts w:ascii="Arial" w:hAnsi="Arial" w:cs="Arial"/>
          <w:b/>
          <w:sz w:val="22"/>
          <w:szCs w:val="22"/>
        </w:rPr>
        <w:t>4.3.</w:t>
      </w:r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Durata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ultimului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contract </w:t>
      </w:r>
      <w:proofErr w:type="spellStart"/>
      <w:r w:rsidRPr="0043295C">
        <w:rPr>
          <w:rFonts w:ascii="Arial" w:hAnsi="Arial" w:cs="Arial"/>
          <w:sz w:val="22"/>
          <w:szCs w:val="22"/>
        </w:rPr>
        <w:t>subsecvent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atribuit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perioada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sz w:val="22"/>
          <w:szCs w:val="22"/>
        </w:rPr>
        <w:t>valabilitate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43295C">
        <w:rPr>
          <w:rFonts w:ascii="Arial" w:hAnsi="Arial" w:cs="Arial"/>
          <w:sz w:val="22"/>
          <w:szCs w:val="22"/>
        </w:rPr>
        <w:t>prezentului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acord-cadru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r w:rsidR="00D354BA">
        <w:rPr>
          <w:rFonts w:ascii="Arial" w:hAnsi="Arial" w:cs="Arial"/>
          <w:sz w:val="22"/>
          <w:szCs w:val="22"/>
        </w:rPr>
        <w:t xml:space="preserve">nu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poate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depăși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durata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valabilitate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acestuia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.</w:t>
      </w:r>
    </w:p>
    <w:p w14:paraId="1D4AAD09" w14:textId="77777777" w:rsidR="00F87F0E" w:rsidRPr="0043295C" w:rsidRDefault="00F87F0E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0000002A" w14:textId="77777777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i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Art.5. </w:t>
      </w:r>
      <w:proofErr w:type="spellStart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Obligaţiile</w:t>
      </w:r>
      <w:proofErr w:type="spellEnd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promitentului-achizitor</w:t>
      </w:r>
      <w:proofErr w:type="spellEnd"/>
    </w:p>
    <w:p w14:paraId="0000002B" w14:textId="72C0C981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>5.1.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Promitentul-achizitor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se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obliga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ca,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baza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contractelor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subsecvente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atribuite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achizitioneze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lucrările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 de </w:t>
      </w:r>
      <w:r w:rsidR="00227787" w:rsidRPr="0043295C">
        <w:rPr>
          <w:rFonts w:ascii="Arial" w:hAnsi="Arial" w:cs="Arial"/>
          <w:b/>
          <w:color w:val="000000"/>
          <w:sz w:val="22"/>
          <w:szCs w:val="22"/>
          <w:lang w:val="ro-RO"/>
        </w:rPr>
        <w:t xml:space="preserve"> ”</w:t>
      </w:r>
      <w:r w:rsidR="004C7704" w:rsidRPr="0043295C">
        <w:rPr>
          <w:rFonts w:ascii="Arial" w:hAnsi="Arial" w:cs="Arial"/>
          <w:b/>
          <w:color w:val="000000"/>
          <w:sz w:val="22"/>
          <w:szCs w:val="22"/>
          <w:lang w:val="ro-RO"/>
        </w:rPr>
        <w:t>ÎNFIINȚARE TROTUARE</w:t>
      </w:r>
      <w:r w:rsidR="00227787" w:rsidRPr="0043295C">
        <w:rPr>
          <w:rFonts w:ascii="Arial" w:hAnsi="Arial" w:cs="Arial"/>
          <w:b/>
          <w:color w:val="000000"/>
          <w:sz w:val="22"/>
          <w:szCs w:val="22"/>
          <w:lang w:val="ro-RO"/>
        </w:rPr>
        <w:t xml:space="preserve"> ÎN COMUNA REDIU, JUDEȚUL IAȘI</w:t>
      </w:r>
      <w:r w:rsidR="00F87F0E" w:rsidRPr="0043295C">
        <w:rPr>
          <w:rFonts w:ascii="Arial" w:hAnsi="Arial" w:cs="Arial"/>
          <w:b/>
          <w:color w:val="000000"/>
          <w:sz w:val="22"/>
          <w:szCs w:val="22"/>
          <w:highlight w:val="white"/>
          <w:lang w:val="ro-RO"/>
        </w:rPr>
        <w:t>”</w:t>
      </w:r>
      <w:r w:rsidR="00F87F0E" w:rsidRPr="0043295C">
        <w:rPr>
          <w:rFonts w:ascii="Arial" w:hAnsi="Arial" w:cs="Arial"/>
          <w:b/>
          <w:color w:val="000000"/>
          <w:sz w:val="22"/>
          <w:szCs w:val="22"/>
          <w:lang w:val="ro-RO"/>
        </w:rPr>
        <w:t xml:space="preserve">, </w:t>
      </w:r>
      <w:r w:rsidRPr="0043295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condiţiile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convenite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prezentul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acord-cadru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.  </w:t>
      </w:r>
    </w:p>
    <w:p w14:paraId="0000002C" w14:textId="77777777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lastRenderedPageBreak/>
        <w:t xml:space="preserve">5.2.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Promitentul-achizitor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este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pe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deplin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responsabil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exactitatea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datelor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informațiilor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și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documentelor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transmise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promitentialilor-executanti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vederea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realizării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obiectului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prezentului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acord-cadru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2D" w14:textId="77777777" w:rsidR="007D421F" w:rsidRPr="0043295C" w:rsidRDefault="007D421F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0000002E" w14:textId="77777777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i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Art.6.</w:t>
      </w:r>
      <w:r w:rsidRPr="0043295C">
        <w:rPr>
          <w:rFonts w:ascii="Arial" w:hAnsi="Arial" w:cs="Arial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Obligaţiile</w:t>
      </w:r>
      <w:proofErr w:type="spellEnd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promitentilor-executanti</w:t>
      </w:r>
      <w:proofErr w:type="spellEnd"/>
    </w:p>
    <w:p w14:paraId="0000002F" w14:textId="078E6F4B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6.1.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</w:t>
      </w:r>
      <w:r w:rsidR="00F87F0E" w:rsidRPr="0043295C">
        <w:rPr>
          <w:rFonts w:ascii="Arial" w:hAnsi="Arial" w:cs="Arial"/>
          <w:color w:val="000000"/>
          <w:sz w:val="22"/>
          <w:szCs w:val="22"/>
          <w:highlight w:val="white"/>
        </w:rPr>
        <w:t>ul</w:t>
      </w:r>
      <w:proofErr w:type="spellEnd"/>
      <w:r w:rsidR="00F87F0E" w:rsidRPr="0043295C">
        <w:rPr>
          <w:rFonts w:ascii="Arial" w:hAnsi="Arial" w:cs="Arial"/>
          <w:color w:val="000000"/>
          <w:sz w:val="22"/>
          <w:szCs w:val="22"/>
          <w:highlight w:val="white"/>
        </w:rPr>
        <w:t>-executant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se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obliga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ca,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baza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contractelor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subsecvente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încheiate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promitentul-achizitor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execute</w:t>
      </w:r>
      <w:r w:rsidR="00586A4F"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r w:rsidR="004C7704" w:rsidRPr="0043295C">
        <w:rPr>
          <w:rFonts w:ascii="Arial" w:hAnsi="Arial" w:cs="Arial"/>
          <w:bCs/>
          <w:sz w:val="22"/>
          <w:szCs w:val="22"/>
          <w:lang w:val="ro-RO"/>
        </w:rPr>
        <w:t>lucrările aferente prezentului obiectiv</w:t>
      </w: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condiţiile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convenite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prezentul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acord-cadru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31" w14:textId="54C690D0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6.2.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</w:t>
      </w:r>
      <w:r w:rsidR="00F87F0E" w:rsidRPr="0043295C">
        <w:rPr>
          <w:rFonts w:ascii="Arial" w:hAnsi="Arial" w:cs="Arial"/>
          <w:color w:val="000000"/>
          <w:sz w:val="22"/>
          <w:szCs w:val="22"/>
          <w:highlight w:val="white"/>
        </w:rPr>
        <w:t>ul</w:t>
      </w:r>
      <w:proofErr w:type="spellEnd"/>
      <w:r w:rsidR="00F87F0E" w:rsidRPr="0043295C">
        <w:rPr>
          <w:rFonts w:ascii="Arial" w:hAnsi="Arial" w:cs="Arial"/>
          <w:color w:val="000000"/>
          <w:sz w:val="22"/>
          <w:szCs w:val="22"/>
          <w:highlight w:val="white"/>
        </w:rPr>
        <w:t>-executant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se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obligă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lucrările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executate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respecte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cel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puţin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calitatea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prevăzută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propunerea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tehnică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anexă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la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prezentul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acord-cadru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33" w14:textId="3CF9B7F7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6.</w:t>
      </w:r>
      <w:r w:rsidR="00F87F0E" w:rsidRPr="0043295C">
        <w:rPr>
          <w:rFonts w:ascii="Arial" w:hAnsi="Arial" w:cs="Arial"/>
          <w:color w:val="000000"/>
          <w:sz w:val="22"/>
          <w:szCs w:val="22"/>
          <w:highlight w:val="white"/>
        </w:rPr>
        <w:t>3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</w:t>
      </w:r>
      <w:r w:rsidR="00F87F0E" w:rsidRPr="0043295C">
        <w:rPr>
          <w:rFonts w:ascii="Arial" w:hAnsi="Arial" w:cs="Arial"/>
          <w:color w:val="000000"/>
          <w:sz w:val="22"/>
          <w:szCs w:val="22"/>
          <w:highlight w:val="white"/>
        </w:rPr>
        <w:t>ul</w:t>
      </w:r>
      <w:proofErr w:type="spellEnd"/>
      <w:r w:rsidR="00F87F0E" w:rsidRPr="0043295C">
        <w:rPr>
          <w:rFonts w:ascii="Arial" w:hAnsi="Arial" w:cs="Arial"/>
          <w:color w:val="000000"/>
          <w:sz w:val="22"/>
          <w:szCs w:val="22"/>
          <w:highlight w:val="white"/>
        </w:rPr>
        <w:t>-executant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v</w:t>
      </w:r>
      <w:r w:rsidR="00F87F0E" w:rsidRPr="0043295C">
        <w:rPr>
          <w:rFonts w:ascii="Arial" w:hAnsi="Arial" w:cs="Arial"/>
          <w:color w:val="000000"/>
          <w:sz w:val="22"/>
          <w:szCs w:val="22"/>
          <w:highlight w:val="white"/>
        </w:rPr>
        <w:t>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despăgubi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Promitentul-achizitor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împotriva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tuturor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reclamaţiilor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acţiunilor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justiţie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daune-interese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costurilor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taxelor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şi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cheltuielilor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indiferent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natura lor,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care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responsabilitatea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revine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Promitentul</w:t>
      </w:r>
      <w:r w:rsidR="00F87F0E" w:rsidRPr="0043295C">
        <w:rPr>
          <w:rFonts w:ascii="Arial" w:hAnsi="Arial" w:cs="Arial"/>
          <w:color w:val="000000"/>
          <w:sz w:val="22"/>
          <w:szCs w:val="22"/>
          <w:highlight w:val="white"/>
        </w:rPr>
        <w:t>ui</w:t>
      </w:r>
      <w:proofErr w:type="spellEnd"/>
      <w:r w:rsidR="00F87F0E" w:rsidRPr="0043295C">
        <w:rPr>
          <w:rFonts w:ascii="Arial" w:hAnsi="Arial" w:cs="Arial"/>
          <w:color w:val="000000"/>
          <w:sz w:val="22"/>
          <w:szCs w:val="22"/>
          <w:highlight w:val="white"/>
        </w:rPr>
        <w:t>-executant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34" w14:textId="4A2F944F" w:rsidR="007D421F" w:rsidRPr="0043295C" w:rsidRDefault="00F87F0E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6.5.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Promitentu</w:t>
      </w:r>
      <w:r w:rsidR="00F61A52" w:rsidRPr="0043295C">
        <w:rPr>
          <w:rFonts w:ascii="Arial" w:hAnsi="Arial" w:cs="Arial"/>
          <w:color w:val="000000"/>
          <w:sz w:val="22"/>
          <w:szCs w:val="22"/>
          <w:highlight w:val="white"/>
        </w:rPr>
        <w:t>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-executant</w:t>
      </w:r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v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răspunde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orice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prejudiciu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creat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drumului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(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definit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prin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O.G.nr.43/1997,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republicată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)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executarea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contractului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prin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acţiunea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inacţiunea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sa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precum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eventualele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accidente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produse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din vina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l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ui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(conform O.U.G.nr.195/2002,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republicată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).</w:t>
      </w:r>
    </w:p>
    <w:p w14:paraId="00000035" w14:textId="1611674E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6.6.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</w:t>
      </w:r>
      <w:r w:rsidR="00F87F0E" w:rsidRPr="0043295C">
        <w:rPr>
          <w:rFonts w:ascii="Arial" w:hAnsi="Arial" w:cs="Arial"/>
          <w:color w:val="000000"/>
          <w:sz w:val="22"/>
          <w:szCs w:val="22"/>
          <w:highlight w:val="white"/>
        </w:rPr>
        <w:t>ul</w:t>
      </w:r>
      <w:proofErr w:type="spellEnd"/>
      <w:r w:rsidR="00F87F0E" w:rsidRPr="0043295C">
        <w:rPr>
          <w:rFonts w:ascii="Arial" w:hAnsi="Arial" w:cs="Arial"/>
          <w:color w:val="000000"/>
          <w:sz w:val="22"/>
          <w:szCs w:val="22"/>
          <w:highlight w:val="white"/>
        </w:rPr>
        <w:t>-executant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F87F0E" w:rsidRPr="0043295C">
        <w:rPr>
          <w:rFonts w:ascii="Arial" w:hAnsi="Arial" w:cs="Arial"/>
          <w:color w:val="000000"/>
          <w:sz w:val="22"/>
          <w:szCs w:val="22"/>
          <w:highlight w:val="white"/>
        </w:rPr>
        <w:t>este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răspunz</w:t>
      </w:r>
      <w:r w:rsidR="00F87F0E" w:rsidRPr="0043295C">
        <w:rPr>
          <w:rFonts w:ascii="Arial" w:hAnsi="Arial" w:cs="Arial"/>
          <w:color w:val="000000"/>
          <w:sz w:val="22"/>
          <w:szCs w:val="22"/>
          <w:highlight w:val="white"/>
        </w:rPr>
        <w:t>ător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atât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siguranţa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tuturor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operaţiunilor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metodelor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="00F87F0E" w:rsidRPr="0043295C">
        <w:rPr>
          <w:rFonts w:ascii="Arial" w:hAnsi="Arial" w:cs="Arial"/>
          <w:color w:val="000000"/>
          <w:sz w:val="22"/>
          <w:szCs w:val="22"/>
          <w:highlight w:val="white"/>
        </w:rPr>
        <w:t>executie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utilizate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cât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calificarea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personalului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folosit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pe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durata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contractului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36" w14:textId="6AAE64CB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6.7.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</w:t>
      </w:r>
      <w:r w:rsidR="00F87F0E" w:rsidRPr="0043295C">
        <w:rPr>
          <w:rFonts w:ascii="Arial" w:hAnsi="Arial" w:cs="Arial"/>
          <w:color w:val="000000"/>
          <w:sz w:val="22"/>
          <w:szCs w:val="22"/>
          <w:highlight w:val="white"/>
        </w:rPr>
        <w:t>ul</w:t>
      </w:r>
      <w:proofErr w:type="spellEnd"/>
      <w:r w:rsidR="00F87F0E" w:rsidRPr="0043295C">
        <w:rPr>
          <w:rFonts w:ascii="Arial" w:hAnsi="Arial" w:cs="Arial"/>
          <w:color w:val="000000"/>
          <w:sz w:val="22"/>
          <w:szCs w:val="22"/>
          <w:highlight w:val="white"/>
        </w:rPr>
        <w:t>-executant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a</w:t>
      </w:r>
      <w:r w:rsidR="00F87F0E" w:rsidRPr="0043295C">
        <w:rPr>
          <w:rFonts w:ascii="Arial" w:hAnsi="Arial" w:cs="Arial"/>
          <w:color w:val="000000"/>
          <w:sz w:val="22"/>
          <w:szCs w:val="22"/>
          <w:highlight w:val="white"/>
        </w:rPr>
        <w:t>re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obligaţia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supraveghea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efectuarea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serviciilor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cerute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3B" w14:textId="57BD77C2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6.8. </w:t>
      </w:r>
      <w:proofErr w:type="spellStart"/>
      <w:r w:rsidR="00F87F0E"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Promitentul</w:t>
      </w:r>
      <w:proofErr w:type="spellEnd"/>
      <w:r w:rsidR="00F87F0E" w:rsidRPr="0043295C">
        <w:rPr>
          <w:rFonts w:ascii="Arial" w:hAnsi="Arial" w:cs="Arial"/>
          <w:color w:val="000000"/>
          <w:sz w:val="22"/>
          <w:szCs w:val="22"/>
          <w:highlight w:val="white"/>
        </w:rPr>
        <w:t>-executant are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obligaţia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respecta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convenţia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protecţia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muncii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prevenirea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stingerea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incendiilor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3D" w14:textId="18039016" w:rsidR="007D421F" w:rsidRPr="0043295C" w:rsidRDefault="00347863" w:rsidP="00F15BAC">
      <w:pPr>
        <w:spacing w:line="240" w:lineRule="auto"/>
        <w:ind w:left="-2" w:firstLineChars="0" w:firstLine="0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6.</w:t>
      </w:r>
      <w:r w:rsidR="005D4EE9" w:rsidRPr="0043295C">
        <w:rPr>
          <w:rFonts w:ascii="Arial" w:hAnsi="Arial" w:cs="Arial"/>
          <w:color w:val="000000"/>
          <w:sz w:val="22"/>
          <w:szCs w:val="22"/>
          <w:highlight w:val="white"/>
        </w:rPr>
        <w:t>9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. La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executarea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lucrărilor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</w:t>
      </w:r>
      <w:r w:rsidR="005D4EE9" w:rsidRPr="0043295C">
        <w:rPr>
          <w:rFonts w:ascii="Arial" w:hAnsi="Arial" w:cs="Arial"/>
          <w:color w:val="000000"/>
          <w:sz w:val="22"/>
          <w:szCs w:val="22"/>
          <w:highlight w:val="white"/>
        </w:rPr>
        <w:t>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-ex</w:t>
      </w:r>
      <w:r w:rsidR="005D4EE9" w:rsidRPr="0043295C">
        <w:rPr>
          <w:rFonts w:ascii="Arial" w:hAnsi="Arial" w:cs="Arial"/>
          <w:color w:val="000000"/>
          <w:sz w:val="22"/>
          <w:szCs w:val="22"/>
          <w:highlight w:val="white"/>
        </w:rPr>
        <w:t>ecutant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v</w:t>
      </w:r>
      <w:r w:rsidR="005D4EE9" w:rsidRPr="0043295C">
        <w:rPr>
          <w:rFonts w:ascii="Arial" w:hAnsi="Arial" w:cs="Arial"/>
          <w:color w:val="000000"/>
          <w:sz w:val="22"/>
          <w:szCs w:val="22"/>
          <w:highlight w:val="white"/>
        </w:rPr>
        <w:t>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căuta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soluţii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menţinere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circulaţiei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fără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închiderea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acesteia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;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instituirea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restricţii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pe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termene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mai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îndelungate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pe motive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temeinic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justificate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se face cu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acordul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Promitentului-achizitor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al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politiei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rutiere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3F" w14:textId="3D46105C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6.1</w:t>
      </w:r>
      <w:r w:rsidR="005D4EE9" w:rsidRPr="0043295C">
        <w:rPr>
          <w:rFonts w:ascii="Arial" w:hAnsi="Arial" w:cs="Arial"/>
          <w:color w:val="000000"/>
          <w:sz w:val="22"/>
          <w:szCs w:val="22"/>
          <w:highlight w:val="white"/>
        </w:rPr>
        <w:t>0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Lucrările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care se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execută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zona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drumului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public, precum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obstacolele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producătoare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restricţii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circulaţie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trebuie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fie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semnalizate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echipamente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moderne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conform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prevederilor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legale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atât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pe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timp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zi,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cât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pe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timp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noapte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40" w14:textId="2C7E11E3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6.1</w:t>
      </w:r>
      <w:r w:rsidR="005D4EE9" w:rsidRPr="0043295C">
        <w:rPr>
          <w:rFonts w:ascii="Arial" w:hAnsi="Arial" w:cs="Arial"/>
          <w:color w:val="000000"/>
          <w:sz w:val="22"/>
          <w:szCs w:val="22"/>
          <w:highlight w:val="white"/>
        </w:rPr>
        <w:t>1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caz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producere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unui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eveniment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rutier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urmare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stării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tehnice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drumului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public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semnalizării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necorespunzătoare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obstacolelor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lucrărilor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care se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execută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pe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acesta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</w:t>
      </w:r>
      <w:r w:rsidR="005D4EE9" w:rsidRPr="0043295C">
        <w:rPr>
          <w:rFonts w:ascii="Arial" w:hAnsi="Arial" w:cs="Arial"/>
          <w:color w:val="000000"/>
          <w:sz w:val="22"/>
          <w:szCs w:val="22"/>
          <w:highlight w:val="white"/>
        </w:rPr>
        <w:t>ul</w:t>
      </w:r>
      <w:proofErr w:type="spellEnd"/>
      <w:r w:rsidR="005D4EE9" w:rsidRPr="0043295C">
        <w:rPr>
          <w:rFonts w:ascii="Arial" w:hAnsi="Arial" w:cs="Arial"/>
          <w:color w:val="000000"/>
          <w:sz w:val="22"/>
          <w:szCs w:val="22"/>
          <w:highlight w:val="white"/>
        </w:rPr>
        <w:t>-executant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răspund</w:t>
      </w:r>
      <w:r w:rsidR="005D4EE9" w:rsidRPr="0043295C">
        <w:rPr>
          <w:rFonts w:ascii="Arial" w:hAnsi="Arial" w:cs="Arial"/>
          <w:color w:val="000000"/>
          <w:sz w:val="22"/>
          <w:szCs w:val="22"/>
          <w:highlight w:val="white"/>
        </w:rPr>
        <w:t>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contravenţional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civil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penal,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după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caz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41" w14:textId="1CD2CC98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6.1</w:t>
      </w:r>
      <w:r w:rsidR="005D4EE9" w:rsidRPr="0043295C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. La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organizarea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execuţiei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lucrărilor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rutiere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se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va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ţine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cont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necesitatea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asigurării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permanenţă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circulaţiei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autovehiculelor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speciale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(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salvare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pompieri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poliţie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).</w:t>
      </w:r>
    </w:p>
    <w:p w14:paraId="00000048" w14:textId="37887462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6.</w:t>
      </w:r>
      <w:r w:rsidR="00816C4F" w:rsidRPr="0043295C">
        <w:rPr>
          <w:rFonts w:ascii="Arial" w:hAnsi="Arial" w:cs="Arial"/>
          <w:color w:val="000000"/>
          <w:sz w:val="22"/>
          <w:szCs w:val="22"/>
          <w:highlight w:val="white"/>
        </w:rPr>
        <w:t>3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toate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lucrările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executate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cadrul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contractelor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fac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obiectul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prezentei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achiziţii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publice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</w:t>
      </w:r>
      <w:r w:rsidR="005D4EE9" w:rsidRPr="0043295C">
        <w:rPr>
          <w:rFonts w:ascii="Arial" w:hAnsi="Arial" w:cs="Arial"/>
          <w:color w:val="000000"/>
          <w:sz w:val="22"/>
          <w:szCs w:val="22"/>
          <w:highlight w:val="white"/>
        </w:rPr>
        <w:t>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-exec</w:t>
      </w:r>
      <w:r w:rsidR="005D4EE9" w:rsidRPr="0043295C">
        <w:rPr>
          <w:rFonts w:ascii="Arial" w:hAnsi="Arial" w:cs="Arial"/>
          <w:color w:val="000000"/>
          <w:sz w:val="22"/>
          <w:szCs w:val="22"/>
          <w:highlight w:val="white"/>
        </w:rPr>
        <w:t>utant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5D4EE9" w:rsidRPr="0043295C">
        <w:rPr>
          <w:rFonts w:ascii="Arial" w:hAnsi="Arial" w:cs="Arial"/>
          <w:color w:val="000000"/>
          <w:sz w:val="22"/>
          <w:szCs w:val="22"/>
          <w:highlight w:val="white"/>
        </w:rPr>
        <w:t>are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obligaţia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semnaliza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corespunzător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zona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lucru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4A" w14:textId="6B673A4F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6.</w:t>
      </w:r>
      <w:r w:rsidR="00816C4F" w:rsidRPr="0043295C">
        <w:rPr>
          <w:rFonts w:ascii="Arial" w:hAnsi="Arial" w:cs="Arial"/>
          <w:color w:val="000000"/>
          <w:sz w:val="22"/>
          <w:szCs w:val="22"/>
          <w:highlight w:val="white"/>
        </w:rPr>
        <w:t>14</w:t>
      </w: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</w:t>
      </w:r>
      <w:r w:rsidR="005D4EE9" w:rsidRPr="0043295C">
        <w:rPr>
          <w:rFonts w:ascii="Arial" w:hAnsi="Arial" w:cs="Arial"/>
          <w:color w:val="000000"/>
          <w:sz w:val="22"/>
          <w:szCs w:val="22"/>
          <w:highlight w:val="white"/>
        </w:rPr>
        <w:t>ul</w:t>
      </w:r>
      <w:proofErr w:type="spellEnd"/>
      <w:r w:rsidR="005D4EE9" w:rsidRPr="0043295C">
        <w:rPr>
          <w:rFonts w:ascii="Arial" w:hAnsi="Arial" w:cs="Arial"/>
          <w:color w:val="000000"/>
          <w:sz w:val="22"/>
          <w:szCs w:val="22"/>
          <w:highlight w:val="white"/>
        </w:rPr>
        <w:t>-executant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5D4EE9" w:rsidRPr="0043295C">
        <w:rPr>
          <w:rFonts w:ascii="Arial" w:hAnsi="Arial" w:cs="Arial"/>
          <w:color w:val="000000"/>
          <w:sz w:val="22"/>
          <w:szCs w:val="22"/>
          <w:highlight w:val="white"/>
        </w:rPr>
        <w:t>es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t</w:t>
      </w:r>
      <w:r w:rsidR="005D4EE9" w:rsidRPr="0043295C">
        <w:rPr>
          <w:rFonts w:ascii="Arial" w:hAnsi="Arial" w:cs="Arial"/>
          <w:color w:val="000000"/>
          <w:sz w:val="22"/>
          <w:szCs w:val="22"/>
          <w:highlight w:val="white"/>
        </w:rPr>
        <w:t>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resp</w:t>
      </w:r>
      <w:r w:rsidR="005D4EE9" w:rsidRPr="0043295C">
        <w:rPr>
          <w:rFonts w:ascii="Arial" w:hAnsi="Arial" w:cs="Arial"/>
          <w:color w:val="000000"/>
          <w:sz w:val="22"/>
          <w:szCs w:val="22"/>
          <w:highlight w:val="white"/>
        </w:rPr>
        <w:t>onsabil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atât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siguranța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operațiunilor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și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metodelor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lucru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utilizate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cât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și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respectarea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condițiilor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calificare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personalului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folosit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pe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toată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perioada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derulare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prezentului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acord-cadru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4B" w14:textId="4F27F66B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6.</w:t>
      </w:r>
      <w:r w:rsidR="005D4EE9" w:rsidRPr="0043295C">
        <w:rPr>
          <w:rFonts w:ascii="Arial" w:hAnsi="Arial" w:cs="Arial"/>
          <w:color w:val="000000"/>
          <w:sz w:val="22"/>
          <w:szCs w:val="22"/>
          <w:highlight w:val="white"/>
        </w:rPr>
        <w:t>1</w:t>
      </w:r>
      <w:r w:rsidR="00816C4F" w:rsidRPr="0043295C">
        <w:rPr>
          <w:rFonts w:ascii="Arial" w:hAnsi="Arial" w:cs="Arial"/>
          <w:color w:val="000000"/>
          <w:sz w:val="22"/>
          <w:szCs w:val="22"/>
          <w:highlight w:val="white"/>
        </w:rPr>
        <w:t>5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.</w:t>
      </w: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</w:t>
      </w:r>
      <w:r w:rsidR="00F61A52" w:rsidRPr="0043295C">
        <w:rPr>
          <w:rFonts w:ascii="Arial" w:hAnsi="Arial" w:cs="Arial"/>
          <w:color w:val="000000"/>
          <w:sz w:val="22"/>
          <w:szCs w:val="22"/>
          <w:highlight w:val="white"/>
        </w:rPr>
        <w:t>ul</w:t>
      </w:r>
      <w:proofErr w:type="spellEnd"/>
      <w:r w:rsidR="00F61A52" w:rsidRPr="0043295C">
        <w:rPr>
          <w:rFonts w:ascii="Arial" w:hAnsi="Arial" w:cs="Arial"/>
          <w:color w:val="000000"/>
          <w:sz w:val="22"/>
          <w:szCs w:val="22"/>
          <w:highlight w:val="white"/>
        </w:rPr>
        <w:t>-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executant se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obligă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asigure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personalul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specializat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necesar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executarii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lucrarilor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fac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obiectul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prezentului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acord-cadru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4D" w14:textId="02C9F009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b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6.</w:t>
      </w:r>
      <w:r w:rsidR="005D4EE9" w:rsidRPr="0043295C">
        <w:rPr>
          <w:rFonts w:ascii="Arial" w:hAnsi="Arial" w:cs="Arial"/>
          <w:color w:val="000000"/>
          <w:sz w:val="22"/>
          <w:szCs w:val="22"/>
          <w:highlight w:val="white"/>
        </w:rPr>
        <w:t>1</w:t>
      </w:r>
      <w:r w:rsidR="00816C4F" w:rsidRPr="0043295C">
        <w:rPr>
          <w:rFonts w:ascii="Arial" w:hAnsi="Arial" w:cs="Arial"/>
          <w:color w:val="000000"/>
          <w:sz w:val="22"/>
          <w:szCs w:val="22"/>
          <w:highlight w:val="white"/>
        </w:rPr>
        <w:t>6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cazul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care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</w:t>
      </w:r>
      <w:r w:rsidR="005D4EE9" w:rsidRPr="0043295C">
        <w:rPr>
          <w:rFonts w:ascii="Arial" w:hAnsi="Arial" w:cs="Arial"/>
          <w:color w:val="000000"/>
          <w:sz w:val="22"/>
          <w:szCs w:val="22"/>
          <w:highlight w:val="white"/>
        </w:rPr>
        <w:t>ul</w:t>
      </w:r>
      <w:proofErr w:type="spellEnd"/>
      <w:r w:rsidR="005D4EE9" w:rsidRPr="0043295C">
        <w:rPr>
          <w:rFonts w:ascii="Arial" w:hAnsi="Arial" w:cs="Arial"/>
          <w:color w:val="000000"/>
          <w:sz w:val="22"/>
          <w:szCs w:val="22"/>
          <w:highlight w:val="white"/>
        </w:rPr>
        <w:t>-executant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prezintă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susținerea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acordată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unul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mai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mulţi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terţi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care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vizează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îndeplinirea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criteriilor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referitoare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la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situaţia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economică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financiară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/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capacitatea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tehnică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profesională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promitentii-executanti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se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obligă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prin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încheiat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terţul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/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terţii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susţinător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(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)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garanteze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materializarea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aspectelor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fac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obiectul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respectivului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angajament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ferm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</w:p>
    <w:p w14:paraId="0000004F" w14:textId="77777777" w:rsidR="007D421F" w:rsidRPr="0043295C" w:rsidRDefault="007D421F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00000050" w14:textId="76BCD685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i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Art.7 </w:t>
      </w:r>
      <w:proofErr w:type="spellStart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Preţul</w:t>
      </w:r>
      <w:proofErr w:type="spellEnd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acordului</w:t>
      </w:r>
      <w:proofErr w:type="spellEnd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cadru</w:t>
      </w:r>
      <w:proofErr w:type="spellEnd"/>
    </w:p>
    <w:p w14:paraId="00000051" w14:textId="1ECABBD4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>7.1.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5D4EE9" w:rsidRPr="0043295C">
        <w:rPr>
          <w:rFonts w:ascii="Arial" w:hAnsi="Arial" w:cs="Arial"/>
          <w:color w:val="000000"/>
          <w:sz w:val="22"/>
          <w:szCs w:val="22"/>
          <w:highlight w:val="white"/>
        </w:rPr>
        <w:t>Valoarea</w:t>
      </w:r>
      <w:proofErr w:type="spellEnd"/>
      <w:r w:rsidR="005D4EE9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5D4EE9" w:rsidRPr="0043295C">
        <w:rPr>
          <w:rFonts w:ascii="Arial" w:hAnsi="Arial" w:cs="Arial"/>
          <w:color w:val="000000"/>
          <w:sz w:val="22"/>
          <w:szCs w:val="22"/>
          <w:highlight w:val="white"/>
        </w:rPr>
        <w:t>acordului-cadru</w:t>
      </w:r>
      <w:proofErr w:type="spellEnd"/>
      <w:r w:rsidR="005D4EE9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este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</w:t>
      </w:r>
      <w:r w:rsidR="005D4EE9" w:rsidRPr="0043295C">
        <w:rPr>
          <w:rFonts w:ascii="Arial" w:hAnsi="Arial" w:cs="Arial"/>
          <w:sz w:val="22"/>
          <w:szCs w:val="22"/>
        </w:rPr>
        <w:t>______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lei</w:t>
      </w:r>
      <w:r w:rsidR="00F74795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la care se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adauga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F74795" w:rsidRPr="0043295C">
        <w:rPr>
          <w:rFonts w:ascii="Arial" w:hAnsi="Arial" w:cs="Arial"/>
          <w:sz w:val="22"/>
          <w:szCs w:val="22"/>
        </w:rPr>
        <w:t>______</w:t>
      </w:r>
      <w:r w:rsidR="00F74795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TVA.</w:t>
      </w:r>
    </w:p>
    <w:p w14:paraId="00000052" w14:textId="241AD7A8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sz w:val="22"/>
          <w:szCs w:val="22"/>
        </w:rPr>
        <w:lastRenderedPageBreak/>
        <w:t xml:space="preserve">7.2 </w:t>
      </w:r>
      <w:proofErr w:type="spellStart"/>
      <w:r w:rsidRPr="0043295C">
        <w:rPr>
          <w:rFonts w:ascii="Arial" w:hAnsi="Arial" w:cs="Arial"/>
          <w:sz w:val="22"/>
          <w:szCs w:val="22"/>
        </w:rPr>
        <w:t>Prețul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pentru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lucrarile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D4EE9" w:rsidRPr="0043295C">
        <w:rPr>
          <w:rFonts w:ascii="Arial" w:hAnsi="Arial" w:cs="Arial"/>
          <w:sz w:val="22"/>
          <w:szCs w:val="22"/>
        </w:rPr>
        <w:t>ce</w:t>
      </w:r>
      <w:proofErr w:type="spellEnd"/>
      <w:r w:rsidR="005D4EE9" w:rsidRPr="0043295C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5D4EE9" w:rsidRPr="0043295C">
        <w:rPr>
          <w:rFonts w:ascii="Arial" w:hAnsi="Arial" w:cs="Arial"/>
          <w:sz w:val="22"/>
          <w:szCs w:val="22"/>
        </w:rPr>
        <w:t>vor</w:t>
      </w:r>
      <w:proofErr w:type="spellEnd"/>
      <w:r w:rsidR="005D4EE9"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D4EE9" w:rsidRPr="0043295C">
        <w:rPr>
          <w:rFonts w:ascii="Arial" w:hAnsi="Arial" w:cs="Arial"/>
          <w:sz w:val="22"/>
          <w:szCs w:val="22"/>
        </w:rPr>
        <w:t>executa</w:t>
      </w:r>
      <w:proofErr w:type="spellEnd"/>
      <w:r w:rsidR="005D4EE9"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D4EE9" w:rsidRPr="0043295C">
        <w:rPr>
          <w:rFonts w:ascii="Arial" w:hAnsi="Arial" w:cs="Arial"/>
          <w:sz w:val="22"/>
          <w:szCs w:val="22"/>
        </w:rPr>
        <w:t>pentru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sunt </w:t>
      </w:r>
      <w:proofErr w:type="spellStart"/>
      <w:r w:rsidRPr="0043295C">
        <w:rPr>
          <w:rFonts w:ascii="Arial" w:hAnsi="Arial" w:cs="Arial"/>
          <w:sz w:val="22"/>
          <w:szCs w:val="22"/>
        </w:rPr>
        <w:t>cele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prevăzute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ofert</w:t>
      </w:r>
      <w:r w:rsidR="005D4EE9" w:rsidRPr="0043295C">
        <w:rPr>
          <w:rFonts w:ascii="Arial" w:hAnsi="Arial" w:cs="Arial"/>
          <w:sz w:val="22"/>
          <w:szCs w:val="22"/>
        </w:rPr>
        <w:t>a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financiar</w:t>
      </w:r>
      <w:r w:rsidR="005D4EE9" w:rsidRPr="0043295C">
        <w:rPr>
          <w:rFonts w:ascii="Arial" w:hAnsi="Arial" w:cs="Arial"/>
          <w:sz w:val="22"/>
          <w:szCs w:val="22"/>
        </w:rPr>
        <w:t>a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43295C">
        <w:rPr>
          <w:rFonts w:ascii="Arial" w:hAnsi="Arial" w:cs="Arial"/>
          <w:sz w:val="22"/>
          <w:szCs w:val="22"/>
        </w:rPr>
        <w:t>promiten</w:t>
      </w:r>
      <w:r w:rsidR="005D4EE9" w:rsidRPr="0043295C">
        <w:rPr>
          <w:rFonts w:ascii="Arial" w:hAnsi="Arial" w:cs="Arial"/>
          <w:sz w:val="22"/>
          <w:szCs w:val="22"/>
        </w:rPr>
        <w:t>tului-prestator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sz w:val="22"/>
          <w:szCs w:val="22"/>
        </w:rPr>
        <w:t>p</w:t>
      </w:r>
      <w:r w:rsidR="00C14C10" w:rsidRPr="0043295C">
        <w:rPr>
          <w:rFonts w:ascii="Arial" w:hAnsi="Arial" w:cs="Arial"/>
          <w:sz w:val="22"/>
          <w:szCs w:val="22"/>
        </w:rPr>
        <w:t>a</w:t>
      </w:r>
      <w:r w:rsidRPr="0043295C">
        <w:rPr>
          <w:rFonts w:ascii="Arial" w:hAnsi="Arial" w:cs="Arial"/>
          <w:sz w:val="22"/>
          <w:szCs w:val="22"/>
        </w:rPr>
        <w:t>r</w:t>
      </w:r>
      <w:r w:rsidR="00C14C10" w:rsidRPr="0043295C">
        <w:rPr>
          <w:rFonts w:ascii="Arial" w:hAnsi="Arial" w:cs="Arial"/>
          <w:sz w:val="22"/>
          <w:szCs w:val="22"/>
        </w:rPr>
        <w:t>t</w:t>
      </w:r>
      <w:r w:rsidR="005D4EE9" w:rsidRPr="0043295C">
        <w:rPr>
          <w:rFonts w:ascii="Arial" w:hAnsi="Arial" w:cs="Arial"/>
          <w:sz w:val="22"/>
          <w:szCs w:val="22"/>
        </w:rPr>
        <w:t>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integrant</w:t>
      </w:r>
      <w:r w:rsidR="005D4EE9" w:rsidRPr="0043295C">
        <w:rPr>
          <w:rFonts w:ascii="Arial" w:hAnsi="Arial" w:cs="Arial"/>
          <w:sz w:val="22"/>
          <w:szCs w:val="22"/>
        </w:rPr>
        <w:t>a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din </w:t>
      </w:r>
      <w:proofErr w:type="spellStart"/>
      <w:r w:rsidRPr="0043295C">
        <w:rPr>
          <w:rFonts w:ascii="Arial" w:hAnsi="Arial" w:cs="Arial"/>
          <w:sz w:val="22"/>
          <w:szCs w:val="22"/>
        </w:rPr>
        <w:t>prezentul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acord-cadru</w:t>
      </w:r>
      <w:proofErr w:type="spellEnd"/>
      <w:r w:rsidR="00F15BAC" w:rsidRPr="0043295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F15BAC" w:rsidRPr="0043295C">
        <w:rPr>
          <w:rFonts w:ascii="Arial" w:hAnsi="Arial" w:cs="Arial"/>
          <w:sz w:val="22"/>
          <w:szCs w:val="22"/>
        </w:rPr>
        <w:t>Prețurile</w:t>
      </w:r>
      <w:proofErr w:type="spellEnd"/>
      <w:r w:rsidR="00F15BAC" w:rsidRPr="0043295C">
        <w:rPr>
          <w:rFonts w:ascii="Arial" w:hAnsi="Arial" w:cs="Arial"/>
          <w:sz w:val="22"/>
          <w:szCs w:val="22"/>
        </w:rPr>
        <w:t xml:space="preserve"> care pot fi </w:t>
      </w:r>
      <w:proofErr w:type="spellStart"/>
      <w:r w:rsidR="00F15BAC" w:rsidRPr="0043295C">
        <w:rPr>
          <w:rFonts w:ascii="Arial" w:hAnsi="Arial" w:cs="Arial"/>
          <w:sz w:val="22"/>
          <w:szCs w:val="22"/>
        </w:rPr>
        <w:t>percepute</w:t>
      </w:r>
      <w:proofErr w:type="spellEnd"/>
      <w:r w:rsidR="00F15BAC" w:rsidRPr="0043295C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F15BAC" w:rsidRPr="0043295C">
        <w:rPr>
          <w:rFonts w:ascii="Arial" w:hAnsi="Arial" w:cs="Arial"/>
          <w:sz w:val="22"/>
          <w:szCs w:val="22"/>
        </w:rPr>
        <w:t>promitentul</w:t>
      </w:r>
      <w:proofErr w:type="spellEnd"/>
      <w:r w:rsidR="00F15BAC" w:rsidRPr="0043295C">
        <w:rPr>
          <w:rFonts w:ascii="Arial" w:hAnsi="Arial" w:cs="Arial"/>
          <w:sz w:val="22"/>
          <w:szCs w:val="22"/>
        </w:rPr>
        <w:t xml:space="preserve"> executant pe </w:t>
      </w:r>
      <w:proofErr w:type="spellStart"/>
      <w:r w:rsidR="00F15BAC" w:rsidRPr="0043295C">
        <w:rPr>
          <w:rFonts w:ascii="Arial" w:hAnsi="Arial" w:cs="Arial"/>
          <w:sz w:val="22"/>
          <w:szCs w:val="22"/>
        </w:rPr>
        <w:t>durata</w:t>
      </w:r>
      <w:proofErr w:type="spellEnd"/>
      <w:r w:rsidR="00F15BAC"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15BAC" w:rsidRPr="0043295C">
        <w:rPr>
          <w:rFonts w:ascii="Arial" w:hAnsi="Arial" w:cs="Arial"/>
          <w:sz w:val="22"/>
          <w:szCs w:val="22"/>
        </w:rPr>
        <w:t>acordului-cadru</w:t>
      </w:r>
      <w:proofErr w:type="spellEnd"/>
      <w:r w:rsidR="00F15BAC" w:rsidRPr="0043295C">
        <w:rPr>
          <w:rFonts w:ascii="Arial" w:hAnsi="Arial" w:cs="Arial"/>
          <w:sz w:val="22"/>
          <w:szCs w:val="22"/>
        </w:rPr>
        <w:t xml:space="preserve">, sunt </w:t>
      </w:r>
      <w:proofErr w:type="spellStart"/>
      <w:r w:rsidR="00F15BAC" w:rsidRPr="0043295C">
        <w:rPr>
          <w:rFonts w:ascii="Arial" w:hAnsi="Arial" w:cs="Arial"/>
          <w:sz w:val="22"/>
          <w:szCs w:val="22"/>
        </w:rPr>
        <w:t>exprimate</w:t>
      </w:r>
      <w:proofErr w:type="spellEnd"/>
      <w:r w:rsidR="00F15BAC"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15BAC" w:rsidRPr="0043295C">
        <w:rPr>
          <w:rFonts w:ascii="Arial" w:hAnsi="Arial" w:cs="Arial"/>
          <w:sz w:val="22"/>
          <w:szCs w:val="22"/>
        </w:rPr>
        <w:t>în</w:t>
      </w:r>
      <w:proofErr w:type="spellEnd"/>
      <w:r w:rsidR="00F15BAC" w:rsidRPr="0043295C">
        <w:rPr>
          <w:rFonts w:ascii="Arial" w:hAnsi="Arial" w:cs="Arial"/>
          <w:sz w:val="22"/>
          <w:szCs w:val="22"/>
        </w:rPr>
        <w:t xml:space="preserve"> RON, </w:t>
      </w:r>
      <w:proofErr w:type="spellStart"/>
      <w:r w:rsidR="00F15BAC" w:rsidRPr="0043295C">
        <w:rPr>
          <w:rFonts w:ascii="Arial" w:hAnsi="Arial" w:cs="Arial"/>
          <w:sz w:val="22"/>
          <w:szCs w:val="22"/>
        </w:rPr>
        <w:t>fără</w:t>
      </w:r>
      <w:proofErr w:type="spellEnd"/>
      <w:r w:rsidR="00F15BAC" w:rsidRPr="0043295C">
        <w:rPr>
          <w:rFonts w:ascii="Arial" w:hAnsi="Arial" w:cs="Arial"/>
          <w:sz w:val="22"/>
          <w:szCs w:val="22"/>
        </w:rPr>
        <w:t xml:space="preserve"> TVA </w:t>
      </w:r>
      <w:proofErr w:type="spellStart"/>
      <w:r w:rsidR="00F15BAC" w:rsidRPr="0043295C">
        <w:rPr>
          <w:rFonts w:ascii="Arial" w:hAnsi="Arial" w:cs="Arial"/>
          <w:sz w:val="22"/>
          <w:szCs w:val="22"/>
        </w:rPr>
        <w:t>și</w:t>
      </w:r>
      <w:proofErr w:type="spellEnd"/>
      <w:r w:rsidR="00F15BAC"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15BAC" w:rsidRPr="0043295C">
        <w:rPr>
          <w:rFonts w:ascii="Arial" w:hAnsi="Arial" w:cs="Arial"/>
          <w:sz w:val="22"/>
          <w:szCs w:val="22"/>
        </w:rPr>
        <w:t>includ</w:t>
      </w:r>
      <w:proofErr w:type="spellEnd"/>
      <w:r w:rsidR="00F15BAC"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15BAC" w:rsidRPr="0043295C">
        <w:rPr>
          <w:rFonts w:ascii="Arial" w:hAnsi="Arial" w:cs="Arial"/>
          <w:sz w:val="22"/>
          <w:szCs w:val="22"/>
        </w:rPr>
        <w:t>toate</w:t>
      </w:r>
      <w:proofErr w:type="spellEnd"/>
      <w:r w:rsidR="00F15BAC"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15BAC" w:rsidRPr="0043295C">
        <w:rPr>
          <w:rFonts w:ascii="Arial" w:hAnsi="Arial" w:cs="Arial"/>
          <w:sz w:val="22"/>
          <w:szCs w:val="22"/>
        </w:rPr>
        <w:t>costurile</w:t>
      </w:r>
      <w:proofErr w:type="spellEnd"/>
      <w:r w:rsidR="00F15BAC"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15BAC" w:rsidRPr="0043295C">
        <w:rPr>
          <w:rFonts w:ascii="Arial" w:hAnsi="Arial" w:cs="Arial"/>
          <w:sz w:val="22"/>
          <w:szCs w:val="22"/>
        </w:rPr>
        <w:t>și</w:t>
      </w:r>
      <w:proofErr w:type="spellEnd"/>
      <w:r w:rsidR="00F15BAC"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15BAC" w:rsidRPr="0043295C">
        <w:rPr>
          <w:rFonts w:ascii="Arial" w:hAnsi="Arial" w:cs="Arial"/>
          <w:sz w:val="22"/>
          <w:szCs w:val="22"/>
        </w:rPr>
        <w:t>toate</w:t>
      </w:r>
      <w:proofErr w:type="spellEnd"/>
      <w:r w:rsidR="00F15BAC"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15BAC" w:rsidRPr="0043295C">
        <w:rPr>
          <w:rFonts w:ascii="Arial" w:hAnsi="Arial" w:cs="Arial"/>
          <w:sz w:val="22"/>
          <w:szCs w:val="22"/>
        </w:rPr>
        <w:t>cheltuielile</w:t>
      </w:r>
      <w:proofErr w:type="spellEnd"/>
      <w:r w:rsidR="00F15BAC"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15BAC" w:rsidRPr="0043295C">
        <w:rPr>
          <w:rFonts w:ascii="Arial" w:hAnsi="Arial" w:cs="Arial"/>
          <w:sz w:val="22"/>
          <w:szCs w:val="22"/>
        </w:rPr>
        <w:t>aferente</w:t>
      </w:r>
      <w:proofErr w:type="spellEnd"/>
      <w:r w:rsidR="00F15BAC"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15BAC" w:rsidRPr="0043295C">
        <w:rPr>
          <w:rFonts w:ascii="Arial" w:hAnsi="Arial" w:cs="Arial"/>
          <w:sz w:val="22"/>
          <w:szCs w:val="22"/>
        </w:rPr>
        <w:t>execuției</w:t>
      </w:r>
      <w:proofErr w:type="spellEnd"/>
      <w:r w:rsidR="00F15BAC"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15BAC" w:rsidRPr="0043295C">
        <w:rPr>
          <w:rFonts w:ascii="Arial" w:hAnsi="Arial" w:cs="Arial"/>
          <w:sz w:val="22"/>
          <w:szCs w:val="22"/>
        </w:rPr>
        <w:t>lucrărilor</w:t>
      </w:r>
      <w:proofErr w:type="spellEnd"/>
      <w:r w:rsidR="00F15BAC"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15BAC" w:rsidRPr="0043295C">
        <w:rPr>
          <w:rFonts w:ascii="Arial" w:hAnsi="Arial" w:cs="Arial"/>
          <w:sz w:val="22"/>
          <w:szCs w:val="22"/>
        </w:rPr>
        <w:t>în</w:t>
      </w:r>
      <w:proofErr w:type="spellEnd"/>
      <w:r w:rsidR="00F15BAC"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15BAC" w:rsidRPr="0043295C">
        <w:rPr>
          <w:rFonts w:ascii="Arial" w:hAnsi="Arial" w:cs="Arial"/>
          <w:sz w:val="22"/>
          <w:szCs w:val="22"/>
        </w:rPr>
        <w:t>cadrul</w:t>
      </w:r>
      <w:proofErr w:type="spellEnd"/>
      <w:r w:rsidR="00F15BAC"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15BAC" w:rsidRPr="0043295C">
        <w:rPr>
          <w:rFonts w:ascii="Arial" w:hAnsi="Arial" w:cs="Arial"/>
          <w:sz w:val="22"/>
          <w:szCs w:val="22"/>
        </w:rPr>
        <w:t>și</w:t>
      </w:r>
      <w:proofErr w:type="spellEnd"/>
      <w:r w:rsidR="00F15BAC" w:rsidRPr="0043295C">
        <w:rPr>
          <w:rFonts w:ascii="Arial" w:hAnsi="Arial" w:cs="Arial"/>
          <w:sz w:val="22"/>
          <w:szCs w:val="22"/>
        </w:rPr>
        <w:t xml:space="preserve"> conform </w:t>
      </w:r>
      <w:proofErr w:type="spellStart"/>
      <w:r w:rsidR="00F15BAC" w:rsidRPr="0043295C">
        <w:rPr>
          <w:rFonts w:ascii="Arial" w:hAnsi="Arial" w:cs="Arial"/>
          <w:sz w:val="22"/>
          <w:szCs w:val="22"/>
        </w:rPr>
        <w:t>prezentului</w:t>
      </w:r>
      <w:proofErr w:type="spellEnd"/>
      <w:r w:rsidR="00F15BAC"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15BAC" w:rsidRPr="0043295C">
        <w:rPr>
          <w:rFonts w:ascii="Arial" w:hAnsi="Arial" w:cs="Arial"/>
          <w:sz w:val="22"/>
          <w:szCs w:val="22"/>
        </w:rPr>
        <w:t>acord-cadru</w:t>
      </w:r>
      <w:proofErr w:type="spellEnd"/>
      <w:r w:rsidR="00F15BAC" w:rsidRPr="0043295C">
        <w:rPr>
          <w:rFonts w:ascii="Arial" w:hAnsi="Arial" w:cs="Arial"/>
          <w:sz w:val="22"/>
          <w:szCs w:val="22"/>
        </w:rPr>
        <w:t>.</w:t>
      </w:r>
    </w:p>
    <w:p w14:paraId="00000053" w14:textId="77777777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7.3.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fiecare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contract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subsecvent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care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va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fi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atribuit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tarifele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unitare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fiecare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lucrare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urmeaza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a fi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executata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vor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fi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înscrise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contractul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subsecvent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atribuit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.  </w:t>
      </w:r>
    </w:p>
    <w:p w14:paraId="74D18F45" w14:textId="6F94820F" w:rsidR="00F15BAC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43295C">
        <w:rPr>
          <w:rFonts w:ascii="Arial" w:hAnsi="Arial" w:cs="Arial"/>
          <w:b/>
          <w:sz w:val="22"/>
          <w:szCs w:val="22"/>
        </w:rPr>
        <w:t>7.4.</w:t>
      </w:r>
      <w:r w:rsidRPr="0043295C">
        <w:rPr>
          <w:rFonts w:ascii="Arial" w:hAnsi="Arial" w:cs="Arial"/>
          <w:sz w:val="22"/>
          <w:szCs w:val="22"/>
        </w:rPr>
        <w:t xml:space="preserve"> </w:t>
      </w:r>
      <w:r w:rsidR="00F15BAC" w:rsidRPr="0043295C">
        <w:rPr>
          <w:rFonts w:ascii="Arial" w:hAnsi="Arial" w:cs="Arial"/>
          <w:sz w:val="22"/>
          <w:szCs w:val="22"/>
        </w:rPr>
        <w:t xml:space="preserve">(1) </w:t>
      </w:r>
      <w:proofErr w:type="spellStart"/>
      <w:r w:rsidR="00F15BAC" w:rsidRPr="0043295C">
        <w:rPr>
          <w:rFonts w:ascii="Arial" w:hAnsi="Arial" w:cs="Arial"/>
          <w:sz w:val="22"/>
          <w:szCs w:val="22"/>
        </w:rPr>
        <w:t>Preţurile</w:t>
      </w:r>
      <w:proofErr w:type="spellEnd"/>
      <w:r w:rsidR="00F15BAC"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15BAC" w:rsidRPr="0043295C">
        <w:rPr>
          <w:rFonts w:ascii="Arial" w:hAnsi="Arial" w:cs="Arial"/>
          <w:sz w:val="22"/>
          <w:szCs w:val="22"/>
        </w:rPr>
        <w:t>unitare</w:t>
      </w:r>
      <w:proofErr w:type="spellEnd"/>
      <w:r w:rsidR="00F15BAC"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15BAC" w:rsidRPr="0043295C">
        <w:rPr>
          <w:rFonts w:ascii="Arial" w:hAnsi="Arial" w:cs="Arial"/>
          <w:sz w:val="22"/>
          <w:szCs w:val="22"/>
        </w:rPr>
        <w:t>ofertate</w:t>
      </w:r>
      <w:proofErr w:type="spellEnd"/>
      <w:r w:rsidR="00F15BAC"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15BAC" w:rsidRPr="0043295C">
        <w:rPr>
          <w:rFonts w:ascii="Arial" w:hAnsi="Arial" w:cs="Arial"/>
          <w:sz w:val="22"/>
          <w:szCs w:val="22"/>
        </w:rPr>
        <w:t>în</w:t>
      </w:r>
      <w:proofErr w:type="spellEnd"/>
      <w:r w:rsidR="00F15BAC"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15BAC" w:rsidRPr="0043295C">
        <w:rPr>
          <w:rFonts w:ascii="Arial" w:hAnsi="Arial" w:cs="Arial"/>
          <w:sz w:val="22"/>
          <w:szCs w:val="22"/>
        </w:rPr>
        <w:t>propunerea</w:t>
      </w:r>
      <w:proofErr w:type="spellEnd"/>
      <w:r w:rsidR="00F15BAC"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15BAC" w:rsidRPr="0043295C">
        <w:rPr>
          <w:rFonts w:ascii="Arial" w:hAnsi="Arial" w:cs="Arial"/>
          <w:sz w:val="22"/>
          <w:szCs w:val="22"/>
        </w:rPr>
        <w:t>financiară</w:t>
      </w:r>
      <w:proofErr w:type="spellEnd"/>
      <w:r w:rsidR="00F15BAC" w:rsidRPr="0043295C">
        <w:rPr>
          <w:rFonts w:ascii="Arial" w:hAnsi="Arial" w:cs="Arial"/>
          <w:sz w:val="22"/>
          <w:szCs w:val="22"/>
        </w:rPr>
        <w:t xml:space="preserve"> la </w:t>
      </w:r>
      <w:proofErr w:type="spellStart"/>
      <w:r w:rsidR="00F15BAC" w:rsidRPr="0043295C">
        <w:rPr>
          <w:rFonts w:ascii="Arial" w:hAnsi="Arial" w:cs="Arial"/>
          <w:sz w:val="22"/>
          <w:szCs w:val="22"/>
        </w:rPr>
        <w:t>acordul</w:t>
      </w:r>
      <w:proofErr w:type="spellEnd"/>
      <w:r w:rsidR="00F15BAC"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15BAC" w:rsidRPr="0043295C">
        <w:rPr>
          <w:rFonts w:ascii="Arial" w:hAnsi="Arial" w:cs="Arial"/>
          <w:sz w:val="22"/>
          <w:szCs w:val="22"/>
        </w:rPr>
        <w:t>cadru</w:t>
      </w:r>
      <w:proofErr w:type="spellEnd"/>
      <w:r w:rsidR="00F15BAC" w:rsidRPr="0043295C">
        <w:rPr>
          <w:rFonts w:ascii="Arial" w:hAnsi="Arial" w:cs="Arial"/>
          <w:sz w:val="22"/>
          <w:szCs w:val="22"/>
        </w:rPr>
        <w:t xml:space="preserve"> sunt </w:t>
      </w:r>
      <w:proofErr w:type="spellStart"/>
      <w:r w:rsidR="00F15BAC" w:rsidRPr="0043295C">
        <w:rPr>
          <w:rFonts w:ascii="Arial" w:hAnsi="Arial" w:cs="Arial"/>
          <w:sz w:val="22"/>
          <w:szCs w:val="22"/>
        </w:rPr>
        <w:t>ferme</w:t>
      </w:r>
      <w:proofErr w:type="spellEnd"/>
      <w:r w:rsidR="00F15BAC"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15BAC" w:rsidRPr="0043295C">
        <w:rPr>
          <w:rFonts w:ascii="Arial" w:hAnsi="Arial" w:cs="Arial"/>
          <w:sz w:val="22"/>
          <w:szCs w:val="22"/>
        </w:rPr>
        <w:t>şi</w:t>
      </w:r>
      <w:proofErr w:type="spellEnd"/>
      <w:r w:rsidR="00F15BAC" w:rsidRPr="0043295C">
        <w:rPr>
          <w:rFonts w:ascii="Arial" w:hAnsi="Arial" w:cs="Arial"/>
          <w:sz w:val="22"/>
          <w:szCs w:val="22"/>
        </w:rPr>
        <w:t xml:space="preserve"> nu se </w:t>
      </w:r>
      <w:proofErr w:type="spellStart"/>
      <w:r w:rsidR="00F15BAC" w:rsidRPr="0043295C">
        <w:rPr>
          <w:rFonts w:ascii="Arial" w:hAnsi="Arial" w:cs="Arial"/>
          <w:sz w:val="22"/>
          <w:szCs w:val="22"/>
        </w:rPr>
        <w:t>ajustează</w:t>
      </w:r>
      <w:proofErr w:type="spellEnd"/>
      <w:r w:rsidR="00F15BAC" w:rsidRPr="0043295C">
        <w:rPr>
          <w:rFonts w:ascii="Arial" w:hAnsi="Arial" w:cs="Arial"/>
          <w:sz w:val="22"/>
          <w:szCs w:val="22"/>
        </w:rPr>
        <w:t xml:space="preserve"> 6 </w:t>
      </w:r>
      <w:proofErr w:type="spellStart"/>
      <w:r w:rsidR="00F15BAC" w:rsidRPr="0043295C">
        <w:rPr>
          <w:rFonts w:ascii="Arial" w:hAnsi="Arial" w:cs="Arial"/>
          <w:sz w:val="22"/>
          <w:szCs w:val="22"/>
        </w:rPr>
        <w:t>luni</w:t>
      </w:r>
      <w:proofErr w:type="spellEnd"/>
      <w:r w:rsidR="00F15BAC" w:rsidRPr="0043295C">
        <w:rPr>
          <w:rFonts w:ascii="Arial" w:hAnsi="Arial" w:cs="Arial"/>
          <w:sz w:val="22"/>
          <w:szCs w:val="22"/>
        </w:rPr>
        <w:t xml:space="preserve"> de la data </w:t>
      </w:r>
      <w:proofErr w:type="spellStart"/>
      <w:r w:rsidR="00F15BAC" w:rsidRPr="0043295C">
        <w:rPr>
          <w:rFonts w:ascii="Arial" w:hAnsi="Arial" w:cs="Arial"/>
          <w:sz w:val="22"/>
          <w:szCs w:val="22"/>
        </w:rPr>
        <w:t>încheierii</w:t>
      </w:r>
      <w:proofErr w:type="spellEnd"/>
      <w:r w:rsidR="00F15BAC"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15BAC" w:rsidRPr="0043295C">
        <w:rPr>
          <w:rFonts w:ascii="Arial" w:hAnsi="Arial" w:cs="Arial"/>
          <w:sz w:val="22"/>
          <w:szCs w:val="22"/>
        </w:rPr>
        <w:t>acestuia</w:t>
      </w:r>
      <w:proofErr w:type="spellEnd"/>
      <w:r w:rsidR="00F15BAC" w:rsidRPr="0043295C">
        <w:rPr>
          <w:rFonts w:ascii="Arial" w:hAnsi="Arial" w:cs="Arial"/>
          <w:sz w:val="22"/>
          <w:szCs w:val="22"/>
        </w:rPr>
        <w:t>.</w:t>
      </w:r>
    </w:p>
    <w:p w14:paraId="26725296" w14:textId="77777777" w:rsidR="00F15BAC" w:rsidRPr="0043295C" w:rsidRDefault="00F15BAC" w:rsidP="00F15BAC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43295C">
        <w:rPr>
          <w:rFonts w:ascii="Arial" w:hAnsi="Arial" w:cs="Arial"/>
          <w:sz w:val="22"/>
          <w:szCs w:val="22"/>
        </w:rPr>
        <w:t>(2)</w:t>
      </w:r>
      <w:r w:rsidRPr="0043295C">
        <w:rPr>
          <w:rFonts w:ascii="Arial" w:hAnsi="Arial" w:cs="Arial"/>
          <w:sz w:val="22"/>
          <w:szCs w:val="22"/>
        </w:rPr>
        <w:tab/>
      </w:r>
      <w:proofErr w:type="spellStart"/>
      <w:r w:rsidRPr="0043295C">
        <w:rPr>
          <w:rFonts w:ascii="Arial" w:hAnsi="Arial" w:cs="Arial"/>
          <w:sz w:val="22"/>
          <w:szCs w:val="22"/>
        </w:rPr>
        <w:t>Ajustarea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prețului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prin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revizuire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cu formula </w:t>
      </w:r>
      <w:proofErr w:type="spellStart"/>
      <w:r w:rsidRPr="0043295C">
        <w:rPr>
          <w:rFonts w:ascii="Arial" w:hAnsi="Arial" w:cs="Arial"/>
          <w:sz w:val="22"/>
          <w:szCs w:val="22"/>
        </w:rPr>
        <w:t>prevăzută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prezentul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articol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se face </w:t>
      </w:r>
      <w:proofErr w:type="spellStart"/>
      <w:r w:rsidRPr="0043295C">
        <w:rPr>
          <w:rFonts w:ascii="Arial" w:hAnsi="Arial" w:cs="Arial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condițiile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prevăzute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la art. 221, </w:t>
      </w:r>
      <w:proofErr w:type="spellStart"/>
      <w:r w:rsidRPr="0043295C">
        <w:rPr>
          <w:rFonts w:ascii="Arial" w:hAnsi="Arial" w:cs="Arial"/>
          <w:sz w:val="22"/>
          <w:szCs w:val="22"/>
        </w:rPr>
        <w:t>respectiv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222^2 din </w:t>
      </w:r>
      <w:proofErr w:type="spellStart"/>
      <w:r w:rsidRPr="0043295C">
        <w:rPr>
          <w:rFonts w:ascii="Arial" w:hAnsi="Arial" w:cs="Arial"/>
          <w:sz w:val="22"/>
          <w:szCs w:val="22"/>
        </w:rPr>
        <w:t>Legea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nr. 98/2016 </w:t>
      </w:r>
      <w:proofErr w:type="spellStart"/>
      <w:r w:rsidRPr="0043295C">
        <w:rPr>
          <w:rFonts w:ascii="Arial" w:hAnsi="Arial" w:cs="Arial"/>
          <w:sz w:val="22"/>
          <w:szCs w:val="22"/>
        </w:rPr>
        <w:t>privind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achizițiile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publice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, cu </w:t>
      </w:r>
      <w:proofErr w:type="spellStart"/>
      <w:r w:rsidRPr="0043295C">
        <w:rPr>
          <w:rFonts w:ascii="Arial" w:hAnsi="Arial" w:cs="Arial"/>
          <w:sz w:val="22"/>
          <w:szCs w:val="22"/>
        </w:rPr>
        <w:t>modificările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și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completările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ulterioare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și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43295C">
        <w:rPr>
          <w:rFonts w:ascii="Arial" w:hAnsi="Arial" w:cs="Arial"/>
          <w:sz w:val="22"/>
          <w:szCs w:val="22"/>
        </w:rPr>
        <w:t>va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aplica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43295C">
        <w:rPr>
          <w:rFonts w:ascii="Arial" w:hAnsi="Arial" w:cs="Arial"/>
          <w:sz w:val="22"/>
          <w:szCs w:val="22"/>
        </w:rPr>
        <w:t>fiecare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solicitare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sz w:val="22"/>
          <w:szCs w:val="22"/>
        </w:rPr>
        <w:t>plată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, pe </w:t>
      </w:r>
      <w:proofErr w:type="spellStart"/>
      <w:r w:rsidRPr="0043295C">
        <w:rPr>
          <w:rFonts w:ascii="Arial" w:hAnsi="Arial" w:cs="Arial"/>
          <w:sz w:val="22"/>
          <w:szCs w:val="22"/>
        </w:rPr>
        <w:t>întreaga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perioadă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sz w:val="22"/>
          <w:szCs w:val="22"/>
        </w:rPr>
        <w:t>derulare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43295C">
        <w:rPr>
          <w:rFonts w:ascii="Arial" w:hAnsi="Arial" w:cs="Arial"/>
          <w:sz w:val="22"/>
          <w:szCs w:val="22"/>
        </w:rPr>
        <w:t>Acordului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cadru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sz w:val="22"/>
          <w:szCs w:val="22"/>
        </w:rPr>
        <w:t>ulterioară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expirării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perioadei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de 6 </w:t>
      </w:r>
      <w:proofErr w:type="spellStart"/>
      <w:r w:rsidRPr="0043295C">
        <w:rPr>
          <w:rFonts w:ascii="Arial" w:hAnsi="Arial" w:cs="Arial"/>
          <w:sz w:val="22"/>
          <w:szCs w:val="22"/>
        </w:rPr>
        <w:t>luni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de la data </w:t>
      </w:r>
      <w:proofErr w:type="spellStart"/>
      <w:r w:rsidRPr="0043295C">
        <w:rPr>
          <w:rFonts w:ascii="Arial" w:hAnsi="Arial" w:cs="Arial"/>
          <w:sz w:val="22"/>
          <w:szCs w:val="22"/>
        </w:rPr>
        <w:t>încheierii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Acordului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cadru</w:t>
      </w:r>
      <w:proofErr w:type="spellEnd"/>
      <w:r w:rsidRPr="0043295C">
        <w:rPr>
          <w:rFonts w:ascii="Arial" w:hAnsi="Arial" w:cs="Arial"/>
          <w:sz w:val="22"/>
          <w:szCs w:val="22"/>
        </w:rPr>
        <w:t>.</w:t>
      </w:r>
    </w:p>
    <w:p w14:paraId="0AD71C89" w14:textId="172D1805" w:rsidR="00F15BAC" w:rsidRPr="0043295C" w:rsidRDefault="00F15BAC" w:rsidP="00F15BAC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43295C">
        <w:rPr>
          <w:rFonts w:ascii="Arial" w:hAnsi="Arial" w:cs="Arial"/>
          <w:sz w:val="22"/>
          <w:szCs w:val="22"/>
        </w:rPr>
        <w:t>(3)</w:t>
      </w:r>
      <w:r w:rsidRPr="0043295C">
        <w:rPr>
          <w:rFonts w:ascii="Arial" w:hAnsi="Arial" w:cs="Arial"/>
          <w:sz w:val="22"/>
          <w:szCs w:val="22"/>
        </w:rPr>
        <w:tab/>
      </w:r>
      <w:proofErr w:type="spellStart"/>
      <w:r w:rsidRPr="0043295C">
        <w:rPr>
          <w:rFonts w:ascii="Arial" w:hAnsi="Arial" w:cs="Arial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conformitate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43295C">
        <w:rPr>
          <w:rFonts w:ascii="Arial" w:hAnsi="Arial" w:cs="Arial"/>
          <w:sz w:val="22"/>
          <w:szCs w:val="22"/>
        </w:rPr>
        <w:t>prevederile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art. 222^2 </w:t>
      </w:r>
      <w:proofErr w:type="spellStart"/>
      <w:r w:rsidRPr="0043295C">
        <w:rPr>
          <w:rFonts w:ascii="Arial" w:hAnsi="Arial" w:cs="Arial"/>
          <w:sz w:val="22"/>
          <w:szCs w:val="22"/>
        </w:rPr>
        <w:t>alin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.(3) din </w:t>
      </w:r>
      <w:proofErr w:type="spellStart"/>
      <w:r w:rsidRPr="0043295C">
        <w:rPr>
          <w:rFonts w:ascii="Arial" w:hAnsi="Arial" w:cs="Arial"/>
          <w:sz w:val="22"/>
          <w:szCs w:val="22"/>
        </w:rPr>
        <w:t>Legea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nr. 98/2016 </w:t>
      </w:r>
      <w:proofErr w:type="spellStart"/>
      <w:r w:rsidRPr="0043295C">
        <w:rPr>
          <w:rFonts w:ascii="Arial" w:hAnsi="Arial" w:cs="Arial"/>
          <w:sz w:val="22"/>
          <w:szCs w:val="22"/>
        </w:rPr>
        <w:t>privind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achizițiile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publice</w:t>
      </w:r>
      <w:proofErr w:type="spellEnd"/>
      <w:r w:rsidRPr="0043295C">
        <w:rPr>
          <w:rFonts w:ascii="Arial" w:hAnsi="Arial" w:cs="Arial"/>
          <w:sz w:val="22"/>
          <w:szCs w:val="22"/>
        </w:rPr>
        <w:t>,</w:t>
      </w:r>
      <w:r w:rsidR="00085E73" w:rsidRPr="0043295C">
        <w:rPr>
          <w:rFonts w:ascii="Arial" w:hAnsi="Arial" w:cs="Arial"/>
          <w:sz w:val="22"/>
          <w:szCs w:val="22"/>
        </w:rPr>
        <w:t xml:space="preserve"> </w:t>
      </w:r>
      <w:r w:rsidRPr="0043295C">
        <w:rPr>
          <w:rFonts w:ascii="Arial" w:hAnsi="Arial" w:cs="Arial"/>
          <w:sz w:val="22"/>
          <w:szCs w:val="22"/>
        </w:rPr>
        <w:t xml:space="preserve">cu  </w:t>
      </w:r>
      <w:proofErr w:type="spellStart"/>
      <w:r w:rsidRPr="0043295C">
        <w:rPr>
          <w:rFonts w:ascii="Arial" w:hAnsi="Arial" w:cs="Arial"/>
          <w:sz w:val="22"/>
          <w:szCs w:val="22"/>
        </w:rPr>
        <w:t>modificările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si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completările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ulterioare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, la </w:t>
      </w:r>
      <w:proofErr w:type="spellStart"/>
      <w:r w:rsidRPr="0043295C">
        <w:rPr>
          <w:rFonts w:ascii="Arial" w:hAnsi="Arial" w:cs="Arial"/>
          <w:sz w:val="22"/>
          <w:szCs w:val="22"/>
        </w:rPr>
        <w:t>ajustarea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prin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revizuire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43295C">
        <w:rPr>
          <w:rFonts w:ascii="Arial" w:hAnsi="Arial" w:cs="Arial"/>
          <w:sz w:val="22"/>
          <w:szCs w:val="22"/>
        </w:rPr>
        <w:t>prețului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43295C">
        <w:rPr>
          <w:rFonts w:ascii="Arial" w:hAnsi="Arial" w:cs="Arial"/>
          <w:sz w:val="22"/>
          <w:szCs w:val="22"/>
        </w:rPr>
        <w:t>va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utiliza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Indicele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de Cost </w:t>
      </w:r>
      <w:proofErr w:type="spellStart"/>
      <w:r w:rsidRPr="0043295C">
        <w:rPr>
          <w:rFonts w:ascii="Arial" w:hAnsi="Arial" w:cs="Arial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43295C">
        <w:rPr>
          <w:rFonts w:ascii="Arial" w:hAnsi="Arial" w:cs="Arial"/>
          <w:sz w:val="22"/>
          <w:szCs w:val="22"/>
        </w:rPr>
        <w:t>Construcții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-Total, </w:t>
      </w:r>
      <w:proofErr w:type="spellStart"/>
      <w:r w:rsidRPr="0043295C">
        <w:rPr>
          <w:rFonts w:ascii="Arial" w:hAnsi="Arial" w:cs="Arial"/>
          <w:sz w:val="22"/>
          <w:szCs w:val="22"/>
        </w:rPr>
        <w:t>diseminat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sz w:val="22"/>
          <w:szCs w:val="22"/>
        </w:rPr>
        <w:t>catre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Institutul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National de </w:t>
      </w:r>
      <w:proofErr w:type="spellStart"/>
      <w:r w:rsidRPr="0043295C">
        <w:rPr>
          <w:rFonts w:ascii="Arial" w:hAnsi="Arial" w:cs="Arial"/>
          <w:sz w:val="22"/>
          <w:szCs w:val="22"/>
        </w:rPr>
        <w:t>Statistică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prin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publicații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oficiale</w:t>
      </w:r>
      <w:proofErr w:type="spellEnd"/>
      <w:r w:rsidRPr="0043295C">
        <w:rPr>
          <w:rFonts w:ascii="Arial" w:hAnsi="Arial" w:cs="Arial"/>
          <w:sz w:val="22"/>
          <w:szCs w:val="22"/>
        </w:rPr>
        <w:t>.</w:t>
      </w:r>
    </w:p>
    <w:p w14:paraId="00000054" w14:textId="796E77A7" w:rsidR="007D421F" w:rsidRPr="0043295C" w:rsidRDefault="00F15BAC" w:rsidP="00F15BAC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43295C">
        <w:rPr>
          <w:rFonts w:ascii="Arial" w:hAnsi="Arial" w:cs="Arial"/>
          <w:sz w:val="22"/>
          <w:szCs w:val="22"/>
        </w:rPr>
        <w:t>(4)</w:t>
      </w:r>
      <w:r w:rsidRPr="0043295C">
        <w:rPr>
          <w:rFonts w:ascii="Arial" w:hAnsi="Arial" w:cs="Arial"/>
          <w:sz w:val="22"/>
          <w:szCs w:val="22"/>
        </w:rPr>
        <w:tab/>
      </w:r>
      <w:proofErr w:type="spellStart"/>
      <w:r w:rsidRPr="0043295C">
        <w:rPr>
          <w:rFonts w:ascii="Arial" w:hAnsi="Arial" w:cs="Arial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vederea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ajustarii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solicitării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sz w:val="22"/>
          <w:szCs w:val="22"/>
        </w:rPr>
        <w:t>plată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43295C">
        <w:rPr>
          <w:rFonts w:ascii="Arial" w:hAnsi="Arial" w:cs="Arial"/>
          <w:sz w:val="22"/>
          <w:szCs w:val="22"/>
        </w:rPr>
        <w:t>va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utiliza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următoarea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formulă</w:t>
      </w:r>
      <w:proofErr w:type="spellEnd"/>
      <w:r w:rsidRPr="0043295C">
        <w:rPr>
          <w:rFonts w:ascii="Arial" w:hAnsi="Arial" w:cs="Arial"/>
          <w:sz w:val="22"/>
          <w:szCs w:val="22"/>
        </w:rPr>
        <w:t>:</w:t>
      </w:r>
    </w:p>
    <w:p w14:paraId="4B65C808" w14:textId="77777777" w:rsidR="00F15BAC" w:rsidRPr="0043295C" w:rsidRDefault="00F15BAC" w:rsidP="00F15BAC">
      <w:pPr>
        <w:pStyle w:val="Heading1"/>
        <w:spacing w:before="100" w:line="240" w:lineRule="auto"/>
        <w:ind w:left="0" w:right="703" w:hanging="2"/>
        <w:jc w:val="center"/>
        <w:rPr>
          <w:rFonts w:ascii="Arial" w:hAnsi="Arial" w:cs="Arial"/>
          <w:sz w:val="22"/>
          <w:szCs w:val="22"/>
        </w:rPr>
      </w:pPr>
      <w:r w:rsidRPr="0043295C">
        <w:rPr>
          <w:rFonts w:ascii="Arial" w:hAnsi="Arial" w:cs="Arial"/>
          <w:sz w:val="22"/>
          <w:szCs w:val="22"/>
        </w:rPr>
        <w:t>An = av + (1-av) * In/Io</w:t>
      </w:r>
    </w:p>
    <w:p w14:paraId="1AB7A83C" w14:textId="77777777" w:rsidR="00F15BAC" w:rsidRPr="0043295C" w:rsidRDefault="00F15BAC" w:rsidP="00F15BAC">
      <w:pPr>
        <w:pStyle w:val="BodyText"/>
        <w:spacing w:before="38" w:line="240" w:lineRule="auto"/>
        <w:ind w:left="0" w:hanging="2"/>
        <w:rPr>
          <w:rFonts w:ascii="Arial" w:hAnsi="Arial" w:cs="Arial"/>
          <w:sz w:val="22"/>
          <w:szCs w:val="22"/>
        </w:rPr>
      </w:pPr>
      <w:proofErr w:type="spellStart"/>
      <w:r w:rsidRPr="0043295C">
        <w:rPr>
          <w:rFonts w:ascii="Arial" w:hAnsi="Arial" w:cs="Arial"/>
          <w:sz w:val="22"/>
          <w:szCs w:val="22"/>
        </w:rPr>
        <w:t>unde</w:t>
      </w:r>
      <w:proofErr w:type="spellEnd"/>
      <w:r w:rsidRPr="0043295C">
        <w:rPr>
          <w:rFonts w:ascii="Arial" w:hAnsi="Arial" w:cs="Arial"/>
          <w:sz w:val="22"/>
          <w:szCs w:val="22"/>
        </w:rPr>
        <w:t>:</w:t>
      </w:r>
    </w:p>
    <w:p w14:paraId="12BDCAA9" w14:textId="77777777" w:rsidR="00F15BAC" w:rsidRPr="0043295C" w:rsidRDefault="00F15BAC" w:rsidP="00F15BAC">
      <w:pPr>
        <w:pStyle w:val="ListParagraph"/>
        <w:widowControl w:val="0"/>
        <w:numPr>
          <w:ilvl w:val="0"/>
          <w:numId w:val="3"/>
        </w:numPr>
        <w:tabs>
          <w:tab w:val="left" w:pos="710"/>
        </w:tabs>
        <w:suppressAutoHyphens w:val="0"/>
        <w:autoSpaceDE w:val="0"/>
        <w:autoSpaceDN w:val="0"/>
        <w:spacing w:before="38" w:line="240" w:lineRule="auto"/>
        <w:ind w:leftChars="0" w:left="0" w:firstLineChars="0" w:hanging="2"/>
        <w:contextualSpacing w:val="0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43295C">
        <w:rPr>
          <w:rFonts w:ascii="Arial" w:hAnsi="Arial" w:cs="Arial"/>
          <w:sz w:val="22"/>
          <w:szCs w:val="22"/>
        </w:rPr>
        <w:t>"An"</w:t>
      </w:r>
      <w:r w:rsidRPr="0043295C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este</w:t>
      </w:r>
      <w:proofErr w:type="spellEnd"/>
      <w:r w:rsidRPr="0043295C">
        <w:rPr>
          <w:rFonts w:ascii="Arial" w:hAnsi="Arial" w:cs="Arial"/>
          <w:spacing w:val="9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coeficientul</w:t>
      </w:r>
      <w:proofErr w:type="spellEnd"/>
      <w:r w:rsidRPr="0043295C">
        <w:rPr>
          <w:rFonts w:ascii="Arial" w:hAnsi="Arial" w:cs="Arial"/>
          <w:spacing w:val="9"/>
          <w:sz w:val="22"/>
          <w:szCs w:val="22"/>
        </w:rPr>
        <w:t xml:space="preserve"> </w:t>
      </w:r>
      <w:r w:rsidRPr="0043295C">
        <w:rPr>
          <w:rFonts w:ascii="Arial" w:hAnsi="Arial" w:cs="Arial"/>
          <w:sz w:val="22"/>
          <w:szCs w:val="22"/>
        </w:rPr>
        <w:t>de</w:t>
      </w:r>
      <w:r w:rsidRPr="0043295C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ajustare</w:t>
      </w:r>
      <w:proofErr w:type="spellEnd"/>
      <w:r w:rsidRPr="0043295C">
        <w:rPr>
          <w:rFonts w:ascii="Arial" w:hAnsi="Arial" w:cs="Arial"/>
          <w:spacing w:val="9"/>
          <w:sz w:val="22"/>
          <w:szCs w:val="22"/>
        </w:rPr>
        <w:t xml:space="preserve"> </w:t>
      </w:r>
      <w:r w:rsidRPr="0043295C">
        <w:rPr>
          <w:rFonts w:ascii="Arial" w:hAnsi="Arial" w:cs="Arial"/>
          <w:sz w:val="22"/>
          <w:szCs w:val="22"/>
        </w:rPr>
        <w:t>care</w:t>
      </w:r>
      <w:r w:rsidRPr="0043295C">
        <w:rPr>
          <w:rFonts w:ascii="Arial" w:hAnsi="Arial" w:cs="Arial"/>
          <w:spacing w:val="9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urmează</w:t>
      </w:r>
      <w:proofErr w:type="spellEnd"/>
      <w:r w:rsidRPr="0043295C">
        <w:rPr>
          <w:rFonts w:ascii="Arial" w:hAnsi="Arial" w:cs="Arial"/>
          <w:spacing w:val="8"/>
          <w:sz w:val="22"/>
          <w:szCs w:val="22"/>
        </w:rPr>
        <w:t xml:space="preserve"> </w:t>
      </w:r>
      <w:r w:rsidRPr="0043295C">
        <w:rPr>
          <w:rFonts w:ascii="Arial" w:hAnsi="Arial" w:cs="Arial"/>
          <w:sz w:val="22"/>
          <w:szCs w:val="22"/>
        </w:rPr>
        <w:t>a</w:t>
      </w:r>
      <w:r w:rsidRPr="0043295C">
        <w:rPr>
          <w:rFonts w:ascii="Arial" w:hAnsi="Arial" w:cs="Arial"/>
          <w:spacing w:val="9"/>
          <w:sz w:val="22"/>
          <w:szCs w:val="22"/>
        </w:rPr>
        <w:t xml:space="preserve"> </w:t>
      </w:r>
      <w:r w:rsidRPr="0043295C">
        <w:rPr>
          <w:rFonts w:ascii="Arial" w:hAnsi="Arial" w:cs="Arial"/>
          <w:sz w:val="22"/>
          <w:szCs w:val="22"/>
        </w:rPr>
        <w:t>fi</w:t>
      </w:r>
      <w:r w:rsidRPr="0043295C">
        <w:rPr>
          <w:rFonts w:ascii="Arial" w:hAnsi="Arial" w:cs="Arial"/>
          <w:spacing w:val="1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aplicat</w:t>
      </w:r>
      <w:proofErr w:type="spellEnd"/>
      <w:r w:rsidRPr="0043295C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valorii</w:t>
      </w:r>
      <w:proofErr w:type="spellEnd"/>
      <w:r w:rsidRPr="0043295C">
        <w:rPr>
          <w:rFonts w:ascii="Arial" w:hAnsi="Arial" w:cs="Arial"/>
          <w:spacing w:val="9"/>
          <w:sz w:val="22"/>
          <w:szCs w:val="22"/>
        </w:rPr>
        <w:t xml:space="preserve"> </w:t>
      </w:r>
      <w:r w:rsidRPr="0043295C">
        <w:rPr>
          <w:rFonts w:ascii="Arial" w:hAnsi="Arial" w:cs="Arial"/>
          <w:sz w:val="22"/>
          <w:szCs w:val="22"/>
        </w:rPr>
        <w:t>de</w:t>
      </w:r>
      <w:r w:rsidRPr="0043295C">
        <w:rPr>
          <w:rFonts w:ascii="Arial" w:hAnsi="Arial" w:cs="Arial"/>
          <w:spacing w:val="10"/>
          <w:sz w:val="22"/>
          <w:szCs w:val="22"/>
        </w:rPr>
        <w:t xml:space="preserve"> </w:t>
      </w:r>
      <w:r w:rsidRPr="0043295C">
        <w:rPr>
          <w:rFonts w:ascii="Arial" w:hAnsi="Arial" w:cs="Arial"/>
          <w:sz w:val="22"/>
          <w:szCs w:val="22"/>
        </w:rPr>
        <w:t>contract</w:t>
      </w:r>
      <w:r w:rsidRPr="0043295C">
        <w:rPr>
          <w:rFonts w:ascii="Arial" w:hAnsi="Arial" w:cs="Arial"/>
          <w:spacing w:val="9"/>
          <w:sz w:val="22"/>
          <w:szCs w:val="22"/>
        </w:rPr>
        <w:t xml:space="preserve"> </w:t>
      </w:r>
      <w:r w:rsidRPr="0043295C">
        <w:rPr>
          <w:rFonts w:ascii="Arial" w:hAnsi="Arial" w:cs="Arial"/>
          <w:sz w:val="22"/>
          <w:szCs w:val="22"/>
        </w:rPr>
        <w:t>estimate</w:t>
      </w:r>
      <w:r w:rsidRPr="0043295C">
        <w:rPr>
          <w:rFonts w:ascii="Arial" w:hAnsi="Arial" w:cs="Arial"/>
          <w:spacing w:val="9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pentru</w:t>
      </w:r>
      <w:proofErr w:type="spellEnd"/>
      <w:r w:rsidRPr="0043295C">
        <w:rPr>
          <w:rFonts w:ascii="Arial" w:hAnsi="Arial" w:cs="Arial"/>
          <w:spacing w:val="9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lucrările</w:t>
      </w:r>
      <w:proofErr w:type="spellEnd"/>
      <w:r w:rsidRPr="0043295C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realizate</w:t>
      </w:r>
      <w:proofErr w:type="spellEnd"/>
      <w:r w:rsidRPr="0043295C">
        <w:rPr>
          <w:rFonts w:ascii="Arial" w:hAnsi="Arial" w:cs="Arial"/>
          <w:spacing w:val="9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în</w:t>
      </w:r>
      <w:proofErr w:type="spellEnd"/>
    </w:p>
    <w:p w14:paraId="1614661A" w14:textId="77777777" w:rsidR="00F15BAC" w:rsidRPr="0043295C" w:rsidRDefault="00F15BAC" w:rsidP="00F15BAC">
      <w:pPr>
        <w:pStyle w:val="BodyText"/>
        <w:spacing w:before="38" w:line="240" w:lineRule="auto"/>
        <w:ind w:left="0" w:hanging="2"/>
        <w:rPr>
          <w:rFonts w:ascii="Arial" w:hAnsi="Arial" w:cs="Arial"/>
          <w:sz w:val="22"/>
          <w:szCs w:val="22"/>
        </w:rPr>
      </w:pPr>
      <w:r w:rsidRPr="0043295C">
        <w:rPr>
          <w:rFonts w:ascii="Arial" w:hAnsi="Arial" w:cs="Arial"/>
          <w:sz w:val="22"/>
          <w:szCs w:val="22"/>
        </w:rPr>
        <w:t>luna "n"</w:t>
      </w:r>
    </w:p>
    <w:p w14:paraId="279DA978" w14:textId="77777777" w:rsidR="00F15BAC" w:rsidRPr="0043295C" w:rsidRDefault="00F15BAC" w:rsidP="00F15BAC">
      <w:pPr>
        <w:pStyle w:val="ListParagraph"/>
        <w:widowControl w:val="0"/>
        <w:numPr>
          <w:ilvl w:val="0"/>
          <w:numId w:val="3"/>
        </w:numPr>
        <w:tabs>
          <w:tab w:val="left" w:pos="748"/>
        </w:tabs>
        <w:suppressAutoHyphens w:val="0"/>
        <w:autoSpaceDE w:val="0"/>
        <w:autoSpaceDN w:val="0"/>
        <w:spacing w:before="38" w:line="240" w:lineRule="auto"/>
        <w:ind w:leftChars="0" w:left="0" w:firstLineChars="0" w:hanging="2"/>
        <w:contextualSpacing w:val="0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43295C">
        <w:rPr>
          <w:rFonts w:ascii="Arial" w:hAnsi="Arial" w:cs="Arial"/>
          <w:sz w:val="22"/>
          <w:szCs w:val="22"/>
        </w:rPr>
        <w:t xml:space="preserve">"av" </w:t>
      </w:r>
      <w:proofErr w:type="spellStart"/>
      <w:r w:rsidRPr="0043295C">
        <w:rPr>
          <w:rFonts w:ascii="Arial" w:hAnsi="Arial" w:cs="Arial"/>
          <w:sz w:val="22"/>
          <w:szCs w:val="22"/>
        </w:rPr>
        <w:t>este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valoarea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procentuală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43295C">
        <w:rPr>
          <w:rFonts w:ascii="Arial" w:hAnsi="Arial" w:cs="Arial"/>
          <w:sz w:val="22"/>
          <w:szCs w:val="22"/>
        </w:rPr>
        <w:t>plăţii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avans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faţă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sz w:val="22"/>
          <w:szCs w:val="22"/>
        </w:rPr>
        <w:t>Preţul</w:t>
      </w:r>
      <w:proofErr w:type="spellEnd"/>
      <w:r w:rsidRPr="0043295C">
        <w:rPr>
          <w:rFonts w:ascii="Arial" w:hAnsi="Arial" w:cs="Arial"/>
          <w:spacing w:val="-14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Contractului</w:t>
      </w:r>
      <w:proofErr w:type="spellEnd"/>
      <w:r w:rsidRPr="0043295C">
        <w:rPr>
          <w:rFonts w:ascii="Arial" w:hAnsi="Arial" w:cs="Arial"/>
          <w:sz w:val="22"/>
          <w:szCs w:val="22"/>
        </w:rPr>
        <w:t>;</w:t>
      </w:r>
    </w:p>
    <w:p w14:paraId="667B3902" w14:textId="77777777" w:rsidR="00F15BAC" w:rsidRPr="0043295C" w:rsidRDefault="00F15BAC" w:rsidP="00F15BAC">
      <w:pPr>
        <w:pStyle w:val="ListParagraph"/>
        <w:widowControl w:val="0"/>
        <w:numPr>
          <w:ilvl w:val="0"/>
          <w:numId w:val="3"/>
        </w:numPr>
        <w:tabs>
          <w:tab w:val="left" w:pos="769"/>
        </w:tabs>
        <w:suppressAutoHyphens w:val="0"/>
        <w:autoSpaceDE w:val="0"/>
        <w:autoSpaceDN w:val="0"/>
        <w:spacing w:before="38" w:line="240" w:lineRule="auto"/>
        <w:ind w:leftChars="0" w:left="0" w:right="114" w:firstLineChars="0" w:hanging="2"/>
        <w:contextualSpacing w:val="0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43295C">
        <w:rPr>
          <w:rFonts w:ascii="Arial" w:hAnsi="Arial" w:cs="Arial"/>
          <w:sz w:val="22"/>
          <w:szCs w:val="22"/>
        </w:rPr>
        <w:t xml:space="preserve">"In" </w:t>
      </w:r>
      <w:proofErr w:type="spellStart"/>
      <w:r w:rsidRPr="0043295C">
        <w:rPr>
          <w:rFonts w:ascii="Arial" w:hAnsi="Arial" w:cs="Arial"/>
          <w:sz w:val="22"/>
          <w:szCs w:val="22"/>
        </w:rPr>
        <w:t>este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Indicele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de cost </w:t>
      </w:r>
      <w:proofErr w:type="spellStart"/>
      <w:r w:rsidRPr="0043295C">
        <w:rPr>
          <w:rFonts w:ascii="Arial" w:hAnsi="Arial" w:cs="Arial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construcţii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- total </w:t>
      </w:r>
      <w:proofErr w:type="spellStart"/>
      <w:r w:rsidRPr="0043295C">
        <w:rPr>
          <w:rFonts w:ascii="Arial" w:hAnsi="Arial" w:cs="Arial"/>
          <w:sz w:val="22"/>
          <w:szCs w:val="22"/>
        </w:rPr>
        <w:t>publicat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sz w:val="22"/>
          <w:szCs w:val="22"/>
        </w:rPr>
        <w:t>Institutul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Naţional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sz w:val="22"/>
          <w:szCs w:val="22"/>
        </w:rPr>
        <w:t>Statistică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Buletinul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Statistic de </w:t>
      </w:r>
      <w:proofErr w:type="spellStart"/>
      <w:r w:rsidRPr="0043295C">
        <w:rPr>
          <w:rFonts w:ascii="Arial" w:hAnsi="Arial" w:cs="Arial"/>
          <w:sz w:val="22"/>
          <w:szCs w:val="22"/>
        </w:rPr>
        <w:t>Preţuri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, la </w:t>
      </w:r>
      <w:proofErr w:type="spellStart"/>
      <w:r w:rsidRPr="0043295C">
        <w:rPr>
          <w:rFonts w:ascii="Arial" w:hAnsi="Arial" w:cs="Arial"/>
          <w:sz w:val="22"/>
          <w:szCs w:val="22"/>
        </w:rPr>
        <w:t>tabelul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15, </w:t>
      </w:r>
      <w:proofErr w:type="spellStart"/>
      <w:r w:rsidRPr="0043295C">
        <w:rPr>
          <w:rFonts w:ascii="Arial" w:hAnsi="Arial" w:cs="Arial"/>
          <w:sz w:val="22"/>
          <w:szCs w:val="22"/>
        </w:rPr>
        <w:t>aplicabil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la data cu 60 de </w:t>
      </w:r>
      <w:proofErr w:type="spellStart"/>
      <w:r w:rsidRPr="0043295C">
        <w:rPr>
          <w:rFonts w:ascii="Arial" w:hAnsi="Arial" w:cs="Arial"/>
          <w:sz w:val="22"/>
          <w:szCs w:val="22"/>
        </w:rPr>
        <w:t>zile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înainte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de ultima zi a </w:t>
      </w:r>
      <w:proofErr w:type="spellStart"/>
      <w:r w:rsidRPr="0043295C">
        <w:rPr>
          <w:rFonts w:ascii="Arial" w:hAnsi="Arial" w:cs="Arial"/>
          <w:sz w:val="22"/>
          <w:szCs w:val="22"/>
        </w:rPr>
        <w:t>lunii</w:t>
      </w:r>
      <w:proofErr w:type="spellEnd"/>
      <w:r w:rsidRPr="0043295C">
        <w:rPr>
          <w:rFonts w:ascii="Arial" w:hAnsi="Arial" w:cs="Arial"/>
          <w:spacing w:val="-23"/>
          <w:sz w:val="22"/>
          <w:szCs w:val="22"/>
        </w:rPr>
        <w:t xml:space="preserve"> </w:t>
      </w:r>
      <w:r w:rsidRPr="0043295C">
        <w:rPr>
          <w:rFonts w:ascii="Arial" w:hAnsi="Arial" w:cs="Arial"/>
          <w:sz w:val="22"/>
          <w:szCs w:val="22"/>
        </w:rPr>
        <w:t>"n".</w:t>
      </w:r>
    </w:p>
    <w:p w14:paraId="2046E875" w14:textId="77777777" w:rsidR="00F15BAC" w:rsidRPr="0043295C" w:rsidRDefault="00F15BAC" w:rsidP="00F15BAC">
      <w:pPr>
        <w:pStyle w:val="ListParagraph"/>
        <w:widowControl w:val="0"/>
        <w:numPr>
          <w:ilvl w:val="0"/>
          <w:numId w:val="3"/>
        </w:numPr>
        <w:tabs>
          <w:tab w:val="left" w:pos="760"/>
        </w:tabs>
        <w:suppressAutoHyphens w:val="0"/>
        <w:autoSpaceDE w:val="0"/>
        <w:autoSpaceDN w:val="0"/>
        <w:spacing w:line="240" w:lineRule="auto"/>
        <w:ind w:leftChars="0" w:left="0" w:right="112" w:firstLineChars="0" w:hanging="2"/>
        <w:contextualSpacing w:val="0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43295C">
        <w:rPr>
          <w:rFonts w:ascii="Arial" w:hAnsi="Arial" w:cs="Arial"/>
          <w:sz w:val="22"/>
          <w:szCs w:val="22"/>
        </w:rPr>
        <w:t xml:space="preserve">"Io" </w:t>
      </w:r>
      <w:proofErr w:type="spellStart"/>
      <w:r w:rsidRPr="0043295C">
        <w:rPr>
          <w:rFonts w:ascii="Arial" w:hAnsi="Arial" w:cs="Arial"/>
          <w:sz w:val="22"/>
          <w:szCs w:val="22"/>
        </w:rPr>
        <w:t>este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indicele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de cost </w:t>
      </w:r>
      <w:proofErr w:type="spellStart"/>
      <w:r w:rsidRPr="0043295C">
        <w:rPr>
          <w:rFonts w:ascii="Arial" w:hAnsi="Arial" w:cs="Arial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construcţii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– total </w:t>
      </w:r>
      <w:proofErr w:type="spellStart"/>
      <w:r w:rsidRPr="0043295C">
        <w:rPr>
          <w:rFonts w:ascii="Arial" w:hAnsi="Arial" w:cs="Arial"/>
          <w:sz w:val="22"/>
          <w:szCs w:val="22"/>
        </w:rPr>
        <w:t>aplicabil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la Data de </w:t>
      </w:r>
      <w:proofErr w:type="spellStart"/>
      <w:r w:rsidRPr="0043295C">
        <w:rPr>
          <w:rFonts w:ascii="Arial" w:hAnsi="Arial" w:cs="Arial"/>
          <w:sz w:val="22"/>
          <w:szCs w:val="22"/>
        </w:rPr>
        <w:t>Referinţă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(data de </w:t>
      </w:r>
      <w:proofErr w:type="spellStart"/>
      <w:r w:rsidRPr="0043295C">
        <w:rPr>
          <w:rFonts w:ascii="Arial" w:hAnsi="Arial" w:cs="Arial"/>
          <w:sz w:val="22"/>
          <w:szCs w:val="22"/>
        </w:rPr>
        <w:t>referință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- data </w:t>
      </w:r>
      <w:proofErr w:type="spellStart"/>
      <w:r w:rsidRPr="0043295C">
        <w:rPr>
          <w:rFonts w:ascii="Arial" w:hAnsi="Arial" w:cs="Arial"/>
          <w:sz w:val="22"/>
          <w:szCs w:val="22"/>
        </w:rPr>
        <w:t>anterioară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cu 30 de </w:t>
      </w:r>
      <w:proofErr w:type="spellStart"/>
      <w:r w:rsidRPr="0043295C">
        <w:rPr>
          <w:rFonts w:ascii="Arial" w:hAnsi="Arial" w:cs="Arial"/>
          <w:sz w:val="22"/>
          <w:szCs w:val="22"/>
        </w:rPr>
        <w:t>zile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faţă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sz w:val="22"/>
          <w:szCs w:val="22"/>
        </w:rPr>
        <w:t>termenul-limită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sz w:val="22"/>
          <w:szCs w:val="22"/>
        </w:rPr>
        <w:t>depunere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a</w:t>
      </w:r>
      <w:r w:rsidRPr="0043295C">
        <w:rPr>
          <w:rFonts w:ascii="Arial" w:hAnsi="Arial" w:cs="Arial"/>
          <w:spacing w:val="-11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Ofertelor</w:t>
      </w:r>
      <w:proofErr w:type="spellEnd"/>
      <w:r w:rsidRPr="0043295C">
        <w:rPr>
          <w:rFonts w:ascii="Arial" w:hAnsi="Arial" w:cs="Arial"/>
          <w:sz w:val="22"/>
          <w:szCs w:val="22"/>
        </w:rPr>
        <w:t>).</w:t>
      </w:r>
    </w:p>
    <w:p w14:paraId="5B50851A" w14:textId="77777777" w:rsidR="00F15BAC" w:rsidRPr="0043295C" w:rsidRDefault="00F15BAC" w:rsidP="00F15BAC">
      <w:pPr>
        <w:pStyle w:val="ListParagraph"/>
        <w:widowControl w:val="0"/>
        <w:numPr>
          <w:ilvl w:val="0"/>
          <w:numId w:val="4"/>
        </w:numPr>
        <w:tabs>
          <w:tab w:val="left" w:pos="1274"/>
        </w:tabs>
        <w:suppressAutoHyphens w:val="0"/>
        <w:autoSpaceDE w:val="0"/>
        <w:autoSpaceDN w:val="0"/>
        <w:spacing w:line="240" w:lineRule="auto"/>
        <w:ind w:leftChars="0" w:left="0" w:right="113" w:firstLineChars="0" w:hanging="2"/>
        <w:contextualSpacing w:val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proofErr w:type="spellStart"/>
      <w:r w:rsidRPr="0043295C">
        <w:rPr>
          <w:rFonts w:ascii="Arial" w:hAnsi="Arial" w:cs="Arial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situaţia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care </w:t>
      </w:r>
      <w:proofErr w:type="spellStart"/>
      <w:r w:rsidRPr="0043295C">
        <w:rPr>
          <w:rFonts w:ascii="Arial" w:hAnsi="Arial" w:cs="Arial"/>
          <w:sz w:val="22"/>
          <w:szCs w:val="22"/>
        </w:rPr>
        <w:t>pentru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indicele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In din formula </w:t>
      </w:r>
      <w:proofErr w:type="spellStart"/>
      <w:r w:rsidRPr="0043295C">
        <w:rPr>
          <w:rFonts w:ascii="Arial" w:hAnsi="Arial" w:cs="Arial"/>
          <w:sz w:val="22"/>
          <w:szCs w:val="22"/>
        </w:rPr>
        <w:t>prevăzută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43295C">
        <w:rPr>
          <w:rFonts w:ascii="Arial" w:hAnsi="Arial" w:cs="Arial"/>
          <w:sz w:val="22"/>
          <w:szCs w:val="22"/>
        </w:rPr>
        <w:t>alin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.(4) nu </w:t>
      </w:r>
      <w:proofErr w:type="spellStart"/>
      <w:r w:rsidRPr="0043295C">
        <w:rPr>
          <w:rFonts w:ascii="Arial" w:hAnsi="Arial" w:cs="Arial"/>
          <w:sz w:val="22"/>
          <w:szCs w:val="22"/>
        </w:rPr>
        <w:t>există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valori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diseminate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oficial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sau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acestea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nu sunt definitive la data </w:t>
      </w:r>
      <w:proofErr w:type="spellStart"/>
      <w:r w:rsidRPr="0043295C">
        <w:rPr>
          <w:rFonts w:ascii="Arial" w:hAnsi="Arial" w:cs="Arial"/>
          <w:sz w:val="22"/>
          <w:szCs w:val="22"/>
        </w:rPr>
        <w:t>depunerii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solicitărilor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sz w:val="22"/>
          <w:szCs w:val="22"/>
        </w:rPr>
        <w:t>plată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43295C">
        <w:rPr>
          <w:rFonts w:ascii="Arial" w:hAnsi="Arial" w:cs="Arial"/>
          <w:sz w:val="22"/>
          <w:szCs w:val="22"/>
        </w:rPr>
        <w:t>autoritatea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contractantă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, factura se </w:t>
      </w:r>
      <w:proofErr w:type="spellStart"/>
      <w:r w:rsidRPr="0043295C">
        <w:rPr>
          <w:rFonts w:ascii="Arial" w:hAnsi="Arial" w:cs="Arial"/>
          <w:sz w:val="22"/>
          <w:szCs w:val="22"/>
        </w:rPr>
        <w:t>va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emite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43295C">
        <w:rPr>
          <w:rFonts w:ascii="Arial" w:hAnsi="Arial" w:cs="Arial"/>
          <w:sz w:val="22"/>
          <w:szCs w:val="22"/>
        </w:rPr>
        <w:t>prețurile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ofertate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propunerea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financiară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sz w:val="22"/>
          <w:szCs w:val="22"/>
        </w:rPr>
        <w:t>iar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ajustarea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va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fi </w:t>
      </w:r>
      <w:proofErr w:type="spellStart"/>
      <w:r w:rsidRPr="0043295C">
        <w:rPr>
          <w:rFonts w:ascii="Arial" w:hAnsi="Arial" w:cs="Arial"/>
          <w:sz w:val="22"/>
          <w:szCs w:val="22"/>
        </w:rPr>
        <w:t>calculată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sz w:val="22"/>
          <w:szCs w:val="22"/>
        </w:rPr>
        <w:t>către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promitentul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-executant </w:t>
      </w:r>
      <w:proofErr w:type="spellStart"/>
      <w:r w:rsidRPr="0043295C">
        <w:rPr>
          <w:rFonts w:ascii="Arial" w:hAnsi="Arial" w:cs="Arial"/>
          <w:sz w:val="22"/>
          <w:szCs w:val="22"/>
        </w:rPr>
        <w:t>atunci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când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indicii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vor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deveni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definitivi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sz w:val="22"/>
          <w:szCs w:val="22"/>
        </w:rPr>
        <w:t>determinând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valoarea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finală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43295C">
        <w:rPr>
          <w:rFonts w:ascii="Arial" w:hAnsi="Arial" w:cs="Arial"/>
          <w:sz w:val="22"/>
          <w:szCs w:val="22"/>
        </w:rPr>
        <w:t>solicitării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sz w:val="22"/>
          <w:szCs w:val="22"/>
        </w:rPr>
        <w:t>plată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baza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căreia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părţile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procedează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43295C">
        <w:rPr>
          <w:rFonts w:ascii="Arial" w:hAnsi="Arial" w:cs="Arial"/>
          <w:sz w:val="22"/>
          <w:szCs w:val="22"/>
        </w:rPr>
        <w:t>regularizarea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sumelor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plătite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şi</w:t>
      </w:r>
      <w:proofErr w:type="spellEnd"/>
      <w:r w:rsidRPr="0043295C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datorate</w:t>
      </w:r>
      <w:proofErr w:type="spellEnd"/>
      <w:r w:rsidRPr="0043295C">
        <w:rPr>
          <w:rFonts w:ascii="Arial" w:hAnsi="Arial" w:cs="Arial"/>
          <w:sz w:val="22"/>
          <w:szCs w:val="22"/>
        </w:rPr>
        <w:t>.</w:t>
      </w:r>
    </w:p>
    <w:p w14:paraId="3B0F23EB" w14:textId="77777777" w:rsidR="00F15BAC" w:rsidRPr="0043295C" w:rsidRDefault="00F15BAC" w:rsidP="00F15BAC">
      <w:pPr>
        <w:pStyle w:val="ListParagraph"/>
        <w:widowControl w:val="0"/>
        <w:numPr>
          <w:ilvl w:val="0"/>
          <w:numId w:val="4"/>
        </w:numPr>
        <w:tabs>
          <w:tab w:val="left" w:pos="1288"/>
        </w:tabs>
        <w:suppressAutoHyphens w:val="0"/>
        <w:autoSpaceDE w:val="0"/>
        <w:autoSpaceDN w:val="0"/>
        <w:spacing w:line="240" w:lineRule="auto"/>
        <w:ind w:leftChars="0" w:left="0" w:right="119" w:firstLineChars="0" w:hanging="2"/>
        <w:contextualSpacing w:val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proofErr w:type="spellStart"/>
      <w:r w:rsidRPr="0043295C">
        <w:rPr>
          <w:rFonts w:ascii="Arial" w:hAnsi="Arial" w:cs="Arial"/>
          <w:sz w:val="22"/>
          <w:szCs w:val="22"/>
        </w:rPr>
        <w:t>Ajustarea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prețului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pe </w:t>
      </w:r>
      <w:proofErr w:type="spellStart"/>
      <w:r w:rsidRPr="0043295C">
        <w:rPr>
          <w:rFonts w:ascii="Arial" w:hAnsi="Arial" w:cs="Arial"/>
          <w:sz w:val="22"/>
          <w:szCs w:val="22"/>
        </w:rPr>
        <w:t>parcursul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derulării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acordului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cadru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43295C">
        <w:rPr>
          <w:rFonts w:ascii="Arial" w:hAnsi="Arial" w:cs="Arial"/>
          <w:sz w:val="22"/>
          <w:szCs w:val="22"/>
        </w:rPr>
        <w:t>va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efectua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prin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realizarea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unei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modificări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nesubstanțiale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a</w:t>
      </w:r>
      <w:r w:rsidRPr="0043295C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acestuia</w:t>
      </w:r>
      <w:proofErr w:type="spellEnd"/>
      <w:r w:rsidRPr="0043295C">
        <w:rPr>
          <w:rFonts w:ascii="Arial" w:hAnsi="Arial" w:cs="Arial"/>
          <w:sz w:val="22"/>
          <w:szCs w:val="22"/>
        </w:rPr>
        <w:t>.</w:t>
      </w:r>
    </w:p>
    <w:p w14:paraId="00000055" w14:textId="77777777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43295C">
        <w:rPr>
          <w:rFonts w:ascii="Arial" w:hAnsi="Arial" w:cs="Arial"/>
          <w:b/>
          <w:color w:val="000000"/>
          <w:sz w:val="22"/>
          <w:szCs w:val="22"/>
        </w:rPr>
        <w:t xml:space="preserve">7.5.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Promitentul-achizitor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își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rezervă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dreptul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ajusta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prețul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contractului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subsecvent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contractelor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subsecvente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fără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 fi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îndeplinite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condițiile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transparență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menționate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la art.7.3,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numai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cazul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care au loc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modificări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legislative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sau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fost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emise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către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autoritățile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locale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administrative care au ca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obiect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instituirea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modificarea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sau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renunțarea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la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anumite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taxe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impozite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locale al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căror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efect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se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reflectă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creșterea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diminuarea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costurilor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pe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baza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cărora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s-a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fundamentat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prețul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contractului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subsecvent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contractelor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subsecvente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.</w:t>
      </w:r>
    </w:p>
    <w:p w14:paraId="00000056" w14:textId="77777777" w:rsidR="007D421F" w:rsidRPr="0043295C" w:rsidRDefault="007D421F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00000057" w14:textId="77777777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i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Art.8. </w:t>
      </w:r>
      <w:proofErr w:type="spellStart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Derularea</w:t>
      </w:r>
      <w:proofErr w:type="spellEnd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acordului-cadru</w:t>
      </w:r>
      <w:proofErr w:type="spellEnd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</w:p>
    <w:p w14:paraId="00000058" w14:textId="3A90540A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>8.1.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Pe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toată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durata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valabilitate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acordului-cadru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promitentul-achizitor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se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obligă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nu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încheie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cu alt operator economic in afara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</w:t>
      </w:r>
      <w:r w:rsidR="005D4EE9" w:rsidRPr="0043295C">
        <w:rPr>
          <w:rFonts w:ascii="Arial" w:hAnsi="Arial" w:cs="Arial"/>
          <w:color w:val="000000"/>
          <w:sz w:val="22"/>
          <w:szCs w:val="22"/>
          <w:highlight w:val="white"/>
        </w:rPr>
        <w:t>ului-prestator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părţi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in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prezentul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acord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cadru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alt contract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având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obiect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achiziționarea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lucrarilor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fac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obiectul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prezentului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acord-cadru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</w:p>
    <w:p w14:paraId="00000059" w14:textId="43F7D6B8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lastRenderedPageBreak/>
        <w:t xml:space="preserve">8.2.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cazul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care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</w:t>
      </w:r>
      <w:r w:rsidR="005D4EE9" w:rsidRPr="0043295C">
        <w:rPr>
          <w:rFonts w:ascii="Arial" w:hAnsi="Arial" w:cs="Arial"/>
          <w:color w:val="000000"/>
          <w:sz w:val="22"/>
          <w:szCs w:val="22"/>
          <w:highlight w:val="white"/>
        </w:rPr>
        <w:t>tul</w:t>
      </w:r>
      <w:proofErr w:type="spellEnd"/>
      <w:r w:rsidR="005D4EE9" w:rsidRPr="0043295C">
        <w:rPr>
          <w:rFonts w:ascii="Arial" w:hAnsi="Arial" w:cs="Arial"/>
          <w:color w:val="000000"/>
          <w:sz w:val="22"/>
          <w:szCs w:val="22"/>
          <w:highlight w:val="white"/>
        </w:rPr>
        <w:t>-executant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nu a</w:t>
      </w:r>
      <w:r w:rsidR="005D4EE9" w:rsidRPr="0043295C">
        <w:rPr>
          <w:rFonts w:ascii="Arial" w:hAnsi="Arial" w:cs="Arial"/>
          <w:color w:val="000000"/>
          <w:sz w:val="22"/>
          <w:szCs w:val="22"/>
          <w:highlight w:val="white"/>
        </w:rPr>
        <w:t>re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capacitatea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a </w:t>
      </w:r>
      <w:proofErr w:type="spellStart"/>
      <w:r w:rsidR="005D4EE9" w:rsidRPr="0043295C">
        <w:rPr>
          <w:rFonts w:ascii="Arial" w:hAnsi="Arial" w:cs="Arial"/>
          <w:color w:val="000000"/>
          <w:sz w:val="22"/>
          <w:szCs w:val="22"/>
          <w:highlight w:val="white"/>
        </w:rPr>
        <w:t>executa</w:t>
      </w:r>
      <w:proofErr w:type="spellEnd"/>
      <w:r w:rsidR="005D4EE9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5D4EE9" w:rsidRPr="0043295C">
        <w:rPr>
          <w:rFonts w:ascii="Arial" w:hAnsi="Arial" w:cs="Arial"/>
          <w:color w:val="000000"/>
          <w:sz w:val="22"/>
          <w:szCs w:val="22"/>
          <w:highlight w:val="white"/>
        </w:rPr>
        <w:t>lucrarile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deoarece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cantitatea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lucrarilor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care fac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obiectul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contractului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subsecvent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depășesc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cantitatea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lucrarilor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estimate,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promitentul-achizitor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are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dreptul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iniția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o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nouă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procedură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achiziționarea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diferenței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care nu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poate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fi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acoperită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către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</w:t>
      </w:r>
      <w:r w:rsidR="005D4EE9" w:rsidRPr="0043295C">
        <w:rPr>
          <w:rFonts w:ascii="Arial" w:hAnsi="Arial" w:cs="Arial"/>
          <w:color w:val="000000"/>
          <w:sz w:val="22"/>
          <w:szCs w:val="22"/>
          <w:highlight w:val="white"/>
        </w:rPr>
        <w:t>ul</w:t>
      </w:r>
      <w:proofErr w:type="spellEnd"/>
      <w:r w:rsidR="005D4EE9" w:rsidRPr="0043295C">
        <w:rPr>
          <w:rFonts w:ascii="Arial" w:hAnsi="Arial" w:cs="Arial"/>
          <w:color w:val="000000"/>
          <w:sz w:val="22"/>
          <w:szCs w:val="22"/>
          <w:highlight w:val="white"/>
        </w:rPr>
        <w:t>-executant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5A" w14:textId="325E86D6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>8.3</w:t>
      </w:r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cazul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ca</w:t>
      </w:r>
      <w:r w:rsidR="005D4EE9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re </w:t>
      </w:r>
      <w:proofErr w:type="spellStart"/>
      <w:r w:rsidR="005D4EE9" w:rsidRPr="0043295C">
        <w:rPr>
          <w:rFonts w:ascii="Arial" w:hAnsi="Arial" w:cs="Arial"/>
          <w:color w:val="000000"/>
          <w:sz w:val="22"/>
          <w:szCs w:val="22"/>
          <w:highlight w:val="white"/>
        </w:rPr>
        <w:t>promitenţii-executanti</w:t>
      </w:r>
      <w:proofErr w:type="spellEnd"/>
      <w:r w:rsidR="005D4EE9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nu a</w:t>
      </w:r>
      <w:r w:rsidR="005D4EE9" w:rsidRPr="0043295C">
        <w:rPr>
          <w:rFonts w:ascii="Arial" w:hAnsi="Arial" w:cs="Arial"/>
          <w:color w:val="000000"/>
          <w:sz w:val="22"/>
          <w:szCs w:val="22"/>
          <w:highlight w:val="white"/>
        </w:rPr>
        <w:t>re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capacitatea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a </w:t>
      </w:r>
      <w:proofErr w:type="spellStart"/>
      <w:r w:rsidR="005D4EE9" w:rsidRPr="0043295C">
        <w:rPr>
          <w:rFonts w:ascii="Arial" w:hAnsi="Arial" w:cs="Arial"/>
          <w:color w:val="000000"/>
          <w:sz w:val="22"/>
          <w:szCs w:val="22"/>
          <w:highlight w:val="white"/>
        </w:rPr>
        <w:t>executa</w:t>
      </w:r>
      <w:proofErr w:type="spellEnd"/>
      <w:r w:rsidR="005D4EE9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5D4EE9" w:rsidRPr="0043295C">
        <w:rPr>
          <w:rFonts w:ascii="Arial" w:hAnsi="Arial" w:cs="Arial"/>
          <w:color w:val="000000"/>
          <w:sz w:val="22"/>
          <w:szCs w:val="22"/>
          <w:highlight w:val="white"/>
        </w:rPr>
        <w:t>lucrarile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din propria lor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culpă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achizitor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are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dreptul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iniția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o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nouă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procedură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atribuire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achiziționarea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întregii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cantități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lucrari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necesare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</w:p>
    <w:p w14:paraId="0000005B" w14:textId="77777777" w:rsidR="007D421F" w:rsidRPr="0043295C" w:rsidRDefault="007D421F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0000005C" w14:textId="77777777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i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Art.9 </w:t>
      </w:r>
      <w:proofErr w:type="spellStart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Modificarea</w:t>
      </w:r>
      <w:proofErr w:type="spellEnd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acordului-cadru</w:t>
      </w:r>
      <w:proofErr w:type="spellEnd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</w:p>
    <w:p w14:paraId="0000005D" w14:textId="77777777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9.1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Prezentul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acord-cadru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poate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fi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modificat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fără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organizarea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unei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noi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proceduri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atribuire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atunci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când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sunt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îndeplinite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mod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cumulativ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următoarele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condiții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:</w:t>
      </w:r>
    </w:p>
    <w:p w14:paraId="0000005E" w14:textId="77777777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-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devine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necesară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achiziționarea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la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-executant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unor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lucrari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suplimentare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care nu au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fost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incluse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acordul-cadru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atribuit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inițial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dar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care au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devenit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strict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necesare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vederea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îndeplinirii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acestuia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;</w:t>
      </w:r>
    </w:p>
    <w:p w14:paraId="0000005F" w14:textId="77777777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-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schimbarea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-executant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este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imposibilă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;</w:t>
      </w:r>
    </w:p>
    <w:p w14:paraId="00000060" w14:textId="77777777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-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orice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majorare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prețului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prezentului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acord-cadru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reprezentând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valoarea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lucrarilor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suplimentare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nu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va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depăși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50% din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valoarea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acordului-cadru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atribuit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inițial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;</w:t>
      </w:r>
    </w:p>
    <w:p w14:paraId="00000061" w14:textId="77777777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43295C">
        <w:rPr>
          <w:rFonts w:ascii="Arial" w:hAnsi="Arial" w:cs="Arial"/>
          <w:b/>
          <w:color w:val="000000"/>
          <w:sz w:val="22"/>
          <w:szCs w:val="22"/>
        </w:rPr>
        <w:t xml:space="preserve">9.2.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Prezentul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acord-cadru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și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contractele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subsecvente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atribuite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baza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acestuia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poate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/pot fi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modificat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modificate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fără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organizarea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unei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noi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proceduri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atribuire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atunci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când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sunt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îndeplinite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mod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cumulativ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următoarele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condiții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:</w:t>
      </w:r>
    </w:p>
    <w:p w14:paraId="00000062" w14:textId="6F6797DB" w:rsidR="007D421F" w:rsidRPr="0043295C" w:rsidRDefault="005D4EE9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43295C">
        <w:rPr>
          <w:rFonts w:ascii="Arial" w:hAnsi="Arial" w:cs="Arial"/>
          <w:color w:val="000000"/>
          <w:sz w:val="22"/>
          <w:szCs w:val="22"/>
        </w:rPr>
        <w:t xml:space="preserve">-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</w:rPr>
        <w:t>modificarea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</w:rPr>
        <w:t>devenit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</w:rPr>
        <w:t>necesară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</w:rPr>
        <w:t>urma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</w:rPr>
        <w:t>unor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</w:rPr>
        <w:t>circumstanțe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</w:rPr>
        <w:t xml:space="preserve"> pe care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</w:rPr>
        <w:t>promitentul-achizitor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</w:rPr>
        <w:t>acționând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</w:rPr>
        <w:t xml:space="preserve"> cu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</w:rPr>
        <w:t>diligență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</w:rPr>
        <w:t xml:space="preserve">, nu a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</w:rPr>
        <w:t>putut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</w:rPr>
        <w:t>să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</w:rPr>
        <w:t xml:space="preserve"> le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</w:rPr>
        <w:t>prevadă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</w:rPr>
        <w:t>;</w:t>
      </w:r>
    </w:p>
    <w:p w14:paraId="00000063" w14:textId="74399DC6" w:rsidR="007D421F" w:rsidRPr="0043295C" w:rsidRDefault="005D4EE9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43295C">
        <w:rPr>
          <w:rFonts w:ascii="Arial" w:hAnsi="Arial" w:cs="Arial"/>
          <w:color w:val="000000"/>
          <w:sz w:val="22"/>
          <w:szCs w:val="22"/>
        </w:rPr>
        <w:t xml:space="preserve">-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</w:rPr>
        <w:t>modificarea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</w:rPr>
        <w:t xml:space="preserve"> nu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</w:rPr>
        <w:t>afectează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</w:rPr>
        <w:t>caracterul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</w:rPr>
        <w:t xml:space="preserve"> general al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</w:rPr>
        <w:t>acordului-cadru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</w:rPr>
        <w:t>;</w:t>
      </w:r>
    </w:p>
    <w:p w14:paraId="00000064" w14:textId="6166A073" w:rsidR="007D421F" w:rsidRPr="0043295C" w:rsidRDefault="005D4EE9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color w:val="000000"/>
          <w:sz w:val="22"/>
          <w:szCs w:val="22"/>
        </w:rPr>
        <w:t xml:space="preserve">-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</w:rPr>
        <w:t>creșterea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</w:rPr>
        <w:t>prețului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</w:rPr>
        <w:t xml:space="preserve"> nu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</w:rPr>
        <w:t>depășește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</w:rPr>
        <w:t xml:space="preserve"> 50% din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</w:rPr>
        <w:t>valoarea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</w:rPr>
        <w:t>prezentului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</w:rPr>
        <w:t>acord-cadru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</w:rPr>
        <w:t>;</w:t>
      </w:r>
    </w:p>
    <w:p w14:paraId="00000065" w14:textId="5C2B68DC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>9.3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Prezentul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acord-cadru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și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contractele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subsecvente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atribuite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baza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acestuia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poate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/pot fi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modificat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/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modificate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fără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organizarea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unei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noi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proceduri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atribuire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in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cazul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care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</w:t>
      </w:r>
      <w:r w:rsidR="005D4EE9" w:rsidRPr="0043295C">
        <w:rPr>
          <w:rFonts w:ascii="Arial" w:hAnsi="Arial" w:cs="Arial"/>
          <w:color w:val="000000"/>
          <w:sz w:val="22"/>
          <w:szCs w:val="22"/>
          <w:highlight w:val="white"/>
        </w:rPr>
        <w:t>ul</w:t>
      </w:r>
      <w:proofErr w:type="spellEnd"/>
      <w:r w:rsidR="005D4EE9" w:rsidRPr="0043295C">
        <w:rPr>
          <w:rFonts w:ascii="Arial" w:hAnsi="Arial" w:cs="Arial"/>
          <w:color w:val="000000"/>
          <w:sz w:val="22"/>
          <w:szCs w:val="22"/>
          <w:highlight w:val="white"/>
        </w:rPr>
        <w:t>-executant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cu care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promitentul-achizitor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încheiat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inițial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acordul-cadru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este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înlocuit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un nou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contractant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atunci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când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drepturile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și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obligațiile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promitentil</w:t>
      </w:r>
      <w:r w:rsidR="005D4EE9" w:rsidRPr="0043295C">
        <w:rPr>
          <w:rFonts w:ascii="Arial" w:hAnsi="Arial" w:cs="Arial"/>
          <w:color w:val="000000"/>
          <w:sz w:val="22"/>
          <w:szCs w:val="22"/>
          <w:highlight w:val="white"/>
        </w:rPr>
        <w:t>ui</w:t>
      </w:r>
      <w:proofErr w:type="spellEnd"/>
      <w:r w:rsidR="005D4EE9" w:rsidRPr="0043295C">
        <w:rPr>
          <w:rFonts w:ascii="Arial" w:hAnsi="Arial" w:cs="Arial"/>
          <w:color w:val="000000"/>
          <w:sz w:val="22"/>
          <w:szCs w:val="22"/>
          <w:highlight w:val="white"/>
        </w:rPr>
        <w:t>-executant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inițial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rezultate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din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prezentul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acord-cadru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sunt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preluate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ca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urmare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unei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succesiuni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universale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titlu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universal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cadrul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unui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proces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reorganizare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inclusiv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fuziune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divizare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către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un alt operator economic care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îndeplinește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criteriile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calificare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și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selecție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stabilite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inițial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cu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respectarea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condiției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această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modificare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nu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presupună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alte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modificări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substanțiale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ale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acordului-cadru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și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nu se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realizeze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scopul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eluda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aplicarea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procedurilor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atribuire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prevăzute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legislația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aplicabilă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domeniul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achizițiilor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publice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aflată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vigoare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</w:p>
    <w:p w14:paraId="00000066" w14:textId="77777777" w:rsidR="007D421F" w:rsidRPr="0043295C" w:rsidRDefault="007D421F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00000067" w14:textId="77777777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i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Art.10 </w:t>
      </w:r>
      <w:proofErr w:type="spellStart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Documentele</w:t>
      </w:r>
      <w:proofErr w:type="spellEnd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acordului-cadru</w:t>
      </w:r>
      <w:proofErr w:type="spellEnd"/>
    </w:p>
    <w:p w14:paraId="00000068" w14:textId="77777777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>10.1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Documentele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care fac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parte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integrantă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din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prezentul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acord-cadru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sunt:</w:t>
      </w:r>
    </w:p>
    <w:p w14:paraId="00000069" w14:textId="77777777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Anexa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nr.1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privind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cantitățile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minime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și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maxime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estimate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lucrarile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fac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obiectul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acordului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cadru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</w:p>
    <w:p w14:paraId="0000006A" w14:textId="77777777" w:rsidR="007D421F" w:rsidRPr="0043295C" w:rsidRDefault="00347863" w:rsidP="00F15BAC">
      <w:pPr>
        <w:pStyle w:val="ListParagraph"/>
        <w:numPr>
          <w:ilvl w:val="0"/>
          <w:numId w:val="1"/>
        </w:numPr>
        <w:spacing w:line="240" w:lineRule="auto"/>
        <w:ind w:leftChars="0" w:firstLineChars="0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Caietul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sarcini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și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anexele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la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acesta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;</w:t>
      </w:r>
    </w:p>
    <w:p w14:paraId="0000006B" w14:textId="0C1BE469" w:rsidR="007D421F" w:rsidRPr="0043295C" w:rsidRDefault="00347863" w:rsidP="00F15BAC">
      <w:pPr>
        <w:pStyle w:val="ListParagraph"/>
        <w:numPr>
          <w:ilvl w:val="0"/>
          <w:numId w:val="1"/>
        </w:numPr>
        <w:spacing w:line="240" w:lineRule="auto"/>
        <w:ind w:leftChars="0" w:firstLineChars="0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Propuner</w:t>
      </w:r>
      <w:r w:rsidR="005D4EE9" w:rsidRPr="0043295C">
        <w:rPr>
          <w:rFonts w:ascii="Arial" w:hAnsi="Arial" w:cs="Arial"/>
          <w:color w:val="000000"/>
          <w:sz w:val="22"/>
          <w:szCs w:val="22"/>
          <w:highlight w:val="white"/>
        </w:rPr>
        <w:t>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financiar</w:t>
      </w:r>
      <w:r w:rsidR="005D4EE9" w:rsidRPr="0043295C">
        <w:rPr>
          <w:rFonts w:ascii="Arial" w:hAnsi="Arial" w:cs="Arial"/>
          <w:color w:val="000000"/>
          <w:sz w:val="22"/>
          <w:szCs w:val="22"/>
          <w:highlight w:val="white"/>
        </w:rPr>
        <w:t>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și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propuner</w:t>
      </w:r>
      <w:r w:rsidR="005D4EE9" w:rsidRPr="0043295C">
        <w:rPr>
          <w:rFonts w:ascii="Arial" w:hAnsi="Arial" w:cs="Arial"/>
          <w:color w:val="000000"/>
          <w:sz w:val="22"/>
          <w:szCs w:val="22"/>
          <w:highlight w:val="white"/>
        </w:rPr>
        <w:t>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tehnic</w:t>
      </w:r>
      <w:r w:rsidR="005D4EE9" w:rsidRPr="0043295C">
        <w:rPr>
          <w:rFonts w:ascii="Arial" w:hAnsi="Arial" w:cs="Arial"/>
          <w:color w:val="000000"/>
          <w:sz w:val="22"/>
          <w:szCs w:val="22"/>
          <w:highlight w:val="white"/>
        </w:rPr>
        <w:t>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</w:t>
      </w:r>
      <w:r w:rsidR="005D4EE9" w:rsidRPr="0043295C">
        <w:rPr>
          <w:rFonts w:ascii="Arial" w:hAnsi="Arial" w:cs="Arial"/>
          <w:color w:val="000000"/>
          <w:sz w:val="22"/>
          <w:szCs w:val="22"/>
          <w:highlight w:val="white"/>
        </w:rPr>
        <w:t>ului</w:t>
      </w:r>
      <w:proofErr w:type="spellEnd"/>
      <w:r w:rsidR="005D4EE9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- executant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;</w:t>
      </w:r>
    </w:p>
    <w:p w14:paraId="0000006D" w14:textId="77777777" w:rsidR="007D421F" w:rsidRPr="0043295C" w:rsidRDefault="00347863" w:rsidP="00F15BAC">
      <w:pPr>
        <w:pStyle w:val="ListParagraph"/>
        <w:numPr>
          <w:ilvl w:val="0"/>
          <w:numId w:val="1"/>
        </w:numPr>
        <w:spacing w:line="240" w:lineRule="auto"/>
        <w:ind w:leftChars="0" w:firstLineChars="0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Angajamentele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ferme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susținere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din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partea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terților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unde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este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cazul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;</w:t>
      </w:r>
    </w:p>
    <w:p w14:paraId="0000006E" w14:textId="77777777" w:rsidR="007D421F" w:rsidRPr="0043295C" w:rsidRDefault="00347863" w:rsidP="00F15BAC">
      <w:pPr>
        <w:pStyle w:val="ListParagraph"/>
        <w:numPr>
          <w:ilvl w:val="0"/>
          <w:numId w:val="1"/>
        </w:numPr>
        <w:spacing w:line="240" w:lineRule="auto"/>
        <w:ind w:leftChars="0" w:firstLineChars="0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Acordurile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asociere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unde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este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cazul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;</w:t>
      </w:r>
    </w:p>
    <w:p w14:paraId="52AF4000" w14:textId="77777777" w:rsidR="00340E43" w:rsidRPr="0043295C" w:rsidRDefault="00347863" w:rsidP="00F15BAC">
      <w:pPr>
        <w:pStyle w:val="ListParagraph"/>
        <w:numPr>
          <w:ilvl w:val="0"/>
          <w:numId w:val="1"/>
        </w:numPr>
        <w:spacing w:line="240" w:lineRule="auto"/>
        <w:ind w:leftChars="0" w:firstLineChars="0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Contractul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subcontractare</w:t>
      </w:r>
      <w:proofErr w:type="spellEnd"/>
    </w:p>
    <w:p w14:paraId="00000070" w14:textId="05A62A3E" w:rsidR="007D421F" w:rsidRPr="0043295C" w:rsidRDefault="00347863" w:rsidP="00F15BAC">
      <w:pPr>
        <w:pStyle w:val="ListParagraph"/>
        <w:numPr>
          <w:ilvl w:val="0"/>
          <w:numId w:val="1"/>
        </w:numPr>
        <w:spacing w:line="240" w:lineRule="auto"/>
        <w:ind w:leftChars="0" w:firstLineChars="0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Alte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documente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dacă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este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cazul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;</w:t>
      </w:r>
    </w:p>
    <w:p w14:paraId="00000071" w14:textId="77777777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>10.2.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cazul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care, pe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parcursul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îndeplinirii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acordului-cadru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se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constată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faptul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anumite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elemente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ale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ofertei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tehnice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sunt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inferioare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nu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corespund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cerințelor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prevăzute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caietul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sarcini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prevalează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prevederile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caietului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sarcini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72" w14:textId="77777777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lastRenderedPageBreak/>
        <w:t>10.3.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Orice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contradictie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aparuta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intre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acordul-cadru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caietul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sarcini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se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va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solutiona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in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conformitate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prevederile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caietului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sarcini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73" w14:textId="77777777" w:rsidR="007D421F" w:rsidRPr="0043295C" w:rsidRDefault="007D421F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00000074" w14:textId="77777777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i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Art.11. </w:t>
      </w:r>
      <w:proofErr w:type="spellStart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Standarde</w:t>
      </w:r>
      <w:proofErr w:type="spellEnd"/>
    </w:p>
    <w:p w14:paraId="00000075" w14:textId="72851E1C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>11.1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</w:t>
      </w:r>
      <w:r w:rsidR="005D4EE9" w:rsidRPr="0043295C">
        <w:rPr>
          <w:rFonts w:ascii="Arial" w:hAnsi="Arial" w:cs="Arial"/>
          <w:color w:val="000000"/>
          <w:sz w:val="22"/>
          <w:szCs w:val="22"/>
          <w:highlight w:val="white"/>
        </w:rPr>
        <w:t>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-executant a</w:t>
      </w:r>
      <w:r w:rsidR="005D4EE9" w:rsidRPr="0043295C">
        <w:rPr>
          <w:rFonts w:ascii="Arial" w:hAnsi="Arial" w:cs="Arial"/>
          <w:color w:val="000000"/>
          <w:sz w:val="22"/>
          <w:szCs w:val="22"/>
          <w:highlight w:val="white"/>
        </w:rPr>
        <w:t>re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obligația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executa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lucrarile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fac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obiectul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prezentului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acord-cadru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respectarea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standardelor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calitate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prevăzute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caietul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sarcini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al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promitentului-achizitor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respectiv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asumate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propunerea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tehnica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76" w14:textId="36AD8267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11.2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</w:t>
      </w:r>
      <w:r w:rsidR="00A3402F" w:rsidRPr="0043295C">
        <w:rPr>
          <w:rFonts w:ascii="Arial" w:hAnsi="Arial" w:cs="Arial"/>
          <w:color w:val="000000"/>
          <w:sz w:val="22"/>
          <w:szCs w:val="22"/>
          <w:highlight w:val="white"/>
        </w:rPr>
        <w:t>ul</w:t>
      </w:r>
      <w:proofErr w:type="spellEnd"/>
      <w:r w:rsidR="00A3402F" w:rsidRPr="0043295C">
        <w:rPr>
          <w:rFonts w:ascii="Arial" w:hAnsi="Arial" w:cs="Arial"/>
          <w:color w:val="000000"/>
          <w:sz w:val="22"/>
          <w:szCs w:val="22"/>
          <w:highlight w:val="white"/>
        </w:rPr>
        <w:t>-executant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au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obligația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respecta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normele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specifice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din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actele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normative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vigoare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referitoare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la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asigurarea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securității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și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sănătății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muncă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organizarea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situații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urgență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precum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și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protecție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mediului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aplicabile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organizarea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propriei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activități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domeniul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executarii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lucrarilor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care fac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obiectul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prezentului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acord-cadru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7A" w14:textId="77777777" w:rsidR="007D421F" w:rsidRPr="0043295C" w:rsidRDefault="007D421F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0000007B" w14:textId="77777777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i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Art.12.Condiţii de </w:t>
      </w:r>
      <w:proofErr w:type="spellStart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calitate</w:t>
      </w:r>
      <w:proofErr w:type="spellEnd"/>
    </w:p>
    <w:p w14:paraId="00000083" w14:textId="39707ADE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>12.1.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Calitatea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materialelor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utilizate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și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lucrărilor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executate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vor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corespunde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prevederilor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normativelor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vigoare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și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vor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fi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atestate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documente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control </w:t>
      </w:r>
    </w:p>
    <w:p w14:paraId="00000084" w14:textId="24D0A882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>12.2.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Calitatea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lucrărilor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executate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se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verifica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termenul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garanție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stabilit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autoritatea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contractanta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="00A3402F" w:rsidRPr="0043295C">
        <w:rPr>
          <w:rFonts w:ascii="Arial" w:hAnsi="Arial" w:cs="Arial"/>
          <w:color w:val="000000"/>
          <w:sz w:val="22"/>
          <w:szCs w:val="22"/>
          <w:highlight w:val="white"/>
        </w:rPr>
        <w:t>respectiv</w:t>
      </w:r>
      <w:proofErr w:type="spellEnd"/>
      <w:r w:rsidR="00A3402F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in maxim 12 </w:t>
      </w:r>
      <w:proofErr w:type="spellStart"/>
      <w:r w:rsidR="00A3402F" w:rsidRPr="0043295C">
        <w:rPr>
          <w:rFonts w:ascii="Arial" w:hAnsi="Arial" w:cs="Arial"/>
          <w:color w:val="000000"/>
          <w:sz w:val="22"/>
          <w:szCs w:val="22"/>
          <w:highlight w:val="white"/>
        </w:rPr>
        <w:t>luni</w:t>
      </w:r>
      <w:proofErr w:type="spellEnd"/>
      <w:r w:rsidR="00A3402F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la </w:t>
      </w:r>
      <w:proofErr w:type="spellStart"/>
      <w:r w:rsidR="00A3402F" w:rsidRPr="0043295C">
        <w:rPr>
          <w:rFonts w:ascii="Arial" w:hAnsi="Arial" w:cs="Arial"/>
          <w:color w:val="000000"/>
          <w:sz w:val="22"/>
          <w:szCs w:val="22"/>
          <w:highlight w:val="white"/>
        </w:rPr>
        <w:t>semnarea</w:t>
      </w:r>
      <w:proofErr w:type="spellEnd"/>
      <w:r w:rsidR="00A3402F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A3402F" w:rsidRPr="0043295C">
        <w:rPr>
          <w:rFonts w:ascii="Arial" w:hAnsi="Arial" w:cs="Arial"/>
          <w:color w:val="000000"/>
          <w:sz w:val="22"/>
          <w:szCs w:val="22"/>
          <w:highlight w:val="white"/>
        </w:rPr>
        <w:t>procesului</w:t>
      </w:r>
      <w:proofErr w:type="spellEnd"/>
      <w:r w:rsidR="00A3402F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-verbal la </w:t>
      </w:r>
      <w:proofErr w:type="spellStart"/>
      <w:r w:rsidR="00A3402F" w:rsidRPr="0043295C">
        <w:rPr>
          <w:rFonts w:ascii="Arial" w:hAnsi="Arial" w:cs="Arial"/>
          <w:color w:val="000000"/>
          <w:sz w:val="22"/>
          <w:szCs w:val="22"/>
          <w:highlight w:val="white"/>
        </w:rPr>
        <w:t>terminarea</w:t>
      </w:r>
      <w:proofErr w:type="spellEnd"/>
      <w:r w:rsidR="00A3402F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A3402F" w:rsidRPr="0043295C">
        <w:rPr>
          <w:rFonts w:ascii="Arial" w:hAnsi="Arial" w:cs="Arial"/>
          <w:color w:val="000000"/>
          <w:sz w:val="22"/>
          <w:szCs w:val="22"/>
          <w:highlight w:val="white"/>
        </w:rPr>
        <w:t>lucrarilor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87" w14:textId="77777777" w:rsidR="007D421F" w:rsidRPr="0043295C" w:rsidRDefault="007D421F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00000088" w14:textId="77777777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i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Art.13. Alte </w:t>
      </w:r>
      <w:proofErr w:type="spellStart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obligaţii</w:t>
      </w:r>
      <w:proofErr w:type="spellEnd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şi</w:t>
      </w:r>
      <w:proofErr w:type="spellEnd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responsabilităţi</w:t>
      </w:r>
      <w:proofErr w:type="spellEnd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ale </w:t>
      </w:r>
      <w:proofErr w:type="spellStart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Promitentilor-executanti</w:t>
      </w:r>
      <w:proofErr w:type="spellEnd"/>
    </w:p>
    <w:p w14:paraId="00000089" w14:textId="77777777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>13.1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Toate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lucrarile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se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vor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executa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numai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in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baza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Procesului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-Verbal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incepere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lucrarilor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emis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Promitentul-achizitor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8A" w14:textId="11884FF7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>13.3.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timpul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executării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lucrărilor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</w:t>
      </w:r>
      <w:r w:rsidR="00A3402F" w:rsidRPr="0043295C">
        <w:rPr>
          <w:rFonts w:ascii="Arial" w:hAnsi="Arial" w:cs="Arial"/>
          <w:color w:val="000000"/>
          <w:sz w:val="22"/>
          <w:szCs w:val="22"/>
          <w:highlight w:val="white"/>
        </w:rPr>
        <w:t>ul</w:t>
      </w:r>
      <w:proofErr w:type="spellEnd"/>
      <w:r w:rsidR="00A3402F" w:rsidRPr="0043295C">
        <w:rPr>
          <w:rFonts w:ascii="Arial" w:hAnsi="Arial" w:cs="Arial"/>
          <w:color w:val="000000"/>
          <w:sz w:val="22"/>
          <w:szCs w:val="22"/>
          <w:highlight w:val="white"/>
        </w:rPr>
        <w:t>-executant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a</w:t>
      </w:r>
      <w:r w:rsidR="00A3402F" w:rsidRPr="0043295C">
        <w:rPr>
          <w:rFonts w:ascii="Arial" w:hAnsi="Arial" w:cs="Arial"/>
          <w:color w:val="000000"/>
          <w:sz w:val="22"/>
          <w:szCs w:val="22"/>
          <w:highlight w:val="white"/>
        </w:rPr>
        <w:t>re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obligaţia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nu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stânjeni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inutil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mod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abuziv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:</w:t>
      </w:r>
    </w:p>
    <w:p w14:paraId="0000008B" w14:textId="77777777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-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confortul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riveranilor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;</w:t>
      </w:r>
    </w:p>
    <w:p w14:paraId="0000008C" w14:textId="77777777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-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căile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acces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prin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folosirea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ocuparea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drumurilor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publice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private care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deservesc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proprietăţile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aflate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administrarea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Promitentul-achizitor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oricărei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persoane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;</w:t>
      </w:r>
    </w:p>
    <w:p w14:paraId="0000008D" w14:textId="77777777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- se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va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avea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grijă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viteza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lucru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se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adapteze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aşa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fel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încât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nu se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deterioreze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imobilele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riveranilor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;</w:t>
      </w:r>
    </w:p>
    <w:p w14:paraId="0000008E" w14:textId="4154B37D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>13.4.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</w:t>
      </w:r>
      <w:r w:rsidR="00A3402F" w:rsidRPr="0043295C">
        <w:rPr>
          <w:rFonts w:ascii="Arial" w:hAnsi="Arial" w:cs="Arial"/>
          <w:color w:val="000000"/>
          <w:sz w:val="22"/>
          <w:szCs w:val="22"/>
          <w:highlight w:val="white"/>
        </w:rPr>
        <w:t>ul</w:t>
      </w:r>
      <w:proofErr w:type="spellEnd"/>
      <w:r w:rsidR="00A3402F" w:rsidRPr="0043295C">
        <w:rPr>
          <w:rFonts w:ascii="Arial" w:hAnsi="Arial" w:cs="Arial"/>
          <w:color w:val="000000"/>
          <w:sz w:val="22"/>
          <w:szCs w:val="22"/>
          <w:highlight w:val="white"/>
        </w:rPr>
        <w:t>-executant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a</w:t>
      </w:r>
      <w:r w:rsidR="00A3402F" w:rsidRPr="0043295C">
        <w:rPr>
          <w:rFonts w:ascii="Arial" w:hAnsi="Arial" w:cs="Arial"/>
          <w:color w:val="000000"/>
          <w:sz w:val="22"/>
          <w:szCs w:val="22"/>
          <w:highlight w:val="white"/>
        </w:rPr>
        <w:t>re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obligaţia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instrui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personalul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propriu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privire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la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respectarea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legislaţiei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protecţia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muncii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prevenirea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stingerea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incendiilor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;</w:t>
      </w:r>
    </w:p>
    <w:p w14:paraId="00000094" w14:textId="3F87C4A0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  <w:highlight w:val="white"/>
        </w:rPr>
      </w:pPr>
      <w:r w:rsidRPr="0043295C">
        <w:rPr>
          <w:rFonts w:ascii="Arial" w:hAnsi="Arial" w:cs="Arial"/>
          <w:sz w:val="22"/>
          <w:szCs w:val="22"/>
          <w:highlight w:val="white"/>
        </w:rPr>
        <w:t>13.</w:t>
      </w:r>
      <w:r w:rsidR="00A3402F" w:rsidRPr="0043295C">
        <w:rPr>
          <w:rFonts w:ascii="Arial" w:hAnsi="Arial" w:cs="Arial"/>
          <w:sz w:val="22"/>
          <w:szCs w:val="22"/>
          <w:highlight w:val="white"/>
        </w:rPr>
        <w:t>5</w:t>
      </w:r>
      <w:r w:rsidRPr="0043295C">
        <w:rPr>
          <w:rFonts w:ascii="Arial" w:hAnsi="Arial" w:cs="Arial"/>
          <w:sz w:val="22"/>
          <w:szCs w:val="22"/>
          <w:highlight w:val="white"/>
        </w:rPr>
        <w:t xml:space="preserve">. </w:t>
      </w:r>
      <w:proofErr w:type="spellStart"/>
      <w:r w:rsidRPr="0043295C">
        <w:rPr>
          <w:rFonts w:ascii="Arial" w:hAnsi="Arial" w:cs="Arial"/>
          <w:sz w:val="22"/>
          <w:szCs w:val="22"/>
          <w:highlight w:val="white"/>
        </w:rPr>
        <w:t>Promitent</w:t>
      </w:r>
      <w:r w:rsidR="00A3402F" w:rsidRPr="0043295C">
        <w:rPr>
          <w:rFonts w:ascii="Arial" w:hAnsi="Arial" w:cs="Arial"/>
          <w:sz w:val="22"/>
          <w:szCs w:val="22"/>
          <w:highlight w:val="white"/>
        </w:rPr>
        <w:t>ul</w:t>
      </w:r>
      <w:proofErr w:type="spellEnd"/>
      <w:r w:rsidRPr="0043295C">
        <w:rPr>
          <w:rFonts w:ascii="Arial" w:hAnsi="Arial" w:cs="Arial"/>
          <w:sz w:val="22"/>
          <w:szCs w:val="22"/>
          <w:highlight w:val="white"/>
        </w:rPr>
        <w:t>-executant a</w:t>
      </w:r>
      <w:r w:rsidR="00A3402F" w:rsidRPr="0043295C">
        <w:rPr>
          <w:rFonts w:ascii="Arial" w:hAnsi="Arial" w:cs="Arial"/>
          <w:sz w:val="22"/>
          <w:szCs w:val="22"/>
          <w:highlight w:val="white"/>
        </w:rPr>
        <w:t>re</w:t>
      </w:r>
      <w:r w:rsidRPr="0043295C">
        <w:rPr>
          <w:rFonts w:ascii="Arial" w:hAnsi="Arial" w:cs="Arial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  <w:highlight w:val="white"/>
        </w:rPr>
        <w:t>obligaţia</w:t>
      </w:r>
      <w:proofErr w:type="spellEnd"/>
      <w:r w:rsidRPr="0043295C">
        <w:rPr>
          <w:rFonts w:ascii="Arial" w:hAnsi="Arial" w:cs="Arial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sz w:val="22"/>
          <w:szCs w:val="22"/>
          <w:highlight w:val="white"/>
        </w:rPr>
        <w:t>asigurare</w:t>
      </w:r>
      <w:proofErr w:type="spellEnd"/>
      <w:r w:rsidRPr="0043295C">
        <w:rPr>
          <w:rFonts w:ascii="Arial" w:hAnsi="Arial" w:cs="Arial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  <w:highlight w:val="white"/>
        </w:rPr>
        <w:t>pentru</w:t>
      </w:r>
      <w:proofErr w:type="spellEnd"/>
      <w:r w:rsidRPr="0043295C">
        <w:rPr>
          <w:rFonts w:ascii="Arial" w:hAnsi="Arial" w:cs="Arial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  <w:highlight w:val="white"/>
        </w:rPr>
        <w:t>toate</w:t>
      </w:r>
      <w:proofErr w:type="spellEnd"/>
      <w:r w:rsidRPr="0043295C">
        <w:rPr>
          <w:rFonts w:ascii="Arial" w:hAnsi="Arial" w:cs="Arial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  <w:highlight w:val="white"/>
        </w:rPr>
        <w:t>santierele</w:t>
      </w:r>
      <w:proofErr w:type="spellEnd"/>
      <w:r w:rsidRPr="0043295C">
        <w:rPr>
          <w:rFonts w:ascii="Arial" w:hAnsi="Arial" w:cs="Arial"/>
          <w:sz w:val="22"/>
          <w:szCs w:val="22"/>
          <w:highlight w:val="white"/>
        </w:rPr>
        <w:t xml:space="preserve"> in </w:t>
      </w:r>
      <w:proofErr w:type="spellStart"/>
      <w:r w:rsidRPr="0043295C">
        <w:rPr>
          <w:rFonts w:ascii="Arial" w:hAnsi="Arial" w:cs="Arial"/>
          <w:sz w:val="22"/>
          <w:szCs w:val="22"/>
          <w:highlight w:val="white"/>
        </w:rPr>
        <w:t>lucru</w:t>
      </w:r>
      <w:proofErr w:type="spellEnd"/>
      <w:r w:rsidRPr="0043295C">
        <w:rPr>
          <w:rFonts w:ascii="Arial" w:hAnsi="Arial" w:cs="Arial"/>
          <w:sz w:val="22"/>
          <w:szCs w:val="22"/>
          <w:highlight w:val="white"/>
        </w:rPr>
        <w:t xml:space="preserve"> un </w:t>
      </w:r>
      <w:proofErr w:type="spellStart"/>
      <w:r w:rsidRPr="0043295C">
        <w:rPr>
          <w:rFonts w:ascii="Arial" w:hAnsi="Arial" w:cs="Arial"/>
          <w:sz w:val="22"/>
          <w:szCs w:val="22"/>
          <w:highlight w:val="white"/>
        </w:rPr>
        <w:t>coordonator</w:t>
      </w:r>
      <w:proofErr w:type="spellEnd"/>
      <w:r w:rsidRPr="0043295C">
        <w:rPr>
          <w:rFonts w:ascii="Arial" w:hAnsi="Arial" w:cs="Arial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sz w:val="22"/>
          <w:szCs w:val="22"/>
        </w:rPr>
        <w:t>securitate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si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sanatate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pentru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santierele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temporare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sau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mobile conform HG nr.300/2006</w:t>
      </w:r>
    </w:p>
    <w:p w14:paraId="00000096" w14:textId="77777777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i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Art.14.  </w:t>
      </w:r>
      <w:proofErr w:type="spellStart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Sancţiuni</w:t>
      </w:r>
      <w:proofErr w:type="spellEnd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pentru</w:t>
      </w:r>
      <w:proofErr w:type="spellEnd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neîndeplinirea</w:t>
      </w:r>
      <w:proofErr w:type="spellEnd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culpabilă</w:t>
      </w:r>
      <w:proofErr w:type="spellEnd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a </w:t>
      </w:r>
      <w:proofErr w:type="spellStart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obligaţiilor</w:t>
      </w:r>
      <w:proofErr w:type="spellEnd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</w:p>
    <w:p w14:paraId="00000097" w14:textId="2A15CD88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>14.1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cazul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care, din vina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exclusivă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- executant nu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reuşeşte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să-şi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îndeplinească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obligaţiile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asumate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prin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contract,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atunci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-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achizitor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este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îndreptăţit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a deduce din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preţul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contractului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ca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penalităţi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o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sumă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echivalentă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cu </w:t>
      </w:r>
      <w:r w:rsidR="004C7704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0,1 </w:t>
      </w: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>%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din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valoarea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lucrarilor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care nu au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fost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executate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executate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la o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calitate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și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/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cantitate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necorespunzătoare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fiecare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zi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întârziere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până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la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îndeplinirea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efectivă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obligaţiilor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termenul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stabilit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achizitor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dar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nu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mai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mult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15% din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valoarea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inceput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contractului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.</w:t>
      </w: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</w:p>
    <w:p w14:paraId="00000098" w14:textId="77777777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yellow"/>
        </w:rPr>
      </w:pP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>14.2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cazul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care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achizitorul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constată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neîndeplinirea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obligaţiilor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contractuale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asumate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către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primitentul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- executant,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-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achizitor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va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transmite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- executant o </w:t>
      </w:r>
      <w:proofErr w:type="spellStart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Notificare</w:t>
      </w:r>
      <w:proofErr w:type="spellEnd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scrisă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prin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care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va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semnala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acest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lucru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va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solicita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remedierea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situaţiei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După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expirarea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termenului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stabilit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promitentul-achizitor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vederea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remedierii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lipsurilor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deficientelor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cazul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care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- executant nu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remediază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problema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semnalată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promitentul-achizitor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contractul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se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reziliaza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drept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fără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somaţie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punere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întârziere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judecată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- executant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datorând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promitentului-achizitor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daune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in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valoarea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lucrarilor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neexecutate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executate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necorespunzator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99" w14:textId="39077DB2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lastRenderedPageBreak/>
        <w:t xml:space="preserve">(1) In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cazul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întârzierii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la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plată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facturilor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către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achizitor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se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calculează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o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dobandă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penalizatoare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="00E47DDE" w:rsidRPr="0043295C">
        <w:rPr>
          <w:rFonts w:ascii="Arial" w:hAnsi="Arial" w:cs="Arial"/>
          <w:color w:val="000000"/>
          <w:sz w:val="22"/>
          <w:szCs w:val="22"/>
          <w:highlight w:val="white"/>
        </w:rPr>
        <w:t>de</w:t>
      </w:r>
      <w:proofErr w:type="spellEnd"/>
      <w:r w:rsidR="00E47DDE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0,1% pe zi de </w:t>
      </w:r>
      <w:proofErr w:type="spellStart"/>
      <w:r w:rsidR="00E47DDE" w:rsidRPr="0043295C">
        <w:rPr>
          <w:rFonts w:ascii="Arial" w:hAnsi="Arial" w:cs="Arial"/>
          <w:color w:val="000000"/>
          <w:sz w:val="22"/>
          <w:szCs w:val="22"/>
          <w:highlight w:val="white"/>
        </w:rPr>
        <w:t>întârziere</w:t>
      </w:r>
      <w:proofErr w:type="spellEnd"/>
      <w:r w:rsidR="00E47DDE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="00E47DDE" w:rsidRPr="0043295C">
        <w:rPr>
          <w:rFonts w:ascii="Arial" w:hAnsi="Arial" w:cs="Arial"/>
          <w:color w:val="000000"/>
          <w:sz w:val="22"/>
          <w:szCs w:val="22"/>
          <w:highlight w:val="white"/>
        </w:rPr>
        <w:t>calculată</w:t>
      </w:r>
      <w:proofErr w:type="spellEnd"/>
      <w:r w:rsidR="00E47DDE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E47DDE" w:rsidRPr="0043295C">
        <w:rPr>
          <w:rFonts w:ascii="Arial" w:hAnsi="Arial" w:cs="Arial"/>
          <w:color w:val="000000"/>
          <w:sz w:val="22"/>
          <w:szCs w:val="22"/>
          <w:highlight w:val="white"/>
        </w:rPr>
        <w:t>asupra</w:t>
      </w:r>
      <w:proofErr w:type="spellEnd"/>
      <w:r w:rsidR="00E47DDE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E47DDE" w:rsidRPr="0043295C">
        <w:rPr>
          <w:rFonts w:ascii="Arial" w:hAnsi="Arial" w:cs="Arial"/>
          <w:color w:val="000000"/>
          <w:sz w:val="22"/>
          <w:szCs w:val="22"/>
          <w:highlight w:val="white"/>
        </w:rPr>
        <w:t>sumei</w:t>
      </w:r>
      <w:proofErr w:type="spellEnd"/>
      <w:r w:rsidR="00E47DDE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E47DDE" w:rsidRPr="0043295C">
        <w:rPr>
          <w:rFonts w:ascii="Arial" w:hAnsi="Arial" w:cs="Arial"/>
          <w:color w:val="000000"/>
          <w:sz w:val="22"/>
          <w:szCs w:val="22"/>
          <w:highlight w:val="white"/>
        </w:rPr>
        <w:t>neachitate</w:t>
      </w:r>
      <w:proofErr w:type="spellEnd"/>
      <w:r w:rsidR="00E47DDE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="00E47DDE" w:rsidRPr="0043295C">
        <w:rPr>
          <w:rFonts w:ascii="Arial" w:hAnsi="Arial" w:cs="Arial"/>
          <w:color w:val="000000"/>
          <w:sz w:val="22"/>
          <w:szCs w:val="22"/>
          <w:highlight w:val="white"/>
        </w:rPr>
        <w:t>până</w:t>
      </w:r>
      <w:proofErr w:type="spellEnd"/>
      <w:r w:rsidR="00E47DDE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la data </w:t>
      </w:r>
      <w:proofErr w:type="spellStart"/>
      <w:r w:rsidR="00E47DDE" w:rsidRPr="0043295C">
        <w:rPr>
          <w:rFonts w:ascii="Arial" w:hAnsi="Arial" w:cs="Arial"/>
          <w:color w:val="000000"/>
          <w:sz w:val="22"/>
          <w:szCs w:val="22"/>
          <w:highlight w:val="white"/>
        </w:rPr>
        <w:t>achitării</w:t>
      </w:r>
      <w:proofErr w:type="spellEnd"/>
      <w:r w:rsidR="00E47DDE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E47DDE" w:rsidRPr="0043295C">
        <w:rPr>
          <w:rFonts w:ascii="Arial" w:hAnsi="Arial" w:cs="Arial"/>
          <w:color w:val="000000"/>
          <w:sz w:val="22"/>
          <w:szCs w:val="22"/>
          <w:highlight w:val="white"/>
        </w:rPr>
        <w:t>integrale</w:t>
      </w:r>
      <w:proofErr w:type="spellEnd"/>
      <w:r w:rsidR="00E47DDE" w:rsidRPr="0043295C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9A" w14:textId="69DDE0ED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(2) Nu se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calculează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penalitati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situatia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care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- executant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notifica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promitentului-achizitor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cu cel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putin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5(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cinci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)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zile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lucrătoare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anterior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termenelor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stipulate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grafic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motivele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care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duc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la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imposibilitatea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respectarii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graficului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timp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indeplinirea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sarcinilor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iar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promitentul-achizitor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accepta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modificarea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acestui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grafic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9B" w14:textId="77777777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>14.3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Penalităţile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datorate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conform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clauzelor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14.1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14.2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curg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drept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din data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scadenţei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obligaţiilor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asumate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conform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prezentului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contract.</w:t>
      </w:r>
    </w:p>
    <w:p w14:paraId="0000009C" w14:textId="77777777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>14.4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Promitentul-achizitor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îşi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rezervă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dreptul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renunţa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oricând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la contract,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printr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-o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notificare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scrisă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adresată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- executant,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fără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nici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o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compensaţie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la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deschiderea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falimentului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împotriva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acestuia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condiţiile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Legii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nr. 85/2006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privind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procedura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insolvenţei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cu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modificările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completările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ulterioare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cu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condiţia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această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renunţare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nu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prejudicieze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afecteze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dreptul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la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acţiune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despăgubire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-executant.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acest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caz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- executant are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dreptul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pretinde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numai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plata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corespunzătoare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partea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din contract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executată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pâna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la data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denunţării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unilaterale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contractului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49EEEC5B" w14:textId="77777777" w:rsidR="00A3402F" w:rsidRPr="0043295C" w:rsidRDefault="00A3402F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0000009E" w14:textId="77777777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Art. 15 </w:t>
      </w:r>
      <w:proofErr w:type="spellStart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Finalizarea</w:t>
      </w:r>
      <w:proofErr w:type="spellEnd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şi</w:t>
      </w:r>
      <w:proofErr w:type="spellEnd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recepţia</w:t>
      </w:r>
      <w:proofErr w:type="spellEnd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lucrărilor</w:t>
      </w:r>
      <w:proofErr w:type="spellEnd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</w:p>
    <w:p w14:paraId="0000009F" w14:textId="7D10969E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>15.1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Ansamblul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lucrărilor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dacă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este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cazul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oricare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parte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a lor,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prevăzut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a fi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finalizat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într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-un termen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stabilit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prin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graficul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execuţie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trebuie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finalizat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termenul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convenit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termen care se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calculează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la data </w:t>
      </w:r>
      <w:proofErr w:type="spellStart"/>
      <w:r w:rsidR="00A3402F" w:rsidRPr="0043295C">
        <w:rPr>
          <w:rFonts w:ascii="Arial" w:hAnsi="Arial" w:cs="Arial"/>
          <w:color w:val="000000"/>
          <w:sz w:val="22"/>
          <w:szCs w:val="22"/>
          <w:highlight w:val="white"/>
        </w:rPr>
        <w:t>ordinului</w:t>
      </w:r>
      <w:proofErr w:type="spellEnd"/>
      <w:r w:rsidR="00A3402F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începer</w:t>
      </w:r>
      <w:r w:rsidR="00A3402F" w:rsidRPr="0043295C">
        <w:rPr>
          <w:rFonts w:ascii="Arial" w:hAnsi="Arial" w:cs="Arial"/>
          <w:color w:val="000000"/>
          <w:sz w:val="22"/>
          <w:szCs w:val="22"/>
          <w:highlight w:val="white"/>
        </w:rPr>
        <w:t>e</w:t>
      </w:r>
      <w:proofErr w:type="spellEnd"/>
      <w:r w:rsidR="00A3402F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a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lucrărilor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A0" w14:textId="77777777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>15.2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(1) La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finalizarea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lucrărilor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- executant are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obligaţia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notifica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scris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Promitentul-achizitor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sunt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îndeplinite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condiţiile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recepţie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solicitând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acestuia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convocarea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comisiei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recepţie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A1" w14:textId="77777777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bCs/>
          <w:color w:val="000000"/>
          <w:sz w:val="22"/>
          <w:szCs w:val="22"/>
          <w:highlight w:val="white"/>
        </w:rPr>
      </w:pP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  <w:highlight w:val="white"/>
        </w:rPr>
        <w:t>Recepţia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  <w:highlight w:val="white"/>
        </w:rPr>
        <w:t>lucrarilor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  <w:highlight w:val="white"/>
        </w:rPr>
        <w:t>executie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  <w:highlight w:val="white"/>
        </w:rPr>
        <w:t xml:space="preserve"> se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  <w:highlight w:val="white"/>
        </w:rPr>
        <w:t>va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  <w:highlight w:val="white"/>
        </w:rPr>
        <w:t xml:space="preserve"> face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  <w:highlight w:val="white"/>
        </w:rPr>
        <w:t>conformitate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  <w:highlight w:val="white"/>
        </w:rPr>
        <w:t xml:space="preserve"> cu HGR nr. 343/2017: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  <w:highlight w:val="white"/>
        </w:rPr>
        <w:t>recepţie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  <w:highlight w:val="white"/>
        </w:rPr>
        <w:t xml:space="preserve"> la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  <w:highlight w:val="white"/>
        </w:rPr>
        <w:t>terminarea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  <w:highlight w:val="white"/>
        </w:rPr>
        <w:t>lucrărilor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  <w:highlight w:val="white"/>
        </w:rPr>
        <w:t>şi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  <w:highlight w:val="white"/>
        </w:rPr>
        <w:t>recepţie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  <w:highlight w:val="white"/>
        </w:rPr>
        <w:t>finală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  <w:highlight w:val="white"/>
        </w:rPr>
        <w:t xml:space="preserve"> –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  <w:highlight w:val="white"/>
        </w:rPr>
        <w:t>după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  <w:highlight w:val="white"/>
        </w:rPr>
        <w:t>expirarea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  <w:highlight w:val="white"/>
        </w:rPr>
        <w:t>perioadei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  <w:highlight w:val="white"/>
        </w:rPr>
        <w:t>garanţie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  <w:highlight w:val="white"/>
        </w:rPr>
        <w:t>.</w:t>
      </w:r>
    </w:p>
    <w:p w14:paraId="000000A2" w14:textId="77777777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(2) Pe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baza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situaţiilor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lucrări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executate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confirmate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constatărilor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efectuate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pe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teren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Promitentul-achizitor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convoca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comisia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recepţie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cazul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care se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constată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sunt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lipsuri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deficienţe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acestea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vor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fi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notificate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-executant,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stabilindu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-se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termenele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remediere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finalizare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După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constatarea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remedierii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tuturor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lipsurilor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deficienţelor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la o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nouă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solicitare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-executant,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Promitentul-achizitor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va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convoca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din nou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comisia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recepţie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A3" w14:textId="77777777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>15.3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Comisia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recepţie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are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obligaţia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constata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stadiul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îndeplinirii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contractului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prin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corelarea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prevederilor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acestuia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documentaţia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execuţie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reglementările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vigoare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funcţie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constatările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făcute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Promitentul-achizitor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are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dreptul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aproba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respinge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recepţia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549D7A8B" w14:textId="5CC97B55" w:rsidR="00EE6014" w:rsidRPr="0043295C" w:rsidRDefault="00EE6014" w:rsidP="00EE6014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43295C">
        <w:rPr>
          <w:rFonts w:ascii="Arial" w:hAnsi="Arial" w:cs="Arial"/>
          <w:b/>
          <w:bCs/>
          <w:color w:val="000000"/>
          <w:sz w:val="22"/>
          <w:szCs w:val="22"/>
          <w:highlight w:val="white"/>
        </w:rPr>
        <w:t>15.4.</w:t>
      </w:r>
      <w:r w:rsidRPr="0043295C">
        <w:rPr>
          <w:rFonts w:ascii="Arial" w:hAnsi="Arial" w:cs="Arial"/>
          <w:sz w:val="22"/>
          <w:szCs w:val="22"/>
        </w:rPr>
        <w:t xml:space="preserve"> </w:t>
      </w:r>
      <w:r w:rsidRPr="0043295C">
        <w:rPr>
          <w:rFonts w:ascii="Arial" w:hAnsi="Arial" w:cs="Arial"/>
          <w:color w:val="000000"/>
          <w:sz w:val="22"/>
          <w:szCs w:val="22"/>
        </w:rPr>
        <w:t xml:space="preserve">(1)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Prezentul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Acord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cadru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încetează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drept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:</w:t>
      </w:r>
    </w:p>
    <w:p w14:paraId="38730069" w14:textId="77777777" w:rsidR="00EE6014" w:rsidRPr="0043295C" w:rsidRDefault="00EE6014" w:rsidP="00EE6014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43295C">
        <w:rPr>
          <w:rFonts w:ascii="Arial" w:hAnsi="Arial" w:cs="Arial"/>
          <w:color w:val="000000"/>
          <w:sz w:val="22"/>
          <w:szCs w:val="22"/>
        </w:rPr>
        <w:t>a)</w:t>
      </w:r>
      <w:r w:rsidRPr="0043295C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prin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ajungerea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la termen;</w:t>
      </w:r>
    </w:p>
    <w:p w14:paraId="2EE394C9" w14:textId="77777777" w:rsidR="00EE6014" w:rsidRPr="0043295C" w:rsidRDefault="00EE6014" w:rsidP="00EE6014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43295C">
        <w:rPr>
          <w:rFonts w:ascii="Arial" w:hAnsi="Arial" w:cs="Arial"/>
          <w:color w:val="000000"/>
          <w:sz w:val="22"/>
          <w:szCs w:val="22"/>
        </w:rPr>
        <w:t>b)</w:t>
      </w:r>
      <w:r w:rsidRPr="0043295C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prin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îndeplinirea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obiectului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Acordului-cadru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;</w:t>
      </w:r>
    </w:p>
    <w:p w14:paraId="6BCFB849" w14:textId="77777777" w:rsidR="00EE6014" w:rsidRPr="0043295C" w:rsidRDefault="00EE6014" w:rsidP="00EE6014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43295C">
        <w:rPr>
          <w:rFonts w:ascii="Arial" w:hAnsi="Arial" w:cs="Arial"/>
          <w:color w:val="000000"/>
          <w:sz w:val="22"/>
          <w:szCs w:val="22"/>
        </w:rPr>
        <w:t>c)</w:t>
      </w:r>
      <w:r w:rsidRPr="0043295C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prin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atingerea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unui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prag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pentru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care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prevederile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legale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impun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obligaţii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aplicare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unor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proceduri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raport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cu</w:t>
      </w:r>
    </w:p>
    <w:p w14:paraId="1ADDBD7C" w14:textId="77777777" w:rsidR="00EE6014" w:rsidRPr="0043295C" w:rsidRDefault="00EE6014" w:rsidP="00EE6014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anumite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praguri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valorice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.</w:t>
      </w:r>
    </w:p>
    <w:p w14:paraId="47BB065A" w14:textId="77777777" w:rsidR="00EE6014" w:rsidRPr="0043295C" w:rsidRDefault="00EE6014" w:rsidP="00EE6014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43295C">
        <w:rPr>
          <w:rFonts w:ascii="Arial" w:hAnsi="Arial" w:cs="Arial"/>
          <w:color w:val="000000"/>
          <w:sz w:val="22"/>
          <w:szCs w:val="22"/>
        </w:rPr>
        <w:t xml:space="preserve">(2)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Acordul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cadru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poate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înceta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şi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următoarele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cazuri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:</w:t>
      </w:r>
    </w:p>
    <w:p w14:paraId="6CEF8F66" w14:textId="77777777" w:rsidR="00EE6014" w:rsidRPr="0043295C" w:rsidRDefault="00EE6014" w:rsidP="00EE6014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43295C">
        <w:rPr>
          <w:rFonts w:ascii="Arial" w:hAnsi="Arial" w:cs="Arial"/>
          <w:color w:val="000000"/>
          <w:sz w:val="22"/>
          <w:szCs w:val="22"/>
        </w:rPr>
        <w:t>a)</w:t>
      </w:r>
      <w:r w:rsidRPr="0043295C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prin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acordul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voinţă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al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părţilor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;</w:t>
      </w:r>
    </w:p>
    <w:p w14:paraId="3D5D1AB1" w14:textId="77777777" w:rsidR="00EE6014" w:rsidRPr="0043295C" w:rsidRDefault="00EE6014" w:rsidP="00EE6014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43295C">
        <w:rPr>
          <w:rFonts w:ascii="Arial" w:hAnsi="Arial" w:cs="Arial"/>
          <w:color w:val="000000"/>
          <w:sz w:val="22"/>
          <w:szCs w:val="22"/>
        </w:rPr>
        <w:t>b)</w:t>
      </w:r>
      <w:r w:rsidRPr="0043295C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prin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rezilierea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către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o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parte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ca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urmare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neîndeplinirii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sau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îndeplinirii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mod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necorespunzător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obligaţiilor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asumate</w:t>
      </w:r>
      <w:proofErr w:type="spellEnd"/>
    </w:p>
    <w:p w14:paraId="37D5BBAA" w14:textId="77777777" w:rsidR="00EE6014" w:rsidRPr="0043295C" w:rsidRDefault="00EE6014" w:rsidP="00EE6014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prin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prezentul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Acord –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cadru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către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cealaltă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parte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cu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notificare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prealabilă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30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zile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părţii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culpă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;</w:t>
      </w:r>
    </w:p>
    <w:p w14:paraId="1D8D278D" w14:textId="77777777" w:rsidR="00EE6014" w:rsidRPr="0043295C" w:rsidRDefault="00EE6014" w:rsidP="00EE6014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43295C">
        <w:rPr>
          <w:rFonts w:ascii="Arial" w:hAnsi="Arial" w:cs="Arial"/>
          <w:color w:val="000000"/>
          <w:sz w:val="22"/>
          <w:szCs w:val="22"/>
        </w:rPr>
        <w:t>c)</w:t>
      </w:r>
      <w:r w:rsidRPr="0043295C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prin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denunțare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unilaterală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către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Promitentul-achizitor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condițiile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prevăzute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lege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;</w:t>
      </w:r>
    </w:p>
    <w:p w14:paraId="4B3307F1" w14:textId="77777777" w:rsidR="00EE6014" w:rsidRPr="0043295C" w:rsidRDefault="00EE6014" w:rsidP="00EE6014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43295C">
        <w:rPr>
          <w:rFonts w:ascii="Arial" w:hAnsi="Arial" w:cs="Arial"/>
          <w:color w:val="000000"/>
          <w:sz w:val="22"/>
          <w:szCs w:val="22"/>
        </w:rPr>
        <w:t>d)</w:t>
      </w:r>
      <w:r w:rsidRPr="0043295C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orice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alte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cauze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prevăzute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lege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.</w:t>
      </w:r>
    </w:p>
    <w:p w14:paraId="7FC47978" w14:textId="3147D20C" w:rsidR="00EE6014" w:rsidRPr="0043295C" w:rsidRDefault="00EE6014" w:rsidP="00EE6014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43295C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Rezilierea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prezentului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Acord-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cadru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se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poate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produce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următoarele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cazuri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:</w:t>
      </w:r>
    </w:p>
    <w:p w14:paraId="2F74F764" w14:textId="77777777" w:rsidR="00EE6014" w:rsidRPr="0043295C" w:rsidRDefault="00EE6014" w:rsidP="00EE6014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43295C">
        <w:rPr>
          <w:rFonts w:ascii="Arial" w:hAnsi="Arial" w:cs="Arial"/>
          <w:color w:val="000000"/>
          <w:sz w:val="22"/>
          <w:szCs w:val="22"/>
        </w:rPr>
        <w:lastRenderedPageBreak/>
        <w:t>a)</w:t>
      </w:r>
      <w:r w:rsidRPr="0043295C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neconstituirea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către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Promitentul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executant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garanției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bună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execuție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unui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contract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subsecvent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, conform</w:t>
      </w:r>
    </w:p>
    <w:p w14:paraId="3543887A" w14:textId="77777777" w:rsidR="00EE6014" w:rsidRPr="0043295C" w:rsidRDefault="00EE6014" w:rsidP="00EE6014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prevederilor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acestuia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;</w:t>
      </w:r>
    </w:p>
    <w:p w14:paraId="7AD77F4B" w14:textId="77777777" w:rsidR="00EE6014" w:rsidRPr="0043295C" w:rsidRDefault="00EE6014" w:rsidP="00EE6014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43295C">
        <w:rPr>
          <w:rFonts w:ascii="Arial" w:hAnsi="Arial" w:cs="Arial"/>
          <w:color w:val="000000"/>
          <w:sz w:val="22"/>
          <w:szCs w:val="22"/>
        </w:rPr>
        <w:t>b)</w:t>
      </w:r>
      <w:r w:rsidRPr="0043295C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constatarea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către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Promitentul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achizitor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executării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unor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lucrări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mod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necorespunzător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sau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defectuos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către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Promitentul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executant,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cadrul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contractelor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subsecvente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vor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fi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încheiate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baza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prezentului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Acord-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cadru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deși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fost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notificat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vederea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remedierii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acestora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;</w:t>
      </w:r>
    </w:p>
    <w:p w14:paraId="383B4B52" w14:textId="77777777" w:rsidR="00EE6014" w:rsidRPr="0043295C" w:rsidRDefault="00EE6014" w:rsidP="00EE6014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43295C">
        <w:rPr>
          <w:rFonts w:ascii="Arial" w:hAnsi="Arial" w:cs="Arial"/>
          <w:color w:val="000000"/>
          <w:sz w:val="22"/>
          <w:szCs w:val="22"/>
        </w:rPr>
        <w:t>c)</w:t>
      </w:r>
      <w:r w:rsidRPr="0043295C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refuzul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Promitentului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-executant de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începe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execuția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lucrărilor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termenul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prevăzut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ordinul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începere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lucrărilor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emis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către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Promitentul-achizitor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;</w:t>
      </w:r>
    </w:p>
    <w:p w14:paraId="0DE768E0" w14:textId="3806DC15" w:rsidR="00EE6014" w:rsidRPr="0043295C" w:rsidRDefault="00EE6014" w:rsidP="00EE6014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Rezilierea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prezentului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Acord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cadru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nu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va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avea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efect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asupra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obligațiilor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deja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scadente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între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părțile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Acordului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-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cadru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.</w:t>
      </w:r>
    </w:p>
    <w:p w14:paraId="01AF0690" w14:textId="7F2D2811" w:rsidR="00EE6014" w:rsidRPr="0043295C" w:rsidRDefault="00EE6014" w:rsidP="00EE6014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Rezilierea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din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motivele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menționate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la art.15.2.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alin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.(1)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va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opera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plin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drept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fără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mai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fi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necesară</w:t>
      </w:r>
      <w:proofErr w:type="spellEnd"/>
    </w:p>
    <w:p w14:paraId="329B63BB" w14:textId="77777777" w:rsidR="00EE6014" w:rsidRPr="0043295C" w:rsidRDefault="00EE6014" w:rsidP="00EE6014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intervenția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vreunei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instanțe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judecătorești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și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/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sau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arbitrare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Promitentul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executant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nefiind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îndreptățit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pretindă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nici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o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sumă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reprezentând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daune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sau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alte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prejudicii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ca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urmare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rezilierii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Acordului-cadru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/contract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subsecvent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.</w:t>
      </w:r>
    </w:p>
    <w:p w14:paraId="0E4DD73A" w14:textId="4804194B" w:rsidR="00EE6014" w:rsidRPr="0043295C" w:rsidRDefault="00EE6014" w:rsidP="00EE6014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43295C">
        <w:rPr>
          <w:rFonts w:ascii="Arial" w:hAnsi="Arial" w:cs="Arial"/>
          <w:color w:val="000000"/>
          <w:sz w:val="22"/>
          <w:szCs w:val="22"/>
        </w:rPr>
        <w:t>(3)</w:t>
      </w:r>
      <w:r w:rsidRPr="0043295C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Punerea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întârziere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rezultă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din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simplu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fapt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al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neîndeplinirii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obligațiilor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contractuale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.</w:t>
      </w:r>
    </w:p>
    <w:p w14:paraId="5B4691D4" w14:textId="3DACF6D8" w:rsidR="00EE6014" w:rsidRPr="0043295C" w:rsidRDefault="00EE6014" w:rsidP="00EE6014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Promitentul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achizitor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își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rezervă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dreptul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denunța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unilateral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prezentul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Acord-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cadru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cel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mult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30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zile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printr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-o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notificare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adresată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Promitentului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-executant,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fără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nici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o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compensație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pentru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acesta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din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urmă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următoarele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cazuri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:</w:t>
      </w:r>
    </w:p>
    <w:p w14:paraId="3D554FFA" w14:textId="77777777" w:rsidR="00EE6014" w:rsidRPr="0043295C" w:rsidRDefault="00EE6014" w:rsidP="00EE6014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43295C">
        <w:rPr>
          <w:rFonts w:ascii="Arial" w:hAnsi="Arial" w:cs="Arial"/>
          <w:color w:val="000000"/>
          <w:sz w:val="22"/>
          <w:szCs w:val="22"/>
        </w:rPr>
        <w:t>a)</w:t>
      </w:r>
      <w:r w:rsidRPr="0043295C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cazul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care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Promitentul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-executant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refuză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încheierea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semnarea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contractului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subsecvent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;</w:t>
      </w:r>
    </w:p>
    <w:p w14:paraId="0CE9FB1F" w14:textId="77777777" w:rsidR="00EE6014" w:rsidRPr="0043295C" w:rsidRDefault="00EE6014" w:rsidP="00EE6014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43295C">
        <w:rPr>
          <w:rFonts w:ascii="Arial" w:hAnsi="Arial" w:cs="Arial"/>
          <w:color w:val="000000"/>
          <w:sz w:val="22"/>
          <w:szCs w:val="22"/>
        </w:rPr>
        <w:t>b)</w:t>
      </w:r>
      <w:r w:rsidRPr="0043295C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dacă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Promitentul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executant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intră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faliment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;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dacă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Promitentul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executant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este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o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asociere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iar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unul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din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asociați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intră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faliment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și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nici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unul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din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ceilalți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asociați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nu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preia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partea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lucrări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precum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și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responsabilitățile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respective;</w:t>
      </w:r>
    </w:p>
    <w:p w14:paraId="2B010A08" w14:textId="55B4CF3D" w:rsidR="00EE6014" w:rsidRPr="0043295C" w:rsidRDefault="00EE6014" w:rsidP="00EE6014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43295C">
        <w:rPr>
          <w:rFonts w:ascii="Arial" w:hAnsi="Arial" w:cs="Arial"/>
          <w:color w:val="000000"/>
          <w:sz w:val="22"/>
          <w:szCs w:val="22"/>
        </w:rPr>
        <w:t>c)</w:t>
      </w:r>
      <w:r w:rsidRPr="0043295C">
        <w:rPr>
          <w:rFonts w:ascii="Arial" w:hAnsi="Arial" w:cs="Arial"/>
          <w:color w:val="000000"/>
          <w:sz w:val="22"/>
          <w:szCs w:val="22"/>
        </w:rPr>
        <w:tab/>
        <w:t xml:space="preserve">la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apariția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unor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circumstanțe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care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conduc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la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modificarea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clauzelor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așa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măsură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încât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îndeplinirea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Acordului-cadru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fi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contrară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interesului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public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și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prevederilor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legale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vigoare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.</w:t>
      </w:r>
    </w:p>
    <w:p w14:paraId="00A364AD" w14:textId="61EA9EC9" w:rsidR="00EE6014" w:rsidRPr="0043295C" w:rsidRDefault="00EE6014" w:rsidP="00EE6014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color w:val="000000"/>
          <w:sz w:val="22"/>
          <w:szCs w:val="22"/>
        </w:rPr>
        <w:t xml:space="preserve">(2) 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cazurile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prevăzute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 la  art.15.3. 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alin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.(1) 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Promitentul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 executant</w:t>
      </w:r>
      <w:r w:rsidRPr="0043295C">
        <w:rPr>
          <w:rFonts w:ascii="Arial" w:hAnsi="Arial" w:cs="Arial"/>
          <w:color w:val="000000"/>
          <w:sz w:val="22"/>
          <w:szCs w:val="22"/>
        </w:rPr>
        <w:tab/>
        <w:t xml:space="preserve">are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dreptul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pretinde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numai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plata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corespunzătoare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pentru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partea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Acord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cadru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îndeplinită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până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la data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denunțării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unilaterale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acestuia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.</w:t>
      </w:r>
    </w:p>
    <w:p w14:paraId="000000A4" w14:textId="77777777" w:rsidR="007D421F" w:rsidRPr="0043295C" w:rsidRDefault="007D421F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000000A5" w14:textId="77777777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Art 16 </w:t>
      </w:r>
      <w:proofErr w:type="spellStart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Perioada</w:t>
      </w:r>
      <w:proofErr w:type="spellEnd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garanţie</w:t>
      </w:r>
      <w:proofErr w:type="spellEnd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acordată</w:t>
      </w:r>
      <w:proofErr w:type="spellEnd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lucrărilor</w:t>
      </w:r>
      <w:proofErr w:type="spellEnd"/>
    </w:p>
    <w:p w14:paraId="000000A6" w14:textId="6E135978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>16.1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(1)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Perioada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garanţie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curge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la data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recepţiei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la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terminarea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lucrărilor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până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la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recepţia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finală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A7" w14:textId="1A4587FE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(2)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Garanţia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lucrărilor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executate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este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r w:rsidR="00047EBA" w:rsidRPr="0043295C">
        <w:rPr>
          <w:rFonts w:ascii="Arial" w:hAnsi="Arial" w:cs="Arial"/>
          <w:color w:val="000000"/>
          <w:sz w:val="22"/>
          <w:szCs w:val="22"/>
          <w:highlight w:val="white"/>
        </w:rPr>
        <w:t>36</w:t>
      </w:r>
      <w:r w:rsidR="00A3402F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A3402F" w:rsidRPr="0043295C">
        <w:rPr>
          <w:rFonts w:ascii="Arial" w:hAnsi="Arial" w:cs="Arial"/>
          <w:color w:val="000000"/>
          <w:sz w:val="22"/>
          <w:szCs w:val="22"/>
          <w:highlight w:val="white"/>
        </w:rPr>
        <w:t>luni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la data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semnării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procesului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verbal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recepţie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la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terminarea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lucrărilor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precum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după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împlinirea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acestui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termen, pe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toată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durata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existenţă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construcţiei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viciile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structurii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rezistenţă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rezultate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din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nerespectarea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normelor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execuţie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</w:p>
    <w:p w14:paraId="000000A8" w14:textId="77777777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>16.2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perioada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garanţie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-executant are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obligaţia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urma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dispoziţiei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date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achizitor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de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executa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toate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lucrările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modificare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reconstrucţie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remediere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viciilor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şi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altor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defecte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căror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cauză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este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nerespectarea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clauzelor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contractuale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A9" w14:textId="1770D0B2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>16.3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Obligatiile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-executant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rămân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valabile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până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la data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semnării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procesului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verbal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recepție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finală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către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comisia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recepţie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care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confirmă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lucrările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au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fost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executate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conform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contractului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Recepţia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finală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va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fi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efectuată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conform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prevederilor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legale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după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expirarea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perioadei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garanţie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</w:p>
    <w:p w14:paraId="000000AA" w14:textId="77777777" w:rsidR="007D421F" w:rsidRPr="0043295C" w:rsidRDefault="007D421F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000000AB" w14:textId="77777777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Art 17 </w:t>
      </w:r>
      <w:proofErr w:type="spellStart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Modalităţi</w:t>
      </w:r>
      <w:proofErr w:type="spellEnd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plată</w:t>
      </w:r>
      <w:proofErr w:type="spellEnd"/>
    </w:p>
    <w:p w14:paraId="541D68A9" w14:textId="77777777" w:rsidR="00F15BAC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lastRenderedPageBreak/>
        <w:t>17.1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F15BAC" w:rsidRPr="0043295C">
        <w:rPr>
          <w:rFonts w:ascii="Arial" w:hAnsi="Arial" w:cs="Arial"/>
          <w:color w:val="000000"/>
          <w:sz w:val="22"/>
          <w:szCs w:val="22"/>
        </w:rPr>
        <w:t>Promitentul</w:t>
      </w:r>
      <w:proofErr w:type="spellEnd"/>
      <w:r w:rsidR="00F15BAC"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15BAC" w:rsidRPr="0043295C">
        <w:rPr>
          <w:rFonts w:ascii="Arial" w:hAnsi="Arial" w:cs="Arial"/>
          <w:color w:val="000000"/>
          <w:sz w:val="22"/>
          <w:szCs w:val="22"/>
        </w:rPr>
        <w:t>achizitor</w:t>
      </w:r>
      <w:proofErr w:type="spellEnd"/>
      <w:r w:rsidR="00F15BAC" w:rsidRPr="0043295C">
        <w:rPr>
          <w:rFonts w:ascii="Arial" w:hAnsi="Arial" w:cs="Arial"/>
          <w:color w:val="000000"/>
          <w:sz w:val="22"/>
          <w:szCs w:val="22"/>
        </w:rPr>
        <w:t xml:space="preserve"> are </w:t>
      </w:r>
      <w:proofErr w:type="spellStart"/>
      <w:r w:rsidR="00F15BAC" w:rsidRPr="0043295C">
        <w:rPr>
          <w:rFonts w:ascii="Arial" w:hAnsi="Arial" w:cs="Arial"/>
          <w:color w:val="000000"/>
          <w:sz w:val="22"/>
          <w:szCs w:val="22"/>
        </w:rPr>
        <w:t>obligaţia</w:t>
      </w:r>
      <w:proofErr w:type="spellEnd"/>
      <w:r w:rsidR="00F15BAC" w:rsidRPr="0043295C">
        <w:rPr>
          <w:rFonts w:ascii="Arial" w:hAnsi="Arial" w:cs="Arial"/>
          <w:color w:val="000000"/>
          <w:sz w:val="22"/>
          <w:szCs w:val="22"/>
        </w:rPr>
        <w:t xml:space="preserve"> de a </w:t>
      </w:r>
      <w:proofErr w:type="spellStart"/>
      <w:r w:rsidR="00F15BAC" w:rsidRPr="0043295C">
        <w:rPr>
          <w:rFonts w:ascii="Arial" w:hAnsi="Arial" w:cs="Arial"/>
          <w:color w:val="000000"/>
          <w:sz w:val="22"/>
          <w:szCs w:val="22"/>
        </w:rPr>
        <w:t>efectua</w:t>
      </w:r>
      <w:proofErr w:type="spellEnd"/>
      <w:r w:rsidR="00F15BAC"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15BAC" w:rsidRPr="0043295C">
        <w:rPr>
          <w:rFonts w:ascii="Arial" w:hAnsi="Arial" w:cs="Arial"/>
          <w:color w:val="000000"/>
          <w:sz w:val="22"/>
          <w:szCs w:val="22"/>
        </w:rPr>
        <w:t>plata</w:t>
      </w:r>
      <w:proofErr w:type="spellEnd"/>
      <w:r w:rsidR="00F15BAC"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15BAC" w:rsidRPr="0043295C">
        <w:rPr>
          <w:rFonts w:ascii="Arial" w:hAnsi="Arial" w:cs="Arial"/>
          <w:color w:val="000000"/>
          <w:sz w:val="22"/>
          <w:szCs w:val="22"/>
        </w:rPr>
        <w:t>către</w:t>
      </w:r>
      <w:proofErr w:type="spellEnd"/>
      <w:r w:rsidR="00F15BAC"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15BAC" w:rsidRPr="0043295C">
        <w:rPr>
          <w:rFonts w:ascii="Arial" w:hAnsi="Arial" w:cs="Arial"/>
          <w:color w:val="000000"/>
          <w:sz w:val="22"/>
          <w:szCs w:val="22"/>
        </w:rPr>
        <w:t>promitentul</w:t>
      </w:r>
      <w:proofErr w:type="spellEnd"/>
      <w:r w:rsidR="00F15BAC" w:rsidRPr="0043295C">
        <w:rPr>
          <w:rFonts w:ascii="Arial" w:hAnsi="Arial" w:cs="Arial"/>
          <w:color w:val="000000"/>
          <w:sz w:val="22"/>
          <w:szCs w:val="22"/>
        </w:rPr>
        <w:t xml:space="preserve"> executant </w:t>
      </w:r>
      <w:proofErr w:type="spellStart"/>
      <w:r w:rsidR="00F15BAC"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="00F15BAC" w:rsidRPr="0043295C">
        <w:rPr>
          <w:rFonts w:ascii="Arial" w:hAnsi="Arial" w:cs="Arial"/>
          <w:color w:val="000000"/>
          <w:sz w:val="22"/>
          <w:szCs w:val="22"/>
        </w:rPr>
        <w:t xml:space="preserve"> 60 </w:t>
      </w:r>
      <w:proofErr w:type="spellStart"/>
      <w:r w:rsidR="00F15BAC" w:rsidRPr="0043295C">
        <w:rPr>
          <w:rFonts w:ascii="Arial" w:hAnsi="Arial" w:cs="Arial"/>
          <w:color w:val="000000"/>
          <w:sz w:val="22"/>
          <w:szCs w:val="22"/>
        </w:rPr>
        <w:t>zile</w:t>
      </w:r>
      <w:proofErr w:type="spellEnd"/>
      <w:r w:rsidR="00F15BAC" w:rsidRPr="0043295C">
        <w:rPr>
          <w:rFonts w:ascii="Arial" w:hAnsi="Arial" w:cs="Arial"/>
          <w:color w:val="000000"/>
          <w:sz w:val="22"/>
          <w:szCs w:val="22"/>
        </w:rPr>
        <w:t xml:space="preserve"> de la </w:t>
      </w:r>
      <w:proofErr w:type="spellStart"/>
      <w:r w:rsidR="00F15BAC" w:rsidRPr="0043295C">
        <w:rPr>
          <w:rFonts w:ascii="Arial" w:hAnsi="Arial" w:cs="Arial"/>
          <w:color w:val="000000"/>
          <w:sz w:val="22"/>
          <w:szCs w:val="22"/>
        </w:rPr>
        <w:t>încărcarea</w:t>
      </w:r>
      <w:proofErr w:type="spellEnd"/>
      <w:r w:rsidR="00F15BAC"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="00F15BAC" w:rsidRPr="0043295C">
        <w:rPr>
          <w:rFonts w:ascii="Arial" w:hAnsi="Arial" w:cs="Arial"/>
          <w:color w:val="000000"/>
          <w:sz w:val="22"/>
          <w:szCs w:val="22"/>
        </w:rPr>
        <w:t>către</w:t>
      </w:r>
      <w:proofErr w:type="spellEnd"/>
      <w:r w:rsidR="00F15BAC"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15BAC" w:rsidRPr="0043295C">
        <w:rPr>
          <w:rFonts w:ascii="Arial" w:hAnsi="Arial" w:cs="Arial"/>
          <w:color w:val="000000"/>
          <w:sz w:val="22"/>
          <w:szCs w:val="22"/>
        </w:rPr>
        <w:t>acesta</w:t>
      </w:r>
      <w:proofErr w:type="spellEnd"/>
      <w:r w:rsidR="00F15BAC" w:rsidRPr="0043295C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="00F15BAC" w:rsidRPr="0043295C">
        <w:rPr>
          <w:rFonts w:ascii="Arial" w:hAnsi="Arial" w:cs="Arial"/>
          <w:color w:val="000000"/>
          <w:sz w:val="22"/>
          <w:szCs w:val="22"/>
        </w:rPr>
        <w:t>facturii</w:t>
      </w:r>
      <w:proofErr w:type="spellEnd"/>
      <w:r w:rsidR="00F15BAC"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15BAC"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="00F15BAC" w:rsidRPr="0043295C">
        <w:rPr>
          <w:rFonts w:ascii="Arial" w:hAnsi="Arial" w:cs="Arial"/>
          <w:color w:val="000000"/>
          <w:sz w:val="22"/>
          <w:szCs w:val="22"/>
        </w:rPr>
        <w:t xml:space="preserve"> RO-e factura pe </w:t>
      </w:r>
      <w:proofErr w:type="spellStart"/>
      <w:r w:rsidR="00F15BAC" w:rsidRPr="0043295C">
        <w:rPr>
          <w:rFonts w:ascii="Arial" w:hAnsi="Arial" w:cs="Arial"/>
          <w:color w:val="000000"/>
          <w:sz w:val="22"/>
          <w:szCs w:val="22"/>
        </w:rPr>
        <w:t>baza</w:t>
      </w:r>
      <w:proofErr w:type="spellEnd"/>
      <w:r w:rsidR="00F15BAC"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15BAC" w:rsidRPr="0043295C">
        <w:rPr>
          <w:rFonts w:ascii="Arial" w:hAnsi="Arial" w:cs="Arial"/>
          <w:color w:val="000000"/>
          <w:sz w:val="22"/>
          <w:szCs w:val="22"/>
        </w:rPr>
        <w:t>situaţiilor</w:t>
      </w:r>
      <w:proofErr w:type="spellEnd"/>
      <w:r w:rsidR="00F15BAC"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="00F15BAC" w:rsidRPr="0043295C">
        <w:rPr>
          <w:rFonts w:ascii="Arial" w:hAnsi="Arial" w:cs="Arial"/>
          <w:color w:val="000000"/>
          <w:sz w:val="22"/>
          <w:szCs w:val="22"/>
        </w:rPr>
        <w:t>lucrări</w:t>
      </w:r>
      <w:proofErr w:type="spellEnd"/>
      <w:r w:rsidR="00F15BAC"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15BAC" w:rsidRPr="0043295C">
        <w:rPr>
          <w:rFonts w:ascii="Arial" w:hAnsi="Arial" w:cs="Arial"/>
          <w:color w:val="000000"/>
          <w:sz w:val="22"/>
          <w:szCs w:val="22"/>
        </w:rPr>
        <w:t>întocmite</w:t>
      </w:r>
      <w:proofErr w:type="spellEnd"/>
      <w:r w:rsidR="00F15BAC" w:rsidRPr="0043295C">
        <w:rPr>
          <w:rFonts w:ascii="Arial" w:hAnsi="Arial" w:cs="Arial"/>
          <w:color w:val="000000"/>
          <w:sz w:val="22"/>
          <w:szCs w:val="22"/>
        </w:rPr>
        <w:t xml:space="preserve"> conform </w:t>
      </w:r>
      <w:proofErr w:type="spellStart"/>
      <w:r w:rsidR="00F15BAC" w:rsidRPr="0043295C">
        <w:rPr>
          <w:rFonts w:ascii="Arial" w:hAnsi="Arial" w:cs="Arial"/>
          <w:color w:val="000000"/>
          <w:sz w:val="22"/>
          <w:szCs w:val="22"/>
        </w:rPr>
        <w:t>prevederilor</w:t>
      </w:r>
      <w:proofErr w:type="spellEnd"/>
      <w:r w:rsidR="00F15BAC"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15BAC" w:rsidRPr="0043295C">
        <w:rPr>
          <w:rFonts w:ascii="Arial" w:hAnsi="Arial" w:cs="Arial"/>
          <w:color w:val="000000"/>
          <w:sz w:val="22"/>
          <w:szCs w:val="22"/>
        </w:rPr>
        <w:t>contractelor</w:t>
      </w:r>
      <w:proofErr w:type="spellEnd"/>
      <w:r w:rsidR="00F15BAC"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15BAC" w:rsidRPr="0043295C">
        <w:rPr>
          <w:rFonts w:ascii="Arial" w:hAnsi="Arial" w:cs="Arial"/>
          <w:color w:val="000000"/>
          <w:sz w:val="22"/>
          <w:szCs w:val="22"/>
        </w:rPr>
        <w:t>subsecvente</w:t>
      </w:r>
      <w:proofErr w:type="spellEnd"/>
      <w:r w:rsidR="00F15BAC"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="00F15BAC" w:rsidRPr="0043295C">
        <w:rPr>
          <w:rFonts w:ascii="Arial" w:hAnsi="Arial" w:cs="Arial"/>
          <w:color w:val="000000"/>
          <w:sz w:val="22"/>
          <w:szCs w:val="22"/>
        </w:rPr>
        <w:t>promitentul</w:t>
      </w:r>
      <w:proofErr w:type="spellEnd"/>
      <w:r w:rsidR="00F15BAC" w:rsidRPr="0043295C">
        <w:rPr>
          <w:rFonts w:ascii="Arial" w:hAnsi="Arial" w:cs="Arial"/>
          <w:color w:val="000000"/>
          <w:sz w:val="22"/>
          <w:szCs w:val="22"/>
        </w:rPr>
        <w:t xml:space="preserve"> executant, </w:t>
      </w:r>
      <w:proofErr w:type="spellStart"/>
      <w:r w:rsidR="00F15BAC" w:rsidRPr="0043295C">
        <w:rPr>
          <w:rFonts w:ascii="Arial" w:hAnsi="Arial" w:cs="Arial"/>
          <w:color w:val="000000"/>
          <w:sz w:val="22"/>
          <w:szCs w:val="22"/>
        </w:rPr>
        <w:t>verificate</w:t>
      </w:r>
      <w:proofErr w:type="spellEnd"/>
      <w:r w:rsidR="00F15BAC"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15BAC" w:rsidRPr="0043295C">
        <w:rPr>
          <w:rFonts w:ascii="Arial" w:hAnsi="Arial" w:cs="Arial"/>
          <w:color w:val="000000"/>
          <w:sz w:val="22"/>
          <w:szCs w:val="22"/>
        </w:rPr>
        <w:t>şi</w:t>
      </w:r>
      <w:proofErr w:type="spellEnd"/>
      <w:r w:rsidR="00F15BAC"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15BAC" w:rsidRPr="0043295C">
        <w:rPr>
          <w:rFonts w:ascii="Arial" w:hAnsi="Arial" w:cs="Arial"/>
          <w:color w:val="000000"/>
          <w:sz w:val="22"/>
          <w:szCs w:val="22"/>
        </w:rPr>
        <w:t>acceptate</w:t>
      </w:r>
      <w:proofErr w:type="spellEnd"/>
      <w:r w:rsidR="00F15BAC"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="00F15BAC" w:rsidRPr="0043295C">
        <w:rPr>
          <w:rFonts w:ascii="Arial" w:hAnsi="Arial" w:cs="Arial"/>
          <w:color w:val="000000"/>
          <w:sz w:val="22"/>
          <w:szCs w:val="22"/>
        </w:rPr>
        <w:t>promitentul</w:t>
      </w:r>
      <w:proofErr w:type="spellEnd"/>
      <w:r w:rsidR="00F15BAC"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15BAC" w:rsidRPr="0043295C">
        <w:rPr>
          <w:rFonts w:ascii="Arial" w:hAnsi="Arial" w:cs="Arial"/>
          <w:color w:val="000000"/>
          <w:sz w:val="22"/>
          <w:szCs w:val="22"/>
        </w:rPr>
        <w:t>achizitor</w:t>
      </w:r>
      <w:proofErr w:type="spellEnd"/>
      <w:r w:rsidR="00F15BAC" w:rsidRPr="0043295C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="00F15BAC" w:rsidRPr="0043295C">
        <w:rPr>
          <w:rFonts w:ascii="Arial" w:hAnsi="Arial" w:cs="Arial"/>
          <w:color w:val="000000"/>
          <w:sz w:val="22"/>
          <w:szCs w:val="22"/>
        </w:rPr>
        <w:t>Situaţiile</w:t>
      </w:r>
      <w:proofErr w:type="spellEnd"/>
      <w:r w:rsidR="00F15BAC"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="00F15BAC" w:rsidRPr="0043295C">
        <w:rPr>
          <w:rFonts w:ascii="Arial" w:hAnsi="Arial" w:cs="Arial"/>
          <w:color w:val="000000"/>
          <w:sz w:val="22"/>
          <w:szCs w:val="22"/>
        </w:rPr>
        <w:t>lucrări</w:t>
      </w:r>
      <w:proofErr w:type="spellEnd"/>
      <w:r w:rsidR="00F15BAC"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15BAC" w:rsidRPr="0043295C">
        <w:rPr>
          <w:rFonts w:ascii="Arial" w:hAnsi="Arial" w:cs="Arial"/>
          <w:color w:val="000000"/>
          <w:sz w:val="22"/>
          <w:szCs w:val="22"/>
        </w:rPr>
        <w:t>vor</w:t>
      </w:r>
      <w:proofErr w:type="spellEnd"/>
      <w:r w:rsidR="00F15BAC" w:rsidRPr="0043295C">
        <w:rPr>
          <w:rFonts w:ascii="Arial" w:hAnsi="Arial" w:cs="Arial"/>
          <w:color w:val="000000"/>
          <w:sz w:val="22"/>
          <w:szCs w:val="22"/>
        </w:rPr>
        <w:t xml:space="preserve"> fi </w:t>
      </w:r>
      <w:proofErr w:type="spellStart"/>
      <w:r w:rsidR="00F15BAC" w:rsidRPr="0043295C">
        <w:rPr>
          <w:rFonts w:ascii="Arial" w:hAnsi="Arial" w:cs="Arial"/>
          <w:color w:val="000000"/>
          <w:sz w:val="22"/>
          <w:szCs w:val="22"/>
        </w:rPr>
        <w:t>transmise</w:t>
      </w:r>
      <w:proofErr w:type="spellEnd"/>
      <w:r w:rsidR="00F15BAC"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15BAC" w:rsidRPr="0043295C">
        <w:rPr>
          <w:rFonts w:ascii="Arial" w:hAnsi="Arial" w:cs="Arial"/>
          <w:color w:val="000000"/>
          <w:sz w:val="22"/>
          <w:szCs w:val="22"/>
        </w:rPr>
        <w:t>către</w:t>
      </w:r>
      <w:proofErr w:type="spellEnd"/>
      <w:r w:rsidR="00F15BAC"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15BAC" w:rsidRPr="0043295C">
        <w:rPr>
          <w:rFonts w:ascii="Arial" w:hAnsi="Arial" w:cs="Arial"/>
          <w:color w:val="000000"/>
          <w:sz w:val="22"/>
          <w:szCs w:val="22"/>
        </w:rPr>
        <w:t>promitentul</w:t>
      </w:r>
      <w:proofErr w:type="spellEnd"/>
      <w:r w:rsidR="00F15BAC"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15BAC" w:rsidRPr="0043295C">
        <w:rPr>
          <w:rFonts w:ascii="Arial" w:hAnsi="Arial" w:cs="Arial"/>
          <w:color w:val="000000"/>
          <w:sz w:val="22"/>
          <w:szCs w:val="22"/>
        </w:rPr>
        <w:t>achizitor</w:t>
      </w:r>
      <w:proofErr w:type="spellEnd"/>
      <w:r w:rsidR="00F15BAC" w:rsidRPr="0043295C">
        <w:rPr>
          <w:rFonts w:ascii="Arial" w:hAnsi="Arial" w:cs="Arial"/>
          <w:color w:val="000000"/>
          <w:sz w:val="22"/>
          <w:szCs w:val="22"/>
        </w:rPr>
        <w:t xml:space="preserve"> cu </w:t>
      </w:r>
      <w:proofErr w:type="spellStart"/>
      <w:r w:rsidR="00F15BAC" w:rsidRPr="0043295C">
        <w:rPr>
          <w:rFonts w:ascii="Arial" w:hAnsi="Arial" w:cs="Arial"/>
          <w:color w:val="000000"/>
          <w:sz w:val="22"/>
          <w:szCs w:val="22"/>
        </w:rPr>
        <w:t>adresă</w:t>
      </w:r>
      <w:proofErr w:type="spellEnd"/>
      <w:r w:rsidR="00F15BAC"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="00F15BAC" w:rsidRPr="0043295C">
        <w:rPr>
          <w:rFonts w:ascii="Arial" w:hAnsi="Arial" w:cs="Arial"/>
          <w:color w:val="000000"/>
          <w:sz w:val="22"/>
          <w:szCs w:val="22"/>
        </w:rPr>
        <w:t>înaintare</w:t>
      </w:r>
      <w:proofErr w:type="spellEnd"/>
      <w:r w:rsidR="00F15BAC"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="00F15BAC" w:rsidRPr="0043295C">
        <w:rPr>
          <w:rFonts w:ascii="Arial" w:hAnsi="Arial" w:cs="Arial"/>
          <w:color w:val="000000"/>
          <w:sz w:val="22"/>
          <w:szCs w:val="22"/>
        </w:rPr>
        <w:t>către</w:t>
      </w:r>
      <w:proofErr w:type="spellEnd"/>
      <w:r w:rsidR="00F15BAC"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15BAC" w:rsidRPr="0043295C">
        <w:rPr>
          <w:rFonts w:ascii="Arial" w:hAnsi="Arial" w:cs="Arial"/>
          <w:color w:val="000000"/>
          <w:sz w:val="22"/>
          <w:szCs w:val="22"/>
        </w:rPr>
        <w:t>Promitentul</w:t>
      </w:r>
      <w:proofErr w:type="spellEnd"/>
      <w:r w:rsidR="00F15BAC" w:rsidRPr="0043295C">
        <w:rPr>
          <w:rFonts w:ascii="Arial" w:hAnsi="Arial" w:cs="Arial"/>
          <w:color w:val="000000"/>
          <w:sz w:val="22"/>
          <w:szCs w:val="22"/>
        </w:rPr>
        <w:t xml:space="preserve"> executant.</w:t>
      </w:r>
    </w:p>
    <w:p w14:paraId="1F851259" w14:textId="41B754D7" w:rsidR="00F15BAC" w:rsidRPr="0043295C" w:rsidRDefault="00F15BAC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43295C">
        <w:rPr>
          <w:rFonts w:ascii="Arial" w:hAnsi="Arial" w:cs="Arial"/>
          <w:color w:val="000000"/>
          <w:sz w:val="22"/>
          <w:szCs w:val="22"/>
        </w:rPr>
        <w:t xml:space="preserve">17.2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Dacă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promitentul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achizitor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nu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onorează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facturile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termen de 14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zile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la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expirarea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perioadei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prevăzute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la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clauza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17.1,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atunci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promitentul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executant are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dreptul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diminua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ritmul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execuţiei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Imediat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promitentul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achizitor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îşi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onorează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restanţa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promitentul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executant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va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relua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executarea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lucrărilor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cel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mai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scurt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timp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posibil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la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ritmul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anterior.</w:t>
      </w:r>
    </w:p>
    <w:p w14:paraId="34A70C06" w14:textId="22F2FA5C" w:rsidR="00F15BAC" w:rsidRPr="0043295C" w:rsidRDefault="00F15BAC" w:rsidP="00F15BAC">
      <w:pPr>
        <w:spacing w:line="240" w:lineRule="auto"/>
        <w:ind w:left="0" w:hanging="2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3295C">
        <w:rPr>
          <w:rFonts w:ascii="Arial" w:hAnsi="Arial" w:cs="Arial"/>
          <w:b/>
          <w:color w:val="000000"/>
          <w:sz w:val="22"/>
          <w:szCs w:val="22"/>
        </w:rPr>
        <w:t xml:space="preserve">17.3 </w:t>
      </w:r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Plata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facturilor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se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va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efectua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conform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reglementărilor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vigoare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078512A8" w14:textId="77777777" w:rsidR="00F15BAC" w:rsidRPr="0043295C" w:rsidRDefault="00F15BAC" w:rsidP="00F15BAC">
      <w:pPr>
        <w:spacing w:line="240" w:lineRule="auto"/>
        <w:ind w:left="0" w:hanging="2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(2)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Decontarea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lucrărilor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executate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se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va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face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baza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următoarelor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documente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>:</w:t>
      </w:r>
    </w:p>
    <w:p w14:paraId="17296DA8" w14:textId="77777777" w:rsidR="00F15BAC" w:rsidRPr="0043295C" w:rsidRDefault="00F15BAC" w:rsidP="00F15BAC">
      <w:pPr>
        <w:spacing w:line="240" w:lineRule="auto"/>
        <w:ind w:left="0" w:hanging="2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3295C">
        <w:rPr>
          <w:rFonts w:ascii="Arial" w:hAnsi="Arial" w:cs="Arial"/>
          <w:bCs/>
          <w:color w:val="000000"/>
          <w:sz w:val="22"/>
          <w:szCs w:val="22"/>
        </w:rPr>
        <w:t>-</w:t>
      </w:r>
      <w:r w:rsidRPr="0043295C">
        <w:rPr>
          <w:rFonts w:ascii="Arial" w:hAnsi="Arial" w:cs="Arial"/>
          <w:bCs/>
          <w:color w:val="000000"/>
          <w:sz w:val="22"/>
          <w:szCs w:val="22"/>
        </w:rPr>
        <w:tab/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ordin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scris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începere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a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lucrărilor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>;</w:t>
      </w:r>
    </w:p>
    <w:p w14:paraId="2B608978" w14:textId="77777777" w:rsidR="00F15BAC" w:rsidRPr="0043295C" w:rsidRDefault="00F15BAC" w:rsidP="00F15BAC">
      <w:pPr>
        <w:spacing w:line="240" w:lineRule="auto"/>
        <w:ind w:left="0" w:hanging="2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3295C">
        <w:rPr>
          <w:rFonts w:ascii="Arial" w:hAnsi="Arial" w:cs="Arial"/>
          <w:bCs/>
          <w:color w:val="000000"/>
          <w:sz w:val="22"/>
          <w:szCs w:val="22"/>
        </w:rPr>
        <w:t>-</w:t>
      </w:r>
      <w:r w:rsidRPr="0043295C">
        <w:rPr>
          <w:rFonts w:ascii="Arial" w:hAnsi="Arial" w:cs="Arial"/>
          <w:bCs/>
          <w:color w:val="000000"/>
          <w:sz w:val="22"/>
          <w:szCs w:val="22"/>
        </w:rPr>
        <w:tab/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proces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verbal de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predare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amplasament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>;</w:t>
      </w:r>
    </w:p>
    <w:p w14:paraId="10DD08A9" w14:textId="3731DB6C" w:rsidR="00F15BAC" w:rsidRPr="0043295C" w:rsidRDefault="00F15BAC" w:rsidP="00F15BAC">
      <w:pPr>
        <w:spacing w:line="240" w:lineRule="auto"/>
        <w:ind w:left="0" w:hanging="2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-</w:t>
      </w:r>
      <w:r w:rsidRPr="0043295C">
        <w:rPr>
          <w:rFonts w:ascii="Arial" w:hAnsi="Arial" w:cs="Arial"/>
          <w:bCs/>
          <w:color w:val="000000"/>
          <w:sz w:val="22"/>
          <w:szCs w:val="22"/>
        </w:rPr>
        <w:tab/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măsurătoarea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lucrărilor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efectiv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executate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care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trebuie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să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conţină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: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denumire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drum,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poziţia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km, capitol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lucrare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cantităţile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lucrări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executate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pe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articole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deviz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semnate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promitentul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executant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şi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reprezentantul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promitentului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achizitor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pentru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zona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respectivă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>;</w:t>
      </w:r>
    </w:p>
    <w:p w14:paraId="0AA1E655" w14:textId="77777777" w:rsidR="00F15BAC" w:rsidRPr="0043295C" w:rsidRDefault="00F15BAC" w:rsidP="00F15BAC">
      <w:pPr>
        <w:spacing w:line="240" w:lineRule="auto"/>
        <w:ind w:left="0" w:hanging="2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3295C">
        <w:rPr>
          <w:rFonts w:ascii="Arial" w:hAnsi="Arial" w:cs="Arial"/>
          <w:bCs/>
          <w:color w:val="000000"/>
          <w:sz w:val="22"/>
          <w:szCs w:val="22"/>
        </w:rPr>
        <w:t>-</w:t>
      </w:r>
      <w:r w:rsidRPr="0043295C">
        <w:rPr>
          <w:rFonts w:ascii="Arial" w:hAnsi="Arial" w:cs="Arial"/>
          <w:bCs/>
          <w:color w:val="000000"/>
          <w:sz w:val="22"/>
          <w:szCs w:val="22"/>
        </w:rPr>
        <w:tab/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procese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verbale care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să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dovedească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calitatea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şi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cantitatea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lucrărilor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executate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: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procese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verbale de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lucrări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ascunse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recepţii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calitative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documente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care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atestă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calitatea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materialelor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etc.</w:t>
      </w:r>
    </w:p>
    <w:p w14:paraId="000E016E" w14:textId="77777777" w:rsidR="00F15BAC" w:rsidRPr="0043295C" w:rsidRDefault="00F15BAC" w:rsidP="00F15BAC">
      <w:pPr>
        <w:spacing w:line="240" w:lineRule="auto"/>
        <w:ind w:left="0" w:hanging="2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3295C">
        <w:rPr>
          <w:rFonts w:ascii="Arial" w:hAnsi="Arial" w:cs="Arial"/>
          <w:bCs/>
          <w:color w:val="000000"/>
          <w:sz w:val="22"/>
          <w:szCs w:val="22"/>
        </w:rPr>
        <w:t>-</w:t>
      </w:r>
      <w:r w:rsidRPr="0043295C">
        <w:rPr>
          <w:rFonts w:ascii="Arial" w:hAnsi="Arial" w:cs="Arial"/>
          <w:bCs/>
          <w:color w:val="000000"/>
          <w:sz w:val="22"/>
          <w:szCs w:val="22"/>
        </w:rPr>
        <w:tab/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situaţia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lucrări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semnată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promitentul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executant,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responsabil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tehnic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cu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execuţia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şi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însuşită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promitentul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achizitor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prin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dirigintele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şantier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ce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răspunde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de zona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respectivă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>;</w:t>
      </w:r>
    </w:p>
    <w:p w14:paraId="3459956E" w14:textId="77777777" w:rsidR="00F15BAC" w:rsidRPr="0043295C" w:rsidRDefault="00F15BAC" w:rsidP="00F15BAC">
      <w:pPr>
        <w:spacing w:line="240" w:lineRule="auto"/>
        <w:ind w:left="0" w:hanging="2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3295C">
        <w:rPr>
          <w:rFonts w:ascii="Arial" w:hAnsi="Arial" w:cs="Arial"/>
          <w:bCs/>
          <w:color w:val="000000"/>
          <w:sz w:val="22"/>
          <w:szCs w:val="22"/>
        </w:rPr>
        <w:t>-</w:t>
      </w:r>
      <w:r w:rsidRPr="0043295C">
        <w:rPr>
          <w:rFonts w:ascii="Arial" w:hAnsi="Arial" w:cs="Arial"/>
          <w:bCs/>
          <w:color w:val="000000"/>
          <w:sz w:val="22"/>
          <w:szCs w:val="22"/>
        </w:rPr>
        <w:tab/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proces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verbal de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recepţie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la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terminarea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lucrărilor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pe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capitole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lucrări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>;</w:t>
      </w:r>
    </w:p>
    <w:p w14:paraId="6BC666D7" w14:textId="77777777" w:rsidR="00F15BAC" w:rsidRPr="0043295C" w:rsidRDefault="00F15BAC" w:rsidP="00F15BAC">
      <w:pPr>
        <w:spacing w:line="240" w:lineRule="auto"/>
        <w:ind w:left="0" w:hanging="2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3295C">
        <w:rPr>
          <w:rFonts w:ascii="Arial" w:hAnsi="Arial" w:cs="Arial"/>
          <w:bCs/>
          <w:color w:val="000000"/>
          <w:sz w:val="22"/>
          <w:szCs w:val="22"/>
        </w:rPr>
        <w:t>-</w:t>
      </w:r>
      <w:r w:rsidRPr="0043295C">
        <w:rPr>
          <w:rFonts w:ascii="Arial" w:hAnsi="Arial" w:cs="Arial"/>
          <w:bCs/>
          <w:color w:val="000000"/>
          <w:sz w:val="22"/>
          <w:szCs w:val="22"/>
        </w:rPr>
        <w:tab/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Centralizatorul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situaţiilor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lucrări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pe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capitole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cumulat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an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şi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luna de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decontare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semnat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promitentul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executant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şi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promitentul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achizitor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prin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dirigintele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şantier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ce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răspunde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de zona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respectivă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>;</w:t>
      </w:r>
    </w:p>
    <w:p w14:paraId="35643154" w14:textId="4DC80554" w:rsidR="00F15BAC" w:rsidRPr="0043295C" w:rsidRDefault="00F15BAC" w:rsidP="00F15BAC">
      <w:pPr>
        <w:spacing w:line="240" w:lineRule="auto"/>
        <w:ind w:left="0" w:hanging="2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3295C">
        <w:rPr>
          <w:rFonts w:ascii="Arial" w:hAnsi="Arial" w:cs="Arial"/>
          <w:bCs/>
          <w:color w:val="000000"/>
          <w:sz w:val="22"/>
          <w:szCs w:val="22"/>
        </w:rPr>
        <w:t>17.4.</w:t>
      </w:r>
      <w:r w:rsidRPr="0043295C">
        <w:rPr>
          <w:rFonts w:ascii="Arial" w:hAnsi="Arial" w:cs="Arial"/>
          <w:bCs/>
          <w:color w:val="000000"/>
          <w:sz w:val="22"/>
          <w:szCs w:val="22"/>
        </w:rPr>
        <w:tab/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Promitentul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achizitor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nu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va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acorda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promitentului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executant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avans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.</w:t>
      </w:r>
    </w:p>
    <w:p w14:paraId="5FC53AA8" w14:textId="245D7C04" w:rsidR="00F15BAC" w:rsidRPr="0043295C" w:rsidRDefault="00F15BAC" w:rsidP="00F15BAC">
      <w:pPr>
        <w:spacing w:line="240" w:lineRule="auto"/>
        <w:ind w:left="0" w:hanging="2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3295C">
        <w:rPr>
          <w:rFonts w:ascii="Arial" w:hAnsi="Arial" w:cs="Arial"/>
          <w:bCs/>
          <w:color w:val="000000"/>
          <w:sz w:val="22"/>
          <w:szCs w:val="22"/>
        </w:rPr>
        <w:t>17.5.</w:t>
      </w:r>
      <w:r w:rsidRPr="0043295C">
        <w:rPr>
          <w:rFonts w:ascii="Arial" w:hAnsi="Arial" w:cs="Arial"/>
          <w:bCs/>
          <w:color w:val="000000"/>
          <w:sz w:val="22"/>
          <w:szCs w:val="22"/>
        </w:rPr>
        <w:tab/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Promitentul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executant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este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răspunzător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corectitudinea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şi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exactitatea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datelor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înscrise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situaţii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lucrări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plată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sau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facturi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şi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se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obligă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să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restituie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atât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sumele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încasate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plus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cât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şi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foloasele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realizate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necuvenit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aferente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acestora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2C682263" w14:textId="4F3A2724" w:rsidR="00F15BAC" w:rsidRPr="0043295C" w:rsidRDefault="00F15BAC" w:rsidP="00F15BAC">
      <w:pPr>
        <w:spacing w:line="240" w:lineRule="auto"/>
        <w:ind w:left="0" w:hanging="2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3295C">
        <w:rPr>
          <w:rFonts w:ascii="Arial" w:hAnsi="Arial" w:cs="Arial"/>
          <w:bCs/>
          <w:color w:val="000000"/>
          <w:sz w:val="22"/>
          <w:szCs w:val="22"/>
        </w:rPr>
        <w:t>17.6.</w:t>
      </w:r>
      <w:r w:rsidRPr="0043295C">
        <w:rPr>
          <w:rFonts w:ascii="Arial" w:hAnsi="Arial" w:cs="Arial"/>
          <w:bCs/>
          <w:color w:val="000000"/>
          <w:sz w:val="22"/>
          <w:szCs w:val="22"/>
        </w:rPr>
        <w:tab/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Sumele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încasate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plus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prin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situaţii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lucrări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cât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şi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foloasele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necuvenite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-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majorări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penalități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dobânzi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-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aferente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acestora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(pe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perioada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încasare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până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la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determinarea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şi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plata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lor) se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vor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recupera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astfel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>:</w:t>
      </w:r>
    </w:p>
    <w:p w14:paraId="31FC0443" w14:textId="77777777" w:rsidR="00F15BAC" w:rsidRPr="0043295C" w:rsidRDefault="00F15BAC" w:rsidP="00F15BAC">
      <w:pPr>
        <w:spacing w:line="240" w:lineRule="auto"/>
        <w:ind w:left="0" w:hanging="2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3295C">
        <w:rPr>
          <w:rFonts w:ascii="Arial" w:hAnsi="Arial" w:cs="Arial"/>
          <w:bCs/>
          <w:color w:val="000000"/>
          <w:sz w:val="22"/>
          <w:szCs w:val="22"/>
        </w:rPr>
        <w:t>1.</w:t>
      </w:r>
      <w:r w:rsidRPr="0043295C">
        <w:rPr>
          <w:rFonts w:ascii="Arial" w:hAnsi="Arial" w:cs="Arial"/>
          <w:bCs/>
          <w:color w:val="000000"/>
          <w:sz w:val="22"/>
          <w:szCs w:val="22"/>
        </w:rPr>
        <w:tab/>
        <w:t xml:space="preserve">Prin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compensare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, din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facturile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neachitate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pe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acelaşi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contract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sau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din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facturile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neachitate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Promitentul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achizitor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din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alte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contracte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încheiate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cu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Promitentul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executant,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derulare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la data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constatării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şi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comunicării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>;</w:t>
      </w:r>
    </w:p>
    <w:p w14:paraId="2C3C3F14" w14:textId="77777777" w:rsidR="00F15BAC" w:rsidRPr="0043295C" w:rsidRDefault="00F15BAC" w:rsidP="00F15BAC">
      <w:pPr>
        <w:spacing w:line="240" w:lineRule="auto"/>
        <w:ind w:left="0" w:hanging="2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3295C">
        <w:rPr>
          <w:rFonts w:ascii="Arial" w:hAnsi="Arial" w:cs="Arial"/>
          <w:bCs/>
          <w:color w:val="000000"/>
          <w:sz w:val="22"/>
          <w:szCs w:val="22"/>
        </w:rPr>
        <w:t>2.</w:t>
      </w:r>
      <w:r w:rsidRPr="0043295C">
        <w:rPr>
          <w:rFonts w:ascii="Arial" w:hAnsi="Arial" w:cs="Arial"/>
          <w:bCs/>
          <w:color w:val="000000"/>
          <w:sz w:val="22"/>
          <w:szCs w:val="22"/>
        </w:rPr>
        <w:tab/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imposibilitatea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compensării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Promitentul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executant se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obligă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să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restituie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sumele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datorate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termen de 3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zile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de la data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constatării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şi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înştiinţării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lui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achitarea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făcându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-se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prin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mijloace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plată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obişnuite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contul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Promitentului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achizitor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>;</w:t>
      </w:r>
    </w:p>
    <w:p w14:paraId="1E4CB9B6" w14:textId="77777777" w:rsidR="00F15BAC" w:rsidRPr="0043295C" w:rsidRDefault="00F15BAC" w:rsidP="00F15BAC">
      <w:pPr>
        <w:spacing w:line="240" w:lineRule="auto"/>
        <w:ind w:left="0" w:hanging="2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3295C">
        <w:rPr>
          <w:rFonts w:ascii="Arial" w:hAnsi="Arial" w:cs="Arial"/>
          <w:bCs/>
          <w:color w:val="000000"/>
          <w:sz w:val="22"/>
          <w:szCs w:val="22"/>
        </w:rPr>
        <w:t>3.</w:t>
      </w:r>
      <w:r w:rsidRPr="0043295C">
        <w:rPr>
          <w:rFonts w:ascii="Arial" w:hAnsi="Arial" w:cs="Arial"/>
          <w:bCs/>
          <w:color w:val="000000"/>
          <w:sz w:val="22"/>
          <w:szCs w:val="22"/>
        </w:rPr>
        <w:tab/>
        <w:t xml:space="preserve">Prin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reţineri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din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contravaloarea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garanţiei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bună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execuţie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007D2DA0" w14:textId="7668AB80" w:rsidR="00F15BAC" w:rsidRPr="0043295C" w:rsidRDefault="00F15BAC" w:rsidP="00F15BAC">
      <w:pPr>
        <w:spacing w:line="240" w:lineRule="auto"/>
        <w:ind w:left="0" w:hanging="2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3295C">
        <w:rPr>
          <w:rFonts w:ascii="Arial" w:hAnsi="Arial" w:cs="Arial"/>
          <w:bCs/>
          <w:color w:val="000000"/>
          <w:sz w:val="22"/>
          <w:szCs w:val="22"/>
        </w:rPr>
        <w:t>17.7.</w:t>
      </w:r>
      <w:r w:rsidRPr="0043295C">
        <w:rPr>
          <w:rFonts w:ascii="Arial" w:hAnsi="Arial" w:cs="Arial"/>
          <w:bCs/>
          <w:color w:val="000000"/>
          <w:sz w:val="22"/>
          <w:szCs w:val="22"/>
        </w:rPr>
        <w:tab/>
        <w:t xml:space="preserve">(1)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Plăţile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parţiale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trebuie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să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fie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făcute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, la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cererea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promitentului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executant la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valoarea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lucrărilor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executate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conform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contractelor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subsecvente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Lucrările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executate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trebuie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să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fie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dovedite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ca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atare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printr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-o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situaţie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lucrări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întocmită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astfel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încât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să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asigure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o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rapidă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şi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sigură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verificare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a lor. Din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situaţiile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lucrări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promitentul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achizitor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va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putea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face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scăzăminte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pentru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servicii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făcute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promitentului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executant. Alte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scăzăminte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nu se pot face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decât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cazurile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care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ele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sunt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prevăzute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contract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sau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ca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urmare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a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unor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prevederi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legale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5D4BF092" w14:textId="77777777" w:rsidR="00F15BAC" w:rsidRPr="0043295C" w:rsidRDefault="00F15BAC" w:rsidP="00F15BAC">
      <w:pPr>
        <w:spacing w:line="240" w:lineRule="auto"/>
        <w:ind w:left="0" w:hanging="2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3295C">
        <w:rPr>
          <w:rFonts w:ascii="Arial" w:hAnsi="Arial" w:cs="Arial"/>
          <w:bCs/>
          <w:color w:val="000000"/>
          <w:sz w:val="22"/>
          <w:szCs w:val="22"/>
        </w:rPr>
        <w:t>(2)</w:t>
      </w:r>
      <w:r w:rsidRPr="0043295C">
        <w:rPr>
          <w:rFonts w:ascii="Arial" w:hAnsi="Arial" w:cs="Arial"/>
          <w:bCs/>
          <w:color w:val="000000"/>
          <w:sz w:val="22"/>
          <w:szCs w:val="22"/>
        </w:rPr>
        <w:tab/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Situaţiile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lucrări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se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confirmă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termenul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de 10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zile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de la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depunere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prin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întocmirea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unui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proces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verbal de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recepţie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a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lucrărilor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. Factura se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va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emite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5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zile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de la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recepţia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lucrărilor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și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va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fi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comunicată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Promitentului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achizitor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prin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încărcare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pe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platforma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Ministerului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Finanțelor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sistemul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RO-e factura.</w:t>
      </w:r>
    </w:p>
    <w:p w14:paraId="4558F9A4" w14:textId="77777777" w:rsidR="00F15BAC" w:rsidRPr="0043295C" w:rsidRDefault="00F15BAC" w:rsidP="00F15BAC">
      <w:pPr>
        <w:spacing w:line="240" w:lineRule="auto"/>
        <w:ind w:left="0" w:hanging="2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3295C">
        <w:rPr>
          <w:rFonts w:ascii="Arial" w:hAnsi="Arial" w:cs="Arial"/>
          <w:bCs/>
          <w:color w:val="000000"/>
          <w:sz w:val="22"/>
          <w:szCs w:val="22"/>
        </w:rPr>
        <w:lastRenderedPageBreak/>
        <w:t>(3)</w:t>
      </w:r>
      <w:r w:rsidRPr="0043295C">
        <w:rPr>
          <w:rFonts w:ascii="Arial" w:hAnsi="Arial" w:cs="Arial"/>
          <w:bCs/>
          <w:color w:val="000000"/>
          <w:sz w:val="22"/>
          <w:szCs w:val="22"/>
        </w:rPr>
        <w:tab/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Plăţile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se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efectuează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conform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reglementărilor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legale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.</w:t>
      </w:r>
    </w:p>
    <w:p w14:paraId="016DDD67" w14:textId="321E11F2" w:rsidR="00F15BAC" w:rsidRPr="0043295C" w:rsidRDefault="00F15BAC" w:rsidP="00F15BAC">
      <w:pPr>
        <w:spacing w:line="240" w:lineRule="auto"/>
        <w:ind w:left="0" w:hanging="2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3295C">
        <w:rPr>
          <w:rFonts w:ascii="Arial" w:hAnsi="Arial" w:cs="Arial"/>
          <w:bCs/>
          <w:color w:val="000000"/>
          <w:sz w:val="22"/>
          <w:szCs w:val="22"/>
        </w:rPr>
        <w:t>17.8.</w:t>
      </w:r>
      <w:r w:rsidRPr="0043295C">
        <w:rPr>
          <w:rFonts w:ascii="Arial" w:hAnsi="Arial" w:cs="Arial"/>
          <w:bCs/>
          <w:color w:val="000000"/>
          <w:sz w:val="22"/>
          <w:szCs w:val="22"/>
        </w:rPr>
        <w:tab/>
        <w:t xml:space="preserve">Plata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facturii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se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va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face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după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verificarea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şi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acceptarea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situaţiei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lucrări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către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promitentului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achizitor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Dacă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verificarea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se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prelungeşte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din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diferite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motive,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dar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special,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datorită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unor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eventuale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litigii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contravaloarea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lucrărilor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care nu sunt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litigiu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va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fi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platită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imediat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6ED35D35" w14:textId="114160BE" w:rsidR="00F15BAC" w:rsidRPr="0043295C" w:rsidRDefault="00F15BAC" w:rsidP="00F15BAC">
      <w:pPr>
        <w:spacing w:line="240" w:lineRule="auto"/>
        <w:ind w:left="0" w:hanging="2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3295C">
        <w:rPr>
          <w:rFonts w:ascii="Arial" w:hAnsi="Arial" w:cs="Arial"/>
          <w:bCs/>
          <w:color w:val="000000"/>
          <w:sz w:val="22"/>
          <w:szCs w:val="22"/>
        </w:rPr>
        <w:t>17.9.</w:t>
      </w:r>
      <w:r w:rsidRPr="0043295C">
        <w:rPr>
          <w:rFonts w:ascii="Arial" w:hAnsi="Arial" w:cs="Arial"/>
          <w:bCs/>
          <w:color w:val="000000"/>
          <w:sz w:val="22"/>
          <w:szCs w:val="22"/>
        </w:rPr>
        <w:tab/>
        <w:t xml:space="preserve">(1) Plata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facturilor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admise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spre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decontare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pe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baza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situaţiilor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lucrări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se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va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efectua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contul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Promitentului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executant……………… - nr. de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înmatriculare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J …………….., cod fiscal RO …………,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cont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trezorerie</w:t>
      </w:r>
      <w:proofErr w:type="spellEnd"/>
    </w:p>
    <w:p w14:paraId="3DAB9B36" w14:textId="77777777" w:rsidR="00F15BAC" w:rsidRPr="0043295C" w:rsidRDefault="00F15BAC" w:rsidP="00F15BAC">
      <w:pPr>
        <w:spacing w:line="240" w:lineRule="auto"/>
        <w:ind w:left="0" w:hanging="2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………………………………..,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Trezoreria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…………………….</w:t>
      </w:r>
    </w:p>
    <w:p w14:paraId="7B6E4DA4" w14:textId="77777777" w:rsidR="00F15BAC" w:rsidRPr="0043295C" w:rsidRDefault="00F15BAC" w:rsidP="00F15BAC">
      <w:pPr>
        <w:spacing w:line="240" w:lineRule="auto"/>
        <w:ind w:left="0" w:hanging="2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(2)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situația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care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Promitentul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executant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este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o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Asociere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plata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facturilor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admise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spre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decontare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pe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baza</w:t>
      </w:r>
      <w:proofErr w:type="spellEnd"/>
    </w:p>
    <w:p w14:paraId="6F057B45" w14:textId="046260AE" w:rsidR="00F15BAC" w:rsidRPr="0043295C" w:rsidRDefault="00F15BAC" w:rsidP="00F15BAC">
      <w:pPr>
        <w:spacing w:line="240" w:lineRule="auto"/>
        <w:ind w:left="0" w:hanging="2"/>
        <w:jc w:val="both"/>
        <w:rPr>
          <w:rFonts w:ascii="Arial" w:hAnsi="Arial" w:cs="Arial"/>
          <w:b/>
          <w:color w:val="000000"/>
          <w:sz w:val="22"/>
          <w:szCs w:val="22"/>
          <w:highlight w:val="white"/>
        </w:rPr>
      </w:pP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situaţiilor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lucrări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se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va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efectua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contul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liderului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bCs/>
          <w:color w:val="000000"/>
          <w:sz w:val="22"/>
          <w:szCs w:val="22"/>
        </w:rPr>
        <w:t>Asociere</w:t>
      </w:r>
      <w:proofErr w:type="spellEnd"/>
      <w:r w:rsidRPr="0043295C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000000B2" w14:textId="04E384F1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>17.</w:t>
      </w:r>
      <w:r w:rsidR="00F15BAC"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>20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Contractul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nu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va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fi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considerat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terminat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pâna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când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procesul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-verbal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recepţie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finală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nu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va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fi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semnat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comisia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recepţie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care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confirmă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lucrările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au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fost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executate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conform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contractului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Recepţia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finală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va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fi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efectuată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conform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prevederilor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legale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după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expirarea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perioadei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garanţie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</w:p>
    <w:p w14:paraId="3CF3DEE2" w14:textId="77777777" w:rsidR="004C2162" w:rsidRPr="0043295C" w:rsidRDefault="004C2162" w:rsidP="004C2162">
      <w:pPr>
        <w:spacing w:line="240" w:lineRule="auto"/>
        <w:ind w:left="0" w:hanging="2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72BA66EE" w14:textId="2C7C8518" w:rsidR="004C2162" w:rsidRPr="0043295C" w:rsidRDefault="004C2162" w:rsidP="004C2162">
      <w:pPr>
        <w:spacing w:line="240" w:lineRule="auto"/>
        <w:ind w:left="0" w:hanging="2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43295C">
        <w:rPr>
          <w:rFonts w:ascii="Arial" w:hAnsi="Arial" w:cs="Arial"/>
          <w:b/>
          <w:i/>
          <w:color w:val="000000"/>
          <w:sz w:val="22"/>
          <w:szCs w:val="22"/>
        </w:rPr>
        <w:t>18.</w:t>
      </w:r>
      <w:r w:rsidRPr="0043295C">
        <w:rPr>
          <w:rFonts w:ascii="Arial" w:hAnsi="Arial" w:cs="Arial"/>
          <w:b/>
          <w:i/>
          <w:color w:val="000000"/>
          <w:sz w:val="22"/>
          <w:szCs w:val="22"/>
        </w:rPr>
        <w:tab/>
      </w:r>
      <w:proofErr w:type="spellStart"/>
      <w:r w:rsidRPr="0043295C">
        <w:rPr>
          <w:rFonts w:ascii="Arial" w:hAnsi="Arial" w:cs="Arial"/>
          <w:b/>
          <w:i/>
          <w:color w:val="000000"/>
          <w:sz w:val="22"/>
          <w:szCs w:val="22"/>
        </w:rPr>
        <w:t>Garanţia</w:t>
      </w:r>
      <w:proofErr w:type="spellEnd"/>
      <w:r w:rsidRPr="0043295C">
        <w:rPr>
          <w:rFonts w:ascii="Arial" w:hAnsi="Arial" w:cs="Arial"/>
          <w:b/>
          <w:i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b/>
          <w:i/>
          <w:color w:val="000000"/>
          <w:sz w:val="22"/>
          <w:szCs w:val="22"/>
        </w:rPr>
        <w:t>bună</w:t>
      </w:r>
      <w:proofErr w:type="spellEnd"/>
      <w:r w:rsidRPr="0043295C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/>
          <w:i/>
          <w:color w:val="000000"/>
          <w:sz w:val="22"/>
          <w:szCs w:val="22"/>
        </w:rPr>
        <w:t>execuţie</w:t>
      </w:r>
      <w:proofErr w:type="spellEnd"/>
    </w:p>
    <w:p w14:paraId="740BA8B3" w14:textId="6C979F42" w:rsidR="004C2162" w:rsidRPr="0043295C" w:rsidRDefault="004C2162" w:rsidP="004C2162">
      <w:pPr>
        <w:spacing w:line="240" w:lineRule="auto"/>
        <w:ind w:left="0" w:hanging="2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1</w:t>
      </w:r>
      <w:r w:rsidR="00EE4125" w:rsidRPr="0043295C">
        <w:rPr>
          <w:rFonts w:ascii="Arial" w:hAnsi="Arial" w:cs="Arial"/>
          <w:bCs/>
          <w:iCs/>
          <w:color w:val="000000"/>
          <w:sz w:val="22"/>
          <w:szCs w:val="22"/>
        </w:rPr>
        <w:t>8</w:t>
      </w:r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.1.</w:t>
      </w:r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ab/>
        <w:t xml:space="preserve">(1)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Promitentul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executant are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obligaţia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de a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constitui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garanţia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bună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execuţie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a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lucrărilor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condiţiile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prevăzute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Acordul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cadru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pentru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fiecare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contract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subsecvent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ce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se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va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încheia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.</w:t>
      </w:r>
    </w:p>
    <w:p w14:paraId="7E53DF1F" w14:textId="77777777" w:rsidR="004C2162" w:rsidRPr="0043295C" w:rsidRDefault="004C2162" w:rsidP="004C2162">
      <w:pPr>
        <w:spacing w:line="240" w:lineRule="auto"/>
        <w:ind w:left="0" w:hanging="2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(2)</w:t>
      </w:r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ab/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Cuatumul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garanţiei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bună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execuţie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reprezintă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10% din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valoarea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lucrărilor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(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fără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TVA)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pentru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fiecare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contract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subsecvent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şi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este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vigoare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pe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întreaga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perioadă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valabilitate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a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contractului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subsecvent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începând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cu data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semnării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contractului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și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până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la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la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expirarea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duratei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garantare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a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lucrărilor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executate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(conform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Anexei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3 din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Caietul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sarcini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).</w:t>
      </w:r>
    </w:p>
    <w:p w14:paraId="72A3B174" w14:textId="77777777" w:rsidR="004C2162" w:rsidRPr="0043295C" w:rsidRDefault="004C2162" w:rsidP="004C2162">
      <w:pPr>
        <w:spacing w:line="240" w:lineRule="auto"/>
        <w:ind w:left="0" w:hanging="2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(3)</w:t>
      </w:r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ab/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Garanţia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bună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execuţie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pentru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fiecare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contract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subsecvent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se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va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constitui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conformitate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cu art.154 din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Legea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nr. 98/2016 cu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modificările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şi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completările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ulterioare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după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cum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urmează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:</w:t>
      </w:r>
    </w:p>
    <w:p w14:paraId="57206004" w14:textId="0B743705" w:rsidR="004C2162" w:rsidRPr="0043295C" w:rsidRDefault="004C2162" w:rsidP="00B27352">
      <w:pPr>
        <w:spacing w:line="240" w:lineRule="auto"/>
        <w:ind w:left="0" w:hanging="2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a)</w:t>
      </w:r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ab/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termen de 5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zile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lucrătoare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de la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semnarea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contractului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subsecvent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promitentul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executant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va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transmite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promitentului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achizitor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un instrument de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garantare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emis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condițiile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legii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de o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societate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bancară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sau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o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societate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asigurări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, care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devine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anexă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la contract.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Garanția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trebuie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să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fie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irevocabilă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.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Instrumentul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garantare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trebuie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să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prevadă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că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plata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garanției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se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va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executa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necondiționat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respectiv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la prima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cerere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a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promitentului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achizitor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, pe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baza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declarației</w:t>
      </w:r>
      <w:proofErr w:type="spellEnd"/>
      <w:r w:rsidR="00B27352"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acestuia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cu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privire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la culpa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persoanei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garantate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;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sau</w:t>
      </w:r>
      <w:proofErr w:type="spellEnd"/>
    </w:p>
    <w:p w14:paraId="1010673A" w14:textId="77777777" w:rsidR="004C2162" w:rsidRPr="0043295C" w:rsidRDefault="004C2162" w:rsidP="004C2162">
      <w:pPr>
        <w:spacing w:line="240" w:lineRule="auto"/>
        <w:ind w:left="0" w:hanging="2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b)</w:t>
      </w:r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ab/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prin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rețineri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succesive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din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sumele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datorate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promitentului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executant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pentru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facturi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parțiale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.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acest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caz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promitentul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executant are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obligația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de a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deschide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la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Trezoreria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Statului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un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cont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disponibil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distinct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și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pus la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dispoziția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promitentului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achizitor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. Suma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inițială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care se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va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depune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către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promitentul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executant,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termen de 5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zile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lucrătoare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de la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semnarea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contractului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subsecvent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contul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disponibil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distinct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astfel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deschis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nu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trebuie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sa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fie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mai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mică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de 0,5% din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prețul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Contractului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subsecvent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fără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TVA.</w:t>
      </w:r>
    </w:p>
    <w:p w14:paraId="6054D384" w14:textId="564D694B" w:rsidR="004C2162" w:rsidRPr="0043295C" w:rsidRDefault="004C2162" w:rsidP="004C2162">
      <w:pPr>
        <w:spacing w:line="240" w:lineRule="auto"/>
        <w:ind w:left="0" w:hanging="2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1</w:t>
      </w:r>
      <w:r w:rsidR="00B27352" w:rsidRPr="0043295C">
        <w:rPr>
          <w:rFonts w:ascii="Arial" w:hAnsi="Arial" w:cs="Arial"/>
          <w:bCs/>
          <w:iCs/>
          <w:color w:val="000000"/>
          <w:sz w:val="22"/>
          <w:szCs w:val="22"/>
        </w:rPr>
        <w:t>8</w:t>
      </w:r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.2.</w:t>
      </w:r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ab/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cazul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care pe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parcursul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executării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contractului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subsecvent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, se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suplimentează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/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ajustează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valoarea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acestuia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promitentul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executant are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obligaţia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de a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completa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garanţia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bună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execuţie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corelaţie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cu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noua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valoare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a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contractului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subsecvent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.</w:t>
      </w:r>
    </w:p>
    <w:p w14:paraId="314358AE" w14:textId="4A91BB1B" w:rsidR="004C2162" w:rsidRPr="0043295C" w:rsidRDefault="004C2162" w:rsidP="004C2162">
      <w:pPr>
        <w:spacing w:line="240" w:lineRule="auto"/>
        <w:ind w:left="0" w:hanging="2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1</w:t>
      </w:r>
      <w:r w:rsidR="00B27352" w:rsidRPr="0043295C">
        <w:rPr>
          <w:rFonts w:ascii="Arial" w:hAnsi="Arial" w:cs="Arial"/>
          <w:bCs/>
          <w:iCs/>
          <w:color w:val="000000"/>
          <w:sz w:val="22"/>
          <w:szCs w:val="22"/>
        </w:rPr>
        <w:t>8</w:t>
      </w:r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.3.</w:t>
      </w:r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ab/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Promitentul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achizitor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are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dreptul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de a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emite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pretenţii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asupra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garanţiei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bună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execuţie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limita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prejudiciului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creat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dacă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promitentul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executant nu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îşi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execută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execută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cu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întârziere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sau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execută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necorespunzător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obligaţiile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asumate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prin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contractul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subsecvent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. Anterior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emiterii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unei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pretenţii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asupra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garanţiei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bună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execuţie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promitentul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achizitor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are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obligaţia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de a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notifica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acest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lucru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promitentului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executant,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cât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și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emitentului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instrumentului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garantare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precizând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obligațiile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care nu au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fost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respectate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, precum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și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modul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calcul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al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prejudiciului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.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situația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executării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garanției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bună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execuție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parțial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sau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total,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promitentul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executant are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obligația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de a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reîntregii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garanția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cauză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raportat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la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procentul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prevăzut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la art.10.1 alin.2.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situația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care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Promitentul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executantul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nu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reîntregește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cuantumul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garanţiei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termen </w:t>
      </w:r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lastRenderedPageBreak/>
        <w:t xml:space="preserve">de 10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zile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de la data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utilizării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achizitorul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va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percepe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penalităţi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cuantum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de 0,10% pe zi de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întârziere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asupra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valorii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garanţiei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neconstituite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.</w:t>
      </w:r>
    </w:p>
    <w:p w14:paraId="7FADC9FF" w14:textId="1C9920C5" w:rsidR="004C2162" w:rsidRPr="0043295C" w:rsidRDefault="004C2162" w:rsidP="004C2162">
      <w:pPr>
        <w:spacing w:line="240" w:lineRule="auto"/>
        <w:ind w:left="0" w:hanging="2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1</w:t>
      </w:r>
      <w:r w:rsidR="00B27352" w:rsidRPr="0043295C">
        <w:rPr>
          <w:rFonts w:ascii="Arial" w:hAnsi="Arial" w:cs="Arial"/>
          <w:bCs/>
          <w:iCs/>
          <w:color w:val="000000"/>
          <w:sz w:val="22"/>
          <w:szCs w:val="22"/>
        </w:rPr>
        <w:t>8</w:t>
      </w:r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.4.</w:t>
      </w:r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ab/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Promitentul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achizitor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are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obligaţia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de a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elibera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/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restitui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garanţia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bună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execuţie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după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cum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urmează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:</w:t>
      </w:r>
    </w:p>
    <w:p w14:paraId="492B4415" w14:textId="77777777" w:rsidR="004C2162" w:rsidRPr="0043295C" w:rsidRDefault="004C2162" w:rsidP="004C2162">
      <w:pPr>
        <w:spacing w:line="240" w:lineRule="auto"/>
        <w:ind w:left="0" w:hanging="2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a)</w:t>
      </w:r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ab/>
        <w:t xml:space="preserve">70% din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valoarea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garanţiei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termen de 14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zile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de la data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procesului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verbal de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recepţie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la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terminarea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lucrărilor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dacă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nu a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ridicat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până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la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acea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dată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pretenţii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asupra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ei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iar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riscul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pentru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vicii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ascunse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este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minim ;</w:t>
      </w:r>
    </w:p>
    <w:p w14:paraId="1BDFAAA1" w14:textId="77777777" w:rsidR="004C2162" w:rsidRPr="0043295C" w:rsidRDefault="004C2162" w:rsidP="004C2162">
      <w:pPr>
        <w:spacing w:line="240" w:lineRule="auto"/>
        <w:ind w:left="0" w:hanging="2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b)</w:t>
      </w:r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ab/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restul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de 30% din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valoarea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garanţiei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, la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expirarea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duratei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garantare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a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lucrărilor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executate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(conform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Anexei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3 din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Caietul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sarcini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).</w:t>
      </w:r>
    </w:p>
    <w:p w14:paraId="245D1860" w14:textId="20D77419" w:rsidR="004C2162" w:rsidRPr="0043295C" w:rsidRDefault="004C2162" w:rsidP="004C2162">
      <w:pPr>
        <w:spacing w:line="240" w:lineRule="auto"/>
        <w:ind w:left="0" w:hanging="2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1</w:t>
      </w:r>
      <w:r w:rsidR="00B27352" w:rsidRPr="0043295C">
        <w:rPr>
          <w:rFonts w:ascii="Arial" w:hAnsi="Arial" w:cs="Arial"/>
          <w:bCs/>
          <w:iCs/>
          <w:color w:val="000000"/>
          <w:sz w:val="22"/>
          <w:szCs w:val="22"/>
        </w:rPr>
        <w:t>8</w:t>
      </w:r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.5.</w:t>
      </w:r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ab/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Garanţia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tehnică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este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distinctă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garanţia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bună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execuţie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 xml:space="preserve"> a </w:t>
      </w:r>
      <w:proofErr w:type="spellStart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contractului</w:t>
      </w:r>
      <w:proofErr w:type="spellEnd"/>
      <w:r w:rsidRPr="0043295C">
        <w:rPr>
          <w:rFonts w:ascii="Arial" w:hAnsi="Arial" w:cs="Arial"/>
          <w:bCs/>
          <w:iCs/>
          <w:color w:val="000000"/>
          <w:sz w:val="22"/>
          <w:szCs w:val="22"/>
        </w:rPr>
        <w:t>.</w:t>
      </w:r>
    </w:p>
    <w:p w14:paraId="2C803C47" w14:textId="77777777" w:rsidR="004C2162" w:rsidRPr="0043295C" w:rsidRDefault="004C2162" w:rsidP="00F15BAC">
      <w:pPr>
        <w:spacing w:line="240" w:lineRule="auto"/>
        <w:ind w:left="0" w:hanging="2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000000B4" w14:textId="4A289757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43295C">
        <w:rPr>
          <w:rFonts w:ascii="Arial" w:hAnsi="Arial" w:cs="Arial"/>
          <w:b/>
          <w:i/>
          <w:color w:val="000000"/>
          <w:sz w:val="22"/>
          <w:szCs w:val="22"/>
        </w:rPr>
        <w:t>Art.1</w:t>
      </w:r>
      <w:r w:rsidR="00B27352" w:rsidRPr="0043295C">
        <w:rPr>
          <w:rFonts w:ascii="Arial" w:hAnsi="Arial" w:cs="Arial"/>
          <w:b/>
          <w:i/>
          <w:color w:val="000000"/>
          <w:sz w:val="22"/>
          <w:szCs w:val="22"/>
        </w:rPr>
        <w:t>9</w:t>
      </w:r>
      <w:r w:rsidRPr="0043295C">
        <w:rPr>
          <w:rFonts w:ascii="Arial" w:hAnsi="Arial" w:cs="Arial"/>
          <w:b/>
          <w:i/>
          <w:color w:val="000000"/>
          <w:sz w:val="22"/>
          <w:szCs w:val="22"/>
        </w:rPr>
        <w:t xml:space="preserve">. </w:t>
      </w:r>
      <w:proofErr w:type="spellStart"/>
      <w:r w:rsidRPr="0043295C">
        <w:rPr>
          <w:rFonts w:ascii="Arial" w:hAnsi="Arial" w:cs="Arial"/>
          <w:b/>
          <w:i/>
          <w:color w:val="000000"/>
          <w:sz w:val="22"/>
          <w:szCs w:val="22"/>
        </w:rPr>
        <w:t>Asociere</w:t>
      </w:r>
      <w:proofErr w:type="spellEnd"/>
      <w:r w:rsidRPr="0043295C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/>
          <w:i/>
          <w:color w:val="000000"/>
          <w:sz w:val="22"/>
          <w:szCs w:val="22"/>
        </w:rPr>
        <w:t>și</w:t>
      </w:r>
      <w:proofErr w:type="spellEnd"/>
      <w:r w:rsidRPr="0043295C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/>
          <w:i/>
          <w:color w:val="000000"/>
          <w:sz w:val="22"/>
          <w:szCs w:val="22"/>
        </w:rPr>
        <w:t>subcontractare</w:t>
      </w:r>
      <w:proofErr w:type="spellEnd"/>
    </w:p>
    <w:p w14:paraId="000000B9" w14:textId="7AD8C7AA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43295C">
        <w:rPr>
          <w:rFonts w:ascii="Arial" w:hAnsi="Arial" w:cs="Arial"/>
          <w:b/>
          <w:color w:val="000000"/>
          <w:sz w:val="22"/>
          <w:szCs w:val="22"/>
        </w:rPr>
        <w:t>1</w:t>
      </w:r>
      <w:r w:rsidR="00B27352" w:rsidRPr="0043295C">
        <w:rPr>
          <w:rFonts w:ascii="Arial" w:hAnsi="Arial" w:cs="Arial"/>
          <w:b/>
          <w:color w:val="000000"/>
          <w:sz w:val="22"/>
          <w:szCs w:val="22"/>
        </w:rPr>
        <w:t>9.</w:t>
      </w:r>
      <w:r w:rsidR="00A3402F" w:rsidRPr="0043295C">
        <w:rPr>
          <w:rFonts w:ascii="Arial" w:hAnsi="Arial" w:cs="Arial"/>
          <w:b/>
          <w:color w:val="000000"/>
          <w:sz w:val="22"/>
          <w:szCs w:val="22"/>
        </w:rPr>
        <w:t>1</w:t>
      </w:r>
      <w:r w:rsidRPr="0043295C">
        <w:rPr>
          <w:rFonts w:ascii="Arial" w:hAnsi="Arial" w:cs="Arial"/>
          <w:b/>
          <w:color w:val="000000"/>
          <w:sz w:val="22"/>
          <w:szCs w:val="22"/>
        </w:rPr>
        <w:t>.</w:t>
      </w:r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Promitenții-prestatori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dreptul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înlocui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implica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noi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subcontractanți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perioada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prestare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Contractului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cu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condiţia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ca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schimbarea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nu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reprezinte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o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modificare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substanţială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acestuia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conformitate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cu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cele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prevăzute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expres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legislaţia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vigoare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privind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achiziţiile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publice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.</w:t>
      </w:r>
    </w:p>
    <w:p w14:paraId="000000BA" w14:textId="24441A15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43295C">
        <w:rPr>
          <w:rFonts w:ascii="Arial" w:hAnsi="Arial" w:cs="Arial"/>
          <w:b/>
          <w:color w:val="000000"/>
          <w:sz w:val="22"/>
          <w:szCs w:val="22"/>
        </w:rPr>
        <w:t>1</w:t>
      </w:r>
      <w:r w:rsidR="00B27352" w:rsidRPr="0043295C">
        <w:rPr>
          <w:rFonts w:ascii="Arial" w:hAnsi="Arial" w:cs="Arial"/>
          <w:b/>
          <w:color w:val="000000"/>
          <w:sz w:val="22"/>
          <w:szCs w:val="22"/>
        </w:rPr>
        <w:t>9</w:t>
      </w:r>
      <w:r w:rsidRPr="0043295C">
        <w:rPr>
          <w:rFonts w:ascii="Arial" w:hAnsi="Arial" w:cs="Arial"/>
          <w:b/>
          <w:color w:val="000000"/>
          <w:sz w:val="22"/>
          <w:szCs w:val="22"/>
        </w:rPr>
        <w:t>.</w:t>
      </w:r>
      <w:r w:rsidR="00A3402F" w:rsidRPr="0043295C">
        <w:rPr>
          <w:rFonts w:ascii="Arial" w:hAnsi="Arial" w:cs="Arial"/>
          <w:b/>
          <w:color w:val="000000"/>
          <w:sz w:val="22"/>
          <w:szCs w:val="22"/>
        </w:rPr>
        <w:t>2</w:t>
      </w:r>
      <w:r w:rsidRPr="0043295C">
        <w:rPr>
          <w:rFonts w:ascii="Arial" w:hAnsi="Arial" w:cs="Arial"/>
          <w:b/>
          <w:color w:val="000000"/>
          <w:sz w:val="22"/>
          <w:szCs w:val="22"/>
        </w:rPr>
        <w:t>.</w:t>
      </w:r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Promitenții-prestatori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nu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vor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avea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dreptul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înlocui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implica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niciun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subcontractant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perioada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prestare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contractului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fără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acordul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prealabil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al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Achizitorului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. Orice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solicitare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privind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înlocuirea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implicarea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noi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subcontractanți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va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fi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înaintată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către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promitentul-prestator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vederea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obţinerii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acordului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achizitorului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într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-un termen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rezonabil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și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care nu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va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putea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fi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mai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mic de 15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zile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înainte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momentul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începerii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activității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către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noii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subcontractanți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00000BB" w14:textId="72CCA44B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43295C">
        <w:rPr>
          <w:rFonts w:ascii="Arial" w:hAnsi="Arial" w:cs="Arial"/>
          <w:b/>
          <w:sz w:val="22"/>
          <w:szCs w:val="22"/>
        </w:rPr>
        <w:t>1</w:t>
      </w:r>
      <w:r w:rsidR="00B27352" w:rsidRPr="0043295C">
        <w:rPr>
          <w:rFonts w:ascii="Arial" w:hAnsi="Arial" w:cs="Arial"/>
          <w:b/>
          <w:sz w:val="22"/>
          <w:szCs w:val="22"/>
        </w:rPr>
        <w:t>9</w:t>
      </w:r>
      <w:r w:rsidRPr="0043295C">
        <w:rPr>
          <w:rFonts w:ascii="Arial" w:hAnsi="Arial" w:cs="Arial"/>
          <w:b/>
          <w:sz w:val="22"/>
          <w:szCs w:val="22"/>
        </w:rPr>
        <w:t>.</w:t>
      </w:r>
      <w:r w:rsidR="00A3402F" w:rsidRPr="0043295C">
        <w:rPr>
          <w:rFonts w:ascii="Arial" w:hAnsi="Arial" w:cs="Arial"/>
          <w:b/>
          <w:sz w:val="22"/>
          <w:szCs w:val="22"/>
        </w:rPr>
        <w:t>3</w:t>
      </w:r>
      <w:r w:rsidRPr="0043295C">
        <w:rPr>
          <w:rFonts w:ascii="Arial" w:hAnsi="Arial" w:cs="Arial"/>
          <w:b/>
          <w:sz w:val="22"/>
          <w:szCs w:val="22"/>
        </w:rPr>
        <w:t>.</w:t>
      </w:r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situația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prevăzută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la pct.18.</w:t>
      </w:r>
      <w:r w:rsidR="00A3402F" w:rsidRPr="0043295C">
        <w:rPr>
          <w:rFonts w:ascii="Arial" w:hAnsi="Arial" w:cs="Arial"/>
          <w:sz w:val="22"/>
          <w:szCs w:val="22"/>
        </w:rPr>
        <w:t>1</w:t>
      </w:r>
      <w:r w:rsidRPr="0043295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sz w:val="22"/>
          <w:szCs w:val="22"/>
        </w:rPr>
        <w:t>promitenții-prestatori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pot </w:t>
      </w:r>
      <w:proofErr w:type="spellStart"/>
      <w:r w:rsidRPr="0043295C">
        <w:rPr>
          <w:rFonts w:ascii="Arial" w:hAnsi="Arial" w:cs="Arial"/>
          <w:sz w:val="22"/>
          <w:szCs w:val="22"/>
        </w:rPr>
        <w:t>înlocui</w:t>
      </w:r>
      <w:proofErr w:type="spellEnd"/>
      <w:r w:rsidRPr="0043295C">
        <w:rPr>
          <w:rFonts w:ascii="Arial" w:hAnsi="Arial" w:cs="Arial"/>
          <w:sz w:val="22"/>
          <w:szCs w:val="22"/>
        </w:rPr>
        <w:t>/</w:t>
      </w:r>
      <w:proofErr w:type="spellStart"/>
      <w:r w:rsidRPr="0043295C">
        <w:rPr>
          <w:rFonts w:ascii="Arial" w:hAnsi="Arial" w:cs="Arial"/>
          <w:sz w:val="22"/>
          <w:szCs w:val="22"/>
        </w:rPr>
        <w:t>implica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subcontractanți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perioada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sz w:val="22"/>
          <w:szCs w:val="22"/>
        </w:rPr>
        <w:t>prestare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43295C">
        <w:rPr>
          <w:rFonts w:ascii="Arial" w:hAnsi="Arial" w:cs="Arial"/>
          <w:sz w:val="22"/>
          <w:szCs w:val="22"/>
        </w:rPr>
        <w:t>contractului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următoarele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cazuri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: </w:t>
      </w:r>
    </w:p>
    <w:p w14:paraId="000000BC" w14:textId="77777777" w:rsidR="007D421F" w:rsidRPr="0043295C" w:rsidRDefault="00347863" w:rsidP="00F15BAC">
      <w:pPr>
        <w:pStyle w:val="ListParagraph"/>
        <w:numPr>
          <w:ilvl w:val="0"/>
          <w:numId w:val="2"/>
        </w:numPr>
        <w:spacing w:line="240" w:lineRule="auto"/>
        <w:ind w:leftChars="0" w:firstLineChars="0"/>
        <w:jc w:val="both"/>
        <w:rPr>
          <w:rFonts w:ascii="Arial" w:hAnsi="Arial" w:cs="Arial"/>
          <w:sz w:val="22"/>
          <w:szCs w:val="22"/>
        </w:rPr>
      </w:pPr>
      <w:proofErr w:type="spellStart"/>
      <w:r w:rsidRPr="0043295C">
        <w:rPr>
          <w:rFonts w:ascii="Arial" w:hAnsi="Arial" w:cs="Arial"/>
          <w:sz w:val="22"/>
          <w:szCs w:val="22"/>
        </w:rPr>
        <w:t>înlocuirea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subcontractantilor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nominalizaţi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oferta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şi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ale </w:t>
      </w:r>
      <w:proofErr w:type="spellStart"/>
      <w:r w:rsidRPr="0043295C">
        <w:rPr>
          <w:rFonts w:ascii="Arial" w:hAnsi="Arial" w:cs="Arial"/>
          <w:sz w:val="22"/>
          <w:szCs w:val="22"/>
        </w:rPr>
        <w:t>căror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activități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au </w:t>
      </w:r>
      <w:proofErr w:type="spellStart"/>
      <w:r w:rsidRPr="0043295C">
        <w:rPr>
          <w:rFonts w:ascii="Arial" w:hAnsi="Arial" w:cs="Arial"/>
          <w:sz w:val="22"/>
          <w:szCs w:val="22"/>
        </w:rPr>
        <w:t>fost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indicate </w:t>
      </w:r>
      <w:proofErr w:type="spellStart"/>
      <w:r w:rsidRPr="0043295C">
        <w:rPr>
          <w:rFonts w:ascii="Arial" w:hAnsi="Arial" w:cs="Arial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aceasta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ca </w:t>
      </w:r>
      <w:proofErr w:type="spellStart"/>
      <w:r w:rsidRPr="0043295C">
        <w:rPr>
          <w:rFonts w:ascii="Arial" w:hAnsi="Arial" w:cs="Arial"/>
          <w:sz w:val="22"/>
          <w:szCs w:val="22"/>
        </w:rPr>
        <w:t>fiind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realizate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sz w:val="22"/>
          <w:szCs w:val="22"/>
        </w:rPr>
        <w:t>subcontractanți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; </w:t>
      </w:r>
    </w:p>
    <w:p w14:paraId="000000BD" w14:textId="77777777" w:rsidR="007D421F" w:rsidRPr="0043295C" w:rsidRDefault="00347863" w:rsidP="00F15BAC">
      <w:pPr>
        <w:pStyle w:val="ListParagraph"/>
        <w:numPr>
          <w:ilvl w:val="0"/>
          <w:numId w:val="2"/>
        </w:numPr>
        <w:spacing w:line="240" w:lineRule="auto"/>
        <w:ind w:leftChars="0" w:firstLineChars="0"/>
        <w:jc w:val="both"/>
        <w:rPr>
          <w:rFonts w:ascii="Arial" w:hAnsi="Arial" w:cs="Arial"/>
          <w:sz w:val="22"/>
          <w:szCs w:val="22"/>
        </w:rPr>
      </w:pPr>
      <w:proofErr w:type="spellStart"/>
      <w:r w:rsidRPr="0043295C">
        <w:rPr>
          <w:rFonts w:ascii="Arial" w:hAnsi="Arial" w:cs="Arial"/>
          <w:sz w:val="22"/>
          <w:szCs w:val="22"/>
        </w:rPr>
        <w:t>declararea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unor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noi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subcontractanți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, ulterior </w:t>
      </w:r>
      <w:proofErr w:type="spellStart"/>
      <w:r w:rsidRPr="0043295C">
        <w:rPr>
          <w:rFonts w:ascii="Arial" w:hAnsi="Arial" w:cs="Arial"/>
          <w:sz w:val="22"/>
          <w:szCs w:val="22"/>
        </w:rPr>
        <w:t>semnării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contractului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condiţiile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care </w:t>
      </w:r>
      <w:proofErr w:type="spellStart"/>
      <w:r w:rsidRPr="0043295C">
        <w:rPr>
          <w:rFonts w:ascii="Arial" w:hAnsi="Arial" w:cs="Arial"/>
          <w:sz w:val="22"/>
          <w:szCs w:val="22"/>
        </w:rPr>
        <w:t>serviciile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ce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urmează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a fi </w:t>
      </w:r>
      <w:proofErr w:type="spellStart"/>
      <w:r w:rsidRPr="0043295C">
        <w:rPr>
          <w:rFonts w:ascii="Arial" w:hAnsi="Arial" w:cs="Arial"/>
          <w:sz w:val="22"/>
          <w:szCs w:val="22"/>
        </w:rPr>
        <w:t>subcontractate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au </w:t>
      </w:r>
      <w:proofErr w:type="spellStart"/>
      <w:r w:rsidRPr="0043295C">
        <w:rPr>
          <w:rFonts w:ascii="Arial" w:hAnsi="Arial" w:cs="Arial"/>
          <w:sz w:val="22"/>
          <w:szCs w:val="22"/>
        </w:rPr>
        <w:t>fost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prevăzute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ofertă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sz w:val="22"/>
          <w:szCs w:val="22"/>
        </w:rPr>
        <w:t>fără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a se indica </w:t>
      </w:r>
      <w:proofErr w:type="spellStart"/>
      <w:r w:rsidRPr="0043295C">
        <w:rPr>
          <w:rFonts w:ascii="Arial" w:hAnsi="Arial" w:cs="Arial"/>
          <w:sz w:val="22"/>
          <w:szCs w:val="22"/>
        </w:rPr>
        <w:t>iniţial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opţiunea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subcontractării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acestora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. </w:t>
      </w:r>
    </w:p>
    <w:p w14:paraId="000000BE" w14:textId="77777777" w:rsidR="007D421F" w:rsidRPr="0043295C" w:rsidRDefault="00347863" w:rsidP="00F15BAC">
      <w:pPr>
        <w:pStyle w:val="ListParagraph"/>
        <w:numPr>
          <w:ilvl w:val="0"/>
          <w:numId w:val="2"/>
        </w:numPr>
        <w:spacing w:line="240" w:lineRule="auto"/>
        <w:ind w:leftChars="0" w:firstLineChars="0"/>
        <w:jc w:val="both"/>
        <w:rPr>
          <w:rFonts w:ascii="Arial" w:hAnsi="Arial" w:cs="Arial"/>
          <w:sz w:val="22"/>
          <w:szCs w:val="22"/>
        </w:rPr>
      </w:pPr>
      <w:proofErr w:type="spellStart"/>
      <w:r w:rsidRPr="0043295C">
        <w:rPr>
          <w:rFonts w:ascii="Arial" w:hAnsi="Arial" w:cs="Arial"/>
          <w:sz w:val="22"/>
          <w:szCs w:val="22"/>
        </w:rPr>
        <w:t>renunţarea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sz w:val="22"/>
          <w:szCs w:val="22"/>
        </w:rPr>
        <w:t>către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subcontractanți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</w:p>
    <w:p w14:paraId="000000BF" w14:textId="77777777" w:rsidR="007D421F" w:rsidRPr="0043295C" w:rsidRDefault="00347863" w:rsidP="00F15BAC">
      <w:pPr>
        <w:pStyle w:val="ListParagraph"/>
        <w:numPr>
          <w:ilvl w:val="0"/>
          <w:numId w:val="2"/>
        </w:numPr>
        <w:spacing w:line="240" w:lineRule="auto"/>
        <w:ind w:leftChars="0" w:firstLineChars="0"/>
        <w:jc w:val="both"/>
        <w:rPr>
          <w:rFonts w:ascii="Arial" w:hAnsi="Arial" w:cs="Arial"/>
          <w:sz w:val="22"/>
          <w:szCs w:val="22"/>
        </w:rPr>
      </w:pPr>
      <w:proofErr w:type="spellStart"/>
      <w:r w:rsidRPr="0043295C">
        <w:rPr>
          <w:rFonts w:ascii="Arial" w:hAnsi="Arial" w:cs="Arial"/>
          <w:sz w:val="22"/>
          <w:szCs w:val="22"/>
        </w:rPr>
        <w:t>retragerea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subcontractanților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din contract de </w:t>
      </w:r>
      <w:proofErr w:type="spellStart"/>
      <w:r w:rsidRPr="0043295C">
        <w:rPr>
          <w:rFonts w:ascii="Arial" w:hAnsi="Arial" w:cs="Arial"/>
          <w:sz w:val="22"/>
          <w:szCs w:val="22"/>
        </w:rPr>
        <w:t>către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promitentul-prestator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. </w:t>
      </w:r>
    </w:p>
    <w:p w14:paraId="000000C0" w14:textId="1F28610C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43295C">
        <w:rPr>
          <w:rFonts w:ascii="Arial" w:hAnsi="Arial" w:cs="Arial"/>
          <w:b/>
          <w:sz w:val="22"/>
          <w:szCs w:val="22"/>
        </w:rPr>
        <w:t>1</w:t>
      </w:r>
      <w:r w:rsidR="00B27352" w:rsidRPr="0043295C">
        <w:rPr>
          <w:rFonts w:ascii="Arial" w:hAnsi="Arial" w:cs="Arial"/>
          <w:b/>
          <w:sz w:val="22"/>
          <w:szCs w:val="22"/>
        </w:rPr>
        <w:t>9</w:t>
      </w:r>
      <w:r w:rsidRPr="0043295C">
        <w:rPr>
          <w:rFonts w:ascii="Arial" w:hAnsi="Arial" w:cs="Arial"/>
          <w:b/>
          <w:sz w:val="22"/>
          <w:szCs w:val="22"/>
        </w:rPr>
        <w:t>.</w:t>
      </w:r>
      <w:r w:rsidR="00A3402F" w:rsidRPr="0043295C">
        <w:rPr>
          <w:rFonts w:ascii="Arial" w:hAnsi="Arial" w:cs="Arial"/>
          <w:b/>
          <w:sz w:val="22"/>
          <w:szCs w:val="22"/>
        </w:rPr>
        <w:t>4</w:t>
      </w:r>
      <w:r w:rsidRPr="0043295C">
        <w:rPr>
          <w:rFonts w:ascii="Arial" w:hAnsi="Arial" w:cs="Arial"/>
          <w:b/>
          <w:sz w:val="22"/>
          <w:szCs w:val="22"/>
        </w:rPr>
        <w:t>.</w:t>
      </w:r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Dispoziţiile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privind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înlocuirea</w:t>
      </w:r>
      <w:proofErr w:type="spellEnd"/>
      <w:r w:rsidRPr="0043295C">
        <w:rPr>
          <w:rFonts w:ascii="Arial" w:hAnsi="Arial" w:cs="Arial"/>
          <w:sz w:val="22"/>
          <w:szCs w:val="22"/>
        </w:rPr>
        <w:t>/</w:t>
      </w:r>
      <w:proofErr w:type="spellStart"/>
      <w:r w:rsidRPr="0043295C">
        <w:rPr>
          <w:rFonts w:ascii="Arial" w:hAnsi="Arial" w:cs="Arial"/>
          <w:sz w:val="22"/>
          <w:szCs w:val="22"/>
        </w:rPr>
        <w:t>implicarea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sz w:val="22"/>
          <w:szCs w:val="22"/>
        </w:rPr>
        <w:t>noi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subcontractanți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nu </w:t>
      </w:r>
      <w:proofErr w:type="spellStart"/>
      <w:r w:rsidRPr="0043295C">
        <w:rPr>
          <w:rFonts w:ascii="Arial" w:hAnsi="Arial" w:cs="Arial"/>
          <w:sz w:val="22"/>
          <w:szCs w:val="22"/>
        </w:rPr>
        <w:t>diminuează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nici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43295C">
        <w:rPr>
          <w:rFonts w:ascii="Arial" w:hAnsi="Arial" w:cs="Arial"/>
          <w:sz w:val="22"/>
          <w:szCs w:val="22"/>
        </w:rPr>
        <w:t>situație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răspunderea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promitenților-prestatori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ceea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ce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priveşte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modul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sz w:val="22"/>
          <w:szCs w:val="22"/>
        </w:rPr>
        <w:t>îndeplinire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43295C">
        <w:rPr>
          <w:rFonts w:ascii="Arial" w:hAnsi="Arial" w:cs="Arial"/>
          <w:sz w:val="22"/>
          <w:szCs w:val="22"/>
        </w:rPr>
        <w:t>Contractului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. </w:t>
      </w:r>
    </w:p>
    <w:p w14:paraId="000000C1" w14:textId="3E4B3081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43295C">
        <w:rPr>
          <w:rFonts w:ascii="Arial" w:hAnsi="Arial" w:cs="Arial"/>
          <w:b/>
          <w:color w:val="000000"/>
          <w:sz w:val="22"/>
          <w:szCs w:val="22"/>
        </w:rPr>
        <w:t>1</w:t>
      </w:r>
      <w:r w:rsidR="00B27352" w:rsidRPr="0043295C">
        <w:rPr>
          <w:rFonts w:ascii="Arial" w:hAnsi="Arial" w:cs="Arial"/>
          <w:b/>
          <w:color w:val="000000"/>
          <w:sz w:val="22"/>
          <w:szCs w:val="22"/>
        </w:rPr>
        <w:t>9</w:t>
      </w:r>
      <w:r w:rsidRPr="0043295C">
        <w:rPr>
          <w:rFonts w:ascii="Arial" w:hAnsi="Arial" w:cs="Arial"/>
          <w:b/>
          <w:color w:val="000000"/>
          <w:sz w:val="22"/>
          <w:szCs w:val="22"/>
        </w:rPr>
        <w:t>.</w:t>
      </w:r>
      <w:r w:rsidR="00A3402F" w:rsidRPr="0043295C">
        <w:rPr>
          <w:rFonts w:ascii="Arial" w:hAnsi="Arial" w:cs="Arial"/>
          <w:b/>
          <w:color w:val="000000"/>
          <w:sz w:val="22"/>
          <w:szCs w:val="22"/>
        </w:rPr>
        <w:t>5</w:t>
      </w:r>
      <w:r w:rsidRPr="0043295C">
        <w:rPr>
          <w:rFonts w:ascii="Arial" w:hAnsi="Arial" w:cs="Arial"/>
          <w:b/>
          <w:color w:val="000000"/>
          <w:sz w:val="22"/>
          <w:szCs w:val="22"/>
        </w:rPr>
        <w:t xml:space="preserve"> (1)</w:t>
      </w:r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Promitentul-prestator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este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pe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deplin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răspunzător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față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promitentul-achizitor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modul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care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subcontractantul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subcontractanții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îndeplinește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îndeplinesc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prezentul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acord-cadru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și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contractele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subsecvente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atribuite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baza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acestuia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.</w:t>
      </w:r>
    </w:p>
    <w:p w14:paraId="000000C2" w14:textId="77777777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43295C">
        <w:rPr>
          <w:rFonts w:ascii="Arial" w:hAnsi="Arial" w:cs="Arial"/>
          <w:b/>
          <w:color w:val="000000"/>
          <w:sz w:val="22"/>
          <w:szCs w:val="22"/>
        </w:rPr>
        <w:t xml:space="preserve">(2)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Subcontractantul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subcontractanții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este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/sunt pe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deplin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raspunzător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răspunzători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față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promitentul-prestator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pentru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modul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care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își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îndeplinește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îndeplinesc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partea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corespunzătoare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din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acordul-cadru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și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contractele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subsecvente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.</w:t>
      </w:r>
    </w:p>
    <w:p w14:paraId="000000C3" w14:textId="77777777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43295C">
        <w:rPr>
          <w:rFonts w:ascii="Arial" w:hAnsi="Arial" w:cs="Arial"/>
          <w:b/>
          <w:color w:val="000000"/>
          <w:sz w:val="22"/>
          <w:szCs w:val="22"/>
        </w:rPr>
        <w:t>(3)</w:t>
      </w:r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Promitentul-prestator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are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dreptul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pretinde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daune-interese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subcontractanților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săi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pentru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neîndeplinirea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sau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îndeplinirea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defectuoasă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către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aceștia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părții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părților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din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prezentul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acord-cadru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care le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incumbă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.</w:t>
      </w:r>
    </w:p>
    <w:p w14:paraId="000000C4" w14:textId="79F6DC1C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43295C">
        <w:rPr>
          <w:rFonts w:ascii="Arial" w:hAnsi="Arial" w:cs="Arial"/>
          <w:b/>
          <w:color w:val="000000"/>
          <w:sz w:val="22"/>
          <w:szCs w:val="22"/>
        </w:rPr>
        <w:t>1</w:t>
      </w:r>
      <w:r w:rsidR="00B27352" w:rsidRPr="0043295C">
        <w:rPr>
          <w:rFonts w:ascii="Arial" w:hAnsi="Arial" w:cs="Arial"/>
          <w:b/>
          <w:color w:val="000000"/>
          <w:sz w:val="22"/>
          <w:szCs w:val="22"/>
        </w:rPr>
        <w:t>9</w:t>
      </w:r>
      <w:r w:rsidRPr="0043295C">
        <w:rPr>
          <w:rFonts w:ascii="Arial" w:hAnsi="Arial" w:cs="Arial"/>
          <w:b/>
          <w:color w:val="000000"/>
          <w:sz w:val="22"/>
          <w:szCs w:val="22"/>
        </w:rPr>
        <w:t>.</w:t>
      </w:r>
      <w:r w:rsidR="00A3402F" w:rsidRPr="0043295C">
        <w:rPr>
          <w:rFonts w:ascii="Arial" w:hAnsi="Arial" w:cs="Arial"/>
          <w:b/>
          <w:color w:val="000000"/>
          <w:sz w:val="22"/>
          <w:szCs w:val="22"/>
        </w:rPr>
        <w:t>6</w:t>
      </w:r>
      <w:r w:rsidRPr="0043295C">
        <w:rPr>
          <w:rFonts w:ascii="Arial" w:hAnsi="Arial" w:cs="Arial"/>
          <w:b/>
          <w:color w:val="000000"/>
          <w:sz w:val="22"/>
          <w:szCs w:val="22"/>
        </w:rPr>
        <w:t>.</w:t>
      </w:r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Promitentul-achizitor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promitenții-prestatori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precum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și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subcontractanții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dacă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este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cazul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au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obligația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să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respecte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prevederile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art. 150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și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următoarele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din H.G. nr. 395/2016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pentru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aprobarea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Normelor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metodologice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aplicare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prevederilor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referitoare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la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atribuirea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contractului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achiziție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publică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/</w:t>
      </w:r>
      <w:r w:rsidR="00B21B21"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acordului-cadru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din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Legea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nr. 98/2016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privind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achizițiile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publice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cu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modificările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și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completările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ulterioare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.</w:t>
      </w:r>
    </w:p>
    <w:p w14:paraId="000000C5" w14:textId="77777777" w:rsidR="007D421F" w:rsidRPr="0043295C" w:rsidRDefault="007D421F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000000C6" w14:textId="6A1FD261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i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Art.</w:t>
      </w:r>
      <w:r w:rsidR="00B27352"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20</w:t>
      </w:r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Forța</w:t>
      </w:r>
      <w:proofErr w:type="spellEnd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majoră</w:t>
      </w:r>
      <w:proofErr w:type="spellEnd"/>
    </w:p>
    <w:p w14:paraId="000000C7" w14:textId="6DF08BAC" w:rsidR="007D421F" w:rsidRPr="0043295C" w:rsidRDefault="00B27352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lastRenderedPageBreak/>
        <w:t>20</w:t>
      </w:r>
      <w:r w:rsidR="00347863"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>.1</w:t>
      </w:r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Forța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majoră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este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constatată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o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autoritate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competentă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C8" w14:textId="54BB8B52" w:rsidR="007D421F" w:rsidRPr="0043295C" w:rsidRDefault="00B27352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>20</w:t>
      </w:r>
      <w:r w:rsidR="00347863"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>.2</w:t>
      </w:r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Forța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majoră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exonerează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părțile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contractante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îndeplinirea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obligațiilor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asumate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prin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prezentul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acord-cadru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pe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toata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perioada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care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aceasta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acționează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C9" w14:textId="3EBA5EED" w:rsidR="007D421F" w:rsidRPr="0043295C" w:rsidRDefault="00B27352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>20</w:t>
      </w:r>
      <w:r w:rsidR="00347863"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.3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Îndeplinirea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acordului-cadru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va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fi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suspendată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perioada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acțiune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forței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majore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dar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fără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prejudicia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drepturile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ce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li se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cuveneau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părților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până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la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apariția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acesteia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CA" w14:textId="3C0D8E79" w:rsidR="007D421F" w:rsidRPr="0043295C" w:rsidRDefault="00B27352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>20</w:t>
      </w:r>
      <w:r w:rsidR="00347863"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.4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Partea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contractantă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care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invocă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forța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majoră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are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obligația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a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notifica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celeilalte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părți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imediat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și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mod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complet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producerea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acesteia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și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să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ia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orice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măsuri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care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îi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stau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la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dispoziție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vederea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limitării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consecințelor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CB" w14:textId="1B295875" w:rsidR="007D421F" w:rsidRPr="0043295C" w:rsidRDefault="00B27352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>20</w:t>
      </w:r>
      <w:r w:rsidR="00347863"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.5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Dacă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forța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majoră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actionează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se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estimează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că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va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acționa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o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perioadă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mai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mare de 30 de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zile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fiecare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parte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va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avea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dreptul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să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notifice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celeilalte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părți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încetarea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plin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drept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prezentului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acord-cadru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fără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ca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vreuna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din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părți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să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poată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pretinde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celeilalte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daune-interese</w:t>
      </w:r>
      <w:proofErr w:type="spellEnd"/>
      <w:r w:rsidR="00347863" w:rsidRPr="0043295C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CC" w14:textId="77777777" w:rsidR="007D421F" w:rsidRPr="0043295C" w:rsidRDefault="007D421F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000000CD" w14:textId="75ED585E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i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Art.2</w:t>
      </w:r>
      <w:r w:rsidR="00B27352"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1</w:t>
      </w:r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Soluționarea</w:t>
      </w:r>
      <w:proofErr w:type="spellEnd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litigiilor</w:t>
      </w:r>
      <w:proofErr w:type="spellEnd"/>
    </w:p>
    <w:p w14:paraId="000000CE" w14:textId="6FA1C5CE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>2</w:t>
      </w:r>
      <w:r w:rsidR="00B27352"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>1</w:t>
      </w: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>.1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Promitentul-achizitor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promitentii-executanti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vor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depune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toate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eforturile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rezolva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pe cale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amiabilă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prin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tratative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directe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orice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neînțelegere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dispută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care se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poate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ivi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între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părți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cadrul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legatură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îndeplinirea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acordului-cadru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CF" w14:textId="0BE368F0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>2</w:t>
      </w:r>
      <w:r w:rsidR="00B27352"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>1</w:t>
      </w: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.2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Dacă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după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15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zile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la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începerea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acestor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tratative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neoficiale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promitentul-achizitor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și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promitentii-executanti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nu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reușesc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rezolve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mod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amiabil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divergența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/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divergențele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contractuale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fiecare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parte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poate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solicita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divergența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/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divergențele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contractuale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se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soluționeze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către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instanțele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judecătorești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competente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D0" w14:textId="77777777" w:rsidR="007D421F" w:rsidRPr="0043295C" w:rsidRDefault="007D421F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000000D1" w14:textId="50802A17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i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Art.</w:t>
      </w:r>
      <w:r w:rsidR="00B27352"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22</w:t>
      </w:r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Comunicări</w:t>
      </w:r>
      <w:proofErr w:type="spellEnd"/>
    </w:p>
    <w:p w14:paraId="000000D2" w14:textId="06CDD01D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>2</w:t>
      </w:r>
      <w:r w:rsidR="00B27352"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>2</w:t>
      </w: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>.1 - (1)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Orice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comunicare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între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părți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referitoare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la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îndeplinirea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prezentului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acord-cadru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trebuie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fie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transmisă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scris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D3" w14:textId="77777777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(2) 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Orice document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scris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trebuie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înregistrat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atât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momentul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transmiterii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cât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și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momentul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primirii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D4" w14:textId="71D8B4A4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>2</w:t>
      </w:r>
      <w:r w:rsidR="00B27352"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>2</w:t>
      </w: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>.2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Comunicările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între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părți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se pot face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și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prin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telefon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fax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sau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e-mail cu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condiția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confirmării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scris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primirii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respectivei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comunicării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D5" w14:textId="332339A7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>2</w:t>
      </w:r>
      <w:r w:rsidR="00B27352"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>2</w:t>
      </w: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.3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Partile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se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obliga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raspunda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la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comunicarile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referitoare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la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indeplinirea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prezentului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contract,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intr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-un termen care nu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va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depasi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5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zile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la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primirea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fiecarei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comunicari</w:t>
      </w:r>
      <w:proofErr w:type="spellEnd"/>
    </w:p>
    <w:p w14:paraId="000000D6" w14:textId="77777777" w:rsidR="007D421F" w:rsidRPr="0043295C" w:rsidRDefault="007D421F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000000D7" w14:textId="74BE801B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i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Art.2</w:t>
      </w:r>
      <w:r w:rsidR="00B27352"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3 </w:t>
      </w:r>
      <w:proofErr w:type="spellStart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Legea</w:t>
      </w:r>
      <w:proofErr w:type="spellEnd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aplicabilă</w:t>
      </w:r>
      <w:proofErr w:type="spellEnd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acordului-cadru</w:t>
      </w:r>
      <w:proofErr w:type="spellEnd"/>
    </w:p>
    <w:p w14:paraId="000000D8" w14:textId="4372BF5C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>2</w:t>
      </w:r>
      <w:r w:rsidR="00B27352"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>3</w:t>
      </w: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>.1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Acordul-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cadru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va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fi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interpretat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conform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legilor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din Romania.</w:t>
      </w:r>
    </w:p>
    <w:p w14:paraId="000000D9" w14:textId="77777777" w:rsidR="007D421F" w:rsidRPr="0043295C" w:rsidRDefault="007D421F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000000DA" w14:textId="1250C9B3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Art.2</w:t>
      </w:r>
      <w:r w:rsidR="00B27352"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4</w:t>
      </w:r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Clauze</w:t>
      </w:r>
      <w:proofErr w:type="spellEnd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specifice</w:t>
      </w:r>
      <w:proofErr w:type="spellEnd"/>
      <w:r w:rsidRPr="0043295C">
        <w:rPr>
          <w:rFonts w:ascii="Arial" w:hAnsi="Arial" w:cs="Arial"/>
          <w:i/>
          <w:color w:val="000000"/>
          <w:sz w:val="22"/>
          <w:szCs w:val="22"/>
          <w:highlight w:val="white"/>
        </w:rPr>
        <w:t xml:space="preserve">   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00000DB" w14:textId="54F5F13B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>2</w:t>
      </w:r>
      <w:r w:rsidR="00B27352"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>4</w:t>
      </w: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>.1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cazul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care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mai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mulţi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promitenți-executanti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participă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comun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la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executarea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acordului-cadru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/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contractelor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subsecvente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aceştia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vor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răspunde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mod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solidar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îndeplinirea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obligațiilor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contractuale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DC" w14:textId="41FAECF4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>2</w:t>
      </w:r>
      <w:r w:rsidR="00B27352"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>4</w:t>
      </w: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>.2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Prezentul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acord-cadru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stă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la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baza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contractelor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subsecvente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="00860452" w:rsidRPr="0043295C">
        <w:rPr>
          <w:rFonts w:ascii="Arial" w:hAnsi="Arial" w:cs="Arial"/>
          <w:color w:val="000000"/>
          <w:sz w:val="22"/>
          <w:szCs w:val="22"/>
          <w:highlight w:val="white"/>
        </w:rPr>
        <w:t>lucrari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care se pot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încheia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între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promitentul-achizitor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și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promitentii-executanti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</w:p>
    <w:p w14:paraId="000000DD" w14:textId="7555BF9C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>2</w:t>
      </w:r>
      <w:r w:rsidR="00B27352"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>4</w:t>
      </w: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.3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Obligaţiile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părţilor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privind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îndeplinirea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prezentului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acord-cadru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sancţiunile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confidenţialitatea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recepţia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verificarea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soluţionarea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litigiilor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vor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fi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prevăzute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detaliat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cadrul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fiecărui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contract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subsecvent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parte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</w:p>
    <w:p w14:paraId="000000DE" w14:textId="4B7FCB31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>2</w:t>
      </w:r>
      <w:r w:rsidR="00B27352"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>4</w:t>
      </w: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.4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cazul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care, pe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durata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valabilitate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prezentului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acord-cadru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promitentii-executanti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nu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primesc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solicitări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din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partea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promitentului-achizitor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prestarea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serviciilor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căror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executare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s-a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obligat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promitentii-executanti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nu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vor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ridica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pretenții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și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nu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vor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solicita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despăgubiri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legătură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cu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acest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lastRenderedPageBreak/>
        <w:t>fapt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acest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sens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promitentul-achizitor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nu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va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avea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nici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o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obligație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față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promitentii-executanti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prezentul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acord-cadru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fiind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reziliat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drept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la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expirarea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perioadei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valabilitate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acestuia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000000DF" w14:textId="77777777" w:rsidR="007D421F" w:rsidRPr="0043295C" w:rsidRDefault="007D421F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1518755E" w14:textId="27CE0901" w:rsidR="000224A4" w:rsidRPr="0043295C" w:rsidRDefault="000224A4" w:rsidP="000224A4">
      <w:pPr>
        <w:spacing w:line="240" w:lineRule="auto"/>
        <w:ind w:leftChars="0" w:firstLineChars="0" w:firstLine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3295C">
        <w:rPr>
          <w:rFonts w:ascii="Arial" w:hAnsi="Arial" w:cs="Arial"/>
          <w:b/>
          <w:bCs/>
          <w:color w:val="000000"/>
          <w:sz w:val="22"/>
          <w:szCs w:val="22"/>
        </w:rPr>
        <w:t>25.</w:t>
      </w:r>
      <w:r w:rsidRPr="0043295C">
        <w:rPr>
          <w:rFonts w:ascii="Arial" w:hAnsi="Arial" w:cs="Arial"/>
          <w:b/>
          <w:bCs/>
          <w:color w:val="000000"/>
          <w:sz w:val="22"/>
          <w:szCs w:val="22"/>
        </w:rPr>
        <w:tab/>
      </w:r>
      <w:proofErr w:type="spellStart"/>
      <w:r w:rsidRPr="0043295C">
        <w:rPr>
          <w:rFonts w:ascii="Arial" w:hAnsi="Arial" w:cs="Arial"/>
          <w:b/>
          <w:bCs/>
          <w:color w:val="000000"/>
          <w:sz w:val="22"/>
          <w:szCs w:val="22"/>
        </w:rPr>
        <w:t>Amendamente</w:t>
      </w:r>
      <w:proofErr w:type="spellEnd"/>
      <w:r w:rsidRPr="0043295C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665B4AC6" w14:textId="6B1E79FF" w:rsidR="000224A4" w:rsidRPr="0043295C" w:rsidRDefault="000224A4" w:rsidP="000224A4">
      <w:pPr>
        <w:spacing w:line="240" w:lineRule="auto"/>
        <w:ind w:leftChars="0" w:firstLineChars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43295C">
        <w:rPr>
          <w:rFonts w:ascii="Arial" w:hAnsi="Arial" w:cs="Arial"/>
          <w:color w:val="000000"/>
          <w:sz w:val="22"/>
          <w:szCs w:val="22"/>
        </w:rPr>
        <w:t>25.1.</w:t>
      </w:r>
      <w:r w:rsidRPr="0043295C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Părțile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acordului-cadru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dreptul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pe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durata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îndeplinirii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acestuia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și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contractelor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subsecvente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vor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fi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atribuite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baza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prezentului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Acord-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cadru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conveni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modificarea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clauzelor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acordului-cadru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și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contractelor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subsecvente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prin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act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adițional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numai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condițiile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prevăzute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legislația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vigoare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și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conformitate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cu art. 221 din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Legea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98/2016.</w:t>
      </w:r>
    </w:p>
    <w:p w14:paraId="57506D89" w14:textId="516D8740" w:rsidR="000224A4" w:rsidRPr="0043295C" w:rsidRDefault="000224A4" w:rsidP="000224A4">
      <w:pPr>
        <w:spacing w:line="240" w:lineRule="auto"/>
        <w:ind w:leftChars="0" w:firstLineChars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43295C">
        <w:rPr>
          <w:rFonts w:ascii="Arial" w:hAnsi="Arial" w:cs="Arial"/>
          <w:color w:val="000000"/>
          <w:sz w:val="22"/>
          <w:szCs w:val="22"/>
        </w:rPr>
        <w:t>25.2.</w:t>
      </w:r>
      <w:r w:rsidRPr="0043295C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Fără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aduce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atingere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dispozițiilor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dreptului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comun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privind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încetarea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Acordului-cadru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sau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dreptului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Promitentului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Achizitor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solicita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constatarea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nulității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absolute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acestuia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conformitate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cu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dispozițiile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dreptului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comun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Promitentul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Achizitor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are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dreptul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denunța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unilateral Acordul-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cadru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perioada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valabilitate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acestuia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cazul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modificării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Acordului-cadru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alte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condiții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decât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cele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prevăzute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prevederile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legale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vigoare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.</w:t>
      </w:r>
    </w:p>
    <w:p w14:paraId="43871848" w14:textId="6259B5F0" w:rsidR="000224A4" w:rsidRPr="0043295C" w:rsidRDefault="000224A4" w:rsidP="000224A4">
      <w:pPr>
        <w:spacing w:line="240" w:lineRule="auto"/>
        <w:ind w:leftChars="0" w:firstLineChars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43295C">
        <w:rPr>
          <w:rFonts w:ascii="Arial" w:hAnsi="Arial" w:cs="Arial"/>
          <w:color w:val="000000"/>
          <w:sz w:val="22"/>
          <w:szCs w:val="22"/>
        </w:rPr>
        <w:t>25.3.</w:t>
      </w:r>
      <w:r w:rsidRPr="0043295C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Actele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Adiționale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încheiate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nu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trebuie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conducă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nici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un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caz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la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alterarea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rezultatului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procedurii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atribuire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prin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anularea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sau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diminuarea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avantajului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competitiv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pe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baza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căruia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contractantul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fost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declarat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câștigător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urma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finalizării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procedurii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atribuire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.</w:t>
      </w:r>
    </w:p>
    <w:p w14:paraId="30BB5122" w14:textId="7E59E9C5" w:rsidR="000224A4" w:rsidRPr="0043295C" w:rsidRDefault="000224A4" w:rsidP="000224A4">
      <w:pPr>
        <w:spacing w:line="240" w:lineRule="auto"/>
        <w:ind w:leftChars="0" w:firstLineChars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43295C">
        <w:rPr>
          <w:rFonts w:ascii="Arial" w:hAnsi="Arial" w:cs="Arial"/>
          <w:color w:val="000000"/>
          <w:sz w:val="22"/>
          <w:szCs w:val="22"/>
        </w:rPr>
        <w:t>25.4.</w:t>
      </w:r>
      <w:r w:rsidRPr="0043295C">
        <w:rPr>
          <w:rFonts w:ascii="Arial" w:hAnsi="Arial" w:cs="Arial"/>
          <w:color w:val="000000"/>
          <w:sz w:val="22"/>
          <w:szCs w:val="22"/>
        </w:rPr>
        <w:tab/>
        <w:t xml:space="preserve">Orice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modificare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Acordului-cadru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care nu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respectă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prevederile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prezentului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Acord-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cadru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documentației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atribuire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și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ale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legislației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vigoare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va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fi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considerată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nulă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drept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.</w:t>
      </w:r>
    </w:p>
    <w:p w14:paraId="1D244A10" w14:textId="7F17B150" w:rsidR="000224A4" w:rsidRPr="0043295C" w:rsidRDefault="000224A4" w:rsidP="000224A4">
      <w:pPr>
        <w:spacing w:line="240" w:lineRule="auto"/>
        <w:ind w:leftChars="0" w:firstLineChars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43295C">
        <w:rPr>
          <w:rFonts w:ascii="Arial" w:hAnsi="Arial" w:cs="Arial"/>
          <w:color w:val="000000"/>
          <w:sz w:val="22"/>
          <w:szCs w:val="22"/>
        </w:rPr>
        <w:t>25.5.</w:t>
      </w:r>
      <w:r w:rsidRPr="0043295C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Modificările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Acordului-cadru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și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ale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contractelor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subsecvente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atribuite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baza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acestuia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indiferent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dacă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sunt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sau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nu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evaluabile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bani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și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indiferent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valoarea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acestora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se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realizează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conformitate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cu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prevederile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Legii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nr. 98/2016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și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ale H.G. nr. 395/2016.</w:t>
      </w:r>
    </w:p>
    <w:p w14:paraId="143A10F2" w14:textId="1453A5A4" w:rsidR="000224A4" w:rsidRPr="0043295C" w:rsidRDefault="000224A4" w:rsidP="000224A4">
      <w:pPr>
        <w:spacing w:line="240" w:lineRule="auto"/>
        <w:ind w:leftChars="0" w:firstLineChars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43295C">
        <w:rPr>
          <w:rFonts w:ascii="Arial" w:hAnsi="Arial" w:cs="Arial"/>
          <w:color w:val="000000"/>
          <w:sz w:val="22"/>
          <w:szCs w:val="22"/>
        </w:rPr>
        <w:t>25.6.</w:t>
      </w:r>
      <w:r w:rsidRPr="0043295C">
        <w:rPr>
          <w:rFonts w:ascii="Arial" w:hAnsi="Arial" w:cs="Arial"/>
          <w:color w:val="000000"/>
          <w:sz w:val="22"/>
          <w:szCs w:val="22"/>
        </w:rPr>
        <w:tab/>
        <w:t xml:space="preserve">(1) Orice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modificare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acordului-cadru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contractelor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subsecvente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cursul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perioadei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valabilitate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altfel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decât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cazurile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și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condițiile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prevăzute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la art. 221 din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Legea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nr. 98/2016 se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realizează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prin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organizarea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unei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noi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proceduri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atribuire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conformitate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cu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dispozițiile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Legii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nr. 98/2016.</w:t>
      </w:r>
    </w:p>
    <w:p w14:paraId="000000E9" w14:textId="54A96D7F" w:rsidR="007D421F" w:rsidRPr="0043295C" w:rsidRDefault="000224A4" w:rsidP="000224A4">
      <w:pPr>
        <w:spacing w:line="240" w:lineRule="auto"/>
        <w:ind w:leftChars="0" w:firstLineChars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43295C">
        <w:rPr>
          <w:rFonts w:ascii="Arial" w:hAnsi="Arial" w:cs="Arial"/>
          <w:color w:val="000000"/>
          <w:sz w:val="22"/>
          <w:szCs w:val="22"/>
        </w:rPr>
        <w:t xml:space="preserve">(2)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situația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nerespectării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dispozițiilor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alin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. (1),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Promitentul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–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Achizitor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are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dreptul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denunța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unilateral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Acordul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-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cadru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.</w:t>
      </w:r>
    </w:p>
    <w:p w14:paraId="11BE053B" w14:textId="77777777" w:rsidR="000224A4" w:rsidRPr="0043295C" w:rsidRDefault="000224A4" w:rsidP="000224A4">
      <w:pPr>
        <w:spacing w:line="240" w:lineRule="auto"/>
        <w:ind w:leftChars="0" w:firstLineChars="0" w:firstLine="0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000000EA" w14:textId="216D3795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b/>
          <w:i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Art.2</w:t>
      </w:r>
      <w:r w:rsidR="00B27352"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6</w:t>
      </w:r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b/>
          <w:i/>
          <w:color w:val="000000"/>
          <w:sz w:val="22"/>
          <w:szCs w:val="22"/>
          <w:highlight w:val="white"/>
        </w:rPr>
        <w:t>Definitii</w:t>
      </w:r>
      <w:proofErr w:type="spellEnd"/>
    </w:p>
    <w:p w14:paraId="000000EB" w14:textId="77777777" w:rsidR="007D421F" w:rsidRPr="0043295C" w:rsidRDefault="00347863" w:rsidP="00F15BAC">
      <w:pPr>
        <w:spacing w:line="240" w:lineRule="auto"/>
        <w:ind w:left="0" w:hanging="2"/>
        <w:rPr>
          <w:rFonts w:ascii="Arial" w:hAnsi="Arial" w:cs="Arial"/>
          <w:sz w:val="22"/>
          <w:szCs w:val="22"/>
        </w:rPr>
      </w:pPr>
      <w:r w:rsidRPr="0043295C">
        <w:rPr>
          <w:rFonts w:ascii="Arial" w:hAnsi="Arial" w:cs="Arial"/>
          <w:sz w:val="22"/>
          <w:szCs w:val="22"/>
        </w:rPr>
        <w:t xml:space="preserve">In </w:t>
      </w:r>
      <w:proofErr w:type="spellStart"/>
      <w:r w:rsidRPr="0043295C">
        <w:rPr>
          <w:rFonts w:ascii="Arial" w:hAnsi="Arial" w:cs="Arial"/>
          <w:sz w:val="22"/>
          <w:szCs w:val="22"/>
        </w:rPr>
        <w:t>prezentul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acord-cadru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următorii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termeni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vor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fi </w:t>
      </w:r>
      <w:proofErr w:type="spellStart"/>
      <w:r w:rsidRPr="0043295C">
        <w:rPr>
          <w:rFonts w:ascii="Arial" w:hAnsi="Arial" w:cs="Arial"/>
          <w:sz w:val="22"/>
          <w:szCs w:val="22"/>
        </w:rPr>
        <w:t>interpretați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astfel</w:t>
      </w:r>
      <w:proofErr w:type="spellEnd"/>
      <w:r w:rsidRPr="0043295C">
        <w:rPr>
          <w:rFonts w:ascii="Arial" w:hAnsi="Arial" w:cs="Arial"/>
          <w:sz w:val="22"/>
          <w:szCs w:val="22"/>
        </w:rPr>
        <w:t>:</w:t>
      </w:r>
    </w:p>
    <w:p w14:paraId="000000EC" w14:textId="77777777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proofErr w:type="spellStart"/>
      <w:r w:rsidRPr="0043295C">
        <w:rPr>
          <w:rFonts w:ascii="Arial" w:hAnsi="Arial" w:cs="Arial"/>
          <w:b/>
          <w:sz w:val="22"/>
          <w:szCs w:val="22"/>
        </w:rPr>
        <w:t>abatere</w:t>
      </w:r>
      <w:proofErr w:type="spellEnd"/>
      <w:r w:rsidRPr="0043295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/>
          <w:sz w:val="22"/>
          <w:szCs w:val="22"/>
        </w:rPr>
        <w:t>profesională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43295C">
        <w:rPr>
          <w:rFonts w:ascii="Arial" w:hAnsi="Arial" w:cs="Arial"/>
          <w:sz w:val="22"/>
          <w:szCs w:val="22"/>
        </w:rPr>
        <w:t>orice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comportament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culpabil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care </w:t>
      </w:r>
      <w:proofErr w:type="spellStart"/>
      <w:r w:rsidRPr="0043295C">
        <w:rPr>
          <w:rFonts w:ascii="Arial" w:hAnsi="Arial" w:cs="Arial"/>
          <w:sz w:val="22"/>
          <w:szCs w:val="22"/>
        </w:rPr>
        <w:t>afectează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credibilitatea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profesională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43295C">
        <w:rPr>
          <w:rFonts w:ascii="Arial" w:hAnsi="Arial" w:cs="Arial"/>
          <w:sz w:val="22"/>
          <w:szCs w:val="22"/>
        </w:rPr>
        <w:t>operatorului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economic </w:t>
      </w:r>
      <w:proofErr w:type="spellStart"/>
      <w:r w:rsidRPr="0043295C">
        <w:rPr>
          <w:rFonts w:ascii="Arial" w:hAnsi="Arial" w:cs="Arial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cauză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, cum </w:t>
      </w:r>
      <w:proofErr w:type="spellStart"/>
      <w:r w:rsidRPr="0043295C">
        <w:rPr>
          <w:rFonts w:ascii="Arial" w:hAnsi="Arial" w:cs="Arial"/>
          <w:sz w:val="22"/>
          <w:szCs w:val="22"/>
        </w:rPr>
        <w:t>ar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fi </w:t>
      </w:r>
      <w:proofErr w:type="spellStart"/>
      <w:r w:rsidRPr="0043295C">
        <w:rPr>
          <w:rFonts w:ascii="Arial" w:hAnsi="Arial" w:cs="Arial"/>
          <w:sz w:val="22"/>
          <w:szCs w:val="22"/>
        </w:rPr>
        <w:t>încălcări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ale </w:t>
      </w:r>
      <w:proofErr w:type="spellStart"/>
      <w:r w:rsidRPr="0043295C">
        <w:rPr>
          <w:rFonts w:ascii="Arial" w:hAnsi="Arial" w:cs="Arial"/>
          <w:sz w:val="22"/>
          <w:szCs w:val="22"/>
        </w:rPr>
        <w:t>drepturilor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sz w:val="22"/>
          <w:szCs w:val="22"/>
        </w:rPr>
        <w:t>proprietate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intelectuală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sz w:val="22"/>
          <w:szCs w:val="22"/>
        </w:rPr>
        <w:t>săvârşite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43295C">
        <w:rPr>
          <w:rFonts w:ascii="Arial" w:hAnsi="Arial" w:cs="Arial"/>
          <w:sz w:val="22"/>
          <w:szCs w:val="22"/>
        </w:rPr>
        <w:t>intenţie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sau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din </w:t>
      </w:r>
      <w:proofErr w:type="spellStart"/>
      <w:r w:rsidRPr="0043295C">
        <w:rPr>
          <w:rFonts w:ascii="Arial" w:hAnsi="Arial" w:cs="Arial"/>
          <w:sz w:val="22"/>
          <w:szCs w:val="22"/>
        </w:rPr>
        <w:t>culpă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gravă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sz w:val="22"/>
          <w:szCs w:val="22"/>
        </w:rPr>
        <w:t>inclusiv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încălcări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ale </w:t>
      </w:r>
      <w:proofErr w:type="spellStart"/>
      <w:r w:rsidRPr="0043295C">
        <w:rPr>
          <w:rFonts w:ascii="Arial" w:hAnsi="Arial" w:cs="Arial"/>
          <w:sz w:val="22"/>
          <w:szCs w:val="22"/>
        </w:rPr>
        <w:t>normelor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sz w:val="22"/>
          <w:szCs w:val="22"/>
        </w:rPr>
        <w:t>deontologie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sensul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strict al </w:t>
      </w:r>
      <w:proofErr w:type="spellStart"/>
      <w:r w:rsidRPr="0043295C">
        <w:rPr>
          <w:rFonts w:ascii="Arial" w:hAnsi="Arial" w:cs="Arial"/>
          <w:sz w:val="22"/>
          <w:szCs w:val="22"/>
        </w:rPr>
        <w:t>profesiei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căreia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îi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aparţine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sz w:val="22"/>
          <w:szCs w:val="22"/>
        </w:rPr>
        <w:t>acest</w:t>
      </w:r>
      <w:proofErr w:type="spellEnd"/>
      <w:r w:rsidRPr="0043295C">
        <w:rPr>
          <w:rFonts w:ascii="Arial" w:hAnsi="Arial" w:cs="Arial"/>
          <w:sz w:val="22"/>
          <w:szCs w:val="22"/>
        </w:rPr>
        <w:t xml:space="preserve"> operator;</w:t>
      </w:r>
    </w:p>
    <w:p w14:paraId="000000ED" w14:textId="77777777" w:rsidR="007D421F" w:rsidRPr="0043295C" w:rsidRDefault="00347863" w:rsidP="00F15B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43295C">
        <w:rPr>
          <w:rFonts w:ascii="Arial" w:hAnsi="Arial" w:cs="Arial"/>
          <w:b/>
          <w:color w:val="000000"/>
          <w:sz w:val="22"/>
          <w:szCs w:val="22"/>
        </w:rPr>
        <w:t>acord-cadru</w:t>
      </w:r>
      <w:proofErr w:type="spellEnd"/>
      <w:r w:rsidRPr="0043295C">
        <w:rPr>
          <w:rFonts w:ascii="Arial" w:hAnsi="Arial" w:cs="Arial"/>
          <w:b/>
          <w:color w:val="000000"/>
          <w:sz w:val="22"/>
          <w:szCs w:val="22"/>
        </w:rPr>
        <w:t xml:space="preserve"> -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acordul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încheiat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formă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scrisă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între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una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sau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mai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multe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autorități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contractante</w:t>
      </w:r>
      <w:proofErr w:type="spellEnd"/>
      <w:r w:rsidRPr="0043295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și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unul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ori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mai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mulți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operatori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economici care are ca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obiect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stabilirea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termenilor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și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condițiilor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care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guvernează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contractele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achiziție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publică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urmează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 fi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atribuite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într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-o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anumită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perioadă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special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ceea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privește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prețul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și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după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caz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cantitățile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avute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vedere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;</w:t>
      </w:r>
    </w:p>
    <w:p w14:paraId="000000EE" w14:textId="6206A80A" w:rsidR="007D421F" w:rsidRPr="0043295C" w:rsidRDefault="00347863" w:rsidP="00F15B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43295C">
        <w:rPr>
          <w:rFonts w:ascii="Arial" w:hAnsi="Arial" w:cs="Arial"/>
          <w:b/>
          <w:color w:val="000000"/>
          <w:sz w:val="22"/>
          <w:szCs w:val="22"/>
        </w:rPr>
        <w:t>ajustarea</w:t>
      </w:r>
      <w:proofErr w:type="spellEnd"/>
      <w:r w:rsidRPr="0043295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/>
          <w:color w:val="000000"/>
          <w:sz w:val="22"/>
          <w:szCs w:val="22"/>
        </w:rPr>
        <w:t>prețului</w:t>
      </w:r>
      <w:proofErr w:type="spellEnd"/>
      <w:r w:rsidRPr="0043295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/>
          <w:color w:val="000000"/>
          <w:sz w:val="22"/>
          <w:szCs w:val="22"/>
        </w:rPr>
        <w:t>contractului</w:t>
      </w:r>
      <w:proofErr w:type="spellEnd"/>
      <w:r w:rsidRPr="0043295C">
        <w:rPr>
          <w:rFonts w:ascii="Arial" w:hAnsi="Arial" w:cs="Arial"/>
          <w:b/>
          <w:color w:val="000000"/>
          <w:sz w:val="22"/>
          <w:szCs w:val="22"/>
        </w:rPr>
        <w:t xml:space="preserve"> -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condițiile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art. 221 din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Legea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nr. 98/2016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privind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achizițiile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publice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pe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parcursul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îndeplinirii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contractului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achiziție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publică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prețul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poate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fi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ajustat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prin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actualizare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cazul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care pe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piață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apărut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anumite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condiții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urma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cărora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se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constată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creșterea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diminuarea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indicilor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preț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pentru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elemente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constituive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ale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ofertei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al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căror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efect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se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reflectă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creșterea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diminuarea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costurilor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pe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baza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cărora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s-a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fundamentat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prețul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contractului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r w:rsidR="00D96C06" w:rsidRPr="0043295C">
        <w:rPr>
          <w:rFonts w:ascii="Arial" w:hAnsi="Arial" w:cs="Arial"/>
          <w:color w:val="000000"/>
          <w:sz w:val="22"/>
          <w:szCs w:val="22"/>
        </w:rPr>
        <w:t xml:space="preserve">in </w:t>
      </w:r>
      <w:proofErr w:type="spellStart"/>
      <w:r w:rsidR="00D96C06" w:rsidRPr="0043295C">
        <w:rPr>
          <w:rFonts w:ascii="Arial" w:hAnsi="Arial" w:cs="Arial"/>
          <w:color w:val="000000"/>
          <w:sz w:val="22"/>
          <w:szCs w:val="22"/>
        </w:rPr>
        <w:t>conformitate</w:t>
      </w:r>
      <w:proofErr w:type="spellEnd"/>
      <w:r w:rsidR="00D96C06" w:rsidRPr="0043295C">
        <w:rPr>
          <w:rFonts w:ascii="Arial" w:hAnsi="Arial" w:cs="Arial"/>
          <w:color w:val="000000"/>
          <w:sz w:val="22"/>
          <w:szCs w:val="22"/>
        </w:rPr>
        <w:t xml:space="preserve"> cu OUG 47/2022.</w:t>
      </w:r>
    </w:p>
    <w:p w14:paraId="000000EF" w14:textId="77777777" w:rsidR="007D421F" w:rsidRPr="0043295C" w:rsidRDefault="00347863" w:rsidP="00F15B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43295C">
        <w:rPr>
          <w:rFonts w:ascii="Arial" w:hAnsi="Arial" w:cs="Arial"/>
          <w:b/>
          <w:color w:val="000000"/>
          <w:sz w:val="22"/>
          <w:szCs w:val="22"/>
        </w:rPr>
        <w:t>contractant</w:t>
      </w:r>
      <w:proofErr w:type="spellEnd"/>
      <w:r w:rsidRPr="0043295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43295C">
        <w:rPr>
          <w:rFonts w:ascii="Arial" w:hAnsi="Arial" w:cs="Arial"/>
          <w:color w:val="000000"/>
          <w:sz w:val="22"/>
          <w:szCs w:val="22"/>
        </w:rPr>
        <w:t xml:space="preserve">-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orice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operator economic care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este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parte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la un contract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achiziţie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publică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;</w:t>
      </w:r>
    </w:p>
    <w:p w14:paraId="000000F0" w14:textId="77777777" w:rsidR="007D421F" w:rsidRPr="0043295C" w:rsidRDefault="00347863" w:rsidP="00F15B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43295C">
        <w:rPr>
          <w:rFonts w:ascii="Arial" w:hAnsi="Arial" w:cs="Arial"/>
          <w:b/>
          <w:color w:val="000000"/>
          <w:sz w:val="22"/>
          <w:szCs w:val="22"/>
        </w:rPr>
        <w:t xml:space="preserve">CPV </w:t>
      </w:r>
      <w:r w:rsidRPr="0043295C">
        <w:rPr>
          <w:rFonts w:ascii="Arial" w:hAnsi="Arial" w:cs="Arial"/>
          <w:color w:val="000000"/>
          <w:sz w:val="22"/>
          <w:szCs w:val="22"/>
        </w:rPr>
        <w:t xml:space="preserve">-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nomenclatorul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referinţă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domeniul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achiziţiilor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publice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adoptat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prin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u w:val="single"/>
        </w:rPr>
        <w:t>Regulamentul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u w:val="single"/>
        </w:rPr>
        <w:t xml:space="preserve"> (CE) nr. 2.195/2002</w:t>
      </w:r>
      <w:r w:rsidRPr="0043295C">
        <w:rPr>
          <w:rFonts w:ascii="Arial" w:hAnsi="Arial" w:cs="Arial"/>
          <w:color w:val="000000"/>
          <w:sz w:val="22"/>
          <w:szCs w:val="22"/>
        </w:rPr>
        <w:t xml:space="preserve"> al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Parlamentului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European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şi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al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Consiliului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din 5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noiembrie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2002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privind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Vocabularul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comun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privind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achiziţiile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publice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(CPV);</w:t>
      </w:r>
    </w:p>
    <w:p w14:paraId="000000F1" w14:textId="77777777" w:rsidR="007D421F" w:rsidRPr="0043295C" w:rsidRDefault="00347863" w:rsidP="00F15B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43295C">
        <w:rPr>
          <w:rFonts w:ascii="Arial" w:hAnsi="Arial" w:cs="Arial"/>
          <w:b/>
          <w:color w:val="000000"/>
          <w:sz w:val="22"/>
          <w:szCs w:val="22"/>
        </w:rPr>
        <w:lastRenderedPageBreak/>
        <w:t xml:space="preserve">document al </w:t>
      </w:r>
      <w:proofErr w:type="spellStart"/>
      <w:r w:rsidRPr="0043295C">
        <w:rPr>
          <w:rFonts w:ascii="Arial" w:hAnsi="Arial" w:cs="Arial"/>
          <w:b/>
          <w:color w:val="000000"/>
          <w:sz w:val="22"/>
          <w:szCs w:val="22"/>
        </w:rPr>
        <w:t>achiziţiei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-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anunţul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participare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documentaţia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atribuire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precum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şi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orice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document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suplimentar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emis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autoritatea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contractantă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sau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la care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aceasta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face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trimitere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pentru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descrie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ori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stabili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elemente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ale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achiziţiei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sau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ale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procedurii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atribuire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;</w:t>
      </w:r>
    </w:p>
    <w:p w14:paraId="000000F2" w14:textId="77777777" w:rsidR="007D421F" w:rsidRPr="0043295C" w:rsidRDefault="00347863" w:rsidP="00F15B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43295C">
        <w:rPr>
          <w:rFonts w:ascii="Arial" w:hAnsi="Arial" w:cs="Arial"/>
          <w:b/>
          <w:color w:val="000000"/>
          <w:sz w:val="22"/>
          <w:szCs w:val="22"/>
        </w:rPr>
        <w:t>documentaţia</w:t>
      </w:r>
      <w:proofErr w:type="spellEnd"/>
      <w:r w:rsidRPr="0043295C">
        <w:rPr>
          <w:rFonts w:ascii="Arial" w:hAnsi="Arial" w:cs="Arial"/>
          <w:b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b/>
          <w:color w:val="000000"/>
          <w:sz w:val="22"/>
          <w:szCs w:val="22"/>
        </w:rPr>
        <w:t>atribuire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-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documentul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achiziţiei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care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cuprinde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cerinţele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criteriile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regulile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şi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alte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informaţii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necesare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pentru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asigura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operatorilor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economici o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informare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completă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corectă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şi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explicită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cu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privire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la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cerinţe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sau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elemente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ale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achiziţiei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obiectul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contractului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şi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modul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desfăşurare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procedurii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atribuire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inclusiv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specificaţiile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tehnice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ori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documentul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descriptiv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condiţiile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contractuale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propuse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formatele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prezentare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documentelor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către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candidaţi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ofertanţi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informaţiile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privind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obligaţiile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generale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aplicabile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;</w:t>
      </w:r>
    </w:p>
    <w:p w14:paraId="000000F3" w14:textId="77777777" w:rsidR="007D421F" w:rsidRPr="0043295C" w:rsidRDefault="00347863" w:rsidP="00F15B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43295C">
        <w:rPr>
          <w:rFonts w:ascii="Arial" w:hAnsi="Arial" w:cs="Arial"/>
          <w:b/>
          <w:color w:val="000000"/>
          <w:sz w:val="22"/>
          <w:szCs w:val="22"/>
        </w:rPr>
        <w:t xml:space="preserve">DUAE </w:t>
      </w:r>
      <w:r w:rsidRPr="0043295C">
        <w:rPr>
          <w:rFonts w:ascii="Arial" w:hAnsi="Arial" w:cs="Arial"/>
          <w:color w:val="000000"/>
          <w:sz w:val="22"/>
          <w:szCs w:val="22"/>
        </w:rPr>
        <w:t xml:space="preserve">-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documentul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unic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achiziţii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european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furnizat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format electronic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prin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utilizarea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formatului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standard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stabilit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Comisia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Europeană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constând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declaraţia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pe propria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răspundere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operatorului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economic cu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privire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la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îndeplinirea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criteriilor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calificare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şi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selecţie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;</w:t>
      </w:r>
    </w:p>
    <w:p w14:paraId="000000F4" w14:textId="77777777" w:rsidR="007D421F" w:rsidRPr="0043295C" w:rsidRDefault="00347863" w:rsidP="00F15B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43295C">
        <w:rPr>
          <w:rFonts w:ascii="Arial" w:hAnsi="Arial" w:cs="Arial"/>
          <w:b/>
          <w:color w:val="000000"/>
          <w:sz w:val="22"/>
          <w:szCs w:val="22"/>
        </w:rPr>
        <w:t>etichetă</w:t>
      </w:r>
      <w:proofErr w:type="spellEnd"/>
      <w:r w:rsidRPr="0043295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43295C">
        <w:rPr>
          <w:rFonts w:ascii="Arial" w:hAnsi="Arial" w:cs="Arial"/>
          <w:color w:val="000000"/>
          <w:sz w:val="22"/>
          <w:szCs w:val="22"/>
        </w:rPr>
        <w:t xml:space="preserve">-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orice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document,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certificat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sau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atestare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care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confirmă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lucrări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produse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servicii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procese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sau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proceduri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îndeplinesc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anumite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cerinţe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;</w:t>
      </w:r>
    </w:p>
    <w:p w14:paraId="000000F5" w14:textId="77777777" w:rsidR="007D421F" w:rsidRPr="0043295C" w:rsidRDefault="00347863" w:rsidP="00F15B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43295C">
        <w:rPr>
          <w:rFonts w:ascii="Arial" w:hAnsi="Arial" w:cs="Arial"/>
          <w:b/>
          <w:color w:val="000000"/>
          <w:sz w:val="22"/>
          <w:szCs w:val="22"/>
        </w:rPr>
        <w:t>garanţia</w:t>
      </w:r>
      <w:proofErr w:type="spellEnd"/>
      <w:r w:rsidRPr="0043295C">
        <w:rPr>
          <w:rFonts w:ascii="Arial" w:hAnsi="Arial" w:cs="Arial"/>
          <w:b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b/>
          <w:color w:val="000000"/>
          <w:sz w:val="22"/>
          <w:szCs w:val="22"/>
        </w:rPr>
        <w:t>bună</w:t>
      </w:r>
      <w:proofErr w:type="spellEnd"/>
      <w:r w:rsidRPr="0043295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/>
          <w:color w:val="000000"/>
          <w:sz w:val="22"/>
          <w:szCs w:val="22"/>
        </w:rPr>
        <w:t>execuţie</w:t>
      </w:r>
      <w:proofErr w:type="spellEnd"/>
      <w:r w:rsidRPr="0043295C">
        <w:rPr>
          <w:rFonts w:ascii="Arial" w:hAnsi="Arial" w:cs="Arial"/>
          <w:b/>
          <w:color w:val="000000"/>
          <w:sz w:val="22"/>
          <w:szCs w:val="22"/>
        </w:rPr>
        <w:t xml:space="preserve"> a </w:t>
      </w:r>
      <w:proofErr w:type="spellStart"/>
      <w:r w:rsidRPr="0043295C">
        <w:rPr>
          <w:rFonts w:ascii="Arial" w:hAnsi="Arial" w:cs="Arial"/>
          <w:b/>
          <w:color w:val="000000"/>
          <w:sz w:val="22"/>
          <w:szCs w:val="22"/>
        </w:rPr>
        <w:t>contractului</w:t>
      </w:r>
      <w:proofErr w:type="spellEnd"/>
      <w:r w:rsidRPr="0043295C">
        <w:rPr>
          <w:rFonts w:ascii="Arial" w:hAnsi="Arial" w:cs="Arial"/>
          <w:b/>
          <w:color w:val="000000"/>
          <w:sz w:val="22"/>
          <w:szCs w:val="22"/>
        </w:rPr>
        <w:t xml:space="preserve"> - </w:t>
      </w:r>
      <w:r w:rsidRPr="0043295C">
        <w:rPr>
          <w:rFonts w:ascii="Arial" w:hAnsi="Arial" w:cs="Arial"/>
          <w:color w:val="000000"/>
          <w:sz w:val="22"/>
          <w:szCs w:val="22"/>
        </w:rPr>
        <w:t xml:space="preserve">se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constituie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către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contractant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scopul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asigurării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autorităţii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contractante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îndeplinirea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cantitativă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calitativă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şi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perioada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convenită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contractului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achiziţie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publică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contractului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subsecvent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;</w:t>
      </w:r>
    </w:p>
    <w:p w14:paraId="000000F6" w14:textId="77777777" w:rsidR="007D421F" w:rsidRPr="0043295C" w:rsidRDefault="00347863" w:rsidP="00F15B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43295C">
        <w:rPr>
          <w:rFonts w:ascii="Arial" w:hAnsi="Arial" w:cs="Arial"/>
          <w:b/>
          <w:color w:val="000000"/>
          <w:sz w:val="22"/>
          <w:szCs w:val="22"/>
        </w:rPr>
        <w:t>licitaţie</w:t>
      </w:r>
      <w:proofErr w:type="spellEnd"/>
      <w:r w:rsidRPr="0043295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/>
          <w:color w:val="000000"/>
          <w:sz w:val="22"/>
          <w:szCs w:val="22"/>
        </w:rPr>
        <w:t>electronică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-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procesul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repetitiv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desfăşurat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prin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mijloace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electronice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după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o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evaluare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iniţială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completă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ofertelor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cadrul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căruia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ofertanţii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posibilitatea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reduce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preţurile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prezentate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şi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sau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îmbunătăţi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alte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valori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ale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unor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elemente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ale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ofertei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care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permite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clasificarea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ofertelor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prin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metode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automate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evaluare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;</w:t>
      </w:r>
    </w:p>
    <w:p w14:paraId="000000F7" w14:textId="77777777" w:rsidR="007D421F" w:rsidRPr="0043295C" w:rsidRDefault="00347863" w:rsidP="00F15B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43295C">
        <w:rPr>
          <w:rFonts w:ascii="Arial" w:hAnsi="Arial" w:cs="Arial"/>
          <w:b/>
          <w:color w:val="000000"/>
          <w:sz w:val="22"/>
          <w:szCs w:val="22"/>
        </w:rPr>
        <w:t>lot</w:t>
      </w:r>
      <w:r w:rsidRPr="0043295C">
        <w:rPr>
          <w:rFonts w:ascii="Arial" w:hAnsi="Arial" w:cs="Arial"/>
          <w:color w:val="000000"/>
          <w:sz w:val="22"/>
          <w:szCs w:val="22"/>
        </w:rPr>
        <w:t xml:space="preserve"> -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fiecare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parte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din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obiectul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contractului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achiziţie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publică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obiect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care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este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divizat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pentru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adapta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dimensiunea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obiectului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contractelor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individuale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rezultate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astfel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încât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corespundă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mai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bine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nevoilor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autorităţii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contractante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precum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şi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capacităţii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întreprinderilor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mici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şi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mijlocii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sau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pe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baze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calitative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conformitate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cu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diferitele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meserii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şi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specializări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implicate,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pentru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adapta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conţinutul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contractelor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individuale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mai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îndeaproape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la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sectoarele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specializate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ale IMM-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urilor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sau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conformitate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cu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diferitele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faze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ulterioare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ale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proiectului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;</w:t>
      </w:r>
    </w:p>
    <w:p w14:paraId="000000F8" w14:textId="77777777" w:rsidR="007D421F" w:rsidRPr="0043295C" w:rsidRDefault="00347863" w:rsidP="00F15B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43295C">
        <w:rPr>
          <w:rFonts w:ascii="Arial" w:hAnsi="Arial" w:cs="Arial"/>
          <w:b/>
          <w:color w:val="000000"/>
          <w:sz w:val="22"/>
          <w:szCs w:val="22"/>
        </w:rPr>
        <w:t>ofertant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-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orice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operator economic care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depus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o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ofertă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cadrul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unei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proceduri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atribuire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;</w:t>
      </w:r>
    </w:p>
    <w:p w14:paraId="000000F9" w14:textId="77777777" w:rsidR="007D421F" w:rsidRPr="0043295C" w:rsidRDefault="00347863" w:rsidP="00F15B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43295C">
        <w:rPr>
          <w:rFonts w:ascii="Arial" w:hAnsi="Arial" w:cs="Arial"/>
          <w:b/>
          <w:color w:val="000000"/>
          <w:sz w:val="22"/>
          <w:szCs w:val="22"/>
        </w:rPr>
        <w:t>ofertă</w:t>
      </w:r>
      <w:proofErr w:type="spellEnd"/>
      <w:r w:rsidRPr="0043295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43295C">
        <w:rPr>
          <w:rFonts w:ascii="Arial" w:hAnsi="Arial" w:cs="Arial"/>
          <w:color w:val="000000"/>
          <w:sz w:val="22"/>
          <w:szCs w:val="22"/>
        </w:rPr>
        <w:t xml:space="preserve">-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juridic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prin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care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operatorul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economic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îşi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manifestă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voinţa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a se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angaja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din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punct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vedere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juridic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într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-un contract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achiziţie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publică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Oferta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cuprinde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propunerea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financiară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propunerea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tehnică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precum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şi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alte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documente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stabilite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prin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documentaţia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atribuire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;</w:t>
      </w:r>
    </w:p>
    <w:p w14:paraId="000000FA" w14:textId="77777777" w:rsidR="007D421F" w:rsidRPr="0043295C" w:rsidRDefault="00347863" w:rsidP="00F15B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43295C">
        <w:rPr>
          <w:rFonts w:ascii="Arial" w:hAnsi="Arial" w:cs="Arial"/>
          <w:b/>
          <w:color w:val="000000"/>
          <w:sz w:val="22"/>
          <w:szCs w:val="22"/>
        </w:rPr>
        <w:t>operator economic</w:t>
      </w:r>
      <w:r w:rsidRPr="0043295C">
        <w:rPr>
          <w:rFonts w:ascii="Arial" w:hAnsi="Arial" w:cs="Arial"/>
          <w:color w:val="000000"/>
          <w:sz w:val="22"/>
          <w:szCs w:val="22"/>
        </w:rPr>
        <w:t xml:space="preserve"> -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orice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persoană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fizică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sau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juridică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drept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public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ori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drept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privat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sau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grup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ori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asociere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astfel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persoane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care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oferă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mod licit pe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piaţă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executarea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lucrări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şi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sau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unei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construcţii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furnizarea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produse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ori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prestarea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servicii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inclusiv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orice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asociere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temporară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formată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între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două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ori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mai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multe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dintre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aceste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entităţi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;</w:t>
      </w:r>
    </w:p>
    <w:p w14:paraId="000000FB" w14:textId="77777777" w:rsidR="007D421F" w:rsidRPr="0043295C" w:rsidRDefault="00347863" w:rsidP="00F15B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43295C">
        <w:rPr>
          <w:rFonts w:ascii="Arial" w:hAnsi="Arial" w:cs="Arial"/>
          <w:b/>
          <w:color w:val="000000"/>
          <w:sz w:val="22"/>
          <w:szCs w:val="22"/>
        </w:rPr>
        <w:t>persoane</w:t>
      </w:r>
      <w:proofErr w:type="spellEnd"/>
      <w:r w:rsidRPr="0043295C">
        <w:rPr>
          <w:rFonts w:ascii="Arial" w:hAnsi="Arial" w:cs="Arial"/>
          <w:b/>
          <w:color w:val="000000"/>
          <w:sz w:val="22"/>
          <w:szCs w:val="22"/>
        </w:rPr>
        <w:t xml:space="preserve"> cu </w:t>
      </w:r>
      <w:proofErr w:type="spellStart"/>
      <w:r w:rsidRPr="0043295C">
        <w:rPr>
          <w:rFonts w:ascii="Arial" w:hAnsi="Arial" w:cs="Arial"/>
          <w:b/>
          <w:color w:val="000000"/>
          <w:sz w:val="22"/>
          <w:szCs w:val="22"/>
        </w:rPr>
        <w:t>funcţii</w:t>
      </w:r>
      <w:proofErr w:type="spellEnd"/>
      <w:r w:rsidRPr="0043295C">
        <w:rPr>
          <w:rFonts w:ascii="Arial" w:hAnsi="Arial" w:cs="Arial"/>
          <w:b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b/>
          <w:color w:val="000000"/>
          <w:sz w:val="22"/>
          <w:szCs w:val="22"/>
        </w:rPr>
        <w:t>decizie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-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conducătorul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autorităţii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contractante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membrii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organelor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decizionale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ale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autorităţii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contractante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legătură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cu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procedura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atribuire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precum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şi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orice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alte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persoane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din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cadrul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autorităţii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contractante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pot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influenţa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conţinutul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documentelor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achiziţiei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şi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sau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desfăşurarea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procedurii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atribuire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;</w:t>
      </w:r>
    </w:p>
    <w:p w14:paraId="000000FC" w14:textId="77777777" w:rsidR="007D421F" w:rsidRPr="0043295C" w:rsidRDefault="00347863" w:rsidP="00F15B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43295C">
        <w:rPr>
          <w:rFonts w:ascii="Arial" w:hAnsi="Arial" w:cs="Arial"/>
          <w:b/>
          <w:color w:val="000000"/>
          <w:sz w:val="22"/>
          <w:szCs w:val="22"/>
        </w:rPr>
        <w:t>Sistemul</w:t>
      </w:r>
      <w:proofErr w:type="spellEnd"/>
      <w:r w:rsidRPr="0043295C">
        <w:rPr>
          <w:rFonts w:ascii="Arial" w:hAnsi="Arial" w:cs="Arial"/>
          <w:b/>
          <w:color w:val="000000"/>
          <w:sz w:val="22"/>
          <w:szCs w:val="22"/>
        </w:rPr>
        <w:t xml:space="preserve"> electronic de </w:t>
      </w:r>
      <w:proofErr w:type="spellStart"/>
      <w:r w:rsidRPr="0043295C">
        <w:rPr>
          <w:rFonts w:ascii="Arial" w:hAnsi="Arial" w:cs="Arial"/>
          <w:b/>
          <w:color w:val="000000"/>
          <w:sz w:val="22"/>
          <w:szCs w:val="22"/>
        </w:rPr>
        <w:t>achiziţii</w:t>
      </w:r>
      <w:proofErr w:type="spellEnd"/>
      <w:r w:rsidRPr="0043295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/>
          <w:color w:val="000000"/>
          <w:sz w:val="22"/>
          <w:szCs w:val="22"/>
        </w:rPr>
        <w:t>publice</w:t>
      </w:r>
      <w:proofErr w:type="spellEnd"/>
      <w:r w:rsidRPr="0043295C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b/>
          <w:color w:val="000000"/>
          <w:sz w:val="22"/>
          <w:szCs w:val="22"/>
        </w:rPr>
        <w:t>denumit</w:t>
      </w:r>
      <w:proofErr w:type="spellEnd"/>
      <w:r w:rsidRPr="0043295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/>
          <w:color w:val="000000"/>
          <w:sz w:val="22"/>
          <w:szCs w:val="22"/>
        </w:rPr>
        <w:t>continuare</w:t>
      </w:r>
      <w:proofErr w:type="spellEnd"/>
      <w:r w:rsidRPr="0043295C">
        <w:rPr>
          <w:rFonts w:ascii="Arial" w:hAnsi="Arial" w:cs="Arial"/>
          <w:b/>
          <w:color w:val="000000"/>
          <w:sz w:val="22"/>
          <w:szCs w:val="22"/>
        </w:rPr>
        <w:t xml:space="preserve"> SEAP</w:t>
      </w:r>
      <w:r w:rsidRPr="0043295C">
        <w:rPr>
          <w:rFonts w:ascii="Arial" w:hAnsi="Arial" w:cs="Arial"/>
          <w:color w:val="000000"/>
          <w:sz w:val="22"/>
          <w:szCs w:val="22"/>
        </w:rPr>
        <w:t xml:space="preserve"> -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desemnează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sistemul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informatic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utilitate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publică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accesibil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prin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internet la o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adresă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dedicată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utilizat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scopul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aplicării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prin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mijloace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electronice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procedurilor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atribuire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şi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scopul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publicării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anunţurilor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la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nivel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naţional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;</w:t>
      </w:r>
    </w:p>
    <w:p w14:paraId="000000FD" w14:textId="77777777" w:rsidR="007D421F" w:rsidRPr="0043295C" w:rsidRDefault="00347863" w:rsidP="00F15B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43295C">
        <w:rPr>
          <w:rFonts w:ascii="Arial" w:hAnsi="Arial" w:cs="Arial"/>
          <w:b/>
          <w:color w:val="000000"/>
          <w:sz w:val="22"/>
          <w:szCs w:val="22"/>
        </w:rPr>
        <w:t>scris</w:t>
      </w:r>
      <w:proofErr w:type="spellEnd"/>
      <w:r w:rsidRPr="0043295C">
        <w:rPr>
          <w:rFonts w:ascii="Arial" w:hAnsi="Arial" w:cs="Arial"/>
          <w:b/>
          <w:color w:val="000000"/>
          <w:sz w:val="22"/>
          <w:szCs w:val="22"/>
        </w:rPr>
        <w:t xml:space="preserve">(ă) </w:t>
      </w:r>
      <w:proofErr w:type="spellStart"/>
      <w:r w:rsidRPr="0043295C">
        <w:rPr>
          <w:rFonts w:ascii="Arial" w:hAnsi="Arial" w:cs="Arial"/>
          <w:b/>
          <w:color w:val="000000"/>
          <w:sz w:val="22"/>
          <w:szCs w:val="22"/>
        </w:rPr>
        <w:t>sau</w:t>
      </w:r>
      <w:proofErr w:type="spellEnd"/>
      <w:r w:rsidRPr="0043295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/>
          <w:color w:val="000000"/>
          <w:sz w:val="22"/>
          <w:szCs w:val="22"/>
        </w:rPr>
        <w:t>scris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-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orice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ansamblu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cuvinte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sau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cifre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care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poate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fi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citit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reprodus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şi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comunicat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ulterior,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inclusiv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informaţii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transmise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şi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stocate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prin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mijloace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electronice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;</w:t>
      </w:r>
    </w:p>
    <w:p w14:paraId="000000FE" w14:textId="77777777" w:rsidR="007D421F" w:rsidRPr="0043295C" w:rsidRDefault="00347863" w:rsidP="00F15B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43295C">
        <w:rPr>
          <w:rFonts w:ascii="Arial" w:hAnsi="Arial" w:cs="Arial"/>
          <w:b/>
          <w:color w:val="000000"/>
          <w:sz w:val="22"/>
          <w:szCs w:val="22"/>
        </w:rPr>
        <w:lastRenderedPageBreak/>
        <w:t>specificaţii</w:t>
      </w:r>
      <w:proofErr w:type="spellEnd"/>
      <w:r w:rsidRPr="0043295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/>
          <w:color w:val="000000"/>
          <w:sz w:val="22"/>
          <w:szCs w:val="22"/>
        </w:rPr>
        <w:t>tehnice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-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cerinţe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prescripţii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caracteristici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natură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tehnică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permit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fiecărui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produs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serviciu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sau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lucrare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fie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descris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mod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obiectiv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într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-o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manieră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corespunzătoare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îndeplinirii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necesităţii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autorităţii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contractante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;</w:t>
      </w:r>
    </w:p>
    <w:p w14:paraId="000000FF" w14:textId="77777777" w:rsidR="007D421F" w:rsidRPr="0043295C" w:rsidRDefault="00347863" w:rsidP="00F15B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43295C">
        <w:rPr>
          <w:rFonts w:ascii="Arial" w:hAnsi="Arial" w:cs="Arial"/>
          <w:b/>
          <w:color w:val="000000"/>
          <w:sz w:val="22"/>
          <w:szCs w:val="22"/>
        </w:rPr>
        <w:t>standard</w:t>
      </w:r>
      <w:r w:rsidRPr="0043295C">
        <w:rPr>
          <w:rFonts w:ascii="Arial" w:hAnsi="Arial" w:cs="Arial"/>
          <w:color w:val="000000"/>
          <w:sz w:val="22"/>
          <w:szCs w:val="22"/>
        </w:rPr>
        <w:t xml:space="preserve"> - o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specificaţie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tehnică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adoptată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ca standard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internaţional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standard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european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sau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standard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naţional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către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un organism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standardizare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recunoscut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pentru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aplicare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repetată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sau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continuă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care nu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este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obligatorie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;</w:t>
      </w:r>
    </w:p>
    <w:p w14:paraId="00000100" w14:textId="77777777" w:rsidR="007D421F" w:rsidRPr="0043295C" w:rsidRDefault="00347863" w:rsidP="00F15B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43295C">
        <w:rPr>
          <w:rFonts w:ascii="Arial" w:hAnsi="Arial" w:cs="Arial"/>
          <w:b/>
          <w:color w:val="000000"/>
          <w:sz w:val="22"/>
          <w:szCs w:val="22"/>
        </w:rPr>
        <w:t>subcontractant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-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orice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operator economic care nu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este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parte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unui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contract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achiziţie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publică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şi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care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execută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şi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sau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furnizează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anumite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părţi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ori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elemente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ale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lucrărilor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sau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ale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construcţiei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ori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îndeplinesc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activităţi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care fac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parte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din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obiectul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contractului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achiziţie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publică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răspunzând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faţa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contractantului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organizarea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şi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derularea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tuturor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etapelor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necesare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acest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scop;</w:t>
      </w:r>
    </w:p>
    <w:p w14:paraId="00000101" w14:textId="77777777" w:rsidR="007D421F" w:rsidRPr="0043295C" w:rsidRDefault="00347863" w:rsidP="00F15B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43295C">
        <w:rPr>
          <w:rFonts w:ascii="Arial" w:hAnsi="Arial" w:cs="Arial"/>
          <w:b/>
          <w:color w:val="000000"/>
          <w:sz w:val="22"/>
          <w:szCs w:val="22"/>
        </w:rPr>
        <w:t>forţa</w:t>
      </w:r>
      <w:proofErr w:type="spellEnd"/>
      <w:r w:rsidRPr="0043295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/>
          <w:color w:val="000000"/>
          <w:sz w:val="22"/>
          <w:szCs w:val="22"/>
        </w:rPr>
        <w:t>majoră</w:t>
      </w:r>
      <w:proofErr w:type="spellEnd"/>
      <w:r w:rsidRPr="0043295C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43295C">
        <w:rPr>
          <w:rFonts w:ascii="Arial" w:hAnsi="Arial" w:cs="Arial"/>
          <w:color w:val="000000"/>
          <w:sz w:val="22"/>
          <w:szCs w:val="22"/>
        </w:rPr>
        <w:t xml:space="preserve">-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orice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eveniment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extern,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imprevizibil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absolut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invincibil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şi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inevitabil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(Cod civil, art. 1351 alin.2) care nu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putea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fi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prevăzut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la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momentul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încheierii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contractului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şi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care face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imposibilă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executarea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şi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respectiv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îndeplinirea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contractului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; sunt considerate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asemenea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evenimente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: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războaie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revoluţii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incendii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inundaţii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sau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orice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alte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catastrofe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naturale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restricţii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apărute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ca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urmare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unei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carantine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embargou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enumerarea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nefiind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exhaustivă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ci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enunţiativă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. Nu se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consideră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i/>
          <w:color w:val="000000"/>
          <w:sz w:val="22"/>
          <w:szCs w:val="22"/>
        </w:rPr>
        <w:t>forţă</w:t>
      </w:r>
      <w:proofErr w:type="spellEnd"/>
      <w:r w:rsidRPr="0043295C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i/>
          <w:color w:val="000000"/>
          <w:sz w:val="22"/>
          <w:szCs w:val="22"/>
        </w:rPr>
        <w:t>majoră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un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eveniment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asemenea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celor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mai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sus care,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fără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o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imposibilitate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executare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face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extrem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costisitoare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executarea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obligaţiilor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uneia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din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părţi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;</w:t>
      </w:r>
    </w:p>
    <w:p w14:paraId="00000102" w14:textId="77777777" w:rsidR="007D421F" w:rsidRPr="0043295C" w:rsidRDefault="00347863" w:rsidP="00F15B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43295C">
        <w:rPr>
          <w:rFonts w:ascii="Arial" w:hAnsi="Arial" w:cs="Arial"/>
          <w:b/>
          <w:color w:val="000000"/>
          <w:sz w:val="22"/>
          <w:szCs w:val="22"/>
        </w:rPr>
        <w:t>zile</w:t>
      </w:r>
      <w:proofErr w:type="spellEnd"/>
      <w:r w:rsidRPr="0043295C">
        <w:rPr>
          <w:rFonts w:ascii="Arial" w:hAnsi="Arial" w:cs="Arial"/>
          <w:b/>
          <w:color w:val="000000"/>
          <w:sz w:val="22"/>
          <w:szCs w:val="22"/>
        </w:rPr>
        <w:t xml:space="preserve"> - </w:t>
      </w:r>
      <w:proofErr w:type="spellStart"/>
      <w:r w:rsidRPr="0043295C">
        <w:rPr>
          <w:rFonts w:ascii="Arial" w:hAnsi="Arial" w:cs="Arial"/>
          <w:b/>
          <w:color w:val="000000"/>
          <w:sz w:val="22"/>
          <w:szCs w:val="22"/>
        </w:rPr>
        <w:t>zile</w:t>
      </w:r>
      <w:proofErr w:type="spellEnd"/>
      <w:r w:rsidRPr="0043295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b/>
          <w:color w:val="000000"/>
          <w:sz w:val="22"/>
          <w:szCs w:val="22"/>
        </w:rPr>
        <w:t>calendaristice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, cu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excepţia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cazurilor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care se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prevede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expres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că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sunt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zile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</w:rPr>
        <w:t>lucrătoare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</w:rPr>
        <w:t>.</w:t>
      </w:r>
    </w:p>
    <w:p w14:paraId="00000103" w14:textId="77777777" w:rsidR="007D421F" w:rsidRPr="0043295C" w:rsidRDefault="007D421F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00000104" w14:textId="68B89373" w:rsidR="007D421F" w:rsidRPr="0043295C" w:rsidRDefault="007D421F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00000105" w14:textId="2D33DC8F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ab/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Prezentul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acord-cadru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s-a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încheiat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azi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____________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în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A3402F" w:rsidRPr="0043295C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exemplare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, din care </w:t>
      </w:r>
      <w:r w:rsidR="00A3402F" w:rsidRPr="0043295C">
        <w:rPr>
          <w:rFonts w:ascii="Arial" w:hAnsi="Arial" w:cs="Arial"/>
          <w:color w:val="000000"/>
          <w:sz w:val="22"/>
          <w:szCs w:val="22"/>
          <w:highlight w:val="white"/>
        </w:rPr>
        <w:t>un</w:t>
      </w: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exemplar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promitentul-achizitor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și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un exemplar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pentru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fiecare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proofErr w:type="spellStart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>promitent</w:t>
      </w:r>
      <w:proofErr w:type="spellEnd"/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- executant.</w:t>
      </w:r>
    </w:p>
    <w:p w14:paraId="00000106" w14:textId="77777777" w:rsidR="007D421F" w:rsidRPr="0043295C" w:rsidRDefault="007D421F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00000107" w14:textId="77777777" w:rsidR="007D421F" w:rsidRPr="0043295C" w:rsidRDefault="007D421F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bookmarkStart w:id="0" w:name="_Hlk129849951"/>
    </w:p>
    <w:p w14:paraId="2CC476DE" w14:textId="388EE571" w:rsidR="00D96C06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color w:val="000000"/>
          <w:sz w:val="22"/>
          <w:szCs w:val="22"/>
          <w:highlight w:val="white"/>
        </w:rPr>
        <w:t xml:space="preserve">                                    </w:t>
      </w: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ab/>
      </w: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ab/>
      </w: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ab/>
      </w:r>
    </w:p>
    <w:tbl>
      <w:tblPr>
        <w:tblW w:w="10008" w:type="dxa"/>
        <w:tblLook w:val="04A0" w:firstRow="1" w:lastRow="0" w:firstColumn="1" w:lastColumn="0" w:noHBand="0" w:noVBand="1"/>
      </w:tblPr>
      <w:tblGrid>
        <w:gridCol w:w="4899"/>
        <w:gridCol w:w="5109"/>
      </w:tblGrid>
      <w:tr w:rsidR="00D96C06" w:rsidRPr="0043295C" w14:paraId="42CF6EB9" w14:textId="77777777" w:rsidTr="005C1B55">
        <w:trPr>
          <w:trHeight w:val="423"/>
        </w:trPr>
        <w:tc>
          <w:tcPr>
            <w:tcW w:w="4899" w:type="dxa"/>
          </w:tcPr>
          <w:p w14:paraId="1E149B3D" w14:textId="77777777" w:rsidR="00D96C06" w:rsidRPr="0043295C" w:rsidRDefault="00D96C06" w:rsidP="00F15BAC">
            <w:pPr>
              <w:spacing w:line="240" w:lineRule="auto"/>
              <w:ind w:left="0" w:right="73"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295C">
              <w:rPr>
                <w:rFonts w:ascii="Arial" w:hAnsi="Arial" w:cs="Arial"/>
                <w:b/>
                <w:color w:val="000000"/>
                <w:sz w:val="22"/>
                <w:szCs w:val="22"/>
                <w:highlight w:val="white"/>
              </w:rPr>
              <w:t>PROMITENT-ACHIZITOR</w:t>
            </w:r>
            <w:r w:rsidRPr="0043295C">
              <w:rPr>
                <w:rFonts w:ascii="Arial" w:hAnsi="Arial" w:cs="Arial"/>
                <w:color w:val="000000"/>
                <w:sz w:val="22"/>
                <w:szCs w:val="22"/>
                <w:highlight w:val="white"/>
              </w:rPr>
              <w:t xml:space="preserve">, </w:t>
            </w:r>
          </w:p>
          <w:p w14:paraId="0810FFF0" w14:textId="35935C45" w:rsidR="00D96C06" w:rsidRPr="0043295C" w:rsidRDefault="00D96C06" w:rsidP="00F15BAC">
            <w:pPr>
              <w:spacing w:line="240" w:lineRule="auto"/>
              <w:ind w:left="0" w:right="73" w:hanging="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295C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COMUNA </w:t>
            </w:r>
            <w:r w:rsidR="00265CE2">
              <w:rPr>
                <w:rFonts w:ascii="Arial" w:hAnsi="Arial" w:cs="Arial"/>
                <w:b/>
                <w:noProof/>
                <w:sz w:val="22"/>
                <w:szCs w:val="22"/>
              </w:rPr>
              <w:t>GHIMEȘ – FĂGET</w:t>
            </w:r>
          </w:p>
        </w:tc>
        <w:tc>
          <w:tcPr>
            <w:tcW w:w="5109" w:type="dxa"/>
          </w:tcPr>
          <w:p w14:paraId="11799315" w14:textId="77777777" w:rsidR="009C5220" w:rsidRPr="0043295C" w:rsidRDefault="00D96C06" w:rsidP="00F15BAC">
            <w:pPr>
              <w:spacing w:line="240" w:lineRule="auto"/>
              <w:ind w:left="0" w:right="73" w:hanging="2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3295C">
              <w:rPr>
                <w:rFonts w:ascii="Arial" w:hAnsi="Arial" w:cs="Arial"/>
                <w:b/>
                <w:color w:val="000000"/>
                <w:sz w:val="22"/>
                <w:szCs w:val="22"/>
                <w:highlight w:val="white"/>
              </w:rPr>
              <w:t>PROMITENT-EXECUTANT,</w:t>
            </w:r>
          </w:p>
          <w:p w14:paraId="0F375323" w14:textId="7A32FF50" w:rsidR="00D96C06" w:rsidRPr="0043295C" w:rsidRDefault="00D96C06" w:rsidP="00F15BAC">
            <w:pPr>
              <w:spacing w:line="240" w:lineRule="auto"/>
              <w:ind w:left="0" w:right="73" w:hanging="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295C">
              <w:rPr>
                <w:rFonts w:ascii="Arial" w:hAnsi="Arial" w:cs="Arial"/>
                <w:b/>
                <w:sz w:val="22"/>
                <w:szCs w:val="22"/>
              </w:rPr>
              <w:t>S.C. …………………….S.R.L.</w:t>
            </w:r>
          </w:p>
          <w:p w14:paraId="587D1AFD" w14:textId="77777777" w:rsidR="00D96C06" w:rsidRPr="0043295C" w:rsidRDefault="00D96C06" w:rsidP="00F15BAC">
            <w:pPr>
              <w:spacing w:line="240" w:lineRule="auto"/>
              <w:ind w:left="0" w:right="73" w:hanging="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813B5E" w14:textId="77777777" w:rsidR="00D96C06" w:rsidRPr="0043295C" w:rsidRDefault="00D96C06" w:rsidP="00F15BAC">
            <w:pPr>
              <w:spacing w:line="240" w:lineRule="auto"/>
              <w:ind w:left="0" w:right="73" w:hanging="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AD7866D" w14:textId="77777777" w:rsidR="00D96C06" w:rsidRPr="0043295C" w:rsidRDefault="00D96C06" w:rsidP="00F15BAC">
      <w:pPr>
        <w:spacing w:line="240" w:lineRule="auto"/>
        <w:ind w:left="0" w:hanging="2"/>
        <w:rPr>
          <w:rFonts w:ascii="Arial" w:hAnsi="Arial" w:cs="Arial"/>
          <w:spacing w:val="6"/>
          <w:sz w:val="22"/>
          <w:szCs w:val="22"/>
        </w:rPr>
      </w:pPr>
    </w:p>
    <w:tbl>
      <w:tblPr>
        <w:tblW w:w="10008" w:type="dxa"/>
        <w:tblLayout w:type="fixed"/>
        <w:tblLook w:val="04A0" w:firstRow="1" w:lastRow="0" w:firstColumn="1" w:lastColumn="0" w:noHBand="0" w:noVBand="1"/>
      </w:tblPr>
      <w:tblGrid>
        <w:gridCol w:w="4968"/>
        <w:gridCol w:w="5040"/>
      </w:tblGrid>
      <w:tr w:rsidR="00D96C06" w:rsidRPr="0043295C" w14:paraId="20E951BD" w14:textId="77777777" w:rsidTr="005C1B55">
        <w:tc>
          <w:tcPr>
            <w:tcW w:w="4968" w:type="dxa"/>
          </w:tcPr>
          <w:p w14:paraId="294CC78F" w14:textId="77777777" w:rsidR="00D96C06" w:rsidRPr="0043295C" w:rsidRDefault="00D96C06" w:rsidP="00F15BAC">
            <w:pPr>
              <w:spacing w:line="240" w:lineRule="auto"/>
              <w:ind w:left="0" w:right="73" w:hanging="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295C">
              <w:rPr>
                <w:rFonts w:ascii="Arial" w:hAnsi="Arial" w:cs="Arial"/>
                <w:b/>
                <w:sz w:val="22"/>
                <w:szCs w:val="22"/>
              </w:rPr>
              <w:t>Primar</w:t>
            </w:r>
          </w:p>
        </w:tc>
        <w:tc>
          <w:tcPr>
            <w:tcW w:w="5040" w:type="dxa"/>
          </w:tcPr>
          <w:p w14:paraId="01908920" w14:textId="77777777" w:rsidR="00D96C06" w:rsidRPr="0043295C" w:rsidRDefault="00D96C06" w:rsidP="00F15BAC">
            <w:pPr>
              <w:spacing w:line="240" w:lineRule="auto"/>
              <w:ind w:left="0" w:right="73" w:hanging="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295C">
              <w:rPr>
                <w:rFonts w:ascii="Arial" w:hAnsi="Arial" w:cs="Arial"/>
                <w:b/>
                <w:sz w:val="22"/>
                <w:szCs w:val="22"/>
              </w:rPr>
              <w:t>Administrator</w:t>
            </w:r>
          </w:p>
        </w:tc>
      </w:tr>
      <w:tr w:rsidR="00D96C06" w:rsidRPr="0043295C" w14:paraId="6B582128" w14:textId="77777777" w:rsidTr="005C1B55">
        <w:trPr>
          <w:trHeight w:val="270"/>
        </w:trPr>
        <w:tc>
          <w:tcPr>
            <w:tcW w:w="4968" w:type="dxa"/>
          </w:tcPr>
          <w:p w14:paraId="31F19395" w14:textId="43622B93" w:rsidR="00D96C06" w:rsidRPr="0043295C" w:rsidRDefault="00265CE2" w:rsidP="00F15BAC">
            <w:pPr>
              <w:spacing w:line="240" w:lineRule="auto"/>
              <w:ind w:left="0" w:right="73" w:hanging="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OLTEAN PETER</w:t>
            </w:r>
          </w:p>
        </w:tc>
        <w:tc>
          <w:tcPr>
            <w:tcW w:w="5040" w:type="dxa"/>
          </w:tcPr>
          <w:p w14:paraId="1BB78AE5" w14:textId="77777777" w:rsidR="00D96C06" w:rsidRPr="0043295C" w:rsidRDefault="00D96C06" w:rsidP="00F15BAC">
            <w:pPr>
              <w:spacing w:line="240" w:lineRule="auto"/>
              <w:ind w:left="0" w:right="73" w:hanging="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000010A" w14:textId="09D43366" w:rsidR="007D421F" w:rsidRPr="0043295C" w:rsidRDefault="007D421F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0000010B" w14:textId="77777777" w:rsidR="007D421F" w:rsidRPr="0043295C" w:rsidRDefault="00347863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43295C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                   </w:t>
      </w:r>
    </w:p>
    <w:p w14:paraId="0000010C" w14:textId="77777777" w:rsidR="007D421F" w:rsidRPr="0043295C" w:rsidRDefault="007D421F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bookmarkEnd w:id="0"/>
    <w:p w14:paraId="0000010D" w14:textId="77777777" w:rsidR="007D421F" w:rsidRPr="0043295C" w:rsidRDefault="007D421F" w:rsidP="00F15BAC">
      <w:pP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sectPr w:rsidR="007D421F" w:rsidRPr="0043295C" w:rsidSect="00D96C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720" w:left="1080" w:header="720" w:footer="34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74F2D" w14:textId="77777777" w:rsidR="00D006DC" w:rsidRDefault="00D006DC">
      <w:pPr>
        <w:spacing w:line="240" w:lineRule="auto"/>
        <w:ind w:left="0" w:hanging="2"/>
      </w:pPr>
      <w:r>
        <w:separator/>
      </w:r>
    </w:p>
  </w:endnote>
  <w:endnote w:type="continuationSeparator" w:id="0">
    <w:p w14:paraId="6C8C56DB" w14:textId="77777777" w:rsidR="00D006DC" w:rsidRDefault="00D006D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10" w14:textId="595300E3" w:rsidR="007D421F" w:rsidRDefault="0034786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47EBA">
      <w:rPr>
        <w:noProof/>
        <w:color w:val="000000"/>
      </w:rPr>
      <w:t>6</w:t>
    </w:r>
    <w:r>
      <w:rPr>
        <w:color w:val="000000"/>
      </w:rPr>
      <w:fldChar w:fldCharType="end"/>
    </w:r>
  </w:p>
  <w:p w14:paraId="00000111" w14:textId="77777777" w:rsidR="007D421F" w:rsidRDefault="007D421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  <w:p w14:paraId="74786BEC" w14:textId="77777777" w:rsidR="00944A77" w:rsidRDefault="00944A77">
    <w:pPr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0E" w14:textId="77777777" w:rsidR="007D421F" w:rsidRPr="00147632" w:rsidRDefault="0034786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  <w:sz w:val="20"/>
        <w:szCs w:val="20"/>
      </w:rPr>
    </w:pPr>
    <w:r w:rsidRPr="00147632">
      <w:rPr>
        <w:color w:val="000000"/>
        <w:sz w:val="20"/>
        <w:szCs w:val="20"/>
      </w:rPr>
      <w:fldChar w:fldCharType="begin"/>
    </w:r>
    <w:r w:rsidRPr="00147632">
      <w:rPr>
        <w:color w:val="000000"/>
        <w:sz w:val="20"/>
        <w:szCs w:val="20"/>
      </w:rPr>
      <w:instrText>PAGE</w:instrText>
    </w:r>
    <w:r w:rsidRPr="00147632">
      <w:rPr>
        <w:color w:val="000000"/>
        <w:sz w:val="20"/>
        <w:szCs w:val="20"/>
      </w:rPr>
      <w:fldChar w:fldCharType="separate"/>
    </w:r>
    <w:r w:rsidRPr="00147632">
      <w:rPr>
        <w:noProof/>
        <w:color w:val="000000"/>
        <w:sz w:val="20"/>
        <w:szCs w:val="20"/>
      </w:rPr>
      <w:t>4</w:t>
    </w:r>
    <w:r w:rsidRPr="00147632">
      <w:rPr>
        <w:color w:val="000000"/>
        <w:sz w:val="20"/>
        <w:szCs w:val="20"/>
      </w:rPr>
      <w:fldChar w:fldCharType="end"/>
    </w:r>
  </w:p>
  <w:p w14:paraId="0000010F" w14:textId="77777777" w:rsidR="007D421F" w:rsidRPr="00147632" w:rsidRDefault="007D421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4320"/>
        <w:tab w:val="right" w:pos="8640"/>
      </w:tabs>
      <w:spacing w:line="240" w:lineRule="auto"/>
      <w:ind w:left="0" w:hanging="2"/>
      <w:rPr>
        <w:color w:val="000000"/>
        <w:sz w:val="20"/>
        <w:szCs w:val="20"/>
      </w:rPr>
    </w:pPr>
  </w:p>
  <w:p w14:paraId="20BB765C" w14:textId="79975340" w:rsidR="00147632" w:rsidRPr="00147632" w:rsidRDefault="00147632" w:rsidP="00147632">
    <w:pPr>
      <w:ind w:left="0" w:hanging="2"/>
      <w:rPr>
        <w:b/>
        <w:bCs/>
        <w:sz w:val="20"/>
        <w:szCs w:val="20"/>
        <w:lang w:val="it-IT"/>
      </w:rPr>
    </w:pPr>
    <w:r w:rsidRPr="00147632">
      <w:rPr>
        <w:sz w:val="20"/>
        <w:szCs w:val="20"/>
        <w:lang w:val="it-IT"/>
      </w:rPr>
      <w:t>”</w:t>
    </w:r>
    <w:r w:rsidR="00881BA5" w:rsidRPr="00881BA5">
      <w:t xml:space="preserve"> </w:t>
    </w:r>
    <w:r w:rsidR="00881BA5" w:rsidRPr="00881BA5">
      <w:rPr>
        <w:sz w:val="20"/>
        <w:szCs w:val="20"/>
        <w:lang w:val="it-IT"/>
      </w:rPr>
      <w:t>MODERNIZARE STRĂZI ÎN SATELE FĂGET ȘI FĂGETUL DE SUS,  COMUNA GHIMEȘ - FĂGET, JUDEŢUL BACĂU</w:t>
    </w:r>
    <w:r w:rsidRPr="00147632">
      <w:rPr>
        <w:sz w:val="20"/>
        <w:szCs w:val="20"/>
        <w:lang w:val="it-IT"/>
      </w:rPr>
      <w:t>” - Acord cadru de lucrări</w:t>
    </w:r>
  </w:p>
  <w:p w14:paraId="6C6878FA" w14:textId="77777777" w:rsidR="00944A77" w:rsidRDefault="00944A77">
    <w:pPr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8514C" w14:textId="77777777" w:rsidR="00D96C06" w:rsidRDefault="00D96C06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1747C" w14:textId="77777777" w:rsidR="00D006DC" w:rsidRDefault="00D006DC">
      <w:pPr>
        <w:spacing w:line="240" w:lineRule="auto"/>
        <w:ind w:left="0" w:hanging="2"/>
      </w:pPr>
      <w:r>
        <w:separator/>
      </w:r>
    </w:p>
  </w:footnote>
  <w:footnote w:type="continuationSeparator" w:id="0">
    <w:p w14:paraId="6BCA8C29" w14:textId="77777777" w:rsidR="00D006DC" w:rsidRDefault="00D006D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D98C4" w14:textId="77777777" w:rsidR="00D96C06" w:rsidRDefault="00D96C06">
    <w:pPr>
      <w:pStyle w:val="Header"/>
      <w:ind w:left="0" w:hanging="2"/>
    </w:pPr>
  </w:p>
  <w:p w14:paraId="2A99F22C" w14:textId="77777777" w:rsidR="00944A77" w:rsidRDefault="00944A77">
    <w:pPr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26" w:type="dxa"/>
      <w:jc w:val="center"/>
      <w:tblLayout w:type="fixed"/>
      <w:tblLook w:val="0000" w:firstRow="0" w:lastRow="0" w:firstColumn="0" w:lastColumn="0" w:noHBand="0" w:noVBand="0"/>
    </w:tblPr>
    <w:tblGrid>
      <w:gridCol w:w="10126"/>
    </w:tblGrid>
    <w:tr w:rsidR="0043295C" w:rsidRPr="00E52BA1" w14:paraId="1D832773" w14:textId="77777777" w:rsidTr="004F3320">
      <w:trPr>
        <w:trHeight w:val="749"/>
        <w:jc w:val="center"/>
      </w:trPr>
      <w:tc>
        <w:tcPr>
          <w:tcW w:w="10126" w:type="dxa"/>
          <w:vAlign w:val="bottom"/>
        </w:tcPr>
        <w:p w14:paraId="757710C6" w14:textId="77777777" w:rsidR="0043295C" w:rsidRPr="00E52BA1" w:rsidRDefault="0043295C" w:rsidP="0043295C">
          <w:pPr>
            <w:pStyle w:val="NormalWeb"/>
            <w:spacing w:before="0" w:beforeAutospacing="0" w:after="0" w:afterAutospacing="0"/>
            <w:ind w:hanging="2"/>
            <w:jc w:val="center"/>
            <w:rPr>
              <w:rFonts w:ascii="Arial" w:hAnsi="Arial" w:cs="Arial"/>
              <w:b/>
              <w:sz w:val="16"/>
              <w:szCs w:val="16"/>
            </w:rPr>
          </w:pPr>
          <w:bookmarkStart w:id="1" w:name="_Hlk211951940"/>
          <w:r w:rsidRPr="00E52BA1">
            <w:rPr>
              <w:rFonts w:ascii="Arial" w:hAnsi="Arial" w:cs="Arial"/>
              <w:b/>
              <w:sz w:val="18"/>
              <w:szCs w:val="18"/>
            </w:rPr>
            <w:t>ROMÂNIA</w:t>
          </w:r>
        </w:p>
        <w:p w14:paraId="73CB6FD7" w14:textId="77777777" w:rsidR="0043295C" w:rsidRPr="00E52BA1" w:rsidRDefault="0043295C" w:rsidP="0043295C">
          <w:pPr>
            <w:pStyle w:val="NormalWeb"/>
            <w:spacing w:before="0" w:beforeAutospacing="0" w:after="0" w:afterAutospacing="0"/>
            <w:ind w:hanging="2"/>
            <w:rPr>
              <w:rFonts w:ascii="Arial" w:hAnsi="Arial" w:cs="Arial"/>
              <w:b/>
              <w:sz w:val="20"/>
              <w:szCs w:val="20"/>
            </w:rPr>
          </w:pPr>
          <w:r w:rsidRPr="00E52BA1">
            <w:rPr>
              <w:rFonts w:ascii="Arial" w:hAnsi="Arial" w:cs="Arial"/>
              <w:b/>
              <w:sz w:val="20"/>
              <w:szCs w:val="20"/>
            </w:rPr>
            <w:t xml:space="preserve">                                                                          JUDEŢUL BACĂU</w:t>
          </w:r>
          <w:r w:rsidRPr="00E52BA1">
            <w:rPr>
              <w:rFonts w:ascii="Arial" w:hAnsi="Arial" w:cs="Arial"/>
            </w:rPr>
            <w:t xml:space="preserve">              </w:t>
          </w:r>
        </w:p>
        <w:p w14:paraId="5E8E8B4E" w14:textId="77777777" w:rsidR="0043295C" w:rsidRPr="00E52BA1" w:rsidRDefault="0043295C" w:rsidP="0043295C">
          <w:pPr>
            <w:pStyle w:val="NormalWeb"/>
            <w:spacing w:before="0" w:beforeAutospacing="0" w:after="0" w:afterAutospacing="0"/>
            <w:ind w:hanging="2"/>
            <w:jc w:val="center"/>
            <w:rPr>
              <w:rFonts w:ascii="Arial" w:hAnsi="Arial" w:cs="Arial"/>
              <w:b/>
              <w:color w:val="FF0000"/>
            </w:rPr>
          </w:pPr>
          <w:r w:rsidRPr="00E52BA1">
            <w:rPr>
              <w:rFonts w:ascii="Arial" w:hAnsi="Arial" w:cs="Arial"/>
              <w:b/>
            </w:rPr>
            <w:t>COMUNA GHIMEȘ-FĂGET</w:t>
          </w:r>
        </w:p>
      </w:tc>
    </w:tr>
    <w:tr w:rsidR="0043295C" w:rsidRPr="00E52BA1" w14:paraId="002F160A" w14:textId="77777777" w:rsidTr="004F3320">
      <w:trPr>
        <w:trHeight w:val="181"/>
        <w:jc w:val="center"/>
      </w:trPr>
      <w:tc>
        <w:tcPr>
          <w:tcW w:w="10126" w:type="dxa"/>
          <w:vAlign w:val="center"/>
        </w:tcPr>
        <w:p w14:paraId="4B8D20C5" w14:textId="77777777" w:rsidR="0043295C" w:rsidRPr="00E52BA1" w:rsidRDefault="0043295C" w:rsidP="0043295C">
          <w:pPr>
            <w:pStyle w:val="NormalWeb"/>
            <w:spacing w:before="0" w:beforeAutospacing="0" w:after="0" w:afterAutospacing="0"/>
            <w:ind w:hanging="2"/>
            <w:jc w:val="center"/>
            <w:rPr>
              <w:rFonts w:ascii="Arial" w:hAnsi="Arial" w:cs="Arial"/>
              <w:b/>
              <w:sz w:val="2"/>
              <w:szCs w:val="2"/>
            </w:rPr>
          </w:pPr>
          <w:r w:rsidRPr="00E52BA1">
            <w:rPr>
              <w:rFonts w:ascii="Arial" w:hAnsi="Arial" w:cs="Arial"/>
            </w:rPr>
            <w:object w:dxaOrig="8542" w:dyaOrig="130" w14:anchorId="4401005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ject 2" o:spid="_x0000_i1025" type="#_x0000_t75" style="width:426.75pt;height:8.25pt;mso-position-horizontal-relative:page;mso-position-vertical-relative:page">
                <v:fill o:detectmouseclick="t"/>
                <v:imagedata r:id="rId1" o:title=""/>
              </v:shape>
              <o:OLEObject Type="Embed" ProgID="CorelDraw.Graphic.17" ShapeID="Object 2" DrawAspect="Content" ObjectID="_1822719722" r:id="rId2"/>
            </w:object>
          </w:r>
        </w:p>
      </w:tc>
    </w:tr>
    <w:tr w:rsidR="0043295C" w:rsidRPr="00E52BA1" w14:paraId="645BA335" w14:textId="77777777" w:rsidTr="004F3320">
      <w:trPr>
        <w:trHeight w:val="491"/>
        <w:jc w:val="center"/>
      </w:trPr>
      <w:tc>
        <w:tcPr>
          <w:tcW w:w="10126" w:type="dxa"/>
        </w:tcPr>
        <w:p w14:paraId="296D2366" w14:textId="77777777" w:rsidR="0043295C" w:rsidRPr="00E52BA1" w:rsidRDefault="0043295C" w:rsidP="0043295C">
          <w:pPr>
            <w:pStyle w:val="NormalWeb"/>
            <w:spacing w:before="0" w:beforeAutospacing="0" w:after="0" w:afterAutospacing="0"/>
            <w:ind w:left="-1" w:right="-131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 w:rsidRPr="00E52BA1">
            <w:rPr>
              <w:rFonts w:ascii="Arial" w:hAnsi="Arial" w:cs="Arial"/>
              <w:color w:val="000000"/>
              <w:sz w:val="14"/>
              <w:szCs w:val="14"/>
            </w:rPr>
            <w:t>Cod de identificare fiscală: 4277870</w:t>
          </w:r>
        </w:p>
        <w:p w14:paraId="5AF3C883" w14:textId="77777777" w:rsidR="0043295C" w:rsidRPr="00E52BA1" w:rsidRDefault="0043295C" w:rsidP="0043295C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4"/>
              <w:szCs w:val="14"/>
            </w:rPr>
          </w:pPr>
          <w:r w:rsidRPr="00E52BA1">
            <w:rPr>
              <w:rFonts w:ascii="Arial" w:hAnsi="Arial" w:cs="Arial"/>
              <w:color w:val="000000"/>
              <w:sz w:val="14"/>
              <w:szCs w:val="14"/>
            </w:rPr>
            <w:t xml:space="preserve"> e-mail: </w:t>
          </w:r>
          <w:hyperlink r:id="rId3" w:history="1">
            <w:r w:rsidRPr="00AD3832">
              <w:rPr>
                <w:rFonts w:ascii="Arial" w:hAnsi="Arial" w:cs="Arial"/>
                <w:color w:val="0F15F9"/>
                <w:sz w:val="14"/>
                <w:szCs w:val="14"/>
                <w:u w:val="single"/>
              </w:rPr>
              <w:t>primaria@com</w:t>
            </w:r>
          </w:hyperlink>
          <w:r w:rsidRPr="00AD3832">
            <w:rPr>
              <w:rFonts w:ascii="Arial" w:hAnsi="Arial" w:cs="Arial"/>
              <w:color w:val="0F15F9"/>
              <w:sz w:val="14"/>
              <w:szCs w:val="14"/>
              <w:u w:val="single"/>
            </w:rPr>
            <w:t>unaghimes-faget.ro</w:t>
          </w:r>
          <w:r>
            <w:rPr>
              <w:rFonts w:ascii="Arial" w:hAnsi="Arial" w:cs="Arial"/>
              <w:color w:val="000000"/>
              <w:sz w:val="14"/>
              <w:szCs w:val="14"/>
            </w:rPr>
            <w:t>,</w:t>
          </w:r>
          <w:r w:rsidRPr="00E52BA1">
            <w:rPr>
              <w:rFonts w:ascii="Arial" w:hAnsi="Arial" w:cs="Arial"/>
              <w:color w:val="000000"/>
              <w:sz w:val="14"/>
              <w:szCs w:val="14"/>
            </w:rPr>
            <w:t xml:space="preserve"> www.comunaghimes-faget.ro</w:t>
          </w:r>
        </w:p>
        <w:p w14:paraId="55602441" w14:textId="77777777" w:rsidR="0043295C" w:rsidRPr="00E52BA1" w:rsidRDefault="0043295C" w:rsidP="0043295C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  <w:r w:rsidRPr="00E52BA1">
            <w:rPr>
              <w:rFonts w:ascii="Arial" w:hAnsi="Arial" w:cs="Arial"/>
              <w:sz w:val="14"/>
              <w:szCs w:val="14"/>
            </w:rPr>
            <w:t>Comuna Ghime</w:t>
          </w:r>
          <w:r>
            <w:rPr>
              <w:rFonts w:ascii="Arial" w:hAnsi="Arial" w:cs="Arial"/>
              <w:sz w:val="14"/>
              <w:szCs w:val="14"/>
            </w:rPr>
            <w:t>ș-</w:t>
          </w:r>
          <w:r w:rsidRPr="00E52BA1">
            <w:rPr>
              <w:rFonts w:ascii="Arial" w:hAnsi="Arial" w:cs="Arial"/>
              <w:sz w:val="14"/>
              <w:szCs w:val="14"/>
            </w:rPr>
            <w:t>F</w:t>
          </w:r>
          <w:r>
            <w:rPr>
              <w:rFonts w:ascii="Arial" w:hAnsi="Arial" w:cs="Arial"/>
              <w:sz w:val="14"/>
              <w:szCs w:val="14"/>
            </w:rPr>
            <w:t>ă</w:t>
          </w:r>
          <w:r w:rsidRPr="00E52BA1">
            <w:rPr>
              <w:rFonts w:ascii="Arial" w:hAnsi="Arial" w:cs="Arial"/>
              <w:sz w:val="14"/>
              <w:szCs w:val="14"/>
            </w:rPr>
            <w:t xml:space="preserve">get, cod poştal: 607205, </w:t>
          </w:r>
          <w:r>
            <w:rPr>
              <w:rFonts w:ascii="Arial" w:hAnsi="Arial" w:cs="Arial"/>
              <w:sz w:val="14"/>
              <w:szCs w:val="14"/>
            </w:rPr>
            <w:t>t</w:t>
          </w:r>
          <w:r w:rsidRPr="00E52BA1">
            <w:rPr>
              <w:rFonts w:ascii="Arial" w:hAnsi="Arial" w:cs="Arial"/>
              <w:sz w:val="14"/>
              <w:szCs w:val="14"/>
            </w:rPr>
            <w:t>el</w:t>
          </w:r>
          <w:r>
            <w:rPr>
              <w:rFonts w:ascii="Arial" w:hAnsi="Arial" w:cs="Arial"/>
              <w:sz w:val="14"/>
              <w:szCs w:val="14"/>
            </w:rPr>
            <w:t xml:space="preserve">: </w:t>
          </w:r>
          <w:r w:rsidRPr="00E52BA1">
            <w:rPr>
              <w:rFonts w:ascii="Arial" w:hAnsi="Arial" w:cs="Arial"/>
              <w:sz w:val="14"/>
              <w:szCs w:val="14"/>
            </w:rPr>
            <w:t>0234385850, fax: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E52BA1">
            <w:rPr>
              <w:rFonts w:ascii="Arial" w:hAnsi="Arial" w:cs="Arial"/>
              <w:sz w:val="14"/>
              <w:szCs w:val="14"/>
            </w:rPr>
            <w:t>0234.385.611</w:t>
          </w:r>
        </w:p>
      </w:tc>
    </w:tr>
  </w:tbl>
  <w:bookmarkEnd w:id="1"/>
  <w:p w14:paraId="2A91210A" w14:textId="77777777" w:rsidR="0043295C" w:rsidRPr="00727580" w:rsidRDefault="0043295C" w:rsidP="0043295C">
    <w:pPr>
      <w:spacing w:line="240" w:lineRule="auto"/>
      <w:ind w:left="0" w:hanging="2"/>
      <w:jc w:val="center"/>
      <w:rPr>
        <w:sz w:val="20"/>
        <w:szCs w:val="20"/>
      </w:rPr>
    </w:pPr>
    <w:r w:rsidRPr="00457E18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61306" w14:textId="77777777" w:rsidR="00D96C06" w:rsidRDefault="00D96C06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36CA"/>
    <w:multiLevelType w:val="hybridMultilevel"/>
    <w:tmpl w:val="456812A0"/>
    <w:lvl w:ilvl="0" w:tplc="071C3748">
      <w:start w:val="2"/>
      <w:numFmt w:val="decimal"/>
      <w:lvlText w:val="(%1)"/>
      <w:lvlJc w:val="left"/>
      <w:pPr>
        <w:ind w:left="258" w:hanging="347"/>
        <w:jc w:val="right"/>
      </w:pPr>
      <w:rPr>
        <w:rFonts w:hint="default"/>
        <w:b/>
        <w:bCs/>
        <w:spacing w:val="0"/>
        <w:w w:val="99"/>
        <w:lang w:val="ro-RO" w:eastAsia="ro-RO" w:bidi="ro-RO"/>
      </w:rPr>
    </w:lvl>
    <w:lvl w:ilvl="1" w:tplc="39A2489E">
      <w:numFmt w:val="bullet"/>
      <w:lvlText w:val="•"/>
      <w:lvlJc w:val="left"/>
      <w:pPr>
        <w:ind w:left="1240" w:hanging="347"/>
      </w:pPr>
      <w:rPr>
        <w:rFonts w:hint="default"/>
        <w:lang w:val="ro-RO" w:eastAsia="ro-RO" w:bidi="ro-RO"/>
      </w:rPr>
    </w:lvl>
    <w:lvl w:ilvl="2" w:tplc="45869AB2">
      <w:numFmt w:val="bullet"/>
      <w:lvlText w:val="•"/>
      <w:lvlJc w:val="left"/>
      <w:pPr>
        <w:ind w:left="2221" w:hanging="347"/>
      </w:pPr>
      <w:rPr>
        <w:rFonts w:hint="default"/>
        <w:lang w:val="ro-RO" w:eastAsia="ro-RO" w:bidi="ro-RO"/>
      </w:rPr>
    </w:lvl>
    <w:lvl w:ilvl="3" w:tplc="1FF8E4D8">
      <w:numFmt w:val="bullet"/>
      <w:lvlText w:val="•"/>
      <w:lvlJc w:val="left"/>
      <w:pPr>
        <w:ind w:left="3201" w:hanging="347"/>
      </w:pPr>
      <w:rPr>
        <w:rFonts w:hint="default"/>
        <w:lang w:val="ro-RO" w:eastAsia="ro-RO" w:bidi="ro-RO"/>
      </w:rPr>
    </w:lvl>
    <w:lvl w:ilvl="4" w:tplc="C504B670">
      <w:numFmt w:val="bullet"/>
      <w:lvlText w:val="•"/>
      <w:lvlJc w:val="left"/>
      <w:pPr>
        <w:ind w:left="4182" w:hanging="347"/>
      </w:pPr>
      <w:rPr>
        <w:rFonts w:hint="default"/>
        <w:lang w:val="ro-RO" w:eastAsia="ro-RO" w:bidi="ro-RO"/>
      </w:rPr>
    </w:lvl>
    <w:lvl w:ilvl="5" w:tplc="7B088196">
      <w:numFmt w:val="bullet"/>
      <w:lvlText w:val="•"/>
      <w:lvlJc w:val="left"/>
      <w:pPr>
        <w:ind w:left="5163" w:hanging="347"/>
      </w:pPr>
      <w:rPr>
        <w:rFonts w:hint="default"/>
        <w:lang w:val="ro-RO" w:eastAsia="ro-RO" w:bidi="ro-RO"/>
      </w:rPr>
    </w:lvl>
    <w:lvl w:ilvl="6" w:tplc="D50835CC">
      <w:numFmt w:val="bullet"/>
      <w:lvlText w:val="•"/>
      <w:lvlJc w:val="left"/>
      <w:pPr>
        <w:ind w:left="6143" w:hanging="347"/>
      </w:pPr>
      <w:rPr>
        <w:rFonts w:hint="default"/>
        <w:lang w:val="ro-RO" w:eastAsia="ro-RO" w:bidi="ro-RO"/>
      </w:rPr>
    </w:lvl>
    <w:lvl w:ilvl="7" w:tplc="477E2842">
      <w:numFmt w:val="bullet"/>
      <w:lvlText w:val="•"/>
      <w:lvlJc w:val="left"/>
      <w:pPr>
        <w:ind w:left="7124" w:hanging="347"/>
      </w:pPr>
      <w:rPr>
        <w:rFonts w:hint="default"/>
        <w:lang w:val="ro-RO" w:eastAsia="ro-RO" w:bidi="ro-RO"/>
      </w:rPr>
    </w:lvl>
    <w:lvl w:ilvl="8" w:tplc="B880B30C">
      <w:numFmt w:val="bullet"/>
      <w:lvlText w:val="•"/>
      <w:lvlJc w:val="left"/>
      <w:pPr>
        <w:ind w:left="8105" w:hanging="347"/>
      </w:pPr>
      <w:rPr>
        <w:rFonts w:hint="default"/>
        <w:lang w:val="ro-RO" w:eastAsia="ro-RO" w:bidi="ro-RO"/>
      </w:rPr>
    </w:lvl>
  </w:abstractNum>
  <w:abstractNum w:abstractNumId="1" w15:restartNumberingAfterBreak="0">
    <w:nsid w:val="09DB4F02"/>
    <w:multiLevelType w:val="hybridMultilevel"/>
    <w:tmpl w:val="778E250A"/>
    <w:lvl w:ilvl="0" w:tplc="0409000D">
      <w:start w:val="1"/>
      <w:numFmt w:val="bullet"/>
      <w:lvlText w:val=""/>
      <w:lvlJc w:val="left"/>
      <w:pPr>
        <w:ind w:left="7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303A55FE"/>
    <w:multiLevelType w:val="hybridMultilevel"/>
    <w:tmpl w:val="8FDA40CC"/>
    <w:lvl w:ilvl="0" w:tplc="20085232">
      <w:numFmt w:val="bullet"/>
      <w:lvlText w:val="-"/>
      <w:lvlJc w:val="left"/>
      <w:pPr>
        <w:ind w:left="485" w:hanging="124"/>
      </w:pPr>
      <w:rPr>
        <w:rFonts w:ascii="Arial Narrow" w:eastAsia="Arial Narrow" w:hAnsi="Arial Narrow" w:cs="Arial Narrow" w:hint="default"/>
        <w:b/>
        <w:bCs/>
        <w:w w:val="99"/>
        <w:sz w:val="22"/>
        <w:szCs w:val="22"/>
        <w:lang w:val="ro-RO" w:eastAsia="ro-RO" w:bidi="ro-RO"/>
      </w:rPr>
    </w:lvl>
    <w:lvl w:ilvl="1" w:tplc="A70E392E">
      <w:numFmt w:val="bullet"/>
      <w:lvlText w:val="•"/>
      <w:lvlJc w:val="left"/>
      <w:pPr>
        <w:ind w:left="1438" w:hanging="124"/>
      </w:pPr>
      <w:rPr>
        <w:rFonts w:hint="default"/>
        <w:lang w:val="ro-RO" w:eastAsia="ro-RO" w:bidi="ro-RO"/>
      </w:rPr>
    </w:lvl>
    <w:lvl w:ilvl="2" w:tplc="019E7D46">
      <w:numFmt w:val="bullet"/>
      <w:lvlText w:val="•"/>
      <w:lvlJc w:val="left"/>
      <w:pPr>
        <w:ind w:left="2397" w:hanging="124"/>
      </w:pPr>
      <w:rPr>
        <w:rFonts w:hint="default"/>
        <w:lang w:val="ro-RO" w:eastAsia="ro-RO" w:bidi="ro-RO"/>
      </w:rPr>
    </w:lvl>
    <w:lvl w:ilvl="3" w:tplc="4E708C38">
      <w:numFmt w:val="bullet"/>
      <w:lvlText w:val="•"/>
      <w:lvlJc w:val="left"/>
      <w:pPr>
        <w:ind w:left="3355" w:hanging="124"/>
      </w:pPr>
      <w:rPr>
        <w:rFonts w:hint="default"/>
        <w:lang w:val="ro-RO" w:eastAsia="ro-RO" w:bidi="ro-RO"/>
      </w:rPr>
    </w:lvl>
    <w:lvl w:ilvl="4" w:tplc="CCF2EACC">
      <w:numFmt w:val="bullet"/>
      <w:lvlText w:val="•"/>
      <w:lvlJc w:val="left"/>
      <w:pPr>
        <w:ind w:left="4314" w:hanging="124"/>
      </w:pPr>
      <w:rPr>
        <w:rFonts w:hint="default"/>
        <w:lang w:val="ro-RO" w:eastAsia="ro-RO" w:bidi="ro-RO"/>
      </w:rPr>
    </w:lvl>
    <w:lvl w:ilvl="5" w:tplc="15D02BC8">
      <w:numFmt w:val="bullet"/>
      <w:lvlText w:val="•"/>
      <w:lvlJc w:val="left"/>
      <w:pPr>
        <w:ind w:left="5273" w:hanging="124"/>
      </w:pPr>
      <w:rPr>
        <w:rFonts w:hint="default"/>
        <w:lang w:val="ro-RO" w:eastAsia="ro-RO" w:bidi="ro-RO"/>
      </w:rPr>
    </w:lvl>
    <w:lvl w:ilvl="6" w:tplc="F2B0FC36">
      <w:numFmt w:val="bullet"/>
      <w:lvlText w:val="•"/>
      <w:lvlJc w:val="left"/>
      <w:pPr>
        <w:ind w:left="6231" w:hanging="124"/>
      </w:pPr>
      <w:rPr>
        <w:rFonts w:hint="default"/>
        <w:lang w:val="ro-RO" w:eastAsia="ro-RO" w:bidi="ro-RO"/>
      </w:rPr>
    </w:lvl>
    <w:lvl w:ilvl="7" w:tplc="463E2480">
      <w:numFmt w:val="bullet"/>
      <w:lvlText w:val="•"/>
      <w:lvlJc w:val="left"/>
      <w:pPr>
        <w:ind w:left="7190" w:hanging="124"/>
      </w:pPr>
      <w:rPr>
        <w:rFonts w:hint="default"/>
        <w:lang w:val="ro-RO" w:eastAsia="ro-RO" w:bidi="ro-RO"/>
      </w:rPr>
    </w:lvl>
    <w:lvl w:ilvl="8" w:tplc="A6A49374">
      <w:numFmt w:val="bullet"/>
      <w:lvlText w:val="•"/>
      <w:lvlJc w:val="left"/>
      <w:pPr>
        <w:ind w:left="8149" w:hanging="124"/>
      </w:pPr>
      <w:rPr>
        <w:rFonts w:hint="default"/>
        <w:lang w:val="ro-RO" w:eastAsia="ro-RO" w:bidi="ro-RO"/>
      </w:rPr>
    </w:lvl>
  </w:abstractNum>
  <w:abstractNum w:abstractNumId="3" w15:restartNumberingAfterBreak="0">
    <w:nsid w:val="3BD51E2C"/>
    <w:multiLevelType w:val="hybridMultilevel"/>
    <w:tmpl w:val="90463286"/>
    <w:lvl w:ilvl="0" w:tplc="0409000D">
      <w:start w:val="1"/>
      <w:numFmt w:val="bullet"/>
      <w:lvlText w:val=""/>
      <w:lvlJc w:val="left"/>
      <w:pPr>
        <w:ind w:left="7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1736391843">
    <w:abstractNumId w:val="1"/>
  </w:num>
  <w:num w:numId="2" w16cid:durableId="873889274">
    <w:abstractNumId w:val="3"/>
  </w:num>
  <w:num w:numId="3" w16cid:durableId="778257825">
    <w:abstractNumId w:val="2"/>
  </w:num>
  <w:num w:numId="4" w16cid:durableId="1797408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21F"/>
    <w:rsid w:val="000224A4"/>
    <w:rsid w:val="00047EBA"/>
    <w:rsid w:val="00085E73"/>
    <w:rsid w:val="00147632"/>
    <w:rsid w:val="00227787"/>
    <w:rsid w:val="00265CE2"/>
    <w:rsid w:val="002F433B"/>
    <w:rsid w:val="002F629E"/>
    <w:rsid w:val="00331B7E"/>
    <w:rsid w:val="00340E43"/>
    <w:rsid w:val="00347863"/>
    <w:rsid w:val="0039630D"/>
    <w:rsid w:val="0043295C"/>
    <w:rsid w:val="0046148F"/>
    <w:rsid w:val="004651CD"/>
    <w:rsid w:val="0047020E"/>
    <w:rsid w:val="004B77E7"/>
    <w:rsid w:val="004C2162"/>
    <w:rsid w:val="004C7704"/>
    <w:rsid w:val="00571C2B"/>
    <w:rsid w:val="00586A4F"/>
    <w:rsid w:val="005D4EE9"/>
    <w:rsid w:val="006F62C8"/>
    <w:rsid w:val="007A1662"/>
    <w:rsid w:val="007B4882"/>
    <w:rsid w:val="007D421F"/>
    <w:rsid w:val="007F5266"/>
    <w:rsid w:val="0080667D"/>
    <w:rsid w:val="00816C4F"/>
    <w:rsid w:val="00860452"/>
    <w:rsid w:val="00881BA5"/>
    <w:rsid w:val="00934309"/>
    <w:rsid w:val="00944A77"/>
    <w:rsid w:val="00972D4C"/>
    <w:rsid w:val="009850BF"/>
    <w:rsid w:val="009C5220"/>
    <w:rsid w:val="009D787E"/>
    <w:rsid w:val="009E4D39"/>
    <w:rsid w:val="00A22243"/>
    <w:rsid w:val="00A3402F"/>
    <w:rsid w:val="00AB6149"/>
    <w:rsid w:val="00AE50C2"/>
    <w:rsid w:val="00B10790"/>
    <w:rsid w:val="00B21B21"/>
    <w:rsid w:val="00B27352"/>
    <w:rsid w:val="00BC03E4"/>
    <w:rsid w:val="00BD5B8D"/>
    <w:rsid w:val="00BE7175"/>
    <w:rsid w:val="00C14C10"/>
    <w:rsid w:val="00C71CC5"/>
    <w:rsid w:val="00CB10D4"/>
    <w:rsid w:val="00CF334C"/>
    <w:rsid w:val="00D006DC"/>
    <w:rsid w:val="00D353B5"/>
    <w:rsid w:val="00D354BA"/>
    <w:rsid w:val="00D52D4E"/>
    <w:rsid w:val="00D96C06"/>
    <w:rsid w:val="00DE00CC"/>
    <w:rsid w:val="00E10B2C"/>
    <w:rsid w:val="00E27FFD"/>
    <w:rsid w:val="00E33387"/>
    <w:rsid w:val="00E474A3"/>
    <w:rsid w:val="00E47DDE"/>
    <w:rsid w:val="00EE4125"/>
    <w:rsid w:val="00EE6014"/>
    <w:rsid w:val="00F15BAC"/>
    <w:rsid w:val="00F61A52"/>
    <w:rsid w:val="00F74795"/>
    <w:rsid w:val="00F87F0E"/>
    <w:rsid w:val="00F93B33"/>
    <w:rsid w:val="00FA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39EFBA"/>
  <w15:docId w15:val="{E1D6CC01-D4E1-40AD-9FF8-6BE2B34E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jc w:val="both"/>
      <w:outlineLvl w:val="2"/>
    </w:pPr>
    <w:rPr>
      <w:szCs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harChar">
    <w:name w:val="Char Char"/>
    <w:basedOn w:val="DefaultParagraphFont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character" w:customStyle="1" w:styleId="noticetext">
    <w:name w:val="noticetext"/>
    <w:basedOn w:val="DefaultParagraphFont"/>
    <w:rPr>
      <w:w w:val="100"/>
      <w:position w:val="-1"/>
      <w:effect w:val="none"/>
      <w:vertAlign w:val="baseline"/>
      <w:cs w:val="0"/>
      <w:em w:val="none"/>
      <w:lang w:val="pl-PL" w:eastAsia="pl-PL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  <w:lang w:val="pl-PL" w:eastAsia="pl-PL"/>
    </w:rPr>
  </w:style>
  <w:style w:type="character" w:customStyle="1" w:styleId="DefaultText1CharChar">
    <w:name w:val="Default Text:1 Char Char"/>
    <w:basedOn w:val="DefaultParagraphFont"/>
    <w:rPr>
      <w:w w:val="100"/>
      <w:position w:val="-1"/>
      <w:sz w:val="24"/>
      <w:effect w:val="none"/>
      <w:vertAlign w:val="baseline"/>
      <w:cs w:val="0"/>
      <w:em w:val="none"/>
      <w:lang w:val="en-US" w:eastAsia="en-US"/>
    </w:rPr>
  </w:style>
  <w:style w:type="character" w:customStyle="1" w:styleId="DefaultTextCaracter">
    <w:name w:val="Default Text Caracter"/>
    <w:rPr>
      <w:w w:val="100"/>
      <w:position w:val="-1"/>
      <w:sz w:val="24"/>
      <w:effect w:val="none"/>
      <w:vertAlign w:val="baseline"/>
      <w:cs w:val="0"/>
      <w:em w:val="none"/>
      <w:lang w:val="en-US" w:eastAsia="en-US" w:bidi="ar-SA"/>
    </w:rPr>
  </w:style>
  <w:style w:type="character" w:styleId="Emphasis">
    <w:name w:val="Emphasis"/>
    <w:basedOn w:val="DefaultParagraphFont"/>
    <w:rPr>
      <w:rFonts w:ascii="Times New Roman" w:cs="Times New Roman"/>
      <w:i/>
      <w:w w:val="100"/>
      <w:position w:val="-1"/>
      <w:sz w:val="24"/>
      <w:effect w:val="none"/>
      <w:vertAlign w:val="baseline"/>
      <w:cs w:val="0"/>
      <w:em w:val="none"/>
      <w:lang w:val="pl-PL" w:eastAsia="pl-PL"/>
    </w:rPr>
  </w:style>
  <w:style w:type="character" w:styleId="Strong">
    <w:name w:val="Strong"/>
    <w:basedOn w:val="DefaultParagraphFont"/>
    <w:rPr>
      <w:b/>
      <w:w w:val="100"/>
      <w:position w:val="-1"/>
      <w:effect w:val="none"/>
      <w:vertAlign w:val="baseline"/>
      <w:cs w:val="0"/>
      <w:em w:val="none"/>
      <w:lang w:val="pl-PL" w:eastAsia="pl-PL"/>
    </w:rPr>
  </w:style>
  <w:style w:type="character" w:customStyle="1" w:styleId="DefaultTextChar">
    <w:name w:val="Default Text Char"/>
    <w:rPr>
      <w:w w:val="100"/>
      <w:position w:val="-1"/>
      <w:sz w:val="24"/>
      <w:effect w:val="none"/>
      <w:vertAlign w:val="baseline"/>
      <w:cs w:val="0"/>
      <w:em w:val="none"/>
      <w:lang w:val="en-US" w:eastAsia="en-US"/>
    </w:rPr>
  </w:style>
  <w:style w:type="character" w:customStyle="1" w:styleId="CharChar3">
    <w:name w:val="Char Char3"/>
    <w:rPr>
      <w:w w:val="100"/>
      <w:position w:val="-1"/>
      <w:sz w:val="24"/>
      <w:effect w:val="none"/>
      <w:vertAlign w:val="baseline"/>
      <w:cs w:val="0"/>
      <w:em w:val="none"/>
      <w:lang w:val="en-US"/>
    </w:rPr>
  </w:style>
  <w:style w:type="character" w:customStyle="1" w:styleId="CharChar1">
    <w:name w:val="Char Char1"/>
    <w:basedOn w:val="DefaultParagraphFont"/>
    <w:rPr>
      <w:w w:val="100"/>
      <w:position w:val="-1"/>
      <w:sz w:val="16"/>
      <w:szCs w:val="16"/>
      <w:effect w:val="none"/>
      <w:vertAlign w:val="baseline"/>
      <w:cs w:val="0"/>
      <w:em w:val="none"/>
      <w:lang w:val="en-US" w:eastAsia="en-US"/>
    </w:rPr>
  </w:style>
  <w:style w:type="character" w:customStyle="1" w:styleId="CharChar2">
    <w:name w:val="Char Char2"/>
    <w:rPr>
      <w:rFonts w:ascii="Tahoma" w:hAnsi="Tahoma"/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character" w:customStyle="1" w:styleId="ln2talineat">
    <w:name w:val="ln2talineat"/>
    <w:basedOn w:val="DefaultParagraphFont"/>
    <w:rPr>
      <w:w w:val="100"/>
      <w:position w:val="-1"/>
      <w:effect w:val="none"/>
      <w:vertAlign w:val="baseline"/>
      <w:cs w:val="0"/>
      <w:em w:val="none"/>
      <w:lang w:val="pl-PL" w:eastAsia="pl-PL"/>
    </w:rPr>
  </w:style>
  <w:style w:type="character" w:customStyle="1" w:styleId="uniqueidentificationcodelist">
    <w:name w:val="uniqueidentificationcodelist"/>
    <w:basedOn w:val="DefaultParagraphFont"/>
    <w:rPr>
      <w:w w:val="100"/>
      <w:position w:val="-1"/>
      <w:effect w:val="none"/>
      <w:vertAlign w:val="baseline"/>
      <w:cs w:val="0"/>
      <w:em w:val="none"/>
      <w:lang w:val="pl-PL" w:eastAsia="pl-PL"/>
    </w:r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color w:val="000000"/>
      <w:kern w:val="3"/>
      <w:position w:val="-1"/>
      <w:lang w:eastAsia="en-US" w:bidi="en-US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both"/>
    </w:pPr>
    <w:rPr>
      <w:rFonts w:ascii="Tahoma" w:hAnsi="Tahoma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paragraph" w:customStyle="1" w:styleId="Style65">
    <w:name w:val="_Style 65"/>
    <w:basedOn w:val="Normal"/>
    <w:rPr>
      <w:lang w:val="pl-PL" w:eastAsia="pl-PL"/>
    </w:rPr>
  </w:style>
  <w:style w:type="paragraph" w:customStyle="1" w:styleId="ListParagraph1">
    <w:name w:val="List Paragraph1"/>
    <w:basedOn w:val="Normal"/>
    <w:pPr>
      <w:widowControl w:val="0"/>
      <w:suppressAutoHyphens w:val="0"/>
      <w:spacing w:after="200" w:line="276" w:lineRule="auto"/>
      <w:ind w:left="720"/>
      <w:contextualSpacing/>
    </w:pPr>
    <w:rPr>
      <w:kern w:val="1"/>
      <w:lang w:val="en-GB" w:eastAsia="en-GB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paragraph" w:customStyle="1" w:styleId="DefaultText1Char">
    <w:name w:val="Default Text:1 Char"/>
    <w:basedOn w:val="Normal"/>
    <w:rPr>
      <w:szCs w:val="20"/>
    </w:rPr>
  </w:style>
  <w:style w:type="paragraph" w:customStyle="1" w:styleId="DefaultText">
    <w:name w:val="Default Text"/>
    <w:basedOn w:val="Normal"/>
    <w:rPr>
      <w:szCs w:val="20"/>
    </w:rPr>
  </w:style>
  <w:style w:type="paragraph" w:customStyle="1" w:styleId="DefaultText2">
    <w:name w:val="Default Text:2"/>
    <w:basedOn w:val="Normal"/>
    <w:rPr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racterCaracter1CharCharCaracterCharCharCaracterCharCharCaracter">
    <w:name w:val="Caracter Caracter1 Char Char Caracter Char Char Caracter Char Char Caracter"/>
    <w:basedOn w:val="Normal"/>
    <w:rsid w:val="00D96C06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pl-PL" w:eastAsia="pl-PL"/>
    </w:rPr>
  </w:style>
  <w:style w:type="character" w:customStyle="1" w:styleId="HeaderChar">
    <w:name w:val="Header Char"/>
    <w:basedOn w:val="DefaultParagraphFont"/>
    <w:link w:val="Header"/>
    <w:rsid w:val="00BD5B8D"/>
    <w:rPr>
      <w:position w:val="-1"/>
      <w:lang w:eastAsia="en-US"/>
    </w:rPr>
  </w:style>
  <w:style w:type="paragraph" w:styleId="NormalWeb">
    <w:name w:val="Normal (Web)"/>
    <w:basedOn w:val="Normal"/>
    <w:uiPriority w:val="99"/>
    <w:rsid w:val="0043295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9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primaria@com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ipUrsU/eSD6R//hS4Asyz4d1Hw==">AMUW2mVJ6ZlEAZLb0RDZrtINf6evXiaw98LMMemYEOLaMD4dw04gUDMZ1mitZr+BfsBWJjcq6CJfMuKtmdS3OgERi1cNN/6RCs9n+AS+YeoS6xvicfPHE5o=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FD89751-B4C3-425A-BBD0-2D8C43C44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14</Pages>
  <Words>7212</Words>
  <Characters>41113</Characters>
  <Application>Microsoft Office Word</Application>
  <DocSecurity>0</DocSecurity>
  <Lines>342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Dragos.Neagu</dc:creator>
  <cp:lastModifiedBy>Amanda</cp:lastModifiedBy>
  <cp:revision>46</cp:revision>
  <dcterms:created xsi:type="dcterms:W3CDTF">2022-02-16T11:26:00Z</dcterms:created>
  <dcterms:modified xsi:type="dcterms:W3CDTF">2025-10-23T07:16:00Z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2057-10.2.0.5805</vt:lpwstr>
  </property>
</Properties>
</file>