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F729C" w14:textId="77777777" w:rsidR="00CC6532" w:rsidRDefault="00F403DC" w:rsidP="0009098E">
      <w:pPr>
        <w:pStyle w:val="BodyText"/>
        <w:spacing w:after="0"/>
        <w:ind w:right="822"/>
        <w:jc w:val="center"/>
        <w:rPr>
          <w:rStyle w:val="BodyTextChar"/>
          <w:b/>
          <w:bCs/>
          <w:lang w:val="it-IT" w:eastAsia="en-US" w:bidi="en-US"/>
        </w:rPr>
      </w:pPr>
      <w:r w:rsidRPr="00CE7C51">
        <w:rPr>
          <w:rStyle w:val="BodyTextChar"/>
          <w:b/>
          <w:bCs/>
          <w:lang w:val="it-IT" w:eastAsia="en-US" w:bidi="en-US"/>
        </w:rPr>
        <w:t>PARTEA I</w:t>
      </w:r>
    </w:p>
    <w:p w14:paraId="035C8E09" w14:textId="77777777" w:rsidR="009C11E2" w:rsidRDefault="00F403DC" w:rsidP="0009098E">
      <w:pPr>
        <w:pStyle w:val="BodyText"/>
        <w:spacing w:after="0"/>
        <w:ind w:right="822"/>
        <w:jc w:val="center"/>
        <w:rPr>
          <w:rStyle w:val="BodyTextChar"/>
          <w:b/>
          <w:bCs/>
          <w:color w:val="222222"/>
          <w:sz w:val="24"/>
          <w:szCs w:val="24"/>
          <w:lang w:val="it-IT" w:eastAsia="en-US" w:bidi="en-US"/>
        </w:rPr>
      </w:pPr>
      <w:r w:rsidRPr="00FC694F">
        <w:rPr>
          <w:rStyle w:val="BodyTextChar"/>
          <w:b/>
          <w:bCs/>
          <w:color w:val="222222"/>
          <w:sz w:val="24"/>
          <w:szCs w:val="24"/>
          <w:lang w:val="it-IT" w:eastAsia="en-US" w:bidi="en-US"/>
        </w:rPr>
        <w:t>CONTRACT DE FURNIZARE BUNURI</w:t>
      </w:r>
    </w:p>
    <w:p w14:paraId="10C1AE10" w14:textId="1E7379A7" w:rsidR="00CC6532" w:rsidRPr="00CC6532" w:rsidRDefault="00235730" w:rsidP="0009098E">
      <w:pPr>
        <w:pStyle w:val="BodyText"/>
        <w:spacing w:after="0"/>
        <w:ind w:right="822"/>
        <w:jc w:val="center"/>
      </w:pPr>
      <w:r>
        <w:t xml:space="preserve"> </w:t>
      </w:r>
    </w:p>
    <w:p w14:paraId="713F5787" w14:textId="5D47EB5D" w:rsidR="00CE7C51" w:rsidRPr="00426ECC" w:rsidRDefault="00F403DC" w:rsidP="00CC6532">
      <w:pPr>
        <w:pStyle w:val="BodyText"/>
        <w:spacing w:after="0"/>
        <w:ind w:left="200" w:firstLine="320"/>
        <w:jc w:val="center"/>
        <w:rPr>
          <w:rStyle w:val="BodyTextChar"/>
          <w:b/>
          <w:bCs/>
          <w:sz w:val="24"/>
          <w:szCs w:val="24"/>
          <w:lang w:eastAsia="en-US" w:bidi="en-US"/>
        </w:rPr>
      </w:pPr>
      <w:r w:rsidRPr="00426ECC">
        <w:rPr>
          <w:rStyle w:val="BodyTextChar"/>
          <w:lang w:eastAsia="en-US" w:bidi="en-US"/>
        </w:rPr>
        <w:t xml:space="preserve">privind </w:t>
      </w:r>
      <w:r w:rsidR="00E44AA1">
        <w:rPr>
          <w:rStyle w:val="BodyTextChar"/>
          <w:b/>
          <w:bCs/>
          <w:sz w:val="24"/>
          <w:szCs w:val="24"/>
          <w:lang w:eastAsia="en-US" w:bidi="en-US"/>
        </w:rPr>
        <w:t>AUTOBUZE</w:t>
      </w:r>
      <w:r w:rsidR="0009098E" w:rsidRPr="00426ECC">
        <w:rPr>
          <w:rStyle w:val="BodyTextChar"/>
          <w:b/>
          <w:bCs/>
          <w:sz w:val="24"/>
          <w:szCs w:val="24"/>
          <w:lang w:eastAsia="en-US" w:bidi="en-US"/>
        </w:rPr>
        <w:t xml:space="preserve"> </w:t>
      </w:r>
      <w:r w:rsidR="00CE7C51" w:rsidRPr="00426ECC">
        <w:rPr>
          <w:rStyle w:val="BodyTextChar"/>
          <w:b/>
          <w:bCs/>
          <w:sz w:val="24"/>
          <w:szCs w:val="24"/>
          <w:lang w:eastAsia="en-US" w:bidi="en-US"/>
        </w:rPr>
        <w:t>– in cadrul proiectului „</w:t>
      </w:r>
      <w:r w:rsidR="00CC7DB8" w:rsidRPr="00426ECC">
        <w:rPr>
          <w:rStyle w:val="BodyTextChar"/>
          <w:b/>
          <w:bCs/>
          <w:sz w:val="24"/>
          <w:szCs w:val="24"/>
          <w:lang w:eastAsia="en-US" w:bidi="en-US"/>
        </w:rPr>
        <w:t xml:space="preserve"> SERVICIU INTEGRAT DE TRANSPORT PUBLIC URBAN IN CONTEXTUL DEZVOLTARII DURABILE A ORASULUI ISACCEA - SMIS 123585</w:t>
      </w:r>
      <w:r w:rsidR="00CE7C51" w:rsidRPr="00426ECC">
        <w:rPr>
          <w:rStyle w:val="BodyTextChar"/>
          <w:b/>
          <w:bCs/>
          <w:sz w:val="24"/>
          <w:szCs w:val="24"/>
          <w:lang w:eastAsia="en-US" w:bidi="en-US"/>
        </w:rPr>
        <w:t>”</w:t>
      </w:r>
    </w:p>
    <w:p w14:paraId="260DCD55" w14:textId="77777777" w:rsidR="00CE7C51" w:rsidRPr="00426ECC" w:rsidRDefault="00CE7C51" w:rsidP="00CE7C51">
      <w:pPr>
        <w:pStyle w:val="BodyText"/>
        <w:spacing w:after="0"/>
        <w:ind w:left="200" w:firstLine="320"/>
        <w:rPr>
          <w:rStyle w:val="BodyTextChar"/>
          <w:b/>
          <w:bCs/>
          <w:sz w:val="24"/>
          <w:szCs w:val="24"/>
          <w:lang w:eastAsia="en-US" w:bidi="en-US"/>
        </w:rPr>
      </w:pPr>
    </w:p>
    <w:p w14:paraId="7A8AEFF2" w14:textId="77777777" w:rsidR="009C11E2" w:rsidRDefault="00F403DC" w:rsidP="00CE7C51">
      <w:pPr>
        <w:pStyle w:val="BodyText"/>
        <w:spacing w:after="0"/>
        <w:ind w:left="200" w:firstLine="320"/>
      </w:pPr>
      <w:r w:rsidRPr="00FC694F">
        <w:rPr>
          <w:rStyle w:val="BodyTextChar"/>
          <w:lang w:val="it-IT" w:eastAsia="en-US" w:bidi="en-US"/>
        </w:rPr>
        <w:t xml:space="preserve">Nr. </w:t>
      </w:r>
      <w:r>
        <w:rPr>
          <w:rStyle w:val="BodyTextChar"/>
          <w:i/>
          <w:iCs/>
        </w:rPr>
        <w:t>[</w:t>
      </w:r>
      <w:r>
        <w:rPr>
          <w:rStyle w:val="BodyTextChar"/>
          <w:b/>
          <w:bCs/>
          <w:i/>
          <w:iCs/>
        </w:rPr>
        <w:t>numărul Contractului</w:t>
      </w:r>
      <w:r>
        <w:rPr>
          <w:rStyle w:val="BodyTextChar"/>
        </w:rPr>
        <w:t xml:space="preserve"> </w:t>
      </w:r>
      <w:r w:rsidRPr="00FC694F">
        <w:rPr>
          <w:rStyle w:val="BodyTextChar"/>
          <w:lang w:val="it-IT" w:eastAsia="en-US" w:bidi="en-US"/>
        </w:rPr>
        <w:t xml:space="preserve">din data </w:t>
      </w:r>
      <w:r w:rsidRPr="00FC694F">
        <w:rPr>
          <w:rStyle w:val="BodyTextChar"/>
          <w:i/>
          <w:iCs/>
          <w:lang w:val="it-IT" w:eastAsia="en-US" w:bidi="en-US"/>
        </w:rPr>
        <w:t>[</w:t>
      </w:r>
      <w:r w:rsidRPr="00FC694F">
        <w:rPr>
          <w:rStyle w:val="BodyTextChar"/>
          <w:b/>
          <w:bCs/>
          <w:i/>
          <w:iCs/>
          <w:lang w:val="it-IT" w:eastAsia="en-US" w:bidi="en-US"/>
        </w:rPr>
        <w:t>zz/ll/aaaa</w:t>
      </w:r>
      <w:r w:rsidRPr="00FC694F">
        <w:rPr>
          <w:rStyle w:val="BodyTextChar"/>
          <w:i/>
          <w:iCs/>
          <w:lang w:val="it-IT" w:eastAsia="en-US" w:bidi="en-US"/>
        </w:rPr>
        <w:t xml:space="preserve">] </w:t>
      </w:r>
      <w:r>
        <w:rPr>
          <w:rStyle w:val="BodyTextChar"/>
          <w:b/>
          <w:bCs/>
          <w:i/>
          <w:iCs/>
        </w:rPr>
        <w:t>subsecvent</w:t>
      </w:r>
      <w:r>
        <w:rPr>
          <w:rStyle w:val="BodyTextChar"/>
          <w:i/>
          <w:iCs/>
        </w:rPr>
        <w:t>]</w:t>
      </w:r>
    </w:p>
    <w:p w14:paraId="3F240E5A" w14:textId="77777777" w:rsidR="009C11E2" w:rsidRDefault="00F403DC">
      <w:pPr>
        <w:pStyle w:val="BodyText"/>
        <w:spacing w:after="0"/>
        <w:jc w:val="both"/>
      </w:pPr>
      <w:r>
        <w:rPr>
          <w:rStyle w:val="BodyTextChar"/>
        </w:rPr>
        <w:t xml:space="preserve">Prezentul </w:t>
      </w:r>
      <w:r>
        <w:rPr>
          <w:rStyle w:val="BodyTextChar"/>
          <w:i/>
          <w:iCs/>
        </w:rPr>
        <w:t>Contract de achiziție publică de produse</w:t>
      </w:r>
      <w:r>
        <w:rPr>
          <w:rStyle w:val="BodyTextChar"/>
        </w:rPr>
        <w:t>, (denumit în continuare „</w:t>
      </w:r>
      <w:r>
        <w:rPr>
          <w:rStyle w:val="BodyTextChar"/>
          <w:b/>
          <w:bCs/>
        </w:rPr>
        <w:t>Contract”</w:t>
      </w:r>
      <w:r>
        <w:rPr>
          <w:rStyle w:val="BodyTextChar"/>
        </w:rPr>
        <w:t>)</w:t>
      </w:r>
      <w:r>
        <w:rPr>
          <w:rStyle w:val="BodyTextChar"/>
          <w:i/>
          <w:iCs/>
        </w:rPr>
        <w:t>,</w:t>
      </w:r>
      <w:r>
        <w:rPr>
          <w:rStyle w:val="BodyTextChar"/>
        </w:rPr>
        <w:t xml:space="preserve"> s-a încheiat având în vedere prevederile din </w:t>
      </w:r>
      <w:r>
        <w:rPr>
          <w:rStyle w:val="BodyTextChar"/>
          <w:i/>
          <w:iCs/>
          <w:u w:val="single"/>
        </w:rPr>
        <w:t>Legea nr. 98/2016 privind achizițiile publice</w:t>
      </w:r>
      <w:r>
        <w:rPr>
          <w:rStyle w:val="BodyTextChar"/>
        </w:rPr>
        <w:t xml:space="preserve"> (denumită în continuare “</w:t>
      </w:r>
      <w:r>
        <w:rPr>
          <w:rStyle w:val="BodyTextChar"/>
          <w:b/>
          <w:bCs/>
        </w:rPr>
        <w:t>Legea nr.</w:t>
      </w:r>
    </w:p>
    <w:p w14:paraId="65475AD9" w14:textId="77777777" w:rsidR="009C11E2" w:rsidRDefault="00F403DC">
      <w:pPr>
        <w:pStyle w:val="BodyText"/>
        <w:spacing w:after="0"/>
      </w:pPr>
      <w:r>
        <w:rPr>
          <w:rStyle w:val="BodyTextChar"/>
          <w:b/>
          <w:bCs/>
        </w:rPr>
        <w:t>98/2016</w:t>
      </w:r>
      <w:r>
        <w:rPr>
          <w:rStyle w:val="BodyTextChar"/>
        </w:rPr>
        <w:t>”) precum și orice alte prevederi legale emise în aplicarea acesteia</w:t>
      </w:r>
    </w:p>
    <w:p w14:paraId="7D7533F5" w14:textId="77777777" w:rsidR="009C11E2" w:rsidRDefault="00F403DC">
      <w:pPr>
        <w:pStyle w:val="BodyText"/>
        <w:spacing w:after="260"/>
      </w:pPr>
      <w:r>
        <w:rPr>
          <w:rStyle w:val="BodyTextChar"/>
        </w:rPr>
        <w:t xml:space="preserve">încheiat în data de </w:t>
      </w:r>
      <w:r>
        <w:rPr>
          <w:rStyle w:val="BodyTextChar"/>
          <w:i/>
          <w:iCs/>
        </w:rPr>
        <w:t>[</w:t>
      </w:r>
      <w:r>
        <w:rPr>
          <w:rStyle w:val="BodyTextChar"/>
          <w:b/>
          <w:bCs/>
          <w:i/>
          <w:iCs/>
        </w:rPr>
        <w:t>zz/ll/aaaa</w:t>
      </w:r>
      <w:r>
        <w:rPr>
          <w:rStyle w:val="BodyTextChar"/>
          <w:i/>
          <w:iCs/>
        </w:rPr>
        <w:t>]</w:t>
      </w:r>
      <w:r>
        <w:rPr>
          <w:rStyle w:val="BodyTextChar"/>
        </w:rPr>
        <w:t>, între:</w:t>
      </w:r>
    </w:p>
    <w:p w14:paraId="14574B3F" w14:textId="77777777" w:rsidR="009C11E2" w:rsidRDefault="00F403DC">
      <w:pPr>
        <w:pStyle w:val="BodyText"/>
        <w:tabs>
          <w:tab w:val="left" w:leader="dot" w:pos="4034"/>
          <w:tab w:val="left" w:leader="dot" w:pos="6398"/>
          <w:tab w:val="left" w:leader="dot" w:pos="8682"/>
        </w:tabs>
        <w:spacing w:after="0"/>
        <w:jc w:val="both"/>
      </w:pPr>
      <w:r>
        <w:rPr>
          <w:rStyle w:val="BodyTextChar"/>
          <w:b/>
          <w:bCs/>
        </w:rPr>
        <w:t>Autoritatea contractanta:</w:t>
      </w:r>
      <w:r>
        <w:rPr>
          <w:rStyle w:val="BodyTextChar"/>
          <w:b/>
          <w:bCs/>
        </w:rPr>
        <w:tab/>
      </w:r>
      <w:r>
        <w:rPr>
          <w:rStyle w:val="BodyTextChar"/>
        </w:rPr>
        <w:t>, cu sediul in</w:t>
      </w:r>
      <w:r>
        <w:rPr>
          <w:rStyle w:val="BodyTextChar"/>
        </w:rPr>
        <w:tab/>
        <w:t>, codul fiscal</w:t>
      </w:r>
      <w:r>
        <w:rPr>
          <w:rStyle w:val="BodyTextChar"/>
        </w:rPr>
        <w:tab/>
        <w:t>, cont</w:t>
      </w:r>
    </w:p>
    <w:p w14:paraId="73EE727F" w14:textId="77777777" w:rsidR="009C11E2" w:rsidRDefault="00F403DC" w:rsidP="00CC6532">
      <w:pPr>
        <w:pStyle w:val="BodyText"/>
        <w:tabs>
          <w:tab w:val="left" w:leader="dot" w:pos="1008"/>
          <w:tab w:val="right" w:leader="dot" w:pos="3854"/>
          <w:tab w:val="left" w:pos="4059"/>
          <w:tab w:val="right" w:leader="dot" w:pos="8078"/>
          <w:tab w:val="left" w:pos="8283"/>
        </w:tabs>
        <w:spacing w:after="0" w:line="264" w:lineRule="auto"/>
        <w:ind w:right="349"/>
        <w:jc w:val="both"/>
        <w:rPr>
          <w:rStyle w:val="BodyTextChar"/>
        </w:rPr>
      </w:pPr>
      <w:r>
        <w:rPr>
          <w:rStyle w:val="BodyTextChar"/>
        </w:rPr>
        <w:tab/>
        <w:t xml:space="preserve">, deschis la Trezoreria </w:t>
      </w:r>
      <w:r>
        <w:rPr>
          <w:rStyle w:val="BodyTextChar"/>
        </w:rPr>
        <w:tab/>
        <w:t>,</w:t>
      </w:r>
      <w:r>
        <w:rPr>
          <w:rStyle w:val="BodyTextChar"/>
        </w:rPr>
        <w:tab/>
        <w:t xml:space="preserve">reprezentata prin primar </w:t>
      </w:r>
      <w:r>
        <w:rPr>
          <w:rStyle w:val="BodyTextChar"/>
        </w:rPr>
        <w:tab/>
        <w:t>în</w:t>
      </w:r>
      <w:r>
        <w:rPr>
          <w:rStyle w:val="BodyTextChar"/>
        </w:rPr>
        <w:tab/>
        <w:t>calitate de și denumită în continuare „Achizitor”, pe de o parte Și</w:t>
      </w:r>
    </w:p>
    <w:p w14:paraId="1DAB5E56" w14:textId="77777777" w:rsidR="00FC694F" w:rsidRDefault="00FC694F">
      <w:pPr>
        <w:pStyle w:val="BodyText"/>
        <w:tabs>
          <w:tab w:val="left" w:leader="dot" w:pos="1008"/>
          <w:tab w:val="right" w:leader="dot" w:pos="3854"/>
          <w:tab w:val="left" w:pos="4059"/>
          <w:tab w:val="right" w:leader="dot" w:pos="8078"/>
          <w:tab w:val="left" w:pos="8283"/>
        </w:tabs>
        <w:spacing w:after="0" w:line="264" w:lineRule="auto"/>
        <w:jc w:val="both"/>
      </w:pPr>
    </w:p>
    <w:p w14:paraId="524EC7CE" w14:textId="77777777" w:rsidR="009C11E2" w:rsidRDefault="00F403DC">
      <w:pPr>
        <w:pStyle w:val="BodyText"/>
        <w:tabs>
          <w:tab w:val="left" w:pos="8682"/>
        </w:tabs>
        <w:spacing w:after="0" w:line="214" w:lineRule="auto"/>
        <w:jc w:val="both"/>
      </w:pPr>
      <w:r>
        <w:rPr>
          <w:rStyle w:val="BodyTextChar"/>
          <w:i/>
          <w:iCs/>
        </w:rPr>
        <w:t>[</w:t>
      </w:r>
      <w:r>
        <w:rPr>
          <w:rStyle w:val="BodyTextChar"/>
          <w:b/>
          <w:bCs/>
          <w:i/>
          <w:iCs/>
        </w:rPr>
        <w:t>Contractantul</w:t>
      </w:r>
      <w:r>
        <w:rPr>
          <w:rStyle w:val="BodyTextChar"/>
          <w:i/>
          <w:iCs/>
        </w:rPr>
        <w:t>]</w:t>
      </w:r>
      <w:r>
        <w:rPr>
          <w:rStyle w:val="BodyTextChar"/>
          <w:b/>
          <w:bCs/>
        </w:rPr>
        <w:t xml:space="preserve">, </w:t>
      </w:r>
      <w:r>
        <w:rPr>
          <w:rStyle w:val="BodyTextChar"/>
        </w:rPr>
        <w:t xml:space="preserve">cu sediul în: </w:t>
      </w:r>
      <w:r>
        <w:rPr>
          <w:rStyle w:val="BodyTextChar"/>
          <w:i/>
          <w:iCs/>
        </w:rPr>
        <w:t>[</w:t>
      </w:r>
      <w:r>
        <w:rPr>
          <w:rStyle w:val="BodyTextChar"/>
          <w:b/>
          <w:bCs/>
          <w:i/>
          <w:iCs/>
        </w:rPr>
        <w:t>adresa</w:t>
      </w:r>
      <w:r>
        <w:rPr>
          <w:rStyle w:val="BodyTextChar"/>
          <w:i/>
          <w:iCs/>
        </w:rPr>
        <w:t>]</w:t>
      </w:r>
      <w:r>
        <w:rPr>
          <w:rStyle w:val="BodyTextChar"/>
        </w:rPr>
        <w:t xml:space="preserve">, telefon: </w:t>
      </w:r>
      <w:r>
        <w:rPr>
          <w:rStyle w:val="BodyTextChar"/>
          <w:i/>
          <w:iCs/>
        </w:rPr>
        <w:t>[</w:t>
      </w:r>
      <w:r>
        <w:rPr>
          <w:rStyle w:val="BodyTextChar"/>
          <w:b/>
          <w:bCs/>
          <w:i/>
          <w:iCs/>
        </w:rPr>
        <w:t>număr telefon</w:t>
      </w:r>
      <w:r>
        <w:rPr>
          <w:rStyle w:val="BodyTextChar"/>
          <w:i/>
          <w:iCs/>
        </w:rPr>
        <w:t>]</w:t>
      </w:r>
      <w:r>
        <w:rPr>
          <w:rStyle w:val="BodyTextChar"/>
        </w:rPr>
        <w:t xml:space="preserve">, fax: </w:t>
      </w:r>
      <w:r>
        <w:rPr>
          <w:rStyle w:val="BodyTextChar"/>
          <w:i/>
          <w:iCs/>
        </w:rPr>
        <w:t>[</w:t>
      </w:r>
      <w:r>
        <w:rPr>
          <w:rStyle w:val="BodyTextChar"/>
          <w:b/>
          <w:bCs/>
          <w:i/>
          <w:iCs/>
        </w:rPr>
        <w:t>număr fax</w:t>
      </w:r>
      <w:r>
        <w:rPr>
          <w:rStyle w:val="BodyTextChar"/>
          <w:i/>
          <w:iCs/>
        </w:rPr>
        <w:t>]</w:t>
      </w:r>
      <w:r>
        <w:rPr>
          <w:rStyle w:val="BodyTextChar"/>
        </w:rPr>
        <w:t>, e-mail:</w:t>
      </w:r>
      <w:r>
        <w:rPr>
          <w:rStyle w:val="BodyTextChar"/>
        </w:rPr>
        <w:tab/>
      </w:r>
      <w:r>
        <w:rPr>
          <w:rStyle w:val="BodyTextChar"/>
          <w:i/>
          <w:iCs/>
        </w:rPr>
        <w:t>[</w:t>
      </w:r>
      <w:r>
        <w:rPr>
          <w:rStyle w:val="BodyTextChar"/>
          <w:b/>
          <w:bCs/>
          <w:i/>
          <w:iCs/>
        </w:rPr>
        <w:t>adresă</w:t>
      </w:r>
    </w:p>
    <w:p w14:paraId="33541D60" w14:textId="77777777" w:rsidR="009C11E2" w:rsidRDefault="00F403DC">
      <w:pPr>
        <w:pStyle w:val="BodyText"/>
        <w:tabs>
          <w:tab w:val="left" w:pos="8682"/>
        </w:tabs>
        <w:spacing w:after="0"/>
      </w:pPr>
      <w:r>
        <w:rPr>
          <w:rStyle w:val="BodyTextChar"/>
          <w:b/>
          <w:bCs/>
          <w:i/>
          <w:iCs/>
        </w:rPr>
        <w:t>electronică</w:t>
      </w:r>
      <w:r>
        <w:rPr>
          <w:rStyle w:val="BodyTextChar"/>
          <w:i/>
          <w:iCs/>
        </w:rPr>
        <w:t>]</w:t>
      </w:r>
      <w:r>
        <w:rPr>
          <w:rStyle w:val="BodyTextChar"/>
        </w:rPr>
        <w:t xml:space="preserve">, număr de înmatriculare </w:t>
      </w:r>
      <w:r>
        <w:rPr>
          <w:rStyle w:val="BodyTextChar"/>
          <w:i/>
          <w:iCs/>
        </w:rPr>
        <w:t>[</w:t>
      </w:r>
      <w:r>
        <w:rPr>
          <w:rStyle w:val="BodyTextChar"/>
          <w:b/>
          <w:bCs/>
          <w:i/>
          <w:iCs/>
        </w:rPr>
        <w:t>număr de înmatriculare</w:t>
      </w:r>
      <w:r>
        <w:rPr>
          <w:rStyle w:val="BodyTextChar"/>
          <w:i/>
          <w:iCs/>
        </w:rPr>
        <w:t>]</w:t>
      </w:r>
      <w:r>
        <w:rPr>
          <w:rStyle w:val="BodyTextChar"/>
        </w:rPr>
        <w:t>, cod de înregistrare fiscală</w:t>
      </w:r>
      <w:r>
        <w:rPr>
          <w:rStyle w:val="BodyTextChar"/>
        </w:rPr>
        <w:tab/>
      </w:r>
      <w:r>
        <w:rPr>
          <w:rStyle w:val="BodyTextChar"/>
          <w:i/>
          <w:iCs/>
        </w:rPr>
        <w:t>[</w:t>
      </w:r>
      <w:r>
        <w:rPr>
          <w:rStyle w:val="BodyTextChar"/>
          <w:b/>
          <w:bCs/>
          <w:i/>
          <w:iCs/>
        </w:rPr>
        <w:t>cod de</w:t>
      </w:r>
    </w:p>
    <w:p w14:paraId="3CF7C929" w14:textId="77777777" w:rsidR="009C11E2" w:rsidRDefault="00F403DC">
      <w:pPr>
        <w:pStyle w:val="BodyText"/>
        <w:tabs>
          <w:tab w:val="left" w:pos="8682"/>
        </w:tabs>
        <w:spacing w:after="0"/>
      </w:pPr>
      <w:r>
        <w:rPr>
          <w:rStyle w:val="BodyTextChar"/>
          <w:b/>
          <w:bCs/>
          <w:i/>
          <w:iCs/>
        </w:rPr>
        <w:t>înregistrare fiscală</w:t>
      </w:r>
      <w:r>
        <w:rPr>
          <w:rStyle w:val="BodyTextChar"/>
          <w:i/>
          <w:iCs/>
        </w:rPr>
        <w:t>]</w:t>
      </w:r>
      <w:r>
        <w:rPr>
          <w:rStyle w:val="BodyTextChar"/>
        </w:rPr>
        <w:t xml:space="preserve">, cont IBAN nr. </w:t>
      </w:r>
      <w:r>
        <w:rPr>
          <w:rStyle w:val="BodyTextChar"/>
          <w:i/>
          <w:iCs/>
        </w:rPr>
        <w:t>[</w:t>
      </w:r>
      <w:r>
        <w:rPr>
          <w:rStyle w:val="BodyTextChar"/>
          <w:b/>
          <w:bCs/>
          <w:i/>
          <w:iCs/>
        </w:rPr>
        <w:t>cont bancar</w:t>
      </w:r>
      <w:r>
        <w:rPr>
          <w:rStyle w:val="BodyTextChar"/>
          <w:i/>
          <w:iCs/>
        </w:rPr>
        <w:t>]</w:t>
      </w:r>
      <w:r>
        <w:rPr>
          <w:rStyle w:val="BodyTextChar"/>
        </w:rPr>
        <w:t xml:space="preserve">, deschis la </w:t>
      </w:r>
      <w:r>
        <w:rPr>
          <w:rStyle w:val="BodyTextChar"/>
          <w:i/>
          <w:iCs/>
        </w:rPr>
        <w:t>[</w:t>
      </w:r>
      <w:r>
        <w:rPr>
          <w:rStyle w:val="BodyTextChar"/>
          <w:b/>
          <w:bCs/>
          <w:i/>
          <w:iCs/>
        </w:rPr>
        <w:t>Banca-Sucursala</w:t>
      </w:r>
      <w:r>
        <w:rPr>
          <w:rStyle w:val="BodyTextChar"/>
          <w:i/>
          <w:iCs/>
        </w:rPr>
        <w:t>]</w:t>
      </w:r>
      <w:r>
        <w:rPr>
          <w:rStyle w:val="BodyTextChar"/>
        </w:rPr>
        <w:t xml:space="preserve"> reprezentată</w:t>
      </w:r>
      <w:r>
        <w:rPr>
          <w:rStyle w:val="BodyTextChar"/>
        </w:rPr>
        <w:tab/>
      </w:r>
      <w:r>
        <w:rPr>
          <w:rStyle w:val="BodyTextChar"/>
          <w:b/>
          <w:bCs/>
          <w:i/>
          <w:iCs/>
        </w:rPr>
        <w:t>inumele</w:t>
      </w:r>
    </w:p>
    <w:p w14:paraId="08ED0935" w14:textId="77777777" w:rsidR="009C11E2" w:rsidRDefault="00F403DC" w:rsidP="00FC694F">
      <w:pPr>
        <w:pStyle w:val="BodyText"/>
        <w:spacing w:after="0"/>
      </w:pPr>
      <w:r>
        <w:rPr>
          <w:rStyle w:val="BodyTextChar"/>
        </w:rPr>
        <w:t xml:space="preserve">prin </w:t>
      </w:r>
      <w:r>
        <w:rPr>
          <w:rStyle w:val="BodyTextChar"/>
          <w:b/>
          <w:bCs/>
          <w:i/>
          <w:iCs/>
        </w:rPr>
        <w:t>și prenumele reprezentantului/reprezentanților legal(i) al/ai</w:t>
      </w:r>
      <w:r w:rsidR="00FC694F">
        <w:rPr>
          <w:rStyle w:val="BodyTextChar"/>
          <w:b/>
          <w:bCs/>
          <w:i/>
          <w:iCs/>
        </w:rPr>
        <w:t xml:space="preserve"> </w:t>
      </w:r>
      <w:r>
        <w:rPr>
          <w:rStyle w:val="BodyTextChar"/>
          <w:i/>
          <w:iCs/>
        </w:rPr>
        <w:t>[</w:t>
      </w:r>
      <w:r>
        <w:rPr>
          <w:rStyle w:val="BodyTextChar"/>
          <w:b/>
          <w:bCs/>
          <w:i/>
          <w:iCs/>
        </w:rPr>
        <w:t>funcția(ile) Contractantului</w:t>
      </w:r>
      <w:r>
        <w:rPr>
          <w:rStyle w:val="BodyTextChar"/>
          <w:i/>
          <w:iCs/>
        </w:rPr>
        <w:t>],</w:t>
      </w:r>
    </w:p>
    <w:p w14:paraId="0886EB88" w14:textId="77777777" w:rsidR="009C11E2" w:rsidRDefault="00F403DC">
      <w:pPr>
        <w:pStyle w:val="BodyText"/>
        <w:spacing w:after="300"/>
      </w:pPr>
      <w:r>
        <w:rPr>
          <w:rStyle w:val="BodyTextChar"/>
          <w:b/>
          <w:bCs/>
          <w:i/>
          <w:iCs/>
        </w:rPr>
        <w:t>reprezentantului/reprezentanților legal(i) al/ai Contractantului</w:t>
      </w:r>
      <w:r>
        <w:rPr>
          <w:rStyle w:val="BodyTextChar"/>
          <w:i/>
          <w:iCs/>
        </w:rPr>
        <w:t>],</w:t>
      </w:r>
      <w:r>
        <w:rPr>
          <w:rStyle w:val="BodyTextChar"/>
        </w:rPr>
        <w:t xml:space="preserve"> în calitate de și denumită în continuare </w:t>
      </w:r>
      <w:r>
        <w:rPr>
          <w:rStyle w:val="BodyTextChar"/>
          <w:b/>
          <w:bCs/>
        </w:rPr>
        <w:t>„</w:t>
      </w:r>
      <w:r>
        <w:rPr>
          <w:rStyle w:val="BodyTextChar"/>
          <w:b/>
          <w:bCs/>
          <w:i/>
          <w:iCs/>
        </w:rPr>
        <w:t>Contractant</w:t>
      </w:r>
      <w:r>
        <w:rPr>
          <w:rStyle w:val="BodyTextChar"/>
          <w:b/>
          <w:bCs/>
        </w:rPr>
        <w:t>”</w:t>
      </w:r>
      <w:r>
        <w:rPr>
          <w:rStyle w:val="BodyTextChar"/>
        </w:rPr>
        <w:t>, pe de altă parte, denumite, în continuare, împreună, "</w:t>
      </w:r>
      <w:r>
        <w:rPr>
          <w:rStyle w:val="BodyTextChar"/>
          <w:b/>
          <w:bCs/>
          <w:i/>
          <w:iCs/>
        </w:rPr>
        <w:t>Părțile</w:t>
      </w:r>
      <w:r>
        <w:rPr>
          <w:rStyle w:val="BodyTextChar"/>
        </w:rPr>
        <w:t>" și care, având în vedere:</w:t>
      </w:r>
    </w:p>
    <w:p w14:paraId="3B067981" w14:textId="77777777" w:rsidR="009C11E2" w:rsidRDefault="00F403DC">
      <w:pPr>
        <w:pStyle w:val="Heading10"/>
        <w:keepNext/>
        <w:keepLines/>
        <w:numPr>
          <w:ilvl w:val="0"/>
          <w:numId w:val="1"/>
        </w:numPr>
        <w:tabs>
          <w:tab w:val="left" w:pos="397"/>
        </w:tabs>
      </w:pPr>
      <w:bookmarkStart w:id="0" w:name="bookmark2"/>
      <w:r>
        <w:rPr>
          <w:rStyle w:val="Heading1"/>
          <w:b/>
          <w:bCs/>
        </w:rPr>
        <w:t>OFERTA</w:t>
      </w:r>
      <w:bookmarkEnd w:id="0"/>
    </w:p>
    <w:p w14:paraId="02700D14" w14:textId="77777777" w:rsidR="009C11E2" w:rsidRDefault="00F403DC">
      <w:pPr>
        <w:pStyle w:val="BodyText"/>
        <w:numPr>
          <w:ilvl w:val="1"/>
          <w:numId w:val="1"/>
        </w:numPr>
        <w:tabs>
          <w:tab w:val="left" w:pos="498"/>
        </w:tabs>
        <w:spacing w:after="0"/>
        <w:ind w:left="360" w:hanging="360"/>
      </w:pPr>
      <w:r>
        <w:rPr>
          <w:rStyle w:val="BodyTextChar"/>
          <w:i/>
          <w:iCs/>
        </w:rPr>
        <w:t>Contractantul</w:t>
      </w:r>
      <w:r>
        <w:rPr>
          <w:rStyle w:val="BodyTextChar"/>
        </w:rPr>
        <w:t xml:space="preserve"> a examinat </w:t>
      </w:r>
      <w:r>
        <w:rPr>
          <w:rStyle w:val="BodyTextChar"/>
          <w:i/>
          <w:iCs/>
        </w:rPr>
        <w:t>Documentația de Atribuire</w:t>
      </w:r>
      <w:r>
        <w:rPr>
          <w:rStyle w:val="BodyTextChar"/>
        </w:rPr>
        <w:t xml:space="preserve"> pentru achiziția de </w:t>
      </w:r>
      <w:r>
        <w:rPr>
          <w:rStyle w:val="BodyTextChar"/>
          <w:i/>
          <w:iCs/>
        </w:rPr>
        <w:t>Produse</w:t>
      </w:r>
      <w:r>
        <w:rPr>
          <w:rStyle w:val="BodyTextChar"/>
        </w:rPr>
        <w:t xml:space="preserve"> și se oferă să furnizeze </w:t>
      </w:r>
      <w:r>
        <w:rPr>
          <w:rStyle w:val="BodyTextChar"/>
          <w:i/>
          <w:iCs/>
        </w:rPr>
        <w:t>Produsele</w:t>
      </w:r>
      <w:r>
        <w:rPr>
          <w:rStyle w:val="BodyTextChar"/>
        </w:rPr>
        <w:t xml:space="preserve">, conform prevederilor prezentului </w:t>
      </w:r>
      <w:r>
        <w:rPr>
          <w:rStyle w:val="BodyTextChar"/>
          <w:i/>
          <w:iCs/>
        </w:rPr>
        <w:t>Contract</w:t>
      </w:r>
      <w:r>
        <w:rPr>
          <w:rStyle w:val="BodyTextChar"/>
        </w:rPr>
        <w:t>.</w:t>
      </w:r>
    </w:p>
    <w:p w14:paraId="1FB2691F" w14:textId="77777777" w:rsidR="009C11E2" w:rsidRDefault="00F403DC">
      <w:pPr>
        <w:pStyle w:val="BodyText"/>
        <w:numPr>
          <w:ilvl w:val="1"/>
          <w:numId w:val="1"/>
        </w:numPr>
        <w:tabs>
          <w:tab w:val="left" w:pos="498"/>
        </w:tabs>
        <w:spacing w:after="0"/>
        <w:ind w:left="360" w:hanging="360"/>
      </w:pPr>
      <w:r>
        <w:rPr>
          <w:rStyle w:val="BodyTextChar"/>
          <w:i/>
          <w:iCs/>
        </w:rPr>
        <w:t>Contractantul,</w:t>
      </w:r>
      <w:r>
        <w:rPr>
          <w:rStyle w:val="BodyTextChar"/>
        </w:rPr>
        <w:t xml:space="preserve"> prin semnătura de mai jos, se obligă să furnizeze </w:t>
      </w:r>
      <w:r>
        <w:rPr>
          <w:rStyle w:val="BodyTextChar"/>
          <w:i/>
          <w:iCs/>
        </w:rPr>
        <w:t>Produsele</w:t>
      </w:r>
      <w:r>
        <w:rPr>
          <w:rStyle w:val="BodyTextChar"/>
        </w:rPr>
        <w:t xml:space="preserve"> precizate la </w:t>
      </w:r>
      <w:r w:rsidRPr="00FC694F">
        <w:rPr>
          <w:rStyle w:val="BodyTextChar"/>
          <w:u w:val="single"/>
          <w:lang w:val="it-IT" w:eastAsia="en-US" w:bidi="en-US"/>
        </w:rPr>
        <w:t xml:space="preserve">Art. </w:t>
      </w:r>
      <w:r>
        <w:rPr>
          <w:rStyle w:val="BodyTextChar"/>
          <w:u w:val="single"/>
        </w:rPr>
        <w:t xml:space="preserve">I - Obiectul </w:t>
      </w:r>
      <w:r>
        <w:rPr>
          <w:rStyle w:val="BodyTextChar"/>
          <w:i/>
          <w:iCs/>
          <w:u w:val="single"/>
        </w:rPr>
        <w:t>Contractului</w:t>
      </w:r>
      <w:r>
        <w:rPr>
          <w:rStyle w:val="BodyTextChar"/>
        </w:rPr>
        <w:t xml:space="preserve"> la </w:t>
      </w:r>
      <w:r>
        <w:rPr>
          <w:rStyle w:val="BodyTextChar"/>
          <w:i/>
          <w:iCs/>
        </w:rPr>
        <w:t>Prețul</w:t>
      </w:r>
      <w:r>
        <w:rPr>
          <w:rStyle w:val="BodyTextChar"/>
        </w:rPr>
        <w:t xml:space="preserve"> ofertat.</w:t>
      </w:r>
    </w:p>
    <w:p w14:paraId="1A778E3A" w14:textId="77777777" w:rsidR="009C11E2" w:rsidRDefault="00F403DC">
      <w:pPr>
        <w:pStyle w:val="BodyText"/>
        <w:spacing w:after="0"/>
      </w:pPr>
      <w:r>
        <w:rPr>
          <w:rStyle w:val="BodyTextChar"/>
        </w:rPr>
        <w:t>Și</w:t>
      </w:r>
    </w:p>
    <w:p w14:paraId="779807E1" w14:textId="77777777" w:rsidR="009C11E2" w:rsidRDefault="00F403DC">
      <w:pPr>
        <w:pStyle w:val="Heading10"/>
        <w:keepNext/>
        <w:keepLines/>
        <w:numPr>
          <w:ilvl w:val="0"/>
          <w:numId w:val="1"/>
        </w:numPr>
        <w:tabs>
          <w:tab w:val="left" w:pos="397"/>
        </w:tabs>
      </w:pPr>
      <w:bookmarkStart w:id="1" w:name="bookmark4"/>
      <w:r>
        <w:rPr>
          <w:rStyle w:val="Heading1"/>
          <w:b/>
          <w:bCs/>
        </w:rPr>
        <w:t>ACCEPTAREA</w:t>
      </w:r>
      <w:bookmarkEnd w:id="1"/>
    </w:p>
    <w:p w14:paraId="1E734783" w14:textId="77777777" w:rsidR="009C11E2" w:rsidRDefault="00F403DC">
      <w:pPr>
        <w:pStyle w:val="BodyText"/>
        <w:numPr>
          <w:ilvl w:val="1"/>
          <w:numId w:val="1"/>
        </w:numPr>
        <w:tabs>
          <w:tab w:val="left" w:pos="502"/>
        </w:tabs>
        <w:spacing w:after="0"/>
        <w:ind w:left="360" w:hanging="360"/>
        <w:jc w:val="both"/>
      </w:pPr>
      <w:r>
        <w:rPr>
          <w:rStyle w:val="BodyTextChar"/>
          <w:i/>
          <w:iCs/>
        </w:rPr>
        <w:t>Autoritatea Contractantă</w:t>
      </w:r>
      <w:r>
        <w:rPr>
          <w:rStyle w:val="BodyTextChar"/>
        </w:rPr>
        <w:t xml:space="preserve">, prin </w:t>
      </w:r>
      <w:r>
        <w:rPr>
          <w:rStyle w:val="BodyTextChar"/>
          <w:i/>
          <w:iCs/>
        </w:rPr>
        <w:t>Raportul Procedurii</w:t>
      </w:r>
      <w:r>
        <w:rPr>
          <w:rStyle w:val="BodyTextChar"/>
        </w:rPr>
        <w:t xml:space="preserve"> nr. </w:t>
      </w:r>
      <w:r>
        <w:rPr>
          <w:rStyle w:val="BodyTextChar"/>
          <w:i/>
          <w:iCs/>
        </w:rPr>
        <w:t>[</w:t>
      </w:r>
      <w:r>
        <w:rPr>
          <w:rStyle w:val="BodyTextChar"/>
          <w:b/>
          <w:bCs/>
          <w:i/>
          <w:iCs/>
        </w:rPr>
        <w:t xml:space="preserve">numărul raportului procedurii </w:t>
      </w:r>
      <w:r>
        <w:rPr>
          <w:rStyle w:val="BodyTextChar"/>
          <w:i/>
          <w:iCs/>
        </w:rPr>
        <w:t>- identificat prin numărul anunțului de participare din SEAP]</w:t>
      </w:r>
      <w:r>
        <w:rPr>
          <w:rStyle w:val="BodyTextChar"/>
        </w:rPr>
        <w:t xml:space="preserve"> din data de </w:t>
      </w:r>
      <w:r>
        <w:rPr>
          <w:rStyle w:val="BodyTextChar"/>
          <w:i/>
          <w:iCs/>
        </w:rPr>
        <w:t>[</w:t>
      </w:r>
      <w:r>
        <w:rPr>
          <w:rStyle w:val="BodyTextChar"/>
          <w:b/>
          <w:bCs/>
          <w:i/>
          <w:iCs/>
        </w:rPr>
        <w:t>zz/ll/aaaa</w:t>
      </w:r>
      <w:r>
        <w:rPr>
          <w:rStyle w:val="BodyTextChar"/>
          <w:i/>
          <w:iCs/>
        </w:rPr>
        <w:t>]</w:t>
      </w:r>
      <w:r>
        <w:rPr>
          <w:rStyle w:val="BodyTextChar"/>
        </w:rPr>
        <w:t xml:space="preserve">, a declarat câștigătoare </w:t>
      </w:r>
      <w:r>
        <w:rPr>
          <w:rStyle w:val="BodyTextChar"/>
          <w:i/>
          <w:iCs/>
        </w:rPr>
        <w:t>Oferta Contractantului</w:t>
      </w:r>
      <w:r>
        <w:rPr>
          <w:rStyle w:val="BodyTextChar"/>
        </w:rPr>
        <w:t xml:space="preserve">, în cadrul procedurii de atribuire a contractului privind furnizarea de </w:t>
      </w:r>
      <w:r>
        <w:rPr>
          <w:rStyle w:val="BodyTextChar"/>
          <w:i/>
          <w:iCs/>
        </w:rPr>
        <w:t>Produse</w:t>
      </w:r>
      <w:r>
        <w:rPr>
          <w:rStyle w:val="BodyTextChar"/>
        </w:rPr>
        <w:t>.</w:t>
      </w:r>
    </w:p>
    <w:p w14:paraId="478B4155" w14:textId="77777777" w:rsidR="009C11E2" w:rsidRDefault="00F403DC">
      <w:pPr>
        <w:pStyle w:val="BodyText"/>
        <w:numPr>
          <w:ilvl w:val="1"/>
          <w:numId w:val="1"/>
        </w:numPr>
        <w:tabs>
          <w:tab w:val="left" w:pos="502"/>
        </w:tabs>
        <w:spacing w:after="0"/>
        <w:ind w:left="360" w:hanging="360"/>
        <w:jc w:val="both"/>
      </w:pPr>
      <w:r>
        <w:rPr>
          <w:rStyle w:val="BodyTextChar"/>
          <w:i/>
          <w:iCs/>
        </w:rPr>
        <w:t>Autoritatea Contractantă</w:t>
      </w:r>
      <w:r>
        <w:rPr>
          <w:rStyle w:val="BodyTextChar"/>
        </w:rPr>
        <w:t xml:space="preserve">, prin semnarea </w:t>
      </w:r>
      <w:r>
        <w:rPr>
          <w:rStyle w:val="BodyTextChar"/>
          <w:i/>
          <w:iCs/>
        </w:rPr>
        <w:t>Contractului</w:t>
      </w:r>
      <w:r>
        <w:rPr>
          <w:rStyle w:val="BodyTextChar"/>
        </w:rPr>
        <w:t xml:space="preserve">, este de acord cu faptul că, pentru furnizarea </w:t>
      </w:r>
      <w:r>
        <w:rPr>
          <w:rStyle w:val="BodyTextChar"/>
          <w:i/>
          <w:iCs/>
        </w:rPr>
        <w:t>Produselor</w:t>
      </w:r>
      <w:r>
        <w:rPr>
          <w:rStyle w:val="BodyTextChar"/>
        </w:rPr>
        <w:t xml:space="preserve"> de către </w:t>
      </w:r>
      <w:r>
        <w:rPr>
          <w:rStyle w:val="BodyTextChar"/>
          <w:i/>
          <w:iCs/>
        </w:rPr>
        <w:t>Contractant</w:t>
      </w:r>
      <w:r>
        <w:rPr>
          <w:rStyle w:val="BodyTextChar"/>
        </w:rPr>
        <w:t xml:space="preserve">, va plăti </w:t>
      </w:r>
      <w:r>
        <w:rPr>
          <w:rStyle w:val="BodyTextChar"/>
          <w:i/>
          <w:iCs/>
        </w:rPr>
        <w:t>Contractantului Prețul Produselor</w:t>
      </w:r>
      <w:r>
        <w:rPr>
          <w:rStyle w:val="BodyTextChar"/>
        </w:rPr>
        <w:t xml:space="preserve">, astfel cum este stabilit la </w:t>
      </w:r>
      <w:r w:rsidRPr="00FC694F">
        <w:rPr>
          <w:rStyle w:val="BodyTextChar"/>
          <w:i/>
          <w:iCs/>
          <w:u w:val="single"/>
          <w:lang w:val="it-IT" w:eastAsia="en-US" w:bidi="en-US"/>
        </w:rPr>
        <w:t xml:space="preserve">Art. </w:t>
      </w:r>
      <w:r>
        <w:rPr>
          <w:rStyle w:val="BodyTextChar"/>
          <w:i/>
          <w:iCs/>
          <w:u w:val="single"/>
        </w:rPr>
        <w:t>II - Prețul Contractului</w:t>
      </w:r>
      <w:r>
        <w:rPr>
          <w:rStyle w:val="BodyTextChar"/>
          <w:u w:val="single"/>
        </w:rPr>
        <w:t xml:space="preserve"> </w:t>
      </w:r>
      <w:r>
        <w:rPr>
          <w:rStyle w:val="BodyTextChar"/>
        </w:rPr>
        <w:t xml:space="preserve">și în conformitate cu prevederile </w:t>
      </w:r>
      <w:r>
        <w:rPr>
          <w:rStyle w:val="BodyTextChar"/>
          <w:i/>
          <w:iCs/>
        </w:rPr>
        <w:t>Contractului</w:t>
      </w:r>
      <w:r>
        <w:rPr>
          <w:rStyle w:val="BodyTextChar"/>
        </w:rPr>
        <w:t>,</w:t>
      </w:r>
      <w:r>
        <w:br w:type="page"/>
      </w:r>
    </w:p>
    <w:p w14:paraId="4456446D" w14:textId="77777777" w:rsidR="009C11E2" w:rsidRDefault="00F403DC">
      <w:pPr>
        <w:pStyle w:val="BodyText"/>
        <w:spacing w:after="300"/>
      </w:pPr>
      <w:r w:rsidRPr="00FC694F">
        <w:rPr>
          <w:rStyle w:val="BodyTextChar"/>
          <w:lang w:val="it-IT" w:eastAsia="en-US" w:bidi="en-US"/>
        </w:rPr>
        <w:lastRenderedPageBreak/>
        <w:t xml:space="preserve">au convenit </w:t>
      </w:r>
      <w:r>
        <w:rPr>
          <w:rStyle w:val="BodyTextChar"/>
        </w:rPr>
        <w:t xml:space="preserve">încheierea </w:t>
      </w:r>
      <w:r w:rsidRPr="00FC694F">
        <w:rPr>
          <w:rStyle w:val="BodyTextChar"/>
          <w:lang w:val="it-IT" w:eastAsia="en-US" w:bidi="en-US"/>
        </w:rPr>
        <w:t xml:space="preserve">prezentului </w:t>
      </w:r>
      <w:r w:rsidRPr="00FC694F">
        <w:rPr>
          <w:rStyle w:val="BodyTextChar"/>
          <w:i/>
          <w:iCs/>
          <w:lang w:val="it-IT" w:eastAsia="en-US" w:bidi="en-US"/>
        </w:rPr>
        <w:t>Contract</w:t>
      </w:r>
      <w:r w:rsidRPr="00FC694F">
        <w:rPr>
          <w:rStyle w:val="BodyTextChar"/>
          <w:lang w:val="it-IT" w:eastAsia="en-US" w:bidi="en-US"/>
        </w:rPr>
        <w:t>, astfel:</w:t>
      </w:r>
    </w:p>
    <w:p w14:paraId="3C8BEEAD" w14:textId="77777777" w:rsidR="009C11E2" w:rsidRDefault="00F403DC">
      <w:pPr>
        <w:pStyle w:val="Heading10"/>
        <w:keepNext/>
        <w:keepLines/>
      </w:pPr>
      <w:bookmarkStart w:id="2" w:name="bookmark6"/>
      <w:r w:rsidRPr="00FC694F">
        <w:rPr>
          <w:rStyle w:val="Heading1"/>
          <w:b/>
          <w:bCs/>
          <w:lang w:val="it-IT" w:eastAsia="en-US" w:bidi="en-US"/>
        </w:rPr>
        <w:t xml:space="preserve">Art. I Obiectul </w:t>
      </w:r>
      <w:r w:rsidRPr="00FC694F">
        <w:rPr>
          <w:rStyle w:val="Heading1"/>
          <w:b/>
          <w:bCs/>
          <w:i/>
          <w:iCs/>
          <w:lang w:val="it-IT" w:eastAsia="en-US" w:bidi="en-US"/>
        </w:rPr>
        <w:t>Contractului</w:t>
      </w:r>
      <w:bookmarkEnd w:id="2"/>
    </w:p>
    <w:p w14:paraId="5F503DF5" w14:textId="77777777" w:rsidR="009C11E2" w:rsidRDefault="00F403DC">
      <w:pPr>
        <w:pStyle w:val="BodyText"/>
        <w:spacing w:after="300"/>
        <w:ind w:left="740" w:firstLine="20"/>
        <w:jc w:val="both"/>
      </w:pPr>
      <w:r w:rsidRPr="00FC694F">
        <w:rPr>
          <w:rStyle w:val="BodyTextChar"/>
          <w:lang w:val="it-IT" w:eastAsia="en-US" w:bidi="en-US"/>
        </w:rPr>
        <w:t xml:space="preserve">Obiectul prezentului </w:t>
      </w:r>
      <w:r w:rsidRPr="00FC694F">
        <w:rPr>
          <w:rStyle w:val="BodyTextChar"/>
          <w:i/>
          <w:iCs/>
          <w:lang w:val="it-IT" w:eastAsia="en-US" w:bidi="en-US"/>
        </w:rPr>
        <w:t>Contract</w:t>
      </w:r>
      <w:r w:rsidRPr="00FC694F">
        <w:rPr>
          <w:rStyle w:val="BodyTextChar"/>
          <w:lang w:val="it-IT" w:eastAsia="en-US" w:bidi="en-US"/>
        </w:rPr>
        <w:t xml:space="preserve"> </w:t>
      </w:r>
      <w:r>
        <w:rPr>
          <w:rStyle w:val="BodyTextChar"/>
        </w:rPr>
        <w:t xml:space="preserve">îl reprezintă </w:t>
      </w:r>
      <w:r w:rsidRPr="00FC694F">
        <w:rPr>
          <w:rStyle w:val="BodyTextChar"/>
          <w:b/>
          <w:bCs/>
          <w:lang w:val="it-IT" w:eastAsia="en-US" w:bidi="en-US"/>
        </w:rPr>
        <w:t xml:space="preserve">Furnizarea de produse si servicii de instalare, montare, punere in functiune si repunerea in parametrii functionali in caz de defectiune pe perioada de garantie, pentru achizitor conform caracteristicilor si indicatorilor de performanta </w:t>
      </w:r>
      <w:r>
        <w:rPr>
          <w:rStyle w:val="BodyTextChar"/>
          <w:b/>
          <w:bCs/>
        </w:rPr>
        <w:t xml:space="preserve">din CAIETUL </w:t>
      </w:r>
      <w:r w:rsidRPr="00FC694F">
        <w:rPr>
          <w:rStyle w:val="BodyTextChar"/>
          <w:b/>
          <w:bCs/>
          <w:lang w:val="it-IT" w:eastAsia="en-US" w:bidi="en-US"/>
        </w:rPr>
        <w:t xml:space="preserve">DE </w:t>
      </w:r>
      <w:r>
        <w:rPr>
          <w:rStyle w:val="BodyTextChar"/>
          <w:b/>
          <w:bCs/>
        </w:rPr>
        <w:t>SARCINI al prezentei documentatii-</w:t>
      </w:r>
      <w:r>
        <w:rPr>
          <w:rStyle w:val="BodyTextChar"/>
          <w:i/>
          <w:iCs/>
        </w:rPr>
        <w:t>Lot .... (Anexa nr. [nr. anexă] - Lista produselor)]</w:t>
      </w:r>
      <w:r>
        <w:rPr>
          <w:rStyle w:val="BodyTextChar"/>
        </w:rPr>
        <w:t xml:space="preserve">, denumite în continuare </w:t>
      </w:r>
      <w:r>
        <w:rPr>
          <w:rStyle w:val="BodyTextChar"/>
          <w:i/>
          <w:iCs/>
        </w:rPr>
        <w:t>Produse</w:t>
      </w:r>
      <w:r>
        <w:rPr>
          <w:rStyle w:val="BodyTextChar"/>
        </w:rPr>
        <w:t xml:space="preserve">, pe care </w:t>
      </w:r>
      <w:r>
        <w:rPr>
          <w:rStyle w:val="BodyTextChar"/>
          <w:i/>
          <w:iCs/>
        </w:rPr>
        <w:t>Contractantul</w:t>
      </w:r>
      <w:r>
        <w:rPr>
          <w:rStyle w:val="BodyTextChar"/>
        </w:rPr>
        <w:t xml:space="preserve"> se obligă să le furnizeze în conformitate cu prevederile din prezentul </w:t>
      </w:r>
      <w:r>
        <w:rPr>
          <w:rStyle w:val="BodyTextChar"/>
          <w:i/>
          <w:iCs/>
        </w:rPr>
        <w:t>Contract</w:t>
      </w:r>
      <w:r>
        <w:rPr>
          <w:rStyle w:val="BodyTextChar"/>
        </w:rPr>
        <w:t xml:space="preserve">, cu dispozițiile legale, aprobările și standardele tehnice, profesionale și de calitate în vigoare și conform cerințelor din </w:t>
      </w:r>
      <w:r>
        <w:rPr>
          <w:rStyle w:val="BodyTextChar"/>
          <w:i/>
          <w:iCs/>
        </w:rPr>
        <w:t>Caietul de Sarcini</w:t>
      </w:r>
      <w:r>
        <w:rPr>
          <w:rStyle w:val="BodyTextChar"/>
        </w:rPr>
        <w:t xml:space="preserve"> precum și a celorlalte anexe ale </w:t>
      </w:r>
      <w:r>
        <w:rPr>
          <w:rStyle w:val="BodyTextChar"/>
          <w:i/>
          <w:iCs/>
        </w:rPr>
        <w:t>Contractului</w:t>
      </w:r>
      <w:r>
        <w:rPr>
          <w:rStyle w:val="BodyTextChar"/>
        </w:rPr>
        <w:t>. Autoritatea contractanta îsi rezerva dreptul de a suplimenta cantitatea de produse livrate pana în limita a 20% din valoarea estimată a fiecărui lot în parte în conditiile art. 221 alin. (1) lit a din Legea nr. 98/2016, cu completările și modificările ulterioare.</w:t>
      </w:r>
    </w:p>
    <w:p w14:paraId="2465DB6A" w14:textId="77777777" w:rsidR="009C11E2" w:rsidRDefault="00F403DC">
      <w:pPr>
        <w:pStyle w:val="Heading10"/>
        <w:keepNext/>
        <w:keepLines/>
      </w:pPr>
      <w:bookmarkStart w:id="3" w:name="bookmark8"/>
      <w:r>
        <w:rPr>
          <w:rStyle w:val="Heading1"/>
          <w:b/>
          <w:bCs/>
        </w:rPr>
        <w:t xml:space="preserve">Art. II Prețul </w:t>
      </w:r>
      <w:r>
        <w:rPr>
          <w:rStyle w:val="Heading1"/>
          <w:b/>
          <w:bCs/>
          <w:i/>
          <w:iCs/>
        </w:rPr>
        <w:t>Contractului</w:t>
      </w:r>
      <w:bookmarkEnd w:id="3"/>
    </w:p>
    <w:p w14:paraId="729F2B33" w14:textId="77777777" w:rsidR="009C11E2" w:rsidRDefault="00F403DC">
      <w:pPr>
        <w:pStyle w:val="BodyText"/>
        <w:numPr>
          <w:ilvl w:val="1"/>
          <w:numId w:val="2"/>
        </w:numPr>
        <w:tabs>
          <w:tab w:val="left" w:pos="462"/>
        </w:tabs>
        <w:spacing w:after="0"/>
        <w:ind w:left="740" w:hanging="740"/>
        <w:jc w:val="both"/>
      </w:pPr>
      <w:r>
        <w:rPr>
          <w:rStyle w:val="BodyTextChar"/>
          <w:i/>
          <w:iCs/>
        </w:rPr>
        <w:t>Achizitorul</w:t>
      </w:r>
      <w:r>
        <w:rPr>
          <w:rStyle w:val="BodyTextChar"/>
        </w:rPr>
        <w:t xml:space="preserve"> se obligă să plătească </w:t>
      </w:r>
      <w:r>
        <w:rPr>
          <w:rStyle w:val="BodyTextChar"/>
          <w:i/>
          <w:iCs/>
        </w:rPr>
        <w:t>Contractantului Prețul</w:t>
      </w:r>
      <w:r>
        <w:rPr>
          <w:rStyle w:val="BodyTextChar"/>
        </w:rPr>
        <w:t xml:space="preserve"> total convenit prin prezentul </w:t>
      </w:r>
      <w:r>
        <w:rPr>
          <w:rStyle w:val="BodyTextChar"/>
          <w:i/>
          <w:iCs/>
        </w:rPr>
        <w:t xml:space="preserve">Contract </w:t>
      </w:r>
      <w:r>
        <w:rPr>
          <w:rStyle w:val="BodyTextChar"/>
        </w:rPr>
        <w:t xml:space="preserve">pentru </w:t>
      </w:r>
      <w:r>
        <w:rPr>
          <w:rStyle w:val="BodyTextChar"/>
          <w:b/>
          <w:bCs/>
        </w:rPr>
        <w:t xml:space="preserve">furnizarea de produse si servicii de instalare, si repunerea in parametrii functionali in caz de defectiune pe perioada de garantie, pentru necesitatile achizitorului </w:t>
      </w:r>
      <w:r>
        <w:rPr>
          <w:rStyle w:val="BodyTextChar"/>
          <w:i/>
          <w:iCs/>
        </w:rPr>
        <w:t>anexă, după caz (Anexa nr. [nr. anexă] - Lista produselor)]</w:t>
      </w:r>
      <w:r>
        <w:rPr>
          <w:rStyle w:val="BodyTextChar"/>
        </w:rPr>
        <w:t xml:space="preserve">, în sumă de </w:t>
      </w:r>
      <w:r>
        <w:rPr>
          <w:rStyle w:val="BodyTextChar"/>
          <w:i/>
          <w:iCs/>
        </w:rPr>
        <w:t>[</w:t>
      </w:r>
      <w:r>
        <w:rPr>
          <w:rStyle w:val="BodyTextChar"/>
          <w:b/>
          <w:bCs/>
          <w:i/>
          <w:iCs/>
        </w:rPr>
        <w:t>valoarea în cifre</w:t>
      </w:r>
      <w:r>
        <w:rPr>
          <w:rStyle w:val="BodyTextChar"/>
          <w:i/>
          <w:iCs/>
        </w:rPr>
        <w:t>] [</w:t>
      </w:r>
      <w:r>
        <w:rPr>
          <w:rStyle w:val="BodyTextChar"/>
          <w:b/>
          <w:bCs/>
          <w:i/>
          <w:iCs/>
        </w:rPr>
        <w:t>moneda</w:t>
      </w:r>
      <w:r>
        <w:rPr>
          <w:rStyle w:val="BodyTextChar"/>
          <w:i/>
          <w:iCs/>
        </w:rPr>
        <w:t>]</w:t>
      </w:r>
      <w:r>
        <w:rPr>
          <w:rStyle w:val="BodyTextChar"/>
        </w:rPr>
        <w:t xml:space="preserve"> (</w:t>
      </w:r>
      <w:r>
        <w:rPr>
          <w:rStyle w:val="BodyTextChar"/>
          <w:i/>
          <w:iCs/>
        </w:rPr>
        <w:t>[valoarea în litere][moneda]</w:t>
      </w:r>
      <w:r>
        <w:rPr>
          <w:rStyle w:val="BodyTextChar"/>
        </w:rPr>
        <w:t xml:space="preserve">), la care se adaugă TVA în valoare de </w:t>
      </w:r>
      <w:r>
        <w:rPr>
          <w:rStyle w:val="BodyTextChar"/>
          <w:i/>
          <w:iCs/>
        </w:rPr>
        <w:t>[</w:t>
      </w:r>
      <w:r>
        <w:rPr>
          <w:rStyle w:val="BodyTextChar"/>
          <w:b/>
          <w:bCs/>
          <w:i/>
          <w:iCs/>
        </w:rPr>
        <w:t>valoarea în cifre</w:t>
      </w:r>
      <w:r>
        <w:rPr>
          <w:rStyle w:val="BodyTextChar"/>
          <w:i/>
          <w:iCs/>
        </w:rPr>
        <w:t>] [</w:t>
      </w:r>
      <w:r>
        <w:rPr>
          <w:rStyle w:val="BodyTextChar"/>
          <w:b/>
          <w:bCs/>
          <w:i/>
          <w:iCs/>
        </w:rPr>
        <w:t>moneda</w:t>
      </w:r>
      <w:r>
        <w:rPr>
          <w:rStyle w:val="BodyTextChar"/>
          <w:i/>
          <w:iCs/>
        </w:rPr>
        <w:t>]</w:t>
      </w:r>
      <w:r>
        <w:rPr>
          <w:rStyle w:val="BodyTextChar"/>
        </w:rPr>
        <w:t xml:space="preserve"> (</w:t>
      </w:r>
      <w:r>
        <w:rPr>
          <w:rStyle w:val="BodyTextChar"/>
          <w:i/>
          <w:iCs/>
        </w:rPr>
        <w:t>[valoarea în litere][moneda]</w:t>
      </w:r>
      <w:r>
        <w:rPr>
          <w:rStyle w:val="BodyTextChar"/>
        </w:rPr>
        <w:t>), conform prevederilor legale.</w:t>
      </w:r>
    </w:p>
    <w:p w14:paraId="5F493E7C" w14:textId="77777777" w:rsidR="009C11E2" w:rsidRDefault="00F403DC">
      <w:pPr>
        <w:pStyle w:val="BodyText"/>
        <w:numPr>
          <w:ilvl w:val="1"/>
          <w:numId w:val="2"/>
        </w:numPr>
        <w:tabs>
          <w:tab w:val="left" w:pos="462"/>
        </w:tabs>
        <w:spacing w:after="0"/>
        <w:rPr>
          <w:rStyle w:val="BodyTextChar"/>
        </w:rPr>
      </w:pPr>
      <w:r>
        <w:rPr>
          <w:rStyle w:val="BodyTextChar"/>
          <w:i/>
          <w:iCs/>
        </w:rPr>
        <w:t>Prețul Contractului</w:t>
      </w:r>
      <w:r>
        <w:rPr>
          <w:rStyle w:val="BodyTextChar"/>
        </w:rPr>
        <w:t xml:space="preserve"> este ferm.</w:t>
      </w:r>
    </w:p>
    <w:p w14:paraId="17EEF7BC" w14:textId="77777777" w:rsidR="00FC694F" w:rsidRDefault="00FC694F" w:rsidP="00FC694F">
      <w:pPr>
        <w:pStyle w:val="BodyText"/>
        <w:tabs>
          <w:tab w:val="left" w:pos="462"/>
        </w:tabs>
        <w:spacing w:after="0"/>
      </w:pPr>
    </w:p>
    <w:p w14:paraId="45A2B539" w14:textId="77777777" w:rsidR="00FC694F" w:rsidRDefault="00FC694F" w:rsidP="00FC694F">
      <w:pPr>
        <w:pStyle w:val="Heading10"/>
        <w:keepNext/>
        <w:keepLines/>
        <w:spacing w:after="40"/>
      </w:pPr>
      <w:bookmarkStart w:id="4" w:name="bookmark0"/>
      <w:r>
        <w:rPr>
          <w:rStyle w:val="Heading1"/>
          <w:b/>
          <w:bCs/>
        </w:rPr>
        <w:t xml:space="preserve">Art. III Durata </w:t>
      </w:r>
      <w:r>
        <w:rPr>
          <w:rStyle w:val="Heading1"/>
          <w:b/>
          <w:bCs/>
          <w:i/>
          <w:iCs/>
        </w:rPr>
        <w:t>Contractului</w:t>
      </w:r>
      <w:bookmarkEnd w:id="4"/>
    </w:p>
    <w:p w14:paraId="0E0F21F4" w14:textId="77777777" w:rsidR="00FC694F" w:rsidRDefault="00FC694F" w:rsidP="00FC694F">
      <w:pPr>
        <w:pStyle w:val="BodyText"/>
        <w:spacing w:after="300"/>
      </w:pPr>
      <w:r>
        <w:rPr>
          <w:rStyle w:val="BodyTextChar"/>
        </w:rPr>
        <w:t xml:space="preserve">Durata prezentului </w:t>
      </w:r>
      <w:r>
        <w:rPr>
          <w:rStyle w:val="BodyTextChar"/>
          <w:i/>
          <w:iCs/>
        </w:rPr>
        <w:t>Contract</w:t>
      </w:r>
      <w:r>
        <w:rPr>
          <w:rStyle w:val="BodyTextChar"/>
        </w:rPr>
        <w:t xml:space="preserve"> este de </w:t>
      </w:r>
      <w:r>
        <w:rPr>
          <w:rStyle w:val="BodyTextChar"/>
          <w:b/>
          <w:bCs/>
        </w:rPr>
        <w:t xml:space="preserve">de luni </w:t>
      </w:r>
      <w:r>
        <w:rPr>
          <w:rStyle w:val="BodyTextChar"/>
        </w:rPr>
        <w:t xml:space="preserve">( începând de la data intrării în vigoare a prezentului până pe data </w:t>
      </w:r>
      <w:r>
        <w:rPr>
          <w:rStyle w:val="BodyTextChar"/>
          <w:i/>
          <w:iCs/>
        </w:rPr>
        <w:t>[</w:t>
      </w:r>
      <w:r>
        <w:rPr>
          <w:rStyle w:val="BodyTextChar"/>
          <w:b/>
          <w:bCs/>
          <w:i/>
          <w:iCs/>
        </w:rPr>
        <w:t>data încetării Contractului</w:t>
      </w:r>
      <w:r>
        <w:rPr>
          <w:rStyle w:val="BodyTextChar"/>
          <w:i/>
          <w:iCs/>
        </w:rPr>
        <w:t>]</w:t>
      </w:r>
      <w:r>
        <w:rPr>
          <w:rStyle w:val="BodyTextChar"/>
        </w:rPr>
        <w:t>.</w:t>
      </w:r>
    </w:p>
    <w:p w14:paraId="759643BC" w14:textId="77777777" w:rsidR="00FC694F" w:rsidRDefault="00FC694F" w:rsidP="00FC694F">
      <w:pPr>
        <w:pStyle w:val="BodyText"/>
        <w:spacing w:after="40" w:line="190" w:lineRule="auto"/>
      </w:pPr>
    </w:p>
    <w:p w14:paraId="20B1890C" w14:textId="77777777" w:rsidR="009C11E2" w:rsidRDefault="00FC694F" w:rsidP="00FC694F">
      <w:pPr>
        <w:pStyle w:val="BodyText"/>
        <w:spacing w:after="300"/>
      </w:pPr>
      <w:r>
        <w:t xml:space="preserve"> </w:t>
      </w:r>
      <w:bookmarkStart w:id="5" w:name="bookmark10"/>
      <w:r>
        <w:rPr>
          <w:rStyle w:val="Heading1"/>
        </w:rPr>
        <w:t xml:space="preserve">Art. IV Documentele </w:t>
      </w:r>
      <w:r>
        <w:rPr>
          <w:rStyle w:val="Heading1"/>
          <w:i/>
          <w:iCs/>
        </w:rPr>
        <w:t>Contractului</w:t>
      </w:r>
      <w:bookmarkEnd w:id="5"/>
    </w:p>
    <w:p w14:paraId="55E34DAD" w14:textId="77777777" w:rsidR="009C11E2" w:rsidRDefault="00F403DC">
      <w:pPr>
        <w:pStyle w:val="BodyText"/>
        <w:spacing w:line="252" w:lineRule="auto"/>
      </w:pPr>
      <w:r>
        <w:rPr>
          <w:rStyle w:val="BodyTextChar"/>
          <w:b/>
          <w:bCs/>
        </w:rPr>
        <w:t xml:space="preserve">IV.1. </w:t>
      </w:r>
      <w:r>
        <w:rPr>
          <w:rStyle w:val="BodyTextChar"/>
          <w:i/>
          <w:iCs/>
        </w:rPr>
        <w:t>Contractul</w:t>
      </w:r>
      <w:r>
        <w:rPr>
          <w:rStyle w:val="BodyTextChar"/>
        </w:rPr>
        <w:t xml:space="preserve"> este format din prezentul formular de </w:t>
      </w:r>
      <w:r>
        <w:rPr>
          <w:rStyle w:val="BodyTextChar"/>
          <w:i/>
          <w:iCs/>
        </w:rPr>
        <w:t>Contact</w:t>
      </w:r>
      <w:r>
        <w:rPr>
          <w:rStyle w:val="BodyTextChar"/>
        </w:rPr>
        <w:t xml:space="preserve">, Secțiunea </w:t>
      </w:r>
      <w:r>
        <w:rPr>
          <w:rStyle w:val="BodyTextChar"/>
          <w:i/>
          <w:iCs/>
        </w:rPr>
        <w:t>”Condiții Generale”</w:t>
      </w:r>
      <w:r>
        <w:rPr>
          <w:rStyle w:val="BodyTextChar"/>
        </w:rPr>
        <w:t xml:space="preserve"> și </w:t>
      </w:r>
      <w:r>
        <w:rPr>
          <w:rStyle w:val="BodyTextChar"/>
          <w:color w:val="7030A0"/>
        </w:rPr>
        <w:t xml:space="preserve">Secțiunea </w:t>
      </w:r>
      <w:r>
        <w:rPr>
          <w:rStyle w:val="BodyTextChar"/>
          <w:i/>
          <w:iCs/>
          <w:color w:val="7030A0"/>
        </w:rPr>
        <w:t>”Condiții Specifice”</w:t>
      </w:r>
      <w:r>
        <w:rPr>
          <w:rStyle w:val="BodyTextChar"/>
        </w:rPr>
        <w:t xml:space="preserve">. Documentele prezentului </w:t>
      </w:r>
      <w:r>
        <w:rPr>
          <w:rStyle w:val="BodyTextChar"/>
          <w:i/>
          <w:iCs/>
        </w:rPr>
        <w:t>Contract</w:t>
      </w:r>
      <w:r>
        <w:rPr>
          <w:rStyle w:val="BodyTextChar"/>
        </w:rPr>
        <w:t xml:space="preserve">, inclusiv </w:t>
      </w:r>
      <w:r>
        <w:rPr>
          <w:rStyle w:val="BodyTextChar"/>
          <w:i/>
          <w:iCs/>
        </w:rPr>
        <w:t>Secțiunea ”Condiții Generale”</w:t>
      </w:r>
      <w:r>
        <w:rPr>
          <w:rStyle w:val="BodyTextChar"/>
        </w:rPr>
        <w:t xml:space="preserve"> și </w:t>
      </w:r>
      <w:r>
        <w:rPr>
          <w:rStyle w:val="BodyTextChar"/>
          <w:i/>
          <w:iCs/>
          <w:color w:val="7030A0"/>
        </w:rPr>
        <w:t>Secțiunea ”Condiții Specifice”</w:t>
      </w:r>
      <w:r>
        <w:rPr>
          <w:rStyle w:val="BodyTextChar"/>
          <w:color w:val="7030A0"/>
        </w:rPr>
        <w:t xml:space="preserve"> </w:t>
      </w:r>
      <w:r>
        <w:rPr>
          <w:rStyle w:val="BodyTextChar"/>
        </w:rPr>
        <w:t xml:space="preserve">precum și celelalte anexe, după caz, în ordinea importanței lor și parte integrantă din acesta, sunt: </w:t>
      </w:r>
      <w:r>
        <w:rPr>
          <w:rStyle w:val="BodyTextChar"/>
          <w:rFonts w:ascii="Arial" w:eastAsia="Arial" w:hAnsi="Arial" w:cs="Arial"/>
        </w:rPr>
        <w:t xml:space="preserve">- </w:t>
      </w:r>
      <w:r>
        <w:rPr>
          <w:rStyle w:val="BodyTextChar"/>
        </w:rPr>
        <w:t xml:space="preserve">Anexa 1 - </w:t>
      </w:r>
      <w:r>
        <w:rPr>
          <w:rStyle w:val="BodyTextChar"/>
          <w:i/>
          <w:iCs/>
        </w:rPr>
        <w:t>Caietul de Sarcini</w:t>
      </w:r>
      <w:r>
        <w:rPr>
          <w:rStyle w:val="BodyTextChar"/>
        </w:rPr>
        <w:t xml:space="preserve">, inclusiv anexele acestuia, </w:t>
      </w:r>
      <w:r>
        <w:rPr>
          <w:rStyle w:val="BodyTextChar"/>
          <w:rFonts w:ascii="Arial" w:eastAsia="Arial" w:hAnsi="Arial" w:cs="Arial"/>
        </w:rPr>
        <w:t xml:space="preserve">- </w:t>
      </w:r>
      <w:r>
        <w:rPr>
          <w:rStyle w:val="BodyTextChar"/>
        </w:rPr>
        <w:t xml:space="preserve">Anexa 2 - </w:t>
      </w:r>
      <w:r>
        <w:rPr>
          <w:rStyle w:val="BodyTextChar"/>
          <w:i/>
          <w:iCs/>
        </w:rPr>
        <w:t>Propunerea Tehnică</w:t>
      </w:r>
      <w:r>
        <w:rPr>
          <w:rStyle w:val="BodyTextChar"/>
        </w:rPr>
        <w:t xml:space="preserve">, </w:t>
      </w:r>
      <w:r>
        <w:rPr>
          <w:rStyle w:val="BodyTextChar"/>
          <w:rFonts w:ascii="Arial" w:eastAsia="Arial" w:hAnsi="Arial" w:cs="Arial"/>
        </w:rPr>
        <w:t xml:space="preserve">- </w:t>
      </w:r>
      <w:r>
        <w:rPr>
          <w:rStyle w:val="BodyTextChar"/>
        </w:rPr>
        <w:t xml:space="preserve">Anexa 3 - </w:t>
      </w:r>
      <w:r>
        <w:rPr>
          <w:rStyle w:val="BodyTextChar"/>
          <w:i/>
          <w:iCs/>
        </w:rPr>
        <w:t>Propunerea Financiară</w:t>
      </w:r>
      <w:r>
        <w:rPr>
          <w:rStyle w:val="BodyTextChar"/>
        </w:rPr>
        <w:t xml:space="preserve">, </w:t>
      </w:r>
      <w:r>
        <w:rPr>
          <w:rStyle w:val="BodyTextChar"/>
          <w:rFonts w:ascii="Arial" w:eastAsia="Arial" w:hAnsi="Arial" w:cs="Arial"/>
        </w:rPr>
        <w:t xml:space="preserve">- </w:t>
      </w:r>
      <w:r>
        <w:rPr>
          <w:rStyle w:val="BodyTextChar"/>
        </w:rPr>
        <w:t xml:space="preserve">Anexa 4 - </w:t>
      </w:r>
      <w:r>
        <w:rPr>
          <w:rStyle w:val="BodyTextChar"/>
          <w:i/>
          <w:iCs/>
        </w:rPr>
        <w:t>Scrisoarea de Garanție de bună execuție</w:t>
      </w:r>
      <w:r>
        <w:rPr>
          <w:rStyle w:val="BodyTextChar"/>
        </w:rPr>
        <w:t xml:space="preserve">, dacă este cazul, </w:t>
      </w:r>
      <w:r>
        <w:rPr>
          <w:rStyle w:val="BodyTextChar"/>
          <w:rFonts w:ascii="Arial" w:eastAsia="Arial" w:hAnsi="Arial" w:cs="Arial"/>
        </w:rPr>
        <w:t xml:space="preserve">- </w:t>
      </w:r>
      <w:r>
        <w:rPr>
          <w:rStyle w:val="BodyTextChar"/>
        </w:rPr>
        <w:t xml:space="preserve">Alte Anexe: </w:t>
      </w:r>
      <w:r>
        <w:rPr>
          <w:rStyle w:val="BodyTextChar"/>
          <w:i/>
          <w:iCs/>
        </w:rPr>
        <w:t>acord de asociere, Contracte cu subcontractanți și anexele acestora, angajamente de susținere de terță parte, ș.a.), după caz.]</w:t>
      </w:r>
    </w:p>
    <w:p w14:paraId="0C27C828" w14:textId="77777777" w:rsidR="009C11E2" w:rsidRDefault="00F403DC">
      <w:pPr>
        <w:pStyle w:val="BodyText"/>
        <w:spacing w:after="0"/>
        <w:ind w:left="740" w:firstLine="20"/>
        <w:jc w:val="both"/>
      </w:pPr>
      <w:r>
        <w:rPr>
          <w:rStyle w:val="BodyTextChar"/>
          <w:b/>
          <w:bCs/>
          <w:i/>
          <w:iCs/>
        </w:rPr>
        <w:t xml:space="preserve">[Clauză contractuală </w:t>
      </w:r>
      <w:r w:rsidRPr="00FC694F">
        <w:rPr>
          <w:rStyle w:val="BodyTextChar"/>
          <w:b/>
          <w:bCs/>
          <w:i/>
          <w:iCs/>
          <w:lang w:eastAsia="en-US" w:bidi="en-US"/>
        </w:rPr>
        <w:t xml:space="preserve">a </w:t>
      </w:r>
      <w:r>
        <w:rPr>
          <w:rStyle w:val="BodyTextChar"/>
          <w:b/>
          <w:bCs/>
          <w:i/>
          <w:iCs/>
        </w:rPr>
        <w:t xml:space="preserve">cărui conținut </w:t>
      </w:r>
      <w:r w:rsidRPr="00FC694F">
        <w:rPr>
          <w:rStyle w:val="BodyTextChar"/>
          <w:b/>
          <w:bCs/>
          <w:i/>
          <w:iCs/>
          <w:lang w:eastAsia="en-US" w:bidi="en-US"/>
        </w:rPr>
        <w:t xml:space="preserve">va fi stabilit la semnarea Contractului, de comun acord de </w:t>
      </w:r>
      <w:r>
        <w:rPr>
          <w:rStyle w:val="BodyTextChar"/>
          <w:b/>
          <w:bCs/>
          <w:i/>
          <w:iCs/>
        </w:rPr>
        <w:t xml:space="preserve">către </w:t>
      </w:r>
      <w:r w:rsidRPr="00FC694F">
        <w:rPr>
          <w:rStyle w:val="BodyTextChar"/>
          <w:b/>
          <w:bCs/>
          <w:i/>
          <w:iCs/>
          <w:lang w:eastAsia="en-US" w:bidi="en-US"/>
        </w:rPr>
        <w:t xml:space="preserve">Achizitor </w:t>
      </w:r>
      <w:r>
        <w:rPr>
          <w:rStyle w:val="BodyTextChar"/>
          <w:b/>
          <w:bCs/>
          <w:i/>
          <w:iCs/>
        </w:rPr>
        <w:t xml:space="preserve">și </w:t>
      </w:r>
      <w:r w:rsidRPr="00FC694F">
        <w:rPr>
          <w:rStyle w:val="BodyTextChar"/>
          <w:b/>
          <w:bCs/>
          <w:i/>
          <w:iCs/>
          <w:lang w:eastAsia="en-US" w:bidi="en-US"/>
        </w:rPr>
        <w:t xml:space="preserve">Contractant pe baza </w:t>
      </w:r>
      <w:r>
        <w:rPr>
          <w:rStyle w:val="BodyTextChar"/>
          <w:b/>
          <w:bCs/>
          <w:i/>
          <w:iCs/>
        </w:rPr>
        <w:t xml:space="preserve">informațiilor </w:t>
      </w:r>
      <w:r w:rsidRPr="00FC694F">
        <w:rPr>
          <w:rStyle w:val="BodyTextChar"/>
          <w:b/>
          <w:bCs/>
          <w:i/>
          <w:iCs/>
          <w:lang w:eastAsia="en-US" w:bidi="en-US"/>
        </w:rPr>
        <w:t xml:space="preserve">incluse </w:t>
      </w:r>
      <w:r>
        <w:rPr>
          <w:rStyle w:val="BodyTextChar"/>
          <w:b/>
          <w:bCs/>
          <w:i/>
          <w:iCs/>
        </w:rPr>
        <w:t xml:space="preserve">în Ofertă și în </w:t>
      </w:r>
      <w:r w:rsidRPr="00FC694F">
        <w:rPr>
          <w:rStyle w:val="BodyTextChar"/>
          <w:b/>
          <w:bCs/>
          <w:i/>
          <w:iCs/>
          <w:lang w:eastAsia="en-US" w:bidi="en-US"/>
        </w:rPr>
        <w:t xml:space="preserve">documentele care o </w:t>
      </w:r>
      <w:r>
        <w:rPr>
          <w:rStyle w:val="BodyTextChar"/>
          <w:b/>
          <w:bCs/>
          <w:i/>
          <w:iCs/>
        </w:rPr>
        <w:t>însoțesc.]</w:t>
      </w:r>
    </w:p>
    <w:p w14:paraId="6D3665FE" w14:textId="77777777" w:rsidR="009C11E2" w:rsidRDefault="00F403DC">
      <w:pPr>
        <w:pStyle w:val="BodyText"/>
        <w:spacing w:after="300"/>
        <w:ind w:left="740" w:hanging="740"/>
        <w:jc w:val="both"/>
      </w:pPr>
      <w:r w:rsidRPr="00CC7DB8">
        <w:rPr>
          <w:rStyle w:val="BodyTextChar"/>
          <w:b/>
          <w:bCs/>
          <w:lang w:eastAsia="en-US" w:bidi="en-US"/>
        </w:rPr>
        <w:t xml:space="preserve">IV.2. </w:t>
      </w:r>
      <w:r>
        <w:rPr>
          <w:rStyle w:val="BodyTextChar"/>
        </w:rPr>
        <w:t xml:space="preserve">În </w:t>
      </w:r>
      <w:r w:rsidRPr="00CC7DB8">
        <w:rPr>
          <w:rStyle w:val="BodyTextChar"/>
          <w:lang w:eastAsia="en-US" w:bidi="en-US"/>
        </w:rPr>
        <w:t xml:space="preserve">caz de ambiguitate sau </w:t>
      </w:r>
      <w:r>
        <w:rPr>
          <w:rStyle w:val="BodyTextChar"/>
        </w:rPr>
        <w:t xml:space="preserve">discrepanțe </w:t>
      </w:r>
      <w:r w:rsidRPr="00CC7DB8">
        <w:rPr>
          <w:rStyle w:val="BodyTextChar"/>
          <w:lang w:eastAsia="en-US" w:bidi="en-US"/>
        </w:rPr>
        <w:t xml:space="preserve">ale Documentelor </w:t>
      </w:r>
      <w:r w:rsidRPr="00CC7DB8">
        <w:rPr>
          <w:rStyle w:val="BodyTextChar"/>
          <w:i/>
          <w:iCs/>
          <w:lang w:eastAsia="en-US" w:bidi="en-US"/>
        </w:rPr>
        <w:t>Contractului</w:t>
      </w:r>
      <w:r w:rsidRPr="00CC7DB8">
        <w:rPr>
          <w:rStyle w:val="BodyTextChar"/>
          <w:lang w:eastAsia="en-US" w:bidi="en-US"/>
        </w:rPr>
        <w:t xml:space="preserve">, </w:t>
      </w:r>
      <w:r w:rsidRPr="00CC7DB8">
        <w:rPr>
          <w:rStyle w:val="BodyTextChar"/>
          <w:i/>
          <w:iCs/>
          <w:lang w:eastAsia="en-US" w:bidi="en-US"/>
        </w:rPr>
        <w:t>Achizitorul</w:t>
      </w:r>
      <w:r w:rsidRPr="00CC7DB8">
        <w:rPr>
          <w:rStyle w:val="BodyTextChar"/>
          <w:lang w:eastAsia="en-US" w:bidi="en-US"/>
        </w:rPr>
        <w:t xml:space="preserve"> trebuie </w:t>
      </w:r>
      <w:r>
        <w:rPr>
          <w:rStyle w:val="BodyTextChar"/>
        </w:rPr>
        <w:t xml:space="preserve">să emită </w:t>
      </w:r>
      <w:r w:rsidRPr="00CC7DB8">
        <w:rPr>
          <w:rStyle w:val="BodyTextChar"/>
          <w:lang w:eastAsia="en-US" w:bidi="en-US"/>
        </w:rPr>
        <w:t xml:space="preserve">toate </w:t>
      </w:r>
      <w:r>
        <w:rPr>
          <w:rStyle w:val="BodyTextChar"/>
        </w:rPr>
        <w:t xml:space="preserve">clarificările/dispozițiile/ordinele/instrucțiunile </w:t>
      </w:r>
      <w:r w:rsidRPr="00CC7DB8">
        <w:rPr>
          <w:rStyle w:val="BodyTextChar"/>
          <w:lang w:eastAsia="en-US" w:bidi="en-US"/>
        </w:rPr>
        <w:t xml:space="preserve">necesare, </w:t>
      </w:r>
      <w:r>
        <w:rPr>
          <w:rStyle w:val="BodyTextChar"/>
        </w:rPr>
        <w:t xml:space="preserve">după </w:t>
      </w:r>
      <w:r w:rsidRPr="00CC7DB8">
        <w:rPr>
          <w:rStyle w:val="BodyTextChar"/>
          <w:lang w:eastAsia="en-US" w:bidi="en-US"/>
        </w:rPr>
        <w:t>caz.</w:t>
      </w:r>
    </w:p>
    <w:p w14:paraId="5AF3BBB4" w14:textId="77777777" w:rsidR="009C11E2" w:rsidRDefault="00F403DC">
      <w:pPr>
        <w:pStyle w:val="BodyText"/>
        <w:spacing w:after="300"/>
        <w:ind w:left="740" w:hanging="740"/>
        <w:jc w:val="both"/>
      </w:pPr>
      <w:r w:rsidRPr="00CC7DB8">
        <w:rPr>
          <w:rStyle w:val="BodyTextChar"/>
          <w:b/>
          <w:bCs/>
          <w:lang w:eastAsia="en-US" w:bidi="en-US"/>
        </w:rPr>
        <w:t xml:space="preserve">Art. V </w:t>
      </w:r>
      <w:r w:rsidRPr="00CC7DB8">
        <w:rPr>
          <w:rStyle w:val="BodyTextChar"/>
          <w:i/>
          <w:iCs/>
          <w:lang w:eastAsia="en-US" w:bidi="en-US"/>
        </w:rPr>
        <w:t>Contractantul</w:t>
      </w:r>
      <w:r w:rsidRPr="00CC7DB8">
        <w:rPr>
          <w:rStyle w:val="BodyTextChar"/>
          <w:lang w:eastAsia="en-US" w:bidi="en-US"/>
        </w:rPr>
        <w:t xml:space="preserve"> </w:t>
      </w:r>
      <w:r>
        <w:rPr>
          <w:rStyle w:val="BodyTextChar"/>
        </w:rPr>
        <w:t xml:space="preserve">declară </w:t>
      </w:r>
      <w:r w:rsidRPr="00CC7DB8">
        <w:rPr>
          <w:rStyle w:val="BodyTextChar"/>
          <w:lang w:eastAsia="en-US" w:bidi="en-US"/>
        </w:rPr>
        <w:t xml:space="preserve">expres </w:t>
      </w:r>
      <w:r>
        <w:rPr>
          <w:rStyle w:val="BodyTextChar"/>
        </w:rPr>
        <w:t xml:space="preserve">că </w:t>
      </w:r>
      <w:r w:rsidRPr="00CC7DB8">
        <w:rPr>
          <w:rStyle w:val="BodyTextChar"/>
          <w:lang w:eastAsia="en-US" w:bidi="en-US"/>
        </w:rPr>
        <w:t xml:space="preserve">a citit cuprinsul clauzelor contractuale </w:t>
      </w:r>
      <w:r>
        <w:rPr>
          <w:rStyle w:val="BodyTextChar"/>
        </w:rPr>
        <w:t xml:space="preserve">și declară, în </w:t>
      </w:r>
      <w:r w:rsidRPr="00CC7DB8">
        <w:rPr>
          <w:rStyle w:val="BodyTextChar"/>
          <w:lang w:eastAsia="en-US" w:bidi="en-US"/>
        </w:rPr>
        <w:t xml:space="preserve">mod expres, </w:t>
      </w:r>
      <w:r>
        <w:rPr>
          <w:rStyle w:val="BodyTextChar"/>
        </w:rPr>
        <w:t xml:space="preserve">că </w:t>
      </w:r>
      <w:r w:rsidRPr="00CC7DB8">
        <w:rPr>
          <w:rStyle w:val="BodyTextChar"/>
          <w:lang w:eastAsia="en-US" w:bidi="en-US"/>
        </w:rPr>
        <w:t xml:space="preserve">a </w:t>
      </w:r>
      <w:r>
        <w:rPr>
          <w:rStyle w:val="BodyTextChar"/>
        </w:rPr>
        <w:t xml:space="preserve">înțeles </w:t>
      </w:r>
      <w:r w:rsidRPr="00CC7DB8">
        <w:rPr>
          <w:rStyle w:val="BodyTextChar"/>
          <w:lang w:eastAsia="en-US" w:bidi="en-US"/>
        </w:rPr>
        <w:t xml:space="preserve">pe deplin </w:t>
      </w:r>
      <w:r>
        <w:rPr>
          <w:rStyle w:val="BodyTextChar"/>
        </w:rPr>
        <w:t xml:space="preserve">conținutul </w:t>
      </w:r>
      <w:r w:rsidRPr="00CC7DB8">
        <w:rPr>
          <w:rStyle w:val="BodyTextChar"/>
          <w:lang w:eastAsia="en-US" w:bidi="en-US"/>
        </w:rPr>
        <w:t xml:space="preserve">acestora precum </w:t>
      </w:r>
      <w:r>
        <w:rPr>
          <w:rStyle w:val="BodyTextChar"/>
        </w:rPr>
        <w:t xml:space="preserve">și </w:t>
      </w:r>
      <w:r w:rsidRPr="00CC7DB8">
        <w:rPr>
          <w:rStyle w:val="BodyTextChar"/>
          <w:lang w:eastAsia="en-US" w:bidi="en-US"/>
        </w:rPr>
        <w:t>efectele lor juridice.</w:t>
      </w:r>
    </w:p>
    <w:p w14:paraId="5374E119" w14:textId="77777777" w:rsidR="009C11E2" w:rsidRDefault="00F403DC">
      <w:pPr>
        <w:pStyle w:val="BodyText"/>
        <w:spacing w:after="300"/>
        <w:jc w:val="both"/>
      </w:pPr>
      <w:r w:rsidRPr="00FC694F">
        <w:rPr>
          <w:rStyle w:val="BodyTextChar"/>
          <w:lang w:eastAsia="en-US" w:bidi="en-US"/>
        </w:rPr>
        <w:t xml:space="preserve">Prezentul </w:t>
      </w:r>
      <w:r w:rsidRPr="00FC694F">
        <w:rPr>
          <w:rStyle w:val="BodyTextChar"/>
          <w:i/>
          <w:iCs/>
          <w:lang w:eastAsia="en-US" w:bidi="en-US"/>
        </w:rPr>
        <w:t>Contract</w:t>
      </w:r>
      <w:r w:rsidRPr="00FC694F">
        <w:rPr>
          <w:rStyle w:val="BodyTextChar"/>
          <w:lang w:eastAsia="en-US" w:bidi="en-US"/>
        </w:rPr>
        <w:t xml:space="preserve"> </w:t>
      </w:r>
      <w:r>
        <w:rPr>
          <w:rStyle w:val="BodyTextChar"/>
        </w:rPr>
        <w:t xml:space="preserve">reprezintă voința liberă </w:t>
      </w:r>
      <w:r w:rsidRPr="00FC694F">
        <w:rPr>
          <w:rStyle w:val="BodyTextChar"/>
          <w:lang w:eastAsia="en-US" w:bidi="en-US"/>
        </w:rPr>
        <w:t xml:space="preserve">a </w:t>
      </w:r>
      <w:r>
        <w:rPr>
          <w:rStyle w:val="BodyTextChar"/>
          <w:i/>
          <w:iCs/>
        </w:rPr>
        <w:t>Părților</w:t>
      </w:r>
      <w:r>
        <w:rPr>
          <w:rStyle w:val="BodyTextChar"/>
        </w:rPr>
        <w:t xml:space="preserve"> și </w:t>
      </w:r>
      <w:r w:rsidRPr="00FC694F">
        <w:rPr>
          <w:rStyle w:val="BodyTextChar"/>
          <w:lang w:eastAsia="en-US" w:bidi="en-US"/>
        </w:rPr>
        <w:t xml:space="preserve">se </w:t>
      </w:r>
      <w:r>
        <w:rPr>
          <w:rStyle w:val="BodyTextChar"/>
        </w:rPr>
        <w:t xml:space="preserve">semnează </w:t>
      </w:r>
      <w:r w:rsidRPr="00FC694F">
        <w:rPr>
          <w:rStyle w:val="BodyTextChar"/>
          <w:lang w:eastAsia="en-US" w:bidi="en-US"/>
        </w:rPr>
        <w:t xml:space="preserve">de </w:t>
      </w:r>
      <w:r>
        <w:rPr>
          <w:rStyle w:val="BodyTextChar"/>
        </w:rPr>
        <w:t xml:space="preserve">către </w:t>
      </w:r>
      <w:r w:rsidRPr="00FC694F">
        <w:rPr>
          <w:rStyle w:val="BodyTextChar"/>
          <w:lang w:eastAsia="en-US" w:bidi="en-US"/>
        </w:rPr>
        <w:t xml:space="preserve">acestea astfel cum au fost agreate clauzele </w:t>
      </w:r>
      <w:r w:rsidRPr="00FC694F">
        <w:rPr>
          <w:rStyle w:val="BodyTextChar"/>
          <w:i/>
          <w:iCs/>
          <w:lang w:eastAsia="en-US" w:bidi="en-US"/>
        </w:rPr>
        <w:t>Contractului</w:t>
      </w:r>
      <w:r w:rsidRPr="00FC694F">
        <w:rPr>
          <w:rStyle w:val="BodyTextChar"/>
          <w:lang w:eastAsia="en-US" w:bidi="en-US"/>
        </w:rPr>
        <w:t xml:space="preserve"> </w:t>
      </w:r>
      <w:r>
        <w:rPr>
          <w:rStyle w:val="BodyTextChar"/>
        </w:rPr>
        <w:t xml:space="preserve">și întinderea obligațiilor </w:t>
      </w:r>
      <w:r w:rsidRPr="00FC694F">
        <w:rPr>
          <w:rStyle w:val="BodyTextChar"/>
          <w:lang w:eastAsia="en-US" w:bidi="en-US"/>
        </w:rPr>
        <w:t xml:space="preserve">asumate, orice alte </w:t>
      </w:r>
      <w:r>
        <w:rPr>
          <w:rStyle w:val="BodyTextChar"/>
        </w:rPr>
        <w:t xml:space="preserve">înțelegeri </w:t>
      </w:r>
      <w:r w:rsidRPr="00FC694F">
        <w:rPr>
          <w:rStyle w:val="BodyTextChar"/>
          <w:lang w:eastAsia="en-US" w:bidi="en-US"/>
        </w:rPr>
        <w:t xml:space="preserve">anterioare, scrise sau verbale, fiind lipsite de valoare </w:t>
      </w:r>
      <w:r>
        <w:rPr>
          <w:rStyle w:val="BodyTextChar"/>
        </w:rPr>
        <w:t>juridică.</w:t>
      </w:r>
    </w:p>
    <w:p w14:paraId="45EC6DD3" w14:textId="77777777" w:rsidR="009C11E2" w:rsidRDefault="00F403DC">
      <w:pPr>
        <w:pStyle w:val="BodyText"/>
        <w:spacing w:after="0"/>
        <w:jc w:val="both"/>
      </w:pPr>
      <w:r>
        <w:rPr>
          <w:rStyle w:val="BodyTextChar"/>
        </w:rPr>
        <w:lastRenderedPageBreak/>
        <w:t xml:space="preserve">Drept pentru care, ca urmare a declarării câștigătoare a </w:t>
      </w:r>
      <w:r>
        <w:rPr>
          <w:rStyle w:val="BodyTextChar"/>
          <w:i/>
          <w:iCs/>
        </w:rPr>
        <w:t>Ofertei Contractantului</w:t>
      </w:r>
      <w:r>
        <w:rPr>
          <w:rStyle w:val="BodyTextChar"/>
        </w:rPr>
        <w:t xml:space="preserve">, în cadrul procedurii de atribuire a </w:t>
      </w:r>
      <w:r>
        <w:rPr>
          <w:rStyle w:val="BodyTextChar"/>
          <w:i/>
          <w:iCs/>
        </w:rPr>
        <w:t>Contractului de achiziție publică de produse</w:t>
      </w:r>
      <w:r>
        <w:rPr>
          <w:rStyle w:val="BodyTextChar"/>
        </w:rPr>
        <w:t xml:space="preserve">, ca urmare a </w:t>
      </w:r>
      <w:r>
        <w:rPr>
          <w:rStyle w:val="BodyTextChar"/>
          <w:i/>
          <w:iCs/>
        </w:rPr>
        <w:t>Anunțului de participare</w:t>
      </w:r>
      <w:r>
        <w:rPr>
          <w:rStyle w:val="BodyTextChar"/>
        </w:rPr>
        <w:t xml:space="preserve"> nr. </w:t>
      </w:r>
      <w:r>
        <w:rPr>
          <w:rStyle w:val="BodyTextChar"/>
          <w:i/>
          <w:iCs/>
        </w:rPr>
        <w:t>[</w:t>
      </w:r>
      <w:r>
        <w:rPr>
          <w:rStyle w:val="BodyTextChar"/>
          <w:b/>
          <w:bCs/>
          <w:i/>
          <w:iCs/>
        </w:rPr>
        <w:t>nr. de înregistrare al anunțului de participare</w:t>
      </w:r>
      <w:r>
        <w:rPr>
          <w:rStyle w:val="BodyTextChar"/>
          <w:i/>
          <w:iCs/>
        </w:rPr>
        <w:t>]</w:t>
      </w:r>
      <w:r>
        <w:rPr>
          <w:rStyle w:val="BodyTextChar"/>
        </w:rPr>
        <w:t xml:space="preserve">, din data de </w:t>
      </w:r>
      <w:r>
        <w:rPr>
          <w:rStyle w:val="BodyTextChar"/>
          <w:i/>
          <w:iCs/>
        </w:rPr>
        <w:t>[</w:t>
      </w:r>
      <w:r>
        <w:rPr>
          <w:rStyle w:val="BodyTextChar"/>
          <w:b/>
          <w:bCs/>
          <w:i/>
          <w:iCs/>
        </w:rPr>
        <w:t>zz/ll/aaaa</w:t>
      </w:r>
      <w:r>
        <w:rPr>
          <w:rStyle w:val="BodyTextChar"/>
          <w:i/>
          <w:iCs/>
        </w:rPr>
        <w:t>]</w:t>
      </w:r>
      <w:r>
        <w:rPr>
          <w:rStyle w:val="BodyTextChar"/>
        </w:rPr>
        <w:t>, publicat pe portal</w:t>
      </w:r>
      <w:hyperlink r:id="rId7" w:history="1">
        <w:r>
          <w:rPr>
            <w:rStyle w:val="BodyTextChar"/>
          </w:rPr>
          <w:t xml:space="preserve">ul </w:t>
        </w:r>
        <w:r>
          <w:rPr>
            <w:rStyle w:val="BodyTextChar"/>
            <w:b/>
            <w:bCs/>
            <w:color w:val="2D2D2D"/>
          </w:rPr>
          <w:t>www.e-</w:t>
        </w:r>
      </w:hyperlink>
      <w:r>
        <w:rPr>
          <w:rStyle w:val="BodyTextChar"/>
          <w:b/>
          <w:bCs/>
          <w:color w:val="2D2D2D"/>
        </w:rPr>
        <w:t xml:space="preserve"> </w:t>
      </w:r>
      <w:r w:rsidRPr="00FC694F">
        <w:rPr>
          <w:rStyle w:val="BodyTextChar"/>
          <w:b/>
          <w:bCs/>
          <w:color w:val="2D2D2D"/>
          <w:lang w:eastAsia="en-US" w:bidi="en-US"/>
        </w:rPr>
        <w:t>licitatie.ro</w:t>
      </w:r>
      <w:hyperlink r:id="rId8" w:history="1">
        <w:r w:rsidRPr="00FC694F">
          <w:rPr>
            <w:rStyle w:val="BodyTextChar"/>
            <w:b/>
            <w:bCs/>
            <w:lang w:eastAsia="en-US" w:bidi="en-US"/>
          </w:rPr>
          <w:t xml:space="preserve">, </w:t>
        </w:r>
      </w:hyperlink>
      <w:r>
        <w:rPr>
          <w:rStyle w:val="BodyTextChar"/>
          <w:i/>
          <w:iCs/>
        </w:rPr>
        <w:t>Părțile</w:t>
      </w:r>
      <w:r>
        <w:rPr>
          <w:rStyle w:val="BodyTextChar"/>
        </w:rPr>
        <w:t xml:space="preserve"> au încheiat prezentul </w:t>
      </w:r>
      <w:r>
        <w:rPr>
          <w:rStyle w:val="BodyTextChar"/>
          <w:b/>
          <w:bCs/>
          <w:i/>
          <w:iCs/>
        </w:rPr>
        <w:t>Contract</w:t>
      </w:r>
      <w:r>
        <w:rPr>
          <w:rStyle w:val="BodyTextChar"/>
        </w:rPr>
        <w:t xml:space="preserve"> azi, </w:t>
      </w:r>
      <w:r>
        <w:rPr>
          <w:rStyle w:val="BodyTextChar"/>
          <w:i/>
          <w:iCs/>
        </w:rPr>
        <w:t>[</w:t>
      </w:r>
      <w:r>
        <w:rPr>
          <w:rStyle w:val="BodyTextChar"/>
          <w:b/>
          <w:bCs/>
          <w:i/>
          <w:iCs/>
        </w:rPr>
        <w:t>data încheierii Contractului</w:t>
      </w:r>
      <w:r>
        <w:rPr>
          <w:rStyle w:val="BodyTextChar"/>
          <w:i/>
          <w:iCs/>
        </w:rPr>
        <w:t>]</w:t>
      </w:r>
      <w:r>
        <w:rPr>
          <w:rStyle w:val="BodyTextChar"/>
          <w:b/>
          <w:bCs/>
          <w:i/>
          <w:iCs/>
        </w:rPr>
        <w:t>,</w:t>
      </w:r>
      <w:r>
        <w:rPr>
          <w:rStyle w:val="BodyTextChar"/>
        </w:rPr>
        <w:t xml:space="preserve"> în </w:t>
      </w:r>
      <w:r>
        <w:rPr>
          <w:rStyle w:val="BodyTextChar"/>
          <w:i/>
          <w:iCs/>
        </w:rPr>
        <w:t>[</w:t>
      </w:r>
      <w:r>
        <w:rPr>
          <w:rStyle w:val="BodyTextChar"/>
          <w:b/>
          <w:bCs/>
          <w:i/>
          <w:iCs/>
        </w:rPr>
        <w:t>localitatea</w:t>
      </w:r>
      <w:r>
        <w:rPr>
          <w:rStyle w:val="BodyTextChar"/>
          <w:i/>
          <w:iCs/>
        </w:rPr>
        <w:t>]</w:t>
      </w:r>
      <w:r>
        <w:rPr>
          <w:rStyle w:val="BodyTextChar"/>
        </w:rPr>
        <w:t>, în [</w:t>
      </w:r>
      <w:r>
        <w:rPr>
          <w:rStyle w:val="BodyTextChar"/>
          <w:b/>
          <w:bCs/>
          <w:i/>
          <w:iCs/>
        </w:rPr>
        <w:t>număr exemplare în cifre</w:t>
      </w:r>
      <w:r>
        <w:rPr>
          <w:rStyle w:val="BodyTextChar"/>
          <w:i/>
          <w:iCs/>
        </w:rPr>
        <w:t>]</w:t>
      </w:r>
      <w:r>
        <w:rPr>
          <w:rStyle w:val="BodyTextChar"/>
        </w:rPr>
        <w:t>(</w:t>
      </w:r>
      <w:r>
        <w:rPr>
          <w:rStyle w:val="BodyTextChar"/>
          <w:i/>
          <w:iCs/>
        </w:rPr>
        <w:t>număr exemplare în litere]</w:t>
      </w:r>
      <w:r>
        <w:rPr>
          <w:rStyle w:val="BodyTextChar"/>
        </w:rPr>
        <w:t>) exemplare.</w:t>
      </w:r>
    </w:p>
    <w:p w14:paraId="1A3E0727" w14:textId="77777777" w:rsidR="009C11E2" w:rsidRDefault="00F403DC">
      <w:pPr>
        <w:pStyle w:val="BodyText"/>
        <w:tabs>
          <w:tab w:val="left" w:pos="4762"/>
        </w:tabs>
        <w:spacing w:after="780"/>
        <w:ind w:firstLine="140"/>
      </w:pPr>
      <w:r>
        <w:rPr>
          <w:rStyle w:val="BodyTextChar"/>
        </w:rPr>
        <w:t>Pentru Achizitor,</w:t>
      </w:r>
      <w:r>
        <w:rPr>
          <w:rStyle w:val="BodyTextChar"/>
        </w:rPr>
        <w:tab/>
      </w:r>
      <w:r>
        <w:rPr>
          <w:rStyle w:val="BodyTextChar"/>
          <w:b/>
          <w:bCs/>
        </w:rPr>
        <w:t xml:space="preserve">Pentru </w:t>
      </w:r>
      <w:r>
        <w:rPr>
          <w:rStyle w:val="BodyTextChar"/>
          <w:b/>
          <w:bCs/>
          <w:i/>
          <w:iCs/>
        </w:rPr>
        <w:t>Contractant</w:t>
      </w:r>
      <w:r>
        <w:rPr>
          <w:rStyle w:val="BodyTextChar"/>
          <w:b/>
          <w:bCs/>
        </w:rPr>
        <w:t>,</w:t>
      </w:r>
    </w:p>
    <w:p w14:paraId="58A5324B" w14:textId="77777777" w:rsidR="009C11E2" w:rsidRDefault="00F403DC">
      <w:pPr>
        <w:pStyle w:val="BodyText"/>
        <w:spacing w:after="1180" w:line="295" w:lineRule="auto"/>
        <w:ind w:left="4820"/>
      </w:pPr>
      <w:r>
        <w:rPr>
          <w:rStyle w:val="BodyTextChar"/>
          <w:i/>
          <w:iCs/>
        </w:rPr>
        <w:t>[numele și prenumele reprezentantului legal al Contractantului]</w:t>
      </w:r>
    </w:p>
    <w:p w14:paraId="548739E4" w14:textId="77777777" w:rsidR="009C11E2" w:rsidRDefault="00F403DC">
      <w:pPr>
        <w:pStyle w:val="BodyText"/>
        <w:spacing w:after="340" w:line="276" w:lineRule="auto"/>
        <w:ind w:left="4820"/>
      </w:pPr>
      <w:r>
        <w:rPr>
          <w:rStyle w:val="BodyTextChar"/>
          <w:i/>
          <w:iCs/>
        </w:rPr>
        <w:t>[semnătura reprezentantului legal al Contractantului] [Contractantul]</w:t>
      </w:r>
    </w:p>
    <w:p w14:paraId="62C4C714" w14:textId="77777777" w:rsidR="009C11E2" w:rsidRDefault="00F403DC">
      <w:pPr>
        <w:pStyle w:val="BodyText"/>
        <w:spacing w:after="860"/>
        <w:ind w:firstLine="140"/>
      </w:pPr>
      <w:r>
        <w:rPr>
          <w:rStyle w:val="BodyTextChar"/>
        </w:rPr>
        <w:t>Primar</w:t>
      </w:r>
    </w:p>
    <w:p w14:paraId="32162FA5" w14:textId="77777777" w:rsidR="009C11E2" w:rsidRDefault="00F403DC">
      <w:pPr>
        <w:pStyle w:val="BodyText"/>
        <w:spacing w:after="180"/>
        <w:ind w:firstLine="140"/>
      </w:pPr>
      <w:r>
        <w:rPr>
          <w:rStyle w:val="BodyTextChar"/>
        </w:rPr>
        <w:t>Vizat CFP,</w:t>
      </w:r>
    </w:p>
    <w:p w14:paraId="182E9D91" w14:textId="77777777" w:rsidR="009C11E2" w:rsidRDefault="00F403DC">
      <w:pPr>
        <w:pStyle w:val="BodyText"/>
        <w:spacing w:after="600"/>
        <w:ind w:firstLine="140"/>
      </w:pPr>
      <w:r>
        <w:rPr>
          <w:rStyle w:val="BodyTextChar"/>
        </w:rPr>
        <w:t xml:space="preserve">Data: </w:t>
      </w:r>
      <w:r>
        <w:rPr>
          <w:rStyle w:val="BodyTextChar"/>
          <w:i/>
          <w:iCs/>
        </w:rPr>
        <w:t>[zz/ll/aaaa]</w:t>
      </w:r>
      <w:r>
        <w:rPr>
          <w:rStyle w:val="BodyTextChar"/>
        </w:rPr>
        <w:t xml:space="preserve"> Data: </w:t>
      </w:r>
      <w:r>
        <w:rPr>
          <w:rStyle w:val="BodyTextChar"/>
          <w:i/>
          <w:iCs/>
        </w:rPr>
        <w:t>[zz/ll/aaaa]</w:t>
      </w:r>
    </w:p>
    <w:p w14:paraId="4F5F883C" w14:textId="77777777" w:rsidR="009C11E2" w:rsidRDefault="00F403DC">
      <w:pPr>
        <w:pStyle w:val="BodyText"/>
        <w:spacing w:after="0"/>
      </w:pPr>
      <w:r>
        <w:rPr>
          <w:rStyle w:val="BodyTextChar"/>
        </w:rPr>
        <w:t>Notă:</w:t>
      </w:r>
    </w:p>
    <w:p w14:paraId="1EFA475B" w14:textId="77777777" w:rsidR="009C11E2" w:rsidRDefault="00F403DC">
      <w:pPr>
        <w:pStyle w:val="BodyText"/>
        <w:spacing w:after="0"/>
      </w:pPr>
      <w:r>
        <w:rPr>
          <w:rStyle w:val="BodyTextChar"/>
          <w:i/>
          <w:iCs/>
        </w:rPr>
        <w:t>Contractul</w:t>
      </w:r>
      <w:r>
        <w:rPr>
          <w:rStyle w:val="BodyTextChar"/>
        </w:rPr>
        <w:t xml:space="preserve"> este format din:</w:t>
      </w:r>
    </w:p>
    <w:p w14:paraId="02903492" w14:textId="77777777" w:rsidR="009C11E2" w:rsidRDefault="00F403DC">
      <w:pPr>
        <w:pStyle w:val="BodyText"/>
        <w:numPr>
          <w:ilvl w:val="0"/>
          <w:numId w:val="3"/>
        </w:numPr>
        <w:tabs>
          <w:tab w:val="left" w:pos="370"/>
        </w:tabs>
        <w:spacing w:after="0"/>
      </w:pPr>
      <w:r>
        <w:rPr>
          <w:rStyle w:val="BodyTextChar"/>
        </w:rPr>
        <w:t xml:space="preserve">PARTEA I - formularul-cadru </w:t>
      </w:r>
      <w:r>
        <w:rPr>
          <w:rStyle w:val="BodyTextChar"/>
          <w:b/>
          <w:bCs/>
          <w:i/>
          <w:iCs/>
        </w:rPr>
        <w:t>Contact</w:t>
      </w:r>
      <w:r>
        <w:rPr>
          <w:rStyle w:val="BodyTextChar"/>
        </w:rPr>
        <w:t xml:space="preserve"> și</w:t>
      </w:r>
    </w:p>
    <w:p w14:paraId="713D7597" w14:textId="77777777" w:rsidR="009C11E2" w:rsidRDefault="00F403DC">
      <w:pPr>
        <w:pStyle w:val="BodyText"/>
        <w:numPr>
          <w:ilvl w:val="0"/>
          <w:numId w:val="3"/>
        </w:numPr>
        <w:tabs>
          <w:tab w:val="left" w:pos="370"/>
        </w:tabs>
        <w:spacing w:after="300"/>
      </w:pPr>
      <w:r>
        <w:rPr>
          <w:rStyle w:val="BodyTextChar"/>
        </w:rPr>
        <w:t xml:space="preserve">PARTEA II: </w:t>
      </w:r>
      <w:r>
        <w:rPr>
          <w:rStyle w:val="BodyTextChar"/>
          <w:b/>
          <w:bCs/>
        </w:rPr>
        <w:t xml:space="preserve">Secțiunea </w:t>
      </w:r>
      <w:r>
        <w:rPr>
          <w:rStyle w:val="BodyTextChar"/>
          <w:b/>
          <w:bCs/>
          <w:i/>
          <w:iCs/>
        </w:rPr>
        <w:t>”Condiții Generale”</w:t>
      </w:r>
      <w:r>
        <w:rPr>
          <w:rStyle w:val="BodyTextChar"/>
        </w:rPr>
        <w:t xml:space="preserve"> și </w:t>
      </w:r>
      <w:r>
        <w:rPr>
          <w:rStyle w:val="BodyTextChar"/>
          <w:b/>
          <w:bCs/>
          <w:color w:val="7030A0"/>
        </w:rPr>
        <w:t xml:space="preserve">Secțiunea </w:t>
      </w:r>
      <w:r>
        <w:rPr>
          <w:rStyle w:val="BodyTextChar"/>
          <w:b/>
          <w:bCs/>
          <w:i/>
          <w:iCs/>
          <w:color w:val="7030A0"/>
        </w:rPr>
        <w:t>”Condiții Specifice”</w:t>
      </w:r>
      <w:r>
        <w:rPr>
          <w:rStyle w:val="BodyTextChar"/>
          <w:color w:val="7030A0"/>
        </w:rPr>
        <w:t xml:space="preserve"> </w:t>
      </w:r>
      <w:r>
        <w:rPr>
          <w:rStyle w:val="BodyTextChar"/>
        </w:rPr>
        <w:t>precum și</w:t>
      </w:r>
    </w:p>
    <w:p w14:paraId="5DD516AB" w14:textId="77777777" w:rsidR="009C11E2" w:rsidRDefault="00F403DC">
      <w:pPr>
        <w:pStyle w:val="BodyText"/>
        <w:numPr>
          <w:ilvl w:val="0"/>
          <w:numId w:val="3"/>
        </w:numPr>
        <w:tabs>
          <w:tab w:val="left" w:pos="370"/>
        </w:tabs>
        <w:spacing w:after="0"/>
        <w:ind w:left="380" w:hanging="380"/>
        <w:jc w:val="both"/>
      </w:pPr>
      <w:r>
        <w:rPr>
          <w:rStyle w:val="BodyTextChar"/>
          <w:b/>
          <w:bCs/>
        </w:rPr>
        <w:t xml:space="preserve">anexele </w:t>
      </w:r>
      <w:r>
        <w:rPr>
          <w:rStyle w:val="BodyTextChar"/>
        </w:rPr>
        <w:t xml:space="preserve">astfel cum sunt menționate la </w:t>
      </w:r>
      <w:r w:rsidRPr="00FC694F">
        <w:rPr>
          <w:rStyle w:val="BodyTextChar"/>
          <w:u w:val="single"/>
          <w:lang w:val="it-IT" w:eastAsia="en-US" w:bidi="en-US"/>
        </w:rPr>
        <w:t xml:space="preserve">Art. </w:t>
      </w:r>
      <w:r>
        <w:rPr>
          <w:rStyle w:val="BodyTextChar"/>
          <w:u w:val="single"/>
        </w:rPr>
        <w:t xml:space="preserve">IV - Documentele </w:t>
      </w:r>
      <w:r>
        <w:rPr>
          <w:rStyle w:val="BodyTextChar"/>
          <w:i/>
          <w:iCs/>
          <w:u w:val="single"/>
        </w:rPr>
        <w:t>Contractului</w:t>
      </w:r>
      <w:r>
        <w:rPr>
          <w:rStyle w:val="BodyTextChar"/>
        </w:rPr>
        <w:t xml:space="preserve"> din formularul-cadru </w:t>
      </w:r>
      <w:r>
        <w:rPr>
          <w:rStyle w:val="BodyTextChar"/>
          <w:i/>
          <w:iCs/>
        </w:rPr>
        <w:t>Contract</w:t>
      </w:r>
      <w:r>
        <w:rPr>
          <w:rStyle w:val="BodyTextChar"/>
        </w:rPr>
        <w:t>.</w:t>
      </w:r>
    </w:p>
    <w:p w14:paraId="52D395C8" w14:textId="77777777" w:rsidR="009C11E2" w:rsidRDefault="00F403DC">
      <w:pPr>
        <w:pStyle w:val="BodyText"/>
        <w:spacing w:after="300"/>
        <w:jc w:val="both"/>
      </w:pPr>
      <w:r>
        <w:rPr>
          <w:rStyle w:val="BodyTextChar"/>
        </w:rPr>
        <w:t xml:space="preserve">Secțiunea </w:t>
      </w:r>
      <w:r>
        <w:rPr>
          <w:rStyle w:val="BodyTextChar"/>
          <w:i/>
          <w:iCs/>
        </w:rPr>
        <w:t xml:space="preserve">”Condiții Generale” și </w:t>
      </w:r>
      <w:r>
        <w:rPr>
          <w:rStyle w:val="BodyTextChar"/>
          <w:i/>
          <w:iCs/>
          <w:color w:val="7030A0"/>
        </w:rPr>
        <w:t>Secțiunea ”Condiții Specifice”</w:t>
      </w:r>
      <w:r>
        <w:rPr>
          <w:rStyle w:val="BodyTextChar"/>
          <w:color w:val="7030A0"/>
        </w:rPr>
        <w:t xml:space="preserve"> </w:t>
      </w:r>
      <w:r>
        <w:rPr>
          <w:rStyle w:val="BodyTextChar"/>
        </w:rPr>
        <w:t xml:space="preserve">precum și anexele menționate fac parte integrantă din </w:t>
      </w:r>
      <w:r>
        <w:rPr>
          <w:rStyle w:val="BodyTextChar"/>
          <w:i/>
          <w:iCs/>
        </w:rPr>
        <w:t>Contract.</w:t>
      </w:r>
    </w:p>
    <w:p w14:paraId="1A25F692" w14:textId="77777777" w:rsidR="009C11E2" w:rsidRDefault="00F403DC">
      <w:pPr>
        <w:pStyle w:val="BodyText"/>
        <w:spacing w:after="300"/>
        <w:jc w:val="both"/>
      </w:pPr>
      <w:r>
        <w:rPr>
          <w:rStyle w:val="BodyTextChar"/>
        </w:rPr>
        <w:t>Secțiunea ”</w:t>
      </w:r>
      <w:r>
        <w:rPr>
          <w:rStyle w:val="BodyTextChar"/>
          <w:i/>
          <w:iCs/>
        </w:rPr>
        <w:t>Condiții Generale</w:t>
      </w:r>
      <w:r>
        <w:rPr>
          <w:rStyle w:val="BodyTextChar"/>
        </w:rPr>
        <w:t xml:space="preserve">” cuprinde prevederi contractuale generale, specifice contractelor de achiziție publică de produse, stabilind clauzele administrative, financiare, juridice și tehnice care vor guverna </w:t>
      </w:r>
      <w:r>
        <w:rPr>
          <w:rStyle w:val="BodyTextChar"/>
          <w:i/>
          <w:iCs/>
        </w:rPr>
        <w:t>Contractul</w:t>
      </w:r>
      <w:r>
        <w:rPr>
          <w:rStyle w:val="BodyTextChar"/>
        </w:rPr>
        <w:t xml:space="preserve">, în măsura în care asemenea clauze nu sunt modificate prin </w:t>
      </w:r>
      <w:r>
        <w:rPr>
          <w:rStyle w:val="BodyTextChar"/>
          <w:color w:val="7030A0"/>
        </w:rPr>
        <w:t>Secțiunea ”</w:t>
      </w:r>
      <w:r>
        <w:rPr>
          <w:rStyle w:val="BodyTextChar"/>
          <w:i/>
          <w:iCs/>
          <w:color w:val="7030A0"/>
        </w:rPr>
        <w:t>Condiții Specifice</w:t>
      </w:r>
      <w:r>
        <w:rPr>
          <w:rStyle w:val="BodyTextChar"/>
          <w:color w:val="7030A0"/>
        </w:rPr>
        <w:t xml:space="preserve">” </w:t>
      </w:r>
      <w:r>
        <w:rPr>
          <w:rStyle w:val="BodyTextChar"/>
        </w:rPr>
        <w:t xml:space="preserve">ale </w:t>
      </w:r>
      <w:r>
        <w:rPr>
          <w:rStyle w:val="BodyTextChar"/>
          <w:i/>
          <w:iCs/>
        </w:rPr>
        <w:t>Contractului</w:t>
      </w:r>
      <w:r>
        <w:rPr>
          <w:rStyle w:val="BodyTextChar"/>
        </w:rPr>
        <w:t xml:space="preserve"> și cu respectarea prevederilor legislației în materia achizițiilor publice în vigoare în România.</w:t>
      </w:r>
    </w:p>
    <w:p w14:paraId="3D70FB82" w14:textId="77777777" w:rsidR="009C11E2" w:rsidRDefault="00F403DC">
      <w:pPr>
        <w:pStyle w:val="BodyText"/>
        <w:spacing w:after="300"/>
        <w:jc w:val="both"/>
      </w:pPr>
      <w:r>
        <w:rPr>
          <w:rStyle w:val="BodyTextChar"/>
          <w:color w:val="7030A0"/>
        </w:rPr>
        <w:t xml:space="preserve">Secțiunea </w:t>
      </w:r>
      <w:r>
        <w:rPr>
          <w:rStyle w:val="BodyTextChar"/>
          <w:i/>
          <w:iCs/>
          <w:color w:val="7030A0"/>
        </w:rPr>
        <w:t>”Condiții Specifice”</w:t>
      </w:r>
      <w:r>
        <w:rPr>
          <w:rStyle w:val="BodyTextChar"/>
          <w:color w:val="7030A0"/>
        </w:rPr>
        <w:t xml:space="preserve"> </w:t>
      </w:r>
      <w:r>
        <w:rPr>
          <w:rStyle w:val="BodyTextChar"/>
        </w:rPr>
        <w:t xml:space="preserve">cuprinde prevederi contractuale suplimentare, amendamente și/sau derogări de la prevederile cuprinse în Secțiunea </w:t>
      </w:r>
      <w:r>
        <w:rPr>
          <w:rStyle w:val="BodyTextChar"/>
          <w:i/>
          <w:iCs/>
        </w:rPr>
        <w:t>„Condiții Generale”</w:t>
      </w:r>
      <w:r>
        <w:rPr>
          <w:rStyle w:val="BodyTextChar"/>
        </w:rPr>
        <w:t xml:space="preserve"> precum și alte clauze specifice prezentului </w:t>
      </w:r>
      <w:r>
        <w:rPr>
          <w:rStyle w:val="BodyTextChar"/>
          <w:i/>
          <w:iCs/>
        </w:rPr>
        <w:t>Contract</w:t>
      </w:r>
      <w:r>
        <w:rPr>
          <w:rStyle w:val="BodyTextChar"/>
        </w:rPr>
        <w:t xml:space="preserve">, astfel cum sunt stabilite de către </w:t>
      </w:r>
      <w:r>
        <w:rPr>
          <w:rStyle w:val="BodyTextChar"/>
          <w:i/>
          <w:iCs/>
        </w:rPr>
        <w:t>Achizitor</w:t>
      </w:r>
      <w:r>
        <w:rPr>
          <w:rStyle w:val="BodyTextChar"/>
        </w:rPr>
        <w:t xml:space="preserve"> în </w:t>
      </w:r>
      <w:r>
        <w:rPr>
          <w:rStyle w:val="BodyTextChar"/>
          <w:i/>
          <w:iCs/>
        </w:rPr>
        <w:t>Documentația de Atribuire</w:t>
      </w:r>
      <w:r>
        <w:rPr>
          <w:rStyle w:val="BodyTextChar"/>
        </w:rPr>
        <w:t xml:space="preserve"> sau astfel cum sunt stabilite în situațiile în care </w:t>
      </w:r>
      <w:r>
        <w:rPr>
          <w:rStyle w:val="BodyTextChar"/>
          <w:i/>
          <w:iCs/>
          <w:color w:val="7030A0"/>
        </w:rPr>
        <w:t>“Condițiile Specifice”</w:t>
      </w:r>
      <w:r>
        <w:rPr>
          <w:rStyle w:val="BodyTextChar"/>
          <w:color w:val="7030A0"/>
        </w:rPr>
        <w:t xml:space="preserve"> </w:t>
      </w:r>
      <w:r>
        <w:rPr>
          <w:rStyle w:val="BodyTextChar"/>
        </w:rPr>
        <w:t xml:space="preserve">se stabilesc pe baza informațiilor din </w:t>
      </w:r>
      <w:r>
        <w:rPr>
          <w:rStyle w:val="BodyTextChar"/>
          <w:i/>
          <w:iCs/>
        </w:rPr>
        <w:t xml:space="preserve">Oferta </w:t>
      </w:r>
      <w:r>
        <w:rPr>
          <w:rStyle w:val="BodyTextChar"/>
        </w:rPr>
        <w:t xml:space="preserve">declarată câștigătoare, în condițiile legii. (ex.: modalitatea de constituire a </w:t>
      </w:r>
      <w:r>
        <w:rPr>
          <w:rStyle w:val="BodyTextChar"/>
          <w:i/>
          <w:iCs/>
        </w:rPr>
        <w:t>Garanției de bună execuție</w:t>
      </w:r>
      <w:r>
        <w:rPr>
          <w:rStyle w:val="BodyTextChar"/>
        </w:rPr>
        <w:t>).</w:t>
      </w:r>
    </w:p>
    <w:sectPr w:rsidR="009C11E2" w:rsidSect="00061B9C">
      <w:pgSz w:w="12240" w:h="15840"/>
      <w:pgMar w:top="1445" w:right="808" w:bottom="1389" w:left="1160" w:header="1017" w:footer="96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10590" w14:textId="77777777" w:rsidR="00B340E7" w:rsidRDefault="00B340E7">
      <w:r>
        <w:separator/>
      </w:r>
    </w:p>
  </w:endnote>
  <w:endnote w:type="continuationSeparator" w:id="0">
    <w:p w14:paraId="5EE511B3" w14:textId="77777777" w:rsidR="00B340E7" w:rsidRDefault="00B3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A7E19" w14:textId="77777777" w:rsidR="00B340E7" w:rsidRDefault="00B340E7"/>
  </w:footnote>
  <w:footnote w:type="continuationSeparator" w:id="0">
    <w:p w14:paraId="419B8A3A" w14:textId="77777777" w:rsidR="00B340E7" w:rsidRDefault="00B340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4435A"/>
    <w:multiLevelType w:val="multilevel"/>
    <w:tmpl w:val="275C5DEE"/>
    <w:lvl w:ilvl="0">
      <w:start w:val="11"/>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C10030"/>
    <w:multiLevelType w:val="multilevel"/>
    <w:tmpl w:val="DF007C1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A927689"/>
    <w:multiLevelType w:val="multilevel"/>
    <w:tmpl w:val="5816BA66"/>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ro-RO" w:eastAsia="ro-RO" w:bidi="ro-R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33054694">
    <w:abstractNumId w:val="2"/>
  </w:num>
  <w:num w:numId="2" w16cid:durableId="884147832">
    <w:abstractNumId w:val="0"/>
  </w:num>
  <w:num w:numId="3" w16cid:durableId="2048991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C11E2"/>
    <w:rsid w:val="00061B9C"/>
    <w:rsid w:val="0009098E"/>
    <w:rsid w:val="00235730"/>
    <w:rsid w:val="002C112A"/>
    <w:rsid w:val="00307A9C"/>
    <w:rsid w:val="00426ECC"/>
    <w:rsid w:val="005A2C81"/>
    <w:rsid w:val="00653EC3"/>
    <w:rsid w:val="007F09AD"/>
    <w:rsid w:val="009C11E2"/>
    <w:rsid w:val="009F7F47"/>
    <w:rsid w:val="00AF32F1"/>
    <w:rsid w:val="00B340E7"/>
    <w:rsid w:val="00CC6532"/>
    <w:rsid w:val="00CC7DB8"/>
    <w:rsid w:val="00CE7C51"/>
    <w:rsid w:val="00CF1A27"/>
    <w:rsid w:val="00E44AA1"/>
    <w:rsid w:val="00E93672"/>
    <w:rsid w:val="00F403DC"/>
    <w:rsid w:val="00FC694F"/>
    <w:rsid w:val="00FD6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7723"/>
  <w15:docId w15:val="{E347C4AD-F0A0-4BB2-8929-2E70D830A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ro-RO" w:eastAsia="ro-RO" w:bidi="ro-RO"/>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B9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sid w:val="00061B9C"/>
    <w:rPr>
      <w:rFonts w:ascii="Calibri" w:eastAsia="Calibri" w:hAnsi="Calibri" w:cs="Calibri"/>
      <w:b/>
      <w:bCs/>
      <w:i w:val="0"/>
      <w:iCs w:val="0"/>
      <w:smallCaps w:val="0"/>
      <w:strike w:val="0"/>
      <w:sz w:val="22"/>
      <w:szCs w:val="22"/>
      <w:u w:val="none"/>
    </w:rPr>
  </w:style>
  <w:style w:type="character" w:customStyle="1" w:styleId="BodyTextChar">
    <w:name w:val="Body Text Char"/>
    <w:basedOn w:val="DefaultParagraphFont"/>
    <w:link w:val="BodyText"/>
    <w:rsid w:val="00061B9C"/>
    <w:rPr>
      <w:rFonts w:ascii="Calibri" w:eastAsia="Calibri" w:hAnsi="Calibri" w:cs="Calibri"/>
      <w:b w:val="0"/>
      <w:bCs w:val="0"/>
      <w:i w:val="0"/>
      <w:iCs w:val="0"/>
      <w:smallCaps w:val="0"/>
      <w:strike w:val="0"/>
      <w:sz w:val="22"/>
      <w:szCs w:val="22"/>
      <w:u w:val="none"/>
    </w:rPr>
  </w:style>
  <w:style w:type="paragraph" w:customStyle="1" w:styleId="Heading10">
    <w:name w:val="Heading #1"/>
    <w:basedOn w:val="Normal"/>
    <w:link w:val="Heading1"/>
    <w:rsid w:val="00061B9C"/>
    <w:pPr>
      <w:outlineLvl w:val="0"/>
    </w:pPr>
    <w:rPr>
      <w:rFonts w:ascii="Calibri" w:eastAsia="Calibri" w:hAnsi="Calibri" w:cs="Calibri"/>
      <w:b/>
      <w:bCs/>
      <w:sz w:val="22"/>
      <w:szCs w:val="22"/>
    </w:rPr>
  </w:style>
  <w:style w:type="paragraph" w:styleId="BodyText">
    <w:name w:val="Body Text"/>
    <w:basedOn w:val="Normal"/>
    <w:link w:val="BodyTextChar"/>
    <w:qFormat/>
    <w:rsid w:val="00061B9C"/>
    <w:pPr>
      <w:spacing w:after="14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licitatie.ro/" TargetMode="External"/><Relationship Id="rId3" Type="http://schemas.openxmlformats.org/officeDocument/2006/relationships/settings" Target="settings.xml"/><Relationship Id="rId7" Type="http://schemas.openxmlformats.org/officeDocument/2006/relationships/hyperlink" Target="http://www.e-licitat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1162</Words>
  <Characters>6628</Characters>
  <Application>Microsoft Office Word</Application>
  <DocSecurity>0</DocSecurity>
  <Lines>55</Lines>
  <Paragraphs>15</Paragraphs>
  <ScaleCrop>false</ScaleCrop>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HERODOT</dc:creator>
  <cp:keywords/>
  <cp:lastModifiedBy>Vlada Baltariu</cp:lastModifiedBy>
  <cp:revision>12</cp:revision>
  <cp:lastPrinted>2023-02-01T08:42:00Z</cp:lastPrinted>
  <dcterms:created xsi:type="dcterms:W3CDTF">2022-12-15T14:13:00Z</dcterms:created>
  <dcterms:modified xsi:type="dcterms:W3CDTF">2026-06-02T08:58:00Z</dcterms:modified>
</cp:coreProperties>
</file>