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306A" w14:textId="77777777" w:rsidR="009C11F0" w:rsidRPr="0030180A" w:rsidRDefault="009C11F0">
      <w:pPr>
        <w:jc w:val="both"/>
        <w:rPr>
          <w:lang w:val="pt-PT"/>
        </w:rPr>
      </w:pPr>
      <w:r w:rsidRPr="0030180A">
        <w:rPr>
          <w:lang w:val="pt-PT"/>
        </w:rPr>
        <w:t>Ofertant______________________________                                                             FORMULAR 1</w:t>
      </w:r>
    </w:p>
    <w:p w14:paraId="5DE31C29" w14:textId="77777777" w:rsidR="009C11F0" w:rsidRPr="0030180A" w:rsidRDefault="009C11F0">
      <w:pPr>
        <w:jc w:val="both"/>
        <w:rPr>
          <w:lang w:val="pt-PT"/>
        </w:rPr>
      </w:pPr>
      <w:r w:rsidRPr="0030180A">
        <w:rPr>
          <w:lang w:val="pt-PT"/>
        </w:rPr>
        <w:t>Str._______________  Nr._____Loc._______</w:t>
      </w:r>
    </w:p>
    <w:p w14:paraId="6CBC3FF0" w14:textId="77777777" w:rsidR="009C11F0" w:rsidRPr="0030180A" w:rsidRDefault="009C11F0">
      <w:pPr>
        <w:jc w:val="both"/>
        <w:rPr>
          <w:lang w:val="pt-PT"/>
        </w:rPr>
      </w:pPr>
      <w:r w:rsidRPr="0030180A">
        <w:rPr>
          <w:lang w:val="pt-PT"/>
        </w:rPr>
        <w:t>Telefon____________ Fax_______________</w:t>
      </w:r>
    </w:p>
    <w:p w14:paraId="0CEDBB5F" w14:textId="77777777" w:rsidR="009C11F0" w:rsidRPr="0030180A" w:rsidRDefault="009C11F0">
      <w:pPr>
        <w:jc w:val="both"/>
        <w:rPr>
          <w:lang w:val="pt-PT"/>
        </w:rPr>
      </w:pPr>
      <w:r w:rsidRPr="0030180A">
        <w:rPr>
          <w:lang w:val="pt-PT"/>
        </w:rPr>
        <w:t>E-mail _______________________________</w:t>
      </w:r>
    </w:p>
    <w:p w14:paraId="1739F59E" w14:textId="77777777" w:rsidR="009C11F0" w:rsidRPr="0030180A" w:rsidRDefault="009C11F0">
      <w:pPr>
        <w:jc w:val="both"/>
        <w:rPr>
          <w:lang w:val="pt-PT"/>
        </w:rPr>
      </w:pPr>
    </w:p>
    <w:p w14:paraId="25907A87" w14:textId="77777777" w:rsidR="009C11F0" w:rsidRPr="0030180A" w:rsidRDefault="009C11F0">
      <w:pPr>
        <w:jc w:val="both"/>
        <w:rPr>
          <w:lang w:val="pt-PT"/>
        </w:rPr>
      </w:pPr>
    </w:p>
    <w:p w14:paraId="32B95580" w14:textId="77777777" w:rsidR="009C11F0" w:rsidRPr="0030180A" w:rsidRDefault="009C11F0">
      <w:pPr>
        <w:jc w:val="center"/>
        <w:rPr>
          <w:b/>
          <w:bCs/>
          <w:lang w:val="pt-PT"/>
        </w:rPr>
      </w:pPr>
      <w:r w:rsidRPr="0030180A">
        <w:rPr>
          <w:b/>
          <w:bCs/>
          <w:lang w:val="pt-PT"/>
        </w:rPr>
        <w:t>FORMULAR DE OFERTĂ</w:t>
      </w:r>
    </w:p>
    <w:p w14:paraId="0B11DBC8" w14:textId="77777777" w:rsidR="009C11F0" w:rsidRPr="0030180A" w:rsidRDefault="009C11F0">
      <w:pPr>
        <w:jc w:val="center"/>
        <w:rPr>
          <w:b/>
          <w:bCs/>
          <w:lang w:val="pt-PT"/>
        </w:rPr>
      </w:pPr>
    </w:p>
    <w:p w14:paraId="472937AF" w14:textId="77777777" w:rsidR="009C11F0" w:rsidRPr="0030180A" w:rsidRDefault="009C11F0">
      <w:pPr>
        <w:jc w:val="center"/>
        <w:rPr>
          <w:b/>
          <w:bCs/>
          <w:lang w:val="pt-PT"/>
        </w:rPr>
      </w:pPr>
    </w:p>
    <w:p w14:paraId="134A1EFA" w14:textId="487F3F4E" w:rsidR="009C11F0" w:rsidRPr="0030180A" w:rsidRDefault="009C11F0" w:rsidP="009121AA">
      <w:pPr>
        <w:tabs>
          <w:tab w:val="left" w:pos="720"/>
        </w:tabs>
        <w:ind w:firstLine="405"/>
        <w:jc w:val="both"/>
        <w:rPr>
          <w:lang w:val="pt-PT"/>
        </w:rPr>
      </w:pPr>
      <w:r w:rsidRPr="0030180A">
        <w:rPr>
          <w:lang w:val="pt-PT"/>
        </w:rPr>
        <w:t xml:space="preserve">1. Examinând documentaţia de atribuire a </w:t>
      </w:r>
      <w:r w:rsidR="001221E4">
        <w:rPr>
          <w:lang w:val="pt-PT"/>
        </w:rPr>
        <w:t>acordului cadru</w:t>
      </w:r>
      <w:r w:rsidRPr="0030180A">
        <w:rPr>
          <w:lang w:val="pt-PT"/>
        </w:rPr>
        <w:t xml:space="preserve"> de</w:t>
      </w:r>
      <w:r w:rsidR="00663CCE" w:rsidRPr="001643AD">
        <w:rPr>
          <w:lang w:val="pt-PT"/>
        </w:rPr>
        <w:t xml:space="preserve"> furnizare</w:t>
      </w:r>
      <w:r w:rsidR="00D232B4" w:rsidRPr="001643AD">
        <w:rPr>
          <w:lang w:val="pt-PT"/>
        </w:rPr>
        <w:t xml:space="preserve"> </w:t>
      </w:r>
      <w:r w:rsidR="009121AA" w:rsidRPr="001643AD">
        <w:rPr>
          <w:bCs/>
          <w:i/>
          <w:iCs/>
          <w:sz w:val="23"/>
          <w:szCs w:val="23"/>
          <w:lang w:val="ro-RO"/>
        </w:rPr>
        <w:t>„</w:t>
      </w:r>
      <w:bookmarkStart w:id="0" w:name="_Hlk225423806"/>
      <w:r w:rsidR="001221E4">
        <w:rPr>
          <w:bCs/>
          <w:i/>
          <w:iCs/>
          <w:shd w:val="clear" w:color="060000" w:fill="auto"/>
          <w:lang w:val="ro-RO"/>
        </w:rPr>
        <w:t>Materiale de constructii</w:t>
      </w:r>
      <w:bookmarkEnd w:id="0"/>
      <w:r w:rsidR="009121AA" w:rsidRPr="001643AD">
        <w:rPr>
          <w:sz w:val="23"/>
          <w:szCs w:val="23"/>
          <w:lang w:val="ro-RO"/>
        </w:rPr>
        <w:t xml:space="preserve">” </w:t>
      </w:r>
      <w:r w:rsidRPr="0030180A">
        <w:rPr>
          <w:lang w:val="pt-PT"/>
        </w:rPr>
        <w:t>subsemnaţii, reprezentanţi ai ofertant</w:t>
      </w:r>
      <w:r w:rsidR="00D232B4" w:rsidRPr="001643AD">
        <w:rPr>
          <w:lang w:val="pt-PT"/>
        </w:rPr>
        <w:t xml:space="preserve"> </w:t>
      </w:r>
      <w:r w:rsidR="00D232B4" w:rsidRPr="001643AD">
        <w:rPr>
          <w:u w:val="single"/>
          <w:lang w:val="pt-PT"/>
        </w:rPr>
        <w:t xml:space="preserve">          </w:t>
      </w:r>
      <w:r w:rsidRPr="0030180A">
        <w:rPr>
          <w:lang w:val="pt-PT"/>
        </w:rPr>
        <w:t>_______________________________________________________</w:t>
      </w:r>
      <w:r w:rsidRPr="0030180A">
        <w:rPr>
          <w:sz w:val="18"/>
          <w:szCs w:val="18"/>
          <w:lang w:val="pt-PT"/>
        </w:rPr>
        <w:t xml:space="preserve">                                                         (denumirea ofertantului)</w:t>
      </w:r>
    </w:p>
    <w:p w14:paraId="1D930D9A" w14:textId="7553ECD5" w:rsidR="00536D81" w:rsidRPr="0030180A" w:rsidRDefault="009C11F0" w:rsidP="00536D81">
      <w:pPr>
        <w:tabs>
          <w:tab w:val="left" w:pos="720"/>
        </w:tabs>
        <w:jc w:val="both"/>
        <w:rPr>
          <w:lang w:val="pt-PT"/>
        </w:rPr>
      </w:pPr>
      <w:r w:rsidRPr="0030180A">
        <w:rPr>
          <w:lang w:val="pt-PT"/>
        </w:rPr>
        <w:t xml:space="preserve">ne oferim ca, în conformitate cu prevederile şi cerinţele cuprinse în documentaţia menţionată, </w:t>
      </w:r>
      <w:r w:rsidR="00536D81" w:rsidRPr="0030180A">
        <w:rPr>
          <w:lang w:val="pt-PT"/>
        </w:rPr>
        <w:t xml:space="preserve">să </w:t>
      </w:r>
      <w:r w:rsidR="00663CCE" w:rsidRPr="0030180A">
        <w:rPr>
          <w:lang w:val="pt-PT"/>
        </w:rPr>
        <w:t>furnizam</w:t>
      </w:r>
      <w:r w:rsidR="00D232B4" w:rsidRPr="0030180A">
        <w:rPr>
          <w:lang w:val="pt-PT"/>
        </w:rPr>
        <w:t xml:space="preserve"> </w:t>
      </w:r>
      <w:r w:rsidR="009121AA" w:rsidRPr="001643AD">
        <w:rPr>
          <w:bCs/>
          <w:i/>
          <w:iCs/>
          <w:sz w:val="23"/>
          <w:szCs w:val="23"/>
          <w:lang w:val="ro-RO"/>
        </w:rPr>
        <w:t>„</w:t>
      </w:r>
      <w:r w:rsidR="001221E4">
        <w:rPr>
          <w:bCs/>
          <w:i/>
          <w:iCs/>
          <w:shd w:val="clear" w:color="060000" w:fill="auto"/>
          <w:lang w:val="ro-RO"/>
        </w:rPr>
        <w:t>M</w:t>
      </w:r>
      <w:r w:rsidR="00F92D01">
        <w:rPr>
          <w:bCs/>
          <w:i/>
          <w:iCs/>
          <w:shd w:val="clear" w:color="060000" w:fill="auto"/>
          <w:lang w:val="ro-RO"/>
        </w:rPr>
        <w:t xml:space="preserve">iezuri +Elemente cap captare troleibuze Solaris </w:t>
      </w:r>
      <w:r w:rsidR="009121AA" w:rsidRPr="001643AD">
        <w:rPr>
          <w:sz w:val="23"/>
          <w:szCs w:val="23"/>
          <w:lang w:val="ro-RO"/>
        </w:rPr>
        <w:t>”</w:t>
      </w:r>
      <w:r w:rsidR="00AA4E2F">
        <w:rPr>
          <w:sz w:val="23"/>
          <w:szCs w:val="23"/>
          <w:lang w:val="ro-RO"/>
        </w:rPr>
        <w:t>.</w:t>
      </w:r>
      <w:r w:rsidR="00317174" w:rsidRPr="0030180A">
        <w:rPr>
          <w:b/>
          <w:bCs/>
          <w:lang w:val="pt-PT"/>
        </w:rPr>
        <w:t xml:space="preserve"> </w:t>
      </w:r>
    </w:p>
    <w:p w14:paraId="447981B5" w14:textId="6EA736B7" w:rsidR="00AA4E2F" w:rsidRDefault="009C11F0" w:rsidP="00536D81">
      <w:pPr>
        <w:tabs>
          <w:tab w:val="left" w:pos="720"/>
        </w:tabs>
        <w:jc w:val="both"/>
        <w:rPr>
          <w:rFonts w:eastAsia="Times New Roman"/>
          <w:color w:val="auto"/>
          <w:lang w:val="ro-RO"/>
        </w:rPr>
      </w:pPr>
      <w:r w:rsidRPr="001643AD">
        <w:rPr>
          <w:rFonts w:eastAsia="Times New Roman"/>
          <w:color w:val="auto"/>
          <w:lang w:val="ro-RO"/>
        </w:rPr>
        <w:t xml:space="preserve">Valoarea totală </w:t>
      </w:r>
      <w:r w:rsidR="00EE087E" w:rsidRPr="001643AD">
        <w:rPr>
          <w:rFonts w:eastAsia="Times New Roman"/>
          <w:color w:val="auto"/>
          <w:lang w:val="ro-RO"/>
        </w:rPr>
        <w:t xml:space="preserve">a </w:t>
      </w:r>
      <w:r w:rsidR="006C00AE" w:rsidRPr="001643AD">
        <w:rPr>
          <w:rFonts w:eastAsia="Times New Roman"/>
          <w:color w:val="auto"/>
          <w:lang w:val="ro-RO"/>
        </w:rPr>
        <w:t xml:space="preserve">acordului- cadru </w:t>
      </w:r>
      <w:r w:rsidRPr="001643AD">
        <w:rPr>
          <w:rFonts w:eastAsia="Times New Roman"/>
          <w:color w:val="auto"/>
          <w:lang w:val="ro-RO"/>
        </w:rPr>
        <w:t xml:space="preserve">de </w:t>
      </w:r>
      <w:r w:rsidR="00834816">
        <w:rPr>
          <w:rFonts w:eastAsia="Times New Roman"/>
          <w:color w:val="auto"/>
          <w:lang w:val="ro-RO"/>
        </w:rPr>
        <w:t>furnizare</w:t>
      </w:r>
      <w:r w:rsidR="00AF30AF" w:rsidRPr="001643AD">
        <w:rPr>
          <w:rFonts w:eastAsia="Times New Roman"/>
          <w:color w:val="auto"/>
          <w:lang w:val="ro-RO"/>
        </w:rPr>
        <w:t xml:space="preserve"> </w:t>
      </w:r>
      <w:r w:rsidRPr="001643AD">
        <w:rPr>
          <w:rFonts w:eastAsia="Times New Roman"/>
          <w:color w:val="auto"/>
          <w:lang w:val="ro-RO"/>
        </w:rPr>
        <w:t>va fi de</w:t>
      </w:r>
      <w:r w:rsidR="00AA4E2F">
        <w:rPr>
          <w:rFonts w:eastAsia="Times New Roman"/>
          <w:color w:val="auto"/>
          <w:lang w:val="ro-RO"/>
        </w:rPr>
        <w:t>:</w:t>
      </w:r>
      <w:r w:rsidR="004D2A1E">
        <w:rPr>
          <w:rFonts w:eastAsia="Times New Roman"/>
          <w:color w:val="auto"/>
          <w:lang w:val="ro-RO"/>
        </w:rPr>
        <w:t>____________________lei la care se adauga TVA</w:t>
      </w:r>
    </w:p>
    <w:p w14:paraId="6FC072BB" w14:textId="77777777" w:rsidR="009C11F0" w:rsidRPr="001643AD" w:rsidRDefault="009C11F0">
      <w:pPr>
        <w:jc w:val="both"/>
        <w:rPr>
          <w:rFonts w:eastAsia="Times New Roman"/>
          <w:color w:val="auto"/>
          <w:lang w:val="ro-RO"/>
        </w:rPr>
      </w:pPr>
      <w:r w:rsidRPr="0030180A">
        <w:rPr>
          <w:lang w:val="pt-PT"/>
        </w:rPr>
        <w:t xml:space="preserve">    </w:t>
      </w:r>
    </w:p>
    <w:p w14:paraId="44FE5A1B" w14:textId="5B583FD0" w:rsidR="008F64B2" w:rsidRPr="001643AD" w:rsidRDefault="009C11F0" w:rsidP="0096522F">
      <w:pPr>
        <w:jc w:val="both"/>
        <w:rPr>
          <w:rFonts w:eastAsia="Times New Roman"/>
          <w:color w:val="auto"/>
          <w:lang w:val="ro-RO"/>
        </w:rPr>
      </w:pPr>
      <w:r w:rsidRPr="001643AD">
        <w:rPr>
          <w:rFonts w:eastAsia="Times New Roman"/>
          <w:color w:val="auto"/>
          <w:lang w:val="ro-RO"/>
        </w:rPr>
        <w:t xml:space="preserve">     Termenul</w:t>
      </w:r>
      <w:r w:rsidR="00D232B4" w:rsidRPr="001643AD">
        <w:rPr>
          <w:rFonts w:eastAsia="Times New Roman"/>
          <w:color w:val="auto"/>
          <w:lang w:val="ro-RO"/>
        </w:rPr>
        <w:t xml:space="preserve"> maxim de </w:t>
      </w:r>
      <w:r w:rsidR="00663CCE" w:rsidRPr="001643AD">
        <w:rPr>
          <w:rFonts w:eastAsia="Times New Roman"/>
          <w:color w:val="auto"/>
          <w:lang w:val="ro-RO"/>
        </w:rPr>
        <w:t xml:space="preserve">livrare este de </w:t>
      </w:r>
      <w:r w:rsidR="00D232B4" w:rsidRPr="001643AD">
        <w:rPr>
          <w:rFonts w:eastAsia="Times New Roman"/>
          <w:color w:val="auto"/>
          <w:lang w:val="ro-RO"/>
        </w:rPr>
        <w:t>:</w:t>
      </w:r>
      <w:r w:rsidRPr="001643AD">
        <w:rPr>
          <w:rFonts w:eastAsia="Times New Roman"/>
          <w:color w:val="auto"/>
          <w:lang w:val="ro-RO"/>
        </w:rPr>
        <w:t xml:space="preserve"> _________ zile (maxim </w:t>
      </w:r>
      <w:r w:rsidR="004D2A1E">
        <w:rPr>
          <w:rFonts w:eastAsia="Times New Roman"/>
          <w:b/>
          <w:bCs/>
          <w:color w:val="auto"/>
          <w:lang w:val="ro-RO"/>
        </w:rPr>
        <w:t>6 ore</w:t>
      </w:r>
      <w:r w:rsidRPr="001643AD">
        <w:rPr>
          <w:rFonts w:eastAsia="Times New Roman"/>
          <w:color w:val="auto"/>
          <w:lang w:val="ro-RO"/>
        </w:rPr>
        <w:t xml:space="preserve"> </w:t>
      </w:r>
      <w:r w:rsidR="00663CCE" w:rsidRPr="001643AD">
        <w:rPr>
          <w:rFonts w:eastAsia="Times New Roman"/>
          <w:color w:val="auto"/>
          <w:lang w:val="ro-RO"/>
        </w:rPr>
        <w:t xml:space="preserve">de la </w:t>
      </w:r>
      <w:r w:rsidR="004D2A1E">
        <w:rPr>
          <w:rFonts w:eastAsia="Times New Roman"/>
          <w:color w:val="auto"/>
          <w:lang w:val="ro-RO"/>
        </w:rPr>
        <w:t>ora</w:t>
      </w:r>
      <w:r w:rsidR="00663CCE" w:rsidRPr="001643AD">
        <w:rPr>
          <w:rFonts w:eastAsia="Times New Roman"/>
          <w:color w:val="auto"/>
          <w:lang w:val="ro-RO"/>
        </w:rPr>
        <w:t xml:space="preserve"> comenzii ferme</w:t>
      </w:r>
      <w:r w:rsidR="008F64B2" w:rsidRPr="001643AD">
        <w:rPr>
          <w:rFonts w:eastAsia="Times New Roman"/>
          <w:color w:val="auto"/>
          <w:lang w:val="ro-RO"/>
        </w:rPr>
        <w:t>).</w:t>
      </w:r>
      <w:r w:rsidRPr="001643AD">
        <w:rPr>
          <w:rFonts w:eastAsia="Times New Roman"/>
          <w:color w:val="auto"/>
          <w:lang w:val="ro-RO"/>
        </w:rPr>
        <w:t xml:space="preserve">                                   </w:t>
      </w:r>
      <w:r w:rsidR="00EE087E" w:rsidRPr="001643AD">
        <w:rPr>
          <w:rFonts w:eastAsia="Times New Roman"/>
          <w:color w:val="auto"/>
          <w:lang w:val="ro-RO"/>
        </w:rPr>
        <w:t xml:space="preserve">  </w:t>
      </w:r>
      <w:r w:rsidRPr="001643AD">
        <w:rPr>
          <w:rFonts w:eastAsia="Times New Roman"/>
          <w:color w:val="auto"/>
          <w:lang w:val="ro-RO"/>
        </w:rPr>
        <w:t xml:space="preserve"> </w:t>
      </w:r>
      <w:r w:rsidR="0096522F" w:rsidRPr="001643AD">
        <w:rPr>
          <w:rFonts w:eastAsia="Times New Roman"/>
          <w:color w:val="auto"/>
          <w:lang w:val="ro-RO"/>
        </w:rPr>
        <w:t xml:space="preserve">     </w:t>
      </w:r>
      <w:r w:rsidR="00D232B4" w:rsidRPr="001643AD">
        <w:rPr>
          <w:rFonts w:eastAsia="Times New Roman"/>
          <w:color w:val="auto"/>
          <w:sz w:val="18"/>
          <w:szCs w:val="18"/>
          <w:lang w:val="ro-RO"/>
        </w:rPr>
        <w:t>( nr. zile )</w:t>
      </w:r>
      <w:r w:rsidR="0096522F" w:rsidRPr="001643AD">
        <w:rPr>
          <w:rFonts w:eastAsia="Times New Roman"/>
          <w:color w:val="auto"/>
          <w:lang w:val="ro-RO"/>
        </w:rPr>
        <w:t xml:space="preserve">     </w:t>
      </w:r>
      <w:r w:rsidR="0096522F" w:rsidRPr="001643AD">
        <w:rPr>
          <w:rFonts w:eastAsia="Times New Roman"/>
          <w:color w:val="auto"/>
          <w:sz w:val="18"/>
          <w:szCs w:val="18"/>
          <w:lang w:val="ro-RO"/>
        </w:rPr>
        <w:t xml:space="preserve">.                                                                                                </w:t>
      </w:r>
    </w:p>
    <w:p w14:paraId="6CD3A67B" w14:textId="77777777" w:rsidR="009C11F0" w:rsidRPr="001643AD" w:rsidRDefault="009C11F0">
      <w:pPr>
        <w:jc w:val="both"/>
        <w:rPr>
          <w:rFonts w:eastAsia="Times New Roman"/>
          <w:color w:val="auto"/>
          <w:sz w:val="18"/>
          <w:szCs w:val="18"/>
          <w:lang w:val="ro-RO"/>
        </w:rPr>
      </w:pPr>
      <w:r w:rsidRPr="001643AD">
        <w:rPr>
          <w:rFonts w:eastAsia="Times New Roman"/>
          <w:color w:val="auto"/>
          <w:lang w:val="ro-RO"/>
        </w:rPr>
        <w:t xml:space="preserve">                                                                                                                                                      </w:t>
      </w:r>
      <w:r w:rsidRPr="001643AD">
        <w:rPr>
          <w:rFonts w:eastAsia="Times New Roman"/>
          <w:color w:val="auto"/>
          <w:sz w:val="18"/>
          <w:szCs w:val="18"/>
          <w:lang w:val="ro-RO"/>
        </w:rPr>
        <w:t xml:space="preserve">                                                                                                              </w:t>
      </w:r>
    </w:p>
    <w:p w14:paraId="0EA6B360" w14:textId="77777777" w:rsidR="009C11F0" w:rsidRPr="001643AD" w:rsidRDefault="009C11F0">
      <w:pPr>
        <w:jc w:val="both"/>
        <w:rPr>
          <w:rFonts w:eastAsia="Times New Roman"/>
          <w:color w:val="auto"/>
          <w:lang w:val="ro-RO"/>
        </w:rPr>
      </w:pPr>
      <w:r w:rsidRPr="001643AD">
        <w:rPr>
          <w:rFonts w:eastAsia="Times New Roman"/>
          <w:color w:val="auto"/>
          <w:lang w:val="ro-RO"/>
        </w:rPr>
        <w:t xml:space="preserve">      Termenul de plată va fi de ______ de zile de la data primirii facturii, cu O.P. (minim </w:t>
      </w:r>
      <w:r w:rsidR="00317174" w:rsidRPr="001643AD">
        <w:rPr>
          <w:rFonts w:eastAsia="Times New Roman"/>
          <w:color w:val="auto"/>
          <w:lang w:val="ro-RO"/>
        </w:rPr>
        <w:t>30</w:t>
      </w:r>
      <w:r w:rsidRPr="001643AD">
        <w:rPr>
          <w:rFonts w:eastAsia="Times New Roman"/>
          <w:color w:val="auto"/>
          <w:lang w:val="ro-RO"/>
        </w:rPr>
        <w:t xml:space="preserve"> de zile).</w:t>
      </w:r>
    </w:p>
    <w:p w14:paraId="2C3C1290" w14:textId="77777777" w:rsidR="00D232B4" w:rsidRPr="001643AD" w:rsidRDefault="00D232B4" w:rsidP="0096522F">
      <w:pPr>
        <w:jc w:val="both"/>
        <w:rPr>
          <w:rFonts w:eastAsia="Times New Roman"/>
          <w:color w:val="auto"/>
          <w:lang w:val="ro-RO"/>
        </w:rPr>
      </w:pPr>
    </w:p>
    <w:p w14:paraId="17A0E9FE" w14:textId="022BB8B5" w:rsidR="0096522F" w:rsidRPr="001643AD" w:rsidRDefault="0096522F" w:rsidP="0096522F">
      <w:pPr>
        <w:jc w:val="both"/>
        <w:rPr>
          <w:rFonts w:eastAsia="Times New Roman"/>
          <w:color w:val="auto"/>
          <w:lang w:val="ro-RO"/>
        </w:rPr>
      </w:pPr>
      <w:r w:rsidRPr="001643AD">
        <w:rPr>
          <w:rFonts w:eastAsia="Times New Roman"/>
          <w:color w:val="auto"/>
          <w:lang w:val="ro-RO"/>
        </w:rPr>
        <w:t xml:space="preserve">     2. Ne angajăm ca, în cazul în care oferta noastră este stabilită câştigătoare, să </w:t>
      </w:r>
      <w:r w:rsidR="0030180A">
        <w:rPr>
          <w:rFonts w:eastAsia="Times New Roman"/>
          <w:color w:val="auto"/>
          <w:lang w:val="ro-RO"/>
        </w:rPr>
        <w:t>furnizam produsele</w:t>
      </w:r>
      <w:r w:rsidR="00D232B4" w:rsidRPr="001643AD">
        <w:rPr>
          <w:rFonts w:eastAsia="Times New Roman"/>
          <w:color w:val="auto"/>
          <w:lang w:val="ro-RO"/>
        </w:rPr>
        <w:t xml:space="preserve"> </w:t>
      </w:r>
      <w:r w:rsidRPr="001643AD">
        <w:rPr>
          <w:rFonts w:eastAsia="Times New Roman"/>
          <w:color w:val="auto"/>
          <w:lang w:val="ro-RO"/>
        </w:rPr>
        <w:t xml:space="preserve">conform prevederilor din contractul încheiat cu </w:t>
      </w:r>
      <w:r w:rsidR="00D232B4" w:rsidRPr="001643AD">
        <w:rPr>
          <w:rFonts w:eastAsia="Times New Roman"/>
          <w:color w:val="auto"/>
          <w:lang w:val="ro-RO"/>
        </w:rPr>
        <w:t>entitatea</w:t>
      </w:r>
      <w:r w:rsidRPr="001643AD">
        <w:rPr>
          <w:rFonts w:eastAsia="Times New Roman"/>
          <w:color w:val="auto"/>
          <w:lang w:val="ro-RO"/>
        </w:rPr>
        <w:t xml:space="preserve"> contractantă.</w:t>
      </w:r>
    </w:p>
    <w:p w14:paraId="133D7A49" w14:textId="77777777" w:rsidR="0096522F" w:rsidRPr="001643AD" w:rsidRDefault="0096522F" w:rsidP="0096522F">
      <w:pPr>
        <w:jc w:val="both"/>
        <w:rPr>
          <w:rFonts w:eastAsia="Times New Roman"/>
          <w:color w:val="auto"/>
          <w:lang w:val="ro-RO"/>
        </w:rPr>
      </w:pPr>
      <w:r w:rsidRPr="001643AD">
        <w:rPr>
          <w:rFonts w:eastAsia="Times New Roman"/>
          <w:color w:val="auto"/>
          <w:lang w:val="ro-RO"/>
        </w:rPr>
        <w:t xml:space="preserve">    3. Preţurile ofertate sunt preţurile contractului de achiziţie, contract care în conformitate cu prevederile legale se va derula cu menţinerea preţurilor ferme în lei, pe toată perioada de îndeplinire a acestuia.</w:t>
      </w:r>
    </w:p>
    <w:p w14:paraId="38890129" w14:textId="31296EEF" w:rsidR="00D232B4" w:rsidRPr="001643AD" w:rsidRDefault="0096522F" w:rsidP="0096522F">
      <w:pPr>
        <w:jc w:val="both"/>
        <w:rPr>
          <w:rFonts w:eastAsia="Times New Roman"/>
          <w:color w:val="auto"/>
          <w:lang w:val="ro-RO"/>
        </w:rPr>
      </w:pPr>
      <w:r w:rsidRPr="001643AD">
        <w:rPr>
          <w:rFonts w:eastAsia="Times New Roman"/>
          <w:color w:val="auto"/>
          <w:lang w:val="ro-RO"/>
        </w:rPr>
        <w:t xml:space="preserve">      4. </w:t>
      </w:r>
      <w:r w:rsidR="00D232B4" w:rsidRPr="001643AD">
        <w:rPr>
          <w:rFonts w:eastAsia="Times New Roman"/>
          <w:color w:val="auto"/>
          <w:lang w:val="ro-RO"/>
        </w:rPr>
        <w:t xml:space="preserve">Ne angajăm să menţinem această ofertă valabilă pe o durată de </w:t>
      </w:r>
      <w:r w:rsidR="00D05C83" w:rsidRPr="001643AD">
        <w:rPr>
          <w:rFonts w:eastAsia="Times New Roman"/>
          <w:color w:val="auto"/>
          <w:lang w:val="ro-RO"/>
        </w:rPr>
        <w:t xml:space="preserve"> </w:t>
      </w:r>
      <w:r w:rsidR="0030180A">
        <w:rPr>
          <w:rFonts w:eastAsia="Times New Roman"/>
          <w:b/>
          <w:bCs/>
          <w:color w:val="auto"/>
          <w:lang w:val="ro-RO"/>
        </w:rPr>
        <w:t>120</w:t>
      </w:r>
      <w:r w:rsidR="00D232B4" w:rsidRPr="001643AD">
        <w:rPr>
          <w:rFonts w:eastAsia="Times New Roman"/>
          <w:color w:val="auto"/>
          <w:lang w:val="ro-RO"/>
        </w:rPr>
        <w:t xml:space="preserve">  zile de la data limită de depunere a ofertei, respectiv până la data de</w:t>
      </w:r>
      <w:r w:rsidR="00D232B4" w:rsidRPr="001643AD">
        <w:rPr>
          <w:rFonts w:eastAsia="Times New Roman"/>
          <w:color w:val="auto"/>
          <w:u w:val="single"/>
          <w:lang w:val="ro-RO"/>
        </w:rPr>
        <w:t xml:space="preserve">                                </w:t>
      </w:r>
      <w:r w:rsidR="00D232B4" w:rsidRPr="001643AD">
        <w:rPr>
          <w:rFonts w:eastAsia="Times New Roman"/>
          <w:color w:val="auto"/>
          <w:lang w:val="ro-RO"/>
        </w:rPr>
        <w:t xml:space="preserve"> şi ea va rămâne obligatorie pentru noi şi poate fi acceptată oricând înainte de expirarea perioadei de valabilitate. În această perioadă, entitatea contractantă va încheia cu ofertantul câştigător, contractul de prestari servicii.</w:t>
      </w:r>
      <w:r w:rsidRPr="001643AD">
        <w:rPr>
          <w:rFonts w:eastAsia="Times New Roman"/>
          <w:color w:val="auto"/>
          <w:lang w:val="ro-RO"/>
        </w:rPr>
        <w:t xml:space="preserve">      </w:t>
      </w:r>
    </w:p>
    <w:p w14:paraId="7AFE5609" w14:textId="77777777" w:rsidR="0096522F" w:rsidRPr="001643AD" w:rsidRDefault="00D232B4" w:rsidP="0096522F">
      <w:pPr>
        <w:jc w:val="both"/>
        <w:rPr>
          <w:rFonts w:eastAsia="Times New Roman"/>
          <w:color w:val="auto"/>
          <w:lang w:val="ro-RO"/>
        </w:rPr>
      </w:pPr>
      <w:r w:rsidRPr="001643AD">
        <w:rPr>
          <w:rFonts w:eastAsia="Times New Roman"/>
          <w:color w:val="auto"/>
          <w:lang w:val="ro-RO"/>
        </w:rPr>
        <w:t xml:space="preserve">    </w:t>
      </w:r>
      <w:r w:rsidR="0096522F" w:rsidRPr="001643AD">
        <w:rPr>
          <w:rFonts w:eastAsia="Times New Roman"/>
          <w:color w:val="auto"/>
          <w:lang w:val="ro-RO"/>
        </w:rPr>
        <w:t>5. Am luat la cunoştinţă de prevederile din documentaţia de atribuire a contractului, pe care ni le însuşim şi anexăm la prezenta propunere financiară documentele de calificare solicitate.</w:t>
      </w:r>
    </w:p>
    <w:p w14:paraId="0A3796CD" w14:textId="7BEC971D" w:rsidR="00600C12" w:rsidRPr="001643AD" w:rsidRDefault="00600C12" w:rsidP="00600C12">
      <w:pPr>
        <w:jc w:val="both"/>
        <w:rPr>
          <w:rFonts w:eastAsia="Times New Roman"/>
          <w:color w:val="auto"/>
          <w:lang w:val="ro-RO"/>
        </w:rPr>
      </w:pPr>
      <w:r w:rsidRPr="001643AD">
        <w:rPr>
          <w:rFonts w:eastAsia="Times New Roman"/>
          <w:color w:val="auto"/>
          <w:lang w:val="ro-RO"/>
        </w:rPr>
        <w:t xml:space="preserve">    6. *Suntem de acord cu constituirea garanţiei de bună execuţie a contractului de prestari servicii, în cuantum de </w:t>
      </w:r>
      <w:r w:rsidR="00663CCE" w:rsidRPr="001643AD">
        <w:rPr>
          <w:rFonts w:eastAsia="Times New Roman"/>
          <w:color w:val="auto"/>
          <w:lang w:val="ro-RO"/>
        </w:rPr>
        <w:t>5</w:t>
      </w:r>
      <w:r w:rsidRPr="001643AD">
        <w:rPr>
          <w:rFonts w:eastAsia="Times New Roman"/>
          <w:color w:val="auto"/>
          <w:lang w:val="ro-RO"/>
        </w:rPr>
        <w:t>% din valoarea acestuia după cum urmează:</w:t>
      </w:r>
    </w:p>
    <w:p w14:paraId="11A0EFF2" w14:textId="77777777" w:rsidR="00600C12" w:rsidRPr="001643AD" w:rsidRDefault="00600C12" w:rsidP="00600C12">
      <w:pPr>
        <w:jc w:val="both"/>
        <w:rPr>
          <w:rFonts w:eastAsia="Times New Roman"/>
          <w:color w:val="auto"/>
          <w:lang w:val="ro-RO"/>
        </w:rPr>
      </w:pPr>
      <w:r w:rsidRPr="001643AD">
        <w:rPr>
          <w:rFonts w:eastAsia="Times New Roman"/>
          <w:color w:val="auto"/>
          <w:lang w:val="ro-RO"/>
        </w:rPr>
        <w:t xml:space="preserve">                  ⁭ virament bancar;</w:t>
      </w:r>
    </w:p>
    <w:p w14:paraId="6621D69A" w14:textId="77777777" w:rsidR="00600C12" w:rsidRPr="001643AD" w:rsidRDefault="00600C12" w:rsidP="00600C12">
      <w:pPr>
        <w:jc w:val="both"/>
        <w:rPr>
          <w:rFonts w:eastAsia="Times New Roman"/>
          <w:color w:val="auto"/>
          <w:lang w:val="ro-RO"/>
        </w:rPr>
      </w:pPr>
      <w:r w:rsidRPr="001643AD">
        <w:rPr>
          <w:rFonts w:eastAsia="Times New Roman"/>
          <w:color w:val="auto"/>
          <w:lang w:val="ro-RO"/>
        </w:rPr>
        <w:t xml:space="preserve">                  ⁭ printr-un instrument de garantare emis în condiţiile legii de o societate bancară sau de o societate de asigurări , sau</w:t>
      </w:r>
    </w:p>
    <w:p w14:paraId="3B32BAEC" w14:textId="77777777" w:rsidR="00600C12" w:rsidRPr="001643AD" w:rsidRDefault="00600C12" w:rsidP="00600C12">
      <w:pPr>
        <w:ind w:left="1080"/>
        <w:jc w:val="both"/>
        <w:rPr>
          <w:rFonts w:eastAsia="Times New Roman"/>
          <w:color w:val="auto"/>
          <w:lang w:val="ro-RO"/>
        </w:rPr>
      </w:pPr>
      <w:r w:rsidRPr="001643AD">
        <w:rPr>
          <w:rFonts w:eastAsia="Times New Roman"/>
          <w:color w:val="auto"/>
          <w:lang w:val="ro-RO"/>
        </w:rPr>
        <w:t xml:space="preserve"> </w:t>
      </w:r>
      <w:r w:rsidRPr="001643AD">
        <w:rPr>
          <w:rFonts w:eastAsia="HG Mincho Light J"/>
          <w:color w:val="auto"/>
          <w:lang w:val="it-IT" w:bidi="en-US"/>
        </w:rPr>
        <w:t>□ prin reţineri succesive din sumele datorate pentru plata facturilor. În acest caz vom deschide un cont de disponibil distinct la dispoziţia autorităţii contractante, la unitatea Trezoreriei Statului din cadrul organului fiscal competent, în administrarea acestuia, cont de disponibil care este purtător de dobândă în favoarea noastră. Suma iniţială pe care o vom depune în contul de disponibil astfel deschis nu va fi mai mică de 0,5% din valoarea contractului. Pe parcursul îndeplinirii contractului, autoritatea contractantă va alimenta acest cont de disponibil prin reţineri succesive din sumele datorate şi cuvenite nouă până la concurenţa sumei stabilite drept garanţie de bună execuţie în documentaţia de atribuire.</w:t>
      </w:r>
    </w:p>
    <w:p w14:paraId="54F7609A" w14:textId="77777777" w:rsidR="0096522F" w:rsidRPr="001643AD" w:rsidRDefault="0096522F" w:rsidP="0096522F">
      <w:pPr>
        <w:jc w:val="both"/>
        <w:rPr>
          <w:rFonts w:eastAsia="Times New Roman"/>
          <w:color w:val="auto"/>
          <w:lang w:val="ro-RO"/>
        </w:rPr>
      </w:pPr>
      <w:r w:rsidRPr="001643AD">
        <w:rPr>
          <w:rFonts w:eastAsia="Times New Roman"/>
          <w:color w:val="auto"/>
          <w:lang w:val="ro-RO"/>
        </w:rPr>
        <w:t xml:space="preserve">  </w:t>
      </w:r>
      <w:r w:rsidR="00600C12" w:rsidRPr="001643AD">
        <w:rPr>
          <w:rFonts w:eastAsia="Times New Roman"/>
          <w:color w:val="auto"/>
          <w:lang w:val="ro-RO"/>
        </w:rPr>
        <w:t>7</w:t>
      </w:r>
      <w:r w:rsidRPr="001643AD">
        <w:rPr>
          <w:rFonts w:eastAsia="Times New Roman"/>
          <w:color w:val="auto"/>
          <w:lang w:val="ro-RO"/>
        </w:rPr>
        <w:t>. În cazul în care oferta noastră este stabilită câştigătoare, consimţim ca documentaţia de atribuire a contractului să facă parte integrantă din contractul de achiziţie care se va încheia.</w:t>
      </w:r>
      <w:r w:rsidRPr="001643AD">
        <w:rPr>
          <w:rFonts w:eastAsia="Times New Roman"/>
          <w:color w:val="auto"/>
          <w:lang w:val="ro-RO"/>
        </w:rPr>
        <w:tab/>
      </w:r>
    </w:p>
    <w:p w14:paraId="3141E77C" w14:textId="77777777" w:rsidR="009C11F0" w:rsidRPr="001643AD" w:rsidRDefault="009C11F0">
      <w:pPr>
        <w:jc w:val="both"/>
        <w:rPr>
          <w:rFonts w:eastAsia="Times New Roman"/>
          <w:color w:val="auto"/>
          <w:lang w:val="ro-RO"/>
        </w:rPr>
      </w:pPr>
      <w:r w:rsidRPr="001643AD">
        <w:rPr>
          <w:rFonts w:eastAsia="Times New Roman"/>
          <w:color w:val="auto"/>
          <w:lang w:val="ro-RO"/>
        </w:rPr>
        <w:tab/>
      </w:r>
    </w:p>
    <w:p w14:paraId="485A5D55" w14:textId="77777777" w:rsidR="009C11F0" w:rsidRPr="001643AD" w:rsidRDefault="009C11F0">
      <w:pPr>
        <w:jc w:val="both"/>
        <w:rPr>
          <w:rFonts w:eastAsia="Times New Roman"/>
          <w:color w:val="auto"/>
          <w:lang w:val="ro-RO"/>
        </w:rPr>
      </w:pPr>
      <w:r w:rsidRPr="001643AD">
        <w:rPr>
          <w:rFonts w:eastAsia="Times New Roman"/>
          <w:color w:val="auto"/>
          <w:lang w:val="ro-RO"/>
        </w:rPr>
        <w:tab/>
        <w:t>DATA: _____________</w:t>
      </w:r>
    </w:p>
    <w:p w14:paraId="4DBB6530" w14:textId="77777777" w:rsidR="009C11F0" w:rsidRPr="001643AD" w:rsidRDefault="009C11F0">
      <w:pPr>
        <w:jc w:val="both"/>
        <w:rPr>
          <w:rFonts w:eastAsia="Times New Roman"/>
          <w:color w:val="auto"/>
          <w:lang w:val="ro-RO"/>
        </w:rPr>
      </w:pPr>
      <w:r w:rsidRPr="001643AD">
        <w:rPr>
          <w:rFonts w:eastAsia="Times New Roman"/>
          <w:color w:val="auto"/>
          <w:lang w:val="ro-RO"/>
        </w:rPr>
        <w:t xml:space="preserve">___________________________________, în calitate de _________________, legal autorizat să semnez oferta pentru şi în numele ____________________________________________________.       </w:t>
      </w:r>
    </w:p>
    <w:p w14:paraId="2925BE14" w14:textId="3EB62F72" w:rsidR="009C11F0" w:rsidRPr="001643AD" w:rsidRDefault="009C11F0">
      <w:pPr>
        <w:jc w:val="both"/>
        <w:rPr>
          <w:rFonts w:eastAsia="Times New Roman"/>
          <w:color w:val="auto"/>
          <w:sz w:val="18"/>
          <w:szCs w:val="18"/>
          <w:lang w:val="ro-RO"/>
        </w:rPr>
      </w:pPr>
      <w:r w:rsidRPr="001643AD">
        <w:rPr>
          <w:rFonts w:eastAsia="Times New Roman"/>
          <w:color w:val="auto"/>
          <w:sz w:val="18"/>
          <w:szCs w:val="18"/>
          <w:lang w:val="ro-RO"/>
        </w:rPr>
        <w:t>(denumirea ofertantului)</w:t>
      </w:r>
      <w:r w:rsidRPr="001643AD">
        <w:rPr>
          <w:rFonts w:eastAsia="Times New Roman"/>
          <w:color w:val="auto"/>
          <w:sz w:val="18"/>
          <w:szCs w:val="18"/>
          <w:lang w:val="ro-RO"/>
        </w:rPr>
        <w:tab/>
      </w:r>
    </w:p>
    <w:p w14:paraId="39FB9D26" w14:textId="77777777" w:rsidR="00BA6911" w:rsidRDefault="00BA6911">
      <w:pPr>
        <w:jc w:val="both"/>
        <w:rPr>
          <w:rFonts w:eastAsia="Times New Roman"/>
          <w:color w:val="auto"/>
          <w:sz w:val="18"/>
          <w:szCs w:val="18"/>
          <w:lang w:val="ro-RO"/>
        </w:rPr>
      </w:pPr>
    </w:p>
    <w:p w14:paraId="649E7254" w14:textId="77777777" w:rsidR="004D2A1E" w:rsidRDefault="004D2A1E">
      <w:pPr>
        <w:jc w:val="both"/>
        <w:rPr>
          <w:rFonts w:eastAsia="Times New Roman"/>
          <w:color w:val="auto"/>
          <w:sz w:val="18"/>
          <w:szCs w:val="18"/>
          <w:lang w:val="ro-RO"/>
        </w:rPr>
      </w:pPr>
    </w:p>
    <w:p w14:paraId="4302614D" w14:textId="77777777" w:rsidR="004D2A1E" w:rsidRDefault="004D2A1E">
      <w:pPr>
        <w:jc w:val="both"/>
        <w:rPr>
          <w:rFonts w:eastAsia="Times New Roman"/>
          <w:color w:val="auto"/>
          <w:sz w:val="18"/>
          <w:szCs w:val="18"/>
          <w:lang w:val="ro-RO"/>
        </w:rPr>
      </w:pPr>
    </w:p>
    <w:p w14:paraId="4C32BFE5" w14:textId="77777777" w:rsidR="004D2A1E" w:rsidRDefault="004D2A1E">
      <w:pPr>
        <w:jc w:val="both"/>
        <w:rPr>
          <w:rFonts w:eastAsia="Times New Roman"/>
          <w:color w:val="auto"/>
          <w:sz w:val="18"/>
          <w:szCs w:val="18"/>
          <w:lang w:val="ro-RO"/>
        </w:rPr>
      </w:pPr>
    </w:p>
    <w:p w14:paraId="4625E952" w14:textId="77777777" w:rsidR="004D2A1E" w:rsidRPr="001643AD" w:rsidRDefault="004D2A1E">
      <w:pPr>
        <w:jc w:val="both"/>
        <w:rPr>
          <w:rFonts w:eastAsia="Times New Roman"/>
          <w:color w:val="auto"/>
          <w:sz w:val="18"/>
          <w:szCs w:val="18"/>
          <w:lang w:val="ro-RO"/>
        </w:rPr>
      </w:pPr>
    </w:p>
    <w:p w14:paraId="04C89F36" w14:textId="77777777" w:rsidR="00BA6911" w:rsidRPr="001643AD" w:rsidRDefault="00BA6911" w:rsidP="00BA6911">
      <w:pPr>
        <w:ind w:firstLine="120"/>
        <w:rPr>
          <w:b/>
          <w:bCs/>
          <w:u w:val="single"/>
          <w:lang w:val="ro-RO" w:eastAsia="ar-SA"/>
        </w:rPr>
      </w:pPr>
      <w:r w:rsidRPr="001643AD">
        <w:rPr>
          <w:b/>
          <w:bCs/>
          <w:u w:val="single"/>
          <w:lang w:val="pt-PT" w:eastAsia="ar-SA"/>
        </w:rPr>
        <w:lastRenderedPageBreak/>
        <w:t>Anexa 1 la Formularul de ofert</w:t>
      </w:r>
      <w:r w:rsidRPr="001643AD">
        <w:rPr>
          <w:b/>
          <w:bCs/>
          <w:u w:val="single"/>
          <w:lang w:val="ro-RO" w:eastAsia="ar-SA"/>
        </w:rPr>
        <w:t>ă</w:t>
      </w:r>
    </w:p>
    <w:p w14:paraId="1F909D61" w14:textId="77777777" w:rsidR="00BA6911" w:rsidRPr="001643AD" w:rsidRDefault="00BA6911" w:rsidP="00BA6911">
      <w:pPr>
        <w:ind w:firstLine="120"/>
        <w:rPr>
          <w:b/>
          <w:bCs/>
          <w:u w:val="single"/>
          <w:lang w:val="ro-RO" w:eastAsia="ar-SA"/>
        </w:rPr>
      </w:pPr>
    </w:p>
    <w:p w14:paraId="419AAB6F" w14:textId="77777777" w:rsidR="00600C12" w:rsidRDefault="00600C12" w:rsidP="00BA6911">
      <w:pPr>
        <w:ind w:firstLine="120"/>
        <w:rPr>
          <w:b/>
          <w:bCs/>
          <w:u w:val="single"/>
          <w:lang w:val="ro-RO" w:eastAsia="ar-SA"/>
        </w:rPr>
      </w:pPr>
    </w:p>
    <w:p w14:paraId="39108DB2" w14:textId="77777777" w:rsidR="003D1FA3" w:rsidRPr="001643AD" w:rsidRDefault="003D1FA3" w:rsidP="00BA6911">
      <w:pPr>
        <w:ind w:firstLine="120"/>
        <w:rPr>
          <w:b/>
          <w:bCs/>
          <w:u w:val="single"/>
          <w:lang w:val="ro-RO" w:eastAsia="ar-SA"/>
        </w:rPr>
      </w:pPr>
    </w:p>
    <w:p w14:paraId="1C567224" w14:textId="13C9FD1F" w:rsidR="00BA6911" w:rsidRPr="001643AD" w:rsidRDefault="00600C12" w:rsidP="00663CCE">
      <w:pPr>
        <w:ind w:firstLine="120"/>
        <w:jc w:val="center"/>
        <w:rPr>
          <w:rFonts w:eastAsia="Times New Roman"/>
          <w:b/>
          <w:bCs/>
          <w:sz w:val="28"/>
          <w:szCs w:val="28"/>
          <w:lang w:val="pt-PT" w:eastAsia="en-GB"/>
        </w:rPr>
      </w:pPr>
      <w:r w:rsidRPr="001643AD">
        <w:rPr>
          <w:rFonts w:eastAsia="Times New Roman"/>
          <w:b/>
          <w:bCs/>
          <w:sz w:val="28"/>
          <w:szCs w:val="28"/>
          <w:lang w:val="pt-PT" w:eastAsia="en-GB"/>
        </w:rPr>
        <w:t>“</w:t>
      </w:r>
      <w:r w:rsidR="003D1FA3">
        <w:rPr>
          <w:rFonts w:eastAsia="Times New Roman"/>
          <w:b/>
          <w:shd w:val="clear" w:color="060000" w:fill="auto"/>
          <w:lang w:val="pt-PT"/>
        </w:rPr>
        <w:t xml:space="preserve">Lotul 1 - </w:t>
      </w:r>
      <w:r w:rsidR="003D1FA3">
        <w:rPr>
          <w:rFonts w:asciiTheme="majorHAnsi" w:hAnsiTheme="majorHAnsi" w:cstheme="majorHAnsi"/>
          <w:b/>
          <w:bCs/>
          <w:lang w:val="ro-RO"/>
        </w:rPr>
        <w:t>Miezuri cap captare</w:t>
      </w:r>
      <w:r w:rsidR="00A06D1F" w:rsidRPr="001643AD">
        <w:rPr>
          <w:rFonts w:eastAsia="Times New Roman"/>
          <w:b/>
          <w:shd w:val="clear" w:color="060000" w:fill="auto"/>
          <w:lang w:val="pt-PT"/>
        </w:rPr>
        <w:t xml:space="preserve"> ”</w:t>
      </w:r>
      <w:r w:rsidRPr="001643AD">
        <w:rPr>
          <w:rFonts w:eastAsia="Times New Roman"/>
          <w:b/>
          <w:bCs/>
          <w:sz w:val="28"/>
          <w:szCs w:val="28"/>
          <w:lang w:val="pt-PT" w:eastAsia="en-GB"/>
        </w:rPr>
        <w:t>”</w:t>
      </w:r>
    </w:p>
    <w:p w14:paraId="3B658819" w14:textId="77777777" w:rsidR="00A06D1F" w:rsidRDefault="00A06D1F" w:rsidP="00600C12">
      <w:pPr>
        <w:ind w:firstLine="120"/>
        <w:jc w:val="center"/>
        <w:rPr>
          <w:lang w:eastAsia="ar-SA"/>
        </w:rPr>
      </w:pPr>
    </w:p>
    <w:p w14:paraId="36557431" w14:textId="77777777" w:rsidR="003D1FA3" w:rsidRPr="001643AD" w:rsidRDefault="003D1FA3" w:rsidP="00600C12">
      <w:pPr>
        <w:ind w:firstLine="120"/>
        <w:jc w:val="center"/>
        <w:rPr>
          <w:lang w:eastAsia="ar-SA"/>
        </w:rPr>
      </w:pPr>
    </w:p>
    <w:p w14:paraId="67FAADF9" w14:textId="77777777" w:rsidR="00330542" w:rsidRDefault="00330542" w:rsidP="00330542">
      <w:pPr>
        <w:jc w:val="both"/>
        <w:rPr>
          <w:rFonts w:eastAsia="Times New Roman"/>
          <w:color w:val="auto"/>
          <w:lang w:val="ro-RO"/>
        </w:rPr>
      </w:pPr>
    </w:p>
    <w:tbl>
      <w:tblPr>
        <w:tblStyle w:val="TableGrid"/>
        <w:tblW w:w="7575" w:type="dxa"/>
        <w:jc w:val="center"/>
        <w:tblInd w:w="0" w:type="dxa"/>
        <w:tblCellMar>
          <w:top w:w="32" w:type="dxa"/>
          <w:left w:w="96" w:type="dxa"/>
          <w:bottom w:w="166" w:type="dxa"/>
          <w:right w:w="91" w:type="dxa"/>
        </w:tblCellMar>
        <w:tblLook w:val="04A0" w:firstRow="1" w:lastRow="0" w:firstColumn="1" w:lastColumn="0" w:noHBand="0" w:noVBand="1"/>
      </w:tblPr>
      <w:tblGrid>
        <w:gridCol w:w="638"/>
        <w:gridCol w:w="2231"/>
        <w:gridCol w:w="779"/>
        <w:gridCol w:w="1051"/>
        <w:gridCol w:w="1098"/>
        <w:gridCol w:w="1778"/>
      </w:tblGrid>
      <w:tr w:rsidR="004D2A1E" w14:paraId="46446E0B" w14:textId="77777777" w:rsidTr="004D2A1E">
        <w:trPr>
          <w:trHeight w:val="611"/>
          <w:jc w:val="center"/>
        </w:trPr>
        <w:tc>
          <w:tcPr>
            <w:tcW w:w="638" w:type="dxa"/>
            <w:tcBorders>
              <w:top w:val="single" w:sz="2" w:space="0" w:color="000000"/>
              <w:left w:val="single" w:sz="2" w:space="0" w:color="000000"/>
              <w:bottom w:val="single" w:sz="2" w:space="0" w:color="000000"/>
              <w:right w:val="single" w:sz="2" w:space="0" w:color="000000"/>
            </w:tcBorders>
          </w:tcPr>
          <w:p w14:paraId="5C57EF2D" w14:textId="77777777" w:rsidR="004D2A1E" w:rsidRDefault="004D2A1E" w:rsidP="001A5A7D">
            <w:pPr>
              <w:ind w:right="67"/>
              <w:jc w:val="center"/>
            </w:pPr>
            <w:r>
              <w:rPr>
                <w:sz w:val="20"/>
              </w:rPr>
              <w:t>Nr.</w:t>
            </w:r>
          </w:p>
          <w:p w14:paraId="347F7142" w14:textId="77777777" w:rsidR="004D2A1E" w:rsidRDefault="004D2A1E" w:rsidP="001A5A7D">
            <w:pPr>
              <w:ind w:right="53"/>
              <w:jc w:val="center"/>
            </w:pPr>
            <w:proofErr w:type="spellStart"/>
            <w:r>
              <w:t>Crt</w:t>
            </w:r>
            <w:proofErr w:type="spellEnd"/>
            <w:r>
              <w:t>.</w:t>
            </w:r>
          </w:p>
        </w:tc>
        <w:tc>
          <w:tcPr>
            <w:tcW w:w="2231" w:type="dxa"/>
            <w:tcBorders>
              <w:top w:val="single" w:sz="2" w:space="0" w:color="000000"/>
              <w:left w:val="single" w:sz="2" w:space="0" w:color="000000"/>
              <w:bottom w:val="single" w:sz="2" w:space="0" w:color="000000"/>
              <w:right w:val="single" w:sz="2" w:space="0" w:color="000000"/>
            </w:tcBorders>
          </w:tcPr>
          <w:p w14:paraId="1828B7A3" w14:textId="77777777" w:rsidR="004D2A1E" w:rsidRDefault="004D2A1E" w:rsidP="001A5A7D">
            <w:pPr>
              <w:ind w:right="60"/>
              <w:jc w:val="center"/>
            </w:pPr>
            <w:proofErr w:type="spellStart"/>
            <w:r>
              <w:rPr>
                <w:sz w:val="22"/>
              </w:rPr>
              <w:t>Denumire</w:t>
            </w:r>
            <w:proofErr w:type="spellEnd"/>
            <w:r>
              <w:rPr>
                <w:sz w:val="22"/>
              </w:rPr>
              <w:t xml:space="preserve"> </w:t>
            </w:r>
            <w:proofErr w:type="spellStart"/>
            <w:r>
              <w:rPr>
                <w:sz w:val="22"/>
              </w:rPr>
              <w:t>Produs</w:t>
            </w:r>
            <w:proofErr w:type="spellEnd"/>
          </w:p>
        </w:tc>
        <w:tc>
          <w:tcPr>
            <w:tcW w:w="779" w:type="dxa"/>
            <w:tcBorders>
              <w:top w:val="single" w:sz="2" w:space="0" w:color="000000"/>
              <w:left w:val="single" w:sz="2" w:space="0" w:color="000000"/>
              <w:bottom w:val="single" w:sz="2" w:space="0" w:color="000000"/>
              <w:right w:val="single" w:sz="2" w:space="0" w:color="000000"/>
            </w:tcBorders>
          </w:tcPr>
          <w:p w14:paraId="6D19A6B4" w14:textId="77777777" w:rsidR="004D2A1E" w:rsidRDefault="004D2A1E" w:rsidP="001A5A7D">
            <w:pPr>
              <w:ind w:left="149"/>
            </w:pPr>
            <w:r>
              <w:rPr>
                <w:sz w:val="20"/>
              </w:rPr>
              <w:t>UIM</w:t>
            </w:r>
          </w:p>
        </w:tc>
        <w:tc>
          <w:tcPr>
            <w:tcW w:w="1051" w:type="dxa"/>
            <w:tcBorders>
              <w:top w:val="single" w:sz="2" w:space="0" w:color="000000"/>
              <w:left w:val="single" w:sz="2" w:space="0" w:color="000000"/>
              <w:bottom w:val="single" w:sz="2" w:space="0" w:color="000000"/>
              <w:right w:val="single" w:sz="2" w:space="0" w:color="000000"/>
            </w:tcBorders>
          </w:tcPr>
          <w:p w14:paraId="7D077BBB" w14:textId="77777777" w:rsidR="004D2A1E" w:rsidRDefault="004D2A1E" w:rsidP="001A5A7D">
            <w:pPr>
              <w:ind w:right="67"/>
              <w:jc w:val="center"/>
            </w:pPr>
            <w:r>
              <w:rPr>
                <w:sz w:val="22"/>
              </w:rPr>
              <w:t>Cant.</w:t>
            </w:r>
          </w:p>
          <w:p w14:paraId="2322B656" w14:textId="77777777" w:rsidR="004D2A1E" w:rsidRDefault="004D2A1E" w:rsidP="001A5A7D">
            <w:pPr>
              <w:ind w:right="60"/>
              <w:jc w:val="center"/>
            </w:pPr>
            <w:r>
              <w:rPr>
                <w:sz w:val="20"/>
              </w:rPr>
              <w:t>Maxima</w:t>
            </w:r>
          </w:p>
        </w:tc>
        <w:tc>
          <w:tcPr>
            <w:tcW w:w="1098" w:type="dxa"/>
            <w:tcBorders>
              <w:top w:val="single" w:sz="2" w:space="0" w:color="000000"/>
              <w:left w:val="single" w:sz="2" w:space="0" w:color="000000"/>
              <w:bottom w:val="single" w:sz="2" w:space="0" w:color="000000"/>
              <w:right w:val="single" w:sz="2" w:space="0" w:color="000000"/>
            </w:tcBorders>
          </w:tcPr>
          <w:p w14:paraId="05B9CF65" w14:textId="77777777" w:rsidR="004D2A1E" w:rsidRDefault="004D2A1E" w:rsidP="001A5A7D">
            <w:pPr>
              <w:ind w:right="53"/>
              <w:jc w:val="center"/>
            </w:pPr>
            <w:r>
              <w:rPr>
                <w:sz w:val="22"/>
              </w:rPr>
              <w:t xml:space="preserve">Preț </w:t>
            </w:r>
            <w:proofErr w:type="spellStart"/>
            <w:r>
              <w:rPr>
                <w:sz w:val="22"/>
              </w:rPr>
              <w:t>unitar</w:t>
            </w:r>
            <w:proofErr w:type="spellEnd"/>
          </w:p>
        </w:tc>
        <w:tc>
          <w:tcPr>
            <w:tcW w:w="1778" w:type="dxa"/>
            <w:tcBorders>
              <w:top w:val="single" w:sz="2" w:space="0" w:color="000000"/>
              <w:left w:val="single" w:sz="2" w:space="0" w:color="000000"/>
              <w:bottom w:val="single" w:sz="2" w:space="0" w:color="000000"/>
              <w:right w:val="single" w:sz="2" w:space="0" w:color="000000"/>
            </w:tcBorders>
          </w:tcPr>
          <w:p w14:paraId="31C50B61" w14:textId="77777777" w:rsidR="004D2A1E" w:rsidRPr="00B231DD" w:rsidRDefault="004D2A1E" w:rsidP="001A5A7D">
            <w:pPr>
              <w:ind w:right="60"/>
              <w:jc w:val="center"/>
              <w:rPr>
                <w:sz w:val="20"/>
              </w:rPr>
            </w:pPr>
            <w:proofErr w:type="spellStart"/>
            <w:r w:rsidRPr="00B231DD">
              <w:rPr>
                <w:sz w:val="20"/>
              </w:rPr>
              <w:t>Valoare</w:t>
            </w:r>
            <w:proofErr w:type="spellEnd"/>
            <w:r w:rsidRPr="00B231DD">
              <w:rPr>
                <w:sz w:val="20"/>
              </w:rPr>
              <w:t xml:space="preserve"> </w:t>
            </w:r>
            <w:proofErr w:type="spellStart"/>
            <w:r w:rsidRPr="00B231DD">
              <w:rPr>
                <w:sz w:val="20"/>
              </w:rPr>
              <w:t>totală</w:t>
            </w:r>
            <w:proofErr w:type="spellEnd"/>
          </w:p>
          <w:p w14:paraId="6F526047" w14:textId="77777777" w:rsidR="004D2A1E" w:rsidRPr="00B231DD" w:rsidRDefault="004D2A1E" w:rsidP="001A5A7D">
            <w:pPr>
              <w:pStyle w:val="TOC3"/>
              <w:jc w:val="center"/>
              <w:rPr>
                <w:lang w:val="en-US"/>
              </w:rPr>
            </w:pPr>
            <w:r w:rsidRPr="00B231DD">
              <w:rPr>
                <w:b w:val="0"/>
                <w:color w:val="auto"/>
                <w:lang w:val="en-US"/>
              </w:rPr>
              <w:t>maxima</w:t>
            </w:r>
          </w:p>
        </w:tc>
      </w:tr>
      <w:tr w:rsidR="004D2A1E" w14:paraId="444FF47D" w14:textId="77777777" w:rsidTr="004D2A1E">
        <w:trPr>
          <w:trHeight w:val="251"/>
          <w:jc w:val="center"/>
        </w:trPr>
        <w:tc>
          <w:tcPr>
            <w:tcW w:w="638" w:type="dxa"/>
            <w:tcBorders>
              <w:top w:val="single" w:sz="2" w:space="0" w:color="000000"/>
              <w:left w:val="single" w:sz="2" w:space="0" w:color="000000"/>
              <w:bottom w:val="single" w:sz="2" w:space="0" w:color="000000"/>
              <w:right w:val="single" w:sz="2" w:space="0" w:color="000000"/>
            </w:tcBorders>
          </w:tcPr>
          <w:p w14:paraId="4A3E655A" w14:textId="77777777" w:rsidR="004D2A1E" w:rsidRDefault="004D2A1E" w:rsidP="001A5A7D">
            <w:pPr>
              <w:ind w:right="46"/>
              <w:jc w:val="center"/>
            </w:pPr>
            <w:r>
              <w:t>1</w:t>
            </w:r>
          </w:p>
        </w:tc>
        <w:tc>
          <w:tcPr>
            <w:tcW w:w="2231" w:type="dxa"/>
            <w:tcBorders>
              <w:top w:val="single" w:sz="2" w:space="0" w:color="000000"/>
              <w:left w:val="single" w:sz="2" w:space="0" w:color="000000"/>
              <w:bottom w:val="single" w:sz="2" w:space="0" w:color="000000"/>
              <w:right w:val="single" w:sz="2" w:space="0" w:color="000000"/>
            </w:tcBorders>
          </w:tcPr>
          <w:p w14:paraId="56C300DD" w14:textId="77777777" w:rsidR="004D2A1E" w:rsidRDefault="004D2A1E" w:rsidP="001A5A7D">
            <w:r>
              <w:t>Beton C 16/20</w:t>
            </w:r>
          </w:p>
        </w:tc>
        <w:tc>
          <w:tcPr>
            <w:tcW w:w="779" w:type="dxa"/>
            <w:tcBorders>
              <w:top w:val="single" w:sz="2" w:space="0" w:color="000000"/>
              <w:left w:val="single" w:sz="2" w:space="0" w:color="000000"/>
              <w:bottom w:val="single" w:sz="2" w:space="0" w:color="000000"/>
              <w:right w:val="single" w:sz="2" w:space="0" w:color="000000"/>
            </w:tcBorders>
            <w:vAlign w:val="center"/>
          </w:tcPr>
          <w:p w14:paraId="12050FF4" w14:textId="77777777" w:rsidR="004D2A1E" w:rsidRDefault="004D2A1E" w:rsidP="001A5A7D">
            <w:pPr>
              <w:ind w:right="34"/>
              <w:jc w:val="center"/>
            </w:pPr>
            <w:r>
              <w:rPr>
                <w:rFonts w:ascii="Times New Roman" w:eastAsia="Times New Roman" w:hAnsi="Times New Roman" w:cs="Times New Roman"/>
              </w:rPr>
              <w:t>mc</w:t>
            </w:r>
          </w:p>
        </w:tc>
        <w:tc>
          <w:tcPr>
            <w:tcW w:w="1051" w:type="dxa"/>
            <w:tcBorders>
              <w:top w:val="single" w:sz="2" w:space="0" w:color="000000"/>
              <w:left w:val="single" w:sz="2" w:space="0" w:color="000000"/>
              <w:bottom w:val="single" w:sz="2" w:space="0" w:color="000000"/>
              <w:right w:val="single" w:sz="2" w:space="0" w:color="000000"/>
            </w:tcBorders>
          </w:tcPr>
          <w:p w14:paraId="6242873A" w14:textId="77777777" w:rsidR="004D2A1E" w:rsidRDefault="004D2A1E" w:rsidP="001A5A7D">
            <w:pPr>
              <w:ind w:right="39"/>
              <w:jc w:val="center"/>
            </w:pPr>
            <w:r>
              <w:t>600</w:t>
            </w:r>
          </w:p>
        </w:tc>
        <w:tc>
          <w:tcPr>
            <w:tcW w:w="1098" w:type="dxa"/>
            <w:tcBorders>
              <w:top w:val="single" w:sz="2" w:space="0" w:color="000000"/>
              <w:left w:val="single" w:sz="2" w:space="0" w:color="000000"/>
              <w:bottom w:val="single" w:sz="2" w:space="0" w:color="000000"/>
              <w:right w:val="single" w:sz="2" w:space="0" w:color="000000"/>
            </w:tcBorders>
          </w:tcPr>
          <w:p w14:paraId="2D4AB4B5" w14:textId="2D495B28" w:rsidR="004D2A1E" w:rsidRDefault="004D2A1E" w:rsidP="001A5A7D">
            <w:pPr>
              <w:ind w:right="39"/>
              <w:jc w:val="center"/>
            </w:pPr>
          </w:p>
        </w:tc>
        <w:tc>
          <w:tcPr>
            <w:tcW w:w="1778" w:type="dxa"/>
            <w:tcBorders>
              <w:top w:val="single" w:sz="2" w:space="0" w:color="000000"/>
              <w:left w:val="single" w:sz="2" w:space="0" w:color="000000"/>
              <w:bottom w:val="single" w:sz="2" w:space="0" w:color="000000"/>
              <w:right w:val="single" w:sz="2" w:space="0" w:color="000000"/>
            </w:tcBorders>
          </w:tcPr>
          <w:p w14:paraId="66F446E0" w14:textId="0933AEFF" w:rsidR="004D2A1E" w:rsidRDefault="004D2A1E" w:rsidP="001A5A7D">
            <w:pPr>
              <w:ind w:right="53"/>
              <w:jc w:val="center"/>
            </w:pPr>
          </w:p>
        </w:tc>
      </w:tr>
      <w:tr w:rsidR="004D2A1E" w14:paraId="6C37C994" w14:textId="77777777" w:rsidTr="004D2A1E">
        <w:trPr>
          <w:trHeight w:val="233"/>
          <w:jc w:val="center"/>
        </w:trPr>
        <w:tc>
          <w:tcPr>
            <w:tcW w:w="638" w:type="dxa"/>
            <w:tcBorders>
              <w:top w:val="single" w:sz="2" w:space="0" w:color="000000"/>
              <w:left w:val="single" w:sz="2" w:space="0" w:color="000000"/>
              <w:bottom w:val="single" w:sz="2" w:space="0" w:color="000000"/>
              <w:right w:val="single" w:sz="2" w:space="0" w:color="000000"/>
            </w:tcBorders>
          </w:tcPr>
          <w:p w14:paraId="4A633594" w14:textId="77777777" w:rsidR="004D2A1E" w:rsidRDefault="004D2A1E" w:rsidP="001A5A7D">
            <w:pPr>
              <w:ind w:right="46"/>
              <w:jc w:val="center"/>
            </w:pPr>
            <w:r>
              <w:t>2</w:t>
            </w:r>
          </w:p>
        </w:tc>
        <w:tc>
          <w:tcPr>
            <w:tcW w:w="2231" w:type="dxa"/>
            <w:tcBorders>
              <w:top w:val="single" w:sz="2" w:space="0" w:color="000000"/>
              <w:left w:val="single" w:sz="2" w:space="0" w:color="000000"/>
              <w:bottom w:val="single" w:sz="2" w:space="0" w:color="000000"/>
              <w:right w:val="single" w:sz="2" w:space="0" w:color="000000"/>
            </w:tcBorders>
          </w:tcPr>
          <w:p w14:paraId="5B0B4442" w14:textId="77777777" w:rsidR="004D2A1E" w:rsidRDefault="004D2A1E" w:rsidP="001A5A7D">
            <w:r>
              <w:t>Beton C 30/37</w:t>
            </w:r>
          </w:p>
        </w:tc>
        <w:tc>
          <w:tcPr>
            <w:tcW w:w="779" w:type="dxa"/>
            <w:tcBorders>
              <w:top w:val="single" w:sz="2" w:space="0" w:color="000000"/>
              <w:left w:val="single" w:sz="2" w:space="0" w:color="000000"/>
              <w:bottom w:val="single" w:sz="2" w:space="0" w:color="000000"/>
              <w:right w:val="single" w:sz="2" w:space="0" w:color="000000"/>
            </w:tcBorders>
            <w:vAlign w:val="center"/>
          </w:tcPr>
          <w:p w14:paraId="5A467B7B" w14:textId="77777777" w:rsidR="004D2A1E" w:rsidRDefault="004D2A1E" w:rsidP="001A5A7D">
            <w:pPr>
              <w:ind w:right="34"/>
              <w:jc w:val="center"/>
            </w:pPr>
            <w:r>
              <w:t>mc</w:t>
            </w:r>
          </w:p>
        </w:tc>
        <w:tc>
          <w:tcPr>
            <w:tcW w:w="1051" w:type="dxa"/>
            <w:tcBorders>
              <w:top w:val="single" w:sz="2" w:space="0" w:color="000000"/>
              <w:left w:val="single" w:sz="2" w:space="0" w:color="000000"/>
              <w:bottom w:val="single" w:sz="2" w:space="0" w:color="000000"/>
              <w:right w:val="single" w:sz="2" w:space="0" w:color="000000"/>
            </w:tcBorders>
          </w:tcPr>
          <w:p w14:paraId="4A9592DE" w14:textId="77777777" w:rsidR="004D2A1E" w:rsidRDefault="004D2A1E" w:rsidP="001A5A7D">
            <w:pPr>
              <w:ind w:right="46"/>
              <w:jc w:val="center"/>
            </w:pPr>
            <w:r>
              <w:t>286</w:t>
            </w:r>
          </w:p>
        </w:tc>
        <w:tc>
          <w:tcPr>
            <w:tcW w:w="1098" w:type="dxa"/>
            <w:tcBorders>
              <w:top w:val="single" w:sz="2" w:space="0" w:color="000000"/>
              <w:left w:val="single" w:sz="2" w:space="0" w:color="000000"/>
              <w:bottom w:val="single" w:sz="2" w:space="0" w:color="000000"/>
              <w:right w:val="single" w:sz="2" w:space="0" w:color="000000"/>
            </w:tcBorders>
          </w:tcPr>
          <w:p w14:paraId="673026D6" w14:textId="723AD29D" w:rsidR="004D2A1E" w:rsidRDefault="004D2A1E" w:rsidP="001A5A7D">
            <w:pPr>
              <w:ind w:right="46"/>
              <w:jc w:val="center"/>
            </w:pPr>
          </w:p>
        </w:tc>
        <w:tc>
          <w:tcPr>
            <w:tcW w:w="1778" w:type="dxa"/>
            <w:tcBorders>
              <w:top w:val="single" w:sz="2" w:space="0" w:color="000000"/>
              <w:left w:val="single" w:sz="2" w:space="0" w:color="000000"/>
              <w:bottom w:val="single" w:sz="2" w:space="0" w:color="000000"/>
              <w:right w:val="single" w:sz="2" w:space="0" w:color="000000"/>
            </w:tcBorders>
          </w:tcPr>
          <w:p w14:paraId="14BE866D" w14:textId="1ECD1853" w:rsidR="004D2A1E" w:rsidRDefault="004D2A1E" w:rsidP="001A5A7D">
            <w:pPr>
              <w:ind w:right="24"/>
              <w:jc w:val="center"/>
            </w:pPr>
          </w:p>
        </w:tc>
      </w:tr>
      <w:tr w:rsidR="004D2A1E" w14:paraId="247B4B39" w14:textId="77777777" w:rsidTr="004D2A1E">
        <w:trPr>
          <w:trHeight w:val="1565"/>
          <w:jc w:val="center"/>
        </w:trPr>
        <w:tc>
          <w:tcPr>
            <w:tcW w:w="638" w:type="dxa"/>
            <w:tcBorders>
              <w:top w:val="single" w:sz="2" w:space="0" w:color="000000"/>
              <w:left w:val="single" w:sz="2" w:space="0" w:color="000000"/>
              <w:bottom w:val="single" w:sz="2" w:space="0" w:color="000000"/>
              <w:right w:val="single" w:sz="2" w:space="0" w:color="000000"/>
            </w:tcBorders>
            <w:vAlign w:val="bottom"/>
          </w:tcPr>
          <w:p w14:paraId="333D25A2" w14:textId="77777777" w:rsidR="004D2A1E" w:rsidRDefault="004D2A1E" w:rsidP="001A5A7D">
            <w:pPr>
              <w:ind w:right="75"/>
              <w:jc w:val="center"/>
            </w:pPr>
            <w:r>
              <w:t>3</w:t>
            </w:r>
          </w:p>
        </w:tc>
        <w:tc>
          <w:tcPr>
            <w:tcW w:w="2231" w:type="dxa"/>
            <w:tcBorders>
              <w:top w:val="single" w:sz="2" w:space="0" w:color="000000"/>
              <w:left w:val="single" w:sz="2" w:space="0" w:color="000000"/>
              <w:bottom w:val="single" w:sz="2" w:space="0" w:color="000000"/>
              <w:right w:val="single" w:sz="2" w:space="0" w:color="000000"/>
            </w:tcBorders>
          </w:tcPr>
          <w:p w14:paraId="4BD97CDC" w14:textId="77777777" w:rsidR="004D2A1E" w:rsidRDefault="004D2A1E" w:rsidP="001A5A7D">
            <w:r>
              <w:t xml:space="preserve">transport </w:t>
            </w:r>
            <w:proofErr w:type="spellStart"/>
            <w:r>
              <w:t>beton</w:t>
            </w:r>
            <w:proofErr w:type="spellEnd"/>
            <w:r>
              <w:t xml:space="preserve"> cu </w:t>
            </w:r>
            <w:proofErr w:type="spellStart"/>
            <w:r>
              <w:t>utilaj</w:t>
            </w:r>
            <w:proofErr w:type="spellEnd"/>
            <w:r>
              <w:tab/>
            </w:r>
            <w:proofErr w:type="spellStart"/>
            <w:r>
              <w:t>specializat</w:t>
            </w:r>
            <w:proofErr w:type="spellEnd"/>
            <w:r>
              <w:t xml:space="preserve"> (</w:t>
            </w:r>
            <w:proofErr w:type="spellStart"/>
            <w:r>
              <w:t>autobetonieră</w:t>
            </w:r>
            <w:proofErr w:type="spellEnd"/>
            <w:r>
              <w:t xml:space="preserve">), </w:t>
            </w:r>
            <w:proofErr w:type="spellStart"/>
            <w:r>
              <w:t>efectuat</w:t>
            </w:r>
            <w:proofErr w:type="spellEnd"/>
            <w:r>
              <w:t xml:space="preserve"> pe</w:t>
            </w:r>
            <w:r>
              <w:tab/>
              <w:t xml:space="preserve">raza </w:t>
            </w:r>
            <w:proofErr w:type="spellStart"/>
            <w:r>
              <w:t>Municipiului</w:t>
            </w:r>
            <w:proofErr w:type="spellEnd"/>
          </w:p>
          <w:p w14:paraId="7197E8EC" w14:textId="77777777" w:rsidR="004D2A1E" w:rsidRDefault="004D2A1E" w:rsidP="001A5A7D">
            <w:pPr>
              <w:ind w:left="14"/>
            </w:pPr>
            <w:r>
              <w:t>Brasov</w:t>
            </w:r>
            <w:r>
              <w:rPr>
                <w:noProof/>
              </w:rPr>
              <w:drawing>
                <wp:inline distT="0" distB="0" distL="0" distR="0" wp14:anchorId="35ADB606" wp14:editId="642CC285">
                  <wp:extent cx="22860" cy="22860"/>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7"/>
                          <a:stretch>
                            <a:fillRect/>
                          </a:stretch>
                        </pic:blipFill>
                        <pic:spPr>
                          <a:xfrm>
                            <a:off x="0" y="0"/>
                            <a:ext cx="22860" cy="22860"/>
                          </a:xfrm>
                          <a:prstGeom prst="rect">
                            <a:avLst/>
                          </a:prstGeom>
                        </pic:spPr>
                      </pic:pic>
                    </a:graphicData>
                  </a:graphic>
                </wp:inline>
              </w:drawing>
            </w:r>
          </w:p>
        </w:tc>
        <w:tc>
          <w:tcPr>
            <w:tcW w:w="779" w:type="dxa"/>
            <w:tcBorders>
              <w:top w:val="single" w:sz="2" w:space="0" w:color="000000"/>
              <w:left w:val="single" w:sz="2" w:space="0" w:color="000000"/>
              <w:bottom w:val="single" w:sz="2" w:space="0" w:color="000000"/>
              <w:right w:val="single" w:sz="2" w:space="0" w:color="000000"/>
            </w:tcBorders>
          </w:tcPr>
          <w:p w14:paraId="6BCFA03D" w14:textId="77777777" w:rsidR="004D2A1E" w:rsidRDefault="004D2A1E" w:rsidP="001A5A7D">
            <w:pPr>
              <w:spacing w:after="160"/>
            </w:pPr>
            <w:proofErr w:type="spellStart"/>
            <w:r>
              <w:t>buc</w:t>
            </w:r>
            <w:proofErr w:type="spellEnd"/>
          </w:p>
        </w:tc>
        <w:tc>
          <w:tcPr>
            <w:tcW w:w="1051" w:type="dxa"/>
            <w:tcBorders>
              <w:top w:val="single" w:sz="2" w:space="0" w:color="000000"/>
              <w:left w:val="single" w:sz="2" w:space="0" w:color="000000"/>
              <w:bottom w:val="single" w:sz="2" w:space="0" w:color="000000"/>
              <w:right w:val="single" w:sz="2" w:space="0" w:color="000000"/>
            </w:tcBorders>
          </w:tcPr>
          <w:p w14:paraId="0A8B7692" w14:textId="77777777" w:rsidR="004D2A1E" w:rsidRDefault="004D2A1E" w:rsidP="001A5A7D">
            <w:pPr>
              <w:ind w:right="24"/>
              <w:jc w:val="center"/>
            </w:pPr>
            <w:r>
              <w:t>600</w:t>
            </w:r>
          </w:p>
        </w:tc>
        <w:tc>
          <w:tcPr>
            <w:tcW w:w="1098" w:type="dxa"/>
            <w:tcBorders>
              <w:top w:val="single" w:sz="2" w:space="0" w:color="000000"/>
              <w:left w:val="single" w:sz="2" w:space="0" w:color="000000"/>
              <w:bottom w:val="single" w:sz="2" w:space="0" w:color="000000"/>
              <w:right w:val="single" w:sz="2" w:space="0" w:color="000000"/>
            </w:tcBorders>
          </w:tcPr>
          <w:p w14:paraId="235073A4" w14:textId="55AEBD01" w:rsidR="004D2A1E" w:rsidRDefault="004D2A1E" w:rsidP="001A5A7D">
            <w:pPr>
              <w:ind w:left="77"/>
              <w:jc w:val="center"/>
            </w:pPr>
          </w:p>
        </w:tc>
        <w:tc>
          <w:tcPr>
            <w:tcW w:w="1778" w:type="dxa"/>
            <w:tcBorders>
              <w:top w:val="single" w:sz="2" w:space="0" w:color="000000"/>
              <w:left w:val="single" w:sz="2" w:space="0" w:color="000000"/>
              <w:bottom w:val="single" w:sz="2" w:space="0" w:color="000000"/>
              <w:right w:val="single" w:sz="2" w:space="0" w:color="000000"/>
            </w:tcBorders>
          </w:tcPr>
          <w:p w14:paraId="6F261EDF" w14:textId="3D2AD7A8" w:rsidR="004D2A1E" w:rsidRDefault="004D2A1E" w:rsidP="001A5A7D">
            <w:pPr>
              <w:ind w:right="17"/>
              <w:jc w:val="center"/>
            </w:pPr>
          </w:p>
        </w:tc>
      </w:tr>
      <w:tr w:rsidR="004D2A1E" w14:paraId="3B7804CC" w14:textId="77777777" w:rsidTr="004D2A1E">
        <w:trPr>
          <w:trHeight w:val="1880"/>
          <w:jc w:val="center"/>
        </w:trPr>
        <w:tc>
          <w:tcPr>
            <w:tcW w:w="638" w:type="dxa"/>
            <w:tcBorders>
              <w:top w:val="single" w:sz="2" w:space="0" w:color="000000"/>
              <w:left w:val="single" w:sz="2" w:space="0" w:color="000000"/>
              <w:bottom w:val="single" w:sz="2" w:space="0" w:color="000000"/>
              <w:right w:val="single" w:sz="2" w:space="0" w:color="000000"/>
            </w:tcBorders>
            <w:vAlign w:val="bottom"/>
          </w:tcPr>
          <w:p w14:paraId="29018713" w14:textId="77777777" w:rsidR="004D2A1E" w:rsidRDefault="004D2A1E" w:rsidP="001A5A7D">
            <w:pPr>
              <w:ind w:right="31"/>
              <w:jc w:val="center"/>
            </w:pPr>
            <w:r>
              <w:t>4</w:t>
            </w:r>
          </w:p>
        </w:tc>
        <w:tc>
          <w:tcPr>
            <w:tcW w:w="2231" w:type="dxa"/>
            <w:tcBorders>
              <w:top w:val="single" w:sz="2" w:space="0" w:color="000000"/>
              <w:left w:val="single" w:sz="2" w:space="0" w:color="000000"/>
              <w:bottom w:val="single" w:sz="2" w:space="0" w:color="000000"/>
              <w:right w:val="single" w:sz="2" w:space="0" w:color="000000"/>
            </w:tcBorders>
          </w:tcPr>
          <w:p w14:paraId="3AA7B4AD" w14:textId="77777777" w:rsidR="004D2A1E" w:rsidRPr="002C19A0" w:rsidRDefault="004D2A1E" w:rsidP="001A5A7D">
            <w:pPr>
              <w:ind w:left="21" w:right="24" w:hanging="14"/>
              <w:rPr>
                <w:lang w:val="pt-PT"/>
              </w:rPr>
            </w:pPr>
            <w:r w:rsidRPr="002C19A0">
              <w:rPr>
                <w:lang w:val="pt-PT"/>
              </w:rPr>
              <w:t xml:space="preserve">transport beton semiuscat </w:t>
            </w:r>
            <w:r w:rsidRPr="002C19A0">
              <w:rPr>
                <w:rFonts w:ascii="Times New Roman" w:eastAsia="Times New Roman" w:hAnsi="Times New Roman" w:cs="Times New Roman"/>
                <w:lang w:val="pt-PT"/>
              </w:rPr>
              <w:t xml:space="preserve">cu </w:t>
            </w:r>
            <w:r w:rsidRPr="002C19A0">
              <w:rPr>
                <w:lang w:val="pt-PT"/>
              </w:rPr>
              <w:t>autoutilitară nespecializată,</w:t>
            </w:r>
          </w:p>
          <w:p w14:paraId="4ECB2358" w14:textId="77777777" w:rsidR="004D2A1E" w:rsidRPr="002C19A0" w:rsidRDefault="004D2A1E" w:rsidP="001A5A7D">
            <w:pPr>
              <w:ind w:left="22" w:firstLine="7"/>
              <w:rPr>
                <w:lang w:val="pt-PT"/>
              </w:rPr>
            </w:pPr>
            <w:r w:rsidRPr="002C19A0">
              <w:rPr>
                <w:lang w:val="pt-PT"/>
              </w:rPr>
              <w:t>efectuat pe</w:t>
            </w:r>
            <w:r w:rsidRPr="002C19A0">
              <w:rPr>
                <w:lang w:val="pt-PT"/>
              </w:rPr>
              <w:tab/>
              <w:t>raza Municipiului</w:t>
            </w:r>
          </w:p>
          <w:p w14:paraId="6217C048" w14:textId="77777777" w:rsidR="004D2A1E" w:rsidRDefault="004D2A1E" w:rsidP="001A5A7D">
            <w:pPr>
              <w:ind w:left="29"/>
            </w:pPr>
            <w:proofErr w:type="spellStart"/>
            <w:r>
              <w:t>Brașov</w:t>
            </w:r>
            <w:proofErr w:type="spellEnd"/>
          </w:p>
        </w:tc>
        <w:tc>
          <w:tcPr>
            <w:tcW w:w="779" w:type="dxa"/>
            <w:tcBorders>
              <w:top w:val="single" w:sz="2" w:space="0" w:color="000000"/>
              <w:left w:val="single" w:sz="2" w:space="0" w:color="000000"/>
              <w:bottom w:val="single" w:sz="2" w:space="0" w:color="000000"/>
              <w:right w:val="single" w:sz="2" w:space="0" w:color="000000"/>
            </w:tcBorders>
          </w:tcPr>
          <w:p w14:paraId="443877C7" w14:textId="77777777" w:rsidR="004D2A1E" w:rsidRDefault="004D2A1E" w:rsidP="001A5A7D">
            <w:pPr>
              <w:spacing w:after="160"/>
            </w:pPr>
            <w:proofErr w:type="spellStart"/>
            <w:r>
              <w:t>buc</w:t>
            </w:r>
            <w:proofErr w:type="spellEnd"/>
          </w:p>
        </w:tc>
        <w:tc>
          <w:tcPr>
            <w:tcW w:w="1051" w:type="dxa"/>
            <w:tcBorders>
              <w:top w:val="single" w:sz="2" w:space="0" w:color="000000"/>
              <w:left w:val="single" w:sz="2" w:space="0" w:color="000000"/>
              <w:bottom w:val="single" w:sz="2" w:space="0" w:color="000000"/>
              <w:right w:val="single" w:sz="2" w:space="0" w:color="000000"/>
            </w:tcBorders>
          </w:tcPr>
          <w:p w14:paraId="56CC8639" w14:textId="77777777" w:rsidR="004D2A1E" w:rsidRDefault="004D2A1E" w:rsidP="001A5A7D">
            <w:pPr>
              <w:ind w:right="3"/>
              <w:jc w:val="center"/>
            </w:pPr>
            <w:r>
              <w:t>600</w:t>
            </w:r>
          </w:p>
        </w:tc>
        <w:tc>
          <w:tcPr>
            <w:tcW w:w="1098" w:type="dxa"/>
            <w:tcBorders>
              <w:top w:val="single" w:sz="2" w:space="0" w:color="000000"/>
              <w:left w:val="single" w:sz="2" w:space="0" w:color="000000"/>
              <w:bottom w:val="single" w:sz="2" w:space="0" w:color="000000"/>
              <w:right w:val="single" w:sz="2" w:space="0" w:color="000000"/>
            </w:tcBorders>
          </w:tcPr>
          <w:p w14:paraId="7F461D1B" w14:textId="07E86947" w:rsidR="004D2A1E" w:rsidRDefault="004D2A1E" w:rsidP="001A5A7D">
            <w:pPr>
              <w:ind w:right="3"/>
              <w:jc w:val="center"/>
            </w:pPr>
          </w:p>
        </w:tc>
        <w:tc>
          <w:tcPr>
            <w:tcW w:w="1778" w:type="dxa"/>
            <w:tcBorders>
              <w:top w:val="single" w:sz="2" w:space="0" w:color="000000"/>
              <w:left w:val="single" w:sz="2" w:space="0" w:color="000000"/>
              <w:bottom w:val="single" w:sz="2" w:space="0" w:color="000000"/>
              <w:right w:val="single" w:sz="2" w:space="0" w:color="000000"/>
            </w:tcBorders>
          </w:tcPr>
          <w:p w14:paraId="4EC6CB74" w14:textId="2FA02804" w:rsidR="004D2A1E" w:rsidRDefault="004D2A1E" w:rsidP="001A5A7D">
            <w:pPr>
              <w:ind w:left="12"/>
              <w:jc w:val="center"/>
            </w:pPr>
          </w:p>
        </w:tc>
      </w:tr>
      <w:tr w:rsidR="004D2A1E" w14:paraId="25640898" w14:textId="77777777" w:rsidTr="004D2A1E">
        <w:trPr>
          <w:trHeight w:val="368"/>
          <w:jc w:val="center"/>
        </w:trPr>
        <w:tc>
          <w:tcPr>
            <w:tcW w:w="638" w:type="dxa"/>
            <w:tcBorders>
              <w:top w:val="single" w:sz="2" w:space="0" w:color="000000"/>
              <w:left w:val="single" w:sz="2" w:space="0" w:color="000000"/>
              <w:bottom w:val="single" w:sz="2" w:space="0" w:color="000000"/>
              <w:right w:val="single" w:sz="2" w:space="0" w:color="000000"/>
            </w:tcBorders>
          </w:tcPr>
          <w:p w14:paraId="065CCFEB" w14:textId="77777777" w:rsidR="004D2A1E" w:rsidRDefault="004D2A1E" w:rsidP="001A5A7D">
            <w:pPr>
              <w:ind w:left="12"/>
              <w:jc w:val="center"/>
            </w:pPr>
            <w:r>
              <w:t>5</w:t>
            </w:r>
          </w:p>
        </w:tc>
        <w:tc>
          <w:tcPr>
            <w:tcW w:w="2231" w:type="dxa"/>
            <w:tcBorders>
              <w:top w:val="single" w:sz="2" w:space="0" w:color="000000"/>
              <w:left w:val="single" w:sz="2" w:space="0" w:color="000000"/>
              <w:bottom w:val="single" w:sz="2" w:space="0" w:color="000000"/>
              <w:right w:val="single" w:sz="2" w:space="0" w:color="000000"/>
            </w:tcBorders>
          </w:tcPr>
          <w:p w14:paraId="31A11AA0" w14:textId="77777777" w:rsidR="004D2A1E" w:rsidRDefault="004D2A1E" w:rsidP="001A5A7D">
            <w:pPr>
              <w:ind w:left="29"/>
            </w:pPr>
            <w:proofErr w:type="spellStart"/>
            <w:r>
              <w:t>Aditivare</w:t>
            </w:r>
            <w:proofErr w:type="spellEnd"/>
            <w:r>
              <w:t xml:space="preserve"> </w:t>
            </w:r>
            <w:proofErr w:type="spellStart"/>
            <w:r>
              <w:t>beton</w:t>
            </w:r>
            <w:proofErr w:type="spellEnd"/>
          </w:p>
        </w:tc>
        <w:tc>
          <w:tcPr>
            <w:tcW w:w="779" w:type="dxa"/>
            <w:tcBorders>
              <w:top w:val="single" w:sz="2" w:space="0" w:color="000000"/>
              <w:left w:val="single" w:sz="2" w:space="0" w:color="000000"/>
              <w:bottom w:val="single" w:sz="2" w:space="0" w:color="000000"/>
              <w:right w:val="single" w:sz="2" w:space="0" w:color="000000"/>
            </w:tcBorders>
          </w:tcPr>
          <w:p w14:paraId="0C874511" w14:textId="77777777" w:rsidR="004D2A1E" w:rsidRDefault="004D2A1E" w:rsidP="001A5A7D">
            <w:pPr>
              <w:ind w:left="31"/>
              <w:jc w:val="center"/>
            </w:pPr>
            <w:r>
              <w:t>Pret/</w:t>
            </w:r>
          </w:p>
          <w:p w14:paraId="3C7167F4" w14:textId="77777777" w:rsidR="004D2A1E" w:rsidRDefault="004D2A1E" w:rsidP="001A5A7D">
            <w:pPr>
              <w:ind w:left="9"/>
              <w:jc w:val="center"/>
            </w:pPr>
            <w:proofErr w:type="spellStart"/>
            <w:r>
              <w:t>m.c.</w:t>
            </w:r>
            <w:proofErr w:type="spellEnd"/>
          </w:p>
        </w:tc>
        <w:tc>
          <w:tcPr>
            <w:tcW w:w="1051" w:type="dxa"/>
            <w:tcBorders>
              <w:top w:val="single" w:sz="2" w:space="0" w:color="000000"/>
              <w:left w:val="single" w:sz="2" w:space="0" w:color="000000"/>
              <w:bottom w:val="single" w:sz="2" w:space="0" w:color="000000"/>
              <w:right w:val="single" w:sz="2" w:space="0" w:color="000000"/>
            </w:tcBorders>
          </w:tcPr>
          <w:p w14:paraId="5A7BCEFD" w14:textId="77777777" w:rsidR="004D2A1E" w:rsidRDefault="004D2A1E" w:rsidP="001A5A7D">
            <w:pPr>
              <w:ind w:left="26"/>
              <w:jc w:val="center"/>
            </w:pPr>
            <w:r>
              <w:t>886</w:t>
            </w:r>
          </w:p>
        </w:tc>
        <w:tc>
          <w:tcPr>
            <w:tcW w:w="1098" w:type="dxa"/>
            <w:tcBorders>
              <w:top w:val="single" w:sz="2" w:space="0" w:color="000000"/>
              <w:left w:val="single" w:sz="2" w:space="0" w:color="000000"/>
              <w:bottom w:val="single" w:sz="2" w:space="0" w:color="000000"/>
              <w:right w:val="single" w:sz="2" w:space="0" w:color="000000"/>
            </w:tcBorders>
          </w:tcPr>
          <w:p w14:paraId="5AC0B5EC" w14:textId="7A1B6D0E" w:rsidR="004D2A1E" w:rsidRDefault="004D2A1E" w:rsidP="001A5A7D">
            <w:pPr>
              <w:ind w:left="12"/>
              <w:jc w:val="center"/>
            </w:pPr>
          </w:p>
        </w:tc>
        <w:tc>
          <w:tcPr>
            <w:tcW w:w="1778" w:type="dxa"/>
            <w:tcBorders>
              <w:top w:val="single" w:sz="2" w:space="0" w:color="000000"/>
              <w:left w:val="single" w:sz="2" w:space="0" w:color="000000"/>
              <w:bottom w:val="single" w:sz="2" w:space="0" w:color="000000"/>
              <w:right w:val="single" w:sz="2" w:space="0" w:color="000000"/>
            </w:tcBorders>
          </w:tcPr>
          <w:p w14:paraId="363B8B84" w14:textId="2E2BEF15" w:rsidR="004D2A1E" w:rsidRDefault="004D2A1E" w:rsidP="001A5A7D">
            <w:pPr>
              <w:ind w:left="40"/>
              <w:jc w:val="center"/>
            </w:pPr>
          </w:p>
        </w:tc>
      </w:tr>
      <w:tr w:rsidR="004D2A1E" w14:paraId="2C117B23" w14:textId="77777777" w:rsidTr="004D2A1E">
        <w:trPr>
          <w:trHeight w:val="514"/>
          <w:jc w:val="center"/>
        </w:trPr>
        <w:tc>
          <w:tcPr>
            <w:tcW w:w="638" w:type="dxa"/>
            <w:tcBorders>
              <w:top w:val="single" w:sz="2" w:space="0" w:color="000000"/>
              <w:left w:val="single" w:sz="2" w:space="0" w:color="000000"/>
              <w:bottom w:val="single" w:sz="2" w:space="0" w:color="000000"/>
              <w:right w:val="nil"/>
            </w:tcBorders>
          </w:tcPr>
          <w:p w14:paraId="09AA6732" w14:textId="77777777" w:rsidR="004D2A1E" w:rsidRDefault="004D2A1E" w:rsidP="001A5A7D">
            <w:pPr>
              <w:spacing w:after="160"/>
            </w:pPr>
          </w:p>
        </w:tc>
        <w:tc>
          <w:tcPr>
            <w:tcW w:w="2231" w:type="dxa"/>
            <w:tcBorders>
              <w:top w:val="single" w:sz="2" w:space="0" w:color="000000"/>
              <w:left w:val="nil"/>
              <w:bottom w:val="single" w:sz="2" w:space="0" w:color="000000"/>
              <w:right w:val="nil"/>
            </w:tcBorders>
          </w:tcPr>
          <w:p w14:paraId="69459093" w14:textId="77777777" w:rsidR="004D2A1E" w:rsidRDefault="004D2A1E" w:rsidP="001A5A7D">
            <w:pPr>
              <w:spacing w:after="160"/>
            </w:pPr>
          </w:p>
        </w:tc>
        <w:tc>
          <w:tcPr>
            <w:tcW w:w="779" w:type="dxa"/>
            <w:tcBorders>
              <w:top w:val="single" w:sz="2" w:space="0" w:color="000000"/>
              <w:left w:val="nil"/>
              <w:bottom w:val="single" w:sz="2" w:space="0" w:color="000000"/>
              <w:right w:val="nil"/>
            </w:tcBorders>
          </w:tcPr>
          <w:p w14:paraId="2CC84613" w14:textId="77777777" w:rsidR="004D2A1E" w:rsidRDefault="004D2A1E" w:rsidP="001A5A7D">
            <w:pPr>
              <w:spacing w:after="160"/>
            </w:pPr>
          </w:p>
        </w:tc>
        <w:tc>
          <w:tcPr>
            <w:tcW w:w="2149" w:type="dxa"/>
            <w:gridSpan w:val="2"/>
            <w:tcBorders>
              <w:top w:val="single" w:sz="2" w:space="0" w:color="000000"/>
              <w:left w:val="nil"/>
              <w:bottom w:val="single" w:sz="2" w:space="0" w:color="000000"/>
              <w:right w:val="single" w:sz="2" w:space="0" w:color="000000"/>
            </w:tcBorders>
          </w:tcPr>
          <w:p w14:paraId="7F16FA28" w14:textId="77777777" w:rsidR="004D2A1E" w:rsidRDefault="004D2A1E" w:rsidP="001A5A7D">
            <w:pPr>
              <w:jc w:val="right"/>
            </w:pPr>
            <w:r>
              <w:rPr>
                <w:sz w:val="26"/>
              </w:rPr>
              <w:t>TOTAL</w:t>
            </w:r>
          </w:p>
        </w:tc>
        <w:tc>
          <w:tcPr>
            <w:tcW w:w="1778" w:type="dxa"/>
            <w:tcBorders>
              <w:top w:val="single" w:sz="2" w:space="0" w:color="000000"/>
              <w:left w:val="single" w:sz="2" w:space="0" w:color="000000"/>
              <w:bottom w:val="single" w:sz="2" w:space="0" w:color="000000"/>
              <w:right w:val="single" w:sz="2" w:space="0" w:color="000000"/>
            </w:tcBorders>
          </w:tcPr>
          <w:p w14:paraId="04FE550D" w14:textId="667FB2FF" w:rsidR="004D2A1E" w:rsidRDefault="004D2A1E" w:rsidP="001A5A7D">
            <w:pPr>
              <w:ind w:left="33"/>
              <w:jc w:val="center"/>
            </w:pPr>
          </w:p>
        </w:tc>
      </w:tr>
    </w:tbl>
    <w:p w14:paraId="585F4C58" w14:textId="77777777" w:rsidR="003D1FA3" w:rsidRDefault="003D1FA3" w:rsidP="00330542">
      <w:pPr>
        <w:jc w:val="both"/>
        <w:rPr>
          <w:rFonts w:eastAsia="Times New Roman"/>
          <w:color w:val="auto"/>
          <w:lang w:val="ro-RO"/>
        </w:rPr>
      </w:pPr>
    </w:p>
    <w:p w14:paraId="4507EF4D" w14:textId="77777777" w:rsidR="003D1FA3" w:rsidRDefault="003D1FA3" w:rsidP="00330542">
      <w:pPr>
        <w:jc w:val="both"/>
        <w:rPr>
          <w:rFonts w:eastAsia="Times New Roman"/>
          <w:color w:val="auto"/>
          <w:lang w:val="ro-RO"/>
        </w:rPr>
      </w:pPr>
    </w:p>
    <w:p w14:paraId="0E0A79F6" w14:textId="77777777" w:rsidR="003D1FA3" w:rsidRPr="001643AD" w:rsidRDefault="003D1FA3" w:rsidP="00330542">
      <w:pPr>
        <w:jc w:val="both"/>
        <w:rPr>
          <w:rFonts w:eastAsia="Times New Roman"/>
          <w:color w:val="auto"/>
          <w:lang w:val="ro-RO"/>
        </w:rPr>
      </w:pPr>
    </w:p>
    <w:p w14:paraId="16F11F66" w14:textId="77777777" w:rsidR="00330542" w:rsidRDefault="00330542" w:rsidP="00330542">
      <w:pPr>
        <w:jc w:val="both"/>
        <w:rPr>
          <w:rFonts w:eastAsia="Times New Roman"/>
          <w:color w:val="auto"/>
          <w:lang w:val="ro-RO"/>
        </w:rPr>
      </w:pPr>
      <w:r w:rsidRPr="001643AD">
        <w:rPr>
          <w:rFonts w:eastAsia="Times New Roman"/>
          <w:color w:val="auto"/>
          <w:lang w:val="ro-RO"/>
        </w:rPr>
        <w:tab/>
        <w:t>DATA: _____________</w:t>
      </w:r>
    </w:p>
    <w:p w14:paraId="17950EAE" w14:textId="77777777" w:rsidR="00330542" w:rsidRPr="001643AD" w:rsidRDefault="00330542" w:rsidP="00330542">
      <w:pPr>
        <w:jc w:val="both"/>
        <w:rPr>
          <w:rFonts w:eastAsia="Times New Roman"/>
          <w:color w:val="auto"/>
          <w:lang w:val="ro-RO"/>
        </w:rPr>
      </w:pPr>
    </w:p>
    <w:p w14:paraId="3B4E3BC9" w14:textId="77777777" w:rsidR="00330542" w:rsidRPr="001643AD" w:rsidRDefault="00330542" w:rsidP="00330542">
      <w:pPr>
        <w:jc w:val="both"/>
        <w:rPr>
          <w:rFonts w:eastAsia="Times New Roman"/>
          <w:color w:val="auto"/>
          <w:lang w:val="ro-RO"/>
        </w:rPr>
      </w:pPr>
      <w:r w:rsidRPr="001643AD">
        <w:rPr>
          <w:rFonts w:eastAsia="Times New Roman"/>
          <w:color w:val="auto"/>
          <w:lang w:val="ro-RO"/>
        </w:rPr>
        <w:t xml:space="preserve">___________________________________, în calitate de _________________, legal autorizat să semnez oferta pentru şi în numele ____________________________________________________.       </w:t>
      </w:r>
    </w:p>
    <w:p w14:paraId="43585C8B" w14:textId="77777777" w:rsidR="00330542" w:rsidRPr="001643AD" w:rsidRDefault="00330542" w:rsidP="00330542">
      <w:pPr>
        <w:jc w:val="both"/>
        <w:rPr>
          <w:rFonts w:eastAsia="Times New Roman"/>
          <w:color w:val="auto"/>
          <w:sz w:val="18"/>
          <w:szCs w:val="18"/>
          <w:lang w:val="ro-RO"/>
        </w:rPr>
      </w:pPr>
      <w:r w:rsidRPr="001643AD">
        <w:rPr>
          <w:rFonts w:eastAsia="Times New Roman"/>
          <w:color w:val="auto"/>
          <w:lang w:val="ro-RO"/>
        </w:rPr>
        <w:tab/>
      </w:r>
      <w:r w:rsidRPr="001643AD">
        <w:rPr>
          <w:rFonts w:eastAsia="Times New Roman"/>
          <w:color w:val="auto"/>
          <w:lang w:val="ro-RO"/>
        </w:rPr>
        <w:tab/>
      </w:r>
      <w:r w:rsidRPr="001643AD">
        <w:rPr>
          <w:rFonts w:eastAsia="Times New Roman"/>
          <w:color w:val="auto"/>
          <w:lang w:val="ro-RO"/>
        </w:rPr>
        <w:tab/>
      </w:r>
      <w:r w:rsidRPr="001643AD">
        <w:rPr>
          <w:rFonts w:eastAsia="Times New Roman"/>
          <w:color w:val="auto"/>
          <w:lang w:val="ro-RO"/>
        </w:rPr>
        <w:tab/>
      </w:r>
      <w:r w:rsidRPr="001643AD">
        <w:rPr>
          <w:rFonts w:eastAsia="Times New Roman"/>
          <w:color w:val="auto"/>
          <w:lang w:val="ro-RO"/>
        </w:rPr>
        <w:tab/>
      </w:r>
      <w:r w:rsidRPr="001643AD">
        <w:rPr>
          <w:rFonts w:eastAsia="Times New Roman"/>
          <w:color w:val="auto"/>
          <w:sz w:val="18"/>
          <w:szCs w:val="18"/>
          <w:lang w:val="ro-RO"/>
        </w:rPr>
        <w:t>(denumirea ofertantului)</w:t>
      </w:r>
      <w:r w:rsidRPr="001643AD">
        <w:rPr>
          <w:rFonts w:eastAsia="Times New Roman"/>
          <w:color w:val="auto"/>
          <w:sz w:val="18"/>
          <w:szCs w:val="18"/>
          <w:lang w:val="ro-RO"/>
        </w:rPr>
        <w:tab/>
      </w:r>
    </w:p>
    <w:p w14:paraId="745F25CB" w14:textId="042D8F9B" w:rsidR="001643AD" w:rsidRPr="004D2A1E" w:rsidRDefault="001643AD" w:rsidP="00EB53CC">
      <w:pPr>
        <w:ind w:right="10109"/>
        <w:rPr>
          <w:lang w:val="pt-PT"/>
        </w:rPr>
      </w:pPr>
      <w:r w:rsidRPr="001643AD">
        <w:rPr>
          <w:noProof/>
        </w:rPr>
        <w:drawing>
          <wp:anchor distT="0" distB="0" distL="114300" distR="114300" simplePos="0" relativeHeight="251659264" behindDoc="0" locked="0" layoutInCell="1" allowOverlap="0" wp14:anchorId="25D3BD5C" wp14:editId="47142C6B">
            <wp:simplePos x="0" y="0"/>
            <wp:positionH relativeFrom="page">
              <wp:posOffset>489204</wp:posOffset>
            </wp:positionH>
            <wp:positionV relativeFrom="page">
              <wp:posOffset>3867912</wp:posOffset>
            </wp:positionV>
            <wp:extent cx="13716" cy="45720"/>
            <wp:effectExtent l="0" t="0" r="0" b="0"/>
            <wp:wrapTopAndBottom/>
            <wp:docPr id="51687" name="Picture 51687"/>
            <wp:cNvGraphicFramePr/>
            <a:graphic xmlns:a="http://schemas.openxmlformats.org/drawingml/2006/main">
              <a:graphicData uri="http://schemas.openxmlformats.org/drawingml/2006/picture">
                <pic:pic xmlns:pic="http://schemas.openxmlformats.org/drawingml/2006/picture">
                  <pic:nvPicPr>
                    <pic:cNvPr id="51687" name="Picture 51687"/>
                    <pic:cNvPicPr/>
                  </pic:nvPicPr>
                  <pic:blipFill>
                    <a:blip r:embed="rId8"/>
                    <a:stretch>
                      <a:fillRect/>
                    </a:stretch>
                  </pic:blipFill>
                  <pic:spPr>
                    <a:xfrm>
                      <a:off x="0" y="0"/>
                      <a:ext cx="13716" cy="45720"/>
                    </a:xfrm>
                    <a:prstGeom prst="rect">
                      <a:avLst/>
                    </a:prstGeom>
                  </pic:spPr>
                </pic:pic>
              </a:graphicData>
            </a:graphic>
          </wp:anchor>
        </w:drawing>
      </w:r>
      <w:r w:rsidRPr="001643AD">
        <w:rPr>
          <w:noProof/>
        </w:rPr>
        <w:drawing>
          <wp:anchor distT="0" distB="0" distL="114300" distR="114300" simplePos="0" relativeHeight="251660288" behindDoc="0" locked="0" layoutInCell="1" allowOverlap="0" wp14:anchorId="6BF8CEF9" wp14:editId="432918F3">
            <wp:simplePos x="0" y="0"/>
            <wp:positionH relativeFrom="page">
              <wp:posOffset>475488</wp:posOffset>
            </wp:positionH>
            <wp:positionV relativeFrom="page">
              <wp:posOffset>6743700</wp:posOffset>
            </wp:positionV>
            <wp:extent cx="32004" cy="114300"/>
            <wp:effectExtent l="0" t="0" r="0" b="0"/>
            <wp:wrapTopAndBottom/>
            <wp:docPr id="51689" name="Picture 51689"/>
            <wp:cNvGraphicFramePr/>
            <a:graphic xmlns:a="http://schemas.openxmlformats.org/drawingml/2006/main">
              <a:graphicData uri="http://schemas.openxmlformats.org/drawingml/2006/picture">
                <pic:pic xmlns:pic="http://schemas.openxmlformats.org/drawingml/2006/picture">
                  <pic:nvPicPr>
                    <pic:cNvPr id="51689" name="Picture 51689"/>
                    <pic:cNvPicPr/>
                  </pic:nvPicPr>
                  <pic:blipFill>
                    <a:blip r:embed="rId9"/>
                    <a:stretch>
                      <a:fillRect/>
                    </a:stretch>
                  </pic:blipFill>
                  <pic:spPr>
                    <a:xfrm>
                      <a:off x="0" y="0"/>
                      <a:ext cx="32004" cy="114300"/>
                    </a:xfrm>
                    <a:prstGeom prst="rect">
                      <a:avLst/>
                    </a:prstGeom>
                  </pic:spPr>
                </pic:pic>
              </a:graphicData>
            </a:graphic>
          </wp:anchor>
        </w:drawing>
      </w:r>
    </w:p>
    <w:p w14:paraId="61026E9F" w14:textId="77777777" w:rsidR="00EB53CC" w:rsidRPr="004D2A1E" w:rsidRDefault="00EB53CC" w:rsidP="00EB53CC">
      <w:pPr>
        <w:ind w:right="10109"/>
        <w:rPr>
          <w:lang w:val="pt-PT"/>
        </w:rPr>
      </w:pPr>
    </w:p>
    <w:p w14:paraId="742E7AFD" w14:textId="77777777" w:rsidR="00EB53CC" w:rsidRPr="004D2A1E" w:rsidRDefault="00EB53CC" w:rsidP="00EB53CC">
      <w:pPr>
        <w:ind w:right="10109"/>
        <w:rPr>
          <w:lang w:val="pt-PT"/>
        </w:rPr>
      </w:pPr>
    </w:p>
    <w:p w14:paraId="1A323268" w14:textId="77777777" w:rsidR="00EB53CC" w:rsidRPr="004D2A1E" w:rsidRDefault="00EB53CC" w:rsidP="00EB53CC">
      <w:pPr>
        <w:ind w:right="10109"/>
        <w:rPr>
          <w:lang w:val="pt-PT"/>
        </w:rPr>
      </w:pPr>
    </w:p>
    <w:p w14:paraId="1538E025" w14:textId="77777777" w:rsidR="00EB53CC" w:rsidRPr="004D2A1E" w:rsidRDefault="00EB53CC" w:rsidP="00EB53CC">
      <w:pPr>
        <w:ind w:right="10109"/>
        <w:rPr>
          <w:lang w:val="pt-PT"/>
        </w:rPr>
      </w:pPr>
    </w:p>
    <w:p w14:paraId="4BF7C30C" w14:textId="77777777" w:rsidR="00EB53CC" w:rsidRPr="004D2A1E" w:rsidRDefault="00EB53CC" w:rsidP="00EB53CC">
      <w:pPr>
        <w:ind w:right="10109"/>
        <w:rPr>
          <w:lang w:val="pt-PT"/>
        </w:rPr>
      </w:pPr>
    </w:p>
    <w:p w14:paraId="282E0ED9" w14:textId="77777777" w:rsidR="00EB53CC" w:rsidRPr="004D2A1E" w:rsidRDefault="00EB53CC" w:rsidP="00EB53CC">
      <w:pPr>
        <w:ind w:right="10109"/>
        <w:rPr>
          <w:lang w:val="pt-PT"/>
        </w:rPr>
      </w:pPr>
    </w:p>
    <w:p w14:paraId="35037CEF" w14:textId="77777777" w:rsidR="00EB53CC" w:rsidRPr="004D2A1E" w:rsidRDefault="00EB53CC" w:rsidP="00EB53CC">
      <w:pPr>
        <w:ind w:right="10109"/>
        <w:rPr>
          <w:lang w:val="pt-PT"/>
        </w:rPr>
      </w:pPr>
    </w:p>
    <w:p w14:paraId="693C01BE" w14:textId="77777777" w:rsidR="00EB53CC" w:rsidRPr="004D2A1E" w:rsidRDefault="00EB53CC" w:rsidP="00EB53CC">
      <w:pPr>
        <w:ind w:right="10109"/>
        <w:rPr>
          <w:lang w:val="pt-PT"/>
        </w:rPr>
      </w:pPr>
    </w:p>
    <w:p w14:paraId="778E820F" w14:textId="77777777" w:rsidR="00EB53CC" w:rsidRPr="001643AD" w:rsidRDefault="00EB53CC" w:rsidP="00EB53CC">
      <w:pPr>
        <w:ind w:left="-543" w:right="10109"/>
      </w:pPr>
      <w:r w:rsidRPr="001643AD">
        <w:rPr>
          <w:noProof/>
        </w:rPr>
        <w:drawing>
          <wp:anchor distT="0" distB="0" distL="114300" distR="114300" simplePos="0" relativeHeight="251662336" behindDoc="0" locked="0" layoutInCell="1" allowOverlap="0" wp14:anchorId="31205ED4" wp14:editId="41E2BBB7">
            <wp:simplePos x="0" y="0"/>
            <wp:positionH relativeFrom="page">
              <wp:posOffset>489204</wp:posOffset>
            </wp:positionH>
            <wp:positionV relativeFrom="page">
              <wp:posOffset>3867912</wp:posOffset>
            </wp:positionV>
            <wp:extent cx="13716" cy="45720"/>
            <wp:effectExtent l="0" t="0" r="0" b="0"/>
            <wp:wrapTopAndBottom/>
            <wp:docPr id="448719522" name="Picture 448719522"/>
            <wp:cNvGraphicFramePr/>
            <a:graphic xmlns:a="http://schemas.openxmlformats.org/drawingml/2006/main">
              <a:graphicData uri="http://schemas.openxmlformats.org/drawingml/2006/picture">
                <pic:pic xmlns:pic="http://schemas.openxmlformats.org/drawingml/2006/picture">
                  <pic:nvPicPr>
                    <pic:cNvPr id="51687" name="Picture 51687"/>
                    <pic:cNvPicPr/>
                  </pic:nvPicPr>
                  <pic:blipFill>
                    <a:blip r:embed="rId8"/>
                    <a:stretch>
                      <a:fillRect/>
                    </a:stretch>
                  </pic:blipFill>
                  <pic:spPr>
                    <a:xfrm>
                      <a:off x="0" y="0"/>
                      <a:ext cx="13716" cy="45720"/>
                    </a:xfrm>
                    <a:prstGeom prst="rect">
                      <a:avLst/>
                    </a:prstGeom>
                  </pic:spPr>
                </pic:pic>
              </a:graphicData>
            </a:graphic>
          </wp:anchor>
        </w:drawing>
      </w:r>
      <w:r w:rsidRPr="001643AD">
        <w:rPr>
          <w:noProof/>
        </w:rPr>
        <w:drawing>
          <wp:anchor distT="0" distB="0" distL="114300" distR="114300" simplePos="0" relativeHeight="251663360" behindDoc="0" locked="0" layoutInCell="1" allowOverlap="0" wp14:anchorId="32482702" wp14:editId="150D552A">
            <wp:simplePos x="0" y="0"/>
            <wp:positionH relativeFrom="page">
              <wp:posOffset>475488</wp:posOffset>
            </wp:positionH>
            <wp:positionV relativeFrom="page">
              <wp:posOffset>6743700</wp:posOffset>
            </wp:positionV>
            <wp:extent cx="32004" cy="114300"/>
            <wp:effectExtent l="0" t="0" r="0" b="0"/>
            <wp:wrapTopAndBottom/>
            <wp:docPr id="1966283064" name="Picture 1966283064"/>
            <wp:cNvGraphicFramePr/>
            <a:graphic xmlns:a="http://schemas.openxmlformats.org/drawingml/2006/main">
              <a:graphicData uri="http://schemas.openxmlformats.org/drawingml/2006/picture">
                <pic:pic xmlns:pic="http://schemas.openxmlformats.org/drawingml/2006/picture">
                  <pic:nvPicPr>
                    <pic:cNvPr id="51689" name="Picture 51689"/>
                    <pic:cNvPicPr/>
                  </pic:nvPicPr>
                  <pic:blipFill>
                    <a:blip r:embed="rId9"/>
                    <a:stretch>
                      <a:fillRect/>
                    </a:stretch>
                  </pic:blipFill>
                  <pic:spPr>
                    <a:xfrm>
                      <a:off x="0" y="0"/>
                      <a:ext cx="32004" cy="114300"/>
                    </a:xfrm>
                    <a:prstGeom prst="rect">
                      <a:avLst/>
                    </a:prstGeom>
                  </pic:spPr>
                </pic:pic>
              </a:graphicData>
            </a:graphic>
          </wp:anchor>
        </w:drawing>
      </w:r>
    </w:p>
    <w:p w14:paraId="3F39E6A4" w14:textId="77777777" w:rsidR="00EB53CC" w:rsidRPr="001643AD" w:rsidRDefault="00EB53CC" w:rsidP="00EB53CC">
      <w:pPr>
        <w:ind w:right="10109"/>
      </w:pPr>
    </w:p>
    <w:sectPr w:rsidR="00EB53CC" w:rsidRPr="001643AD" w:rsidSect="00663CCE">
      <w:footerReference w:type="default" r:id="rId10"/>
      <w:pgSz w:w="11906" w:h="16838"/>
      <w:pgMar w:top="630" w:right="386" w:bottom="450" w:left="1134" w:header="720" w:footer="54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AFDF" w14:textId="77777777" w:rsidR="004D30B3" w:rsidRDefault="004D30B3">
      <w:r>
        <w:separator/>
      </w:r>
    </w:p>
  </w:endnote>
  <w:endnote w:type="continuationSeparator" w:id="0">
    <w:p w14:paraId="1CC6FE77" w14:textId="77777777" w:rsidR="004D30B3" w:rsidRDefault="004D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0"/>
    <w:family w:val="auto"/>
    <w:pitch w:val="default"/>
  </w:font>
  <w:font w:name="Liberation Sans">
    <w:altName w:val="Arial"/>
    <w:charset w:val="00"/>
    <w:family w:val="swiss"/>
    <w:pitch w:val="default"/>
  </w:font>
  <w:font w:name="DejaVu Sans">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HG Mincho Light J">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C885" w14:textId="77777777" w:rsidR="009C11F0" w:rsidRDefault="009C11F0">
    <w:pPr>
      <w:pStyle w:val="Footer"/>
      <w:jc w:val="center"/>
    </w:pPr>
    <w:r>
      <w:rPr>
        <w:rFonts w:cs="Tahoma"/>
      </w:rPr>
      <w:fldChar w:fldCharType="begin"/>
    </w:r>
    <w:r>
      <w:rPr>
        <w:rFonts w:cs="Tahoma"/>
      </w:rPr>
      <w:instrText xml:space="preserve"> PAGE </w:instrText>
    </w:r>
    <w:r>
      <w:rPr>
        <w:rFonts w:cs="Tahoma"/>
      </w:rPr>
      <w:fldChar w:fldCharType="separate"/>
    </w:r>
    <w:r>
      <w:rPr>
        <w:rFonts w:cs="Tahoma"/>
      </w:rPr>
      <w:t>2</w:t>
    </w:r>
    <w:r>
      <w:rPr>
        <w:rFonts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42C9" w14:textId="77777777" w:rsidR="004D30B3" w:rsidRDefault="004D30B3">
      <w:r>
        <w:separator/>
      </w:r>
    </w:p>
  </w:footnote>
  <w:footnote w:type="continuationSeparator" w:id="0">
    <w:p w14:paraId="7F86259F" w14:textId="77777777" w:rsidR="004D30B3" w:rsidRDefault="004D3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6B"/>
    <w:rsid w:val="00062E65"/>
    <w:rsid w:val="000718AE"/>
    <w:rsid w:val="00076E97"/>
    <w:rsid w:val="00094B10"/>
    <w:rsid w:val="000C57F6"/>
    <w:rsid w:val="000E5B57"/>
    <w:rsid w:val="001221E4"/>
    <w:rsid w:val="00146280"/>
    <w:rsid w:val="00154F70"/>
    <w:rsid w:val="001643AD"/>
    <w:rsid w:val="001A4580"/>
    <w:rsid w:val="001F0FA5"/>
    <w:rsid w:val="00203919"/>
    <w:rsid w:val="00210B12"/>
    <w:rsid w:val="00231342"/>
    <w:rsid w:val="0026726D"/>
    <w:rsid w:val="002B186F"/>
    <w:rsid w:val="002C508E"/>
    <w:rsid w:val="0030180A"/>
    <w:rsid w:val="00317174"/>
    <w:rsid w:val="00330542"/>
    <w:rsid w:val="00374866"/>
    <w:rsid w:val="003D1FA3"/>
    <w:rsid w:val="003F6A92"/>
    <w:rsid w:val="00447E2F"/>
    <w:rsid w:val="00487173"/>
    <w:rsid w:val="004A5839"/>
    <w:rsid w:val="004C343A"/>
    <w:rsid w:val="004D2A1E"/>
    <w:rsid w:val="004D30B3"/>
    <w:rsid w:val="004E4E4E"/>
    <w:rsid w:val="00514C1D"/>
    <w:rsid w:val="00536D81"/>
    <w:rsid w:val="00541B1E"/>
    <w:rsid w:val="005E0A13"/>
    <w:rsid w:val="0060081F"/>
    <w:rsid w:val="00600C12"/>
    <w:rsid w:val="00663CCE"/>
    <w:rsid w:val="006C00AE"/>
    <w:rsid w:val="006F1EC3"/>
    <w:rsid w:val="00716125"/>
    <w:rsid w:val="00760F10"/>
    <w:rsid w:val="00802625"/>
    <w:rsid w:val="00805DCA"/>
    <w:rsid w:val="00834816"/>
    <w:rsid w:val="00875E55"/>
    <w:rsid w:val="008F64B2"/>
    <w:rsid w:val="009121AA"/>
    <w:rsid w:val="0096522F"/>
    <w:rsid w:val="00981E58"/>
    <w:rsid w:val="009C11F0"/>
    <w:rsid w:val="00A06D1F"/>
    <w:rsid w:val="00A26F96"/>
    <w:rsid w:val="00A27EC4"/>
    <w:rsid w:val="00A51DF2"/>
    <w:rsid w:val="00AA31AA"/>
    <w:rsid w:val="00AA4E2F"/>
    <w:rsid w:val="00AF30AF"/>
    <w:rsid w:val="00B152CB"/>
    <w:rsid w:val="00B54BE4"/>
    <w:rsid w:val="00BA6911"/>
    <w:rsid w:val="00BC27E5"/>
    <w:rsid w:val="00BE1C87"/>
    <w:rsid w:val="00C41119"/>
    <w:rsid w:val="00C4416B"/>
    <w:rsid w:val="00C45CD8"/>
    <w:rsid w:val="00C471B6"/>
    <w:rsid w:val="00C76E83"/>
    <w:rsid w:val="00C8498E"/>
    <w:rsid w:val="00CA12A6"/>
    <w:rsid w:val="00D05C83"/>
    <w:rsid w:val="00D232B4"/>
    <w:rsid w:val="00D450D3"/>
    <w:rsid w:val="00D658F8"/>
    <w:rsid w:val="00DB093F"/>
    <w:rsid w:val="00DF293B"/>
    <w:rsid w:val="00E35D33"/>
    <w:rsid w:val="00E72818"/>
    <w:rsid w:val="00EB53CC"/>
    <w:rsid w:val="00ED1A10"/>
    <w:rsid w:val="00EE087E"/>
    <w:rsid w:val="00F9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052B536"/>
  <w15:chartTrackingRefBased/>
  <w15:docId w15:val="{AE1BA535-60D7-4FF1-807E-EAF13013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eastAsia="Lucida Sans Unicode" w:cs="Tahoma"/>
      <w:color w:val="00000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986"/>
        <w:tab w:val="right" w:pos="9972"/>
      </w:tabs>
    </w:pPr>
  </w:style>
  <w:style w:type="table" w:customStyle="1" w:styleId="TableGrid">
    <w:name w:val="TableGrid"/>
    <w:rsid w:val="001643A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TOC3">
    <w:name w:val="toc 3"/>
    <w:basedOn w:val="Normal"/>
    <w:next w:val="Normal"/>
    <w:rsid w:val="003D1FA3"/>
    <w:pPr>
      <w:widowControl/>
      <w:spacing w:line="360" w:lineRule="auto"/>
      <w:ind w:right="-46"/>
      <w:jc w:val="right"/>
    </w:pPr>
    <w:rPr>
      <w:rFonts w:eastAsia="Times New Roman"/>
      <w:b/>
      <w:color w:val="FF000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8A2C-9264-4D19-9F65-601C1A8C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Sandu Camelia</dc:creator>
  <cp:keywords/>
  <cp:lastModifiedBy>Laurentiu</cp:lastModifiedBy>
  <cp:revision>9</cp:revision>
  <cp:lastPrinted>2024-05-15T07:14:00Z</cp:lastPrinted>
  <dcterms:created xsi:type="dcterms:W3CDTF">2026-03-26T11:22:00Z</dcterms:created>
  <dcterms:modified xsi:type="dcterms:W3CDTF">2026-04-07T10:08:00Z</dcterms:modified>
</cp:coreProperties>
</file>