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89A91" w14:textId="77777777" w:rsidR="00971416" w:rsidRPr="0041244E" w:rsidRDefault="00971416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68FBC5B" w14:textId="77777777" w:rsidR="008B3567" w:rsidRPr="0041244E" w:rsidRDefault="008B3567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83DBEAD" w14:textId="7BEAB185" w:rsidR="0005589B" w:rsidRDefault="00EC06F9" w:rsidP="009359E3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1244E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nr.1 </w:t>
      </w:r>
      <w:proofErr w:type="spellStart"/>
      <w:r w:rsidRPr="0041244E">
        <w:rPr>
          <w:rFonts w:ascii="Times New Roman" w:hAnsi="Times New Roman" w:cs="Times New Roman"/>
          <w:b/>
          <w:i/>
          <w:sz w:val="24"/>
          <w:szCs w:val="24"/>
        </w:rPr>
        <w:t>Specificații</w:t>
      </w:r>
      <w:proofErr w:type="spellEnd"/>
      <w:r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1244E">
        <w:rPr>
          <w:rFonts w:ascii="Times New Roman" w:hAnsi="Times New Roman" w:cs="Times New Roman"/>
          <w:b/>
          <w:i/>
          <w:sz w:val="24"/>
          <w:szCs w:val="24"/>
        </w:rPr>
        <w:t>tehnice</w:t>
      </w:r>
      <w:proofErr w:type="spellEnd"/>
      <w:r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>suport</w:t>
      </w:r>
      <w:proofErr w:type="spellEnd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>tehnic</w:t>
      </w:r>
      <w:proofErr w:type="spellEnd"/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>echipamente</w:t>
      </w:r>
      <w:proofErr w:type="spellEnd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>aplicații</w:t>
      </w:r>
      <w:proofErr w:type="spellEnd"/>
      <w:r w:rsidR="008B3567" w:rsidRPr="0041244E">
        <w:rPr>
          <w:rFonts w:ascii="Times New Roman" w:hAnsi="Times New Roman" w:cs="Times New Roman"/>
          <w:b/>
          <w:i/>
          <w:sz w:val="24"/>
          <w:szCs w:val="24"/>
        </w:rPr>
        <w:t xml:space="preserve"> software</w:t>
      </w:r>
      <w:r w:rsidR="00E52D0F" w:rsidRPr="0041244E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2B5DA6F" w14:textId="77777777" w:rsidR="0005589B" w:rsidRDefault="0005589B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1928"/>
        <w:gridCol w:w="3090"/>
        <w:gridCol w:w="1282"/>
        <w:gridCol w:w="5362"/>
        <w:gridCol w:w="1016"/>
        <w:gridCol w:w="10"/>
        <w:gridCol w:w="2072"/>
      </w:tblGrid>
      <w:tr w:rsidR="0005589B" w:rsidRPr="0041244E" w14:paraId="67758D38" w14:textId="77777777" w:rsidTr="00002E7F">
        <w:tc>
          <w:tcPr>
            <w:tcW w:w="1928" w:type="dxa"/>
            <w:shd w:val="clear" w:color="auto" w:fill="B4C6E7" w:themeFill="accent1" w:themeFillTint="66"/>
            <w:vAlign w:val="center"/>
          </w:tcPr>
          <w:p w14:paraId="3D0C7330" w14:textId="77777777" w:rsidR="0005589B" w:rsidRPr="0041244E" w:rsidRDefault="0005589B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Lot / Obiectul achiziției</w:t>
            </w:r>
          </w:p>
        </w:tc>
        <w:tc>
          <w:tcPr>
            <w:tcW w:w="3090" w:type="dxa"/>
            <w:shd w:val="clear" w:color="auto" w:fill="B4C6E7" w:themeFill="accent1" w:themeFillTint="66"/>
            <w:vAlign w:val="center"/>
          </w:tcPr>
          <w:p w14:paraId="21ABD919" w14:textId="77777777" w:rsidR="0005589B" w:rsidRPr="0041244E" w:rsidRDefault="0005589B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Componența lot</w:t>
            </w:r>
          </w:p>
        </w:tc>
        <w:tc>
          <w:tcPr>
            <w:tcW w:w="1282" w:type="dxa"/>
            <w:shd w:val="clear" w:color="auto" w:fill="B4C6E7" w:themeFill="accent1" w:themeFillTint="66"/>
            <w:vAlign w:val="center"/>
          </w:tcPr>
          <w:p w14:paraId="58B453B2" w14:textId="77777777" w:rsidR="0005589B" w:rsidRPr="0041244E" w:rsidRDefault="0005589B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Cod CPV</w:t>
            </w:r>
          </w:p>
        </w:tc>
        <w:tc>
          <w:tcPr>
            <w:tcW w:w="5362" w:type="dxa"/>
            <w:shd w:val="clear" w:color="auto" w:fill="B4C6E7" w:themeFill="accent1" w:themeFillTint="66"/>
            <w:vAlign w:val="center"/>
          </w:tcPr>
          <w:p w14:paraId="18FBB5AC" w14:textId="77777777" w:rsidR="0005589B" w:rsidRPr="0041244E" w:rsidRDefault="0005589B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Necesar de achiziționat conform RN STME2/IX-2/2025</w:t>
            </w:r>
          </w:p>
        </w:tc>
        <w:tc>
          <w:tcPr>
            <w:tcW w:w="1016" w:type="dxa"/>
            <w:shd w:val="clear" w:color="auto" w:fill="B4C6E7" w:themeFill="accent1" w:themeFillTint="66"/>
            <w:vAlign w:val="center"/>
          </w:tcPr>
          <w:p w14:paraId="27E9D7ED" w14:textId="77777777" w:rsidR="0005589B" w:rsidRDefault="0005589B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Cantitate</w:t>
            </w:r>
          </w:p>
          <w:p w14:paraId="0B755171" w14:textId="24C17192" w:rsidR="0005589B" w:rsidRPr="0041244E" w:rsidRDefault="0005589B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maximă acord - cadru</w:t>
            </w:r>
          </w:p>
        </w:tc>
        <w:tc>
          <w:tcPr>
            <w:tcW w:w="2082" w:type="dxa"/>
            <w:gridSpan w:val="2"/>
            <w:shd w:val="clear" w:color="auto" w:fill="B4C6E7" w:themeFill="accent1" w:themeFillTint="66"/>
          </w:tcPr>
          <w:p w14:paraId="2EC21A3E" w14:textId="0064F415" w:rsidR="0005589B" w:rsidRPr="0041244E" w:rsidRDefault="0005589B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Valoare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maximă 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totală estimată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pentru acordul - cadru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/ LOT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br/>
              <w:t>lei fără TVA</w:t>
            </w:r>
            <w:r w:rsidRPr="0041244E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footnoteReference w:id="1"/>
            </w:r>
          </w:p>
        </w:tc>
      </w:tr>
      <w:tr w:rsidR="0005589B" w:rsidRPr="0041244E" w14:paraId="200A3E11" w14:textId="77777777" w:rsidTr="00002E7F">
        <w:trPr>
          <w:trHeight w:val="980"/>
        </w:trPr>
        <w:tc>
          <w:tcPr>
            <w:tcW w:w="1928" w:type="dxa"/>
            <w:vMerge w:val="restart"/>
            <w:vAlign w:val="center"/>
          </w:tcPr>
          <w:p w14:paraId="23B78F3D" w14:textId="77777777" w:rsidR="0005589B" w:rsidRPr="0041244E" w:rsidRDefault="0005589B" w:rsidP="000558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Lot 1 </w:t>
            </w:r>
            <w:bookmarkStart w:id="0" w:name="_Hlk192169323"/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Subscripții și suport tehnic </w:t>
            </w:r>
            <w:bookmarkStart w:id="1" w:name="_Hlk195462993"/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necesare pentru </w:t>
            </w:r>
            <w:bookmarkEnd w:id="0"/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echipamente/aplicații software - Magnet Forensics</w:t>
            </w:r>
            <w:bookmarkEnd w:id="1"/>
          </w:p>
        </w:tc>
        <w:tc>
          <w:tcPr>
            <w:tcW w:w="3090" w:type="dxa"/>
            <w:vMerge w:val="restart"/>
          </w:tcPr>
          <w:p w14:paraId="53FECE3B" w14:textId="77777777" w:rsidR="0005589B" w:rsidRPr="0041244E" w:rsidRDefault="0005589B" w:rsidP="0005589B">
            <w:pPr>
              <w:widowControl w:val="0"/>
              <w:tabs>
                <w:tab w:val="left" w:pos="0"/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1.1  Subscripții și suport tehnic – 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ab/>
              <w:t xml:space="preserve">Axiom Advanced  </w:t>
            </w:r>
          </w:p>
          <w:p w14:paraId="713A9AAD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CD89A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 xml:space="preserve">Soluție software specializată în extragerea, procesarea (indexarea) și regăsirea datelor informatice existente în calculatoare/servere și dispozitive mobile. Aplicația dispune de funcționalități de marcare cu etichete și generare de rapoarte a materialelor digitale cu potențial probatoriu.  </w:t>
            </w:r>
          </w:p>
        </w:tc>
        <w:tc>
          <w:tcPr>
            <w:tcW w:w="1282" w:type="dxa"/>
            <w:vMerge w:val="restart"/>
          </w:tcPr>
          <w:p w14:paraId="4F1E9297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14:paraId="490FC874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- USB ID: B202105120000863</w:t>
            </w:r>
          </w:p>
          <w:p w14:paraId="7D89D391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20.10.2027</w:t>
            </w:r>
          </w:p>
          <w:p w14:paraId="2B86622E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67BCADA8" w14:textId="5D7145F7" w:rsidR="0005589B" w:rsidRPr="0005589B" w:rsidRDefault="0005589B" w:rsidP="0005589B">
            <w:pPr>
              <w:widowControl w:val="0"/>
              <w:tabs>
                <w:tab w:val="left" w:pos="1170"/>
              </w:tabs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4C5EED82" w14:textId="602F97B2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70CA6825" w14:textId="28CDB14D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6A36CD62" w14:textId="77777777" w:rsidTr="00002E7F">
        <w:trPr>
          <w:trHeight w:val="971"/>
        </w:trPr>
        <w:tc>
          <w:tcPr>
            <w:tcW w:w="1928" w:type="dxa"/>
            <w:vMerge/>
            <w:vAlign w:val="center"/>
          </w:tcPr>
          <w:p w14:paraId="43FBD7EF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2F97C9C9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6D24F550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04FE17B7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- USB ID: B202105120004510</w:t>
            </w:r>
          </w:p>
          <w:p w14:paraId="22E06F1F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30.11.2027</w:t>
            </w:r>
          </w:p>
          <w:p w14:paraId="1713AF1D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738B2B64" w14:textId="69319D83" w:rsidR="0005589B" w:rsidRPr="0005589B" w:rsidRDefault="0005589B" w:rsidP="0005589B">
            <w:pPr>
              <w:widowControl w:val="0"/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3D0C7E29" w14:textId="24EC576B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2350B4DA" w14:textId="1E2081C5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45F78927" w14:textId="77777777" w:rsidTr="00002E7F">
        <w:trPr>
          <w:trHeight w:val="245"/>
        </w:trPr>
        <w:tc>
          <w:tcPr>
            <w:tcW w:w="1928" w:type="dxa"/>
            <w:vMerge/>
            <w:vAlign w:val="center"/>
          </w:tcPr>
          <w:p w14:paraId="53721FA9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5C358849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0CBA35F5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25CDFC74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- USB ID: B202105120004537</w:t>
            </w:r>
          </w:p>
          <w:p w14:paraId="6A5AA330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30.11.2027</w:t>
            </w:r>
          </w:p>
          <w:p w14:paraId="3233595B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4642D185" w14:textId="76F7C7A1" w:rsidR="0005589B" w:rsidRPr="0005589B" w:rsidRDefault="0005589B" w:rsidP="0005589B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0C6CAFC4" w14:textId="494A7D83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409F9A84" w14:textId="180D5DD0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0C120F03" w14:textId="77777777" w:rsidTr="00002E7F">
        <w:trPr>
          <w:trHeight w:val="316"/>
        </w:trPr>
        <w:tc>
          <w:tcPr>
            <w:tcW w:w="1928" w:type="dxa"/>
            <w:vMerge/>
            <w:vAlign w:val="center"/>
          </w:tcPr>
          <w:p w14:paraId="445576C8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1DBAB9CA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1F7639C6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53D4B0F4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- USB ID: B201705120008008</w:t>
            </w:r>
          </w:p>
          <w:p w14:paraId="219569EB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30.11.2027</w:t>
            </w:r>
          </w:p>
          <w:p w14:paraId="7C0D17B6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43A906FA" w14:textId="1D539BED" w:rsidR="0005589B" w:rsidRPr="0005589B" w:rsidRDefault="0005589B" w:rsidP="0005589B">
            <w:pPr>
              <w:widowControl w:val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467D87F3" w14:textId="2B91A1D9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58D55B07" w14:textId="0CFAD801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5742B1EA" w14:textId="77777777" w:rsidTr="00002E7F">
        <w:trPr>
          <w:trHeight w:val="190"/>
        </w:trPr>
        <w:tc>
          <w:tcPr>
            <w:tcW w:w="1928" w:type="dxa"/>
            <w:vMerge/>
            <w:vAlign w:val="center"/>
          </w:tcPr>
          <w:p w14:paraId="2BD6960C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6247076D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59F4BBDC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0E3D4D7F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- USB ID: B202105120004025</w:t>
            </w:r>
          </w:p>
          <w:p w14:paraId="60D2BE47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30.11.2027</w:t>
            </w:r>
          </w:p>
          <w:p w14:paraId="0FDA8C07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0C139026" w14:textId="4E3AA10A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658DC610" w14:textId="3A40D4D3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0AF43FDD" w14:textId="64317479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3C4A2584" w14:textId="77777777" w:rsidTr="00002E7F">
        <w:trPr>
          <w:trHeight w:val="206"/>
        </w:trPr>
        <w:tc>
          <w:tcPr>
            <w:tcW w:w="1928" w:type="dxa"/>
            <w:vMerge/>
            <w:vAlign w:val="center"/>
          </w:tcPr>
          <w:p w14:paraId="34B0336D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66B1B922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4B1833B4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584E2D48" w14:textId="77777777" w:rsidR="0005589B" w:rsidRPr="0005589B" w:rsidRDefault="0005589B" w:rsidP="0005589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Axiom Advanced USB ID: B202105120000776</w:t>
            </w:r>
          </w:p>
          <w:p w14:paraId="4A2C0F81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expiră la data: 20.10.2027</w:t>
            </w:r>
          </w:p>
          <w:p w14:paraId="175B945E" w14:textId="77777777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Cs/>
                <w:sz w:val="20"/>
                <w:szCs w:val="20"/>
              </w:rPr>
              <w:t>loc utilizare: DNA Central</w:t>
            </w:r>
          </w:p>
          <w:p w14:paraId="105D8354" w14:textId="4F7EC6AA" w:rsidR="0005589B" w:rsidRPr="0005589B" w:rsidRDefault="0005589B" w:rsidP="0005589B">
            <w:pPr>
              <w:widowControl w:val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b/>
                <w:sz w:val="20"/>
                <w:szCs w:val="20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6E83DEE4" w14:textId="4D984006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540AC591" w14:textId="64DCFEF8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0C6E4633" w14:textId="77777777" w:rsidTr="00002E7F">
        <w:trPr>
          <w:trHeight w:val="490"/>
        </w:trPr>
        <w:tc>
          <w:tcPr>
            <w:tcW w:w="1928" w:type="dxa"/>
            <w:vMerge/>
            <w:vAlign w:val="center"/>
          </w:tcPr>
          <w:p w14:paraId="038E0AA1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7B3A7583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0CBB172F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0D2E534D" w14:textId="50A9A978" w:rsidR="0005589B" w:rsidRPr="0005589B" w:rsidRDefault="0005589B" w:rsidP="0005589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Axiom Advanced USB ID: B202105120000797</w:t>
            </w:r>
          </w:p>
          <w:p w14:paraId="453E7755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20.10.2027</w:t>
            </w:r>
          </w:p>
          <w:p w14:paraId="0874C0DD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DNA Central</w:t>
            </w:r>
          </w:p>
          <w:p w14:paraId="139908BD" w14:textId="5CC6FCF1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70F0F8A0" w14:textId="58E29693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677EF447" w14:textId="07B75AE6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517E0B92" w14:textId="77777777" w:rsidTr="00002E7F">
        <w:trPr>
          <w:trHeight w:val="490"/>
        </w:trPr>
        <w:tc>
          <w:tcPr>
            <w:tcW w:w="1928" w:type="dxa"/>
            <w:vMerge/>
            <w:vAlign w:val="center"/>
          </w:tcPr>
          <w:p w14:paraId="7D87D669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5F3969B6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</w:tcPr>
          <w:p w14:paraId="389956CA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2026E6B3" w14:textId="44C5E001" w:rsidR="0005589B" w:rsidRPr="0005589B" w:rsidRDefault="0005589B" w:rsidP="0005589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Axiom Advanced 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B202105120000888</w:t>
            </w:r>
          </w:p>
          <w:p w14:paraId="0F6D1CE6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20.10.2027</w:t>
            </w:r>
          </w:p>
          <w:p w14:paraId="67FA5C0C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DNA Central</w:t>
            </w:r>
          </w:p>
          <w:p w14:paraId="3ADF4769" w14:textId="3F0980D4" w:rsidR="0005589B" w:rsidRPr="0005589B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22C35572" w14:textId="6AA02C57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3AB1C923" w14:textId="1DD1F1F4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75EE4E3B" w14:textId="77777777" w:rsidTr="00002E7F">
        <w:trPr>
          <w:trHeight w:val="490"/>
        </w:trPr>
        <w:tc>
          <w:tcPr>
            <w:tcW w:w="1928" w:type="dxa"/>
            <w:vAlign w:val="center"/>
          </w:tcPr>
          <w:p w14:paraId="1A9F99BF" w14:textId="77777777" w:rsidR="0005589B" w:rsidRPr="0041244E" w:rsidRDefault="0005589B" w:rsidP="000558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</w:tcPr>
          <w:p w14:paraId="77D9EAA2" w14:textId="77777777" w:rsidR="0005589B" w:rsidRPr="0041244E" w:rsidRDefault="0005589B" w:rsidP="0005589B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</w:tcPr>
          <w:p w14:paraId="7E0B362B" w14:textId="77777777" w:rsidR="0005589B" w:rsidRPr="0041244E" w:rsidRDefault="0005589B" w:rsidP="000558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1A3BEA25" w14:textId="0CCC0261" w:rsidR="0005589B" w:rsidRPr="0005589B" w:rsidRDefault="0005589B" w:rsidP="0005589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Axiom Advanced 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B202105120000504</w:t>
            </w:r>
          </w:p>
          <w:p w14:paraId="07925261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30.09.2027</w:t>
            </w:r>
          </w:p>
          <w:p w14:paraId="136F0AEA" w14:textId="77777777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DNA Central</w:t>
            </w:r>
          </w:p>
          <w:p w14:paraId="0F2A106D" w14:textId="739EAAE4" w:rsidR="0005589B" w:rsidRPr="0005589B" w:rsidRDefault="0005589B" w:rsidP="0005589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5BC4E25D" w14:textId="4A1DE087" w:rsidR="0005589B" w:rsidRPr="0005589B" w:rsidRDefault="0005589B" w:rsidP="000558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2B2CEF8A" w14:textId="773B87C3" w:rsidR="0005589B" w:rsidRPr="00B74892" w:rsidRDefault="0005589B" w:rsidP="0005589B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35.552</w:t>
            </w:r>
          </w:p>
        </w:tc>
      </w:tr>
      <w:tr w:rsidR="0005589B" w:rsidRPr="0041244E" w14:paraId="0392B187" w14:textId="77777777" w:rsidTr="00002E7F">
        <w:trPr>
          <w:trHeight w:val="260"/>
        </w:trPr>
        <w:tc>
          <w:tcPr>
            <w:tcW w:w="1928" w:type="dxa"/>
            <w:vMerge w:val="restart"/>
          </w:tcPr>
          <w:p w14:paraId="6B8EC14B" w14:textId="77777777" w:rsidR="0005589B" w:rsidRPr="0041244E" w:rsidRDefault="0005589B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Lot 1 Subscripții și suport tehnic necesare pentru echipamente/aplicații software - Magnet Forensics</w:t>
            </w:r>
          </w:p>
          <w:p w14:paraId="5E9A519B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98EC8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788F0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D49D0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57652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05C0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E680B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7145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846E6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 w14:paraId="245B12E9" w14:textId="3ACDAB20" w:rsidR="0005589B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Subscripții și suport tehnic -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ab/>
              <w:t>Magnet Axiom Premiere</w:t>
            </w:r>
          </w:p>
          <w:p w14:paraId="26F0B8B5" w14:textId="77777777" w:rsidR="009359E3" w:rsidRPr="009359E3" w:rsidRDefault="009359E3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4F14976" w14:textId="77777777" w:rsidR="0005589B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Soluție software specializată în extragerea, procesarea (indexarea) și regăsirea datelor informatice din calculatoare/servere și dispozitive mobile. Aplicația dispune de funcționalități de marcare cu etichete și generare de rapoarte a materialelor digitale cu potențial probatoriu. Aplicația dispune de funcționalități avansate care permit extragerea accelerată din dispozitivele mobile prin intermediul soluției Graykey.</w:t>
            </w:r>
          </w:p>
          <w:p w14:paraId="479C2562" w14:textId="77777777" w:rsidR="0005589B" w:rsidRPr="0041244E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4C53018F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362" w:type="dxa"/>
          </w:tcPr>
          <w:p w14:paraId="1BC7D64C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a. Axiom Premier </w:t>
            </w: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B202105120000746</w:t>
            </w:r>
          </w:p>
          <w:p w14:paraId="5C74EEDC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09.11.2027</w:t>
            </w:r>
          </w:p>
          <w:p w14:paraId="0CFC522E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loc utilizare: EPPO Iași </w:t>
            </w:r>
          </w:p>
          <w:p w14:paraId="67262801" w14:textId="0070BE01" w:rsidR="0005589B" w:rsidRPr="00117704" w:rsidRDefault="0005589B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3DD9AB3B" w14:textId="77777777" w:rsidR="0005589B" w:rsidRPr="0005589B" w:rsidRDefault="0005589B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628AD823" w14:textId="2D2CC4A1" w:rsidR="0005589B" w:rsidRPr="00B74892" w:rsidRDefault="0005589B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51.832</w:t>
            </w:r>
          </w:p>
        </w:tc>
      </w:tr>
      <w:tr w:rsidR="0005589B" w:rsidRPr="0041244E" w14:paraId="7E4FFD1A" w14:textId="77777777" w:rsidTr="00117704">
        <w:trPr>
          <w:trHeight w:val="1000"/>
        </w:trPr>
        <w:tc>
          <w:tcPr>
            <w:tcW w:w="1928" w:type="dxa"/>
            <w:vMerge/>
          </w:tcPr>
          <w:p w14:paraId="2DB1305B" w14:textId="77777777" w:rsidR="0005589B" w:rsidRPr="0041244E" w:rsidRDefault="0005589B" w:rsidP="009359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0198E243" w14:textId="77777777" w:rsidR="0005589B" w:rsidRPr="0041244E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612CD797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43538698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b. Axiom Premier</w:t>
            </w: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B201705120004331</w:t>
            </w:r>
          </w:p>
          <w:p w14:paraId="765F4A30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20.10.2027</w:t>
            </w:r>
          </w:p>
          <w:p w14:paraId="40AE0388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DNA Central</w:t>
            </w:r>
          </w:p>
          <w:p w14:paraId="22D463CD" w14:textId="03C892DE" w:rsidR="0005589B" w:rsidRPr="00117704" w:rsidRDefault="0005589B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490562A6" w14:textId="77777777" w:rsidR="0005589B" w:rsidRPr="0005589B" w:rsidRDefault="0005589B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6EA65677" w14:textId="7D823804" w:rsidR="0005589B" w:rsidRPr="00B74892" w:rsidRDefault="0005589B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51.832</w:t>
            </w:r>
          </w:p>
        </w:tc>
      </w:tr>
      <w:tr w:rsidR="0005589B" w:rsidRPr="0041244E" w14:paraId="79A9651E" w14:textId="77777777" w:rsidTr="00117704">
        <w:trPr>
          <w:trHeight w:val="1116"/>
        </w:trPr>
        <w:tc>
          <w:tcPr>
            <w:tcW w:w="1928" w:type="dxa"/>
            <w:vMerge/>
          </w:tcPr>
          <w:p w14:paraId="772AE28D" w14:textId="77777777" w:rsidR="0005589B" w:rsidRPr="0041244E" w:rsidRDefault="0005589B" w:rsidP="009359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43423B0D" w14:textId="77777777" w:rsidR="0005589B" w:rsidRPr="0041244E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5EE03710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3400625C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c. Axiom Premier</w:t>
            </w: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B202105120000770</w:t>
            </w:r>
          </w:p>
          <w:p w14:paraId="0DCA3300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31.10.2026</w:t>
            </w:r>
          </w:p>
          <w:p w14:paraId="211336BB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EPPO Iași</w:t>
            </w:r>
          </w:p>
          <w:p w14:paraId="5AAD5CBE" w14:textId="3C5C44C8" w:rsidR="0005589B" w:rsidRPr="00117704" w:rsidRDefault="0005589B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47CBCF7F" w14:textId="425404C0" w:rsidR="0005589B" w:rsidRPr="0005589B" w:rsidRDefault="0005589B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70E4193E" w14:textId="07982E24" w:rsidR="0005589B" w:rsidRPr="00B74892" w:rsidRDefault="002D31B3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48.668</w:t>
            </w:r>
          </w:p>
        </w:tc>
      </w:tr>
      <w:tr w:rsidR="0005589B" w:rsidRPr="0041244E" w14:paraId="1F99EC55" w14:textId="77777777" w:rsidTr="009359E3">
        <w:trPr>
          <w:trHeight w:val="1043"/>
        </w:trPr>
        <w:tc>
          <w:tcPr>
            <w:tcW w:w="1928" w:type="dxa"/>
            <w:vMerge/>
          </w:tcPr>
          <w:p w14:paraId="5DADC19C" w14:textId="77777777" w:rsidR="0005589B" w:rsidRPr="0041244E" w:rsidRDefault="0005589B" w:rsidP="009359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</w:tcPr>
          <w:p w14:paraId="6DE95E8D" w14:textId="77777777" w:rsidR="0005589B" w:rsidRPr="0041244E" w:rsidRDefault="0005589B" w:rsidP="009359E3">
            <w:pPr>
              <w:widowControl w:val="0"/>
              <w:tabs>
                <w:tab w:val="left" w:pos="1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2CDD421B" w14:textId="77777777" w:rsidR="0005589B" w:rsidRPr="0041244E" w:rsidRDefault="0005589B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14:paraId="46E305EB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d. Axiom Premier</w:t>
            </w: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USB ID: </w:t>
            </w: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B202105120000845</w:t>
            </w:r>
          </w:p>
          <w:p w14:paraId="0E66F1CC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11.10.2026</w:t>
            </w:r>
          </w:p>
          <w:p w14:paraId="1E56E864" w14:textId="77777777" w:rsidR="0005589B" w:rsidRPr="0005589B" w:rsidRDefault="0005589B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EPPO Iași</w:t>
            </w:r>
          </w:p>
          <w:p w14:paraId="0B649290" w14:textId="010037FE" w:rsidR="0005589B" w:rsidRPr="00117704" w:rsidRDefault="0005589B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05589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2C5746ED" w14:textId="77777777" w:rsidR="0005589B" w:rsidRPr="0005589B" w:rsidRDefault="0005589B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2B48B6CF" w14:textId="0DD513CF" w:rsidR="0005589B" w:rsidRPr="00B74892" w:rsidRDefault="002D31B3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48.668</w:t>
            </w:r>
          </w:p>
        </w:tc>
      </w:tr>
      <w:tr w:rsidR="00117704" w:rsidRPr="0041244E" w14:paraId="12E2D192" w14:textId="77777777" w:rsidTr="00117704">
        <w:trPr>
          <w:trHeight w:val="1586"/>
        </w:trPr>
        <w:tc>
          <w:tcPr>
            <w:tcW w:w="1928" w:type="dxa"/>
          </w:tcPr>
          <w:p w14:paraId="6F0C3724" w14:textId="77777777" w:rsidR="00117704" w:rsidRPr="0041244E" w:rsidRDefault="00117704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Lot 1 Subscripții și suport tehnic necesare pentru echipamente/aplicații software - Magnet Forensics</w:t>
            </w:r>
          </w:p>
        </w:tc>
        <w:tc>
          <w:tcPr>
            <w:tcW w:w="3090" w:type="dxa"/>
          </w:tcPr>
          <w:p w14:paraId="42AC5E1C" w14:textId="77777777" w:rsidR="00117704" w:rsidRPr="0041244E" w:rsidRDefault="00117704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Subscripții și suport tehnic -</w:t>
            </w: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Magnet Graykey</w:t>
            </w:r>
          </w:p>
          <w:p w14:paraId="69A31FBA" w14:textId="77777777" w:rsidR="00117704" w:rsidRPr="0041244E" w:rsidRDefault="00117704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50E52" w14:textId="77777777" w:rsidR="00117704" w:rsidRPr="0041244E" w:rsidRDefault="00117704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Soluție hardware/software avansată care permite extragerea datelor informatice din dispozitivele mobile.</w:t>
            </w:r>
          </w:p>
        </w:tc>
        <w:tc>
          <w:tcPr>
            <w:tcW w:w="1282" w:type="dxa"/>
          </w:tcPr>
          <w:p w14:paraId="07031AE9" w14:textId="77777777" w:rsidR="00117704" w:rsidRPr="0041244E" w:rsidRDefault="00117704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362" w:type="dxa"/>
          </w:tcPr>
          <w:p w14:paraId="3E0BD5F0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a. Graykey Essentials </w:t>
            </w: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</w:r>
            <w:r w:rsidRPr="00117704">
              <w:rPr>
                <w:rFonts w:ascii="Times New Roman" w:eastAsia="Times New Roman" w:hAnsi="Times New Roman" w:cs="Times New Roman"/>
                <w:sz w:val="20"/>
                <w:szCs w:val="20"/>
              </w:rPr>
              <w:t>sn: 560196e1d421210e Prsv:976095e1d4c1211f</w:t>
            </w:r>
          </w:p>
          <w:p w14:paraId="671B3B77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cu extensie Graykey Preserve</w:t>
            </w:r>
          </w:p>
          <w:p w14:paraId="1AC537EC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19.10.2026</w:t>
            </w:r>
          </w:p>
          <w:p w14:paraId="481F2749" w14:textId="0035DEB8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loc utilizare: EPPO București </w:t>
            </w:r>
          </w:p>
          <w:p w14:paraId="5251636A" w14:textId="54516630" w:rsidR="00117704" w:rsidRPr="009359E3" w:rsidRDefault="00117704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</w:tcPr>
          <w:p w14:paraId="175FB9A5" w14:textId="5A6B97DC" w:rsidR="00117704" w:rsidRPr="00117704" w:rsidRDefault="00117704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7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4E61A424" w14:textId="2E482DF7" w:rsidR="00117704" w:rsidRPr="00B74892" w:rsidRDefault="00117704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66.660</w:t>
            </w:r>
          </w:p>
        </w:tc>
      </w:tr>
      <w:tr w:rsidR="00117704" w:rsidRPr="0041244E" w14:paraId="09288D2E" w14:textId="77777777" w:rsidTr="00117704">
        <w:trPr>
          <w:trHeight w:val="138"/>
        </w:trPr>
        <w:tc>
          <w:tcPr>
            <w:tcW w:w="1928" w:type="dxa"/>
          </w:tcPr>
          <w:p w14:paraId="3E76882E" w14:textId="524197D5" w:rsidR="00117704" w:rsidRPr="0041244E" w:rsidRDefault="00117704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Lot 1 Subscripții și suport tehnic necesare pentru echipamente/aplicații software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–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Magnet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Forensics</w:t>
            </w:r>
          </w:p>
        </w:tc>
        <w:tc>
          <w:tcPr>
            <w:tcW w:w="3090" w:type="dxa"/>
          </w:tcPr>
          <w:p w14:paraId="64532D4B" w14:textId="77777777" w:rsidR="00117704" w:rsidRPr="0041244E" w:rsidRDefault="00117704" w:rsidP="009359E3">
            <w:pPr>
              <w:widowControl w:val="0"/>
              <w:tabs>
                <w:tab w:val="left" w:pos="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Subscripții și suport tehnic -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ab/>
              <w:t>Magnet Witness</w:t>
            </w:r>
          </w:p>
          <w:p w14:paraId="65FD7541" w14:textId="77777777" w:rsidR="00117704" w:rsidRPr="0041244E" w:rsidRDefault="00117704" w:rsidP="009359E3">
            <w:pPr>
              <w:widowControl w:val="0"/>
              <w:tabs>
                <w:tab w:val="left" w:pos="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5E815" w14:textId="77777777" w:rsidR="00117704" w:rsidRDefault="00117704" w:rsidP="009359E3">
            <w:pPr>
              <w:widowControl w:val="0"/>
              <w:tabs>
                <w:tab w:val="left" w:pos="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Soluție software specializată în extragerea, procesarea datelor</w:t>
            </w:r>
          </w:p>
          <w:p w14:paraId="478824BE" w14:textId="03154CCB" w:rsidR="00117704" w:rsidRPr="0041244E" w:rsidRDefault="00117704" w:rsidP="009359E3">
            <w:pPr>
              <w:widowControl w:val="0"/>
              <w:tabs>
                <w:tab w:val="left" w:pos="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informatice din echipamente de tip DVR/CCTV. Aplicația dispune de funcționalități de marcare cu etichete și generare de rapoarte a materialelor digitale cu potențial probatoriu și export a fișierelor în formate originale sau compatibile</w:t>
            </w:r>
          </w:p>
        </w:tc>
        <w:tc>
          <w:tcPr>
            <w:tcW w:w="1282" w:type="dxa"/>
          </w:tcPr>
          <w:p w14:paraId="4CF6569A" w14:textId="77777777" w:rsidR="00117704" w:rsidRPr="0041244E" w:rsidRDefault="00117704" w:rsidP="009359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362" w:type="dxa"/>
          </w:tcPr>
          <w:p w14:paraId="633E5D4E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Witness</w:t>
            </w: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>sn: W20241210000449</w:t>
            </w:r>
          </w:p>
          <w:p w14:paraId="6A8E6C59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31.10.2026</w:t>
            </w:r>
          </w:p>
          <w:p w14:paraId="74DF8B90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 xml:space="preserve">loc utilizare: DNA Central </w:t>
            </w:r>
          </w:p>
          <w:p w14:paraId="3EFA0F78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</w:p>
          <w:p w14:paraId="1A3047B0" w14:textId="77777777" w:rsidR="00117704" w:rsidRPr="00117704" w:rsidRDefault="00117704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1177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  <w:p w14:paraId="398AC4E8" w14:textId="77777777" w:rsidR="00117704" w:rsidRPr="0005589B" w:rsidRDefault="00117704" w:rsidP="009359E3">
            <w:pPr>
              <w:widowControl w:val="0"/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BB0C263" w14:textId="77777777" w:rsidR="00117704" w:rsidRPr="00117704" w:rsidRDefault="00117704" w:rsidP="009359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7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671E1C17" w14:textId="5C3F322D" w:rsidR="00117704" w:rsidRPr="00B74892" w:rsidRDefault="00117704" w:rsidP="009359E3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48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24.266</w:t>
            </w:r>
          </w:p>
        </w:tc>
      </w:tr>
      <w:tr w:rsidR="00117704" w:rsidRPr="0041244E" w14:paraId="58325762" w14:textId="77777777" w:rsidTr="00002E7F">
        <w:trPr>
          <w:trHeight w:val="179"/>
        </w:trPr>
        <w:tc>
          <w:tcPr>
            <w:tcW w:w="12688" w:type="dxa"/>
            <w:gridSpan w:val="6"/>
            <w:shd w:val="clear" w:color="auto" w:fill="B4C6E7" w:themeFill="accent1" w:themeFillTint="66"/>
            <w:vAlign w:val="center"/>
          </w:tcPr>
          <w:p w14:paraId="3D9AE21E" w14:textId="77777777" w:rsidR="00117704" w:rsidRPr="0041244E" w:rsidRDefault="00117704" w:rsidP="0011770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Total LOT 1 Subscripții și suport tehnic necesare pentru Magnet Forensics</w:t>
            </w:r>
          </w:p>
        </w:tc>
        <w:tc>
          <w:tcPr>
            <w:tcW w:w="2072" w:type="dxa"/>
            <w:shd w:val="clear" w:color="auto" w:fill="B4C6E7" w:themeFill="accent1" w:themeFillTint="66"/>
            <w:vAlign w:val="center"/>
          </w:tcPr>
          <w:p w14:paraId="79E16D7D" w14:textId="30328E37" w:rsidR="00117704" w:rsidRPr="0041244E" w:rsidRDefault="002D31B3" w:rsidP="0011770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611.894</w:t>
            </w:r>
          </w:p>
        </w:tc>
      </w:tr>
    </w:tbl>
    <w:p w14:paraId="4E92859C" w14:textId="77777777" w:rsidR="0041244E" w:rsidRDefault="0041244E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6CDD68" w14:textId="7AA9A464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15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sus;</w:t>
      </w:r>
    </w:p>
    <w:p w14:paraId="04EB23E1" w14:textId="5CE1FA32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minima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2026;</w:t>
      </w:r>
    </w:p>
    <w:p w14:paraId="40AB2C96" w14:textId="49699273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mic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2026;</w:t>
      </w:r>
    </w:p>
    <w:p w14:paraId="4587B38B" w14:textId="77777777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mare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- 15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sus;</w:t>
      </w:r>
    </w:p>
    <w:p w14:paraId="716A44B6" w14:textId="01FFC599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3542DAD" w14:textId="245BDA8D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D31B3">
        <w:rPr>
          <w:rFonts w:ascii="Times New Roman" w:hAnsi="Times New Roman" w:cs="Times New Roman"/>
          <w:b/>
          <w:i/>
          <w:sz w:val="24"/>
          <w:szCs w:val="24"/>
        </w:rPr>
        <w:t>611.894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71C71BAA" w14:textId="434599A5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minimă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D31B3">
        <w:rPr>
          <w:rFonts w:ascii="Times New Roman" w:hAnsi="Times New Roman" w:cs="Times New Roman"/>
          <w:b/>
          <w:i/>
          <w:sz w:val="24"/>
          <w:szCs w:val="24"/>
        </w:rPr>
        <w:t>188.262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3FBEE2B4" w14:textId="12A992D4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mic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31B3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31B3">
        <w:rPr>
          <w:rFonts w:ascii="Times New Roman" w:hAnsi="Times New Roman" w:cs="Times New Roman"/>
          <w:b/>
          <w:i/>
          <w:sz w:val="24"/>
          <w:szCs w:val="24"/>
        </w:rPr>
        <w:t>188.262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3F87A4A0" w14:textId="5DD2E99D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mare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D31B3">
        <w:rPr>
          <w:rFonts w:ascii="Times New Roman" w:hAnsi="Times New Roman" w:cs="Times New Roman"/>
          <w:b/>
          <w:i/>
          <w:sz w:val="24"/>
          <w:szCs w:val="24"/>
        </w:rPr>
        <w:t xml:space="preserve">611.894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33840E2B" w14:textId="51C36305" w:rsidR="00117704" w:rsidRDefault="00117704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1928"/>
        <w:gridCol w:w="3090"/>
        <w:gridCol w:w="1282"/>
        <w:gridCol w:w="5362"/>
        <w:gridCol w:w="1016"/>
        <w:gridCol w:w="2082"/>
      </w:tblGrid>
      <w:tr w:rsidR="009359E3" w:rsidRPr="0041244E" w14:paraId="4BEFB03E" w14:textId="77777777" w:rsidTr="00002E7F">
        <w:tc>
          <w:tcPr>
            <w:tcW w:w="1928" w:type="dxa"/>
            <w:shd w:val="clear" w:color="auto" w:fill="B4C6E7" w:themeFill="accent1" w:themeFillTint="66"/>
            <w:vAlign w:val="center"/>
          </w:tcPr>
          <w:p w14:paraId="5E1BDC89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Lot / Obiectul achiziției</w:t>
            </w:r>
          </w:p>
        </w:tc>
        <w:tc>
          <w:tcPr>
            <w:tcW w:w="3090" w:type="dxa"/>
            <w:shd w:val="clear" w:color="auto" w:fill="B4C6E7" w:themeFill="accent1" w:themeFillTint="66"/>
            <w:vAlign w:val="center"/>
          </w:tcPr>
          <w:p w14:paraId="6DE86AE7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Componența lot</w:t>
            </w:r>
          </w:p>
        </w:tc>
        <w:tc>
          <w:tcPr>
            <w:tcW w:w="1282" w:type="dxa"/>
            <w:shd w:val="clear" w:color="auto" w:fill="B4C6E7" w:themeFill="accent1" w:themeFillTint="66"/>
            <w:vAlign w:val="center"/>
          </w:tcPr>
          <w:p w14:paraId="085A18C8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Cod CPV</w:t>
            </w:r>
          </w:p>
        </w:tc>
        <w:tc>
          <w:tcPr>
            <w:tcW w:w="5362" w:type="dxa"/>
            <w:shd w:val="clear" w:color="auto" w:fill="B4C6E7" w:themeFill="accent1" w:themeFillTint="66"/>
            <w:vAlign w:val="center"/>
          </w:tcPr>
          <w:p w14:paraId="037563B0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Necesar de achiziționat conform RN STME2/IX-2/2025</w:t>
            </w:r>
          </w:p>
        </w:tc>
        <w:tc>
          <w:tcPr>
            <w:tcW w:w="1016" w:type="dxa"/>
            <w:shd w:val="clear" w:color="auto" w:fill="B4C6E7" w:themeFill="accent1" w:themeFillTint="66"/>
            <w:vAlign w:val="center"/>
          </w:tcPr>
          <w:p w14:paraId="497DFECD" w14:textId="77777777" w:rsidR="009359E3" w:rsidRDefault="009359E3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Cantitate</w:t>
            </w:r>
          </w:p>
          <w:p w14:paraId="01A4CA3B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maximă acord - cadru</w:t>
            </w:r>
          </w:p>
        </w:tc>
        <w:tc>
          <w:tcPr>
            <w:tcW w:w="2082" w:type="dxa"/>
            <w:shd w:val="clear" w:color="auto" w:fill="B4C6E7" w:themeFill="accent1" w:themeFillTint="66"/>
          </w:tcPr>
          <w:p w14:paraId="29EEDF0D" w14:textId="77777777" w:rsidR="009359E3" w:rsidRPr="0041244E" w:rsidRDefault="009359E3" w:rsidP="00002E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Valoare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maximă 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totală estimată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pentru acordul - cadru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/ LOT</w:t>
            </w:r>
            <w:r w:rsidRPr="00412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br/>
              <w:t>lei fără TVA</w:t>
            </w:r>
            <w:r w:rsidRPr="0041244E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footnoteReference w:id="2"/>
            </w:r>
          </w:p>
        </w:tc>
      </w:tr>
      <w:tr w:rsidR="009359E3" w:rsidRPr="0041244E" w14:paraId="479684E3" w14:textId="77777777" w:rsidTr="007337D7"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14:paraId="5CC025EE" w14:textId="70D8E7C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33D9F">
              <w:rPr>
                <w:rFonts w:ascii="Times New Roman" w:hAnsi="Times New Roman" w:cs="Times New Roman"/>
                <w:sz w:val="20"/>
                <w:szCs w:val="20"/>
              </w:rPr>
              <w:t xml:space="preserve">Lot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3D9F">
              <w:rPr>
                <w:rFonts w:ascii="Times New Roman" w:hAnsi="Times New Roman" w:cs="Times New Roman"/>
                <w:sz w:val="20"/>
                <w:szCs w:val="20"/>
              </w:rPr>
              <w:t xml:space="preserve"> Subscripții și suport tehnic necesare pentru echipamente/aplicații software - </w:t>
            </w:r>
            <w:r w:rsidRPr="009359E3">
              <w:rPr>
                <w:rFonts w:ascii="Times New Roman" w:hAnsi="Times New Roman" w:cs="Times New Roman"/>
                <w:sz w:val="20"/>
                <w:szCs w:val="20"/>
              </w:rPr>
              <w:t>Oxygen Forensic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6F8BA6C5" w14:textId="09E4C213" w:rsidR="009359E3" w:rsidRPr="0041244E" w:rsidRDefault="009359E3" w:rsidP="009359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359E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2.1</w:t>
            </w:r>
            <w:r w:rsidRPr="0041244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Subscripții și suport tehnic necesare pentru echipamente/aplicații software – Oxygen Forensics - Oxygen Forensic Detective</w:t>
            </w:r>
          </w:p>
          <w:p w14:paraId="5B89B6D8" w14:textId="77777777" w:rsidR="009359E3" w:rsidRPr="0041244E" w:rsidRDefault="009359E3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8703C" w14:textId="77777777" w:rsidR="009359E3" w:rsidRPr="0041244E" w:rsidRDefault="009359E3" w:rsidP="009359E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4E">
              <w:rPr>
                <w:rFonts w:ascii="Times New Roman" w:hAnsi="Times New Roman" w:cs="Times New Roman"/>
                <w:sz w:val="20"/>
                <w:szCs w:val="20"/>
              </w:rPr>
              <w:t xml:space="preserve">Soluție software specializată în extragerea, procesarea (indexarea) și regăsirea datelor informatice din dispozitive mobile.  Aplicația dispune de funcționalități de marcare cu etichete și generare de rapoarte a materialelor digitale cu potențial probatoriu.  </w:t>
            </w:r>
          </w:p>
          <w:p w14:paraId="527BF66C" w14:textId="093679A1" w:rsidR="009359E3" w:rsidRPr="009359E3" w:rsidRDefault="009359E3" w:rsidP="009359E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78A97AB4" w14:textId="52729476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33D9F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362" w:type="dxa"/>
            <w:shd w:val="clear" w:color="auto" w:fill="FFFFFF" w:themeFill="background1"/>
          </w:tcPr>
          <w:p w14:paraId="788BB4F9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a. Oxygen Forensic Detective</w:t>
            </w: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Dongle ID </w:t>
            </w:r>
            <w:r w:rsidRPr="009359E3">
              <w:rPr>
                <w:rFonts w:ascii="Times New Roman" w:hAnsi="Times New Roman" w:cs="Times New Roman"/>
                <w:sz w:val="20"/>
                <w:szCs w:val="20"/>
              </w:rPr>
              <w:t>3-3126066</w:t>
            </w:r>
          </w:p>
          <w:p w14:paraId="22AABE1A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18.11.2027</w:t>
            </w:r>
          </w:p>
          <w:p w14:paraId="0B4BB8DA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DNA Central</w:t>
            </w:r>
          </w:p>
          <w:p w14:paraId="18D533B2" w14:textId="7A49F67D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2CE125" w14:textId="24CAD648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82" w:type="dxa"/>
            <w:shd w:val="clear" w:color="auto" w:fill="FFFFFF" w:themeFill="background1"/>
          </w:tcPr>
          <w:p w14:paraId="53EFBBF7" w14:textId="77777777" w:rsidR="009359E3" w:rsidRPr="00B74892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</w:p>
          <w:p w14:paraId="42C62C19" w14:textId="1D4750B4" w:rsidR="009359E3" w:rsidRPr="00B74892" w:rsidRDefault="009359E3" w:rsidP="009359E3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</w:pPr>
            <w:r w:rsidRPr="00B7489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  <w:t>22.100</w:t>
            </w:r>
          </w:p>
        </w:tc>
      </w:tr>
      <w:tr w:rsidR="009359E3" w:rsidRPr="0041244E" w14:paraId="5850DB7D" w14:textId="77777777" w:rsidTr="007337D7"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17525660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4CC8576C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14:paraId="3CCEAD11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14:paraId="24781C72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b. Oxygen Forensic Detective</w:t>
            </w: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 xml:space="preserve">Dongle ID </w:t>
            </w:r>
            <w:r w:rsidRPr="009359E3">
              <w:rPr>
                <w:rFonts w:ascii="Times New Roman" w:hAnsi="Times New Roman" w:cs="Times New Roman"/>
                <w:sz w:val="20"/>
                <w:szCs w:val="20"/>
              </w:rPr>
              <w:t>3-3126067</w:t>
            </w:r>
          </w:p>
          <w:p w14:paraId="2EE7F6EA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18.11.2026</w:t>
            </w:r>
          </w:p>
          <w:p w14:paraId="13F83D03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(DNA Central)  ST Timișoara</w:t>
            </w:r>
          </w:p>
          <w:p w14:paraId="5FD22F0E" w14:textId="02821F76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D6409AC" w14:textId="148B4E11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82" w:type="dxa"/>
            <w:shd w:val="clear" w:color="auto" w:fill="FFFFFF" w:themeFill="background1"/>
          </w:tcPr>
          <w:p w14:paraId="2740B984" w14:textId="77777777" w:rsidR="009359E3" w:rsidRPr="00B74892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</w:pPr>
          </w:p>
          <w:p w14:paraId="21D3E04E" w14:textId="30CF9981" w:rsidR="009359E3" w:rsidRPr="00B74892" w:rsidRDefault="009359E3" w:rsidP="009359E3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B7489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  <w:t>22.100</w:t>
            </w:r>
          </w:p>
        </w:tc>
      </w:tr>
      <w:tr w:rsidR="009359E3" w:rsidRPr="0041244E" w14:paraId="7D76924D" w14:textId="77777777" w:rsidTr="007337D7">
        <w:tc>
          <w:tcPr>
            <w:tcW w:w="1928" w:type="dxa"/>
            <w:vMerge/>
            <w:shd w:val="clear" w:color="auto" w:fill="FFFFFF" w:themeFill="background1"/>
            <w:vAlign w:val="center"/>
          </w:tcPr>
          <w:p w14:paraId="6456E12B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74091259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14:paraId="1B11D778" w14:textId="77777777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14:paraId="60B1AFCD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d. Oxygen Forensic Detective</w:t>
            </w: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br/>
              <w:t>Dongle ID 3-3126060</w:t>
            </w:r>
          </w:p>
          <w:p w14:paraId="1BB22A8F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expiră la data: 18.11.2027</w:t>
            </w:r>
          </w:p>
          <w:p w14:paraId="1D1776AF" w14:textId="77777777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 w:bidi="ro-RO"/>
              </w:rPr>
              <w:t>loc utilizare: ST Constanța</w:t>
            </w:r>
          </w:p>
          <w:p w14:paraId="1683E93E" w14:textId="54FDA3B2" w:rsidR="009359E3" w:rsidRPr="009359E3" w:rsidRDefault="009359E3" w:rsidP="009359E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</w:pPr>
            <w:r w:rsidRPr="009359E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o-RO" w:bidi="ro-RO"/>
              </w:rPr>
              <w:t>Suport tehnic și subscripție solicitat: 12 luni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D97B069" w14:textId="3F3EA7B6" w:rsidR="009359E3" w:rsidRPr="0041244E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82" w:type="dxa"/>
            <w:shd w:val="clear" w:color="auto" w:fill="FFFFFF" w:themeFill="background1"/>
          </w:tcPr>
          <w:p w14:paraId="3027129E" w14:textId="77777777" w:rsidR="009359E3" w:rsidRPr="00B74892" w:rsidRDefault="009359E3" w:rsidP="009359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</w:pPr>
          </w:p>
          <w:p w14:paraId="1F579186" w14:textId="6A0DD812" w:rsidR="009359E3" w:rsidRPr="00B74892" w:rsidRDefault="009359E3" w:rsidP="009359E3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B7489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o-RO"/>
              </w:rPr>
              <w:t>22.100</w:t>
            </w:r>
          </w:p>
        </w:tc>
      </w:tr>
      <w:tr w:rsidR="009359E3" w:rsidRPr="0041244E" w14:paraId="06F6FE90" w14:textId="77777777" w:rsidTr="009359E3">
        <w:trPr>
          <w:trHeight w:val="70"/>
        </w:trPr>
        <w:tc>
          <w:tcPr>
            <w:tcW w:w="12678" w:type="dxa"/>
            <w:gridSpan w:val="5"/>
            <w:shd w:val="clear" w:color="auto" w:fill="B4C6E7" w:themeFill="accent1" w:themeFillTint="66"/>
            <w:vAlign w:val="center"/>
          </w:tcPr>
          <w:p w14:paraId="7DDA9488" w14:textId="13F33DE2" w:rsidR="009359E3" w:rsidRDefault="009359E3" w:rsidP="009359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412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Total LOT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2</w:t>
            </w:r>
            <w:r w:rsidRPr="00412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Subscripții și suport tehnic necesare pentru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93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Oxygen Forensic</w:t>
            </w:r>
          </w:p>
        </w:tc>
        <w:tc>
          <w:tcPr>
            <w:tcW w:w="2082" w:type="dxa"/>
            <w:shd w:val="clear" w:color="auto" w:fill="B4C6E7" w:themeFill="accent1" w:themeFillTint="66"/>
          </w:tcPr>
          <w:p w14:paraId="45812862" w14:textId="21CB0973" w:rsidR="009359E3" w:rsidRPr="009359E3" w:rsidRDefault="009359E3" w:rsidP="009359E3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9359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66.300</w:t>
            </w:r>
          </w:p>
        </w:tc>
      </w:tr>
    </w:tbl>
    <w:p w14:paraId="7B8F0138" w14:textId="77777777" w:rsidR="002D31B3" w:rsidRDefault="002D31B3" w:rsidP="00117704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30882E" w14:textId="149B6F2F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3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sus;</w:t>
      </w:r>
    </w:p>
    <w:p w14:paraId="6CE5565A" w14:textId="3CFAEC32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minima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2026;</w:t>
      </w:r>
    </w:p>
    <w:p w14:paraId="352EAE76" w14:textId="2ADA4662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mic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2026;</w:t>
      </w:r>
    </w:p>
    <w:p w14:paraId="5AE7B0C5" w14:textId="150AF925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mare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sus;</w:t>
      </w:r>
    </w:p>
    <w:p w14:paraId="05754F7C" w14:textId="77777777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76FA54" w14:textId="630686C3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66.300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6F6E176B" w14:textId="659CDA4A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minimă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acordului-cadru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22.100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6D8558D5" w14:textId="6098C167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mic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22.100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2FADDD97" w14:textId="3BCCCEE9" w:rsidR="009359E3" w:rsidRDefault="009359E3" w:rsidP="009359E3">
      <w:pPr>
        <w:widowControl w:val="0"/>
        <w:tabs>
          <w:tab w:val="left" w:pos="0"/>
          <w:tab w:val="left" w:pos="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mare contract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subsecvent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66.300 lei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TVA;</w:t>
      </w:r>
    </w:p>
    <w:p w14:paraId="09C8FDA5" w14:textId="77777777" w:rsidR="008B3567" w:rsidRPr="0041244E" w:rsidRDefault="008B3567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4D9B72" w14:textId="77777777" w:rsidR="009359E3" w:rsidRDefault="009359E3" w:rsidP="00B0573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694656"/>
    </w:p>
    <w:p w14:paraId="4117A88D" w14:textId="14BCBA4C" w:rsidR="008B3567" w:rsidRPr="00F11519" w:rsidRDefault="008B3567" w:rsidP="008B3567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3" w:name="_GoBack"/>
      <w:bookmarkEnd w:id="2"/>
      <w:bookmarkEnd w:id="3"/>
    </w:p>
    <w:sectPr w:rsidR="008B3567" w:rsidRPr="00F11519" w:rsidSect="00E65AA2">
      <w:footerReference w:type="default" r:id="rId8"/>
      <w:pgSz w:w="15840" w:h="12240" w:orient="landscape"/>
      <w:pgMar w:top="540" w:right="7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FE65" w14:textId="77777777" w:rsidR="00DB59A8" w:rsidRDefault="00DB59A8" w:rsidP="00C61D8E">
      <w:pPr>
        <w:spacing w:after="0" w:line="240" w:lineRule="auto"/>
      </w:pPr>
      <w:r>
        <w:separator/>
      </w:r>
    </w:p>
  </w:endnote>
  <w:endnote w:type="continuationSeparator" w:id="0">
    <w:p w14:paraId="572263E9" w14:textId="77777777" w:rsidR="00DB59A8" w:rsidRDefault="00DB59A8" w:rsidP="00C6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4626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1CE4FF" w14:textId="77777777" w:rsidR="00D8340D" w:rsidRDefault="00D834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89E3CD" w14:textId="77777777" w:rsidR="00D8340D" w:rsidRDefault="00D83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5935" w14:textId="77777777" w:rsidR="00DB59A8" w:rsidRDefault="00DB59A8" w:rsidP="00C61D8E">
      <w:pPr>
        <w:spacing w:after="0" w:line="240" w:lineRule="auto"/>
      </w:pPr>
      <w:r>
        <w:separator/>
      </w:r>
    </w:p>
  </w:footnote>
  <w:footnote w:type="continuationSeparator" w:id="0">
    <w:p w14:paraId="32329EA0" w14:textId="77777777" w:rsidR="00DB59A8" w:rsidRDefault="00DB59A8" w:rsidP="00C61D8E">
      <w:pPr>
        <w:spacing w:after="0" w:line="240" w:lineRule="auto"/>
      </w:pPr>
      <w:r>
        <w:continuationSeparator/>
      </w:r>
    </w:p>
  </w:footnote>
  <w:footnote w:id="1">
    <w:p w14:paraId="1E4F37ED" w14:textId="77777777" w:rsidR="0005589B" w:rsidRDefault="0005589B" w:rsidP="0005589B">
      <w:pPr>
        <w:pStyle w:val="FootnoteText"/>
      </w:pPr>
      <w:r>
        <w:rPr>
          <w:rStyle w:val="FootnoteReference"/>
        </w:rPr>
        <w:footnoteRef/>
      </w:r>
      <w:r>
        <w:t xml:space="preserve"> Valoarea totală estimată per LOT reprezintă suma valorilor componentelor în cantitățile specificate.</w:t>
      </w:r>
    </w:p>
  </w:footnote>
  <w:footnote w:id="2">
    <w:p w14:paraId="45491A8B" w14:textId="77777777" w:rsidR="009359E3" w:rsidRDefault="009359E3" w:rsidP="009359E3">
      <w:pPr>
        <w:pStyle w:val="FootnoteText"/>
      </w:pPr>
      <w:r>
        <w:rPr>
          <w:rStyle w:val="FootnoteReference"/>
        </w:rPr>
        <w:footnoteRef/>
      </w:r>
      <w:r>
        <w:t xml:space="preserve"> Valoarea totală estimată per LOT reprezintă suma valorilor componentelor în cantitățile specificate.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D6E"/>
    <w:multiLevelType w:val="hybridMultilevel"/>
    <w:tmpl w:val="DB583FB2"/>
    <w:lvl w:ilvl="0" w:tplc="04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04A96444"/>
    <w:multiLevelType w:val="hybridMultilevel"/>
    <w:tmpl w:val="3EFE0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F39"/>
    <w:multiLevelType w:val="hybridMultilevel"/>
    <w:tmpl w:val="575A8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3A4"/>
    <w:multiLevelType w:val="hybridMultilevel"/>
    <w:tmpl w:val="BE40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7C8"/>
    <w:multiLevelType w:val="hybridMultilevel"/>
    <w:tmpl w:val="B3600E0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2346"/>
    <w:multiLevelType w:val="hybridMultilevel"/>
    <w:tmpl w:val="EE40B8FA"/>
    <w:lvl w:ilvl="0" w:tplc="00F87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440"/>
    <w:multiLevelType w:val="hybridMultilevel"/>
    <w:tmpl w:val="8CCAB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37A4"/>
    <w:multiLevelType w:val="hybridMultilevel"/>
    <w:tmpl w:val="FB72F9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3364"/>
    <w:multiLevelType w:val="hybridMultilevel"/>
    <w:tmpl w:val="643CB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6DA9"/>
    <w:multiLevelType w:val="hybridMultilevel"/>
    <w:tmpl w:val="3CEA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6A2E"/>
    <w:multiLevelType w:val="hybridMultilevel"/>
    <w:tmpl w:val="03DC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C1519"/>
    <w:multiLevelType w:val="hybridMultilevel"/>
    <w:tmpl w:val="7B1693A0"/>
    <w:lvl w:ilvl="0" w:tplc="009EF5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038"/>
    <w:multiLevelType w:val="hybridMultilevel"/>
    <w:tmpl w:val="71600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066"/>
    <w:multiLevelType w:val="hybridMultilevel"/>
    <w:tmpl w:val="EE40B8FA"/>
    <w:lvl w:ilvl="0" w:tplc="00F87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7DDC"/>
    <w:multiLevelType w:val="hybridMultilevel"/>
    <w:tmpl w:val="E6F4A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E576E"/>
    <w:multiLevelType w:val="hybridMultilevel"/>
    <w:tmpl w:val="3C34F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2579F"/>
    <w:multiLevelType w:val="hybridMultilevel"/>
    <w:tmpl w:val="AD8C6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C78BE"/>
    <w:multiLevelType w:val="hybridMultilevel"/>
    <w:tmpl w:val="EE40B8FA"/>
    <w:lvl w:ilvl="0" w:tplc="00F87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A59DA"/>
    <w:multiLevelType w:val="hybridMultilevel"/>
    <w:tmpl w:val="71600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4FD9"/>
    <w:multiLevelType w:val="hybridMultilevel"/>
    <w:tmpl w:val="D1EA8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1015"/>
    <w:multiLevelType w:val="hybridMultilevel"/>
    <w:tmpl w:val="EE40B8FA"/>
    <w:lvl w:ilvl="0" w:tplc="00F87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62399"/>
    <w:multiLevelType w:val="hybridMultilevel"/>
    <w:tmpl w:val="AD8C6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319C2"/>
    <w:multiLevelType w:val="hybridMultilevel"/>
    <w:tmpl w:val="EF866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94012"/>
    <w:multiLevelType w:val="hybridMultilevel"/>
    <w:tmpl w:val="87D22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70E3B"/>
    <w:multiLevelType w:val="hybridMultilevel"/>
    <w:tmpl w:val="8196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3"/>
  </w:num>
  <w:num w:numId="4">
    <w:abstractNumId w:val="6"/>
  </w:num>
  <w:num w:numId="5">
    <w:abstractNumId w:val="8"/>
  </w:num>
  <w:num w:numId="6">
    <w:abstractNumId w:val="3"/>
  </w:num>
  <w:num w:numId="7">
    <w:abstractNumId w:val="15"/>
  </w:num>
  <w:num w:numId="8">
    <w:abstractNumId w:val="22"/>
  </w:num>
  <w:num w:numId="9">
    <w:abstractNumId w:val="2"/>
  </w:num>
  <w:num w:numId="10">
    <w:abstractNumId w:val="10"/>
  </w:num>
  <w:num w:numId="11">
    <w:abstractNumId w:val="24"/>
  </w:num>
  <w:num w:numId="12">
    <w:abstractNumId w:val="18"/>
  </w:num>
  <w:num w:numId="13">
    <w:abstractNumId w:val="16"/>
  </w:num>
  <w:num w:numId="14">
    <w:abstractNumId w:val="20"/>
  </w:num>
  <w:num w:numId="15">
    <w:abstractNumId w:val="19"/>
  </w:num>
  <w:num w:numId="16">
    <w:abstractNumId w:val="1"/>
  </w:num>
  <w:num w:numId="17">
    <w:abstractNumId w:val="14"/>
  </w:num>
  <w:num w:numId="18">
    <w:abstractNumId w:val="0"/>
  </w:num>
  <w:num w:numId="19">
    <w:abstractNumId w:val="4"/>
  </w:num>
  <w:num w:numId="20">
    <w:abstractNumId w:val="12"/>
  </w:num>
  <w:num w:numId="21">
    <w:abstractNumId w:val="21"/>
  </w:num>
  <w:num w:numId="22">
    <w:abstractNumId w:val="17"/>
  </w:num>
  <w:num w:numId="23">
    <w:abstractNumId w:val="5"/>
  </w:num>
  <w:num w:numId="24">
    <w:abstractNumId w:val="13"/>
  </w:num>
  <w:num w:numId="2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8E"/>
    <w:rsid w:val="00016958"/>
    <w:rsid w:val="00020E41"/>
    <w:rsid w:val="00030CA8"/>
    <w:rsid w:val="00031966"/>
    <w:rsid w:val="0005589B"/>
    <w:rsid w:val="0006390A"/>
    <w:rsid w:val="000A0D67"/>
    <w:rsid w:val="000A6D4C"/>
    <w:rsid w:val="000D7AD3"/>
    <w:rsid w:val="000F4CCA"/>
    <w:rsid w:val="000F6EC1"/>
    <w:rsid w:val="00111D4B"/>
    <w:rsid w:val="00117704"/>
    <w:rsid w:val="0012263F"/>
    <w:rsid w:val="001305D2"/>
    <w:rsid w:val="00132FEB"/>
    <w:rsid w:val="001635EE"/>
    <w:rsid w:val="001B3230"/>
    <w:rsid w:val="001C5C19"/>
    <w:rsid w:val="001F5838"/>
    <w:rsid w:val="00216A27"/>
    <w:rsid w:val="00226614"/>
    <w:rsid w:val="00240240"/>
    <w:rsid w:val="00253AFD"/>
    <w:rsid w:val="00254B77"/>
    <w:rsid w:val="00264EB4"/>
    <w:rsid w:val="00277746"/>
    <w:rsid w:val="002873BF"/>
    <w:rsid w:val="00292A66"/>
    <w:rsid w:val="002D29AE"/>
    <w:rsid w:val="002D31B3"/>
    <w:rsid w:val="002F2BE5"/>
    <w:rsid w:val="00312DF8"/>
    <w:rsid w:val="003148E1"/>
    <w:rsid w:val="00345590"/>
    <w:rsid w:val="00381B5D"/>
    <w:rsid w:val="003F3D7E"/>
    <w:rsid w:val="0041244E"/>
    <w:rsid w:val="00430980"/>
    <w:rsid w:val="004318F1"/>
    <w:rsid w:val="004830BA"/>
    <w:rsid w:val="00494BDE"/>
    <w:rsid w:val="004A6132"/>
    <w:rsid w:val="004A7BD1"/>
    <w:rsid w:val="004F137C"/>
    <w:rsid w:val="004F4358"/>
    <w:rsid w:val="00502382"/>
    <w:rsid w:val="0052403E"/>
    <w:rsid w:val="00533133"/>
    <w:rsid w:val="005428B2"/>
    <w:rsid w:val="005A70D1"/>
    <w:rsid w:val="005E2929"/>
    <w:rsid w:val="005E5216"/>
    <w:rsid w:val="005F7C2A"/>
    <w:rsid w:val="00644FED"/>
    <w:rsid w:val="00653311"/>
    <w:rsid w:val="00657B85"/>
    <w:rsid w:val="006714EF"/>
    <w:rsid w:val="00681BA7"/>
    <w:rsid w:val="00711954"/>
    <w:rsid w:val="007269EF"/>
    <w:rsid w:val="00760FCA"/>
    <w:rsid w:val="007639C9"/>
    <w:rsid w:val="007865A7"/>
    <w:rsid w:val="007C0F74"/>
    <w:rsid w:val="007E77C6"/>
    <w:rsid w:val="00834A7C"/>
    <w:rsid w:val="0085651F"/>
    <w:rsid w:val="008846D7"/>
    <w:rsid w:val="00897144"/>
    <w:rsid w:val="00897322"/>
    <w:rsid w:val="008B3567"/>
    <w:rsid w:val="00913814"/>
    <w:rsid w:val="00917E19"/>
    <w:rsid w:val="00926C63"/>
    <w:rsid w:val="009359E3"/>
    <w:rsid w:val="00937949"/>
    <w:rsid w:val="0097015C"/>
    <w:rsid w:val="009713CF"/>
    <w:rsid w:val="00971416"/>
    <w:rsid w:val="009D50EF"/>
    <w:rsid w:val="009F12ED"/>
    <w:rsid w:val="009F2275"/>
    <w:rsid w:val="009F2EDB"/>
    <w:rsid w:val="00A30488"/>
    <w:rsid w:val="00A41116"/>
    <w:rsid w:val="00A41EBB"/>
    <w:rsid w:val="00AB4065"/>
    <w:rsid w:val="00AD5CB5"/>
    <w:rsid w:val="00AF1161"/>
    <w:rsid w:val="00B011F3"/>
    <w:rsid w:val="00B0376B"/>
    <w:rsid w:val="00B05734"/>
    <w:rsid w:val="00B33D9F"/>
    <w:rsid w:val="00B370E0"/>
    <w:rsid w:val="00B74892"/>
    <w:rsid w:val="00BA07C1"/>
    <w:rsid w:val="00BC6684"/>
    <w:rsid w:val="00BD3465"/>
    <w:rsid w:val="00BE77DE"/>
    <w:rsid w:val="00C40118"/>
    <w:rsid w:val="00C465B3"/>
    <w:rsid w:val="00C61D8E"/>
    <w:rsid w:val="00C70261"/>
    <w:rsid w:val="00C8664D"/>
    <w:rsid w:val="00CD4470"/>
    <w:rsid w:val="00CE5E37"/>
    <w:rsid w:val="00D53EDE"/>
    <w:rsid w:val="00D56484"/>
    <w:rsid w:val="00D56860"/>
    <w:rsid w:val="00D615ED"/>
    <w:rsid w:val="00D8340D"/>
    <w:rsid w:val="00D85C78"/>
    <w:rsid w:val="00D90160"/>
    <w:rsid w:val="00DB59A8"/>
    <w:rsid w:val="00DD7A5B"/>
    <w:rsid w:val="00E13A56"/>
    <w:rsid w:val="00E345B5"/>
    <w:rsid w:val="00E52D0F"/>
    <w:rsid w:val="00E60467"/>
    <w:rsid w:val="00E65AA2"/>
    <w:rsid w:val="00E735D9"/>
    <w:rsid w:val="00EC06F9"/>
    <w:rsid w:val="00F11519"/>
    <w:rsid w:val="00F45917"/>
    <w:rsid w:val="00F67885"/>
    <w:rsid w:val="00F967E7"/>
    <w:rsid w:val="00FE74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457F"/>
  <w15:chartTrackingRefBased/>
  <w15:docId w15:val="{8A933C71-BAB1-483B-99C3-C5293D0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D8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61D8E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1D8E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C61D8E"/>
    <w:rPr>
      <w:vertAlign w:val="superscript"/>
    </w:rPr>
  </w:style>
  <w:style w:type="paragraph" w:styleId="ListParagraph">
    <w:name w:val="List Paragraph"/>
    <w:aliases w:val="Forth level,Numbered List,lp1,Heading x1,Bullet Number,List Paragraph1,lp11,List Paragraph11,Bullet 1,Use Case List Paragraph,Num Bullet 1,Liste 1,Lettre d'introduction,1st level - Bullet List Paragraph,Paragrafo elenco,body 2,Lista 1,Lis"/>
    <w:basedOn w:val="Normal"/>
    <w:link w:val="ListParagraphChar"/>
    <w:uiPriority w:val="34"/>
    <w:qFormat/>
    <w:rsid w:val="00D85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7E"/>
  </w:style>
  <w:style w:type="paragraph" w:styleId="Footer">
    <w:name w:val="footer"/>
    <w:basedOn w:val="Normal"/>
    <w:link w:val="FooterChar"/>
    <w:uiPriority w:val="99"/>
    <w:unhideWhenUsed/>
    <w:rsid w:val="003F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7E"/>
  </w:style>
  <w:style w:type="paragraph" w:styleId="BalloonText">
    <w:name w:val="Balloon Text"/>
    <w:basedOn w:val="Normal"/>
    <w:link w:val="BalloonTextChar"/>
    <w:semiHidden/>
    <w:unhideWhenUsed/>
    <w:rsid w:val="0097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132"/>
    <w:pPr>
      <w:spacing w:after="0" w:line="240" w:lineRule="auto"/>
    </w:pPr>
    <w:rPr>
      <w:rFonts w:eastAsiaTheme="minorEastAsia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132"/>
    <w:rPr>
      <w:rFonts w:eastAsiaTheme="minorEastAsia" w:cs="Times New Roman"/>
      <w:sz w:val="20"/>
      <w:szCs w:val="20"/>
      <w:lang w:val="ro-RO"/>
    </w:rPr>
  </w:style>
  <w:style w:type="paragraph" w:customStyle="1" w:styleId="Body">
    <w:name w:val="Body"/>
    <w:rsid w:val="004A6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tli1">
    <w:name w:val="tli1"/>
    <w:rsid w:val="004A6132"/>
    <w:rPr>
      <w:lang w:val="it-IT"/>
    </w:rPr>
  </w:style>
  <w:style w:type="character" w:customStyle="1" w:styleId="ListParagraphChar">
    <w:name w:val="List Paragraph Char"/>
    <w:aliases w:val="Forth level Char,Numbered List Char,lp1 Char,Heading x1 Char,Bullet Number Char,List Paragraph1 Char,lp11 Char,List Paragraph11 Char,Bullet 1 Char,Use Case List Paragraph Char,Num Bullet 1 Char,Liste 1 Char,Lettre d'introduction Char"/>
    <w:link w:val="ListParagraph"/>
    <w:uiPriority w:val="34"/>
    <w:qFormat/>
    <w:locked/>
    <w:rsid w:val="00C8664D"/>
  </w:style>
  <w:style w:type="character" w:customStyle="1" w:styleId="rvts13">
    <w:name w:val="rvts13"/>
    <w:rsid w:val="00C8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6E64-453F-4524-8191-84BBCB3B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Dumitrica</dc:creator>
  <cp:keywords/>
  <dc:description/>
  <cp:lastModifiedBy>Cristina Dumitrica</cp:lastModifiedBy>
  <cp:revision>11</cp:revision>
  <cp:lastPrinted>2026-05-19T06:11:00Z</cp:lastPrinted>
  <dcterms:created xsi:type="dcterms:W3CDTF">2025-04-29T11:35:00Z</dcterms:created>
  <dcterms:modified xsi:type="dcterms:W3CDTF">2026-05-21T12:39:00Z</dcterms:modified>
</cp:coreProperties>
</file>