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D14E" w14:textId="4D788C7D" w:rsidR="00D66B6B" w:rsidRPr="00277395" w:rsidRDefault="00667F41" w:rsidP="00256150">
      <w:pPr>
        <w:autoSpaceDE w:val="0"/>
        <w:autoSpaceDN w:val="0"/>
        <w:spacing w:before="120" w:after="120"/>
        <w:jc w:val="center"/>
        <w:rPr>
          <w:rFonts w:ascii="Times New Roman" w:eastAsia="Times New Roman" w:hAnsi="Times New Roman" w:cs="Times New Roman"/>
          <w:b/>
          <w:iCs/>
          <w:sz w:val="32"/>
          <w:szCs w:val="32"/>
          <w:lang w:val="ro-RO"/>
        </w:rPr>
      </w:pPr>
      <w:r>
        <w:rPr>
          <w:rFonts w:ascii="Times New Roman" w:eastAsia="Times New Roman" w:hAnsi="Times New Roman" w:cs="Times New Roman"/>
          <w:b/>
          <w:iCs/>
          <w:sz w:val="32"/>
          <w:szCs w:val="32"/>
          <w:lang w:val="ro-RO"/>
        </w:rPr>
        <w:t xml:space="preserve">PROIECT </w:t>
      </w:r>
      <w:r w:rsidR="00D66B6B" w:rsidRPr="00277395">
        <w:rPr>
          <w:rFonts w:ascii="Times New Roman" w:eastAsia="Times New Roman" w:hAnsi="Times New Roman" w:cs="Times New Roman"/>
          <w:b/>
          <w:iCs/>
          <w:sz w:val="32"/>
          <w:szCs w:val="32"/>
          <w:lang w:val="ro-RO"/>
        </w:rPr>
        <w:t xml:space="preserve">CONTRACT </w:t>
      </w:r>
      <w:r w:rsidR="00E82F26" w:rsidRPr="00277395">
        <w:rPr>
          <w:rFonts w:ascii="Times New Roman" w:eastAsia="Times New Roman" w:hAnsi="Times New Roman" w:cs="Times New Roman"/>
          <w:b/>
          <w:iCs/>
          <w:sz w:val="32"/>
          <w:szCs w:val="32"/>
          <w:lang w:val="ro-RO"/>
        </w:rPr>
        <w:t xml:space="preserve"> DE SERVICII</w:t>
      </w:r>
    </w:p>
    <w:p w14:paraId="48B6F312" w14:textId="2838F7B1" w:rsidR="003E4740" w:rsidRPr="00277395" w:rsidRDefault="003E4740" w:rsidP="00256150">
      <w:pPr>
        <w:pStyle w:val="DefaultText2"/>
        <w:spacing w:before="120" w:after="120" w:line="276" w:lineRule="auto"/>
        <w:jc w:val="center"/>
        <w:rPr>
          <w:b/>
          <w:noProof w:val="0"/>
          <w:sz w:val="22"/>
          <w:szCs w:val="22"/>
          <w:lang w:val="ro-RO"/>
        </w:rPr>
      </w:pPr>
      <w:r w:rsidRPr="00277395">
        <w:rPr>
          <w:b/>
          <w:noProof w:val="0"/>
          <w:sz w:val="22"/>
          <w:szCs w:val="22"/>
          <w:lang w:val="ro-RO"/>
        </w:rPr>
        <w:t xml:space="preserve">nr. _____ </w:t>
      </w:r>
      <w:r w:rsidR="00C4501E">
        <w:rPr>
          <w:b/>
          <w:noProof w:val="0"/>
          <w:sz w:val="22"/>
          <w:szCs w:val="22"/>
          <w:lang w:val="ro-RO"/>
        </w:rPr>
        <w:t xml:space="preserve">din </w:t>
      </w:r>
      <w:r w:rsidRPr="00277395">
        <w:rPr>
          <w:b/>
          <w:noProof w:val="0"/>
          <w:sz w:val="22"/>
          <w:szCs w:val="22"/>
          <w:lang w:val="ro-RO"/>
        </w:rPr>
        <w:t>_____________</w:t>
      </w:r>
    </w:p>
    <w:p w14:paraId="52569393" w14:textId="77777777" w:rsidR="00665630" w:rsidRPr="00277395" w:rsidRDefault="00665630" w:rsidP="00136F59">
      <w:pPr>
        <w:autoSpaceDE w:val="0"/>
        <w:autoSpaceDN w:val="0"/>
        <w:spacing w:before="120" w:after="120"/>
        <w:jc w:val="both"/>
        <w:rPr>
          <w:rFonts w:ascii="Times New Roman" w:eastAsia="Times New Roman" w:hAnsi="Times New Roman" w:cs="Times New Roman"/>
          <w:b/>
          <w:iCs/>
          <w:lang w:val="ro-RO"/>
        </w:rPr>
      </w:pPr>
    </w:p>
    <w:p w14:paraId="1773C9FD" w14:textId="09DAA98C" w:rsidR="00D66B6B" w:rsidRPr="00277395" w:rsidRDefault="00CE6313" w:rsidP="00BE7A39">
      <w:pPr>
        <w:pStyle w:val="Listparagraf"/>
        <w:numPr>
          <w:ilvl w:val="0"/>
          <w:numId w:val="19"/>
        </w:numPr>
        <w:autoSpaceDE w:val="0"/>
        <w:autoSpaceDN w:val="0"/>
        <w:spacing w:before="120" w:after="120"/>
        <w:jc w:val="both"/>
        <w:rPr>
          <w:rFonts w:ascii="Times New Roman" w:eastAsia="Times New Roman" w:hAnsi="Times New Roman" w:cs="Times New Roman"/>
          <w:b/>
          <w:iCs/>
          <w:lang w:val="ro-RO"/>
        </w:rPr>
      </w:pPr>
      <w:r w:rsidRPr="00277395">
        <w:rPr>
          <w:rFonts w:ascii="Times New Roman" w:eastAsia="Times New Roman" w:hAnsi="Times New Roman" w:cs="Times New Roman"/>
          <w:b/>
          <w:iCs/>
          <w:lang w:val="ro-RO"/>
        </w:rPr>
        <w:t>Preambul:</w:t>
      </w:r>
    </w:p>
    <w:p w14:paraId="63E9D122" w14:textId="11EDCC8C" w:rsidR="003B7238" w:rsidRPr="00277395" w:rsidRDefault="003B7238" w:rsidP="00136F59">
      <w:pPr>
        <w:autoSpaceDE w:val="0"/>
        <w:autoSpaceDN w:val="0"/>
        <w:spacing w:before="120" w:after="120"/>
        <w:jc w:val="both"/>
        <w:rPr>
          <w:rFonts w:ascii="Times New Roman" w:eastAsia="Times New Roman" w:hAnsi="Times New Roman" w:cs="Times New Roman"/>
          <w:b/>
          <w:iCs/>
          <w:lang w:val="ro-RO"/>
        </w:rPr>
      </w:pPr>
      <w:r w:rsidRPr="00277395">
        <w:rPr>
          <w:rFonts w:ascii="Times New Roman" w:hAnsi="Times New Roman" w:cs="Times New Roman"/>
          <w:lang w:val="ro-RO"/>
        </w:rPr>
        <w:t xml:space="preserve">În temeiul  </w:t>
      </w:r>
    </w:p>
    <w:p w14:paraId="581E6A8B" w14:textId="61528694" w:rsidR="00136F59" w:rsidRPr="00277395" w:rsidRDefault="00CE6313" w:rsidP="00BE7A39">
      <w:pPr>
        <w:pStyle w:val="Listparagraf"/>
        <w:numPr>
          <w:ilvl w:val="0"/>
          <w:numId w:val="18"/>
        </w:numPr>
        <w:tabs>
          <w:tab w:val="left" w:pos="360"/>
          <w:tab w:val="left" w:pos="720"/>
        </w:tabs>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Legii nr. 98/2016 privind achizițiile publice, cu modificările și completările ulterioare (denumită </w:t>
      </w:r>
      <w:r w:rsidRPr="00277395">
        <w:rPr>
          <w:rFonts w:ascii="Times New Roman" w:hAnsi="Times New Roman" w:cs="Times New Roman"/>
          <w:lang w:val="ro-RO"/>
        </w:rPr>
        <w:tab/>
      </w:r>
      <w:r w:rsidR="00CD24F1" w:rsidRPr="00277395">
        <w:rPr>
          <w:rFonts w:ascii="Times New Roman" w:hAnsi="Times New Roman" w:cs="Times New Roman"/>
          <w:lang w:val="ro-RO"/>
        </w:rPr>
        <w:t xml:space="preserve"> </w:t>
      </w:r>
      <w:r w:rsidRPr="00277395">
        <w:rPr>
          <w:rFonts w:ascii="Times New Roman" w:eastAsia="Times New Roman" w:hAnsi="Times New Roman" w:cs="Times New Roman"/>
          <w:lang w:val="ro-RO"/>
        </w:rPr>
        <w:t>în</w:t>
      </w:r>
      <w:r w:rsidR="00BE7A39" w:rsidRP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 xml:space="preserve">continuare “Legea nr. 98/2016”) </w:t>
      </w:r>
    </w:p>
    <w:p w14:paraId="5FC94857" w14:textId="77777777" w:rsidR="00136F59" w:rsidRPr="00277395" w:rsidRDefault="00CE6313" w:rsidP="00BE7A39">
      <w:pPr>
        <w:pStyle w:val="Listparagraf"/>
        <w:numPr>
          <w:ilvl w:val="0"/>
          <w:numId w:val="18"/>
        </w:numPr>
        <w:tabs>
          <w:tab w:val="left" w:pos="360"/>
          <w:tab w:val="left" w:pos="720"/>
        </w:tabs>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Prevederilor Hotărârii Guvernului nr. 395/2016 pentru aprobarea Normelor metodologice de aplicare a prevederilor referitoare la atribuirea contractului de achiziție publică/acordului-cadru din Legea nr. 98/2016 privind achizițiile publice, cu modificările și completările ulterioare (denumită în continuare “H.G. nr. 395/2016”) </w:t>
      </w:r>
    </w:p>
    <w:p w14:paraId="440C4870" w14:textId="17BD99FD" w:rsidR="003B7238" w:rsidRPr="00277395" w:rsidRDefault="00CE6313" w:rsidP="00C4501E">
      <w:pPr>
        <w:tabs>
          <w:tab w:val="left" w:pos="360"/>
          <w:tab w:val="left" w:pos="720"/>
        </w:tabs>
        <w:autoSpaceDE w:val="0"/>
        <w:autoSpaceDN w:val="0"/>
        <w:spacing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și </w:t>
      </w:r>
    </w:p>
    <w:p w14:paraId="2FCAA1F1" w14:textId="326C5365" w:rsidR="003C705D" w:rsidRPr="00277395" w:rsidRDefault="00CE6313" w:rsidP="00136F59">
      <w:pPr>
        <w:tabs>
          <w:tab w:val="left" w:pos="360"/>
          <w:tab w:val="left" w:pos="720"/>
        </w:tabs>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Ținând cont de Raportul procedurii nr. .........................., s-a încheiat prezentul contract de servicii (denumit în continuare “</w:t>
      </w:r>
      <w:r w:rsidRPr="00277395">
        <w:rPr>
          <w:rFonts w:ascii="Times New Roman" w:eastAsia="Times New Roman" w:hAnsi="Times New Roman" w:cs="Times New Roman"/>
          <w:b/>
          <w:lang w:val="ro-RO"/>
        </w:rPr>
        <w:t>Contract</w:t>
      </w:r>
      <w:r w:rsidRPr="00277395">
        <w:rPr>
          <w:rFonts w:ascii="Times New Roman" w:eastAsia="Times New Roman" w:hAnsi="Times New Roman" w:cs="Times New Roman"/>
          <w:lang w:val="ro-RO"/>
        </w:rPr>
        <w:t>”)</w:t>
      </w:r>
      <w:r w:rsidR="003C705D" w:rsidRPr="00277395">
        <w:rPr>
          <w:rFonts w:ascii="Times New Roman" w:eastAsia="Times New Roman" w:hAnsi="Times New Roman" w:cs="Times New Roman"/>
          <w:lang w:val="ro-RO"/>
        </w:rPr>
        <w:t>,</w:t>
      </w:r>
      <w:r w:rsidRPr="00277395">
        <w:rPr>
          <w:rFonts w:ascii="Times New Roman" w:eastAsia="Times New Roman" w:hAnsi="Times New Roman" w:cs="Times New Roman"/>
          <w:lang w:val="ro-RO"/>
        </w:rPr>
        <w:t xml:space="preserve"> </w:t>
      </w:r>
      <w:r w:rsidR="003C705D" w:rsidRPr="00277395">
        <w:rPr>
          <w:rFonts w:ascii="Times New Roman" w:eastAsia="Times New Roman" w:hAnsi="Times New Roman" w:cs="Times New Roman"/>
          <w:bCs/>
          <w:iCs/>
          <w:lang w:val="ro-RO"/>
        </w:rPr>
        <w:t>între</w:t>
      </w:r>
      <w:r w:rsidR="003C705D" w:rsidRPr="00277395">
        <w:rPr>
          <w:rFonts w:ascii="Times New Roman" w:eastAsia="Times New Roman" w:hAnsi="Times New Roman" w:cs="Times New Roman"/>
          <w:b/>
          <w:i/>
          <w:lang w:val="ro-RO"/>
        </w:rPr>
        <w:t>:</w:t>
      </w:r>
    </w:p>
    <w:p w14:paraId="4D926831" w14:textId="3D2B3531" w:rsidR="00D66B6B" w:rsidRPr="00277395" w:rsidRDefault="00D66B6B" w:rsidP="00136F59">
      <w:pPr>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b/>
          <w:bCs/>
          <w:lang w:val="ro-RO"/>
        </w:rPr>
        <w:t>AGENȚIA NAȚIONALĂ PENTRU SPORT (ANS)</w:t>
      </w:r>
      <w:r w:rsidRPr="00667F41">
        <w:rPr>
          <w:rFonts w:ascii="Times New Roman" w:eastAsia="Times New Roman" w:hAnsi="Times New Roman" w:cs="Times New Roman"/>
          <w:lang w:val="ro-RO"/>
        </w:rPr>
        <w:t>,</w:t>
      </w:r>
      <w:r w:rsidRPr="00277395">
        <w:rPr>
          <w:rFonts w:ascii="Times New Roman" w:eastAsia="Times New Roman" w:hAnsi="Times New Roman" w:cs="Times New Roman"/>
          <w:lang w:val="ro-RO"/>
        </w:rPr>
        <w:t xml:space="preserve"> cu sediul în București, </w:t>
      </w:r>
      <w:r w:rsidR="00667F41" w:rsidRPr="00277395">
        <w:rPr>
          <w:rFonts w:ascii="Times New Roman" w:eastAsia="Times New Roman" w:hAnsi="Times New Roman" w:cs="Times New Roman"/>
          <w:lang w:val="ro-RO"/>
        </w:rPr>
        <w:t xml:space="preserve">Sector 2, </w:t>
      </w:r>
      <w:r w:rsidRPr="00277395">
        <w:rPr>
          <w:rFonts w:ascii="Times New Roman" w:eastAsia="Times New Roman" w:hAnsi="Times New Roman" w:cs="Times New Roman"/>
          <w:lang w:val="ro-RO"/>
        </w:rPr>
        <w:t xml:space="preserve">Str. Vasile Conta nr. 16, cod poștal 020954, cod fiscal 26604620, </w:t>
      </w:r>
      <w:r w:rsidR="00667F41">
        <w:rPr>
          <w:rFonts w:ascii="Times New Roman" w:eastAsia="Times New Roman" w:hAnsi="Times New Roman" w:cs="Times New Roman"/>
          <w:lang w:val="ro-RO"/>
        </w:rPr>
        <w:t>tel.</w:t>
      </w:r>
      <w:r w:rsidRPr="00277395">
        <w:rPr>
          <w:rFonts w:ascii="Times New Roman" w:eastAsia="Times New Roman" w:hAnsi="Times New Roman" w:cs="Times New Roman"/>
          <w:lang w:val="ro-RO"/>
        </w:rPr>
        <w:t xml:space="preserve"> </w:t>
      </w:r>
      <w:r w:rsidR="00667F41" w:rsidRPr="00667F41">
        <w:rPr>
          <w:rFonts w:ascii="Times New Roman" w:eastAsia="Times New Roman" w:hAnsi="Times New Roman" w:cs="Times New Roman"/>
          <w:lang w:val="ro-RO"/>
        </w:rPr>
        <w:t>021.307.64.17</w:t>
      </w:r>
      <w:r w:rsidRPr="00277395">
        <w:rPr>
          <w:rFonts w:ascii="Times New Roman" w:eastAsia="Times New Roman" w:hAnsi="Times New Roman" w:cs="Times New Roman"/>
          <w:lang w:val="ro-RO"/>
        </w:rPr>
        <w:t xml:space="preserve">, e-mail </w:t>
      </w:r>
      <w:r w:rsidR="00667F41">
        <w:rPr>
          <w:rFonts w:ascii="Times New Roman" w:eastAsia="Times New Roman" w:hAnsi="Times New Roman" w:cs="Times New Roman"/>
          <w:lang w:val="ro-RO"/>
        </w:rPr>
        <w:t>registratura</w:t>
      </w:r>
      <w:r w:rsidRPr="00277395">
        <w:rPr>
          <w:rFonts w:ascii="Times New Roman" w:eastAsia="Times New Roman" w:hAnsi="Times New Roman" w:cs="Times New Roman"/>
          <w:lang w:val="ro-RO"/>
        </w:rPr>
        <w:t xml:space="preserve">@sport.gov.ro, </w:t>
      </w:r>
      <w:r w:rsidR="00667F41" w:rsidRPr="00667F41">
        <w:rPr>
          <w:rFonts w:ascii="Times New Roman" w:eastAsia="Times New Roman" w:hAnsi="Times New Roman" w:cs="Times New Roman"/>
          <w:lang w:val="ro-RO"/>
        </w:rPr>
        <w:t>cont IBAN nr. RO83TREZ70020A45480</w:t>
      </w:r>
      <w:r w:rsidR="00667F41">
        <w:rPr>
          <w:rFonts w:ascii="Times New Roman" w:eastAsia="Times New Roman" w:hAnsi="Times New Roman" w:cs="Times New Roman"/>
          <w:lang w:val="ro-RO"/>
        </w:rPr>
        <w:t>2</w:t>
      </w:r>
      <w:r w:rsidR="00667F41" w:rsidRPr="00667F41">
        <w:rPr>
          <w:rFonts w:ascii="Times New Roman" w:eastAsia="Times New Roman" w:hAnsi="Times New Roman" w:cs="Times New Roman"/>
          <w:lang w:val="ro-RO"/>
        </w:rPr>
        <w:t>XXXXX deschis la Trezoreria A.T.C.P. Municipiul București</w:t>
      </w:r>
      <w:r w:rsidRPr="00277395">
        <w:rPr>
          <w:rFonts w:ascii="Times New Roman" w:eastAsia="Times New Roman" w:hAnsi="Times New Roman" w:cs="Times New Roman"/>
          <w:lang w:val="ro-RO"/>
        </w:rPr>
        <w:t>, reprezentată legal prin</w:t>
      </w:r>
      <w:r w:rsidR="00667F41">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w:t>
      </w:r>
      <w:r w:rsidR="00667F41">
        <w:rPr>
          <w:rFonts w:ascii="Times New Roman" w:eastAsia="Times New Roman" w:hAnsi="Times New Roman" w:cs="Times New Roman"/>
          <w:lang w:val="ro-RO"/>
        </w:rPr>
        <w:t>.......</w:t>
      </w:r>
      <w:r w:rsidRPr="00277395">
        <w:rPr>
          <w:rFonts w:ascii="Times New Roman" w:eastAsia="Times New Roman" w:hAnsi="Times New Roman" w:cs="Times New Roman"/>
          <w:lang w:val="ro-RO"/>
        </w:rPr>
        <w:t xml:space="preserve">……., având funcția de </w:t>
      </w:r>
      <w:r w:rsidR="00667F41">
        <w:rPr>
          <w:rFonts w:ascii="Times New Roman" w:eastAsia="Times New Roman" w:hAnsi="Times New Roman" w:cs="Times New Roman"/>
          <w:lang w:val="ro-RO"/>
        </w:rPr>
        <w:t>Președinte</w:t>
      </w:r>
      <w:r w:rsidRPr="00277395">
        <w:rPr>
          <w:rFonts w:ascii="Times New Roman" w:eastAsia="Times New Roman" w:hAnsi="Times New Roman" w:cs="Times New Roman"/>
          <w:lang w:val="ro-RO"/>
        </w:rPr>
        <w:t xml:space="preserve">, denumită în continuare </w:t>
      </w:r>
      <w:r w:rsidRPr="00277395">
        <w:rPr>
          <w:rFonts w:ascii="Times New Roman" w:eastAsia="Times New Roman" w:hAnsi="Times New Roman" w:cs="Times New Roman"/>
          <w:b/>
          <w:bCs/>
          <w:lang w:val="ro-RO"/>
        </w:rPr>
        <w:t>„Achizitor”,</w:t>
      </w:r>
    </w:p>
    <w:p w14:paraId="04B3FDEA" w14:textId="7E4ED250" w:rsidR="00D66B6B" w:rsidRPr="00277395" w:rsidRDefault="00C45B70" w:rsidP="00136F59">
      <w:p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i/>
          <w:lang w:val="ro-RO"/>
        </w:rPr>
        <w:t>și</w:t>
      </w:r>
      <w:r w:rsidR="00D66B6B" w:rsidRPr="00277395">
        <w:rPr>
          <w:rFonts w:ascii="Times New Roman" w:eastAsia="Times New Roman" w:hAnsi="Times New Roman" w:cs="Times New Roman"/>
          <w:b/>
          <w:i/>
          <w:lang w:val="ro-RO"/>
        </w:rPr>
        <w:t xml:space="preserve"> </w:t>
      </w:r>
    </w:p>
    <w:p w14:paraId="0820B2E2" w14:textId="3E233912" w:rsidR="00D66B6B" w:rsidRPr="00277395" w:rsidRDefault="00D66B6B" w:rsidP="00136F59">
      <w:pPr>
        <w:autoSpaceDE w:val="0"/>
        <w:autoSpaceDN w:val="0"/>
        <w:spacing w:before="120" w:after="120"/>
        <w:ind w:right="82"/>
        <w:jc w:val="both"/>
        <w:rPr>
          <w:rFonts w:ascii="Times New Roman" w:hAnsi="Times New Roman" w:cs="Times New Roman"/>
          <w:lang w:val="ro-RO"/>
        </w:rPr>
      </w:pPr>
      <w:r w:rsidRPr="00277395">
        <w:rPr>
          <w:rFonts w:ascii="Times New Roman" w:eastAsia="Times New Roman" w:hAnsi="Times New Roman" w:cs="Times New Roman"/>
          <w:b/>
          <w:lang w:val="ro-RO"/>
        </w:rPr>
        <w:t>.............................</w:t>
      </w:r>
      <w:r w:rsidRPr="00667F41">
        <w:rPr>
          <w:rFonts w:ascii="Times New Roman" w:eastAsia="Times New Roman" w:hAnsi="Times New Roman" w:cs="Times New Roman"/>
          <w:bCs/>
          <w:lang w:val="ro-RO"/>
        </w:rPr>
        <w:t>,</w:t>
      </w:r>
      <w:r w:rsidRPr="00277395">
        <w:rPr>
          <w:rFonts w:ascii="Times New Roman" w:eastAsia="Times New Roman" w:hAnsi="Times New Roman" w:cs="Times New Roman"/>
          <w:lang w:val="ro-RO"/>
        </w:rPr>
        <w:t xml:space="preserve"> cu sediul în ..............................................., </w:t>
      </w:r>
      <w:r w:rsidR="00667F41">
        <w:rPr>
          <w:rFonts w:ascii="Times New Roman" w:eastAsia="Times New Roman" w:hAnsi="Times New Roman" w:cs="Times New Roman"/>
          <w:lang w:val="ro-RO"/>
        </w:rPr>
        <w:t xml:space="preserve">cod poștal ......................., </w:t>
      </w:r>
      <w:r w:rsidRPr="00277395">
        <w:rPr>
          <w:rFonts w:ascii="Times New Roman" w:eastAsia="Times New Roman" w:hAnsi="Times New Roman" w:cs="Times New Roman"/>
          <w:lang w:val="ro-RO"/>
        </w:rPr>
        <w:t xml:space="preserve">înmatriculat la Registrul </w:t>
      </w:r>
      <w:r w:rsidR="00343B0C" w:rsidRPr="00277395">
        <w:rPr>
          <w:rFonts w:ascii="Times New Roman" w:eastAsia="Times New Roman" w:hAnsi="Times New Roman" w:cs="Times New Roman"/>
          <w:lang w:val="ro-RO"/>
        </w:rPr>
        <w:t>Comerțului</w:t>
      </w:r>
      <w:r w:rsidRPr="00277395">
        <w:rPr>
          <w:rFonts w:ascii="Times New Roman" w:eastAsia="Times New Roman" w:hAnsi="Times New Roman" w:cs="Times New Roman"/>
          <w:lang w:val="ro-RO"/>
        </w:rPr>
        <w:t xml:space="preserve"> cu numărul .................., codul fiscal .........................., cont .............................., deschis la Trezoreria ................, reprezentată </w:t>
      </w:r>
      <w:r w:rsidR="00667F41">
        <w:rPr>
          <w:rFonts w:ascii="Times New Roman" w:eastAsia="Times New Roman" w:hAnsi="Times New Roman" w:cs="Times New Roman"/>
          <w:lang w:val="ro-RO"/>
        </w:rPr>
        <w:t xml:space="preserve">legal </w:t>
      </w:r>
      <w:r w:rsidRPr="00277395">
        <w:rPr>
          <w:rFonts w:ascii="Times New Roman" w:eastAsia="Times New Roman" w:hAnsi="Times New Roman" w:cs="Times New Roman"/>
          <w:lang w:val="ro-RO"/>
        </w:rPr>
        <w:t>prin</w:t>
      </w:r>
      <w:r w:rsidR="00667F41">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 xml:space="preserve">..............................., având funcția de ........................, în calitate de </w:t>
      </w:r>
      <w:r w:rsidRPr="00277395">
        <w:rPr>
          <w:rFonts w:ascii="Times New Roman" w:eastAsia="Times New Roman" w:hAnsi="Times New Roman" w:cs="Times New Roman"/>
          <w:b/>
          <w:lang w:val="ro-RO"/>
        </w:rPr>
        <w:t>Prestator</w:t>
      </w:r>
      <w:r w:rsidRPr="00277395">
        <w:rPr>
          <w:rFonts w:ascii="Times New Roman" w:eastAsia="Times New Roman" w:hAnsi="Times New Roman" w:cs="Times New Roman"/>
          <w:lang w:val="ro-RO"/>
        </w:rPr>
        <w:t xml:space="preserve">, pe de altă parte. </w:t>
      </w:r>
    </w:p>
    <w:p w14:paraId="3A65F868" w14:textId="77777777" w:rsidR="00BE7A39" w:rsidRPr="00277395" w:rsidRDefault="00D66B6B" w:rsidP="00BE7A39">
      <w:pPr>
        <w:pStyle w:val="Listparagraf"/>
        <w:numPr>
          <w:ilvl w:val="0"/>
          <w:numId w:val="1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iCs/>
          <w:lang w:val="ro-RO"/>
        </w:rPr>
        <w:t>Definiții</w:t>
      </w:r>
      <w:r w:rsidRPr="00277395">
        <w:rPr>
          <w:rFonts w:ascii="Times New Roman" w:eastAsia="Times New Roman" w:hAnsi="Times New Roman" w:cs="Times New Roman"/>
          <w:b/>
          <w:lang w:val="ro-RO"/>
        </w:rPr>
        <w:t xml:space="preserve"> </w:t>
      </w:r>
    </w:p>
    <w:p w14:paraId="64E6841E" w14:textId="32A03925" w:rsidR="00BE7A39" w:rsidRPr="00277395" w:rsidRDefault="00D66B6B" w:rsidP="00BE7A39">
      <w:p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 prezentul Contract, următorii termeni vor fi </w:t>
      </w:r>
      <w:r w:rsidR="00C45B70" w:rsidRPr="00277395">
        <w:rPr>
          <w:rFonts w:ascii="Times New Roman" w:eastAsia="Times New Roman" w:hAnsi="Times New Roman" w:cs="Times New Roman"/>
          <w:lang w:val="ro-RO"/>
        </w:rPr>
        <w:t>interpretați</w:t>
      </w:r>
      <w:r w:rsidRPr="00277395">
        <w:rPr>
          <w:rFonts w:ascii="Times New Roman" w:eastAsia="Times New Roman" w:hAnsi="Times New Roman" w:cs="Times New Roman"/>
          <w:lang w:val="ro-RO"/>
        </w:rPr>
        <w:t xml:space="preserve"> astfel: </w:t>
      </w:r>
    </w:p>
    <w:p w14:paraId="02F5B1B3" w14:textId="1C640119" w:rsidR="00324EE9" w:rsidRPr="00277395" w:rsidRDefault="00D66B6B" w:rsidP="00324EE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 xml:space="preserve">Contract – </w:t>
      </w:r>
      <w:r w:rsidRPr="00277395">
        <w:rPr>
          <w:rFonts w:ascii="Times New Roman" w:eastAsia="Times New Roman" w:hAnsi="Times New Roman" w:cs="Times New Roman"/>
          <w:lang w:val="ro-RO"/>
        </w:rPr>
        <w:t xml:space="preserve">actul juridic care reprezintă acordul de </w:t>
      </w:r>
      <w:r w:rsidR="00C45B70" w:rsidRPr="00277395">
        <w:rPr>
          <w:rFonts w:ascii="Times New Roman" w:eastAsia="Times New Roman" w:hAnsi="Times New Roman" w:cs="Times New Roman"/>
          <w:lang w:val="ro-RO"/>
        </w:rPr>
        <w:t>voință</w:t>
      </w:r>
      <w:r w:rsidRPr="00277395">
        <w:rPr>
          <w:rFonts w:ascii="Times New Roman" w:eastAsia="Times New Roman" w:hAnsi="Times New Roman" w:cs="Times New Roman"/>
          <w:lang w:val="ro-RO"/>
        </w:rPr>
        <w:t xml:space="preserve"> al celor două </w:t>
      </w:r>
      <w:r w:rsidR="00C45B70" w:rsidRPr="00277395">
        <w:rPr>
          <w:rFonts w:ascii="Times New Roman" w:eastAsia="Times New Roman" w:hAnsi="Times New Roman" w:cs="Times New Roman"/>
          <w:lang w:val="ro-RO"/>
        </w:rPr>
        <w:t>părți</w:t>
      </w:r>
      <w:r w:rsidRPr="00277395">
        <w:rPr>
          <w:rFonts w:ascii="Times New Roman" w:eastAsia="Times New Roman" w:hAnsi="Times New Roman" w:cs="Times New Roman"/>
          <w:lang w:val="ro-RO"/>
        </w:rPr>
        <w:t xml:space="preserve">, încheiat între o autoritate contractantă, în calitate de “achizitor”,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un prestator (părțile contractante, </w:t>
      </w:r>
      <w:r w:rsidR="008610CA" w:rsidRPr="00277395">
        <w:rPr>
          <w:rFonts w:ascii="Times New Roman" w:eastAsia="Times New Roman" w:hAnsi="Times New Roman" w:cs="Times New Roman"/>
          <w:lang w:val="ro-RO"/>
        </w:rPr>
        <w:t>așa</w:t>
      </w:r>
      <w:r w:rsidRPr="00277395">
        <w:rPr>
          <w:rFonts w:ascii="Times New Roman" w:eastAsia="Times New Roman" w:hAnsi="Times New Roman" w:cs="Times New Roman"/>
          <w:lang w:val="ro-RO"/>
        </w:rPr>
        <w:t xml:space="preserve"> cum sunt acestea numite în prezentul contract)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toate anexele sale; </w:t>
      </w:r>
    </w:p>
    <w:p w14:paraId="01CA9F71" w14:textId="7684F30B" w:rsidR="00324EE9" w:rsidRPr="00277395" w:rsidRDefault="00C45B70" w:rsidP="00324EE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Prețul</w:t>
      </w:r>
      <w:r w:rsidR="00D66B6B" w:rsidRPr="00277395">
        <w:rPr>
          <w:rFonts w:ascii="Times New Roman" w:eastAsia="Times New Roman" w:hAnsi="Times New Roman" w:cs="Times New Roman"/>
          <w:i/>
          <w:lang w:val="ro-RO"/>
        </w:rPr>
        <w:t xml:space="preserve"> contractului</w:t>
      </w:r>
      <w:r w:rsidR="00D66B6B" w:rsidRPr="00277395">
        <w:rPr>
          <w:rFonts w:ascii="Times New Roman" w:eastAsia="Times New Roman" w:hAnsi="Times New Roman" w:cs="Times New Roman"/>
          <w:lang w:val="ro-RO"/>
        </w:rPr>
        <w:t xml:space="preserve"> - </w:t>
      </w:r>
      <w:r w:rsidRPr="00277395">
        <w:rPr>
          <w:rFonts w:ascii="Times New Roman" w:eastAsia="Times New Roman" w:hAnsi="Times New Roman" w:cs="Times New Roman"/>
          <w:lang w:val="ro-RO"/>
        </w:rPr>
        <w:t>prețul</w:t>
      </w:r>
      <w:r w:rsidR="00D66B6B" w:rsidRPr="00277395">
        <w:rPr>
          <w:rFonts w:ascii="Times New Roman" w:eastAsia="Times New Roman" w:hAnsi="Times New Roman" w:cs="Times New Roman"/>
          <w:lang w:val="ro-RO"/>
        </w:rPr>
        <w:t xml:space="preserve"> plătibil Prestatorului de către Achizitor, în baza Contractului, pentru îndeplinirea integrală </w:t>
      </w:r>
      <w:proofErr w:type="spellStart"/>
      <w:r w:rsidR="00D66B6B" w:rsidRPr="00277395">
        <w:rPr>
          <w:rFonts w:ascii="Times New Roman" w:eastAsia="Times New Roman" w:hAnsi="Times New Roman" w:cs="Times New Roman"/>
          <w:lang w:val="ro-RO"/>
        </w:rPr>
        <w:t>şi</w:t>
      </w:r>
      <w:proofErr w:type="spellEnd"/>
      <w:r w:rsidR="00D66B6B" w:rsidRPr="00277395">
        <w:rPr>
          <w:rFonts w:ascii="Times New Roman" w:eastAsia="Times New Roman" w:hAnsi="Times New Roman" w:cs="Times New Roman"/>
          <w:lang w:val="ro-RO"/>
        </w:rPr>
        <w:t xml:space="preserve"> corespunzătoare a tuturor </w:t>
      </w:r>
      <w:r w:rsidRPr="00277395">
        <w:rPr>
          <w:rFonts w:ascii="Times New Roman" w:eastAsia="Times New Roman" w:hAnsi="Times New Roman" w:cs="Times New Roman"/>
          <w:lang w:val="ro-RO"/>
        </w:rPr>
        <w:t>obligațiilor</w:t>
      </w:r>
      <w:r w:rsidR="00D66B6B" w:rsidRPr="00277395">
        <w:rPr>
          <w:rFonts w:ascii="Times New Roman" w:eastAsia="Times New Roman" w:hAnsi="Times New Roman" w:cs="Times New Roman"/>
          <w:lang w:val="ro-RO"/>
        </w:rPr>
        <w:t xml:space="preserve"> asumate prin contract; </w:t>
      </w:r>
    </w:p>
    <w:p w14:paraId="7AB02180" w14:textId="66D8CB43" w:rsidR="00324EE9"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 xml:space="preserve">Forța majoră </w:t>
      </w:r>
      <w:r w:rsidRPr="00277395">
        <w:rPr>
          <w:rFonts w:ascii="Times New Roman" w:eastAsia="Times New Roman" w:hAnsi="Times New Roman" w:cs="Times New Roman"/>
          <w:lang w:val="ro-RO"/>
        </w:rPr>
        <w:t xml:space="preserve">- orice eveniment extern, imprevizibil, absolut, invincibil și inevitabil care împiedică, în tot sau în parte, executarea obligațiilor ce le revin părților, potrivit prezentului contract; orice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r w:rsidR="008610CA" w:rsidRPr="00277395">
        <w:rPr>
          <w:rFonts w:ascii="Times New Roman" w:eastAsia="Times New Roman" w:hAnsi="Times New Roman" w:cs="Times New Roman"/>
          <w:lang w:val="ro-RO"/>
        </w:rPr>
        <w:t>enunțiativă</w:t>
      </w:r>
      <w:r w:rsidRPr="00277395">
        <w:rPr>
          <w:rFonts w:ascii="Times New Roman" w:eastAsia="Times New Roman" w:hAnsi="Times New Roman" w:cs="Times New Roman"/>
          <w:lang w:val="ro-RO"/>
        </w:rPr>
        <w:t xml:space="preserve">. Nu este considerat forță majoră un eveniment asemenea celor de mai sus care, fără a crea o imposibilitate de executare, face extrem de costisitoare executarea obligațiilor uneia din părți; </w:t>
      </w:r>
    </w:p>
    <w:p w14:paraId="1CEC9F1D" w14:textId="77777777" w:rsidR="00324EE9"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Zi</w:t>
      </w:r>
      <w:r w:rsidRPr="00277395">
        <w:rPr>
          <w:rFonts w:ascii="Times New Roman" w:eastAsia="Times New Roman" w:hAnsi="Times New Roman" w:cs="Times New Roman"/>
          <w:lang w:val="ro-RO"/>
        </w:rPr>
        <w:t xml:space="preserve"> - zi calendaristica; </w:t>
      </w:r>
      <w:r w:rsidRPr="00277395">
        <w:rPr>
          <w:rFonts w:ascii="Times New Roman" w:eastAsia="Times New Roman" w:hAnsi="Times New Roman" w:cs="Times New Roman"/>
          <w:i/>
          <w:lang w:val="ro-RO"/>
        </w:rPr>
        <w:t>an</w:t>
      </w:r>
      <w:r w:rsidRPr="00277395">
        <w:rPr>
          <w:rFonts w:ascii="Times New Roman" w:eastAsia="Times New Roman" w:hAnsi="Times New Roman" w:cs="Times New Roman"/>
          <w:lang w:val="ro-RO"/>
        </w:rPr>
        <w:t xml:space="preserve"> - 365 de zile; </w:t>
      </w:r>
    </w:p>
    <w:p w14:paraId="4C391211" w14:textId="77777777" w:rsidR="00860C5A"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Achizitor</w:t>
      </w:r>
      <w:r w:rsidRPr="00277395">
        <w:rPr>
          <w:rFonts w:ascii="Times New Roman" w:eastAsia="Times New Roman" w:hAnsi="Times New Roman" w:cs="Times New Roman"/>
          <w:lang w:val="ro-RO"/>
        </w:rPr>
        <w:t xml:space="preserve">  - este beneficiarul serviciilor în baza Contractului, precum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succesorii legali ai acestuia. Achizitor are același înțeles cu Autoritatea Contractantă în înțelesul legislației achizițiilor; </w:t>
      </w:r>
    </w:p>
    <w:p w14:paraId="332280E0" w14:textId="77777777" w:rsidR="00860C5A"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lastRenderedPageBreak/>
        <w:t>Prestator</w:t>
      </w:r>
      <w:r w:rsidRPr="00277395">
        <w:rPr>
          <w:rFonts w:ascii="Times New Roman" w:eastAsia="Times New Roman" w:hAnsi="Times New Roman" w:cs="Times New Roman"/>
          <w:lang w:val="ro-RO"/>
        </w:rPr>
        <w:t xml:space="preserve"> - persoana juridică/ fizică autorizată sau orice asociere de persoane juridice, legal constituită, responsabilă cu realizarea obiectului Contractului; </w:t>
      </w:r>
    </w:p>
    <w:p w14:paraId="21013C2F" w14:textId="77777777" w:rsidR="006319E8"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Subcontractant</w:t>
      </w:r>
      <w:r w:rsidRPr="00277395">
        <w:rPr>
          <w:rFonts w:ascii="Times New Roman" w:eastAsia="Times New Roman" w:hAnsi="Times New Roman" w:cs="Times New Roman"/>
          <w:lang w:val="ro-RO"/>
        </w:rPr>
        <w:t xml:space="preserve"> - înseamnă orice operator economic care nu este parte a prezentului contract și care prestează anumite părți ori elemente ale serviciilor ori îndeplinesc activități care fac parte din obiectul prezentului contract, răspunzând în fața Prestatorului de organizarea și derularea tuturor etapelor necesare în acest scop; </w:t>
      </w:r>
    </w:p>
    <w:p w14:paraId="287572D1" w14:textId="77777777" w:rsidR="006319E8"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Recepția</w:t>
      </w:r>
      <w:r w:rsidRPr="00277395">
        <w:rPr>
          <w:rFonts w:ascii="Times New Roman" w:eastAsia="Times New Roman" w:hAnsi="Times New Roman" w:cs="Times New Roman"/>
          <w:lang w:val="ro-RO"/>
        </w:rPr>
        <w:t xml:space="preserve"> - reprezintă operațiunea prin care Achizitorul își exprimă acceptarea față de serviciile prestate/bunuri livrate în cadrul Contractului de achiziție publică, pe baza căreia se efectuează plata; i) </w:t>
      </w:r>
      <w:r w:rsidRPr="00277395">
        <w:rPr>
          <w:rFonts w:ascii="Times New Roman" w:eastAsia="Times New Roman" w:hAnsi="Times New Roman" w:cs="Times New Roman"/>
          <w:i/>
          <w:lang w:val="ro-RO"/>
        </w:rPr>
        <w:t>Acceptanță intermediară</w:t>
      </w:r>
      <w:r w:rsidRPr="00277395">
        <w:rPr>
          <w:rFonts w:ascii="Times New Roman" w:eastAsia="Times New Roman" w:hAnsi="Times New Roman" w:cs="Times New Roman"/>
          <w:lang w:val="ro-RO"/>
        </w:rPr>
        <w:t xml:space="preserve"> - certificarea scrisă, emisă de către Achizitor, în urma instalării sau punerii în funcțiune a unor părți componente ale sistemului informatic, conform căreia acestea au fost livrate și/sau testate ca fiind complete și funcționale; </w:t>
      </w:r>
    </w:p>
    <w:p w14:paraId="0FC5011E" w14:textId="77777777" w:rsidR="006319E8"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Testul de acceptanță</w:t>
      </w:r>
      <w:r w:rsidRPr="00277395">
        <w:rPr>
          <w:rFonts w:ascii="Times New Roman" w:eastAsia="Times New Roman" w:hAnsi="Times New Roman" w:cs="Times New Roman"/>
          <w:lang w:val="ro-RO"/>
        </w:rPr>
        <w:t xml:space="preserve"> - procedura de testare, agreată în prealabil atât de Achizitor, cât și de Prestator, realizată de Achizitor cu participarea obligatorie a Prestatorului și a cărei parcurgere certifică întrunirea nivelului de calitate și funcționalitate a sistemului informatic, realizat în conformitate cu caietul de sarcini; </w:t>
      </w:r>
    </w:p>
    <w:p w14:paraId="4346C1ED" w14:textId="77777777" w:rsidR="006319E8" w:rsidRPr="003B369C"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Neconformitate</w:t>
      </w:r>
      <w:r w:rsidRPr="00277395">
        <w:rPr>
          <w:rFonts w:ascii="Times New Roman" w:eastAsia="Times New Roman" w:hAnsi="Times New Roman" w:cs="Times New Roman"/>
          <w:lang w:val="ro-RO"/>
        </w:rPr>
        <w:t xml:space="preserve">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serviciilor/bunurilor care fac obiectul prezentului Contract; </w:t>
      </w:r>
    </w:p>
    <w:p w14:paraId="240B3C48" w14:textId="77777777" w:rsidR="009D418E" w:rsidRPr="009D418E" w:rsidRDefault="009D418E" w:rsidP="009D418E">
      <w:pPr>
        <w:pStyle w:val="Listparagraf"/>
        <w:numPr>
          <w:ilvl w:val="0"/>
          <w:numId w:val="20"/>
        </w:numPr>
        <w:autoSpaceDE w:val="0"/>
        <w:autoSpaceDN w:val="0"/>
        <w:spacing w:before="120" w:after="120"/>
        <w:jc w:val="both"/>
        <w:rPr>
          <w:rFonts w:ascii="Times New Roman" w:hAnsi="Times New Roman" w:cs="Times New Roman"/>
          <w:lang w:val="ro-RO"/>
        </w:rPr>
      </w:pPr>
      <w:r w:rsidRPr="009D418E">
        <w:rPr>
          <w:rFonts w:ascii="Times New Roman" w:hAnsi="Times New Roman" w:cs="Times New Roman"/>
          <w:i/>
          <w:iCs/>
          <w:lang w:val="ro-RO"/>
        </w:rPr>
        <w:t>Livrabil</w:t>
      </w:r>
      <w:r w:rsidRPr="009D418E">
        <w:rPr>
          <w:rFonts w:ascii="Times New Roman" w:hAnsi="Times New Roman" w:cs="Times New Roman"/>
          <w:lang w:val="ro-RO"/>
        </w:rPr>
        <w:t xml:space="preserve"> – orice document, componentă software, raport, analiză, configurare sau rezultat intermediar/final prevăzut în Caietul de sarcini.</w:t>
      </w:r>
    </w:p>
    <w:p w14:paraId="5039C4F0" w14:textId="4C0615C3" w:rsidR="003B369C" w:rsidRPr="00277395" w:rsidRDefault="009D418E" w:rsidP="009D418E">
      <w:pPr>
        <w:pStyle w:val="Listparagraf"/>
        <w:numPr>
          <w:ilvl w:val="0"/>
          <w:numId w:val="20"/>
        </w:numPr>
        <w:autoSpaceDE w:val="0"/>
        <w:autoSpaceDN w:val="0"/>
        <w:spacing w:before="120" w:after="120"/>
        <w:jc w:val="both"/>
        <w:rPr>
          <w:rFonts w:ascii="Times New Roman" w:hAnsi="Times New Roman" w:cs="Times New Roman"/>
          <w:lang w:val="ro-RO"/>
        </w:rPr>
      </w:pPr>
      <w:r w:rsidRPr="009D418E">
        <w:rPr>
          <w:rFonts w:ascii="Times New Roman" w:hAnsi="Times New Roman" w:cs="Times New Roman"/>
          <w:i/>
          <w:iCs/>
          <w:lang w:val="ro-RO"/>
        </w:rPr>
        <w:t>Versiune</w:t>
      </w:r>
      <w:r w:rsidRPr="009D418E">
        <w:rPr>
          <w:rFonts w:ascii="Times New Roman" w:hAnsi="Times New Roman" w:cs="Times New Roman"/>
          <w:lang w:val="ro-RO"/>
        </w:rPr>
        <w:t xml:space="preserve"> – iterație a unui livrabil transmisă spre verificare.</w:t>
      </w:r>
    </w:p>
    <w:p w14:paraId="1BC865CA" w14:textId="77777777" w:rsidR="000E6BDE"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 xml:space="preserve">Procesul verbal de recepție </w:t>
      </w:r>
      <w:r w:rsidRPr="00277395">
        <w:rPr>
          <w:rFonts w:ascii="Times New Roman" w:eastAsia="Times New Roman" w:hAnsi="Times New Roman" w:cs="Times New Roman"/>
          <w:lang w:val="ro-RO"/>
        </w:rPr>
        <w:t xml:space="preserve">– documentul prin care sunt acceptate serviciile prestate, respectiv livrarea/instalarea bunurilor, prin care se certifică respectarea în integralitate a prevederilor contractuale și ale caietului de sarcini, în acord cu oferta declarată câștigătoare; </w:t>
      </w:r>
    </w:p>
    <w:p w14:paraId="302B3491" w14:textId="77777777" w:rsidR="000E6BDE" w:rsidRPr="00277395" w:rsidRDefault="00D66B6B"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i/>
          <w:lang w:val="ro-RO"/>
        </w:rPr>
        <w:t>Standarde profesionale</w:t>
      </w:r>
      <w:r w:rsidRPr="00277395">
        <w:rPr>
          <w:rFonts w:ascii="Times New Roman" w:eastAsia="Times New Roman" w:hAnsi="Times New Roman" w:cs="Times New Roman"/>
          <w:lang w:val="ro-RO"/>
        </w:rPr>
        <w:t xml:space="preserve"> – cerințele profesionale legate de calitatea serviciilor care trebuie respectate de către orice prestator diligent care posedă cunoștințele și experiența necesare și pe care Prestatorul este obligat să le respecte în prestarea tuturor serviciilor incluse în prezentul Contract conform cerințelor din caietul de sarcini și legislației în vigoare; </w:t>
      </w:r>
    </w:p>
    <w:p w14:paraId="133AC47B" w14:textId="773533B4" w:rsidR="00D66B6B" w:rsidRPr="00277395" w:rsidRDefault="003B369C" w:rsidP="00136F59">
      <w:pPr>
        <w:pStyle w:val="Listparagraf"/>
        <w:numPr>
          <w:ilvl w:val="0"/>
          <w:numId w:val="20"/>
        </w:numPr>
        <w:autoSpaceDE w:val="0"/>
        <w:autoSpaceDN w:val="0"/>
        <w:spacing w:before="120" w:after="120"/>
        <w:jc w:val="both"/>
        <w:rPr>
          <w:rFonts w:ascii="Times New Roman" w:hAnsi="Times New Roman" w:cs="Times New Roman"/>
          <w:lang w:val="ro-RO"/>
        </w:rPr>
      </w:pPr>
      <w:r w:rsidRPr="003B369C">
        <w:rPr>
          <w:rFonts w:ascii="Times New Roman" w:eastAsia="Times New Roman" w:hAnsi="Times New Roman" w:cs="Times New Roman"/>
          <w:i/>
          <w:iCs/>
          <w:lang w:val="ro-RO"/>
        </w:rPr>
        <w:t>Bunuri</w:t>
      </w:r>
      <w:r w:rsidRPr="00277395">
        <w:rPr>
          <w:rFonts w:ascii="Times New Roman" w:eastAsia="Times New Roman" w:hAnsi="Times New Roman" w:cs="Times New Roman"/>
          <w:lang w:val="ro-RO"/>
        </w:rPr>
        <w:t xml:space="preserve"> </w:t>
      </w:r>
      <w:r w:rsidR="00D66B6B" w:rsidRPr="00277395">
        <w:rPr>
          <w:rFonts w:ascii="Times New Roman" w:eastAsia="Times New Roman" w:hAnsi="Times New Roman" w:cs="Times New Roman"/>
          <w:lang w:val="ro-RO"/>
        </w:rPr>
        <w:t xml:space="preserve">– atât bunuri fizice hardware, cât și licențe software sau chiar documentație. </w:t>
      </w:r>
    </w:p>
    <w:p w14:paraId="2DCE5C97" w14:textId="77777777" w:rsidR="003C12DC" w:rsidRPr="00277395" w:rsidRDefault="003C12DC" w:rsidP="003C12DC">
      <w:pPr>
        <w:pStyle w:val="Listparagraf"/>
        <w:autoSpaceDE w:val="0"/>
        <w:autoSpaceDN w:val="0"/>
        <w:spacing w:before="120" w:after="120"/>
        <w:jc w:val="both"/>
        <w:rPr>
          <w:rFonts w:ascii="Times New Roman" w:hAnsi="Times New Roman" w:cs="Times New Roman"/>
          <w:lang w:val="ro-RO"/>
        </w:rPr>
      </w:pPr>
    </w:p>
    <w:p w14:paraId="25A44ED1" w14:textId="77777777" w:rsidR="000E6BDE" w:rsidRPr="00277395" w:rsidRDefault="00D66B6B" w:rsidP="000E6BDE">
      <w:pPr>
        <w:pStyle w:val="Listparagraf"/>
        <w:numPr>
          <w:ilvl w:val="0"/>
          <w:numId w:val="1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lang w:val="ro-RO"/>
        </w:rPr>
        <w:t xml:space="preserve">Interpretare </w:t>
      </w:r>
    </w:p>
    <w:p w14:paraId="50904F0A" w14:textId="44109B76" w:rsidR="00D66B6B" w:rsidRPr="00277395" w:rsidRDefault="00D66B6B" w:rsidP="000E6BDE">
      <w:pPr>
        <w:pStyle w:val="Listparagraf"/>
        <w:numPr>
          <w:ilvl w:val="1"/>
          <w:numId w:val="21"/>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În prezentul Contract, cu </w:t>
      </w:r>
      <w:r w:rsidR="003C12DC" w:rsidRPr="00277395">
        <w:rPr>
          <w:rFonts w:ascii="Times New Roman" w:eastAsia="Times New Roman" w:hAnsi="Times New Roman" w:cs="Times New Roman"/>
          <w:lang w:val="ro-RO"/>
        </w:rPr>
        <w:t>excepția</w:t>
      </w:r>
      <w:r w:rsidRPr="00277395">
        <w:rPr>
          <w:rFonts w:ascii="Times New Roman" w:eastAsia="Times New Roman" w:hAnsi="Times New Roman" w:cs="Times New Roman"/>
          <w:lang w:val="ro-RO"/>
        </w:rPr>
        <w:t xml:space="preserve"> unei prevederi contrare, cuvintele la forma singular vor include forma de plural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viceversa, acolo unde acest lucru este permis de context. </w:t>
      </w:r>
    </w:p>
    <w:p w14:paraId="6A64C33F" w14:textId="77777777" w:rsidR="000E6BDE" w:rsidRPr="00277395" w:rsidRDefault="00D66B6B" w:rsidP="000E6BDE">
      <w:pPr>
        <w:pStyle w:val="Listparagraf"/>
        <w:numPr>
          <w:ilvl w:val="1"/>
          <w:numId w:val="21"/>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Termenul "zi" ori "zile" sau orice referire la zile reprezintă zile calendaristice dacă nu se specifică în mod diferit.</w:t>
      </w:r>
    </w:p>
    <w:p w14:paraId="56EDA0A8" w14:textId="77777777" w:rsidR="003C12DC" w:rsidRPr="00277395" w:rsidRDefault="003C12DC" w:rsidP="003C12DC">
      <w:pPr>
        <w:pStyle w:val="Listparagraf"/>
        <w:autoSpaceDE w:val="0"/>
        <w:autoSpaceDN w:val="0"/>
        <w:spacing w:before="120" w:after="120"/>
        <w:ind w:left="360"/>
        <w:jc w:val="both"/>
        <w:rPr>
          <w:rFonts w:ascii="Times New Roman" w:hAnsi="Times New Roman" w:cs="Times New Roman"/>
          <w:lang w:val="ro-RO"/>
        </w:rPr>
      </w:pPr>
    </w:p>
    <w:p w14:paraId="34C5391E" w14:textId="570F3496" w:rsidR="00D66B6B" w:rsidRPr="00277395" w:rsidRDefault="00D66B6B" w:rsidP="000E6BDE">
      <w:pPr>
        <w:pStyle w:val="Listparagraf"/>
        <w:numPr>
          <w:ilvl w:val="0"/>
          <w:numId w:val="19"/>
        </w:numPr>
        <w:autoSpaceDE w:val="0"/>
        <w:autoSpaceDN w:val="0"/>
        <w:spacing w:before="120" w:after="120"/>
        <w:jc w:val="both"/>
        <w:rPr>
          <w:rFonts w:ascii="Times New Roman" w:eastAsia="Times New Roman" w:hAnsi="Times New Roman" w:cs="Times New Roman"/>
          <w:b/>
          <w:lang w:val="ro-RO"/>
        </w:rPr>
      </w:pPr>
      <w:r w:rsidRPr="00277395">
        <w:rPr>
          <w:rFonts w:ascii="Times New Roman" w:eastAsia="Times New Roman" w:hAnsi="Times New Roman" w:cs="Times New Roman"/>
          <w:b/>
          <w:lang w:val="ro-RO"/>
        </w:rPr>
        <w:t xml:space="preserve">Obiectul </w:t>
      </w:r>
      <w:r w:rsidR="006F3288" w:rsidRPr="00277395">
        <w:rPr>
          <w:rFonts w:ascii="Times New Roman" w:eastAsia="Times New Roman" w:hAnsi="Times New Roman" w:cs="Times New Roman"/>
          <w:b/>
          <w:lang w:val="ro-RO"/>
        </w:rPr>
        <w:t xml:space="preserve">principal al </w:t>
      </w:r>
      <w:r w:rsidRPr="00277395">
        <w:rPr>
          <w:rFonts w:ascii="Times New Roman" w:eastAsia="Times New Roman" w:hAnsi="Times New Roman" w:cs="Times New Roman"/>
          <w:b/>
          <w:lang w:val="ro-RO"/>
        </w:rPr>
        <w:t xml:space="preserve">contractului </w:t>
      </w:r>
    </w:p>
    <w:p w14:paraId="0D2D00DA" w14:textId="3AA2EEED" w:rsidR="00D66B6B" w:rsidRPr="00277395" w:rsidRDefault="00D66B6B" w:rsidP="000E6BDE">
      <w:pPr>
        <w:pStyle w:val="Listparagraf"/>
        <w:numPr>
          <w:ilvl w:val="1"/>
          <w:numId w:val="22"/>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Obiectul prezentului Contract îl reprezintă achiziția publică de </w:t>
      </w:r>
      <w:r w:rsidRPr="00277395">
        <w:rPr>
          <w:rFonts w:ascii="Times New Roman" w:eastAsia="Times New Roman" w:hAnsi="Times New Roman" w:cs="Times New Roman"/>
          <w:b/>
          <w:bCs/>
          <w:lang w:val="ro-RO"/>
        </w:rPr>
        <w:t>Servicii</w:t>
      </w:r>
      <w:r w:rsidRPr="00277395">
        <w:rPr>
          <w:rFonts w:ascii="Times New Roman" w:eastAsia="Times New Roman" w:hAnsi="Times New Roman" w:cs="Times New Roman"/>
          <w:lang w:val="ro-RO"/>
        </w:rPr>
        <w:t xml:space="preserve"> </w:t>
      </w:r>
      <w:r w:rsidRPr="00277395">
        <w:rPr>
          <w:rFonts w:ascii="Times New Roman" w:hAnsi="Times New Roman" w:cs="Times New Roman"/>
          <w:b/>
          <w:bCs/>
          <w:lang w:val="ro-RO"/>
        </w:rPr>
        <w:t>integrate de dezvoltare platformă informatică pentru digitalizarea completă a activității Agenției Naționale pentru Sport</w:t>
      </w:r>
      <w:r w:rsidRPr="00277395">
        <w:rPr>
          <w:rFonts w:ascii="Times New Roman" w:hAnsi="Times New Roman" w:cs="Times New Roman"/>
          <w:lang w:val="ro-RO"/>
        </w:rPr>
        <w:t xml:space="preserve">, în cadrul proiectului </w:t>
      </w:r>
      <w:r w:rsidRPr="00277395">
        <w:rPr>
          <w:rFonts w:ascii="Times New Roman" w:hAnsi="Times New Roman" w:cs="Times New Roman"/>
          <w:b/>
          <w:bCs/>
          <w:lang w:val="ro-RO"/>
        </w:rPr>
        <w:t>SMIS 339169</w:t>
      </w:r>
      <w:r w:rsidRPr="00277395">
        <w:rPr>
          <w:rFonts w:ascii="Times New Roman" w:hAnsi="Times New Roman" w:cs="Times New Roman"/>
          <w:lang w:val="ro-RO"/>
        </w:rPr>
        <w:t xml:space="preserve"> </w:t>
      </w:r>
      <w:r w:rsidRPr="00277395">
        <w:rPr>
          <w:rFonts w:ascii="Times New Roman" w:hAnsi="Times New Roman" w:cs="Times New Roman"/>
          <w:b/>
          <w:bCs/>
          <w:lang w:val="ro-RO"/>
        </w:rPr>
        <w:t>- „Portalul Sportului Românesc” - DIGITALIZAREA SERVICIILOR PUBLICE ALE AGENȚIEI NAȚIONALE PENTRU SPORT</w:t>
      </w:r>
      <w:r w:rsidRPr="00277395">
        <w:rPr>
          <w:rFonts w:ascii="Times New Roman" w:hAnsi="Times New Roman" w:cs="Times New Roman"/>
          <w:lang w:val="ro-RO"/>
        </w:rPr>
        <w:t>.</w:t>
      </w:r>
      <w:r w:rsidR="00D30B70" w:rsidRPr="00277395">
        <w:rPr>
          <w:rFonts w:ascii="Times New Roman" w:hAnsi="Times New Roman" w:cs="Times New Roman"/>
          <w:lang w:val="ro-RO"/>
        </w:rPr>
        <w:t xml:space="preserve"> </w:t>
      </w:r>
    </w:p>
    <w:p w14:paraId="769F5139" w14:textId="0C519C2E" w:rsidR="00762D61" w:rsidRDefault="00D66B6B" w:rsidP="000E6BDE">
      <w:pPr>
        <w:pStyle w:val="Listparagraf"/>
        <w:numPr>
          <w:ilvl w:val="1"/>
          <w:numId w:val="22"/>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În vederea respectării prevederilor art. 4.1., Prestatorul se obligă să presteze, în conformitate cu </w:t>
      </w:r>
      <w:r w:rsidR="00762D61" w:rsidRPr="00277395">
        <w:rPr>
          <w:rFonts w:ascii="Times New Roman" w:hAnsi="Times New Roman" w:cs="Times New Roman"/>
          <w:lang w:val="ro-RO"/>
        </w:rPr>
        <w:t>cerințele din Caietul de sarcini, cu propunerea tehnică și financiară asumate prin ofertă, precum și cu toate prevederile legislației aplicabile. Prestatorul are obligația de a livra integral serviciile și livrabilele prevăzute în documentația de atribuire, în termenele și condițiile stabilite în prezentul Contract, asigurând atingerea rezultatelor și funcționalităților specificate.</w:t>
      </w:r>
    </w:p>
    <w:p w14:paraId="79ED20CC" w14:textId="77777777" w:rsidR="00277395" w:rsidRPr="00277395" w:rsidRDefault="00277395" w:rsidP="00277395">
      <w:pPr>
        <w:pStyle w:val="Listparagraf"/>
        <w:autoSpaceDE w:val="0"/>
        <w:autoSpaceDN w:val="0"/>
        <w:spacing w:before="120" w:after="120"/>
        <w:ind w:left="360"/>
        <w:jc w:val="both"/>
        <w:rPr>
          <w:rFonts w:ascii="Times New Roman" w:hAnsi="Times New Roman" w:cs="Times New Roman"/>
          <w:lang w:val="ro-RO"/>
        </w:rPr>
      </w:pPr>
    </w:p>
    <w:p w14:paraId="7D290F3A" w14:textId="5CC677F4" w:rsidR="004B622C" w:rsidRPr="00277395" w:rsidRDefault="004B622C" w:rsidP="000E6BDE">
      <w:pPr>
        <w:pStyle w:val="Listparagraf"/>
        <w:numPr>
          <w:ilvl w:val="0"/>
          <w:numId w:val="1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lang w:val="ro-RO"/>
        </w:rPr>
        <w:t xml:space="preserve">Prețul contractului </w:t>
      </w:r>
    </w:p>
    <w:p w14:paraId="254D5DD6" w14:textId="3EE518C4" w:rsidR="004B622C" w:rsidRPr="00277395" w:rsidRDefault="003F14E1" w:rsidP="00136F59">
      <w:pPr>
        <w:pStyle w:val="Listparagraf"/>
        <w:numPr>
          <w:ilvl w:val="1"/>
          <w:numId w:val="23"/>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Prețul</w:t>
      </w:r>
      <w:r w:rsidR="004B622C" w:rsidRPr="00277395">
        <w:rPr>
          <w:rFonts w:ascii="Times New Roman" w:eastAsia="Times New Roman" w:hAnsi="Times New Roman" w:cs="Times New Roman"/>
          <w:lang w:val="ro-RO"/>
        </w:rPr>
        <w:t xml:space="preserve"> total pentru îndeplinirea Contractului, plătibil Prestatorului de către Achizitor, conform ofertei prezentate, este de ..................... lei cu TVA, respectiv de ................... lei fără TVA, din care TVA în valoare de ..................... lei. </w:t>
      </w:r>
    </w:p>
    <w:p w14:paraId="3BA40F6A" w14:textId="38BE853B" w:rsidR="00181DF6" w:rsidRPr="00277395" w:rsidRDefault="00181DF6" w:rsidP="00270350">
      <w:pPr>
        <w:pStyle w:val="Listparagraf"/>
        <w:numPr>
          <w:ilvl w:val="1"/>
          <w:numId w:val="23"/>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Plata se va efectua din fondurile nerambursabile ale Programului Creștere Inteligentă, Digitalizare și Instrumente Financiare 2021–2027, Prioritatea P2 – Digitalizare în administrația publică centrală și mediul de afaceri, Obiectivul specific „Valorificarea avantajelor digitalizării, în beneficiul cetățenilor, al companiilor, al organizațiilor de cercetare și al autorităților publice”, Acțiunea 2.2 – E-guvernarea și digitalizarea în beneficiul cetățenilor, Intervenția 2.2.1 – E</w:t>
      </w:r>
      <w:r w:rsidRPr="00277395">
        <w:rPr>
          <w:rFonts w:ascii="Times New Roman" w:hAnsi="Times New Roman" w:cs="Times New Roman"/>
          <w:lang w:val="ro-RO"/>
        </w:rPr>
        <w:noBreakHyphen/>
      </w:r>
      <w:proofErr w:type="spellStart"/>
      <w:r w:rsidRPr="00277395">
        <w:rPr>
          <w:rFonts w:ascii="Times New Roman" w:hAnsi="Times New Roman" w:cs="Times New Roman"/>
          <w:lang w:val="ro-RO"/>
        </w:rPr>
        <w:t>Guv</w:t>
      </w:r>
      <w:proofErr w:type="spellEnd"/>
      <w:r w:rsidRPr="00277395">
        <w:rPr>
          <w:rFonts w:ascii="Times New Roman" w:hAnsi="Times New Roman" w:cs="Times New Roman"/>
          <w:lang w:val="ro-RO"/>
        </w:rPr>
        <w:t xml:space="preserve"> în administrația/instituțiile publice, Măsura 1 – Servicii publice destinate cetățenilor și/sau firmelor identificate în CSP gestionat de ADR și/sau în concordanță cu politica e</w:t>
      </w:r>
      <w:r w:rsidRPr="00277395">
        <w:rPr>
          <w:rFonts w:ascii="Times New Roman" w:hAnsi="Times New Roman" w:cs="Times New Roman"/>
          <w:lang w:val="ro-RO"/>
        </w:rPr>
        <w:noBreakHyphen/>
      </w:r>
      <w:proofErr w:type="spellStart"/>
      <w:r w:rsidRPr="00277395">
        <w:rPr>
          <w:rFonts w:ascii="Times New Roman" w:hAnsi="Times New Roman" w:cs="Times New Roman"/>
          <w:lang w:val="ro-RO"/>
        </w:rPr>
        <w:t>Guv</w:t>
      </w:r>
      <w:proofErr w:type="spellEnd"/>
      <w:r w:rsidRPr="00277395">
        <w:rPr>
          <w:rFonts w:ascii="Times New Roman" w:hAnsi="Times New Roman" w:cs="Times New Roman"/>
          <w:lang w:val="ro-RO"/>
        </w:rPr>
        <w:t>, în cadrul Apelului de proiecte nr. 1</w:t>
      </w:r>
      <w:r w:rsidR="00277395">
        <w:rPr>
          <w:rFonts w:ascii="Times New Roman" w:hAnsi="Times New Roman" w:cs="Times New Roman"/>
          <w:lang w:val="ro-RO"/>
        </w:rPr>
        <w:t>.</w:t>
      </w:r>
    </w:p>
    <w:p w14:paraId="6BACF89D" w14:textId="75913BDE" w:rsidR="004B622C" w:rsidRPr="00277395" w:rsidRDefault="004B622C" w:rsidP="00136F59">
      <w:pPr>
        <w:pStyle w:val="Listparagraf"/>
        <w:numPr>
          <w:ilvl w:val="1"/>
          <w:numId w:val="23"/>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Achizitorul se obligă să plătească </w:t>
      </w:r>
      <w:r w:rsidR="00C4501E" w:rsidRPr="00277395">
        <w:rPr>
          <w:rFonts w:ascii="Times New Roman" w:eastAsia="Times New Roman" w:hAnsi="Times New Roman" w:cs="Times New Roman"/>
          <w:lang w:val="ro-RO"/>
        </w:rPr>
        <w:t>prețul</w:t>
      </w:r>
      <w:r w:rsidRPr="00277395">
        <w:rPr>
          <w:rFonts w:ascii="Times New Roman" w:eastAsia="Times New Roman" w:hAnsi="Times New Roman" w:cs="Times New Roman"/>
          <w:lang w:val="ro-RO"/>
        </w:rPr>
        <w:t xml:space="preserve"> convenit în prezentul contract pentru serviciile prestate și </w:t>
      </w:r>
      <w:r w:rsidR="00270350" w:rsidRP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bunurile furnizate, în conformitate cu Oferta financiară</w:t>
      </w:r>
      <w:r w:rsidR="00CD29A2" w:rsidRPr="00277395">
        <w:rPr>
          <w:rFonts w:ascii="Times New Roman" w:eastAsia="Times New Roman" w:hAnsi="Times New Roman" w:cs="Times New Roman"/>
          <w:lang w:val="ro-RO"/>
        </w:rPr>
        <w:t>.</w:t>
      </w:r>
    </w:p>
    <w:p w14:paraId="336159CB" w14:textId="77777777" w:rsidR="00277395" w:rsidRPr="00277395" w:rsidRDefault="00277395" w:rsidP="00277395">
      <w:pPr>
        <w:pStyle w:val="Listparagraf"/>
        <w:autoSpaceDE w:val="0"/>
        <w:autoSpaceDN w:val="0"/>
        <w:spacing w:before="120" w:after="120"/>
        <w:ind w:left="360"/>
        <w:jc w:val="both"/>
        <w:rPr>
          <w:rFonts w:ascii="Times New Roman" w:hAnsi="Times New Roman" w:cs="Times New Roman"/>
          <w:lang w:val="ro-RO"/>
        </w:rPr>
      </w:pPr>
    </w:p>
    <w:p w14:paraId="65CA9A71" w14:textId="505672D7" w:rsidR="004B622C" w:rsidRPr="00277395" w:rsidRDefault="004B622C" w:rsidP="00270350">
      <w:pPr>
        <w:pStyle w:val="Listparagraf"/>
        <w:numPr>
          <w:ilvl w:val="0"/>
          <w:numId w:val="1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lang w:val="ro-RO"/>
        </w:rPr>
        <w:t xml:space="preserve">Plăți și modalități de plată </w:t>
      </w:r>
    </w:p>
    <w:p w14:paraId="7F1DA16C" w14:textId="614CF906" w:rsidR="00A71D41" w:rsidRPr="00277395" w:rsidRDefault="004B622C" w:rsidP="00B50077">
      <w:pPr>
        <w:pStyle w:val="Listparagraf"/>
        <w:numPr>
          <w:ilvl w:val="1"/>
          <w:numId w:val="24"/>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Plățile se vor efectua în tranșe, pentru livrabilele predate, în baza Proceselor verbale, semnate fără obiecții de către comisia de recepție din partea Achizitorului, precum și în conformitate cu cele </w:t>
      </w:r>
      <w:r w:rsidR="001E017A" w:rsidRPr="00277395">
        <w:rPr>
          <w:rFonts w:ascii="Times New Roman" w:eastAsia="Times New Roman" w:hAnsi="Times New Roman" w:cs="Times New Roman"/>
          <w:lang w:val="ro-RO"/>
        </w:rPr>
        <w:t>prevăzute</w:t>
      </w:r>
      <w:r w:rsidRPr="00277395">
        <w:rPr>
          <w:rFonts w:ascii="Times New Roman" w:eastAsia="Times New Roman" w:hAnsi="Times New Roman" w:cs="Times New Roman"/>
          <w:lang w:val="ro-RO"/>
        </w:rPr>
        <w:t xml:space="preserve"> în cadrul </w:t>
      </w:r>
      <w:r w:rsidR="009C7981" w:rsidRPr="00277395">
        <w:rPr>
          <w:rFonts w:ascii="Times New Roman" w:eastAsia="Times New Roman" w:hAnsi="Times New Roman" w:cs="Times New Roman"/>
          <w:b/>
          <w:bCs/>
          <w:lang w:val="ro-RO"/>
        </w:rPr>
        <w:t>capit</w:t>
      </w:r>
      <w:r w:rsidR="005F1F21" w:rsidRPr="00277395">
        <w:rPr>
          <w:rFonts w:ascii="Times New Roman" w:eastAsia="Times New Roman" w:hAnsi="Times New Roman" w:cs="Times New Roman"/>
          <w:b/>
          <w:bCs/>
          <w:lang w:val="ro-RO"/>
        </w:rPr>
        <w:t>olelor</w:t>
      </w:r>
      <w:r w:rsidR="009C7981" w:rsidRPr="00277395">
        <w:rPr>
          <w:rFonts w:ascii="Times New Roman" w:eastAsia="Times New Roman" w:hAnsi="Times New Roman" w:cs="Times New Roman"/>
          <w:b/>
          <w:bCs/>
          <w:lang w:val="ro-RO"/>
        </w:rPr>
        <w:t xml:space="preserve"> </w:t>
      </w:r>
      <w:r w:rsidRPr="00277395">
        <w:rPr>
          <w:rFonts w:ascii="Times New Roman" w:eastAsia="Times New Roman" w:hAnsi="Times New Roman" w:cs="Times New Roman"/>
          <w:b/>
          <w:bCs/>
          <w:lang w:val="ro-RO"/>
        </w:rPr>
        <w:t xml:space="preserve">6.4. Recepția </w:t>
      </w:r>
      <w:r w:rsidRPr="00277395">
        <w:rPr>
          <w:rFonts w:ascii="Times New Roman" w:eastAsia="Times New Roman" w:hAnsi="Times New Roman" w:cs="Times New Roman"/>
          <w:lang w:val="ro-RO"/>
        </w:rPr>
        <w:t xml:space="preserve">și </w:t>
      </w:r>
      <w:r w:rsidRPr="00277395">
        <w:rPr>
          <w:rFonts w:ascii="Times New Roman" w:eastAsia="Times New Roman" w:hAnsi="Times New Roman" w:cs="Times New Roman"/>
          <w:b/>
          <w:bCs/>
          <w:lang w:val="ro-RO"/>
        </w:rPr>
        <w:t xml:space="preserve">6.5. Grafic de plăți </w:t>
      </w:r>
      <w:r w:rsidRPr="00277395">
        <w:rPr>
          <w:rFonts w:ascii="Times New Roman" w:eastAsia="Times New Roman" w:hAnsi="Times New Roman" w:cs="Times New Roman"/>
          <w:lang w:val="ro-RO"/>
        </w:rPr>
        <w:t xml:space="preserve">din Caietul de sarcini, </w:t>
      </w:r>
      <w:r w:rsidR="0080468C" w:rsidRPr="00277395">
        <w:rPr>
          <w:rFonts w:ascii="Times New Roman" w:eastAsia="Times New Roman" w:hAnsi="Times New Roman" w:cs="Times New Roman"/>
          <w:lang w:val="ro-RO"/>
        </w:rPr>
        <w:t xml:space="preserve">și în articolul </w:t>
      </w:r>
      <w:r w:rsidRPr="00277395">
        <w:rPr>
          <w:rFonts w:ascii="Times New Roman" w:eastAsia="Times New Roman" w:hAnsi="Times New Roman" w:cs="Times New Roman"/>
          <w:b/>
          <w:bCs/>
          <w:lang w:val="ro-RO"/>
        </w:rPr>
        <w:t xml:space="preserve">12.Recepție, inspecții și teste de acceptanță </w:t>
      </w:r>
      <w:r w:rsidRPr="00277395">
        <w:rPr>
          <w:rFonts w:ascii="Times New Roman" w:eastAsia="Times New Roman" w:hAnsi="Times New Roman" w:cs="Times New Roman"/>
          <w:lang w:val="ro-RO"/>
        </w:rPr>
        <w:t xml:space="preserve">din prezentul contract. </w:t>
      </w:r>
      <w:r w:rsidR="00A71D41" w:rsidRPr="00277395">
        <w:rPr>
          <w:rFonts w:ascii="Times New Roman" w:eastAsia="Times New Roman" w:hAnsi="Times New Roman" w:cs="Times New Roman"/>
          <w:lang w:val="ro-RO"/>
        </w:rPr>
        <w:t xml:space="preserve">În situația oricăror neînțelegeri/divergențe sau interpretări, clauzele prevăzute în Caietul de sarcini vor avea prioritate. </w:t>
      </w:r>
    </w:p>
    <w:p w14:paraId="476703A3" w14:textId="68514101" w:rsidR="004B622C" w:rsidRPr="00277395" w:rsidRDefault="004B622C" w:rsidP="00B50077">
      <w:pPr>
        <w:pStyle w:val="Listparagraf"/>
        <w:numPr>
          <w:ilvl w:val="1"/>
          <w:numId w:val="24"/>
        </w:numPr>
        <w:autoSpaceDE w:val="0"/>
        <w:autoSpaceDN w:val="0"/>
        <w:spacing w:before="120" w:after="120"/>
        <w:jc w:val="both"/>
        <w:rPr>
          <w:rFonts w:ascii="Times New Roman" w:hAnsi="Times New Roman" w:cs="Times New Roman"/>
          <w:kern w:val="1"/>
          <w:lang w:val="ro-RO"/>
        </w:rPr>
      </w:pPr>
      <w:r w:rsidRPr="00277395">
        <w:rPr>
          <w:rFonts w:ascii="Times New Roman" w:hAnsi="Times New Roman" w:cs="Times New Roman"/>
          <w:kern w:val="1"/>
          <w:lang w:val="ro-RO"/>
        </w:rPr>
        <w:t>Termenul stabilit pentru plata facturii este de 30 de zile de la data transmiterii facturii în sistemul național privind factura electronică RO e-Factura</w:t>
      </w:r>
      <w:r w:rsidR="00282FF4" w:rsidRPr="00277395">
        <w:rPr>
          <w:rFonts w:ascii="Times New Roman" w:hAnsi="Times New Roman" w:cs="Times New Roman"/>
          <w:kern w:val="1"/>
          <w:lang w:val="ro-RO"/>
        </w:rPr>
        <w:t>.</w:t>
      </w:r>
      <w:r w:rsidR="00667F41">
        <w:rPr>
          <w:rFonts w:ascii="Times New Roman" w:hAnsi="Times New Roman" w:cs="Times New Roman"/>
          <w:kern w:val="1"/>
          <w:lang w:val="ro-RO"/>
        </w:rPr>
        <w:t xml:space="preserve"> </w:t>
      </w:r>
      <w:r w:rsidR="00282FF4" w:rsidRPr="00277395">
        <w:rPr>
          <w:rFonts w:ascii="Times New Roman" w:hAnsi="Times New Roman" w:cs="Times New Roman"/>
          <w:kern w:val="1"/>
          <w:lang w:val="ro-RO"/>
        </w:rPr>
        <w:t xml:space="preserve">Factura poate fi </w:t>
      </w:r>
      <w:r w:rsidRPr="00277395">
        <w:rPr>
          <w:rFonts w:ascii="Times New Roman" w:hAnsi="Times New Roman" w:cs="Times New Roman"/>
          <w:kern w:val="1"/>
          <w:lang w:val="ro-RO"/>
        </w:rPr>
        <w:t xml:space="preserve">emisă </w:t>
      </w:r>
      <w:r w:rsidR="00282FF4" w:rsidRPr="00277395">
        <w:rPr>
          <w:rFonts w:ascii="Times New Roman" w:hAnsi="Times New Roman" w:cs="Times New Roman"/>
          <w:kern w:val="1"/>
          <w:lang w:val="ro-RO"/>
        </w:rPr>
        <w:t xml:space="preserve">numai </w:t>
      </w:r>
      <w:r w:rsidRPr="00277395">
        <w:rPr>
          <w:rFonts w:ascii="Times New Roman" w:hAnsi="Times New Roman" w:cs="Times New Roman"/>
          <w:kern w:val="1"/>
          <w:lang w:val="ro-RO"/>
        </w:rPr>
        <w:t>după acceptarea fără obiecțiuni, prin Proces-Verbal de Recepție, a bunurilor și a serviciilor facturate.</w:t>
      </w:r>
    </w:p>
    <w:p w14:paraId="5D37540C" w14:textId="6119F099" w:rsidR="003260CA" w:rsidRPr="00277395" w:rsidRDefault="003260CA" w:rsidP="001D57A3">
      <w:pPr>
        <w:pStyle w:val="Listparagraf"/>
        <w:numPr>
          <w:ilvl w:val="2"/>
          <w:numId w:val="24"/>
        </w:numPr>
        <w:autoSpaceDE w:val="0"/>
        <w:autoSpaceDN w:val="0"/>
        <w:spacing w:before="120" w:after="120"/>
        <w:jc w:val="both"/>
        <w:rPr>
          <w:rFonts w:ascii="Times New Roman" w:hAnsi="Times New Roman" w:cs="Times New Roman"/>
          <w:kern w:val="1"/>
          <w:lang w:val="ro-RO"/>
        </w:rPr>
      </w:pPr>
      <w:r w:rsidRPr="00277395">
        <w:rPr>
          <w:rFonts w:ascii="Times New Roman" w:hAnsi="Times New Roman" w:cs="Times New Roman"/>
          <w:kern w:val="1"/>
          <w:lang w:val="ro-RO"/>
        </w:rPr>
        <w:t>Plata se consideră efectuată la data debitării contului Achizitorului, respectiv data la care suma aferentă facturii este efectiv transferată din contul Achizitorului către Prestator.</w:t>
      </w:r>
    </w:p>
    <w:p w14:paraId="5B4A8068" w14:textId="77777777" w:rsidR="006B25F7" w:rsidRPr="00277395" w:rsidRDefault="00AB39C1" w:rsidP="001D57A3">
      <w:pPr>
        <w:pStyle w:val="Listparagraf"/>
        <w:numPr>
          <w:ilvl w:val="2"/>
          <w:numId w:val="24"/>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Factura va fi însoțită de documentele justificative obligatorii, în original pentru fiecare tranșă, după cum urmează:</w:t>
      </w:r>
    </w:p>
    <w:p w14:paraId="0C14F1AE" w14:textId="77777777" w:rsidR="006B25F7" w:rsidRPr="00277395" w:rsidRDefault="00AB39C1" w:rsidP="006B25F7">
      <w:pPr>
        <w:pStyle w:val="Listparagraf"/>
        <w:numPr>
          <w:ilvl w:val="0"/>
          <w:numId w:val="25"/>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Certificate de calitate și garanție; </w:t>
      </w:r>
    </w:p>
    <w:p w14:paraId="14998D8F" w14:textId="77777777" w:rsidR="006B25F7" w:rsidRPr="00277395" w:rsidRDefault="00AB39C1" w:rsidP="006B25F7">
      <w:pPr>
        <w:pStyle w:val="Listparagraf"/>
        <w:numPr>
          <w:ilvl w:val="0"/>
          <w:numId w:val="25"/>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Declarația de conformitate; </w:t>
      </w:r>
    </w:p>
    <w:p w14:paraId="4997F158" w14:textId="77777777" w:rsidR="006B25F7" w:rsidRPr="00277395" w:rsidRDefault="00AB39C1" w:rsidP="006B25F7">
      <w:pPr>
        <w:pStyle w:val="Listparagraf"/>
        <w:numPr>
          <w:ilvl w:val="0"/>
          <w:numId w:val="25"/>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Aviz de însoțire/expediție; </w:t>
      </w:r>
    </w:p>
    <w:p w14:paraId="17E8765B" w14:textId="77777777" w:rsidR="006B25F7" w:rsidRPr="00277395" w:rsidRDefault="00AB39C1" w:rsidP="006B25F7">
      <w:pPr>
        <w:pStyle w:val="Listparagraf"/>
        <w:numPr>
          <w:ilvl w:val="0"/>
          <w:numId w:val="25"/>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Procesele verbale prevăzute la pct. </w:t>
      </w:r>
    </w:p>
    <w:p w14:paraId="00A3C902" w14:textId="16A375BC" w:rsidR="00AB39C1" w:rsidRPr="00277395" w:rsidRDefault="00AB39C1" w:rsidP="006B25F7">
      <w:pPr>
        <w:pStyle w:val="Listparagraf"/>
        <w:numPr>
          <w:ilvl w:val="0"/>
          <w:numId w:val="25"/>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Alte documente conform legislației specifice în vigoare. </w:t>
      </w:r>
    </w:p>
    <w:p w14:paraId="10070AA5" w14:textId="205826BF" w:rsidR="00416813" w:rsidRPr="00277395" w:rsidRDefault="00416813" w:rsidP="006B25F7">
      <w:pPr>
        <w:pStyle w:val="Listparagraf"/>
        <w:numPr>
          <w:ilvl w:val="1"/>
          <w:numId w:val="24"/>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Achizitorul</w:t>
      </w:r>
      <w:r w:rsidR="006B25F7" w:rsidRP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 xml:space="preserve">va notifica </w:t>
      </w:r>
      <w:r w:rsidR="00277395" w:rsidRPr="00277395">
        <w:rPr>
          <w:rFonts w:ascii="Times New Roman" w:eastAsia="Times New Roman" w:hAnsi="Times New Roman" w:cs="Times New Roman"/>
          <w:lang w:val="ro-RO"/>
        </w:rPr>
        <w:t>prestatorul in</w:t>
      </w:r>
      <w:r w:rsidRPr="00277395">
        <w:rPr>
          <w:rFonts w:ascii="Times New Roman" w:eastAsia="Times New Roman" w:hAnsi="Times New Roman" w:cs="Times New Roman"/>
          <w:lang w:val="ro-RO"/>
        </w:rPr>
        <w:t xml:space="preserve"> situația în care emiterea facturii a fost făcută fără documentele justificative conforme prevăzute la pct. 6.2.2, precum și în orice situații în care aceasta nu este emisă în acord cu prevederile prezentului contract și, respectiv, legislația în vigoare. </w:t>
      </w:r>
    </w:p>
    <w:p w14:paraId="1A220291" w14:textId="6A7EFD63" w:rsidR="002E01CE" w:rsidRPr="00277395" w:rsidRDefault="002E01CE" w:rsidP="006B25F7">
      <w:pPr>
        <w:pStyle w:val="Listparagraf"/>
        <w:numPr>
          <w:ilvl w:val="1"/>
          <w:numId w:val="24"/>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Termenul prevăzut la pct. 6.2 începe să curgă de la data emiterii facturii și, respectiv, transmiterea acesteia către achizitor, cu respectarea tuturor clauzelor contractuale. </w:t>
      </w:r>
    </w:p>
    <w:p w14:paraId="25C92DB3" w14:textId="2B071377" w:rsidR="002E01CE" w:rsidRPr="00277395" w:rsidRDefault="002E01CE" w:rsidP="006B25F7">
      <w:pPr>
        <w:pStyle w:val="Listparagraf"/>
        <w:numPr>
          <w:ilvl w:val="1"/>
          <w:numId w:val="24"/>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Prestatorul se obligă să furnizeze Achizitorului un exemplar în original pentru toate documentele justificative necesare validării plății serviciilor efectuate. </w:t>
      </w:r>
    </w:p>
    <w:p w14:paraId="56035CB4" w14:textId="77C3F534" w:rsidR="004B622C" w:rsidRPr="00277395" w:rsidRDefault="00FC1D67" w:rsidP="006B25F7">
      <w:pPr>
        <w:pStyle w:val="Listparagraf"/>
        <w:numPr>
          <w:ilvl w:val="1"/>
          <w:numId w:val="24"/>
        </w:numPr>
        <w:autoSpaceDE w:val="0"/>
        <w:autoSpaceDN w:val="0"/>
        <w:spacing w:before="120" w:after="120"/>
        <w:jc w:val="both"/>
        <w:rPr>
          <w:rFonts w:ascii="Times New Roman" w:hAnsi="Times New Roman" w:cs="Times New Roman"/>
          <w:b/>
          <w:bCs/>
          <w:lang w:val="ro-RO"/>
        </w:rPr>
      </w:pPr>
      <w:r w:rsidRPr="00277395">
        <w:rPr>
          <w:rFonts w:ascii="Times New Roman" w:eastAsia="Times New Roman" w:hAnsi="Times New Roman" w:cs="Times New Roman"/>
          <w:lang w:val="ro-RO"/>
        </w:rPr>
        <w:t xml:space="preserve">Factura va conține, în mod obligatoriu, descrierea bunurilor livrate/serviciilor prestate, conform obiectului prezentului Contract, precum și mențiunea </w:t>
      </w:r>
      <w:r w:rsidRPr="00277395">
        <w:rPr>
          <w:rFonts w:ascii="Times New Roman" w:eastAsia="Times New Roman" w:hAnsi="Times New Roman" w:cs="Times New Roman"/>
          <w:i/>
          <w:lang w:val="ro-RO"/>
        </w:rPr>
        <w:t xml:space="preserve">Proiect </w:t>
      </w:r>
      <w:r w:rsidRPr="00277395">
        <w:rPr>
          <w:rFonts w:ascii="Times New Roman" w:eastAsia="Times New Roman" w:hAnsi="Times New Roman" w:cs="Times New Roman"/>
          <w:lang w:val="ro-RO"/>
        </w:rPr>
        <w:t xml:space="preserve"> </w:t>
      </w:r>
      <w:r w:rsidR="004B622C" w:rsidRPr="00277395">
        <w:rPr>
          <w:rFonts w:ascii="Times New Roman" w:hAnsi="Times New Roman" w:cs="Times New Roman"/>
          <w:lang w:val="ro-RO"/>
        </w:rPr>
        <w:t>SMIS 339169 - „Portalul Sportului Românesc” - DIGITALIZAREA SERVICIILOR PUBLICE ALE AGENȚIEI NAȚIONALE PENTRU SPORT.</w:t>
      </w:r>
      <w:r w:rsidR="004B622C" w:rsidRPr="00277395">
        <w:rPr>
          <w:rFonts w:ascii="Times New Roman" w:hAnsi="Times New Roman" w:cs="Times New Roman"/>
          <w:b/>
          <w:bCs/>
          <w:lang w:val="ro-RO"/>
        </w:rPr>
        <w:t xml:space="preserve"> </w:t>
      </w:r>
    </w:p>
    <w:p w14:paraId="5A085316" w14:textId="707E9C23" w:rsidR="004B622C" w:rsidRPr="00277395" w:rsidRDefault="004B622C" w:rsidP="006B25F7">
      <w:pPr>
        <w:pStyle w:val="Listparagraf"/>
        <w:numPr>
          <w:ilvl w:val="1"/>
          <w:numId w:val="24"/>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Plata către Prestator se va face în lei, prin ordin de plată, în contul ...................................., deschis la Trezoreria ................................. Orice schimbare a contului Prestatorului va fi notificată oficial Achizitorului, în maxim 3 zile de la schimbare. </w:t>
      </w:r>
    </w:p>
    <w:p w14:paraId="011314DB" w14:textId="6F7DE5FF" w:rsidR="0028712B" w:rsidRPr="00277395" w:rsidRDefault="0028712B" w:rsidP="006B25F7">
      <w:pPr>
        <w:pStyle w:val="Listparagraf"/>
        <w:numPr>
          <w:ilvl w:val="1"/>
          <w:numId w:val="24"/>
        </w:numPr>
        <w:autoSpaceDE w:val="0"/>
        <w:autoSpaceDN w:val="0"/>
        <w:spacing w:before="120" w:after="120"/>
        <w:jc w:val="both"/>
        <w:rPr>
          <w:rFonts w:ascii="Times New Roman" w:hAnsi="Times New Roman" w:cs="Times New Roman"/>
          <w:b/>
          <w:i/>
          <w:lang w:val="ro-RO"/>
        </w:rPr>
      </w:pPr>
      <w:r w:rsidRPr="00277395">
        <w:rPr>
          <w:rFonts w:ascii="Times New Roman" w:hAnsi="Times New Roman" w:cs="Times New Roman"/>
          <w:b/>
          <w:i/>
          <w:lang w:val="ro-RO"/>
        </w:rPr>
        <w:t xml:space="preserve">Ajustarea  </w:t>
      </w:r>
      <w:r w:rsidR="00277395" w:rsidRPr="00277395">
        <w:rPr>
          <w:rFonts w:ascii="Times New Roman" w:hAnsi="Times New Roman" w:cs="Times New Roman"/>
          <w:b/>
          <w:i/>
          <w:lang w:val="ro-RO"/>
        </w:rPr>
        <w:t>prețului</w:t>
      </w:r>
      <w:r w:rsidRPr="00277395">
        <w:rPr>
          <w:rFonts w:ascii="Times New Roman" w:hAnsi="Times New Roman" w:cs="Times New Roman"/>
          <w:b/>
          <w:i/>
          <w:lang w:val="ro-RO"/>
        </w:rPr>
        <w:t xml:space="preserve"> contractului</w:t>
      </w:r>
    </w:p>
    <w:p w14:paraId="5413D2D9" w14:textId="6C178779" w:rsidR="0028712B" w:rsidRPr="00277395" w:rsidRDefault="0028712B" w:rsidP="006B25F7">
      <w:pPr>
        <w:pStyle w:val="Listparagraf"/>
        <w:numPr>
          <w:ilvl w:val="2"/>
          <w:numId w:val="24"/>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Pentru serviciile prestate, </w:t>
      </w:r>
      <w:r w:rsidR="00277395" w:rsidRPr="00277395">
        <w:rPr>
          <w:rFonts w:ascii="Times New Roman" w:hAnsi="Times New Roman" w:cs="Times New Roman"/>
          <w:lang w:val="ro-RO"/>
        </w:rPr>
        <w:t>plățile</w:t>
      </w:r>
      <w:r w:rsidRPr="00277395">
        <w:rPr>
          <w:rFonts w:ascii="Times New Roman" w:hAnsi="Times New Roman" w:cs="Times New Roman"/>
          <w:lang w:val="ro-RO"/>
        </w:rPr>
        <w:t xml:space="preserve"> datorate de achizitor prestatorului sunt tarifele declarate în propunerea financiară, anexă la contract.</w:t>
      </w:r>
    </w:p>
    <w:p w14:paraId="178CBF01" w14:textId="553103AB" w:rsidR="0028712B" w:rsidRDefault="0028712B" w:rsidP="006B25F7">
      <w:pPr>
        <w:pStyle w:val="Listparagraf"/>
        <w:numPr>
          <w:ilvl w:val="2"/>
          <w:numId w:val="24"/>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lastRenderedPageBreak/>
        <w:t xml:space="preserve"> </w:t>
      </w:r>
      <w:r w:rsidR="00277395" w:rsidRPr="00277395">
        <w:rPr>
          <w:rFonts w:ascii="Times New Roman" w:hAnsi="Times New Roman" w:cs="Times New Roman"/>
          <w:lang w:val="ro-RO"/>
        </w:rPr>
        <w:t>Prețul</w:t>
      </w:r>
      <w:r w:rsidRPr="00277395">
        <w:rPr>
          <w:rFonts w:ascii="Times New Roman" w:hAnsi="Times New Roman" w:cs="Times New Roman"/>
          <w:lang w:val="ro-RO"/>
        </w:rPr>
        <w:t xml:space="preserve"> contractului este </w:t>
      </w:r>
      <w:r w:rsidRPr="00277395">
        <w:rPr>
          <w:rFonts w:ascii="Times New Roman" w:hAnsi="Times New Roman" w:cs="Times New Roman"/>
          <w:b/>
          <w:lang w:val="ro-RO"/>
        </w:rPr>
        <w:t>ferm</w:t>
      </w:r>
      <w:r w:rsidRPr="00277395">
        <w:rPr>
          <w:rFonts w:ascii="Times New Roman" w:hAnsi="Times New Roman" w:cs="Times New Roman"/>
          <w:lang w:val="ro-RO"/>
        </w:rPr>
        <w:t xml:space="preserve"> pe </w:t>
      </w:r>
      <w:r w:rsidR="00277395" w:rsidRPr="00277395">
        <w:rPr>
          <w:rFonts w:ascii="Times New Roman" w:hAnsi="Times New Roman" w:cs="Times New Roman"/>
          <w:lang w:val="ro-RO"/>
        </w:rPr>
        <w:t>întreaga</w:t>
      </w:r>
      <w:r w:rsidRPr="00277395">
        <w:rPr>
          <w:rFonts w:ascii="Times New Roman" w:hAnsi="Times New Roman" w:cs="Times New Roman"/>
          <w:lang w:val="ro-RO"/>
        </w:rPr>
        <w:t xml:space="preserve"> derulare a contractului.</w:t>
      </w:r>
    </w:p>
    <w:p w14:paraId="658CEE92" w14:textId="77777777" w:rsidR="00220F0B" w:rsidRPr="00277395" w:rsidRDefault="00220F0B" w:rsidP="00220F0B">
      <w:pPr>
        <w:pStyle w:val="Listparagraf"/>
        <w:autoSpaceDE w:val="0"/>
        <w:autoSpaceDN w:val="0"/>
        <w:spacing w:before="120" w:after="120"/>
        <w:jc w:val="both"/>
        <w:rPr>
          <w:rFonts w:ascii="Times New Roman" w:hAnsi="Times New Roman" w:cs="Times New Roman"/>
          <w:lang w:val="ro-RO"/>
        </w:rPr>
      </w:pPr>
    </w:p>
    <w:p w14:paraId="5EE78D68" w14:textId="05ED08D9" w:rsidR="006B25F7" w:rsidRPr="00764808" w:rsidRDefault="004B622C" w:rsidP="006B25F7">
      <w:pPr>
        <w:pStyle w:val="Listparagraf"/>
        <w:numPr>
          <w:ilvl w:val="0"/>
          <w:numId w:val="19"/>
        </w:numPr>
        <w:autoSpaceDE w:val="0"/>
        <w:autoSpaceDN w:val="0"/>
        <w:spacing w:before="120" w:after="120"/>
        <w:jc w:val="both"/>
        <w:rPr>
          <w:rFonts w:ascii="Times New Roman" w:eastAsia="Times New Roman" w:hAnsi="Times New Roman" w:cs="Times New Roman"/>
          <w:b/>
          <w:lang w:val="ro-RO"/>
        </w:rPr>
      </w:pPr>
      <w:r w:rsidRPr="00277395">
        <w:rPr>
          <w:rFonts w:ascii="Times New Roman" w:eastAsia="Times New Roman" w:hAnsi="Times New Roman" w:cs="Times New Roman"/>
          <w:b/>
          <w:lang w:val="ro-RO"/>
        </w:rPr>
        <w:t>Durata contractului</w:t>
      </w:r>
    </w:p>
    <w:p w14:paraId="17E55E3A" w14:textId="01519A34" w:rsidR="004B622C" w:rsidRPr="00277395" w:rsidRDefault="004B622C" w:rsidP="008F1485">
      <w:pPr>
        <w:pStyle w:val="Listparagraf"/>
        <w:numPr>
          <w:ilvl w:val="1"/>
          <w:numId w:val="26"/>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Contractul intră în vigoare începând cu data semnării acestuia de către ambele părți și încetează în termen de 24 de luni de la data semnării acestuia. </w:t>
      </w:r>
    </w:p>
    <w:p w14:paraId="555C957C" w14:textId="178A05CC" w:rsidR="004B622C" w:rsidRDefault="004B622C" w:rsidP="008F1485">
      <w:pPr>
        <w:pStyle w:val="Listparagraf"/>
        <w:numPr>
          <w:ilvl w:val="1"/>
          <w:numId w:val="26"/>
        </w:numPr>
        <w:autoSpaceDE w:val="0"/>
        <w:autoSpaceDN w:val="0"/>
        <w:spacing w:before="120" w:after="120"/>
        <w:jc w:val="both"/>
        <w:rPr>
          <w:rFonts w:ascii="Times New Roman" w:hAnsi="Times New Roman" w:cs="Times New Roman"/>
          <w:b/>
          <w:bCs/>
          <w:lang w:val="ro-RO"/>
        </w:rPr>
      </w:pPr>
      <w:r w:rsidRPr="00277395">
        <w:rPr>
          <w:rFonts w:ascii="Times New Roman" w:eastAsia="Times New Roman" w:hAnsi="Times New Roman" w:cs="Times New Roman"/>
          <w:lang w:val="ro-RO"/>
        </w:rPr>
        <w:t xml:space="preserve">Contractul poate fi prelungit prin Act adițional, cu acordul ambelor părți, fără a depăși durata de implementare a </w:t>
      </w:r>
      <w:r w:rsidRPr="00277395">
        <w:rPr>
          <w:rFonts w:ascii="Times New Roman" w:hAnsi="Times New Roman" w:cs="Times New Roman"/>
          <w:lang w:val="ro-RO"/>
        </w:rPr>
        <w:t>Proiectului SMIS 339169 - „Portalul Sportului Românesc” - DIGITALIZAREA SERVICIILOR PUBLICE ALE AGENȚIEI NAȚIONALE PENTRU SPORT.</w:t>
      </w:r>
      <w:r w:rsidRPr="00277395">
        <w:rPr>
          <w:rFonts w:ascii="Times New Roman" w:hAnsi="Times New Roman" w:cs="Times New Roman"/>
          <w:b/>
          <w:bCs/>
          <w:lang w:val="ro-RO"/>
        </w:rPr>
        <w:t xml:space="preserve"> </w:t>
      </w:r>
    </w:p>
    <w:p w14:paraId="22F238A1" w14:textId="77777777" w:rsidR="00B539AE" w:rsidRPr="00277395" w:rsidRDefault="00B539AE" w:rsidP="00B539AE">
      <w:pPr>
        <w:pStyle w:val="Listparagraf"/>
        <w:autoSpaceDE w:val="0"/>
        <w:autoSpaceDN w:val="0"/>
        <w:spacing w:before="120" w:after="120"/>
        <w:ind w:left="360"/>
        <w:jc w:val="both"/>
        <w:rPr>
          <w:rFonts w:ascii="Times New Roman" w:hAnsi="Times New Roman" w:cs="Times New Roman"/>
          <w:b/>
          <w:bCs/>
          <w:lang w:val="ro-RO"/>
        </w:rPr>
      </w:pPr>
    </w:p>
    <w:p w14:paraId="7FE6AF42" w14:textId="77777777" w:rsidR="008F1485" w:rsidRPr="00277395" w:rsidRDefault="004B622C" w:rsidP="008F1485">
      <w:pPr>
        <w:pStyle w:val="Listparagraf"/>
        <w:numPr>
          <w:ilvl w:val="0"/>
          <w:numId w:val="1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lang w:val="ro-RO"/>
        </w:rPr>
        <w:t>Garanția de bună execuție</w:t>
      </w:r>
    </w:p>
    <w:p w14:paraId="47C721F4" w14:textId="5FA87039" w:rsidR="008934CE" w:rsidRPr="00277395" w:rsidRDefault="004B622C" w:rsidP="008934CE">
      <w:pPr>
        <w:pStyle w:val="Listparagraf"/>
        <w:numPr>
          <w:ilvl w:val="1"/>
          <w:numId w:val="27"/>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Garanția de bună execuție trebuie să fie irevocabilă, </w:t>
      </w:r>
      <w:r w:rsidR="00277395" w:rsidRPr="00277395">
        <w:rPr>
          <w:rFonts w:ascii="Times New Roman" w:eastAsia="Times New Roman" w:hAnsi="Times New Roman" w:cs="Times New Roman"/>
          <w:lang w:val="ro-RO"/>
        </w:rPr>
        <w:t>necondiționată</w:t>
      </w:r>
      <w:r w:rsidRPr="00277395">
        <w:rPr>
          <w:rFonts w:ascii="Times New Roman" w:eastAsia="Times New Roman" w:hAnsi="Times New Roman" w:cs="Times New Roman"/>
          <w:lang w:val="ro-RO"/>
        </w:rPr>
        <w:t xml:space="preserve">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se constituie potrivit prevederilor art. 154 alin. (4) din Legea nr. 98/2016 privind achizițiile publice, cu modificările și completările ulterioare, prin: </w:t>
      </w:r>
    </w:p>
    <w:p w14:paraId="6DD048F9" w14:textId="77777777" w:rsidR="008934CE" w:rsidRPr="00277395" w:rsidRDefault="004B622C" w:rsidP="008934CE">
      <w:pPr>
        <w:pStyle w:val="Listparagraf"/>
        <w:numPr>
          <w:ilvl w:val="0"/>
          <w:numId w:val="28"/>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virament bancar; </w:t>
      </w:r>
    </w:p>
    <w:p w14:paraId="699E2999" w14:textId="7ABD1324" w:rsidR="00577344" w:rsidRPr="00277395" w:rsidRDefault="004B622C" w:rsidP="008934CE">
      <w:pPr>
        <w:pStyle w:val="Listparagraf"/>
        <w:numPr>
          <w:ilvl w:val="0"/>
          <w:numId w:val="28"/>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instrumente de garantare emise în </w:t>
      </w:r>
      <w:r w:rsidR="00C4501E" w:rsidRPr="00277395">
        <w:rPr>
          <w:rFonts w:ascii="Times New Roman" w:eastAsia="Times New Roman" w:hAnsi="Times New Roman" w:cs="Times New Roman"/>
          <w:lang w:val="ro-RO"/>
        </w:rPr>
        <w:t>condițiile</w:t>
      </w:r>
      <w:r w:rsidRPr="00277395">
        <w:rPr>
          <w:rFonts w:ascii="Times New Roman" w:eastAsia="Times New Roman" w:hAnsi="Times New Roman" w:cs="Times New Roman"/>
          <w:lang w:val="ro-RO"/>
        </w:rPr>
        <w:t xml:space="preserve"> legii astfel: </w:t>
      </w:r>
    </w:p>
    <w:p w14:paraId="3A5A3BE2" w14:textId="431A3875" w:rsidR="00577344" w:rsidRPr="00277395" w:rsidRDefault="004B622C" w:rsidP="00564593">
      <w:pPr>
        <w:pStyle w:val="Listparagraf"/>
        <w:numPr>
          <w:ilvl w:val="1"/>
          <w:numId w:val="28"/>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scrisori de </w:t>
      </w:r>
      <w:r w:rsidR="00C4501E" w:rsidRPr="00277395">
        <w:rPr>
          <w:rFonts w:ascii="Times New Roman" w:eastAsia="Times New Roman" w:hAnsi="Times New Roman" w:cs="Times New Roman"/>
          <w:lang w:val="ro-RO"/>
        </w:rPr>
        <w:t>garanție</w:t>
      </w:r>
      <w:r w:rsidRPr="00277395">
        <w:rPr>
          <w:rFonts w:ascii="Times New Roman" w:eastAsia="Times New Roman" w:hAnsi="Times New Roman" w:cs="Times New Roman"/>
          <w:lang w:val="ro-RO"/>
        </w:rPr>
        <w:t xml:space="preserve"> emise de </w:t>
      </w:r>
      <w:r w:rsidR="00C4501E" w:rsidRPr="00277395">
        <w:rPr>
          <w:rFonts w:ascii="Times New Roman" w:eastAsia="Times New Roman" w:hAnsi="Times New Roman" w:cs="Times New Roman"/>
          <w:lang w:val="ro-RO"/>
        </w:rPr>
        <w:t>instituții</w:t>
      </w:r>
      <w:r w:rsidRPr="00277395">
        <w:rPr>
          <w:rFonts w:ascii="Times New Roman" w:eastAsia="Times New Roman" w:hAnsi="Times New Roman" w:cs="Times New Roman"/>
          <w:lang w:val="ro-RO"/>
        </w:rPr>
        <w:t xml:space="preserve"> de credit bancare din România sau din alt stat; </w:t>
      </w:r>
    </w:p>
    <w:p w14:paraId="67419E04" w14:textId="483F0EEE" w:rsidR="00577344" w:rsidRPr="00277395" w:rsidRDefault="004B622C" w:rsidP="00564593">
      <w:pPr>
        <w:pStyle w:val="Listparagraf"/>
        <w:numPr>
          <w:ilvl w:val="1"/>
          <w:numId w:val="28"/>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asigurări de </w:t>
      </w:r>
      <w:r w:rsidR="00C4501E" w:rsidRPr="00277395">
        <w:rPr>
          <w:rFonts w:ascii="Times New Roman" w:eastAsia="Times New Roman" w:hAnsi="Times New Roman" w:cs="Times New Roman"/>
          <w:lang w:val="ro-RO"/>
        </w:rPr>
        <w:t>garanții</w:t>
      </w:r>
      <w:r w:rsidRPr="00277395">
        <w:rPr>
          <w:rFonts w:ascii="Times New Roman" w:eastAsia="Times New Roman" w:hAnsi="Times New Roman" w:cs="Times New Roman"/>
          <w:lang w:val="ro-RO"/>
        </w:rPr>
        <w:t xml:space="preserve"> emise: </w:t>
      </w:r>
    </w:p>
    <w:p w14:paraId="304273A0" w14:textId="1C148E53" w:rsidR="00ED5637" w:rsidRPr="00277395" w:rsidRDefault="004B622C" w:rsidP="00ED5637">
      <w:pPr>
        <w:pStyle w:val="Listparagraf"/>
        <w:numPr>
          <w:ilvl w:val="2"/>
          <w:numId w:val="28"/>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fie de </w:t>
      </w:r>
      <w:r w:rsidR="00C4501E" w:rsidRPr="00277395">
        <w:rPr>
          <w:rFonts w:ascii="Times New Roman" w:eastAsia="Times New Roman" w:hAnsi="Times New Roman" w:cs="Times New Roman"/>
          <w:lang w:val="ro-RO"/>
        </w:rPr>
        <w:t>societăți</w:t>
      </w:r>
      <w:r w:rsidRPr="00277395">
        <w:rPr>
          <w:rFonts w:ascii="Times New Roman" w:eastAsia="Times New Roman" w:hAnsi="Times New Roman" w:cs="Times New Roman"/>
          <w:lang w:val="ro-RO"/>
        </w:rPr>
        <w:t xml:space="preserve"> de asigurare care </w:t>
      </w:r>
      <w:r w:rsidR="00C4501E" w:rsidRPr="00277395">
        <w:rPr>
          <w:rFonts w:ascii="Times New Roman" w:eastAsia="Times New Roman" w:hAnsi="Times New Roman" w:cs="Times New Roman"/>
          <w:lang w:val="ro-RO"/>
        </w:rPr>
        <w:t>dețin</w:t>
      </w:r>
      <w:r w:rsidRPr="00277395">
        <w:rPr>
          <w:rFonts w:ascii="Times New Roman" w:eastAsia="Times New Roman" w:hAnsi="Times New Roman" w:cs="Times New Roman"/>
          <w:lang w:val="ro-RO"/>
        </w:rPr>
        <w:t xml:space="preserve"> </w:t>
      </w:r>
      <w:r w:rsidR="00C4501E" w:rsidRPr="00277395">
        <w:rPr>
          <w:rFonts w:ascii="Times New Roman" w:eastAsia="Times New Roman" w:hAnsi="Times New Roman" w:cs="Times New Roman"/>
          <w:lang w:val="ro-RO"/>
        </w:rPr>
        <w:t>autorizații</w:t>
      </w:r>
      <w:r w:rsidRPr="00277395">
        <w:rPr>
          <w:rFonts w:ascii="Times New Roman" w:eastAsia="Times New Roman" w:hAnsi="Times New Roman" w:cs="Times New Roman"/>
          <w:lang w:val="ro-RO"/>
        </w:rPr>
        <w:t xml:space="preserve"> de </w:t>
      </w:r>
      <w:r w:rsidR="00C4501E" w:rsidRPr="00277395">
        <w:rPr>
          <w:rFonts w:ascii="Times New Roman" w:eastAsia="Times New Roman" w:hAnsi="Times New Roman" w:cs="Times New Roman"/>
          <w:lang w:val="ro-RO"/>
        </w:rPr>
        <w:t>funcționare</w:t>
      </w:r>
      <w:r w:rsidRPr="00277395">
        <w:rPr>
          <w:rFonts w:ascii="Times New Roman" w:eastAsia="Times New Roman" w:hAnsi="Times New Roman" w:cs="Times New Roman"/>
          <w:lang w:val="ro-RO"/>
        </w:rPr>
        <w:t xml:space="preserve"> emise în România sau într-un alt stat membru al Uniunii Europene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/sau care sunt înscrise în registrele publicate pe site-ul </w:t>
      </w:r>
      <w:r w:rsidR="00C4501E" w:rsidRPr="00277395">
        <w:rPr>
          <w:rFonts w:ascii="Times New Roman" w:eastAsia="Times New Roman" w:hAnsi="Times New Roman" w:cs="Times New Roman"/>
          <w:lang w:val="ro-RO"/>
        </w:rPr>
        <w:t>Autorității</w:t>
      </w:r>
      <w:r w:rsidRPr="00277395">
        <w:rPr>
          <w:rFonts w:ascii="Times New Roman" w:eastAsia="Times New Roman" w:hAnsi="Times New Roman" w:cs="Times New Roman"/>
          <w:lang w:val="ro-RO"/>
        </w:rPr>
        <w:t xml:space="preserve"> de Supraveghere Financiară, după caz; </w:t>
      </w:r>
    </w:p>
    <w:p w14:paraId="161D75BF" w14:textId="0D9FAD8E" w:rsidR="00ED5637" w:rsidRPr="00277395" w:rsidRDefault="004B622C" w:rsidP="00ED5637">
      <w:pPr>
        <w:pStyle w:val="Listparagraf"/>
        <w:numPr>
          <w:ilvl w:val="2"/>
          <w:numId w:val="28"/>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fie de </w:t>
      </w:r>
      <w:r w:rsidR="00C4501E" w:rsidRPr="00277395">
        <w:rPr>
          <w:rFonts w:ascii="Times New Roman" w:eastAsia="Times New Roman" w:hAnsi="Times New Roman" w:cs="Times New Roman"/>
          <w:lang w:val="ro-RO"/>
        </w:rPr>
        <w:t>societăți</w:t>
      </w:r>
      <w:r w:rsidRPr="00277395">
        <w:rPr>
          <w:rFonts w:ascii="Times New Roman" w:eastAsia="Times New Roman" w:hAnsi="Times New Roman" w:cs="Times New Roman"/>
          <w:lang w:val="ro-RO"/>
        </w:rPr>
        <w:t xml:space="preserve"> de asigurare din state </w:t>
      </w:r>
      <w:r w:rsidR="00C4501E" w:rsidRPr="00277395">
        <w:rPr>
          <w:rFonts w:ascii="Times New Roman" w:eastAsia="Times New Roman" w:hAnsi="Times New Roman" w:cs="Times New Roman"/>
          <w:lang w:val="ro-RO"/>
        </w:rPr>
        <w:t>terțe</w:t>
      </w:r>
      <w:r w:rsidRPr="00277395">
        <w:rPr>
          <w:rFonts w:ascii="Times New Roman" w:eastAsia="Times New Roman" w:hAnsi="Times New Roman" w:cs="Times New Roman"/>
          <w:lang w:val="ro-RO"/>
        </w:rPr>
        <w:t xml:space="preserve"> prin sucursale autorizate în România de către Autoritatea de Supraveghere Financiară; </w:t>
      </w:r>
    </w:p>
    <w:p w14:paraId="4026AA66" w14:textId="6F732A1A" w:rsidR="00AD3C48" w:rsidRPr="00277395" w:rsidRDefault="00C4501E" w:rsidP="00564593">
      <w:pPr>
        <w:pStyle w:val="Listparagraf"/>
        <w:numPr>
          <w:ilvl w:val="1"/>
          <w:numId w:val="28"/>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rețineri</w:t>
      </w:r>
      <w:r w:rsidR="004B622C" w:rsidRPr="00277395">
        <w:rPr>
          <w:rFonts w:ascii="Times New Roman" w:eastAsia="Times New Roman" w:hAnsi="Times New Roman" w:cs="Times New Roman"/>
          <w:lang w:val="ro-RO"/>
        </w:rPr>
        <w:t xml:space="preserve"> succesive din sumele datorate pentru facturi </w:t>
      </w:r>
      <w:r w:rsidRPr="00277395">
        <w:rPr>
          <w:rFonts w:ascii="Times New Roman" w:eastAsia="Times New Roman" w:hAnsi="Times New Roman" w:cs="Times New Roman"/>
          <w:lang w:val="ro-RO"/>
        </w:rPr>
        <w:t>parțiale</w:t>
      </w:r>
      <w:r w:rsidR="004B622C" w:rsidRPr="00277395">
        <w:rPr>
          <w:rFonts w:ascii="Times New Roman" w:eastAsia="Times New Roman" w:hAnsi="Times New Roman" w:cs="Times New Roman"/>
          <w:lang w:val="ro-RO"/>
        </w:rPr>
        <w:t xml:space="preserve">, în cazul </w:t>
      </w:r>
      <w:r w:rsidRPr="00277395">
        <w:rPr>
          <w:rFonts w:ascii="Times New Roman" w:eastAsia="Times New Roman" w:hAnsi="Times New Roman" w:cs="Times New Roman"/>
          <w:lang w:val="ro-RO"/>
        </w:rPr>
        <w:t>garanției</w:t>
      </w:r>
      <w:r w:rsidR="004B622C" w:rsidRPr="00277395">
        <w:rPr>
          <w:rFonts w:ascii="Times New Roman" w:eastAsia="Times New Roman" w:hAnsi="Times New Roman" w:cs="Times New Roman"/>
          <w:lang w:val="ro-RO"/>
        </w:rPr>
        <w:t xml:space="preserve"> de bună </w:t>
      </w:r>
      <w:r w:rsidRPr="00277395">
        <w:rPr>
          <w:rFonts w:ascii="Times New Roman" w:eastAsia="Times New Roman" w:hAnsi="Times New Roman" w:cs="Times New Roman"/>
          <w:lang w:val="ro-RO"/>
        </w:rPr>
        <w:t>execuție</w:t>
      </w:r>
      <w:r w:rsidR="004B622C" w:rsidRPr="00277395">
        <w:rPr>
          <w:rFonts w:ascii="Times New Roman" w:eastAsia="Times New Roman" w:hAnsi="Times New Roman" w:cs="Times New Roman"/>
          <w:lang w:val="ro-RO"/>
        </w:rPr>
        <w:t xml:space="preserve">; </w:t>
      </w:r>
    </w:p>
    <w:p w14:paraId="5BDF9BA6" w14:textId="34D90BD1" w:rsidR="004B622C" w:rsidRPr="00277395" w:rsidRDefault="004B622C" w:rsidP="00564593">
      <w:pPr>
        <w:pStyle w:val="Listparagraf"/>
        <w:numPr>
          <w:ilvl w:val="1"/>
          <w:numId w:val="28"/>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combinarea a două sau mai multe dintre </w:t>
      </w:r>
      <w:r w:rsidR="00C4501E" w:rsidRPr="00277395">
        <w:rPr>
          <w:rFonts w:ascii="Times New Roman" w:eastAsia="Times New Roman" w:hAnsi="Times New Roman" w:cs="Times New Roman"/>
          <w:lang w:val="ro-RO"/>
        </w:rPr>
        <w:t>modalitățile</w:t>
      </w:r>
      <w:r w:rsidRPr="00277395">
        <w:rPr>
          <w:rFonts w:ascii="Times New Roman" w:eastAsia="Times New Roman" w:hAnsi="Times New Roman" w:cs="Times New Roman"/>
          <w:lang w:val="ro-RO"/>
        </w:rPr>
        <w:t xml:space="preserve"> de constituire prevăzute la lit. a) - c), în cazul </w:t>
      </w:r>
      <w:r w:rsidR="00C4501E" w:rsidRPr="00277395">
        <w:rPr>
          <w:rFonts w:ascii="Times New Roman" w:eastAsia="Times New Roman" w:hAnsi="Times New Roman" w:cs="Times New Roman"/>
          <w:lang w:val="ro-RO"/>
        </w:rPr>
        <w:t>garanției</w:t>
      </w:r>
      <w:r w:rsidRPr="00277395">
        <w:rPr>
          <w:rFonts w:ascii="Times New Roman" w:eastAsia="Times New Roman" w:hAnsi="Times New Roman" w:cs="Times New Roman"/>
          <w:lang w:val="ro-RO"/>
        </w:rPr>
        <w:t xml:space="preserve"> de bună </w:t>
      </w:r>
      <w:r w:rsidR="00C4501E" w:rsidRPr="00277395">
        <w:rPr>
          <w:rFonts w:ascii="Times New Roman" w:eastAsia="Times New Roman" w:hAnsi="Times New Roman" w:cs="Times New Roman"/>
          <w:lang w:val="ro-RO"/>
        </w:rPr>
        <w:t>execuție</w:t>
      </w:r>
      <w:r w:rsidRPr="00277395">
        <w:rPr>
          <w:rFonts w:ascii="Times New Roman" w:eastAsia="Times New Roman" w:hAnsi="Times New Roman" w:cs="Times New Roman"/>
          <w:lang w:val="ro-RO"/>
        </w:rPr>
        <w:t xml:space="preserve">. </w:t>
      </w:r>
    </w:p>
    <w:p w14:paraId="2C6314D6" w14:textId="251F2B7D" w:rsidR="004B622C" w:rsidRPr="00277395" w:rsidRDefault="004B622C" w:rsidP="008934CE">
      <w:pPr>
        <w:pStyle w:val="Listparagraf"/>
        <w:numPr>
          <w:ilvl w:val="1"/>
          <w:numId w:val="27"/>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Prestatorul se obligă să constituie garanția de bună execuție a contractului în sumă de </w:t>
      </w:r>
      <w:r w:rsidRPr="00277395">
        <w:rPr>
          <w:rFonts w:ascii="Times New Roman" w:eastAsia="Times New Roman" w:hAnsi="Times New Roman" w:cs="Times New Roman"/>
          <w:b/>
          <w:lang w:val="ro-RO"/>
        </w:rPr>
        <w:t xml:space="preserve">.................... lei, </w:t>
      </w:r>
      <w:r w:rsidR="00277395" w:rsidRPr="00277395">
        <w:rPr>
          <w:rFonts w:ascii="Times New Roman" w:eastAsia="Times New Roman" w:hAnsi="Times New Roman" w:cs="Times New Roman"/>
          <w:b/>
          <w:lang w:val="ro-RO"/>
        </w:rPr>
        <w:t>reprezentând</w:t>
      </w:r>
      <w:r w:rsidRPr="00277395">
        <w:rPr>
          <w:rFonts w:ascii="Times New Roman" w:eastAsia="Times New Roman" w:hAnsi="Times New Roman" w:cs="Times New Roman"/>
          <w:b/>
          <w:lang w:val="ro-RO"/>
        </w:rPr>
        <w:t xml:space="preserve"> 10 % </w:t>
      </w:r>
      <w:r w:rsidRPr="00277395">
        <w:rPr>
          <w:rFonts w:ascii="Times New Roman" w:eastAsia="Times New Roman" w:hAnsi="Times New Roman" w:cs="Times New Roman"/>
          <w:lang w:val="ro-RO"/>
        </w:rPr>
        <w:t xml:space="preserve">din valoarea fără TVA a contractului, în termen de 5 (cinci) zile lucrătoare de la data încheierii Contractului, iar termenul poate fi prelungit, conform prevederilor art. 39 alin. (3) din HG nr. 395/2016, fără a depăși 15 zile de la data semnării Contractului. </w:t>
      </w:r>
    </w:p>
    <w:p w14:paraId="70230DF0" w14:textId="4620B8E5" w:rsidR="004B622C" w:rsidRPr="00277395" w:rsidRDefault="004B622C" w:rsidP="008934CE">
      <w:pPr>
        <w:pStyle w:val="Listparagraf"/>
        <w:numPr>
          <w:ilvl w:val="1"/>
          <w:numId w:val="27"/>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În cazul în care prejudiciul produs Achizitorului este mai mare decât cuantumul garanției de bună execuție, Prestatorul este obligat să despăgubească Achizitorul corespunzător prejudiciului creat și dovedit. </w:t>
      </w:r>
    </w:p>
    <w:p w14:paraId="0BDA92DF" w14:textId="0EFE4F70" w:rsidR="004B622C" w:rsidRPr="00277395" w:rsidRDefault="004B622C" w:rsidP="008934CE">
      <w:pPr>
        <w:pStyle w:val="Listparagraf"/>
        <w:numPr>
          <w:ilvl w:val="1"/>
          <w:numId w:val="27"/>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Perioada de valabilitate a garanției de bună execuție este egală cu perioada de valabilitate a contractului. </w:t>
      </w:r>
    </w:p>
    <w:p w14:paraId="5B413107" w14:textId="0238F8B8" w:rsidR="004B622C" w:rsidRPr="00277395" w:rsidRDefault="004B622C" w:rsidP="008934CE">
      <w:pPr>
        <w:pStyle w:val="Listparagraf"/>
        <w:numPr>
          <w:ilvl w:val="1"/>
          <w:numId w:val="27"/>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Prestatorul se obligă să depună dovada constituirii garanției de bună execuție prevăzută la pct. 8.2. din prezentul Contract, în original, la sediul Achizitorului, în maxim 1 zi de la constituire. </w:t>
      </w:r>
    </w:p>
    <w:p w14:paraId="6F02C656" w14:textId="2664B108" w:rsidR="004B622C" w:rsidRPr="00277395" w:rsidRDefault="004B622C" w:rsidP="008934CE">
      <w:pPr>
        <w:pStyle w:val="Listparagraf"/>
        <w:numPr>
          <w:ilvl w:val="1"/>
          <w:numId w:val="27"/>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Garanția de bună execuție se va executa de către achizitor, după expirarea termenului de remediere prevăzut la pct. 8.8. </w:t>
      </w:r>
    </w:p>
    <w:p w14:paraId="587FC78E" w14:textId="21841254" w:rsidR="004B622C" w:rsidRPr="00277395" w:rsidRDefault="004B622C" w:rsidP="008934CE">
      <w:pPr>
        <w:pStyle w:val="Listparagraf"/>
        <w:numPr>
          <w:ilvl w:val="1"/>
          <w:numId w:val="27"/>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Achizitorul are dreptul de a emite pretenții asupra garanției de bună execuție, oricând pe parcursul derulării contractului de servicii, în condițiile prevăzute la art. 41 din HG nr. 395/2016, în limita prejudiciului, în cazul în care Prestatorul nu își execută, execută cu întârziere sau execută necorespunzător obligațiile asumate prin contract. </w:t>
      </w:r>
    </w:p>
    <w:p w14:paraId="3917653C" w14:textId="6C0473E0" w:rsidR="004B622C" w:rsidRPr="00277395" w:rsidRDefault="004B622C" w:rsidP="008934CE">
      <w:pPr>
        <w:pStyle w:val="Listparagraf"/>
        <w:numPr>
          <w:ilvl w:val="1"/>
          <w:numId w:val="27"/>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Achizitorul are obligația de a informa, atât prestatorul, cât și emitentul instrumentului de garantare referitor la obligațiile prestatorului care nu au fost respectate, precum și la modul de calcul al prejudiciului și va acorda un termen de remediere de 15 zile. Dacă în termen de 15 zile de la primirea notificării, Prestatorul nu remediază deficiențele constatate, Achizitorul are dreptul de a executa garanția de bună execuție. </w:t>
      </w:r>
    </w:p>
    <w:p w14:paraId="51936FAF" w14:textId="080B91AA" w:rsidR="004B622C" w:rsidRPr="00277395" w:rsidRDefault="004B622C" w:rsidP="002322A8">
      <w:pPr>
        <w:pStyle w:val="Listparagraf"/>
        <w:numPr>
          <w:ilvl w:val="1"/>
          <w:numId w:val="27"/>
        </w:numPr>
        <w:tabs>
          <w:tab w:val="left" w:pos="426"/>
        </w:tabs>
        <w:autoSpaceDE w:val="0"/>
        <w:autoSpaceDN w:val="0"/>
        <w:spacing w:before="120" w:after="120"/>
        <w:ind w:left="426" w:hanging="426"/>
        <w:jc w:val="both"/>
        <w:rPr>
          <w:rFonts w:ascii="Times New Roman" w:hAnsi="Times New Roman" w:cs="Times New Roman"/>
          <w:lang w:val="ro-RO"/>
        </w:rPr>
      </w:pPr>
      <w:r w:rsidRPr="00277395">
        <w:rPr>
          <w:rFonts w:ascii="Times New Roman" w:eastAsia="Times New Roman" w:hAnsi="Times New Roman" w:cs="Times New Roman"/>
          <w:lang w:val="ro-RO"/>
        </w:rPr>
        <w:t>În situația în care părțile convin prelungirea termenului de prestare a serviciilor sau de furnizare a bunurilor pentru orice motiv (inclusiv forța majoră), prestatorul este obligat, la solicitarea expresă a Achizitorului, să prelungească valabilitatea acesteia, în caz contrar garanția de bună execuție va fi executată.</w:t>
      </w:r>
    </w:p>
    <w:p w14:paraId="203071F4" w14:textId="629D86A5" w:rsidR="004B622C" w:rsidRPr="00277395" w:rsidRDefault="004B622C" w:rsidP="002322A8">
      <w:pPr>
        <w:pStyle w:val="Listparagraf"/>
        <w:numPr>
          <w:ilvl w:val="1"/>
          <w:numId w:val="27"/>
        </w:numPr>
        <w:tabs>
          <w:tab w:val="left" w:pos="567"/>
        </w:tabs>
        <w:autoSpaceDE w:val="0"/>
        <w:autoSpaceDN w:val="0"/>
        <w:spacing w:before="120" w:after="120"/>
        <w:ind w:left="426" w:hanging="426"/>
        <w:jc w:val="both"/>
        <w:rPr>
          <w:rFonts w:ascii="Times New Roman" w:hAnsi="Times New Roman" w:cs="Times New Roman"/>
          <w:lang w:val="ro-RO"/>
        </w:rPr>
      </w:pPr>
      <w:r w:rsidRPr="00277395">
        <w:rPr>
          <w:rFonts w:ascii="Times New Roman" w:eastAsia="Times New Roman" w:hAnsi="Times New Roman" w:cs="Times New Roman"/>
          <w:lang w:val="ro-RO"/>
        </w:rPr>
        <w:lastRenderedPageBreak/>
        <w:t xml:space="preserve">În situația în care, pe perioada derulării Contractului, este executată garanția de bună execuție parțial sau în întregime, prestatorul trebuie să reîntregească valoarea sa în termen de maxim 15 zile calendaristice de la data executării acesteia, raportat la restul rămas de executat. </w:t>
      </w:r>
    </w:p>
    <w:p w14:paraId="7D906E43" w14:textId="5F1DAE11" w:rsidR="004B622C" w:rsidRDefault="004B622C" w:rsidP="002322A8">
      <w:pPr>
        <w:pStyle w:val="Listparagraf"/>
        <w:numPr>
          <w:ilvl w:val="1"/>
          <w:numId w:val="27"/>
        </w:numPr>
        <w:tabs>
          <w:tab w:val="left" w:pos="567"/>
        </w:tabs>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Restituirea garanției de bună execuție se face în termen 14 zile de la data îndeplinirii de către Prestator a obligațiilor asumate prin contract, dacă Achizitorul nu a ridicat, până la acea dată, pretenții asupra ei. </w:t>
      </w:r>
    </w:p>
    <w:p w14:paraId="732FFBF6" w14:textId="77777777" w:rsidR="00277395" w:rsidRPr="00277395" w:rsidRDefault="00277395" w:rsidP="00277395">
      <w:pPr>
        <w:pStyle w:val="Listparagraf"/>
        <w:autoSpaceDE w:val="0"/>
        <w:autoSpaceDN w:val="0"/>
        <w:spacing w:before="120" w:after="120"/>
        <w:ind w:left="360"/>
        <w:jc w:val="both"/>
        <w:rPr>
          <w:rFonts w:ascii="Times New Roman" w:eastAsia="Times New Roman" w:hAnsi="Times New Roman" w:cs="Times New Roman"/>
          <w:lang w:val="ro-RO"/>
        </w:rPr>
      </w:pPr>
    </w:p>
    <w:p w14:paraId="2C5C6BB2" w14:textId="77777777" w:rsidR="00564593" w:rsidRPr="00277395" w:rsidRDefault="004B622C" w:rsidP="00564593">
      <w:pPr>
        <w:pStyle w:val="Listparagraf"/>
        <w:numPr>
          <w:ilvl w:val="0"/>
          <w:numId w:val="1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lang w:val="ro-RO"/>
        </w:rPr>
        <w:t xml:space="preserve">Documentele contractului </w:t>
      </w:r>
    </w:p>
    <w:p w14:paraId="1DBCACE9" w14:textId="058A68E5" w:rsidR="00ED2BFB" w:rsidRPr="00277395" w:rsidRDefault="004B622C" w:rsidP="00ED2BFB">
      <w:pPr>
        <w:pStyle w:val="Listparagraf"/>
        <w:numPr>
          <w:ilvl w:val="1"/>
          <w:numId w:val="2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Prestatorul va îndeplini </w:t>
      </w:r>
      <w:r w:rsidR="00277395" w:rsidRPr="00277395">
        <w:rPr>
          <w:rFonts w:ascii="Times New Roman" w:eastAsia="Times New Roman" w:hAnsi="Times New Roman" w:cs="Times New Roman"/>
          <w:lang w:val="ro-RO"/>
        </w:rPr>
        <w:t>activitățile</w:t>
      </w:r>
      <w:r w:rsidRPr="00277395">
        <w:rPr>
          <w:rFonts w:ascii="Times New Roman" w:eastAsia="Times New Roman" w:hAnsi="Times New Roman" w:cs="Times New Roman"/>
          <w:lang w:val="ro-RO"/>
        </w:rPr>
        <w:t xml:space="preserve"> stabilite prin prezentul Contract, care include, în ordinea enumerării, următoarele anexe: </w:t>
      </w:r>
    </w:p>
    <w:p w14:paraId="28553A6C" w14:textId="77777777" w:rsidR="00ED2BFB" w:rsidRPr="00277395" w:rsidRDefault="004B622C" w:rsidP="00377A6E">
      <w:pPr>
        <w:pStyle w:val="Listparagraf"/>
        <w:numPr>
          <w:ilvl w:val="0"/>
          <w:numId w:val="28"/>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Caietul de sarcini; </w:t>
      </w:r>
    </w:p>
    <w:p w14:paraId="13AB3C27" w14:textId="3D28EAE0" w:rsidR="00CD535C" w:rsidRPr="00277395" w:rsidRDefault="004B622C" w:rsidP="00377A6E">
      <w:pPr>
        <w:pStyle w:val="Listparagraf"/>
        <w:numPr>
          <w:ilvl w:val="0"/>
          <w:numId w:val="28"/>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Plan de proiect </w:t>
      </w:r>
      <w:proofErr w:type="spellStart"/>
      <w:r w:rsidRPr="00277395">
        <w:rPr>
          <w:rFonts w:ascii="Times New Roman" w:eastAsia="Times New Roman" w:hAnsi="Times New Roman" w:cs="Times New Roman"/>
          <w:lang w:val="ro-RO"/>
        </w:rPr>
        <w:t>Gantt</w:t>
      </w:r>
      <w:proofErr w:type="spellEnd"/>
      <w:r w:rsidRPr="00277395">
        <w:rPr>
          <w:rFonts w:ascii="Times New Roman" w:eastAsia="Times New Roman" w:hAnsi="Times New Roman" w:cs="Times New Roman"/>
          <w:lang w:val="ro-RO"/>
        </w:rPr>
        <w:t>;</w:t>
      </w:r>
    </w:p>
    <w:p w14:paraId="05A59A9B" w14:textId="77777777" w:rsidR="00CD535C" w:rsidRPr="00277395" w:rsidRDefault="004B622C" w:rsidP="00377A6E">
      <w:pPr>
        <w:pStyle w:val="Listparagraf"/>
        <w:numPr>
          <w:ilvl w:val="0"/>
          <w:numId w:val="28"/>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Oferta tehnică; </w:t>
      </w:r>
    </w:p>
    <w:p w14:paraId="1E3F5556" w14:textId="65C7608D" w:rsidR="00377A6E" w:rsidRPr="00277395" w:rsidRDefault="004B622C" w:rsidP="00377A6E">
      <w:pPr>
        <w:pStyle w:val="Listparagraf"/>
        <w:numPr>
          <w:ilvl w:val="0"/>
          <w:numId w:val="28"/>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Oferta financiară; </w:t>
      </w:r>
    </w:p>
    <w:p w14:paraId="0CC75F95" w14:textId="77777777" w:rsidR="00377A6E" w:rsidRPr="00277395" w:rsidRDefault="004B622C" w:rsidP="00377A6E">
      <w:pPr>
        <w:pStyle w:val="Listparagraf"/>
        <w:numPr>
          <w:ilvl w:val="0"/>
          <w:numId w:val="28"/>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Garanția de bună execuție; </w:t>
      </w:r>
    </w:p>
    <w:p w14:paraId="0B596369" w14:textId="77777777" w:rsidR="00CD535C" w:rsidRPr="00277395" w:rsidRDefault="004B622C" w:rsidP="00377A6E">
      <w:pPr>
        <w:pStyle w:val="Listparagraf"/>
        <w:numPr>
          <w:ilvl w:val="0"/>
          <w:numId w:val="28"/>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Acordul de subcontractare nr. .......................... pentru ................., (daca este cazul); </w:t>
      </w:r>
    </w:p>
    <w:p w14:paraId="75E98896" w14:textId="1729A394" w:rsidR="00CD535C" w:rsidRPr="00277395" w:rsidRDefault="00CD535C" w:rsidP="00377A6E">
      <w:pPr>
        <w:pStyle w:val="Listparagraf"/>
        <w:numPr>
          <w:ilvl w:val="0"/>
          <w:numId w:val="28"/>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Acte </w:t>
      </w:r>
      <w:r w:rsidR="00277395" w:rsidRPr="00277395">
        <w:rPr>
          <w:rFonts w:ascii="Times New Roman" w:eastAsia="Times New Roman" w:hAnsi="Times New Roman" w:cs="Times New Roman"/>
          <w:lang w:val="ro-RO"/>
        </w:rPr>
        <w:t>adiționale</w:t>
      </w:r>
      <w:r w:rsidR="004B622C" w:rsidRPr="00277395">
        <w:rPr>
          <w:rFonts w:ascii="Times New Roman" w:eastAsia="Times New Roman" w:hAnsi="Times New Roman" w:cs="Times New Roman"/>
          <w:lang w:val="ro-RO"/>
        </w:rPr>
        <w:t xml:space="preserve">, daca este cazul; </w:t>
      </w:r>
    </w:p>
    <w:p w14:paraId="5010FFEF" w14:textId="721049BB" w:rsidR="004B622C" w:rsidRPr="00277395" w:rsidRDefault="004B622C" w:rsidP="00377A6E">
      <w:pPr>
        <w:pStyle w:val="Listparagraf"/>
        <w:numPr>
          <w:ilvl w:val="0"/>
          <w:numId w:val="28"/>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alte anexe, daca este cazul. </w:t>
      </w:r>
    </w:p>
    <w:p w14:paraId="3737469F" w14:textId="311292F6" w:rsidR="004B622C" w:rsidRDefault="004B622C" w:rsidP="00ED2BFB">
      <w:pPr>
        <w:pStyle w:val="Listparagraf"/>
        <w:numPr>
          <w:ilvl w:val="1"/>
          <w:numId w:val="29"/>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În caz de neconcordanțe între documentele Contractului, prevederile acestora vor fi aplicate în ordinea de</w:t>
      </w:r>
      <w:r w:rsidR="00CD535C" w:rsidRPr="00277395">
        <w:rPr>
          <w:rFonts w:ascii="Times New Roman" w:eastAsia="Times New Roman" w:hAnsi="Times New Roman" w:cs="Times New Roman"/>
          <w:lang w:val="ro-RO"/>
        </w:rPr>
        <w:t xml:space="preserve"> </w:t>
      </w:r>
      <w:r w:rsidR="00277395" w:rsidRPr="00277395">
        <w:rPr>
          <w:rFonts w:ascii="Times New Roman" w:eastAsia="Times New Roman" w:hAnsi="Times New Roman" w:cs="Times New Roman"/>
          <w:lang w:val="ro-RO"/>
        </w:rPr>
        <w:t>precedentă</w:t>
      </w:r>
      <w:r w:rsidRPr="00277395">
        <w:rPr>
          <w:rFonts w:ascii="Times New Roman" w:eastAsia="Times New Roman" w:hAnsi="Times New Roman" w:cs="Times New Roman"/>
          <w:lang w:val="ro-RO"/>
        </w:rPr>
        <w:t xml:space="preserve"> stabilită conform succesiunii documentelor prevăzută la punctul 9.1. </w:t>
      </w:r>
    </w:p>
    <w:p w14:paraId="051DA8ED" w14:textId="77777777" w:rsidR="00277395" w:rsidRPr="00277395" w:rsidRDefault="00277395" w:rsidP="00277395">
      <w:pPr>
        <w:pStyle w:val="Listparagraf"/>
        <w:autoSpaceDE w:val="0"/>
        <w:autoSpaceDN w:val="0"/>
        <w:spacing w:before="120" w:after="120"/>
        <w:ind w:left="360"/>
        <w:jc w:val="both"/>
        <w:rPr>
          <w:rFonts w:ascii="Times New Roman" w:eastAsia="Times New Roman" w:hAnsi="Times New Roman" w:cs="Times New Roman"/>
          <w:lang w:val="ro-RO"/>
        </w:rPr>
      </w:pPr>
    </w:p>
    <w:p w14:paraId="4A9227A1" w14:textId="655E195B" w:rsidR="004B622C" w:rsidRPr="00277395" w:rsidRDefault="00277395" w:rsidP="00CD535C">
      <w:pPr>
        <w:pStyle w:val="Listparagraf"/>
        <w:numPr>
          <w:ilvl w:val="0"/>
          <w:numId w:val="19"/>
        </w:numPr>
        <w:autoSpaceDE w:val="0"/>
        <w:autoSpaceDN w:val="0"/>
        <w:spacing w:before="120" w:after="120"/>
        <w:jc w:val="both"/>
        <w:rPr>
          <w:rFonts w:ascii="Times New Roman" w:hAnsi="Times New Roman" w:cs="Times New Roman"/>
          <w:b/>
          <w:i/>
          <w:lang w:val="ro-RO"/>
        </w:rPr>
      </w:pPr>
      <w:r w:rsidRPr="00277395">
        <w:rPr>
          <w:rFonts w:ascii="Times New Roman" w:eastAsia="Times New Roman" w:hAnsi="Times New Roman" w:cs="Times New Roman"/>
          <w:b/>
          <w:lang w:val="ro-RO"/>
        </w:rPr>
        <w:t>Obligațiile</w:t>
      </w:r>
      <w:r w:rsidR="004B622C" w:rsidRPr="00277395">
        <w:rPr>
          <w:rFonts w:ascii="Times New Roman" w:hAnsi="Times New Roman" w:cs="Times New Roman"/>
          <w:b/>
          <w:i/>
          <w:lang w:val="ro-RO"/>
        </w:rPr>
        <w:t xml:space="preserve"> principale ale Contractantului</w:t>
      </w:r>
    </w:p>
    <w:p w14:paraId="7FEB07CC" w14:textId="1CC2E5BB" w:rsidR="004B622C" w:rsidRPr="00277395" w:rsidRDefault="004B622C" w:rsidP="00CD535C">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prestează serviciile si </w:t>
      </w:r>
      <w:r w:rsidR="00277395" w:rsidRPr="00277395">
        <w:rPr>
          <w:rFonts w:ascii="Times New Roman" w:hAnsi="Times New Roman" w:cs="Times New Roman"/>
          <w:lang w:val="ro-RO"/>
        </w:rPr>
        <w:t>furnizează</w:t>
      </w:r>
      <w:r w:rsidRPr="00277395">
        <w:rPr>
          <w:rFonts w:ascii="Times New Roman" w:hAnsi="Times New Roman" w:cs="Times New Roman"/>
          <w:lang w:val="ro-RO"/>
        </w:rPr>
        <w:t xml:space="preserve"> produsele cu atenție, eficiență și diligență, </w:t>
      </w:r>
      <w:r w:rsidR="00CD535C" w:rsidRPr="00277395">
        <w:rPr>
          <w:rFonts w:ascii="Times New Roman" w:hAnsi="Times New Roman" w:cs="Times New Roman"/>
          <w:lang w:val="ro-RO"/>
        </w:rPr>
        <w:t xml:space="preserve"> </w:t>
      </w:r>
      <w:r w:rsidRPr="00277395">
        <w:rPr>
          <w:rFonts w:ascii="Times New Roman" w:hAnsi="Times New Roman" w:cs="Times New Roman"/>
          <w:lang w:val="ro-RO"/>
        </w:rPr>
        <w:t>conform celor mai înalte Standarde profesionale și conform prevederilor documentelor Contractului, precum și cu respectarea instrucțiunilor/dispozițiile scrise ale Achizitorului.</w:t>
      </w:r>
    </w:p>
    <w:p w14:paraId="1F072F55" w14:textId="4D8D6E1C" w:rsidR="004B622C" w:rsidRPr="00277395" w:rsidRDefault="004B622C" w:rsidP="00CD535C">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Contractantul se obligă să presteze serviciile si sa livreze produsele în conformitate cu graficul de prestare/ livrare prezentat în propunerea tehnică.</w:t>
      </w:r>
    </w:p>
    <w:p w14:paraId="71AF83A7" w14:textId="3CEA808E" w:rsidR="004B622C" w:rsidRPr="00277395" w:rsidRDefault="004B622C" w:rsidP="00EF3685">
      <w:pPr>
        <w:pStyle w:val="BodyText2"/>
        <w:shd w:val="clear" w:color="auto" w:fill="auto"/>
        <w:tabs>
          <w:tab w:val="left" w:pos="438"/>
          <w:tab w:val="left" w:pos="9498"/>
        </w:tabs>
        <w:spacing w:before="120" w:after="120" w:line="276" w:lineRule="auto"/>
        <w:ind w:left="438" w:right="283" w:firstLine="0"/>
        <w:rPr>
          <w:rFonts w:ascii="Times New Roman" w:hAnsi="Times New Roman" w:cs="Times New Roman"/>
          <w:color w:val="auto"/>
          <w:sz w:val="22"/>
          <w:szCs w:val="22"/>
        </w:rPr>
      </w:pPr>
      <w:r w:rsidRPr="00277395">
        <w:rPr>
          <w:rFonts w:ascii="Times New Roman" w:hAnsi="Times New Roman" w:cs="Times New Roman"/>
          <w:color w:val="auto"/>
          <w:sz w:val="22"/>
          <w:szCs w:val="22"/>
        </w:rPr>
        <w:t xml:space="preserve">(1) Contractantul are </w:t>
      </w:r>
      <w:r w:rsidR="00277395" w:rsidRPr="00277395">
        <w:rPr>
          <w:rFonts w:ascii="Times New Roman" w:hAnsi="Times New Roman" w:cs="Times New Roman"/>
          <w:color w:val="auto"/>
          <w:sz w:val="22"/>
          <w:szCs w:val="22"/>
        </w:rPr>
        <w:t>obligația</w:t>
      </w:r>
      <w:r w:rsidRPr="00277395">
        <w:rPr>
          <w:rFonts w:ascii="Times New Roman" w:hAnsi="Times New Roman" w:cs="Times New Roman"/>
          <w:color w:val="auto"/>
          <w:sz w:val="22"/>
          <w:szCs w:val="22"/>
        </w:rPr>
        <w:t xml:space="preserve"> de a presta serviciile si de a furniza produsele prevăzute în contract cu profesionalismul </w:t>
      </w:r>
      <w:r w:rsidR="002322A8" w:rsidRPr="00277395">
        <w:rPr>
          <w:rFonts w:ascii="Times New Roman" w:hAnsi="Times New Roman" w:cs="Times New Roman"/>
          <w:color w:val="auto"/>
          <w:sz w:val="22"/>
          <w:szCs w:val="22"/>
        </w:rPr>
        <w:t>și</w:t>
      </w:r>
      <w:r w:rsidRPr="00277395">
        <w:rPr>
          <w:rFonts w:ascii="Times New Roman" w:hAnsi="Times New Roman" w:cs="Times New Roman"/>
          <w:color w:val="auto"/>
          <w:sz w:val="22"/>
          <w:szCs w:val="22"/>
        </w:rPr>
        <w:t xml:space="preserve"> promptitudine cuvenite angajamentului asumat </w:t>
      </w:r>
      <w:r w:rsidR="00C4501E" w:rsidRPr="00277395">
        <w:rPr>
          <w:rFonts w:ascii="Times New Roman" w:hAnsi="Times New Roman" w:cs="Times New Roman"/>
          <w:color w:val="auto"/>
          <w:sz w:val="22"/>
          <w:szCs w:val="22"/>
        </w:rPr>
        <w:t>și</w:t>
      </w:r>
      <w:r w:rsidRPr="00277395">
        <w:rPr>
          <w:rFonts w:ascii="Times New Roman" w:hAnsi="Times New Roman" w:cs="Times New Roman"/>
          <w:color w:val="auto"/>
          <w:sz w:val="22"/>
          <w:szCs w:val="22"/>
        </w:rPr>
        <w:t xml:space="preserve"> în conformitate cu propunerea sa tehnică.</w:t>
      </w:r>
    </w:p>
    <w:p w14:paraId="755A8B36" w14:textId="473EAFB7" w:rsidR="004B622C" w:rsidRPr="00277395" w:rsidRDefault="004B622C" w:rsidP="00EF3685">
      <w:pPr>
        <w:pStyle w:val="DefaultText"/>
        <w:spacing w:before="120" w:after="120" w:line="276" w:lineRule="auto"/>
        <w:ind w:left="438"/>
        <w:jc w:val="both"/>
        <w:rPr>
          <w:sz w:val="22"/>
          <w:szCs w:val="22"/>
          <w:lang w:val="ro-RO"/>
        </w:rPr>
      </w:pPr>
      <w:r w:rsidRPr="00277395">
        <w:rPr>
          <w:sz w:val="22"/>
          <w:szCs w:val="22"/>
          <w:lang w:val="ro-RO"/>
        </w:rPr>
        <w:t xml:space="preserve">(2) Contractantul se obligă să supravegheze prestarea serviciilor si livrarea produselor, să asigure resursele umane, materialele, </w:t>
      </w:r>
      <w:r w:rsidR="00277395" w:rsidRPr="00277395">
        <w:rPr>
          <w:sz w:val="22"/>
          <w:szCs w:val="22"/>
          <w:lang w:val="ro-RO"/>
        </w:rPr>
        <w:t>instalațiile</w:t>
      </w:r>
      <w:r w:rsidRPr="00277395">
        <w:rPr>
          <w:sz w:val="22"/>
          <w:szCs w:val="22"/>
          <w:lang w:val="ro-RO"/>
        </w:rPr>
        <w:t xml:space="preserve">, echipamentele </w:t>
      </w:r>
      <w:r w:rsidR="00C4501E" w:rsidRPr="00277395">
        <w:rPr>
          <w:sz w:val="22"/>
          <w:szCs w:val="22"/>
          <w:lang w:val="ro-RO"/>
        </w:rPr>
        <w:t>și</w:t>
      </w:r>
      <w:r w:rsidRPr="00277395">
        <w:rPr>
          <w:sz w:val="22"/>
          <w:szCs w:val="22"/>
          <w:lang w:val="ro-RO"/>
        </w:rPr>
        <w:t xml:space="preserve"> orice alte </w:t>
      </w:r>
      <w:r w:rsidR="00277395" w:rsidRPr="00277395">
        <w:rPr>
          <w:sz w:val="22"/>
          <w:szCs w:val="22"/>
          <w:lang w:val="ro-RO"/>
        </w:rPr>
        <w:t>asemenea</w:t>
      </w:r>
      <w:r w:rsidRPr="00277395">
        <w:rPr>
          <w:sz w:val="22"/>
          <w:szCs w:val="22"/>
          <w:lang w:val="ro-RO"/>
        </w:rPr>
        <w:t xml:space="preserve">, fie de natura provizorie, fie definitivă, cerute de </w:t>
      </w:r>
      <w:r w:rsidR="002322A8" w:rsidRPr="00277395">
        <w:rPr>
          <w:sz w:val="22"/>
          <w:szCs w:val="22"/>
          <w:lang w:val="ro-RO"/>
        </w:rPr>
        <w:t>și</w:t>
      </w:r>
      <w:r w:rsidRPr="00277395">
        <w:rPr>
          <w:sz w:val="22"/>
          <w:szCs w:val="22"/>
          <w:lang w:val="ro-RO"/>
        </w:rPr>
        <w:t xml:space="preserve"> pentru contract, în măsura în care necesitatea asigurării acestora este prevăzută în prezentul contract sau se poate deduce în mod rezonabil din contract.</w:t>
      </w:r>
    </w:p>
    <w:p w14:paraId="2D9B85E3" w14:textId="4E206FAA" w:rsidR="004B622C" w:rsidRPr="00277395" w:rsidRDefault="004B622C" w:rsidP="00EF3685">
      <w:pPr>
        <w:pStyle w:val="DefaultText"/>
        <w:spacing w:before="120" w:after="120" w:line="276" w:lineRule="auto"/>
        <w:ind w:left="438"/>
        <w:jc w:val="both"/>
        <w:rPr>
          <w:rFonts w:eastAsiaTheme="minorEastAsia"/>
          <w:sz w:val="22"/>
          <w:szCs w:val="22"/>
          <w:lang w:val="ro-RO"/>
        </w:rPr>
      </w:pPr>
      <w:r w:rsidRPr="00277395">
        <w:rPr>
          <w:sz w:val="22"/>
          <w:szCs w:val="22"/>
          <w:lang w:val="ro-RO"/>
        </w:rPr>
        <w:t xml:space="preserve">(3) </w:t>
      </w:r>
      <w:r w:rsidRPr="00277395">
        <w:rPr>
          <w:rFonts w:eastAsiaTheme="minorEastAsia"/>
          <w:sz w:val="22"/>
          <w:szCs w:val="22"/>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w:t>
      </w:r>
      <w:r w:rsidR="00277395">
        <w:rPr>
          <w:rFonts w:eastAsiaTheme="minorEastAsia"/>
          <w:sz w:val="22"/>
          <w:szCs w:val="22"/>
          <w:lang w:val="ro-RO"/>
        </w:rPr>
        <w:t xml:space="preserve"> </w:t>
      </w:r>
      <w:r w:rsidRPr="00277395">
        <w:rPr>
          <w:rFonts w:eastAsiaTheme="minorEastAsia"/>
          <w:sz w:val="22"/>
          <w:szCs w:val="22"/>
          <w:lang w:val="ro-RO"/>
        </w:rPr>
        <w:t>Contractului, Personalul principal alocat fiecărei activități îndeplinește obligațiile stabilite în sarcina acestora.</w:t>
      </w:r>
    </w:p>
    <w:p w14:paraId="426C2543" w14:textId="77777777" w:rsidR="004B622C" w:rsidRPr="00277395" w:rsidRDefault="004B622C" w:rsidP="00EF3685">
      <w:pPr>
        <w:pStyle w:val="DefaultText"/>
        <w:spacing w:before="120" w:after="120" w:line="276" w:lineRule="auto"/>
        <w:ind w:left="438"/>
        <w:jc w:val="both"/>
        <w:rPr>
          <w:sz w:val="22"/>
          <w:szCs w:val="22"/>
          <w:lang w:val="ro-RO"/>
        </w:rPr>
      </w:pPr>
      <w:r w:rsidRPr="00277395">
        <w:rPr>
          <w:sz w:val="22"/>
          <w:szCs w:val="22"/>
          <w:lang w:val="ro-RO"/>
        </w:rPr>
        <w:t>(4) Contractantul gestionează toate aspectele administrative și organizaționale pentru execuția contractului așa cum sunt prevăzute în propunerea tehnică, inclusiv clarificări.</w:t>
      </w:r>
    </w:p>
    <w:p w14:paraId="49DE6656" w14:textId="77105915"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este pe deplin responsabil pentru prestarea  serviciilor si livrarea produselor în conformitate cu graficul prestare si livrare din cadrul propunerii tehnice. Totodată, este răspunzător atât de </w:t>
      </w:r>
      <w:r w:rsidR="002322A8" w:rsidRPr="00277395">
        <w:rPr>
          <w:rFonts w:ascii="Times New Roman" w:hAnsi="Times New Roman" w:cs="Times New Roman"/>
          <w:lang w:val="ro-RO"/>
        </w:rPr>
        <w:t>siguranța</w:t>
      </w:r>
      <w:r w:rsidRPr="00277395">
        <w:rPr>
          <w:rFonts w:ascii="Times New Roman" w:hAnsi="Times New Roman" w:cs="Times New Roman"/>
          <w:lang w:val="ro-RO"/>
        </w:rPr>
        <w:t xml:space="preserve"> tuturor </w:t>
      </w:r>
      <w:r w:rsidR="00277395" w:rsidRPr="00277395">
        <w:rPr>
          <w:rFonts w:ascii="Times New Roman" w:hAnsi="Times New Roman" w:cs="Times New Roman"/>
          <w:lang w:val="ro-RO"/>
        </w:rPr>
        <w:t>operațiunilor</w:t>
      </w:r>
      <w:r w:rsidRPr="00277395">
        <w:rPr>
          <w:rFonts w:ascii="Times New Roman" w:hAnsi="Times New Roman" w:cs="Times New Roman"/>
          <w:lang w:val="ro-RO"/>
        </w:rPr>
        <w:t xml:space="preserve"> </w:t>
      </w:r>
      <w:r w:rsidR="002322A8" w:rsidRPr="00277395">
        <w:rPr>
          <w:rFonts w:ascii="Times New Roman" w:hAnsi="Times New Roman" w:cs="Times New Roman"/>
          <w:lang w:val="ro-RO"/>
        </w:rPr>
        <w:t>și</w:t>
      </w:r>
      <w:r w:rsidRPr="00277395">
        <w:rPr>
          <w:rFonts w:ascii="Times New Roman" w:hAnsi="Times New Roman" w:cs="Times New Roman"/>
          <w:lang w:val="ro-RO"/>
        </w:rPr>
        <w:t xml:space="preserve"> metodelor de prestare utilizate, cât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de calificarea personalului folosit pe toată durata contractului. </w:t>
      </w:r>
    </w:p>
    <w:p w14:paraId="7408D9C4" w14:textId="4F48B3B9"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va considera toate documentele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w:t>
      </w:r>
      <w:r w:rsidR="00277395" w:rsidRPr="00277395">
        <w:rPr>
          <w:rFonts w:ascii="Times New Roman" w:hAnsi="Times New Roman" w:cs="Times New Roman"/>
          <w:lang w:val="ro-RO"/>
        </w:rPr>
        <w:t>informațiile</w:t>
      </w:r>
      <w:r w:rsidRPr="00277395">
        <w:rPr>
          <w:rFonts w:ascii="Times New Roman" w:hAnsi="Times New Roman" w:cs="Times New Roman"/>
          <w:lang w:val="ro-RO"/>
        </w:rPr>
        <w:t xml:space="preserve"> care îi sunt puse la </w:t>
      </w:r>
      <w:r w:rsidR="00B539AE" w:rsidRPr="00277395">
        <w:rPr>
          <w:rFonts w:ascii="Times New Roman" w:hAnsi="Times New Roman" w:cs="Times New Roman"/>
          <w:lang w:val="ro-RO"/>
        </w:rPr>
        <w:t>dispoziție</w:t>
      </w:r>
      <w:r w:rsidRPr="00277395">
        <w:rPr>
          <w:rFonts w:ascii="Times New Roman" w:hAnsi="Times New Roman" w:cs="Times New Roman"/>
          <w:lang w:val="ro-RO"/>
        </w:rPr>
        <w:t xml:space="preserve"> referitoare la prezentul contract drept private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w:t>
      </w:r>
      <w:r w:rsidR="00B539AE" w:rsidRPr="00277395">
        <w:rPr>
          <w:rFonts w:ascii="Times New Roman" w:hAnsi="Times New Roman" w:cs="Times New Roman"/>
          <w:lang w:val="ro-RO"/>
        </w:rPr>
        <w:t>confidențiale</w:t>
      </w:r>
      <w:r w:rsidRPr="00277395">
        <w:rPr>
          <w:rFonts w:ascii="Times New Roman" w:hAnsi="Times New Roman" w:cs="Times New Roman"/>
          <w:lang w:val="ro-RO"/>
        </w:rPr>
        <w:t xml:space="preserve"> după caz, nu va publica sau divulga niciun element al prezentului contract fără acordul scris, prealabil, al achizitorului. Dacă există </w:t>
      </w:r>
      <w:r w:rsidR="00B539AE" w:rsidRPr="00277395">
        <w:rPr>
          <w:rFonts w:ascii="Times New Roman" w:hAnsi="Times New Roman" w:cs="Times New Roman"/>
          <w:lang w:val="ro-RO"/>
        </w:rPr>
        <w:t>divergențe</w:t>
      </w:r>
      <w:r w:rsidRPr="00277395">
        <w:rPr>
          <w:rFonts w:ascii="Times New Roman" w:hAnsi="Times New Roman" w:cs="Times New Roman"/>
          <w:lang w:val="ro-RO"/>
        </w:rPr>
        <w:t xml:space="preserve"> cu privire la </w:t>
      </w:r>
      <w:r w:rsidRPr="00277395">
        <w:rPr>
          <w:rFonts w:ascii="Times New Roman" w:hAnsi="Times New Roman" w:cs="Times New Roman"/>
          <w:lang w:val="ro-RO"/>
        </w:rPr>
        <w:lastRenderedPageBreak/>
        <w:t xml:space="preserve">necesitatea publicării sau divulgării în scopul executării prezentului contract, decizia finală va </w:t>
      </w:r>
      <w:r w:rsidR="00B539AE" w:rsidRPr="00277395">
        <w:rPr>
          <w:rFonts w:ascii="Times New Roman" w:hAnsi="Times New Roman" w:cs="Times New Roman"/>
          <w:lang w:val="ro-RO"/>
        </w:rPr>
        <w:t>aparține</w:t>
      </w:r>
      <w:r w:rsidRPr="00277395">
        <w:rPr>
          <w:rFonts w:ascii="Times New Roman" w:hAnsi="Times New Roman" w:cs="Times New Roman"/>
          <w:lang w:val="ro-RO"/>
        </w:rPr>
        <w:t xml:space="preserve"> achizitorului.</w:t>
      </w:r>
    </w:p>
    <w:p w14:paraId="12971CF5" w14:textId="110FFF9F"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se va </w:t>
      </w:r>
      <w:r w:rsidR="00B539AE" w:rsidRPr="00277395">
        <w:rPr>
          <w:rFonts w:ascii="Times New Roman" w:hAnsi="Times New Roman" w:cs="Times New Roman"/>
          <w:lang w:val="ro-RO"/>
        </w:rPr>
        <w:t>abține</w:t>
      </w:r>
      <w:r w:rsidRPr="00277395">
        <w:rPr>
          <w:rFonts w:ascii="Times New Roman" w:hAnsi="Times New Roman" w:cs="Times New Roman"/>
          <w:lang w:val="ro-RO"/>
        </w:rPr>
        <w:t xml:space="preserve"> de la orice </w:t>
      </w:r>
      <w:r w:rsidR="00B539AE" w:rsidRPr="00277395">
        <w:rPr>
          <w:rFonts w:ascii="Times New Roman" w:hAnsi="Times New Roman" w:cs="Times New Roman"/>
          <w:lang w:val="ro-RO"/>
        </w:rPr>
        <w:t>declarație</w:t>
      </w:r>
      <w:r w:rsidRPr="00277395">
        <w:rPr>
          <w:rFonts w:ascii="Times New Roman" w:hAnsi="Times New Roman" w:cs="Times New Roman"/>
          <w:lang w:val="ro-RO"/>
        </w:rPr>
        <w:t xml:space="preserve"> publică privind derularea contractului fără aprobarea prealabilă a achizitorului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de la a se angaja în orice altă activitate care intră în conflict cu </w:t>
      </w:r>
      <w:r w:rsidR="00B539AE" w:rsidRPr="00277395">
        <w:rPr>
          <w:rFonts w:ascii="Times New Roman" w:hAnsi="Times New Roman" w:cs="Times New Roman"/>
          <w:lang w:val="ro-RO"/>
        </w:rPr>
        <w:t>obligațiile</w:t>
      </w:r>
      <w:r w:rsidRPr="00277395">
        <w:rPr>
          <w:rFonts w:ascii="Times New Roman" w:hAnsi="Times New Roman" w:cs="Times New Roman"/>
          <w:lang w:val="ro-RO"/>
        </w:rPr>
        <w:t xml:space="preserve"> sale </w:t>
      </w:r>
      <w:r w:rsidR="00B539AE" w:rsidRPr="00277395">
        <w:rPr>
          <w:rFonts w:ascii="Times New Roman" w:hAnsi="Times New Roman" w:cs="Times New Roman"/>
          <w:lang w:val="ro-RO"/>
        </w:rPr>
        <w:t>față</w:t>
      </w:r>
      <w:r w:rsidRPr="00277395">
        <w:rPr>
          <w:rFonts w:ascii="Times New Roman" w:hAnsi="Times New Roman" w:cs="Times New Roman"/>
          <w:lang w:val="ro-RO"/>
        </w:rPr>
        <w:t xml:space="preserve"> de achizitor conform prezentului contract. </w:t>
      </w:r>
    </w:p>
    <w:p w14:paraId="4A3E93EF" w14:textId="68C7B9A8"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Contractantul</w:t>
      </w:r>
      <w:r w:rsidRPr="00277395">
        <w:rPr>
          <w:rFonts w:ascii="Times New Roman" w:hAnsi="Times New Roman" w:cs="Times New Roman"/>
          <w:snapToGrid w:val="0"/>
          <w:lang w:val="ro-RO"/>
        </w:rPr>
        <w:t xml:space="preserve"> se obligă să respecte </w:t>
      </w:r>
      <w:r w:rsidRPr="00277395">
        <w:rPr>
          <w:rFonts w:ascii="Times New Roman" w:hAnsi="Times New Roman" w:cs="Times New Roman"/>
          <w:lang w:val="ro-RO"/>
        </w:rPr>
        <w:t xml:space="preserve">reglementările referitoare la </w:t>
      </w:r>
      <w:r w:rsidR="008441AD" w:rsidRPr="00277395">
        <w:rPr>
          <w:rFonts w:ascii="Times New Roman" w:hAnsi="Times New Roman" w:cs="Times New Roman"/>
          <w:lang w:val="ro-RO"/>
        </w:rPr>
        <w:t>condițiile</w:t>
      </w:r>
      <w:r w:rsidRPr="00277395">
        <w:rPr>
          <w:rFonts w:ascii="Times New Roman" w:hAnsi="Times New Roman" w:cs="Times New Roman"/>
          <w:lang w:val="ro-RO"/>
        </w:rPr>
        <w:t xml:space="preserve"> de muncă </w:t>
      </w:r>
      <w:proofErr w:type="spellStart"/>
      <w:r w:rsidRPr="00277395">
        <w:rPr>
          <w:rFonts w:ascii="Times New Roman" w:hAnsi="Times New Roman" w:cs="Times New Roman"/>
          <w:lang w:val="ro-RO"/>
        </w:rPr>
        <w:t>şi</w:t>
      </w:r>
      <w:proofErr w:type="spellEnd"/>
      <w:r w:rsidRPr="00277395">
        <w:rPr>
          <w:rFonts w:ascii="Times New Roman" w:hAnsi="Times New Roman" w:cs="Times New Roman"/>
          <w:lang w:val="ro-RO"/>
        </w:rPr>
        <w:t xml:space="preserve"> </w:t>
      </w:r>
      <w:r w:rsidR="008441AD" w:rsidRPr="00277395">
        <w:rPr>
          <w:rFonts w:ascii="Times New Roman" w:hAnsi="Times New Roman" w:cs="Times New Roman"/>
          <w:lang w:val="ro-RO"/>
        </w:rPr>
        <w:t>protecția</w:t>
      </w:r>
      <w:r w:rsidRPr="00277395">
        <w:rPr>
          <w:rFonts w:ascii="Times New Roman" w:hAnsi="Times New Roman" w:cs="Times New Roman"/>
          <w:lang w:val="ro-RO"/>
        </w:rPr>
        <w:t xml:space="preserve"> muncii</w:t>
      </w:r>
      <w:r w:rsidRPr="00277395">
        <w:rPr>
          <w:rFonts w:ascii="Times New Roman" w:hAnsi="Times New Roman" w:cs="Times New Roman"/>
          <w:snapToGrid w:val="0"/>
          <w:lang w:val="ro-RO"/>
        </w:rPr>
        <w:t xml:space="preserve">  </w:t>
      </w:r>
      <w:proofErr w:type="spellStart"/>
      <w:r w:rsidRPr="00277395">
        <w:rPr>
          <w:rFonts w:ascii="Times New Roman" w:hAnsi="Times New Roman" w:cs="Times New Roman"/>
          <w:snapToGrid w:val="0"/>
          <w:lang w:val="ro-RO"/>
        </w:rPr>
        <w:t>şi</w:t>
      </w:r>
      <w:proofErr w:type="spellEnd"/>
      <w:r w:rsidRPr="00277395">
        <w:rPr>
          <w:rFonts w:ascii="Times New Roman" w:hAnsi="Times New Roman" w:cs="Times New Roman"/>
          <w:snapToGrid w:val="0"/>
          <w:lang w:val="ro-RO"/>
        </w:rPr>
        <w:t xml:space="preserve"> după caz, standardele </w:t>
      </w:r>
      <w:r w:rsidR="008441AD" w:rsidRPr="00277395">
        <w:rPr>
          <w:rFonts w:ascii="Times New Roman" w:hAnsi="Times New Roman" w:cs="Times New Roman"/>
          <w:snapToGrid w:val="0"/>
          <w:lang w:val="ro-RO"/>
        </w:rPr>
        <w:t>internaționale</w:t>
      </w:r>
      <w:r w:rsidRPr="00277395">
        <w:rPr>
          <w:rFonts w:ascii="Times New Roman" w:hAnsi="Times New Roman" w:cs="Times New Roman"/>
          <w:snapToGrid w:val="0"/>
          <w:lang w:val="ro-RO"/>
        </w:rPr>
        <w:t xml:space="preserve"> agreate cu privire la </w:t>
      </w:r>
      <w:r w:rsidR="00C4501E" w:rsidRPr="00277395">
        <w:rPr>
          <w:rFonts w:ascii="Times New Roman" w:hAnsi="Times New Roman" w:cs="Times New Roman"/>
          <w:snapToGrid w:val="0"/>
          <w:lang w:val="ro-RO"/>
        </w:rPr>
        <w:t>forța</w:t>
      </w:r>
      <w:r w:rsidRPr="00277395">
        <w:rPr>
          <w:rFonts w:ascii="Times New Roman" w:hAnsi="Times New Roman" w:cs="Times New Roman"/>
          <w:snapToGrid w:val="0"/>
          <w:lang w:val="ro-RO"/>
        </w:rPr>
        <w:t xml:space="preserve"> de muncă, </w:t>
      </w:r>
      <w:r w:rsidR="008441AD" w:rsidRPr="00277395">
        <w:rPr>
          <w:rFonts w:ascii="Times New Roman" w:hAnsi="Times New Roman" w:cs="Times New Roman"/>
          <w:snapToGrid w:val="0"/>
          <w:lang w:val="ro-RO"/>
        </w:rPr>
        <w:t>convențiile</w:t>
      </w:r>
      <w:r w:rsidRPr="00277395">
        <w:rPr>
          <w:rFonts w:ascii="Times New Roman" w:hAnsi="Times New Roman" w:cs="Times New Roman"/>
          <w:snapToGrid w:val="0"/>
          <w:lang w:val="ro-RO"/>
        </w:rPr>
        <w:t xml:space="preserve"> cu privire la libertatea de asociere </w:t>
      </w:r>
      <w:r w:rsidR="00C4501E" w:rsidRPr="00277395">
        <w:rPr>
          <w:rFonts w:ascii="Times New Roman" w:hAnsi="Times New Roman" w:cs="Times New Roman"/>
          <w:snapToGrid w:val="0"/>
          <w:lang w:val="ro-RO"/>
        </w:rPr>
        <w:t>și</w:t>
      </w:r>
      <w:r w:rsidRPr="00277395">
        <w:rPr>
          <w:rFonts w:ascii="Times New Roman" w:hAnsi="Times New Roman" w:cs="Times New Roman"/>
          <w:snapToGrid w:val="0"/>
          <w:lang w:val="ro-RO"/>
        </w:rPr>
        <w:t xml:space="preserve"> negocierile colective, eliminarea muncii </w:t>
      </w:r>
      <w:r w:rsidR="008441AD" w:rsidRPr="00277395">
        <w:rPr>
          <w:rFonts w:ascii="Times New Roman" w:hAnsi="Times New Roman" w:cs="Times New Roman"/>
          <w:snapToGrid w:val="0"/>
          <w:lang w:val="ro-RO"/>
        </w:rPr>
        <w:t>forțate</w:t>
      </w:r>
      <w:r w:rsidRPr="00277395">
        <w:rPr>
          <w:rFonts w:ascii="Times New Roman" w:hAnsi="Times New Roman" w:cs="Times New Roman"/>
          <w:snapToGrid w:val="0"/>
          <w:lang w:val="ro-RO"/>
        </w:rPr>
        <w:t xml:space="preserve"> </w:t>
      </w:r>
      <w:r w:rsidR="00C4501E" w:rsidRPr="00277395">
        <w:rPr>
          <w:rFonts w:ascii="Times New Roman" w:hAnsi="Times New Roman" w:cs="Times New Roman"/>
          <w:snapToGrid w:val="0"/>
          <w:lang w:val="ro-RO"/>
        </w:rPr>
        <w:t>și</w:t>
      </w:r>
      <w:r w:rsidRPr="00277395">
        <w:rPr>
          <w:rFonts w:ascii="Times New Roman" w:hAnsi="Times New Roman" w:cs="Times New Roman"/>
          <w:snapToGrid w:val="0"/>
          <w:lang w:val="ro-RO"/>
        </w:rPr>
        <w:t xml:space="preserve"> obligatorii, eliminarea discriminării în </w:t>
      </w:r>
      <w:r w:rsidR="008441AD" w:rsidRPr="00277395">
        <w:rPr>
          <w:rFonts w:ascii="Times New Roman" w:hAnsi="Times New Roman" w:cs="Times New Roman"/>
          <w:snapToGrid w:val="0"/>
          <w:lang w:val="ro-RO"/>
        </w:rPr>
        <w:t>privința</w:t>
      </w:r>
      <w:r w:rsidRPr="00277395">
        <w:rPr>
          <w:rFonts w:ascii="Times New Roman" w:hAnsi="Times New Roman" w:cs="Times New Roman"/>
          <w:snapToGrid w:val="0"/>
          <w:lang w:val="ro-RO"/>
        </w:rPr>
        <w:t xml:space="preserve"> angajării </w:t>
      </w:r>
      <w:r w:rsidR="00C4501E" w:rsidRPr="00277395">
        <w:rPr>
          <w:rFonts w:ascii="Times New Roman" w:hAnsi="Times New Roman" w:cs="Times New Roman"/>
          <w:snapToGrid w:val="0"/>
          <w:lang w:val="ro-RO"/>
        </w:rPr>
        <w:t>și</w:t>
      </w:r>
      <w:r w:rsidRPr="00277395">
        <w:rPr>
          <w:rFonts w:ascii="Times New Roman" w:hAnsi="Times New Roman" w:cs="Times New Roman"/>
          <w:snapToGrid w:val="0"/>
          <w:lang w:val="ro-RO"/>
        </w:rPr>
        <w:t xml:space="preserve"> ocupării </w:t>
      </w:r>
      <w:r w:rsidR="008441AD" w:rsidRPr="00277395">
        <w:rPr>
          <w:rFonts w:ascii="Times New Roman" w:hAnsi="Times New Roman" w:cs="Times New Roman"/>
          <w:snapToGrid w:val="0"/>
          <w:lang w:val="ro-RO"/>
        </w:rPr>
        <w:t>forței</w:t>
      </w:r>
      <w:r w:rsidRPr="00277395">
        <w:rPr>
          <w:rFonts w:ascii="Times New Roman" w:hAnsi="Times New Roman" w:cs="Times New Roman"/>
          <w:snapToGrid w:val="0"/>
          <w:lang w:val="ro-RO"/>
        </w:rPr>
        <w:t xml:space="preserve"> de muncă </w:t>
      </w:r>
      <w:r w:rsidR="00C4501E" w:rsidRPr="00277395">
        <w:rPr>
          <w:rFonts w:ascii="Times New Roman" w:hAnsi="Times New Roman" w:cs="Times New Roman"/>
          <w:snapToGrid w:val="0"/>
          <w:lang w:val="ro-RO"/>
        </w:rPr>
        <w:t>și</w:t>
      </w:r>
      <w:r w:rsidRPr="00277395">
        <w:rPr>
          <w:rFonts w:ascii="Times New Roman" w:hAnsi="Times New Roman" w:cs="Times New Roman"/>
          <w:snapToGrid w:val="0"/>
          <w:lang w:val="ro-RO"/>
        </w:rPr>
        <w:t xml:space="preserve"> abolirea muncii minorilor.</w:t>
      </w:r>
    </w:p>
    <w:p w14:paraId="5DBE02C0" w14:textId="77777777"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Contractantul va prezenta rapoartele/ documentele/ livrabilele, conform celor specificate în Caietul de Sarcini.</w:t>
      </w:r>
    </w:p>
    <w:p w14:paraId="5D7C722A" w14:textId="05210AE3"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va respecta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se va supune tuturor legilor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reglementărilor în vigoare în Romania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se va asigura că si personalul său, salariat sau contractat de acesta, conducerea sa, </w:t>
      </w:r>
      <w:r w:rsidR="008441AD" w:rsidRPr="00277395">
        <w:rPr>
          <w:rFonts w:ascii="Times New Roman" w:hAnsi="Times New Roman" w:cs="Times New Roman"/>
          <w:lang w:val="ro-RO"/>
        </w:rPr>
        <w:t>subordonații</w:t>
      </w:r>
      <w:r w:rsidRPr="00277395">
        <w:rPr>
          <w:rFonts w:ascii="Times New Roman" w:hAnsi="Times New Roman" w:cs="Times New Roman"/>
          <w:lang w:val="ro-RO"/>
        </w:rPr>
        <w:t xml:space="preserve"> acestuia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w:t>
      </w:r>
      <w:r w:rsidR="008441AD" w:rsidRPr="00277395">
        <w:rPr>
          <w:rFonts w:ascii="Times New Roman" w:hAnsi="Times New Roman" w:cs="Times New Roman"/>
          <w:lang w:val="ro-RO"/>
        </w:rPr>
        <w:t>salariații</w:t>
      </w:r>
      <w:r w:rsidRPr="00277395">
        <w:rPr>
          <w:rFonts w:ascii="Times New Roman" w:hAnsi="Times New Roman" w:cs="Times New Roman"/>
          <w:lang w:val="ro-RO"/>
        </w:rPr>
        <w:t xml:space="preserve"> din teritoriu vor respecta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se vor supune de asemenea </w:t>
      </w:r>
      <w:r w:rsidR="008441AD" w:rsidRPr="00277395">
        <w:rPr>
          <w:rFonts w:ascii="Times New Roman" w:hAnsi="Times New Roman" w:cs="Times New Roman"/>
          <w:lang w:val="ro-RO"/>
        </w:rPr>
        <w:t>acelorași</w:t>
      </w:r>
      <w:r w:rsidRPr="00277395">
        <w:rPr>
          <w:rFonts w:ascii="Times New Roman" w:hAnsi="Times New Roman" w:cs="Times New Roman"/>
          <w:lang w:val="ro-RO"/>
        </w:rPr>
        <w:t xml:space="preserve"> legi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reglementări.</w:t>
      </w:r>
    </w:p>
    <w:p w14:paraId="0A349D1D" w14:textId="35CE60D3"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va despăgubi achizitorul în cazul oricăror </w:t>
      </w:r>
      <w:r w:rsidR="008441AD" w:rsidRPr="00277395">
        <w:rPr>
          <w:rFonts w:ascii="Times New Roman" w:hAnsi="Times New Roman" w:cs="Times New Roman"/>
          <w:lang w:val="ro-RO"/>
        </w:rPr>
        <w:t>pretenții</w:t>
      </w:r>
      <w:r w:rsidRPr="00277395">
        <w:rPr>
          <w:rFonts w:ascii="Times New Roman" w:hAnsi="Times New Roman" w:cs="Times New Roman"/>
          <w:lang w:val="ro-RO"/>
        </w:rPr>
        <w:t xml:space="preserve">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w:t>
      </w:r>
      <w:r w:rsidR="008441AD" w:rsidRPr="00277395">
        <w:rPr>
          <w:rFonts w:ascii="Times New Roman" w:hAnsi="Times New Roman" w:cs="Times New Roman"/>
          <w:lang w:val="ro-RO"/>
        </w:rPr>
        <w:t>acțiuni</w:t>
      </w:r>
      <w:r w:rsidRPr="00277395">
        <w:rPr>
          <w:rFonts w:ascii="Times New Roman" w:hAnsi="Times New Roman" w:cs="Times New Roman"/>
          <w:lang w:val="ro-RO"/>
        </w:rPr>
        <w:t xml:space="preserve"> în </w:t>
      </w:r>
      <w:r w:rsidR="008441AD" w:rsidRPr="00277395">
        <w:rPr>
          <w:rFonts w:ascii="Times New Roman" w:hAnsi="Times New Roman" w:cs="Times New Roman"/>
          <w:lang w:val="ro-RO"/>
        </w:rPr>
        <w:t>justiție</w:t>
      </w:r>
      <w:r w:rsidRPr="00277395">
        <w:rPr>
          <w:rFonts w:ascii="Times New Roman" w:hAnsi="Times New Roman" w:cs="Times New Roman"/>
          <w:lang w:val="ro-RO"/>
        </w:rPr>
        <w:t xml:space="preserve"> rezultate din orice </w:t>
      </w:r>
      <w:r w:rsidR="008441AD" w:rsidRPr="00277395">
        <w:rPr>
          <w:rFonts w:ascii="Times New Roman" w:hAnsi="Times New Roman" w:cs="Times New Roman"/>
          <w:lang w:val="ro-RO"/>
        </w:rPr>
        <w:t>încălcări</w:t>
      </w:r>
      <w:r w:rsidRPr="00277395">
        <w:rPr>
          <w:rFonts w:ascii="Times New Roman" w:hAnsi="Times New Roman" w:cs="Times New Roman"/>
          <w:lang w:val="ro-RO"/>
        </w:rPr>
        <w:t xml:space="preserve"> ale prevederilor în vigoare de către Contractant, personalul său, salariat sau contractat de acesta, inclusiv conducerea sa, </w:t>
      </w:r>
      <w:r w:rsidR="008441AD" w:rsidRPr="00277395">
        <w:rPr>
          <w:rFonts w:ascii="Times New Roman" w:hAnsi="Times New Roman" w:cs="Times New Roman"/>
          <w:lang w:val="ro-RO"/>
        </w:rPr>
        <w:t>subordonații</w:t>
      </w:r>
      <w:r w:rsidRPr="00277395">
        <w:rPr>
          <w:rFonts w:ascii="Times New Roman" w:hAnsi="Times New Roman" w:cs="Times New Roman"/>
          <w:lang w:val="ro-RO"/>
        </w:rPr>
        <w:t xml:space="preserve"> acestuia, precum </w:t>
      </w:r>
      <w:r w:rsidR="00C4501E" w:rsidRPr="00277395">
        <w:rPr>
          <w:rFonts w:ascii="Times New Roman" w:hAnsi="Times New Roman" w:cs="Times New Roman"/>
          <w:lang w:val="ro-RO"/>
        </w:rPr>
        <w:t>și</w:t>
      </w:r>
      <w:r w:rsidRPr="00277395">
        <w:rPr>
          <w:rFonts w:ascii="Times New Roman" w:hAnsi="Times New Roman" w:cs="Times New Roman"/>
          <w:lang w:val="ro-RO"/>
        </w:rPr>
        <w:t xml:space="preserve"> </w:t>
      </w:r>
      <w:r w:rsidR="008441AD" w:rsidRPr="00277395">
        <w:rPr>
          <w:rFonts w:ascii="Times New Roman" w:hAnsi="Times New Roman" w:cs="Times New Roman"/>
          <w:lang w:val="ro-RO"/>
        </w:rPr>
        <w:t>salariații</w:t>
      </w:r>
      <w:r w:rsidRPr="00277395">
        <w:rPr>
          <w:rFonts w:ascii="Times New Roman" w:hAnsi="Times New Roman" w:cs="Times New Roman"/>
          <w:lang w:val="ro-RO"/>
        </w:rPr>
        <w:t xml:space="preserve"> din teritoriu.</w:t>
      </w:r>
    </w:p>
    <w:p w14:paraId="1F7C0B92" w14:textId="6D996045"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Dacă Contractantul este o asociere alcătuită din două sau mai multe persoane, toate aceste persoane vor fi </w:t>
      </w:r>
      <w:r w:rsidR="008441AD" w:rsidRPr="00277395">
        <w:rPr>
          <w:rFonts w:ascii="Times New Roman" w:hAnsi="Times New Roman" w:cs="Times New Roman"/>
          <w:lang w:val="ro-RO"/>
        </w:rPr>
        <w:t>ținute</w:t>
      </w:r>
      <w:r w:rsidRPr="00277395">
        <w:rPr>
          <w:rFonts w:ascii="Times New Roman" w:hAnsi="Times New Roman" w:cs="Times New Roman"/>
          <w:lang w:val="ro-RO"/>
        </w:rPr>
        <w:t xml:space="preserve"> solidar de îndeplinirea </w:t>
      </w:r>
      <w:r w:rsidR="008441AD" w:rsidRPr="00277395">
        <w:rPr>
          <w:rFonts w:ascii="Times New Roman" w:hAnsi="Times New Roman" w:cs="Times New Roman"/>
          <w:lang w:val="ro-RO"/>
        </w:rPr>
        <w:t>obligațiilor</w:t>
      </w:r>
      <w:r w:rsidRPr="00277395">
        <w:rPr>
          <w:rFonts w:ascii="Times New Roman" w:hAnsi="Times New Roman" w:cs="Times New Roman"/>
          <w:lang w:val="ro-RO"/>
        </w:rPr>
        <w:t xml:space="preserve"> din Contractului de Servicii. Persoana desemnată de asociere să </w:t>
      </w:r>
      <w:r w:rsidR="008441AD" w:rsidRPr="00277395">
        <w:rPr>
          <w:rFonts w:ascii="Times New Roman" w:hAnsi="Times New Roman" w:cs="Times New Roman"/>
          <w:lang w:val="ro-RO"/>
        </w:rPr>
        <w:t>acționeze</w:t>
      </w:r>
      <w:r w:rsidRPr="00277395">
        <w:rPr>
          <w:rFonts w:ascii="Times New Roman" w:hAnsi="Times New Roman" w:cs="Times New Roman"/>
          <w:lang w:val="ro-RO"/>
        </w:rPr>
        <w:t xml:space="preserve"> în numele sau în cadrul contractului va avea autoritatea de a reprezenta </w:t>
      </w:r>
      <w:proofErr w:type="spellStart"/>
      <w:r w:rsidRPr="00277395">
        <w:rPr>
          <w:rFonts w:ascii="Times New Roman" w:hAnsi="Times New Roman" w:cs="Times New Roman"/>
          <w:lang w:val="ro-RO"/>
        </w:rPr>
        <w:t>şi</w:t>
      </w:r>
      <w:proofErr w:type="spellEnd"/>
      <w:r w:rsidRPr="00277395">
        <w:rPr>
          <w:rFonts w:ascii="Times New Roman" w:hAnsi="Times New Roman" w:cs="Times New Roman"/>
          <w:lang w:val="ro-RO"/>
        </w:rPr>
        <w:t xml:space="preserve"> angaja contractual asocierea.</w:t>
      </w:r>
    </w:p>
    <w:p w14:paraId="74D4B60E" w14:textId="4E58B6D2"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Orice modificare a </w:t>
      </w:r>
      <w:r w:rsidR="008441AD" w:rsidRPr="00277395">
        <w:rPr>
          <w:rFonts w:ascii="Times New Roman" w:hAnsi="Times New Roman" w:cs="Times New Roman"/>
          <w:lang w:val="ro-RO"/>
        </w:rPr>
        <w:t>componenței</w:t>
      </w:r>
      <w:r w:rsidRPr="00277395">
        <w:rPr>
          <w:rFonts w:ascii="Times New Roman" w:hAnsi="Times New Roman" w:cs="Times New Roman"/>
          <w:lang w:val="ro-RO"/>
        </w:rPr>
        <w:t xml:space="preserve"> asocierii, fără acordul prealabil scris al achizitorului  va fi considerată o încălcare a prezentului contractului de prestări servicii.</w:t>
      </w:r>
    </w:p>
    <w:p w14:paraId="1F592502" w14:textId="5B8E3070"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va respecta prevederile prezentului Contract, precum </w:t>
      </w:r>
      <w:proofErr w:type="spellStart"/>
      <w:r w:rsidRPr="00277395">
        <w:rPr>
          <w:rFonts w:ascii="Times New Roman" w:hAnsi="Times New Roman" w:cs="Times New Roman"/>
          <w:lang w:val="ro-RO"/>
        </w:rPr>
        <w:t>şi</w:t>
      </w:r>
      <w:proofErr w:type="spellEnd"/>
      <w:r w:rsidRPr="00277395">
        <w:rPr>
          <w:rFonts w:ascii="Times New Roman" w:hAnsi="Times New Roman" w:cs="Times New Roman"/>
          <w:lang w:val="ro-RO"/>
        </w:rPr>
        <w:t xml:space="preserve"> cele ale </w:t>
      </w:r>
      <w:r w:rsidR="008441AD" w:rsidRPr="00277395">
        <w:rPr>
          <w:rFonts w:ascii="Times New Roman" w:hAnsi="Times New Roman" w:cs="Times New Roman"/>
          <w:lang w:val="ro-RO"/>
        </w:rPr>
        <w:t>legislației</w:t>
      </w:r>
      <w:r w:rsidRPr="00277395">
        <w:rPr>
          <w:rFonts w:ascii="Times New Roman" w:hAnsi="Times New Roman" w:cs="Times New Roman"/>
          <w:lang w:val="ro-RO"/>
        </w:rPr>
        <w:t xml:space="preserve"> in domeniu, </w:t>
      </w:r>
      <w:r w:rsidR="00277395" w:rsidRPr="00277395">
        <w:rPr>
          <w:rFonts w:ascii="Times New Roman" w:hAnsi="Times New Roman" w:cs="Times New Roman"/>
          <w:lang w:val="ro-RO"/>
        </w:rPr>
        <w:t>asumându-și</w:t>
      </w:r>
      <w:r w:rsidRPr="00277395">
        <w:rPr>
          <w:rFonts w:ascii="Times New Roman" w:hAnsi="Times New Roman" w:cs="Times New Roman"/>
          <w:lang w:val="ro-RO"/>
        </w:rPr>
        <w:t xml:space="preserve"> toate </w:t>
      </w:r>
      <w:r w:rsidR="008441AD" w:rsidRPr="00277395">
        <w:rPr>
          <w:rFonts w:ascii="Times New Roman" w:hAnsi="Times New Roman" w:cs="Times New Roman"/>
          <w:lang w:val="ro-RO"/>
        </w:rPr>
        <w:t>responsabilitățile</w:t>
      </w:r>
      <w:r w:rsidRPr="00277395">
        <w:rPr>
          <w:rFonts w:ascii="Times New Roman" w:hAnsi="Times New Roman" w:cs="Times New Roman"/>
          <w:lang w:val="ro-RO"/>
        </w:rPr>
        <w:t xml:space="preserve"> și garanțiile ce decurg atât din </w:t>
      </w:r>
      <w:r w:rsidR="008441AD" w:rsidRPr="00277395">
        <w:rPr>
          <w:rFonts w:ascii="Times New Roman" w:hAnsi="Times New Roman" w:cs="Times New Roman"/>
          <w:lang w:val="ro-RO"/>
        </w:rPr>
        <w:t>conținutul</w:t>
      </w:r>
      <w:r w:rsidRPr="00277395">
        <w:rPr>
          <w:rFonts w:ascii="Times New Roman" w:hAnsi="Times New Roman" w:cs="Times New Roman"/>
          <w:lang w:val="ro-RO"/>
        </w:rPr>
        <w:t xml:space="preserve"> Contractului cât </w:t>
      </w:r>
      <w:proofErr w:type="spellStart"/>
      <w:r w:rsidRPr="00277395">
        <w:rPr>
          <w:rFonts w:ascii="Times New Roman" w:hAnsi="Times New Roman" w:cs="Times New Roman"/>
          <w:lang w:val="ro-RO"/>
        </w:rPr>
        <w:t>şi</w:t>
      </w:r>
      <w:proofErr w:type="spellEnd"/>
      <w:r w:rsidRPr="00277395">
        <w:rPr>
          <w:rFonts w:ascii="Times New Roman" w:hAnsi="Times New Roman" w:cs="Times New Roman"/>
          <w:lang w:val="ro-RO"/>
        </w:rPr>
        <w:t xml:space="preserve"> a prevederilor legale în vigoare.</w:t>
      </w:r>
    </w:p>
    <w:p w14:paraId="39ED8330" w14:textId="0E783258"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va depune toate </w:t>
      </w:r>
      <w:r w:rsidR="002322A8" w:rsidRPr="00277395">
        <w:rPr>
          <w:rFonts w:ascii="Times New Roman" w:hAnsi="Times New Roman" w:cs="Times New Roman"/>
          <w:lang w:val="ro-RO"/>
        </w:rPr>
        <w:t>diligențele</w:t>
      </w:r>
      <w:r w:rsidRPr="00277395">
        <w:rPr>
          <w:rFonts w:ascii="Times New Roman" w:hAnsi="Times New Roman" w:cs="Times New Roman"/>
          <w:lang w:val="ro-RO"/>
        </w:rPr>
        <w:t xml:space="preserve"> necesare </w:t>
      </w:r>
      <w:r w:rsidR="002322A8" w:rsidRPr="00277395">
        <w:rPr>
          <w:rFonts w:ascii="Times New Roman" w:hAnsi="Times New Roman" w:cs="Times New Roman"/>
          <w:lang w:val="ro-RO"/>
        </w:rPr>
        <w:t>și</w:t>
      </w:r>
      <w:r w:rsidRPr="00277395">
        <w:rPr>
          <w:rFonts w:ascii="Times New Roman" w:hAnsi="Times New Roman" w:cs="Times New Roman"/>
          <w:lang w:val="ro-RO"/>
        </w:rPr>
        <w:t xml:space="preserve"> va </w:t>
      </w:r>
      <w:r w:rsidR="002322A8" w:rsidRPr="00277395">
        <w:rPr>
          <w:rFonts w:ascii="Times New Roman" w:hAnsi="Times New Roman" w:cs="Times New Roman"/>
          <w:lang w:val="ro-RO"/>
        </w:rPr>
        <w:t>acționa</w:t>
      </w:r>
      <w:r w:rsidRPr="00277395">
        <w:rPr>
          <w:rFonts w:ascii="Times New Roman" w:hAnsi="Times New Roman" w:cs="Times New Roman"/>
          <w:lang w:val="ro-RO"/>
        </w:rPr>
        <w:t xml:space="preserve"> în cel mai scurt timp posibil, pentru a da curs solicitărilor venite din partea Achizitorului, solicitări ce rezultă din natura prezentului Contract, inclusiv dar </w:t>
      </w:r>
      <w:r w:rsidR="002322A8" w:rsidRPr="00277395">
        <w:rPr>
          <w:rFonts w:ascii="Times New Roman" w:hAnsi="Times New Roman" w:cs="Times New Roman"/>
          <w:lang w:val="ro-RO"/>
        </w:rPr>
        <w:t>fără</w:t>
      </w:r>
      <w:r w:rsidRPr="00277395">
        <w:rPr>
          <w:rFonts w:ascii="Times New Roman" w:hAnsi="Times New Roman" w:cs="Times New Roman"/>
          <w:lang w:val="ro-RO"/>
        </w:rPr>
        <w:t xml:space="preserve"> a se limita la </w:t>
      </w:r>
      <w:r w:rsidR="002322A8" w:rsidRPr="00277395">
        <w:rPr>
          <w:rFonts w:ascii="Times New Roman" w:hAnsi="Times New Roman" w:cs="Times New Roman"/>
          <w:lang w:val="ro-RO"/>
        </w:rPr>
        <w:t>obligația</w:t>
      </w:r>
      <w:r w:rsidRPr="00277395">
        <w:rPr>
          <w:rFonts w:ascii="Times New Roman" w:hAnsi="Times New Roman" w:cs="Times New Roman"/>
          <w:lang w:val="ro-RO"/>
        </w:rPr>
        <w:t xml:space="preserve"> ce ii revine de a răspunde la solicitările de clarificare ale Achizitorului. </w:t>
      </w:r>
    </w:p>
    <w:p w14:paraId="67CE8A86" w14:textId="27A99F75"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se obligă să despăgubească Achizitorul împotriva oricăror reclamații </w:t>
      </w:r>
      <w:r w:rsidR="002322A8" w:rsidRPr="00277395">
        <w:rPr>
          <w:rFonts w:ascii="Times New Roman" w:hAnsi="Times New Roman" w:cs="Times New Roman"/>
          <w:lang w:val="ro-RO"/>
        </w:rPr>
        <w:t>și</w:t>
      </w:r>
      <w:r w:rsidRPr="00277395">
        <w:rPr>
          <w:rFonts w:ascii="Times New Roman" w:hAnsi="Times New Roman" w:cs="Times New Roman"/>
          <w:lang w:val="ro-RO"/>
        </w:rPr>
        <w:t xml:space="preserve"> acțiuni în justiție, ce rezultă din încălcare</w:t>
      </w:r>
      <w:r w:rsidRPr="00277395">
        <w:rPr>
          <w:rFonts w:ascii="Times New Roman" w:eastAsia="Times New Roman" w:hAnsi="Times New Roman" w:cs="Times New Roman"/>
          <w:lang w:val="ro-RO"/>
        </w:rPr>
        <w:t xml:space="preserve">a unor drepturi de proprietate intelectuală (brevete, nume, mărci înregistrate etc.), legate de echipamentele, materialele, instalațiile sau utilajele folosite pentru sau în legătură cu serviciile prestate și respectiv, daune-interese, costuri, taxe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 cheltuieli de orice natură, aferente, cu excepția situației în care o astfel de încălcare rezultă din respectarea obligațiilor asumate prin contract. Contractantul va despăgubi Achizitorul în condițiile de mai sus, în măsura în care: </w:t>
      </w:r>
    </w:p>
    <w:p w14:paraId="79A51875" w14:textId="73996519" w:rsidR="004B622C" w:rsidRPr="00277395" w:rsidRDefault="004B622C" w:rsidP="008C0C70">
      <w:pPr>
        <w:pStyle w:val="Listparagraf"/>
        <w:numPr>
          <w:ilvl w:val="0"/>
          <w:numId w:val="32"/>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Achizitorul a notificat în scris Contractantul în termen de 5 (cinci) zile lucrătoare de la primirea unei reclamații sau cereri de chemare în judecată, pentru a permite astfel Contractantului să susțină Achizitorul în pregătirea apărării; </w:t>
      </w:r>
    </w:p>
    <w:p w14:paraId="4DA84247" w14:textId="75A39EB3" w:rsidR="004B622C" w:rsidRPr="00277395" w:rsidRDefault="004B622C" w:rsidP="008C0C70">
      <w:pPr>
        <w:pStyle w:val="Listparagraf"/>
        <w:numPr>
          <w:ilvl w:val="0"/>
          <w:numId w:val="32"/>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Valoarea despăgubirilor în cauză a fost stabilită printr-o hotărâre judecătorească definitivă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executorie; </w:t>
      </w:r>
    </w:p>
    <w:p w14:paraId="4B038EB6" w14:textId="0F41A79A" w:rsidR="004B622C" w:rsidRPr="00277395" w:rsidRDefault="004B622C" w:rsidP="008C0C70">
      <w:pPr>
        <w:pStyle w:val="Listparagraf"/>
        <w:numPr>
          <w:ilvl w:val="0"/>
          <w:numId w:val="32"/>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Răspunderea Contractantului se va limita exclusiv la daunele directe cauzate celeilalte părți si nu va putea depăși valoarea contractului în executarea căruia au fost generate; </w:t>
      </w:r>
    </w:p>
    <w:p w14:paraId="6286ABB0" w14:textId="4846B94B" w:rsidR="004B622C" w:rsidRPr="00277395" w:rsidRDefault="004B622C" w:rsidP="008C0C70">
      <w:pPr>
        <w:pStyle w:val="Listparagraf"/>
        <w:numPr>
          <w:ilvl w:val="0"/>
          <w:numId w:val="32"/>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Contractantul nu va fi răspunzător în cazul unei pretenții prin care se susține că au serviciile prestate sau rezultatul lor încalcă un brevet sau drept de autor, dacă încălcarea pretinsă s-a bazat pe: </w:t>
      </w:r>
    </w:p>
    <w:p w14:paraId="63757B64" w14:textId="70493338" w:rsidR="004B622C" w:rsidRPr="00277395" w:rsidRDefault="004B622C" w:rsidP="008C0C70">
      <w:pPr>
        <w:pStyle w:val="Listparagraf"/>
        <w:numPr>
          <w:ilvl w:val="0"/>
          <w:numId w:val="32"/>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o modificare neautorizată de Contractant, făcută de Achizitor, direct sau prin intermediul unor terți, asupra rezultatului serviciilor prestate; sau </w:t>
      </w:r>
    </w:p>
    <w:p w14:paraId="2D0BA038" w14:textId="01F80603" w:rsidR="004B622C" w:rsidRPr="00277395" w:rsidRDefault="004B622C" w:rsidP="008C0C70">
      <w:pPr>
        <w:pStyle w:val="Listparagraf"/>
        <w:numPr>
          <w:ilvl w:val="0"/>
          <w:numId w:val="32"/>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o combinație între rezultatele serviciilor executate de Contractant sau servicii ale terților. </w:t>
      </w:r>
    </w:p>
    <w:p w14:paraId="320E459C" w14:textId="77777777"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va solicita toate documentele și informațiile necesare întocmirii documentațiilor aferente implementării proiectului astfel încât sa fie respectat termenul de întocmire și depunere a acestora. </w:t>
      </w:r>
    </w:p>
    <w:p w14:paraId="68912D2A" w14:textId="77777777"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lastRenderedPageBreak/>
        <w:t>Dacă pe</w:t>
      </w:r>
      <w:r w:rsidRPr="00277395">
        <w:rPr>
          <w:rFonts w:ascii="Times New Roman" w:eastAsia="Times New Roman" w:hAnsi="Times New Roman" w:cs="Times New Roman"/>
          <w:lang w:val="ro-RO"/>
        </w:rPr>
        <w:t xml:space="preserve"> parcursul îndeplinirii contractului intervin circumstanțe, care nu se datorează Contractantului, care îl pun pe acesta în imposibilitatea de a respecta termenele de prestare a serviciilor, acesta are obligația de a notifica acest lucru, în timp util, Achizitorului. În afara cazului în care Achizitorul acceptă, în scris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expres, revizuirea acestora, pe baza justificărilor furnizate de Contractant, orice întârziere în îndeplinirea contractului </w:t>
      </w:r>
      <w:r w:rsidRPr="00277395">
        <w:rPr>
          <w:rFonts w:ascii="Times New Roman" w:hAnsi="Times New Roman" w:cs="Times New Roman"/>
          <w:lang w:val="ro-RO"/>
        </w:rPr>
        <w:t xml:space="preserve">dă dreptul Achizitorului de a pretinde Contractantului penalități de întârziere, conform prevederilor prezentului contract. </w:t>
      </w:r>
    </w:p>
    <w:p w14:paraId="247E86A4" w14:textId="77777777"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 </w:t>
      </w:r>
    </w:p>
    <w:p w14:paraId="25000803" w14:textId="77777777" w:rsidR="004B622C" w:rsidRPr="00277395" w:rsidRDefault="004B622C" w:rsidP="00EF3685">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nu are dreptul de a angaja sau încheia orice alte înțelegeri privind prestarea de servicii, direct ori indirect, în scopul îndeplinirii prezentului contract, cu persoane fizice sau juridice care au fost implicate în procesul de verificare/evaluare a ofertelor depuse în cadrul procedurii de atribuire ori angajați/foști angajați ai Achizitorului. </w:t>
      </w:r>
    </w:p>
    <w:p w14:paraId="0D402B0B" w14:textId="77777777" w:rsidR="004B622C" w:rsidRPr="00277395" w:rsidRDefault="004B622C" w:rsidP="00EF3685">
      <w:pPr>
        <w:pStyle w:val="Listparagraf"/>
        <w:numPr>
          <w:ilvl w:val="1"/>
          <w:numId w:val="31"/>
        </w:numPr>
        <w:autoSpaceDE w:val="0"/>
        <w:autoSpaceDN w:val="0"/>
        <w:spacing w:before="120" w:after="120"/>
        <w:jc w:val="both"/>
        <w:rPr>
          <w:rFonts w:ascii="Times New Roman" w:eastAsia="Times New Roman" w:hAnsi="Times New Roman" w:cs="Times New Roman"/>
          <w:lang w:val="ro-RO"/>
        </w:rPr>
      </w:pPr>
      <w:r w:rsidRPr="00277395">
        <w:rPr>
          <w:rFonts w:ascii="Times New Roman" w:hAnsi="Times New Roman" w:cs="Times New Roman"/>
          <w:lang w:val="ro-RO"/>
        </w:rPr>
        <w:t>Înlocuirea personalului de</w:t>
      </w:r>
      <w:r w:rsidRPr="00277395">
        <w:rPr>
          <w:rFonts w:ascii="Times New Roman" w:eastAsia="Times New Roman" w:hAnsi="Times New Roman" w:cs="Times New Roman"/>
          <w:lang w:val="ro-RO"/>
        </w:rPr>
        <w:t xml:space="preserve"> specialitate: </w:t>
      </w:r>
    </w:p>
    <w:p w14:paraId="79B75C89" w14:textId="72647A07" w:rsidR="008C0C70" w:rsidRPr="00277395" w:rsidRDefault="004B622C" w:rsidP="00EF3685">
      <w:pPr>
        <w:autoSpaceDE w:val="0"/>
        <w:autoSpaceDN w:val="0"/>
        <w:adjustRightInd w:val="0"/>
        <w:spacing w:before="120" w:after="120"/>
        <w:ind w:left="45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(1) Contractantul nu va efectua schimbări ale personalului aprobat fără acordul scris prealabil al</w:t>
      </w:r>
      <w:r w:rsid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 xml:space="preserve">Achizitorului. Contractantul trebuie să propună din proprie inițiativă înlocuirea în următoarele situații: </w:t>
      </w:r>
    </w:p>
    <w:p w14:paraId="71BFF133" w14:textId="078985DB" w:rsidR="004B622C" w:rsidRPr="00277395" w:rsidRDefault="004B622C" w:rsidP="008C0C70">
      <w:pPr>
        <w:pStyle w:val="Listparagraf"/>
        <w:numPr>
          <w:ilvl w:val="0"/>
          <w:numId w:val="33"/>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 cazul decesului, în cazul îmbolnăvirii sau în cazul accidentării unui membru al personalului de specialitate; </w:t>
      </w:r>
    </w:p>
    <w:p w14:paraId="6B95382C" w14:textId="1E9C576C" w:rsidR="004B622C" w:rsidRPr="00277395" w:rsidRDefault="004B622C" w:rsidP="008C0C70">
      <w:pPr>
        <w:pStyle w:val="Listparagraf"/>
        <w:numPr>
          <w:ilvl w:val="0"/>
          <w:numId w:val="33"/>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dacă se impune înlocuirea unui membru al personalului de specialitate pentru orice alt motiv care nu este sub controlul Contractantului (ex. demisia etc.). </w:t>
      </w:r>
    </w:p>
    <w:p w14:paraId="5698D98F" w14:textId="77777777" w:rsidR="004B622C" w:rsidRPr="00277395" w:rsidRDefault="004B622C" w:rsidP="00EF3685">
      <w:pPr>
        <w:numPr>
          <w:ilvl w:val="0"/>
          <w:numId w:val="13"/>
        </w:numPr>
        <w:autoSpaceDE w:val="0"/>
        <w:autoSpaceDN w:val="0"/>
        <w:adjustRightInd w:val="0"/>
        <w:spacing w:before="120" w:after="120"/>
        <w:ind w:left="45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(2) Pe parcursul derulării executării contractului, pe baza unei cereri scrise motivate și justificate, Achizitorul poate solicita înlocuirea, dacă consideră că un membru al personalului este ineficient sau nu își îndeplinește sarcinile din contractul de servicii la nivelul cerințelor stabilite. </w:t>
      </w:r>
    </w:p>
    <w:p w14:paraId="40DF1A3E" w14:textId="77777777" w:rsidR="004B622C" w:rsidRPr="00277395" w:rsidRDefault="004B622C" w:rsidP="00EF3685">
      <w:pPr>
        <w:numPr>
          <w:ilvl w:val="0"/>
          <w:numId w:val="13"/>
        </w:numPr>
        <w:autoSpaceDE w:val="0"/>
        <w:autoSpaceDN w:val="0"/>
        <w:adjustRightInd w:val="0"/>
        <w:spacing w:before="120" w:after="120"/>
        <w:ind w:left="45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(3) Cheltuielile suplimentare generate de înlocuirea personalului incumbă Contractantului. În cazul în care expertul nu este înlocuit imediat și funcțiile acestuia urmează să fie preluate după o anumită perioadă de timp de către noul expert, Achizitorul poate solicita Contractantului să desemneze un expert temporar pentru contract, până la sosirea noului expert, sau să ia alte măsuri pentru a compensa absența temporară a expertului absent. Indiferent de situație, Contractantul se obligă să asigure prestarea serviciilor conform contractului. </w:t>
      </w:r>
    </w:p>
    <w:p w14:paraId="49FE8774" w14:textId="105D40E1" w:rsidR="004B622C" w:rsidRPr="00277395" w:rsidRDefault="004B622C" w:rsidP="00EF3685">
      <w:pPr>
        <w:numPr>
          <w:ilvl w:val="0"/>
          <w:numId w:val="13"/>
        </w:numPr>
        <w:autoSpaceDE w:val="0"/>
        <w:autoSpaceDN w:val="0"/>
        <w:adjustRightInd w:val="0"/>
        <w:spacing w:before="120" w:after="120"/>
        <w:ind w:left="45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(4) În cazul în care un membru al personalului de specialitate trebuie înlocuit, atunci: 1. noul personal de specialitate nominalizat pentru îndeplinirea contractului va îndeplini cel puțin criteriile de calificare prevăzute în cadrul documentației de atribuire si va </w:t>
      </w:r>
      <w:r w:rsidR="002322A8" w:rsidRPr="00277395">
        <w:rPr>
          <w:rFonts w:ascii="Times New Roman" w:hAnsi="Times New Roman" w:cs="Times New Roman"/>
          <w:lang w:val="ro-RO"/>
        </w:rPr>
        <w:t>obține</w:t>
      </w:r>
      <w:r w:rsidRPr="00277395">
        <w:rPr>
          <w:rFonts w:ascii="Times New Roman" w:hAnsi="Times New Roman" w:cs="Times New Roman"/>
          <w:lang w:val="ro-RO"/>
        </w:rPr>
        <w:t xml:space="preserve"> cel </w:t>
      </w:r>
      <w:r w:rsidR="002322A8" w:rsidRPr="00277395">
        <w:rPr>
          <w:rFonts w:ascii="Times New Roman" w:hAnsi="Times New Roman" w:cs="Times New Roman"/>
          <w:lang w:val="ro-RO"/>
        </w:rPr>
        <w:t>puțin</w:t>
      </w:r>
      <w:r w:rsidRPr="00277395">
        <w:rPr>
          <w:rFonts w:ascii="Times New Roman" w:hAnsi="Times New Roman" w:cs="Times New Roman"/>
          <w:lang w:val="ro-RO"/>
        </w:rPr>
        <w:t xml:space="preserve"> </w:t>
      </w:r>
      <w:r w:rsidR="002322A8" w:rsidRPr="00277395">
        <w:rPr>
          <w:rFonts w:ascii="Times New Roman" w:hAnsi="Times New Roman" w:cs="Times New Roman"/>
          <w:lang w:val="ro-RO"/>
        </w:rPr>
        <w:t>același</w:t>
      </w:r>
      <w:r w:rsidRPr="00277395">
        <w:rPr>
          <w:rFonts w:ascii="Times New Roman" w:hAnsi="Times New Roman" w:cs="Times New Roman"/>
          <w:lang w:val="ro-RO"/>
        </w:rPr>
        <w:t xml:space="preserve"> punctaj ca personalul propus la momentul aplicării factorilor de evaluare</w:t>
      </w:r>
      <w:r w:rsidRPr="00277395">
        <w:rPr>
          <w:rFonts w:ascii="Times New Roman" w:eastAsia="Times New Roman" w:hAnsi="Times New Roman" w:cs="Times New Roman"/>
          <w:lang w:val="ro-RO"/>
        </w:rPr>
        <w:t xml:space="preserve">; </w:t>
      </w:r>
    </w:p>
    <w:p w14:paraId="5480D1C0" w14:textId="77777777" w:rsidR="008C0C70" w:rsidRPr="00277395" w:rsidRDefault="004B622C" w:rsidP="008C0C70">
      <w:pPr>
        <w:pStyle w:val="Listparagraf"/>
        <w:numPr>
          <w:ilvl w:val="0"/>
          <w:numId w:val="34"/>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conform art.162 din HG 395/2016: Înlocuirea personalului de specialitate nominalizat pentru îndeplinirea contractului se realizează numai cu acceptul Achizitorului, și nu reprezintă o modificare substanțială, așa cum este aceasta definită în art. 221 din Legea 98/2016 privind achizițiile publice, decât în următoarele situații: </w:t>
      </w:r>
    </w:p>
    <w:p w14:paraId="5E4A7944" w14:textId="678F81D8" w:rsidR="008C0C70" w:rsidRPr="00277395" w:rsidRDefault="004B622C" w:rsidP="008C0C70">
      <w:pPr>
        <w:pStyle w:val="Listparagraf"/>
        <w:numPr>
          <w:ilvl w:val="1"/>
          <w:numId w:val="34"/>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noul personal de specialitate nominalizat pentru îndeplinirea contractului nu </w:t>
      </w:r>
      <w:r w:rsidR="00D712C4" w:rsidRPr="00277395">
        <w:rPr>
          <w:rFonts w:ascii="Times New Roman" w:eastAsia="Times New Roman" w:hAnsi="Times New Roman" w:cs="Times New Roman"/>
          <w:lang w:val="ro-RO"/>
        </w:rPr>
        <w:t>îndeplinește</w:t>
      </w:r>
      <w:r w:rsidRPr="00277395">
        <w:rPr>
          <w:rFonts w:ascii="Times New Roman" w:eastAsia="Times New Roman" w:hAnsi="Times New Roman" w:cs="Times New Roman"/>
          <w:lang w:val="ro-RO"/>
        </w:rPr>
        <w:t xml:space="preserve"> cel </w:t>
      </w:r>
      <w:r w:rsidR="00277395" w:rsidRPr="00277395">
        <w:rPr>
          <w:rFonts w:ascii="Times New Roman" w:eastAsia="Times New Roman" w:hAnsi="Times New Roman" w:cs="Times New Roman"/>
          <w:lang w:val="ro-RO"/>
        </w:rPr>
        <w:t>puțin</w:t>
      </w:r>
      <w:r w:rsidRPr="00277395">
        <w:rPr>
          <w:rFonts w:ascii="Times New Roman" w:eastAsia="Times New Roman" w:hAnsi="Times New Roman" w:cs="Times New Roman"/>
          <w:lang w:val="ro-RO"/>
        </w:rPr>
        <w:t xml:space="preserve"> criteriile de calificare/</w:t>
      </w:r>
      <w:r w:rsidR="00277395" w:rsidRPr="00277395">
        <w:rPr>
          <w:rFonts w:ascii="Times New Roman" w:eastAsia="Times New Roman" w:hAnsi="Times New Roman" w:cs="Times New Roman"/>
          <w:lang w:val="ro-RO"/>
        </w:rPr>
        <w:t>selecție</w:t>
      </w:r>
      <w:r w:rsidRPr="00277395">
        <w:rPr>
          <w:rFonts w:ascii="Times New Roman" w:eastAsia="Times New Roman" w:hAnsi="Times New Roman" w:cs="Times New Roman"/>
          <w:lang w:val="ro-RO"/>
        </w:rPr>
        <w:t xml:space="preserve"> prevăzute în cadrul </w:t>
      </w:r>
      <w:r w:rsidR="00277395" w:rsidRPr="00277395">
        <w:rPr>
          <w:rFonts w:ascii="Times New Roman" w:eastAsia="Times New Roman" w:hAnsi="Times New Roman" w:cs="Times New Roman"/>
          <w:lang w:val="ro-RO"/>
        </w:rPr>
        <w:t>documentației</w:t>
      </w:r>
      <w:r w:rsidRPr="00277395">
        <w:rPr>
          <w:rFonts w:ascii="Times New Roman" w:eastAsia="Times New Roman" w:hAnsi="Times New Roman" w:cs="Times New Roman"/>
          <w:lang w:val="ro-RO"/>
        </w:rPr>
        <w:t xml:space="preserve"> de atribuire;</w:t>
      </w:r>
    </w:p>
    <w:p w14:paraId="2B61F4A7" w14:textId="43D3BDD0" w:rsidR="004B622C" w:rsidRPr="00277395" w:rsidRDefault="004B622C" w:rsidP="008C0C70">
      <w:pPr>
        <w:pStyle w:val="Listparagraf"/>
        <w:numPr>
          <w:ilvl w:val="1"/>
          <w:numId w:val="34"/>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noul personal de specialitate nominalizat pentru îndeplinirea contractului nu </w:t>
      </w:r>
      <w:r w:rsidR="00D712C4" w:rsidRPr="00277395">
        <w:rPr>
          <w:rFonts w:ascii="Times New Roman" w:eastAsia="Times New Roman" w:hAnsi="Times New Roman" w:cs="Times New Roman"/>
          <w:lang w:val="ro-RO"/>
        </w:rPr>
        <w:t>obține</w:t>
      </w:r>
      <w:r w:rsidRPr="00277395">
        <w:rPr>
          <w:rFonts w:ascii="Times New Roman" w:eastAsia="Times New Roman" w:hAnsi="Times New Roman" w:cs="Times New Roman"/>
          <w:lang w:val="ro-RO"/>
        </w:rPr>
        <w:t xml:space="preserve"> cel </w:t>
      </w:r>
      <w:r w:rsidR="00D712C4" w:rsidRPr="00277395">
        <w:rPr>
          <w:rFonts w:ascii="Times New Roman" w:eastAsia="Times New Roman" w:hAnsi="Times New Roman" w:cs="Times New Roman"/>
          <w:lang w:val="ro-RO"/>
        </w:rPr>
        <w:t>puțin</w:t>
      </w:r>
      <w:r w:rsidRPr="00277395">
        <w:rPr>
          <w:rFonts w:ascii="Times New Roman" w:eastAsia="Times New Roman" w:hAnsi="Times New Roman" w:cs="Times New Roman"/>
          <w:lang w:val="ro-RO"/>
        </w:rPr>
        <w:t xml:space="preserve"> </w:t>
      </w:r>
      <w:r w:rsidR="00277395" w:rsidRPr="00277395">
        <w:rPr>
          <w:rFonts w:ascii="Times New Roman" w:eastAsia="Times New Roman" w:hAnsi="Times New Roman" w:cs="Times New Roman"/>
          <w:lang w:val="ro-RO"/>
        </w:rPr>
        <w:t>același</w:t>
      </w:r>
      <w:r w:rsidRPr="00277395">
        <w:rPr>
          <w:rFonts w:ascii="Times New Roman" w:eastAsia="Times New Roman" w:hAnsi="Times New Roman" w:cs="Times New Roman"/>
          <w:lang w:val="ro-RO"/>
        </w:rPr>
        <w:t xml:space="preserve"> punctaj ca personalul propus la momentul aplicării factorilor de evaluare. </w:t>
      </w:r>
    </w:p>
    <w:p w14:paraId="67F37B10" w14:textId="6576833C" w:rsidR="004B622C" w:rsidRPr="00277395" w:rsidRDefault="004B622C" w:rsidP="008C0C70">
      <w:pPr>
        <w:pStyle w:val="Listparagraf"/>
        <w:numPr>
          <w:ilvl w:val="0"/>
          <w:numId w:val="34"/>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 situațiile prevăzute la alin. a), Contractantul are obligația de a transmite pentru noul personal documentele solicitate prin documentația de atribuire fie în vederea demonstrării îndeplinirii criteriilor de calificare stabilite, fie în vederea calculării punctajului aferent factorilor de evaluare. </w:t>
      </w:r>
    </w:p>
    <w:p w14:paraId="02C51133" w14:textId="1DCCB5BA" w:rsidR="004B622C" w:rsidRPr="00277395" w:rsidRDefault="004B622C" w:rsidP="008C0C70">
      <w:pPr>
        <w:pStyle w:val="DefaultText"/>
        <w:spacing w:before="120" w:after="120" w:line="276" w:lineRule="auto"/>
        <w:ind w:left="780"/>
        <w:jc w:val="both"/>
        <w:rPr>
          <w:sz w:val="22"/>
          <w:szCs w:val="22"/>
          <w:lang w:val="ro-RO"/>
        </w:rPr>
      </w:pPr>
      <w:r w:rsidRPr="00277395">
        <w:rPr>
          <w:sz w:val="22"/>
          <w:szCs w:val="22"/>
          <w:lang w:val="ro-RO"/>
        </w:rPr>
        <w:lastRenderedPageBreak/>
        <w:t xml:space="preserve">Achizitorul transmite aprobarea/respingerea schimbărilor de Personal în termen de maxim 5 zile </w:t>
      </w:r>
      <w:r w:rsidR="00C3357A" w:rsidRPr="00277395">
        <w:rPr>
          <w:sz w:val="22"/>
          <w:szCs w:val="22"/>
          <w:lang w:val="ro-RO"/>
        </w:rPr>
        <w:t>lucrătoare</w:t>
      </w:r>
      <w:r w:rsidRPr="00277395">
        <w:rPr>
          <w:sz w:val="22"/>
          <w:szCs w:val="22"/>
          <w:lang w:val="ro-RO"/>
        </w:rPr>
        <w:t>, calculate de la primirea documentelor justificative în formă completă și corectă. Aprobarea înlocuirii personalului/de personal produce efecte cu data emiterii acesteia de către Achizitor.</w:t>
      </w:r>
    </w:p>
    <w:p w14:paraId="5D3172B8" w14:textId="77777777" w:rsidR="004B622C" w:rsidRPr="00277395" w:rsidRDefault="004B622C" w:rsidP="008C0C70">
      <w:pPr>
        <w:pStyle w:val="DefaultText"/>
        <w:spacing w:before="120" w:after="120" w:line="276" w:lineRule="auto"/>
        <w:ind w:left="720"/>
        <w:jc w:val="both"/>
        <w:rPr>
          <w:sz w:val="22"/>
          <w:szCs w:val="22"/>
          <w:lang w:val="ro-RO"/>
        </w:rPr>
      </w:pPr>
      <w:r w:rsidRPr="00277395">
        <w:rPr>
          <w:sz w:val="22"/>
          <w:szCs w:val="22"/>
          <w:lang w:val="ro-RO"/>
        </w:rPr>
        <w:t>În cazul respingerii Personalului propus, Achizitorul notifică, în scris, motivele respingerii și termenul de prezentare a unei noi propuneri.</w:t>
      </w:r>
    </w:p>
    <w:p w14:paraId="4D0AE898" w14:textId="77777777" w:rsidR="004B622C" w:rsidRPr="00277395" w:rsidRDefault="004B622C" w:rsidP="008C0C70">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Contractantul va oferi consultanță și suport tehnic pe o perioadă solicitata in caietul de sarcini. Perioada de </w:t>
      </w:r>
      <w:r w:rsidRPr="00277395">
        <w:rPr>
          <w:rFonts w:ascii="Times New Roman" w:hAnsi="Times New Roman" w:cs="Times New Roman"/>
          <w:lang w:val="ro-RO"/>
        </w:rPr>
        <w:t xml:space="preserve">asigurare a suportului tehnic începe de la data semnării procesului verbal de recepție finală (momentul în care toate sistemele și subsistemele sunt funcționale), fără costuri suplimentare. </w:t>
      </w:r>
    </w:p>
    <w:p w14:paraId="3689E157" w14:textId="77777777" w:rsidR="004B622C" w:rsidRPr="00277395" w:rsidRDefault="004B622C" w:rsidP="008C0C70">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 xml:space="preserve">Contractantul se obligă să participe la întâlnirile de lucru organizate la inițiativa Achizitorului sau beneficiarului direct, la sediul Achizitorului sau cu utilizarea mijloacelor electronice de comunicare (ex. teleconferințe, videoconferințe etc.), pentru monitorizarea modalității de derulare a contractului sau în scopul evaluării și reducerii/evitării riscurilor. </w:t>
      </w:r>
    </w:p>
    <w:p w14:paraId="6296A371" w14:textId="77777777" w:rsidR="004B622C" w:rsidRPr="00277395" w:rsidRDefault="004B622C" w:rsidP="008C0C70">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Contractantul se obligă să prezinte toate informațiile/documentele solicitate de către persoanele autorizate și/sau de autoritățile naționale cu atribuții de monitorizare, verificare, control și audit, al serviciilor Comisiei Europene, al Curții Europene de Conturi, al reprezentanților serviciului specializat al Comisiei Europene – Oficiul European pentru Luptă Antifraudă (OLAF), al reprezentanților Departamentului pentru Luptă Antifraudă (DLAF), în limitele competențelor ce le revin, în cazul în care aceștia efectuează monitorizări/verificări/controale/audit la fața locului și solicită declarații, documente, informații.</w:t>
      </w:r>
    </w:p>
    <w:p w14:paraId="480901EA" w14:textId="77777777" w:rsidR="004B622C" w:rsidRPr="00277395" w:rsidRDefault="004B622C" w:rsidP="008C0C70">
      <w:pPr>
        <w:pStyle w:val="Listparagraf"/>
        <w:numPr>
          <w:ilvl w:val="1"/>
          <w:numId w:val="31"/>
        </w:numPr>
        <w:autoSpaceDE w:val="0"/>
        <w:autoSpaceDN w:val="0"/>
        <w:spacing w:before="120" w:after="120"/>
        <w:jc w:val="both"/>
        <w:rPr>
          <w:rFonts w:ascii="Times New Roman" w:hAnsi="Times New Roman" w:cs="Times New Roman"/>
          <w:lang w:val="ro-RO"/>
        </w:rPr>
      </w:pPr>
      <w:r w:rsidRPr="00277395">
        <w:rPr>
          <w:rFonts w:ascii="Times New Roman" w:hAnsi="Times New Roman" w:cs="Times New Roman"/>
          <w:lang w:val="ro-RO"/>
        </w:rPr>
        <w:t>Orice rezultate ori drepturi, inclusiv drepturi de autor sau alte drepturi de proprietate intelectuală ori industrială, dobândite în executarea contractului vor fi proprietatea exclusivă a Achizitorului, la momentul efectuării plății sumelor datorate Contractantului conform prevederilor prezentului Contract.</w:t>
      </w:r>
    </w:p>
    <w:p w14:paraId="1C9B3C03" w14:textId="77777777" w:rsidR="004B622C" w:rsidRPr="00C3357A" w:rsidRDefault="004B622C" w:rsidP="008C0C70">
      <w:pPr>
        <w:pStyle w:val="Listparagraf"/>
        <w:numPr>
          <w:ilvl w:val="1"/>
          <w:numId w:val="31"/>
        </w:numPr>
        <w:autoSpaceDE w:val="0"/>
        <w:autoSpaceDN w:val="0"/>
        <w:spacing w:before="120" w:after="120"/>
        <w:jc w:val="both"/>
        <w:rPr>
          <w:rFonts w:ascii="Times New Roman" w:eastAsia="Times New Roman" w:hAnsi="Times New Roman" w:cs="Times New Roman"/>
          <w:lang w:val="ro-RO"/>
        </w:rPr>
      </w:pPr>
      <w:r w:rsidRPr="00277395">
        <w:rPr>
          <w:rFonts w:ascii="Times New Roman" w:hAnsi="Times New Roman" w:cs="Times New Roman"/>
          <w:lang w:val="ro-RO"/>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F0855FA" w14:textId="77777777" w:rsidR="00C3357A" w:rsidRPr="00277395" w:rsidRDefault="00C3357A" w:rsidP="00C3357A">
      <w:pPr>
        <w:pStyle w:val="Listparagraf"/>
        <w:autoSpaceDE w:val="0"/>
        <w:autoSpaceDN w:val="0"/>
        <w:spacing w:before="120" w:after="120"/>
        <w:ind w:left="450"/>
        <w:jc w:val="both"/>
        <w:rPr>
          <w:rFonts w:ascii="Times New Roman" w:eastAsia="Times New Roman" w:hAnsi="Times New Roman" w:cs="Times New Roman"/>
          <w:lang w:val="ro-RO"/>
        </w:rPr>
      </w:pPr>
    </w:p>
    <w:p w14:paraId="383CD087" w14:textId="21B83BBB" w:rsidR="004B622C" w:rsidRPr="00277395" w:rsidRDefault="004B622C" w:rsidP="008C0C70">
      <w:pPr>
        <w:pStyle w:val="Listparagraf"/>
        <w:numPr>
          <w:ilvl w:val="0"/>
          <w:numId w:val="19"/>
        </w:numPr>
        <w:autoSpaceDE w:val="0"/>
        <w:autoSpaceDN w:val="0"/>
        <w:spacing w:before="120" w:after="120"/>
        <w:jc w:val="both"/>
        <w:rPr>
          <w:rFonts w:ascii="Times New Roman" w:eastAsia="Times New Roman" w:hAnsi="Times New Roman" w:cs="Times New Roman"/>
          <w:b/>
          <w:bCs/>
          <w:i/>
          <w:iCs/>
          <w:lang w:val="ro-RO"/>
        </w:rPr>
      </w:pPr>
      <w:r w:rsidRPr="00277395">
        <w:rPr>
          <w:rFonts w:ascii="Times New Roman" w:eastAsia="Times New Roman" w:hAnsi="Times New Roman" w:cs="Times New Roman"/>
          <w:b/>
          <w:bCs/>
          <w:i/>
          <w:iCs/>
          <w:lang w:val="ro-RO"/>
        </w:rPr>
        <w:t xml:space="preserve">Obligațiile principale ale Achizitorului </w:t>
      </w:r>
    </w:p>
    <w:p w14:paraId="1018AACE" w14:textId="3E572AE9" w:rsidR="004B622C" w:rsidRPr="00277395" w:rsidRDefault="004B622C" w:rsidP="00582E29">
      <w:pPr>
        <w:pStyle w:val="Listparagraf"/>
        <w:numPr>
          <w:ilvl w:val="1"/>
          <w:numId w:val="16"/>
        </w:numPr>
        <w:autoSpaceDE w:val="0"/>
        <w:autoSpaceDN w:val="0"/>
        <w:spacing w:before="120" w:after="120"/>
        <w:jc w:val="both"/>
        <w:rPr>
          <w:rFonts w:ascii="Times New Roman" w:eastAsia="Calibri" w:hAnsi="Times New Roman" w:cs="Times New Roman"/>
          <w:lang w:val="ro-RO" w:eastAsia="ro-RO"/>
        </w:rPr>
      </w:pPr>
      <w:r w:rsidRPr="00277395">
        <w:rPr>
          <w:rFonts w:ascii="Times New Roman" w:eastAsia="Times New Roman" w:hAnsi="Times New Roman" w:cs="Times New Roman"/>
          <w:lang w:val="ro-RO"/>
        </w:rPr>
        <w:t xml:space="preserve">Achizitorul se obligă să plătească prețul către Contractant, în baza proceselor verbale de recepție </w:t>
      </w:r>
      <w:r w:rsidRPr="00277395">
        <w:rPr>
          <w:rFonts w:ascii="Times New Roman" w:hAnsi="Times New Roman" w:cs="Times New Roman"/>
          <w:lang w:val="ro-RO"/>
        </w:rPr>
        <w:t>cantitativă</w:t>
      </w:r>
      <w:r w:rsidRPr="00277395">
        <w:rPr>
          <w:rFonts w:ascii="Times New Roman" w:eastAsia="Times New Roman" w:hAnsi="Times New Roman" w:cs="Times New Roman"/>
          <w:lang w:val="ro-RO"/>
        </w:rPr>
        <w:t xml:space="preserve"> și calitativă pentru servicii/ produse, fără obiecțiuni, semnate de ambele părți. </w:t>
      </w:r>
      <w:r w:rsidRPr="00277395">
        <w:rPr>
          <w:rFonts w:ascii="Times New Roman" w:eastAsia="Calibri" w:hAnsi="Times New Roman" w:cs="Times New Roman"/>
          <w:lang w:val="ro-RO" w:eastAsia="ro-RO"/>
        </w:rPr>
        <w:t xml:space="preserve">Orice factură va putea fi emisă numai după semnarea Procesului Verbal de recepție calitativa si cantitativa a serviciilor prestate/ </w:t>
      </w:r>
      <w:r w:rsidR="00C3357A" w:rsidRPr="00277395">
        <w:rPr>
          <w:rFonts w:ascii="Times New Roman" w:eastAsia="Calibri" w:hAnsi="Times New Roman" w:cs="Times New Roman"/>
          <w:lang w:val="ro-RO" w:eastAsia="ro-RO"/>
        </w:rPr>
        <w:t>produselor furnizate</w:t>
      </w:r>
      <w:r w:rsidRPr="00277395">
        <w:rPr>
          <w:rFonts w:ascii="Times New Roman" w:eastAsia="Calibri" w:hAnsi="Times New Roman" w:cs="Times New Roman"/>
          <w:lang w:val="ro-RO" w:eastAsia="ro-RO"/>
        </w:rPr>
        <w:t>.</w:t>
      </w:r>
    </w:p>
    <w:p w14:paraId="1D5D598F" w14:textId="77777777" w:rsidR="004B622C" w:rsidRPr="00277395" w:rsidRDefault="004B622C" w:rsidP="00136F59">
      <w:pPr>
        <w:pStyle w:val="BodyText2"/>
        <w:numPr>
          <w:ilvl w:val="1"/>
          <w:numId w:val="16"/>
        </w:numPr>
        <w:shd w:val="clear" w:color="auto" w:fill="auto"/>
        <w:tabs>
          <w:tab w:val="left" w:pos="438"/>
          <w:tab w:val="left" w:pos="9498"/>
        </w:tabs>
        <w:spacing w:before="120" w:after="120" w:line="276" w:lineRule="auto"/>
        <w:ind w:right="283"/>
        <w:rPr>
          <w:rFonts w:ascii="Times New Roman" w:eastAsia="Calibri" w:hAnsi="Times New Roman" w:cs="Times New Roman"/>
          <w:color w:val="auto"/>
          <w:sz w:val="22"/>
          <w:szCs w:val="22"/>
          <w:lang w:eastAsia="ro-RO"/>
        </w:rPr>
      </w:pPr>
      <w:r w:rsidRPr="00277395">
        <w:rPr>
          <w:rFonts w:ascii="Times New Roman" w:eastAsia="Times New Roman" w:hAnsi="Times New Roman" w:cs="Times New Roman"/>
          <w:color w:val="auto"/>
          <w:sz w:val="22"/>
          <w:szCs w:val="22"/>
          <w:lang w:eastAsia="en-US"/>
        </w:rPr>
        <w:t xml:space="preserve">Achizitorul se obligă să recepționeze serviciile si produsele în termenul convenit, respectiv să verifice conformitatea cu propunerea tehnică și caietul de sarcini. </w:t>
      </w:r>
    </w:p>
    <w:p w14:paraId="214189AF" w14:textId="67DD4ADC" w:rsidR="004B622C" w:rsidRPr="00277395" w:rsidRDefault="004B622C" w:rsidP="00136F59">
      <w:pPr>
        <w:pStyle w:val="BodyText2"/>
        <w:numPr>
          <w:ilvl w:val="1"/>
          <w:numId w:val="16"/>
        </w:numPr>
        <w:shd w:val="clear" w:color="auto" w:fill="auto"/>
        <w:tabs>
          <w:tab w:val="left" w:pos="438"/>
          <w:tab w:val="left" w:pos="9498"/>
        </w:tabs>
        <w:spacing w:before="120" w:after="120" w:line="276" w:lineRule="auto"/>
        <w:ind w:right="283"/>
        <w:rPr>
          <w:rFonts w:ascii="Times New Roman" w:eastAsia="Calibri" w:hAnsi="Times New Roman" w:cs="Times New Roman"/>
          <w:color w:val="auto"/>
          <w:sz w:val="22"/>
          <w:szCs w:val="22"/>
          <w:lang w:eastAsia="ro-RO"/>
        </w:rPr>
      </w:pPr>
      <w:r w:rsidRPr="00277395">
        <w:rPr>
          <w:rFonts w:ascii="Times New Roman" w:eastAsia="Times New Roman" w:hAnsi="Times New Roman" w:cs="Times New Roman"/>
          <w:color w:val="auto"/>
          <w:sz w:val="22"/>
          <w:szCs w:val="22"/>
          <w:lang w:eastAsia="en-US"/>
        </w:rPr>
        <w:t xml:space="preserve">Achizitorul se obligă să pună la dispoziția Contractantului orice informații, documente, documentații tehnice, pe care acesta le solicita </w:t>
      </w:r>
      <w:proofErr w:type="spellStart"/>
      <w:r w:rsidRPr="00277395">
        <w:rPr>
          <w:rFonts w:ascii="Times New Roman" w:eastAsia="Times New Roman" w:hAnsi="Times New Roman" w:cs="Times New Roman"/>
          <w:color w:val="auto"/>
          <w:sz w:val="22"/>
          <w:szCs w:val="22"/>
          <w:lang w:eastAsia="en-US"/>
        </w:rPr>
        <w:t>şi</w:t>
      </w:r>
      <w:proofErr w:type="spellEnd"/>
      <w:r w:rsidRPr="00277395">
        <w:rPr>
          <w:rFonts w:ascii="Times New Roman" w:eastAsia="Times New Roman" w:hAnsi="Times New Roman" w:cs="Times New Roman"/>
          <w:color w:val="auto"/>
          <w:sz w:val="22"/>
          <w:szCs w:val="22"/>
          <w:lang w:eastAsia="en-US"/>
        </w:rPr>
        <w:t xml:space="preserve"> care sunt necesare îndeplinirii contractului. </w:t>
      </w:r>
      <w:r w:rsidRPr="00277395">
        <w:rPr>
          <w:rFonts w:ascii="Times New Roman" w:hAnsi="Times New Roman" w:cs="Times New Roman"/>
          <w:color w:val="auto"/>
          <w:sz w:val="22"/>
          <w:szCs w:val="22"/>
        </w:rPr>
        <w:t xml:space="preserve">Aceste documente vor fi returnate Achizitorului pana la </w:t>
      </w:r>
      <w:r w:rsidR="002322A8" w:rsidRPr="00277395">
        <w:rPr>
          <w:rFonts w:ascii="Times New Roman" w:hAnsi="Times New Roman" w:cs="Times New Roman"/>
          <w:color w:val="auto"/>
          <w:sz w:val="22"/>
          <w:szCs w:val="22"/>
        </w:rPr>
        <w:t>sfârșitul</w:t>
      </w:r>
      <w:r w:rsidRPr="00277395">
        <w:rPr>
          <w:rFonts w:ascii="Times New Roman" w:hAnsi="Times New Roman" w:cs="Times New Roman"/>
          <w:color w:val="auto"/>
          <w:sz w:val="22"/>
          <w:szCs w:val="22"/>
        </w:rPr>
        <w:t xml:space="preserve"> perioadei de </w:t>
      </w:r>
      <w:r w:rsidR="002322A8" w:rsidRPr="00277395">
        <w:rPr>
          <w:rFonts w:ascii="Times New Roman" w:hAnsi="Times New Roman" w:cs="Times New Roman"/>
          <w:color w:val="auto"/>
          <w:sz w:val="22"/>
          <w:szCs w:val="22"/>
        </w:rPr>
        <w:t>execuție</w:t>
      </w:r>
      <w:r w:rsidRPr="00277395">
        <w:rPr>
          <w:rFonts w:ascii="Times New Roman" w:hAnsi="Times New Roman" w:cs="Times New Roman"/>
          <w:color w:val="auto"/>
          <w:sz w:val="22"/>
          <w:szCs w:val="22"/>
        </w:rPr>
        <w:t xml:space="preserve"> a contractului.</w:t>
      </w:r>
    </w:p>
    <w:p w14:paraId="6A4BC408" w14:textId="77777777" w:rsidR="004B622C" w:rsidRPr="00277395" w:rsidRDefault="004B622C" w:rsidP="00136F59">
      <w:pPr>
        <w:pStyle w:val="BodyText2"/>
        <w:numPr>
          <w:ilvl w:val="1"/>
          <w:numId w:val="16"/>
        </w:numPr>
        <w:shd w:val="clear" w:color="auto" w:fill="auto"/>
        <w:tabs>
          <w:tab w:val="left" w:pos="438"/>
          <w:tab w:val="left" w:pos="9498"/>
        </w:tabs>
        <w:spacing w:before="120" w:after="120" w:line="276" w:lineRule="auto"/>
        <w:ind w:right="283"/>
        <w:rPr>
          <w:rFonts w:ascii="Times New Roman" w:eastAsia="Calibri" w:hAnsi="Times New Roman" w:cs="Times New Roman"/>
          <w:color w:val="auto"/>
          <w:sz w:val="22"/>
          <w:szCs w:val="22"/>
          <w:lang w:eastAsia="ro-RO"/>
        </w:rPr>
      </w:pPr>
      <w:r w:rsidRPr="00277395">
        <w:rPr>
          <w:rFonts w:ascii="Times New Roman" w:eastAsia="Times New Roman" w:hAnsi="Times New Roman" w:cs="Times New Roman"/>
          <w:color w:val="auto"/>
          <w:sz w:val="22"/>
          <w:szCs w:val="22"/>
          <w:lang w:eastAsia="en-US"/>
        </w:rPr>
        <w:t>Achizitorul stabilește de comun acord cu Contractantul graficul întâlnirilor echipei de management.</w:t>
      </w:r>
    </w:p>
    <w:p w14:paraId="77AC4F5A" w14:textId="0B269FC7" w:rsidR="004B622C" w:rsidRPr="00277395" w:rsidRDefault="004B622C" w:rsidP="00136F59">
      <w:pPr>
        <w:pStyle w:val="BodyText2"/>
        <w:numPr>
          <w:ilvl w:val="1"/>
          <w:numId w:val="16"/>
        </w:numPr>
        <w:shd w:val="clear" w:color="auto" w:fill="auto"/>
        <w:tabs>
          <w:tab w:val="left" w:pos="438"/>
          <w:tab w:val="left" w:pos="9498"/>
        </w:tabs>
        <w:spacing w:before="120" w:after="120" w:line="276" w:lineRule="auto"/>
        <w:ind w:right="283"/>
        <w:rPr>
          <w:rFonts w:ascii="Times New Roman" w:eastAsia="Calibri" w:hAnsi="Times New Roman" w:cs="Times New Roman"/>
          <w:color w:val="auto"/>
          <w:sz w:val="22"/>
          <w:szCs w:val="22"/>
          <w:lang w:eastAsia="ro-RO"/>
        </w:rPr>
      </w:pPr>
      <w:r w:rsidRPr="00277395">
        <w:rPr>
          <w:rFonts w:ascii="Times New Roman" w:hAnsi="Times New Roman" w:cs="Times New Roman"/>
          <w:color w:val="auto"/>
          <w:sz w:val="22"/>
          <w:szCs w:val="22"/>
        </w:rPr>
        <w:t xml:space="preserve">Achizitorul are </w:t>
      </w:r>
      <w:r w:rsidR="002322A8" w:rsidRPr="00277395">
        <w:rPr>
          <w:rFonts w:ascii="Times New Roman" w:hAnsi="Times New Roman" w:cs="Times New Roman"/>
          <w:color w:val="auto"/>
          <w:sz w:val="22"/>
          <w:szCs w:val="22"/>
        </w:rPr>
        <w:t>obligația</w:t>
      </w:r>
      <w:r w:rsidRPr="00277395">
        <w:rPr>
          <w:rFonts w:ascii="Times New Roman" w:hAnsi="Times New Roman" w:cs="Times New Roman"/>
          <w:color w:val="auto"/>
          <w:sz w:val="22"/>
          <w:szCs w:val="22"/>
        </w:rPr>
        <w:t xml:space="preserve"> de a permite Oficiului European de Lupta Antifraudă, să realizeze verificări imediate/pe loc în </w:t>
      </w:r>
      <w:r w:rsidR="002322A8" w:rsidRPr="00277395">
        <w:rPr>
          <w:rFonts w:ascii="Times New Roman" w:hAnsi="Times New Roman" w:cs="Times New Roman"/>
          <w:color w:val="auto"/>
          <w:sz w:val="22"/>
          <w:szCs w:val="22"/>
        </w:rPr>
        <w:t>concordanță</w:t>
      </w:r>
      <w:r w:rsidRPr="00277395">
        <w:rPr>
          <w:rFonts w:ascii="Times New Roman" w:hAnsi="Times New Roman" w:cs="Times New Roman"/>
          <w:color w:val="auto"/>
          <w:sz w:val="22"/>
          <w:szCs w:val="22"/>
        </w:rPr>
        <w:t xml:space="preserve"> cu procedurile stabilite în </w:t>
      </w:r>
      <w:r w:rsidR="002322A8" w:rsidRPr="00277395">
        <w:rPr>
          <w:rFonts w:ascii="Times New Roman" w:hAnsi="Times New Roman" w:cs="Times New Roman"/>
          <w:color w:val="auto"/>
          <w:sz w:val="22"/>
          <w:szCs w:val="22"/>
        </w:rPr>
        <w:t>legislația</w:t>
      </w:r>
      <w:r w:rsidRPr="00277395">
        <w:rPr>
          <w:rFonts w:ascii="Times New Roman" w:hAnsi="Times New Roman" w:cs="Times New Roman"/>
          <w:color w:val="auto"/>
          <w:sz w:val="22"/>
          <w:szCs w:val="22"/>
        </w:rPr>
        <w:t xml:space="preserve"> </w:t>
      </w:r>
      <w:r w:rsidR="002322A8" w:rsidRPr="00277395">
        <w:rPr>
          <w:rFonts w:ascii="Times New Roman" w:hAnsi="Times New Roman" w:cs="Times New Roman"/>
          <w:color w:val="auto"/>
          <w:sz w:val="22"/>
          <w:szCs w:val="22"/>
        </w:rPr>
        <w:t>Comunității</w:t>
      </w:r>
      <w:r w:rsidRPr="00277395">
        <w:rPr>
          <w:rFonts w:ascii="Times New Roman" w:hAnsi="Times New Roman" w:cs="Times New Roman"/>
          <w:color w:val="auto"/>
          <w:sz w:val="22"/>
          <w:szCs w:val="22"/>
        </w:rPr>
        <w:t xml:space="preserve"> Europene pentru protejarea intereselor financiare ale </w:t>
      </w:r>
      <w:r w:rsidR="002322A8" w:rsidRPr="00277395">
        <w:rPr>
          <w:rFonts w:ascii="Times New Roman" w:hAnsi="Times New Roman" w:cs="Times New Roman"/>
          <w:color w:val="auto"/>
          <w:sz w:val="22"/>
          <w:szCs w:val="22"/>
        </w:rPr>
        <w:t>Comunității</w:t>
      </w:r>
      <w:r w:rsidRPr="00277395">
        <w:rPr>
          <w:rFonts w:ascii="Times New Roman" w:hAnsi="Times New Roman" w:cs="Times New Roman"/>
          <w:color w:val="auto"/>
          <w:sz w:val="22"/>
          <w:szCs w:val="22"/>
        </w:rPr>
        <w:t xml:space="preserve"> Europene împotriva fraudei </w:t>
      </w:r>
      <w:r w:rsidR="002322A8" w:rsidRPr="00277395">
        <w:rPr>
          <w:rFonts w:ascii="Times New Roman" w:hAnsi="Times New Roman" w:cs="Times New Roman"/>
          <w:color w:val="auto"/>
          <w:sz w:val="22"/>
          <w:szCs w:val="22"/>
        </w:rPr>
        <w:t>și</w:t>
      </w:r>
      <w:r w:rsidRPr="00277395">
        <w:rPr>
          <w:rFonts w:ascii="Times New Roman" w:hAnsi="Times New Roman" w:cs="Times New Roman"/>
          <w:color w:val="auto"/>
          <w:sz w:val="22"/>
          <w:szCs w:val="22"/>
        </w:rPr>
        <w:t xml:space="preserve"> altor nereguli.</w:t>
      </w:r>
    </w:p>
    <w:p w14:paraId="286D37D7" w14:textId="0C5D4871" w:rsidR="004B622C" w:rsidRPr="00277395" w:rsidRDefault="004B622C" w:rsidP="00136F59">
      <w:pPr>
        <w:pStyle w:val="BodyText2"/>
        <w:numPr>
          <w:ilvl w:val="1"/>
          <w:numId w:val="16"/>
        </w:numPr>
        <w:shd w:val="clear" w:color="auto" w:fill="auto"/>
        <w:tabs>
          <w:tab w:val="left" w:pos="438"/>
          <w:tab w:val="left" w:pos="9498"/>
        </w:tabs>
        <w:spacing w:before="120" w:after="120" w:line="276" w:lineRule="auto"/>
        <w:ind w:right="283"/>
        <w:rPr>
          <w:rFonts w:ascii="Times New Roman" w:eastAsia="Calibri" w:hAnsi="Times New Roman" w:cs="Times New Roman"/>
          <w:color w:val="auto"/>
          <w:sz w:val="22"/>
          <w:szCs w:val="22"/>
          <w:lang w:eastAsia="ro-RO"/>
        </w:rPr>
      </w:pPr>
      <w:r w:rsidRPr="00277395">
        <w:rPr>
          <w:rFonts w:ascii="Times New Roman" w:hAnsi="Times New Roman" w:cs="Times New Roman"/>
          <w:color w:val="auto"/>
          <w:sz w:val="22"/>
          <w:szCs w:val="22"/>
        </w:rPr>
        <w:t xml:space="preserve">Achizitorul va colabora, atât cât este posibil, cu Contractantul pentru furnizarea </w:t>
      </w:r>
      <w:r w:rsidR="00C4501E" w:rsidRPr="00277395">
        <w:rPr>
          <w:rFonts w:ascii="Times New Roman" w:hAnsi="Times New Roman" w:cs="Times New Roman"/>
          <w:color w:val="auto"/>
          <w:sz w:val="22"/>
          <w:szCs w:val="22"/>
        </w:rPr>
        <w:t>informațiilor</w:t>
      </w:r>
      <w:r w:rsidRPr="00277395">
        <w:rPr>
          <w:rFonts w:ascii="Times New Roman" w:hAnsi="Times New Roman" w:cs="Times New Roman"/>
          <w:color w:val="auto"/>
          <w:sz w:val="22"/>
          <w:szCs w:val="22"/>
        </w:rPr>
        <w:t xml:space="preserve"> pe care acesta din urmă le poate solicita în mod rezonabil pentru realizarea contractului.</w:t>
      </w:r>
    </w:p>
    <w:p w14:paraId="01040E99" w14:textId="77777777" w:rsidR="004B622C" w:rsidRPr="00277395" w:rsidRDefault="004B622C" w:rsidP="00136F59">
      <w:pPr>
        <w:pStyle w:val="BodyText2"/>
        <w:numPr>
          <w:ilvl w:val="1"/>
          <w:numId w:val="16"/>
        </w:numPr>
        <w:shd w:val="clear" w:color="auto" w:fill="auto"/>
        <w:tabs>
          <w:tab w:val="left" w:pos="438"/>
          <w:tab w:val="left" w:pos="9498"/>
        </w:tabs>
        <w:spacing w:before="120" w:after="120" w:line="276" w:lineRule="auto"/>
        <w:ind w:right="283"/>
        <w:rPr>
          <w:rFonts w:ascii="Times New Roman" w:eastAsia="Calibri" w:hAnsi="Times New Roman" w:cs="Times New Roman"/>
          <w:color w:val="auto"/>
          <w:sz w:val="22"/>
          <w:szCs w:val="22"/>
          <w:lang w:eastAsia="ro-RO"/>
        </w:rPr>
      </w:pPr>
      <w:r w:rsidRPr="00277395">
        <w:rPr>
          <w:rFonts w:ascii="Times New Roman" w:hAnsi="Times New Roman" w:cs="Times New Roman"/>
          <w:color w:val="auto"/>
          <w:sz w:val="22"/>
          <w:szCs w:val="22"/>
        </w:rPr>
        <w:lastRenderedPageBreak/>
        <w:t>Pe parcursul derulării Contractului, pe baza unei cereri scrise motivate și justificate, Achizitorul poate solicita înlocuirea, dacă consideră că un membru al Personalului nu își îndeplinește sarcinile din Contract.</w:t>
      </w:r>
    </w:p>
    <w:p w14:paraId="13B0AEBE" w14:textId="2F2A5E13" w:rsidR="004B622C" w:rsidRPr="00277395" w:rsidRDefault="004B622C" w:rsidP="00136F59">
      <w:pPr>
        <w:pStyle w:val="BodyText2"/>
        <w:numPr>
          <w:ilvl w:val="1"/>
          <w:numId w:val="16"/>
        </w:numPr>
        <w:shd w:val="clear" w:color="auto" w:fill="auto"/>
        <w:tabs>
          <w:tab w:val="left" w:pos="438"/>
          <w:tab w:val="left" w:pos="9498"/>
        </w:tabs>
        <w:spacing w:before="120" w:after="120" w:line="276" w:lineRule="auto"/>
        <w:ind w:right="283"/>
        <w:rPr>
          <w:rFonts w:ascii="Times New Roman" w:eastAsia="Calibri" w:hAnsi="Times New Roman" w:cs="Times New Roman"/>
          <w:color w:val="auto"/>
          <w:sz w:val="22"/>
          <w:szCs w:val="22"/>
          <w:lang w:eastAsia="ro-RO"/>
        </w:rPr>
      </w:pPr>
      <w:r w:rsidRPr="00277395">
        <w:rPr>
          <w:rFonts w:ascii="Times New Roman" w:eastAsia="Times New Roman" w:hAnsi="Times New Roman" w:cs="Times New Roman"/>
          <w:color w:val="auto"/>
          <w:sz w:val="22"/>
          <w:szCs w:val="22"/>
          <w:lang w:eastAsia="en-US"/>
        </w:rPr>
        <w:t>Persoana responsabilă cu derularea și urmărirea contractului din partea achizitorului</w:t>
      </w:r>
      <w:r w:rsidRPr="00277395">
        <w:rPr>
          <w:rFonts w:ascii="Times New Roman" w:eastAsia="Times New Roman" w:hAnsi="Times New Roman" w:cs="Times New Roman"/>
          <w:b/>
          <w:bCs/>
          <w:color w:val="auto"/>
          <w:sz w:val="22"/>
          <w:szCs w:val="22"/>
          <w:lang w:eastAsia="en-US"/>
        </w:rPr>
        <w:t xml:space="preserve"> (ANS) </w:t>
      </w:r>
      <w:r w:rsidRPr="00277395">
        <w:rPr>
          <w:rFonts w:ascii="Times New Roman" w:eastAsia="Times New Roman" w:hAnsi="Times New Roman" w:cs="Times New Roman"/>
          <w:color w:val="auto"/>
          <w:sz w:val="22"/>
          <w:szCs w:val="22"/>
          <w:lang w:eastAsia="en-US"/>
        </w:rPr>
        <w:t>este</w:t>
      </w:r>
      <w:r w:rsidR="002322A8">
        <w:rPr>
          <w:rFonts w:ascii="Times New Roman" w:eastAsia="Times New Roman" w:hAnsi="Times New Roman" w:cs="Times New Roman"/>
          <w:color w:val="auto"/>
          <w:sz w:val="22"/>
          <w:szCs w:val="22"/>
          <w:lang w:eastAsia="en-US"/>
        </w:rPr>
        <w:t xml:space="preserve"> </w:t>
      </w:r>
      <w:r w:rsidRPr="00277395">
        <w:rPr>
          <w:rFonts w:ascii="Times New Roman" w:eastAsia="Times New Roman" w:hAnsi="Times New Roman" w:cs="Times New Roman"/>
          <w:b/>
          <w:bCs/>
          <w:color w:val="auto"/>
          <w:sz w:val="22"/>
          <w:szCs w:val="22"/>
          <w:lang w:eastAsia="en-US"/>
        </w:rPr>
        <w:t>.......................... - ...........................;</w:t>
      </w:r>
    </w:p>
    <w:p w14:paraId="7C2C7A79" w14:textId="77777777" w:rsidR="004B622C" w:rsidRPr="00C3357A" w:rsidRDefault="004B622C" w:rsidP="00136F59">
      <w:pPr>
        <w:pStyle w:val="BodyText2"/>
        <w:numPr>
          <w:ilvl w:val="1"/>
          <w:numId w:val="16"/>
        </w:numPr>
        <w:shd w:val="clear" w:color="auto" w:fill="auto"/>
        <w:tabs>
          <w:tab w:val="left" w:pos="438"/>
          <w:tab w:val="left" w:pos="9498"/>
        </w:tabs>
        <w:spacing w:before="120" w:after="120" w:line="276" w:lineRule="auto"/>
        <w:ind w:right="283"/>
        <w:rPr>
          <w:rFonts w:ascii="Times New Roman" w:eastAsia="Calibri" w:hAnsi="Times New Roman" w:cs="Times New Roman"/>
          <w:color w:val="auto"/>
          <w:sz w:val="22"/>
          <w:szCs w:val="22"/>
          <w:lang w:eastAsia="ro-RO"/>
        </w:rPr>
      </w:pPr>
      <w:r w:rsidRPr="00277395">
        <w:rPr>
          <w:rFonts w:ascii="Times New Roman" w:eastAsia="Times New Roman" w:hAnsi="Times New Roman" w:cs="Times New Roman"/>
          <w:color w:val="auto"/>
          <w:sz w:val="22"/>
          <w:szCs w:val="22"/>
          <w:lang w:eastAsia="en-US"/>
        </w:rPr>
        <w:t>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w:t>
      </w:r>
    </w:p>
    <w:p w14:paraId="3673842A" w14:textId="77777777" w:rsidR="00C3357A" w:rsidRPr="00277395" w:rsidRDefault="00C3357A" w:rsidP="00C3357A">
      <w:pPr>
        <w:pStyle w:val="BodyText2"/>
        <w:shd w:val="clear" w:color="auto" w:fill="auto"/>
        <w:tabs>
          <w:tab w:val="left" w:pos="438"/>
          <w:tab w:val="left" w:pos="9498"/>
        </w:tabs>
        <w:spacing w:before="120" w:after="120" w:line="276" w:lineRule="auto"/>
        <w:ind w:left="480" w:right="283" w:firstLine="0"/>
        <w:rPr>
          <w:rFonts w:ascii="Times New Roman" w:eastAsia="Calibri" w:hAnsi="Times New Roman" w:cs="Times New Roman"/>
          <w:color w:val="auto"/>
          <w:sz w:val="22"/>
          <w:szCs w:val="22"/>
          <w:lang w:eastAsia="ro-RO"/>
        </w:rPr>
      </w:pPr>
    </w:p>
    <w:p w14:paraId="51637C4A" w14:textId="77777777" w:rsidR="004B622C" w:rsidRPr="00277395" w:rsidRDefault="004B622C" w:rsidP="008C0C70">
      <w:pPr>
        <w:pStyle w:val="Listparagraf"/>
        <w:numPr>
          <w:ilvl w:val="0"/>
          <w:numId w:val="19"/>
        </w:numPr>
        <w:autoSpaceDE w:val="0"/>
        <w:autoSpaceDN w:val="0"/>
        <w:spacing w:before="120" w:after="120"/>
        <w:jc w:val="both"/>
        <w:rPr>
          <w:rFonts w:ascii="Times New Roman" w:eastAsia="Times New Roman" w:hAnsi="Times New Roman" w:cs="Times New Roman"/>
          <w:b/>
          <w:lang w:val="ro-RO"/>
        </w:rPr>
      </w:pPr>
      <w:r w:rsidRPr="00277395">
        <w:rPr>
          <w:rFonts w:ascii="Times New Roman" w:eastAsia="Times New Roman" w:hAnsi="Times New Roman" w:cs="Times New Roman"/>
          <w:b/>
          <w:lang w:val="ro-RO"/>
        </w:rPr>
        <w:t xml:space="preserve">Recepție, inspecții și teste de acceptanță </w:t>
      </w:r>
    </w:p>
    <w:p w14:paraId="70A3FC92" w14:textId="5BD1A6FF" w:rsidR="004B622C" w:rsidRPr="00277395" w:rsidRDefault="004B622C" w:rsidP="00582E29">
      <w:pPr>
        <w:pStyle w:val="Listparagraf"/>
        <w:numPr>
          <w:ilvl w:val="1"/>
          <w:numId w:val="35"/>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Rezultatele obținute în urma livrării bunurilor și/sau prestării serviciilor care fac obiectul prezentului contract, sunt atestate ca fiind corespunzătoare, prin asumarea proceselor verbale conform prevederilor prezentului contract. Procesele verbale prevăzute în prezentul contract se elaborează în două exemplare originale. </w:t>
      </w:r>
    </w:p>
    <w:p w14:paraId="5E1D5723" w14:textId="3040E718" w:rsidR="004B622C" w:rsidRPr="00277395" w:rsidRDefault="004B622C" w:rsidP="00582E29">
      <w:pPr>
        <w:pStyle w:val="Listparagraf"/>
        <w:numPr>
          <w:ilvl w:val="1"/>
          <w:numId w:val="35"/>
        </w:numPr>
        <w:autoSpaceDE w:val="0"/>
        <w:autoSpaceDN w:val="0"/>
        <w:spacing w:before="120" w:after="120"/>
        <w:jc w:val="both"/>
        <w:rPr>
          <w:rFonts w:ascii="Times New Roman" w:eastAsia="Times New Roman" w:hAnsi="Times New Roman" w:cs="Times New Roman"/>
          <w:i/>
          <w:iCs/>
          <w:lang w:val="ro-RO"/>
        </w:rPr>
      </w:pPr>
      <w:r w:rsidRPr="00277395">
        <w:rPr>
          <w:rFonts w:ascii="Times New Roman" w:eastAsia="Times New Roman" w:hAnsi="Times New Roman" w:cs="Times New Roman"/>
          <w:lang w:val="ro-RO"/>
        </w:rPr>
        <w:t xml:space="preserve">Serviciile prestate și livrarea bunurilor, precum și orice activități care rezultă din prezentul contract și, respectiv, documentele contractului, se vor efectua în timpul </w:t>
      </w:r>
      <w:r w:rsidRPr="00277395">
        <w:rPr>
          <w:rFonts w:ascii="Times New Roman" w:eastAsia="Times New Roman" w:hAnsi="Times New Roman" w:cs="Times New Roman"/>
          <w:i/>
          <w:iCs/>
          <w:lang w:val="ro-RO"/>
        </w:rPr>
        <w:t>programului de lucru al Agenției Naționale pentru Sport, respectiv de luni până joi între orele 08:00 - 16:30 și vineri între orele 08:00 - 14:00.</w:t>
      </w:r>
      <w:r w:rsidRPr="00277395">
        <w:rPr>
          <w:rFonts w:ascii="Times New Roman" w:eastAsia="Times New Roman" w:hAnsi="Times New Roman" w:cs="Times New Roman"/>
          <w:lang w:val="ro-RO"/>
        </w:rPr>
        <w:t xml:space="preserve"> În vederea îndeplinirii tuturor obligațiilor asumate prin prezentul contract, reprezentanții desemnați se vor notifica reciproc cu privire la orice activitate rezultată din prezentul contract. </w:t>
      </w:r>
    </w:p>
    <w:p w14:paraId="4CC42F8B" w14:textId="77777777" w:rsidR="00582E29" w:rsidRPr="00277395" w:rsidRDefault="004B622C" w:rsidP="00136F59">
      <w:pPr>
        <w:pStyle w:val="Listparagraf"/>
        <w:numPr>
          <w:ilvl w:val="1"/>
          <w:numId w:val="35"/>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Se vor realiza următoarele categorii de recepții</w:t>
      </w:r>
      <w:r w:rsidR="002E0B0D" w:rsidRPr="00277395">
        <w:rPr>
          <w:rFonts w:ascii="Times New Roman" w:eastAsia="Times New Roman" w:hAnsi="Times New Roman" w:cs="Times New Roman"/>
          <w:lang w:val="ro-RO"/>
        </w:rPr>
        <w:t>, în conformitate cu prevederile capitolului 6.4 „Recepția” din Caietul de sarcini:</w:t>
      </w:r>
    </w:p>
    <w:p w14:paraId="56A77EB2" w14:textId="77777777" w:rsidR="00582E29" w:rsidRPr="00277395" w:rsidRDefault="001720C6" w:rsidP="00582E29">
      <w:pPr>
        <w:pStyle w:val="Listparagraf"/>
        <w:numPr>
          <w:ilvl w:val="1"/>
          <w:numId w:val="36"/>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Recepții </w:t>
      </w:r>
      <w:r w:rsidR="004B622C" w:rsidRPr="00277395">
        <w:rPr>
          <w:rFonts w:ascii="Times New Roman" w:eastAsia="Times New Roman" w:hAnsi="Times New Roman" w:cs="Times New Roman"/>
          <w:b/>
          <w:bCs/>
          <w:lang w:val="ro-RO"/>
        </w:rPr>
        <w:t xml:space="preserve">Cantitative </w:t>
      </w:r>
      <w:r w:rsidR="004B622C" w:rsidRPr="00277395">
        <w:rPr>
          <w:rFonts w:ascii="Times New Roman" w:eastAsia="Times New Roman" w:hAnsi="Times New Roman" w:cs="Times New Roman"/>
          <w:lang w:val="ro-RO"/>
        </w:rPr>
        <w:t>- prin intermediul cărora se livrează echipamentele HW, pachetele SW și livrabilele serviciilor prestate din punct de vedere cantitativ.</w:t>
      </w:r>
    </w:p>
    <w:p w14:paraId="4F4261FF" w14:textId="7FB9F8E4" w:rsidR="004B622C" w:rsidRPr="00277395" w:rsidRDefault="001720C6" w:rsidP="00582E29">
      <w:pPr>
        <w:pStyle w:val="Listparagraf"/>
        <w:numPr>
          <w:ilvl w:val="1"/>
          <w:numId w:val="36"/>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Recepții </w:t>
      </w:r>
      <w:r w:rsidR="004B622C" w:rsidRPr="00277395">
        <w:rPr>
          <w:rFonts w:ascii="Times New Roman" w:eastAsia="Times New Roman" w:hAnsi="Times New Roman" w:cs="Times New Roman"/>
          <w:b/>
          <w:bCs/>
          <w:lang w:val="ro-RO"/>
        </w:rPr>
        <w:t>Calitative -</w:t>
      </w:r>
      <w:r w:rsidR="004B622C" w:rsidRPr="00277395">
        <w:rPr>
          <w:rFonts w:ascii="Times New Roman" w:eastAsia="Times New Roman" w:hAnsi="Times New Roman" w:cs="Times New Roman"/>
          <w:lang w:val="ro-RO"/>
        </w:rPr>
        <w:t xml:space="preserve"> prin intermediul cărora Beneficiarul verifică parametrii de calitate ai livrărilor cantitative</w:t>
      </w:r>
      <w:r w:rsidR="007F56E7" w:rsidRPr="00277395">
        <w:rPr>
          <w:rFonts w:ascii="Times New Roman" w:eastAsia="Times New Roman" w:hAnsi="Times New Roman" w:cs="Times New Roman"/>
          <w:lang w:val="ro-RO"/>
        </w:rPr>
        <w:t>,</w:t>
      </w:r>
      <w:r w:rsidR="00B26F71" w:rsidRPr="00277395">
        <w:rPr>
          <w:rFonts w:ascii="Times New Roman" w:eastAsia="Times New Roman" w:hAnsi="Times New Roman" w:cs="Times New Roman"/>
          <w:lang w:val="ro-RO"/>
        </w:rPr>
        <w:t xml:space="preserve"> conform procedurii descrise în caietul de sarcini</w:t>
      </w:r>
    </w:p>
    <w:p w14:paraId="3FE70874" w14:textId="77777777" w:rsidR="00384ABD" w:rsidRPr="00277395" w:rsidRDefault="004B622C" w:rsidP="00136F59">
      <w:pPr>
        <w:pStyle w:val="Listparagraf"/>
        <w:numPr>
          <w:ilvl w:val="2"/>
          <w:numId w:val="35"/>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b/>
          <w:bCs/>
          <w:lang w:val="ro-RO"/>
        </w:rPr>
        <w:t>Recepții calitative parțiale</w:t>
      </w:r>
      <w:r w:rsidRPr="00277395">
        <w:rPr>
          <w:rFonts w:ascii="Times New Roman" w:eastAsia="Times New Roman" w:hAnsi="Times New Roman" w:cs="Times New Roman"/>
          <w:lang w:val="ro-RO"/>
        </w:rPr>
        <w:t xml:space="preserve"> </w:t>
      </w:r>
      <w:r w:rsidR="00E8781E" w:rsidRPr="00277395">
        <w:rPr>
          <w:rFonts w:ascii="Times New Roman" w:eastAsia="Times New Roman" w:hAnsi="Times New Roman" w:cs="Times New Roman"/>
          <w:lang w:val="ro-RO"/>
        </w:rPr>
        <w:t>și condițiile acestora sunt cele prevăzute în Caietul de sarcini.</w:t>
      </w:r>
    </w:p>
    <w:p w14:paraId="680B6274" w14:textId="63474320" w:rsidR="004B622C" w:rsidRPr="00277395" w:rsidRDefault="004B622C" w:rsidP="00136F59">
      <w:pPr>
        <w:pStyle w:val="Listparagraf"/>
        <w:numPr>
          <w:ilvl w:val="2"/>
          <w:numId w:val="35"/>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b/>
          <w:bCs/>
          <w:lang w:val="ro-RO"/>
        </w:rPr>
        <w:t>Recepție finală</w:t>
      </w:r>
      <w:r w:rsidRPr="00277395">
        <w:rPr>
          <w:rFonts w:ascii="Times New Roman" w:eastAsia="Times New Roman" w:hAnsi="Times New Roman" w:cs="Times New Roman"/>
          <w:lang w:val="ro-RO"/>
        </w:rPr>
        <w:t xml:space="preserve"> - </w:t>
      </w:r>
      <w:r w:rsidR="006721ED" w:rsidRPr="00277395">
        <w:rPr>
          <w:rFonts w:ascii="Times New Roman" w:eastAsia="Times New Roman" w:hAnsi="Times New Roman" w:cs="Times New Roman"/>
          <w:lang w:val="ro-RO"/>
        </w:rPr>
        <w:t>se</w:t>
      </w:r>
      <w:r w:rsidRPr="00277395">
        <w:rPr>
          <w:rFonts w:ascii="Times New Roman" w:eastAsia="Times New Roman" w:hAnsi="Times New Roman" w:cs="Times New Roman"/>
          <w:lang w:val="ro-RO"/>
        </w:rPr>
        <w:t xml:space="preserve"> </w:t>
      </w:r>
      <w:r w:rsidR="006721ED" w:rsidRPr="00277395">
        <w:rPr>
          <w:rFonts w:ascii="Times New Roman" w:eastAsia="Times New Roman" w:hAnsi="Times New Roman" w:cs="Times New Roman"/>
          <w:lang w:val="ro-RO"/>
        </w:rPr>
        <w:t xml:space="preserve">realizează </w:t>
      </w:r>
      <w:r w:rsidRPr="00277395">
        <w:rPr>
          <w:rFonts w:ascii="Times New Roman" w:eastAsia="Times New Roman" w:hAnsi="Times New Roman" w:cs="Times New Roman"/>
          <w:lang w:val="ro-RO"/>
        </w:rPr>
        <w:t>după finalizarea tuturor activităților pentru implementarea sistemului informatic și punerea în funcțiune a întregului sistem informatic.</w:t>
      </w:r>
    </w:p>
    <w:p w14:paraId="17CCE2B8" w14:textId="014D7895" w:rsidR="004B622C" w:rsidRPr="00277395" w:rsidRDefault="007B7DB6" w:rsidP="00582E29">
      <w:pPr>
        <w:pStyle w:val="Listparagraf"/>
        <w:numPr>
          <w:ilvl w:val="1"/>
          <w:numId w:val="35"/>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Livrabilele se predau pe baza proceselor</w:t>
      </w:r>
      <w:r w:rsidRPr="00277395">
        <w:rPr>
          <w:rFonts w:ascii="Times New Roman" w:eastAsia="Times New Roman" w:hAnsi="Times New Roman" w:cs="Times New Roman"/>
          <w:lang w:val="ro-RO"/>
        </w:rPr>
        <w:noBreakHyphen/>
        <w:t>verbale de recepție cantitativă, iar recepțiile calitative se realizează pe baza proceselor</w:t>
      </w:r>
      <w:r w:rsidRPr="00277395">
        <w:rPr>
          <w:rFonts w:ascii="Times New Roman" w:eastAsia="Times New Roman" w:hAnsi="Times New Roman" w:cs="Times New Roman"/>
          <w:lang w:val="ro-RO"/>
        </w:rPr>
        <w:noBreakHyphen/>
        <w:t>verbale aferente și a verificărilor efectuate de Beneficiar, conform Caietului de sarcini.</w:t>
      </w:r>
    </w:p>
    <w:p w14:paraId="2A2279DF" w14:textId="12EC79D4" w:rsidR="004B622C" w:rsidRPr="00277395" w:rsidRDefault="007B7DB6" w:rsidP="00582E29">
      <w:pPr>
        <w:pStyle w:val="Listparagraf"/>
        <w:numPr>
          <w:ilvl w:val="1"/>
          <w:numId w:val="35"/>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Recepția serviciilor se efectuează pe baza proceselor</w:t>
      </w:r>
      <w:r w:rsidRPr="00277395">
        <w:rPr>
          <w:rFonts w:ascii="Times New Roman" w:eastAsia="Times New Roman" w:hAnsi="Times New Roman" w:cs="Times New Roman"/>
          <w:lang w:val="ro-RO"/>
        </w:rPr>
        <w:noBreakHyphen/>
        <w:t>verbale semnate de Contractant și Achizitor, în etape succesive, în funcție de progresul contractului, conform Caietului de sarcini.</w:t>
      </w:r>
    </w:p>
    <w:p w14:paraId="07AA2F5D" w14:textId="13FAC883" w:rsidR="004B622C" w:rsidRPr="00277395" w:rsidRDefault="004B622C" w:rsidP="00384ABD">
      <w:pPr>
        <w:pStyle w:val="Listparagraf"/>
        <w:numPr>
          <w:ilvl w:val="2"/>
          <w:numId w:val="35"/>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Recepția cantitativă se va realiza după prestarea serviciilor și predarea livrabilului scris aferent respectivei etape a implementării (raport de analiză și proiectare, scenarii de testare, raport de testare, raport de instalare și configurare infrastructură și software de sistem, raport de instruire).</w:t>
      </w:r>
    </w:p>
    <w:p w14:paraId="26E7C3FA" w14:textId="596583BC" w:rsidR="004B622C" w:rsidRPr="00277395" w:rsidRDefault="004B622C" w:rsidP="00384ABD">
      <w:pPr>
        <w:pStyle w:val="Listparagraf"/>
        <w:numPr>
          <w:ilvl w:val="2"/>
          <w:numId w:val="35"/>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Recepția calitativă se va realiza după instalarea, punerea în funcțiune și testarea rezultatelor obținute în urma prestării serviciilor și a configurării aplicațiilor și echipamentelor (acolo unde este cazul) și după ce, dacă este cazul, toate neconformitățile constatate au fost remediate.</w:t>
      </w:r>
    </w:p>
    <w:p w14:paraId="24560259" w14:textId="6F50B8FF" w:rsidR="004B622C" w:rsidRPr="00277395" w:rsidRDefault="00384ABD" w:rsidP="00582E29">
      <w:pPr>
        <w:pStyle w:val="Listparagraf"/>
        <w:numPr>
          <w:ilvl w:val="1"/>
          <w:numId w:val="35"/>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 </w:t>
      </w:r>
      <w:r w:rsidR="004B622C" w:rsidRPr="00277395">
        <w:rPr>
          <w:rFonts w:ascii="Times New Roman" w:eastAsia="Times New Roman" w:hAnsi="Times New Roman" w:cs="Times New Roman"/>
          <w:lang w:val="ro-RO"/>
        </w:rPr>
        <w:t xml:space="preserve">Achizitorul va putea respinge serviciul/livrabilul în situația în care conținutul acestuia încalcă prevederi legale sau nu respectă cerințe substanțiale ale prezentului Contract referitoare la respectivul serviciu/livrabil, neputând astfel să fie utilizat de către Achizitor. </w:t>
      </w:r>
    </w:p>
    <w:p w14:paraId="12A4D079" w14:textId="01B060F4" w:rsidR="004B622C" w:rsidRPr="00C3357A" w:rsidRDefault="00C3357A" w:rsidP="00C3357A">
      <w:pPr>
        <w:pStyle w:val="Listparagraf"/>
        <w:numPr>
          <w:ilvl w:val="1"/>
          <w:numId w:val="35"/>
        </w:numPr>
        <w:autoSpaceDE w:val="0"/>
        <w:autoSpaceDN w:val="0"/>
        <w:spacing w:before="120" w:after="120"/>
        <w:jc w:val="both"/>
        <w:rPr>
          <w:rFonts w:ascii="Times New Roman" w:hAnsi="Times New Roman" w:cs="Times New Roman"/>
          <w:lang w:val="ro-RO"/>
        </w:rPr>
      </w:pPr>
      <w:r>
        <w:rPr>
          <w:rFonts w:ascii="Times New Roman" w:eastAsia="Times New Roman" w:hAnsi="Times New Roman" w:cs="Times New Roman"/>
          <w:lang w:val="ro-RO"/>
        </w:rPr>
        <w:lastRenderedPageBreak/>
        <w:t xml:space="preserve"> </w:t>
      </w:r>
      <w:r w:rsidR="004B622C" w:rsidRPr="00C3357A">
        <w:rPr>
          <w:rFonts w:ascii="Times New Roman" w:eastAsia="Times New Roman" w:hAnsi="Times New Roman" w:cs="Times New Roman"/>
          <w:lang w:val="ro-RO"/>
        </w:rPr>
        <w:t xml:space="preserve">(1) În situația în care ulterior recepționării serviciilor prestate sau bunurilor livrate se constată că prestatorul a acționat în îndeplinirea obligațiilor cu încălcarea legii, respectiv cu încălcarea prevederilor contractului, iar aceste încălcări nu au fost cunoscute de către achizitor la momentul recepției, achizitorul are obligația de a-l notifica pe prestator asupra situației constatate, iar în situația în care părțile nu soluționează conflictul pe cale amiabilă, achizitorul se va adresa instanțelor judecătorești competente din România, inclusiv pentru a pretinde daune-interese. </w:t>
      </w:r>
    </w:p>
    <w:p w14:paraId="57DE7804" w14:textId="084A347B" w:rsidR="004B622C" w:rsidRDefault="004B622C" w:rsidP="00384ABD">
      <w:pPr>
        <w:autoSpaceDE w:val="0"/>
        <w:autoSpaceDN w:val="0"/>
        <w:spacing w:before="120" w:after="120"/>
        <w:ind w:left="36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(2) </w:t>
      </w:r>
      <w:r w:rsidR="00457A88" w:rsidRPr="00277395">
        <w:rPr>
          <w:rFonts w:ascii="Times New Roman" w:eastAsia="Times New Roman" w:hAnsi="Times New Roman" w:cs="Times New Roman"/>
          <w:lang w:val="ro-RO"/>
        </w:rPr>
        <w:t>Achizitorul nu poate respinge un serviciu sau bun pentru motive care nu țin de conformitatea acestuia, precum lipsa resurselor financiare, întârzieri ale proceselor decizionale interne sau acțiunile ori inacțiunile unor terți.</w:t>
      </w:r>
    </w:p>
    <w:p w14:paraId="4C850432" w14:textId="77777777" w:rsidR="00DB29AE" w:rsidRPr="00277395" w:rsidRDefault="00DB29AE" w:rsidP="00384ABD">
      <w:pPr>
        <w:autoSpaceDE w:val="0"/>
        <w:autoSpaceDN w:val="0"/>
        <w:spacing w:before="120" w:after="120"/>
        <w:ind w:left="360"/>
        <w:jc w:val="both"/>
        <w:rPr>
          <w:rFonts w:ascii="Times New Roman" w:hAnsi="Times New Roman" w:cs="Times New Roman"/>
          <w:lang w:val="ro-RO"/>
        </w:rPr>
      </w:pPr>
    </w:p>
    <w:p w14:paraId="49760938" w14:textId="398FFF36" w:rsidR="00D4171C" w:rsidRPr="00277395" w:rsidRDefault="00D4171C" w:rsidP="008C0C70">
      <w:pPr>
        <w:pStyle w:val="Listparagraf"/>
        <w:numPr>
          <w:ilvl w:val="0"/>
          <w:numId w:val="19"/>
        </w:numPr>
        <w:autoSpaceDE w:val="0"/>
        <w:autoSpaceDN w:val="0"/>
        <w:spacing w:before="120" w:after="120"/>
        <w:jc w:val="both"/>
        <w:rPr>
          <w:rFonts w:ascii="Times New Roman" w:hAnsi="Times New Roman" w:cs="Times New Roman"/>
          <w:b/>
          <w:lang w:val="ro-RO"/>
        </w:rPr>
      </w:pPr>
      <w:r w:rsidRPr="00277395">
        <w:rPr>
          <w:rFonts w:ascii="Times New Roman" w:eastAsia="Times New Roman" w:hAnsi="Times New Roman" w:cs="Times New Roman"/>
          <w:b/>
          <w:lang w:val="ro-RO"/>
        </w:rPr>
        <w:t>Perioada</w:t>
      </w:r>
      <w:r w:rsidRPr="00277395">
        <w:rPr>
          <w:rFonts w:ascii="Times New Roman" w:hAnsi="Times New Roman" w:cs="Times New Roman"/>
          <w:b/>
          <w:lang w:val="ro-RO"/>
        </w:rPr>
        <w:t xml:space="preserve"> de </w:t>
      </w:r>
      <w:r w:rsidR="00DB29AE" w:rsidRPr="00277395">
        <w:rPr>
          <w:rFonts w:ascii="Times New Roman" w:hAnsi="Times New Roman" w:cs="Times New Roman"/>
          <w:b/>
          <w:lang w:val="ro-RO"/>
        </w:rPr>
        <w:t>garanție</w:t>
      </w:r>
      <w:r w:rsidRPr="00277395">
        <w:rPr>
          <w:rFonts w:ascii="Times New Roman" w:hAnsi="Times New Roman" w:cs="Times New Roman"/>
          <w:b/>
          <w:lang w:val="ro-RO"/>
        </w:rPr>
        <w:t xml:space="preserve"> acordată </w:t>
      </w:r>
    </w:p>
    <w:p w14:paraId="685674BF" w14:textId="5B38059F" w:rsidR="005A71FB" w:rsidRPr="00277395" w:rsidRDefault="005A71FB" w:rsidP="00384ABD">
      <w:pPr>
        <w:pStyle w:val="Listparagraf"/>
        <w:numPr>
          <w:ilvl w:val="1"/>
          <w:numId w:val="37"/>
        </w:numPr>
        <w:autoSpaceDE w:val="0"/>
        <w:autoSpaceDN w:val="0"/>
        <w:spacing w:before="120" w:after="120"/>
        <w:ind w:left="567" w:hanging="567"/>
        <w:jc w:val="both"/>
        <w:rPr>
          <w:rFonts w:ascii="Times New Roman" w:hAnsi="Times New Roman" w:cs="Times New Roman"/>
          <w:lang w:val="ro-RO"/>
        </w:rPr>
      </w:pPr>
      <w:r w:rsidRPr="00277395">
        <w:rPr>
          <w:rFonts w:ascii="Times New Roman" w:hAnsi="Times New Roman" w:cs="Times New Roman"/>
          <w:lang w:val="ro-RO"/>
        </w:rPr>
        <w:t>Prin perioadă de garanție, conform Caietului de Sarcini, se înțelege perioada în care prestatorul va asigura remedierea în mod gratuit a defectelor constatate de către Beneficiar pe parcursul exploatării sistemului. Prin „defecte" se înțeleg toate neconformitățile față de cerințele caietului de sarcini plus eventualele alte funcționalități agreate de comun acord între beneficiar și Furnizor pe perioada implementării și documentate în documentele de implementare.</w:t>
      </w:r>
    </w:p>
    <w:p w14:paraId="36831657" w14:textId="68B90E23" w:rsidR="00A26288" w:rsidRPr="00277395" w:rsidRDefault="00DB53D9" w:rsidP="00384ABD">
      <w:pPr>
        <w:pStyle w:val="Listparagraf"/>
        <w:numPr>
          <w:ilvl w:val="1"/>
          <w:numId w:val="37"/>
        </w:numPr>
        <w:autoSpaceDE w:val="0"/>
        <w:autoSpaceDN w:val="0"/>
        <w:spacing w:before="120" w:after="120"/>
        <w:ind w:left="567" w:hanging="567"/>
        <w:jc w:val="both"/>
        <w:rPr>
          <w:rFonts w:ascii="Times New Roman" w:hAnsi="Times New Roman" w:cs="Times New Roman"/>
          <w:lang w:val="ro-RO"/>
        </w:rPr>
      </w:pPr>
      <w:r w:rsidRPr="00277395">
        <w:rPr>
          <w:rFonts w:ascii="Times New Roman" w:hAnsi="Times New Roman" w:cs="Times New Roman"/>
          <w:lang w:val="ro-RO"/>
        </w:rPr>
        <w:t>Perioada de garanție pentru echipamentele hardware, de comunicație și pentru licențele de sistem este precizată în secțiunea aferentă caracteristicilor tehnice ale acestora, din Caietul de sarcini,  și se acordă de la momentul recepției calitative.</w:t>
      </w:r>
    </w:p>
    <w:p w14:paraId="5DFCE1D1" w14:textId="792A63D2" w:rsidR="00A26288" w:rsidRPr="00277395" w:rsidRDefault="00E400DD" w:rsidP="00384ABD">
      <w:pPr>
        <w:pStyle w:val="Listparagraf"/>
        <w:numPr>
          <w:ilvl w:val="1"/>
          <w:numId w:val="37"/>
        </w:numPr>
        <w:autoSpaceDE w:val="0"/>
        <w:autoSpaceDN w:val="0"/>
        <w:spacing w:before="120" w:after="120"/>
        <w:ind w:left="567" w:hanging="567"/>
        <w:jc w:val="both"/>
        <w:rPr>
          <w:rFonts w:ascii="Times New Roman" w:hAnsi="Times New Roman" w:cs="Times New Roman"/>
          <w:lang w:val="ro-RO"/>
        </w:rPr>
      </w:pPr>
      <w:r w:rsidRPr="00277395">
        <w:rPr>
          <w:rFonts w:ascii="Times New Roman" w:hAnsi="Times New Roman" w:cs="Times New Roman"/>
          <w:lang w:val="ro-RO"/>
        </w:rPr>
        <w:t>Garanția pentru întregul sistem de aplicații este de 36 luni de la data recepției finale, prin garanție înțelegând menținerea funcționalităților existente la momentul recepției calitative, certificate prin testele realizate</w:t>
      </w:r>
      <w:r w:rsidR="00A26288" w:rsidRPr="00277395">
        <w:rPr>
          <w:rFonts w:ascii="Times New Roman" w:hAnsi="Times New Roman" w:cs="Times New Roman"/>
          <w:lang w:val="ro-RO"/>
        </w:rPr>
        <w:t>.</w:t>
      </w:r>
    </w:p>
    <w:p w14:paraId="1C846EF3" w14:textId="0462238E" w:rsidR="00883538" w:rsidRDefault="00883538" w:rsidP="00384ABD">
      <w:pPr>
        <w:pStyle w:val="Listparagraf"/>
        <w:numPr>
          <w:ilvl w:val="1"/>
          <w:numId w:val="37"/>
        </w:numPr>
        <w:autoSpaceDE w:val="0"/>
        <w:autoSpaceDN w:val="0"/>
        <w:spacing w:before="120" w:after="120"/>
        <w:ind w:left="567" w:hanging="567"/>
        <w:jc w:val="both"/>
        <w:rPr>
          <w:rFonts w:ascii="Times New Roman" w:hAnsi="Times New Roman" w:cs="Times New Roman"/>
          <w:kern w:val="2"/>
          <w:lang w:val="ro-RO"/>
        </w:rPr>
      </w:pPr>
      <w:r w:rsidRPr="00277395">
        <w:rPr>
          <w:rFonts w:ascii="Times New Roman" w:hAnsi="Times New Roman" w:cs="Times New Roman"/>
          <w:lang w:val="ro-RO"/>
        </w:rPr>
        <w:t>Orice costuri aferente menținerii garanției produselor software licențiate, conform politicilor producătorilor, vor</w:t>
      </w:r>
      <w:r w:rsidRPr="00277395">
        <w:rPr>
          <w:rFonts w:ascii="Times New Roman" w:hAnsi="Times New Roman" w:cs="Times New Roman"/>
          <w:kern w:val="2"/>
          <w:lang w:val="ro-RO"/>
        </w:rPr>
        <w:t xml:space="preserve"> fi în sarcina Prestatorului, în măsura în care acestea sunt necesare pentru menținerea garanției sistemului software integrat sau a componentelor sale.</w:t>
      </w:r>
    </w:p>
    <w:p w14:paraId="3E2C6E46" w14:textId="77777777" w:rsidR="00DB29AE" w:rsidRPr="00277395" w:rsidRDefault="00DB29AE" w:rsidP="00DB29AE">
      <w:pPr>
        <w:pStyle w:val="Listparagraf"/>
        <w:autoSpaceDE w:val="0"/>
        <w:autoSpaceDN w:val="0"/>
        <w:spacing w:before="120" w:after="120"/>
        <w:ind w:left="567"/>
        <w:jc w:val="both"/>
        <w:rPr>
          <w:rFonts w:ascii="Times New Roman" w:hAnsi="Times New Roman" w:cs="Times New Roman"/>
          <w:kern w:val="2"/>
          <w:lang w:val="ro-RO"/>
        </w:rPr>
      </w:pPr>
    </w:p>
    <w:p w14:paraId="4D2EA10E" w14:textId="61A8658E" w:rsidR="004B622C" w:rsidRPr="00277395" w:rsidRDefault="004B622C" w:rsidP="008C0C70">
      <w:pPr>
        <w:pStyle w:val="Listparagraf"/>
        <w:numPr>
          <w:ilvl w:val="0"/>
          <w:numId w:val="1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lang w:val="ro-RO"/>
        </w:rPr>
        <w:t xml:space="preserve">Sancțiuni pentru neîndeplinirea culpabilă a obligațiilor </w:t>
      </w:r>
    </w:p>
    <w:p w14:paraId="10E56AD5" w14:textId="2661DE9D"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În cazul în care, din vina sa exclusiva, prestatorul nu își îndeplinește </w:t>
      </w:r>
      <w:r w:rsidR="00DB29AE" w:rsidRPr="00277395">
        <w:rPr>
          <w:rFonts w:ascii="Times New Roman" w:eastAsia="Times New Roman" w:hAnsi="Times New Roman" w:cs="Times New Roman"/>
          <w:lang w:val="ro-RO"/>
        </w:rPr>
        <w:t>obligațiile</w:t>
      </w:r>
      <w:r w:rsidRPr="00277395">
        <w:rPr>
          <w:rFonts w:ascii="Times New Roman" w:eastAsia="Times New Roman" w:hAnsi="Times New Roman" w:cs="Times New Roman"/>
          <w:lang w:val="ro-RO"/>
        </w:rPr>
        <w:t xml:space="preserve"> asumate, atunci achizitorul are dreptul de a retine plata dobânzii legale penalizatoare aplicată la valoarea </w:t>
      </w:r>
      <w:r w:rsidR="00DB29AE" w:rsidRPr="00277395">
        <w:rPr>
          <w:rFonts w:ascii="Times New Roman" w:eastAsia="Times New Roman" w:hAnsi="Times New Roman" w:cs="Times New Roman"/>
          <w:lang w:val="ro-RO"/>
        </w:rPr>
        <w:t>obligației</w:t>
      </w:r>
      <w:r w:rsidRPr="00277395">
        <w:rPr>
          <w:rFonts w:ascii="Times New Roman" w:eastAsia="Times New Roman" w:hAnsi="Times New Roman" w:cs="Times New Roman"/>
          <w:lang w:val="ro-RO"/>
        </w:rPr>
        <w:t xml:space="preserve"> neexecutate, corespunzătoare fiecărei </w:t>
      </w:r>
      <w:r w:rsidRPr="00277395">
        <w:rPr>
          <w:rFonts w:ascii="Times New Roman" w:eastAsia="Times New Roman" w:hAnsi="Times New Roman" w:cs="Times New Roman"/>
          <w:b/>
          <w:lang w:val="ro-RO"/>
        </w:rPr>
        <w:t>ETAPE</w:t>
      </w:r>
      <w:r w:rsidRPr="00277395">
        <w:rPr>
          <w:rFonts w:ascii="Times New Roman" w:eastAsia="Times New Roman" w:hAnsi="Times New Roman" w:cs="Times New Roman"/>
          <w:lang w:val="ro-RO"/>
        </w:rPr>
        <w:t xml:space="preserve">, pentru fiecare zi de întârziere, în conformitate cu art. 3 alin. (21) din Ordonanța Guvernului nr. 13/2011 privind dobânda legală remuneratorie și penalizatoare pentru obligațiile bănești precum și pentru reglementarea unor măsuri financiar - fiscale în domeniul bancar, aprobată prin Legea nr. 43/2012 cu modificările și completările ulterioare. </w:t>
      </w:r>
    </w:p>
    <w:p w14:paraId="4C403190" w14:textId="6928C3FB"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are obligația să respecte condițiile de livrare și transport prevăzute în Caietul de sarcini. </w:t>
      </w:r>
      <w:r w:rsidRPr="00277395">
        <w:rPr>
          <w:rFonts w:ascii="Times New Roman" w:hAnsi="Times New Roman" w:cs="Times New Roman"/>
          <w:lang w:val="ro-RO"/>
        </w:rPr>
        <w:t>Certificarea</w:t>
      </w:r>
      <w:r w:rsidRPr="00277395">
        <w:rPr>
          <w:rFonts w:ascii="Times New Roman" w:eastAsia="Times New Roman" w:hAnsi="Times New Roman" w:cs="Times New Roman"/>
          <w:lang w:val="ro-RO"/>
        </w:rPr>
        <w:t xml:space="preserve"> de către Achizitor a faptului că serviciile au fost prestate și/sau bunurile au fost livrate parțial sau total se face prin semnarea de către reprezentantul autorizat al acestuia a procesului verbal de recepție a serviciilor și bunurilor, în baza documentelor prevăzute la pct. 9.1 din prezentul contract. 13.3. Prestarea serviciilor și/sau livrarea bunurilor se consideră încheiată în momentul în care sunt îndeplinite prevederile clauzelor de </w:t>
      </w:r>
      <w:r w:rsidR="00DB29AE" w:rsidRPr="00277395">
        <w:rPr>
          <w:rFonts w:ascii="Times New Roman" w:eastAsia="Times New Roman" w:hAnsi="Times New Roman" w:cs="Times New Roman"/>
          <w:lang w:val="ro-RO"/>
        </w:rPr>
        <w:t>recepție</w:t>
      </w:r>
      <w:r w:rsidRPr="00277395">
        <w:rPr>
          <w:rFonts w:ascii="Times New Roman" w:eastAsia="Times New Roman" w:hAnsi="Times New Roman" w:cs="Times New Roman"/>
          <w:lang w:val="ro-RO"/>
        </w:rPr>
        <w:t xml:space="preserve"> și s-a semnat procesul-verbal de recepție aferent etapei din care fac parte </w:t>
      </w:r>
      <w:r w:rsidR="00DB29AE" w:rsidRPr="00277395">
        <w:rPr>
          <w:rFonts w:ascii="Times New Roman" w:eastAsia="Times New Roman" w:hAnsi="Times New Roman" w:cs="Times New Roman"/>
          <w:lang w:val="ro-RO"/>
        </w:rPr>
        <w:t>serviciile</w:t>
      </w:r>
      <w:r w:rsidRPr="00277395">
        <w:rPr>
          <w:rFonts w:ascii="Times New Roman" w:eastAsia="Times New Roman" w:hAnsi="Times New Roman" w:cs="Times New Roman"/>
          <w:lang w:val="ro-RO"/>
        </w:rPr>
        <w:t xml:space="preserve"> și/sau bunurile. </w:t>
      </w:r>
    </w:p>
    <w:p w14:paraId="55BA4664" w14:textId="6A2E4709"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 cazul în care, din vina sa exclusiva, achizitorul nu </w:t>
      </w:r>
      <w:proofErr w:type="spellStart"/>
      <w:r w:rsidRPr="00277395">
        <w:rPr>
          <w:rFonts w:ascii="Times New Roman" w:eastAsia="Times New Roman" w:hAnsi="Times New Roman" w:cs="Times New Roman"/>
          <w:lang w:val="ro-RO"/>
        </w:rPr>
        <w:t>îşi</w:t>
      </w:r>
      <w:proofErr w:type="spellEnd"/>
      <w:r w:rsidRPr="00277395">
        <w:rPr>
          <w:rFonts w:ascii="Times New Roman" w:eastAsia="Times New Roman" w:hAnsi="Times New Roman" w:cs="Times New Roman"/>
          <w:lang w:val="ro-RO"/>
        </w:rPr>
        <w:t xml:space="preserve"> onorează facturile în termenul stabilit, furnizorul are dreptul de a solicita plata dobânzii legale penalizatoare aplicată la valoarea plății neefectuate, pentru fiecare zi de întârziere, în conformitate cu art. 4 din Legea 72/2013 privind măsurile pentru combaterea întârzierii în executarea obligațiilor de plată a unor sume de bani rezultând din contracte încheiate între profesioniști și între aceștia și autorități contractante. </w:t>
      </w:r>
    </w:p>
    <w:p w14:paraId="662B4570" w14:textId="103506DD" w:rsidR="004B622C" w:rsidRPr="00DB29AE" w:rsidRDefault="004B622C" w:rsidP="007F15E3">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Achizitorul </w:t>
      </w:r>
      <w:r w:rsidR="00DB29AE" w:rsidRPr="00277395">
        <w:rPr>
          <w:rFonts w:ascii="Times New Roman" w:eastAsia="Times New Roman" w:hAnsi="Times New Roman" w:cs="Times New Roman"/>
          <w:lang w:val="ro-RO"/>
        </w:rPr>
        <w:t>își</w:t>
      </w:r>
      <w:r w:rsidRPr="00277395">
        <w:rPr>
          <w:rFonts w:ascii="Times New Roman" w:eastAsia="Times New Roman" w:hAnsi="Times New Roman" w:cs="Times New Roman"/>
          <w:lang w:val="ro-RO"/>
        </w:rPr>
        <w:t xml:space="preserve"> rezervă dreptul de a </w:t>
      </w:r>
      <w:r w:rsidR="00DB29AE" w:rsidRPr="00277395">
        <w:rPr>
          <w:rFonts w:ascii="Times New Roman" w:eastAsia="Times New Roman" w:hAnsi="Times New Roman" w:cs="Times New Roman"/>
          <w:lang w:val="ro-RO"/>
        </w:rPr>
        <w:t>renunța</w:t>
      </w:r>
      <w:r w:rsidRPr="00277395">
        <w:rPr>
          <w:rFonts w:ascii="Times New Roman" w:eastAsia="Times New Roman" w:hAnsi="Times New Roman" w:cs="Times New Roman"/>
          <w:lang w:val="ro-RO"/>
        </w:rPr>
        <w:t xml:space="preserve"> la contract, printr-o notificare scrisă adresată furnizorului, fără nicio </w:t>
      </w:r>
      <w:r w:rsidR="00DB29AE" w:rsidRPr="00277395">
        <w:rPr>
          <w:rFonts w:ascii="Times New Roman" w:eastAsia="Times New Roman" w:hAnsi="Times New Roman" w:cs="Times New Roman"/>
          <w:lang w:val="ro-RO"/>
        </w:rPr>
        <w:t>compensație</w:t>
      </w:r>
      <w:r w:rsidRPr="00277395">
        <w:rPr>
          <w:rFonts w:ascii="Times New Roman" w:eastAsia="Times New Roman" w:hAnsi="Times New Roman" w:cs="Times New Roman"/>
          <w:lang w:val="ro-RO"/>
        </w:rPr>
        <w:t xml:space="preserve">, dacă acesta din urmă intră în insolvență cu </w:t>
      </w:r>
      <w:r w:rsidR="00DB29AE" w:rsidRPr="00277395">
        <w:rPr>
          <w:rFonts w:ascii="Times New Roman" w:eastAsia="Times New Roman" w:hAnsi="Times New Roman" w:cs="Times New Roman"/>
          <w:lang w:val="ro-RO"/>
        </w:rPr>
        <w:t>condiția</w:t>
      </w:r>
      <w:r w:rsidRPr="00277395">
        <w:rPr>
          <w:rFonts w:ascii="Times New Roman" w:eastAsia="Times New Roman" w:hAnsi="Times New Roman" w:cs="Times New Roman"/>
          <w:lang w:val="ro-RO"/>
        </w:rPr>
        <w:t xml:space="preserve"> ca această anulare să nu prejudicieze sau să afecteze dreptul la </w:t>
      </w:r>
      <w:r w:rsidR="00DB29AE" w:rsidRPr="00277395">
        <w:rPr>
          <w:rFonts w:ascii="Times New Roman" w:eastAsia="Times New Roman" w:hAnsi="Times New Roman" w:cs="Times New Roman"/>
          <w:lang w:val="ro-RO"/>
        </w:rPr>
        <w:t>acțiune</w:t>
      </w:r>
      <w:r w:rsidRPr="00277395">
        <w:rPr>
          <w:rFonts w:ascii="Times New Roman" w:eastAsia="Times New Roman" w:hAnsi="Times New Roman" w:cs="Times New Roman"/>
          <w:lang w:val="ro-RO"/>
        </w:rPr>
        <w:t xml:space="preserve"> sau despăgubire pentru furnizor. În acest caz, furnizorul are </w:t>
      </w:r>
      <w:r w:rsidRPr="00277395">
        <w:rPr>
          <w:rFonts w:ascii="Times New Roman" w:eastAsia="Times New Roman" w:hAnsi="Times New Roman" w:cs="Times New Roman"/>
          <w:lang w:val="ro-RO"/>
        </w:rPr>
        <w:lastRenderedPageBreak/>
        <w:t xml:space="preserve">dreptul de a pretinde numai plata corespunzătoare pentru partea din contract îndeplinită până la data </w:t>
      </w:r>
      <w:r w:rsidR="00234482" w:rsidRPr="00277395">
        <w:rPr>
          <w:rFonts w:ascii="Times New Roman" w:eastAsia="Times New Roman" w:hAnsi="Times New Roman" w:cs="Times New Roman"/>
          <w:lang w:val="ro-RO"/>
        </w:rPr>
        <w:t>denunțării</w:t>
      </w:r>
      <w:r w:rsidRPr="00277395">
        <w:rPr>
          <w:rFonts w:ascii="Times New Roman" w:eastAsia="Times New Roman" w:hAnsi="Times New Roman" w:cs="Times New Roman"/>
          <w:lang w:val="ro-RO"/>
        </w:rPr>
        <w:t xml:space="preserve"> unilaterale a contractului. </w:t>
      </w:r>
    </w:p>
    <w:p w14:paraId="7F4382A9" w14:textId="77777777" w:rsidR="00DB29AE" w:rsidRPr="00277395" w:rsidRDefault="00DB29AE" w:rsidP="00DB29AE">
      <w:pPr>
        <w:pStyle w:val="Listparagraf"/>
        <w:autoSpaceDE w:val="0"/>
        <w:autoSpaceDN w:val="0"/>
        <w:spacing w:before="120" w:after="120"/>
        <w:ind w:left="567"/>
        <w:jc w:val="both"/>
        <w:rPr>
          <w:rFonts w:ascii="Times New Roman" w:hAnsi="Times New Roman" w:cs="Times New Roman"/>
          <w:lang w:val="ro-RO"/>
        </w:rPr>
      </w:pPr>
    </w:p>
    <w:p w14:paraId="045ADE5F" w14:textId="3B87680F" w:rsidR="007F15E3" w:rsidRPr="00277395" w:rsidRDefault="002322A8" w:rsidP="007F15E3">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bookmarkStart w:id="0" w:name="OLE_LINK8"/>
      <w:r w:rsidRPr="00277395">
        <w:rPr>
          <w:rFonts w:ascii="Times New Roman" w:eastAsia="Times New Roman" w:hAnsi="Times New Roman" w:cs="Times New Roman"/>
          <w:b/>
          <w:lang w:val="ro-RO"/>
        </w:rPr>
        <w:t>Modificarea contractului și dispoziții conexe</w:t>
      </w:r>
    </w:p>
    <w:p w14:paraId="04E2D9C8" w14:textId="52534226" w:rsidR="004B622C" w:rsidRPr="00277395" w:rsidRDefault="00C4501E"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Părțile</w:t>
      </w:r>
      <w:r w:rsidR="004B622C" w:rsidRPr="00277395">
        <w:rPr>
          <w:rFonts w:ascii="Times New Roman" w:eastAsia="Times New Roman" w:hAnsi="Times New Roman" w:cs="Times New Roman"/>
          <w:lang w:val="ro-RO"/>
        </w:rPr>
        <w:t xml:space="preserve"> contractante au dreptul, pe durata îndeplinirii contractului, de a conveni modificarea clauzelor contractului, prin act </w:t>
      </w:r>
      <w:r w:rsidRPr="00277395">
        <w:rPr>
          <w:rFonts w:ascii="Times New Roman" w:eastAsia="Times New Roman" w:hAnsi="Times New Roman" w:cs="Times New Roman"/>
          <w:lang w:val="ro-RO"/>
        </w:rPr>
        <w:t>adițional</w:t>
      </w:r>
      <w:r w:rsidR="004B622C" w:rsidRPr="00277395">
        <w:rPr>
          <w:rFonts w:ascii="Times New Roman" w:eastAsia="Times New Roman" w:hAnsi="Times New Roman" w:cs="Times New Roman"/>
          <w:lang w:val="ro-RO"/>
        </w:rPr>
        <w:t xml:space="preserve">, cu excepția clauzelor referitoare la obiectul si </w:t>
      </w:r>
      <w:r w:rsidRPr="00277395">
        <w:rPr>
          <w:rFonts w:ascii="Times New Roman" w:eastAsia="Times New Roman" w:hAnsi="Times New Roman" w:cs="Times New Roman"/>
          <w:lang w:val="ro-RO"/>
        </w:rPr>
        <w:t>prețul</w:t>
      </w:r>
      <w:r w:rsidR="004B622C" w:rsidRPr="00277395">
        <w:rPr>
          <w:rFonts w:ascii="Times New Roman" w:eastAsia="Times New Roman" w:hAnsi="Times New Roman" w:cs="Times New Roman"/>
          <w:lang w:val="ro-RO"/>
        </w:rPr>
        <w:t xml:space="preserve"> contractului. </w:t>
      </w:r>
    </w:p>
    <w:p w14:paraId="0DC97BE4" w14:textId="39C56607"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14.3 Modificările nesubstanțiale sunt singurele modificări ale Contractului care pot fi făcute fără organizarea unei noi proceduri de atribuire. </w:t>
      </w:r>
    </w:p>
    <w:p w14:paraId="05A29015" w14:textId="627DF1ED" w:rsidR="004B622C" w:rsidRPr="00DB29AE" w:rsidRDefault="004B622C" w:rsidP="007F15E3">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Modificările contractuale nu trebuie să afecteze, în niciun caz și în niciun fel, rezultatul procedurii de atribuire, prin anularea sau diminuarea avantajului competitiv pe baza căruia furnizorul a fost declarat câștigător în cadrul procedurii de atribuire. </w:t>
      </w:r>
    </w:p>
    <w:p w14:paraId="6826864B" w14:textId="77777777" w:rsidR="00DB29AE" w:rsidRPr="00277395" w:rsidRDefault="00DB29AE" w:rsidP="00DB29AE">
      <w:pPr>
        <w:pStyle w:val="Listparagraf"/>
        <w:autoSpaceDE w:val="0"/>
        <w:autoSpaceDN w:val="0"/>
        <w:spacing w:before="120" w:after="120"/>
        <w:ind w:left="567"/>
        <w:jc w:val="both"/>
        <w:rPr>
          <w:rFonts w:ascii="Times New Roman" w:hAnsi="Times New Roman" w:cs="Times New Roman"/>
          <w:lang w:val="ro-RO"/>
        </w:rPr>
      </w:pPr>
    </w:p>
    <w:bookmarkEnd w:id="0"/>
    <w:p w14:paraId="2BD0EBE4" w14:textId="5965DFB8" w:rsidR="007F15E3" w:rsidRPr="00277395" w:rsidRDefault="002322A8" w:rsidP="007F15E3">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Încetarea contractului</w:t>
      </w:r>
    </w:p>
    <w:p w14:paraId="0A1085A1" w14:textId="07178188"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Prezentul contract încetează de plin drept, fără a mai fi necesară intervenția unui/unei tribunal </w:t>
      </w:r>
      <w:r w:rsidR="007F15E3" w:rsidRP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 xml:space="preserve">arbitral/instanțe judecătorești, în următoarele situații: </w:t>
      </w:r>
    </w:p>
    <w:p w14:paraId="2DACE815" w14:textId="77777777" w:rsidR="00E713B8" w:rsidRPr="00277395" w:rsidRDefault="004B622C" w:rsidP="00E713B8">
      <w:pPr>
        <w:pStyle w:val="Listparagraf"/>
        <w:numPr>
          <w:ilvl w:val="0"/>
          <w:numId w:val="40"/>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la împlinirea perioadei pentru care a fost încheiat; </w:t>
      </w:r>
    </w:p>
    <w:p w14:paraId="37063737" w14:textId="77777777" w:rsidR="00E713B8" w:rsidRPr="00277395" w:rsidRDefault="004B622C" w:rsidP="00E713B8">
      <w:pPr>
        <w:pStyle w:val="Listparagraf"/>
        <w:numPr>
          <w:ilvl w:val="0"/>
          <w:numId w:val="40"/>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prin acordul părților consemnat în scris; </w:t>
      </w:r>
    </w:p>
    <w:p w14:paraId="1D491418" w14:textId="2833BE13" w:rsidR="00E713B8" w:rsidRPr="00277395" w:rsidRDefault="004B622C" w:rsidP="00E713B8">
      <w:pPr>
        <w:pStyle w:val="Listparagraf"/>
        <w:numPr>
          <w:ilvl w:val="0"/>
          <w:numId w:val="40"/>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prin rezilierea de către o parte ca urmare a neîndeplinirii sau îndeplinirii în mod necorespunzător a obligațiilor asumate prin prezentul contract, de către cealaltă parte. Partea care invocă neîndeplinirea sau îndeplinirea în mod necorespunzător a obligațiilor asumate are obligația notificării celeilalte părți </w:t>
      </w:r>
      <w:r w:rsidR="00E713B8" w:rsidRP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cu 15 zile înainte de data la care se produce rezilierea contractului. Termenul de 15 zile este un termen</w:t>
      </w:r>
      <w:r w:rsidR="00E713B8" w:rsidRP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de grație în cadrul căruia partea în culpă poate să își îndeplineasc</w:t>
      </w:r>
      <w:r w:rsidR="00464ECA">
        <w:rPr>
          <w:rFonts w:ascii="Times New Roman" w:eastAsia="Times New Roman" w:hAnsi="Times New Roman" w:cs="Times New Roman"/>
          <w:lang w:val="ro-RO"/>
        </w:rPr>
        <w:t>ă</w:t>
      </w:r>
      <w:r w:rsidRPr="00277395">
        <w:rPr>
          <w:rFonts w:ascii="Times New Roman" w:eastAsia="Times New Roman" w:hAnsi="Times New Roman" w:cs="Times New Roman"/>
          <w:lang w:val="ro-RO"/>
        </w:rPr>
        <w:t xml:space="preserve"> obligațiile care au condus la transmiterea notificării de reziliere. Numai dacă aceste obligații nu sunt îndeplinite în acest termen, cealaltă parte poate considera Contractul reziliat în condițiile acestui articol, fără intervenția instanței și alte formalități; </w:t>
      </w:r>
    </w:p>
    <w:p w14:paraId="4F4F5F29" w14:textId="77777777" w:rsidR="00E713B8" w:rsidRPr="00277395" w:rsidRDefault="004B622C" w:rsidP="00E713B8">
      <w:pPr>
        <w:pStyle w:val="Listparagraf"/>
        <w:numPr>
          <w:ilvl w:val="0"/>
          <w:numId w:val="40"/>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 cazul respingerii de mai mult de două ori a aceluiași livrabil, Achizitorul își rezervă dreptul de a rezilia contractul cu Prestatorul; </w:t>
      </w:r>
    </w:p>
    <w:p w14:paraId="0D7F10C1" w14:textId="77777777" w:rsidR="00E713B8" w:rsidRPr="00277395" w:rsidRDefault="004B622C" w:rsidP="00E713B8">
      <w:pPr>
        <w:pStyle w:val="Listparagraf"/>
        <w:numPr>
          <w:ilvl w:val="0"/>
          <w:numId w:val="40"/>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 cazul în care Prestatorul cesionează obligațiile contractuale sau subcontractează fără acordul prealabil, în scris, al Achizitorului; </w:t>
      </w:r>
    </w:p>
    <w:p w14:paraId="7B4BE6B0" w14:textId="77777777" w:rsidR="00E713B8" w:rsidRPr="00277395" w:rsidRDefault="004B622C" w:rsidP="00E713B8">
      <w:pPr>
        <w:pStyle w:val="Listparagraf"/>
        <w:numPr>
          <w:ilvl w:val="0"/>
          <w:numId w:val="40"/>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 situația neconstituirii garanției de bună execuție și nedepunerii acesteia la sediul achizitorului, conform prevederilor pct. 8.5.; </w:t>
      </w:r>
    </w:p>
    <w:p w14:paraId="4B2C270E" w14:textId="73396105" w:rsidR="004B622C" w:rsidRPr="00277395" w:rsidRDefault="004B622C" w:rsidP="00E713B8">
      <w:pPr>
        <w:pStyle w:val="Listparagraf"/>
        <w:numPr>
          <w:ilvl w:val="0"/>
          <w:numId w:val="40"/>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prin denunțare unilaterală, conform dispozițiilor prezentului Contract. </w:t>
      </w:r>
    </w:p>
    <w:p w14:paraId="77E32A5C" w14:textId="29DDE11B"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cu titlu de clauză penală în cuantum egal cu întreaga valoare a obligațiilor contractuale stabilite prin contract. </w:t>
      </w:r>
    </w:p>
    <w:p w14:paraId="60DD094D" w14:textId="40118354"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Rezilierea prezentului Contract nu va avea niciun efect asupra obligațiilor deja scadente între părțile contractante. </w:t>
      </w:r>
    </w:p>
    <w:p w14:paraId="1ABAAECF" w14:textId="7AE80208"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Prevederile prezentului Contract în materia rezoluțiunii/rezilierii Contractului se completează cu prevederile în materie ale Codului Civil în vigoare. </w:t>
      </w:r>
    </w:p>
    <w:p w14:paraId="06D0FAE4" w14:textId="29E35685"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Fără a aduce atingere </w:t>
      </w:r>
      <w:r w:rsidR="00DB29AE" w:rsidRPr="00277395">
        <w:rPr>
          <w:rFonts w:ascii="Times New Roman" w:eastAsia="Times New Roman" w:hAnsi="Times New Roman" w:cs="Times New Roman"/>
          <w:lang w:val="ro-RO"/>
        </w:rPr>
        <w:t>dispozițiilor</w:t>
      </w:r>
      <w:r w:rsidRPr="00277395">
        <w:rPr>
          <w:rFonts w:ascii="Times New Roman" w:eastAsia="Times New Roman" w:hAnsi="Times New Roman" w:cs="Times New Roman"/>
          <w:lang w:val="ro-RO"/>
        </w:rPr>
        <w:t xml:space="preserve"> dreptului comun privind încetarea contractului sau dreptului Achizitorului de a solicita constatarea </w:t>
      </w:r>
      <w:r w:rsidR="00DB29AE" w:rsidRPr="00277395">
        <w:rPr>
          <w:rFonts w:ascii="Times New Roman" w:eastAsia="Times New Roman" w:hAnsi="Times New Roman" w:cs="Times New Roman"/>
          <w:lang w:val="ro-RO"/>
        </w:rPr>
        <w:t>nulității</w:t>
      </w:r>
      <w:r w:rsidRPr="00277395">
        <w:rPr>
          <w:rFonts w:ascii="Times New Roman" w:eastAsia="Times New Roman" w:hAnsi="Times New Roman" w:cs="Times New Roman"/>
          <w:lang w:val="ro-RO"/>
        </w:rPr>
        <w:t xml:space="preserve"> absolute a acestuia în conformitate cu </w:t>
      </w:r>
      <w:r w:rsidR="00DB29AE" w:rsidRPr="00277395">
        <w:rPr>
          <w:rFonts w:ascii="Times New Roman" w:eastAsia="Times New Roman" w:hAnsi="Times New Roman" w:cs="Times New Roman"/>
          <w:lang w:val="ro-RO"/>
        </w:rPr>
        <w:t>dispozițiile</w:t>
      </w:r>
      <w:r w:rsidRPr="00277395">
        <w:rPr>
          <w:rFonts w:ascii="Times New Roman" w:eastAsia="Times New Roman" w:hAnsi="Times New Roman" w:cs="Times New Roman"/>
          <w:lang w:val="ro-RO"/>
        </w:rPr>
        <w:t xml:space="preserve"> dreptului comun, Achizitorul are dreptul de a denunța unilateral contractul în cazul în care Prestatorul a săvârșit o încălcare gravă a obligațiilor care rezultă din legislația europeană relevantă și care a fost constatată printr-o decizie a Curții de Justiție a Uniunii Europene, precum și în cazul în care Prestatorul se afla, la </w:t>
      </w:r>
      <w:r w:rsidRPr="00277395">
        <w:rPr>
          <w:rFonts w:ascii="Times New Roman" w:eastAsia="Times New Roman" w:hAnsi="Times New Roman" w:cs="Times New Roman"/>
          <w:lang w:val="ro-RO"/>
        </w:rPr>
        <w:lastRenderedPageBreak/>
        <w:t xml:space="preserve">momentul atribuirii contractului, în una dintre situațiile care ar fi determinat excluderea sa din procedura de atribuire potrivit art. 164-167 din Legea nr. 98/2016. </w:t>
      </w:r>
    </w:p>
    <w:p w14:paraId="1A35BF71" w14:textId="51CE2429" w:rsidR="004B622C" w:rsidRPr="00277395"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Prevederile prezentului articol nu înlătură răspunderea părții care în mod culpabil a cauzat încetarea contractului. </w:t>
      </w:r>
    </w:p>
    <w:p w14:paraId="1AFE17E3" w14:textId="6C4E19D9" w:rsidR="004B622C" w:rsidRDefault="004B622C" w:rsidP="007F15E3">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Încălcarea prevederilor pct. 10.1 (a), 10.11 si 10.12, dă dreptul achizitorului la aplicarea pactului comisoriu reglementat de art. 1553 alin. (2) teza finală din Legea nr. 287/2009 privind Codul Civil, contractul desființându-se de plin drept, fără punere în întârziere, fără acțiune în justiție și fără nicio altă formalitate prealabilă. </w:t>
      </w:r>
    </w:p>
    <w:p w14:paraId="371E0469" w14:textId="77777777" w:rsidR="00DB29AE" w:rsidRPr="00277395" w:rsidRDefault="00DB29AE" w:rsidP="00DB29AE">
      <w:pPr>
        <w:pStyle w:val="Listparagraf"/>
        <w:autoSpaceDE w:val="0"/>
        <w:autoSpaceDN w:val="0"/>
        <w:spacing w:before="120" w:after="120"/>
        <w:ind w:left="567"/>
        <w:jc w:val="both"/>
        <w:rPr>
          <w:rFonts w:ascii="Times New Roman" w:eastAsia="Times New Roman" w:hAnsi="Times New Roman" w:cs="Times New Roman"/>
          <w:lang w:val="ro-RO"/>
        </w:rPr>
      </w:pPr>
    </w:p>
    <w:p w14:paraId="6E8F0425" w14:textId="67D47B4A" w:rsidR="00E713B8" w:rsidRPr="00277395" w:rsidRDefault="002322A8" w:rsidP="00E713B8">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Cesiunea si Subcontractarea</w:t>
      </w:r>
    </w:p>
    <w:p w14:paraId="20E71E08" w14:textId="1F0C90A7"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Prestatorul poate transmite, total sau </w:t>
      </w:r>
      <w:r w:rsidR="00DB29AE" w:rsidRPr="00277395">
        <w:rPr>
          <w:rFonts w:ascii="Times New Roman" w:eastAsia="Times New Roman" w:hAnsi="Times New Roman" w:cs="Times New Roman"/>
          <w:lang w:val="ro-RO"/>
        </w:rPr>
        <w:t>parțial</w:t>
      </w:r>
      <w:r w:rsidRPr="00277395">
        <w:rPr>
          <w:rFonts w:ascii="Times New Roman" w:eastAsia="Times New Roman" w:hAnsi="Times New Roman" w:cs="Times New Roman"/>
          <w:lang w:val="ro-RO"/>
        </w:rPr>
        <w:t xml:space="preserve">, prin acte juridice, cu respectarea prevederilor art. 6^¹ din OUG nr. 146/2002 republicată privind formarea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utilizarea resurselor derulate prin trezoreria statului, cu modificările și completările ulterioare, dreptul său de a încasa contraprestația obligațiilor contractuale îndeplinite, numai cu acordul prealabil, exprimat în scris, al Achizitorului. </w:t>
      </w:r>
    </w:p>
    <w:p w14:paraId="5D77E615" w14:textId="60E98D15"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este pe deplin răspunzător față de achizitor de modul în care îndeplinește contractul. </w:t>
      </w:r>
      <w:r w:rsidR="002551D0" w:rsidRPr="00277395">
        <w:rPr>
          <w:rFonts w:ascii="Times New Roman" w:eastAsia="Times New Roman" w:hAnsi="Times New Roman" w:cs="Times New Roman"/>
          <w:lang w:val="ro-RO"/>
        </w:rPr>
        <w:t>Subcontractanții</w:t>
      </w:r>
      <w:r w:rsidRPr="00277395">
        <w:rPr>
          <w:rFonts w:ascii="Times New Roman" w:eastAsia="Times New Roman" w:hAnsi="Times New Roman" w:cs="Times New Roman"/>
          <w:lang w:val="ro-RO"/>
        </w:rPr>
        <w:t xml:space="preserve"> </w:t>
      </w:r>
      <w:r w:rsidR="002551D0" w:rsidRPr="00277395">
        <w:rPr>
          <w:rFonts w:ascii="Times New Roman" w:eastAsia="Times New Roman" w:hAnsi="Times New Roman" w:cs="Times New Roman"/>
          <w:lang w:val="ro-RO"/>
        </w:rPr>
        <w:t>nominalizați</w:t>
      </w:r>
      <w:r w:rsidRPr="00277395">
        <w:rPr>
          <w:rFonts w:ascii="Times New Roman" w:eastAsia="Times New Roman" w:hAnsi="Times New Roman" w:cs="Times New Roman"/>
          <w:lang w:val="ro-RO"/>
        </w:rPr>
        <w:t xml:space="preserve"> la pct. 9.1 sunt pe deplin răspunzători față de prestator de modul în care își îndeplinesc partea din contract. </w:t>
      </w:r>
    </w:p>
    <w:p w14:paraId="5BC290EA" w14:textId="709720AC"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poate schimba subcontractantul dacă acesta nu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-a îndeplinit partea sa din contract sau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-a îndeplinit-o necorespunzător, ori dacă din alte motive schimbarea subcontractantului este în interesul contractului și al achizitorului. Schimbarea subcontractantului nu va modifica </w:t>
      </w:r>
      <w:r w:rsidR="00C4501E" w:rsidRPr="00277395">
        <w:rPr>
          <w:rFonts w:ascii="Times New Roman" w:eastAsia="Times New Roman" w:hAnsi="Times New Roman" w:cs="Times New Roman"/>
          <w:lang w:val="ro-RO"/>
        </w:rPr>
        <w:t>prețul</w:t>
      </w:r>
      <w:r w:rsidRPr="00277395">
        <w:rPr>
          <w:rFonts w:ascii="Times New Roman" w:eastAsia="Times New Roman" w:hAnsi="Times New Roman" w:cs="Times New Roman"/>
          <w:lang w:val="ro-RO"/>
        </w:rPr>
        <w:t xml:space="preserve"> contractului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nu se va efectua decât după notificarea scrisă a achizitorului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 primirea aprobării exprese, scrise, din partea acestuia din urmă. </w:t>
      </w:r>
    </w:p>
    <w:p w14:paraId="523E4051" w14:textId="5A10B700"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Orice schimbare a subcontractantului/</w:t>
      </w:r>
      <w:r w:rsidR="002551D0" w:rsidRPr="00277395">
        <w:rPr>
          <w:rFonts w:ascii="Times New Roman" w:eastAsia="Times New Roman" w:hAnsi="Times New Roman" w:cs="Times New Roman"/>
          <w:lang w:val="ro-RO"/>
        </w:rPr>
        <w:t>subcontractanților</w:t>
      </w:r>
      <w:r w:rsidRPr="00277395">
        <w:rPr>
          <w:rFonts w:ascii="Times New Roman" w:eastAsia="Times New Roman" w:hAnsi="Times New Roman" w:cs="Times New Roman"/>
          <w:lang w:val="ro-RO"/>
        </w:rPr>
        <w:t xml:space="preserve"> fără aprobarea prealabilă scrisă a achizitorului  sau orice încredințare a serviciilor de către subcontractant către </w:t>
      </w:r>
      <w:r w:rsidR="00C4501E" w:rsidRPr="00277395">
        <w:rPr>
          <w:rFonts w:ascii="Times New Roman" w:eastAsia="Times New Roman" w:hAnsi="Times New Roman" w:cs="Times New Roman"/>
          <w:lang w:val="ro-RO"/>
        </w:rPr>
        <w:t>terțe</w:t>
      </w:r>
      <w:r w:rsidRPr="00277395">
        <w:rPr>
          <w:rFonts w:ascii="Times New Roman" w:eastAsia="Times New Roman" w:hAnsi="Times New Roman" w:cs="Times New Roman"/>
          <w:lang w:val="ro-RO"/>
        </w:rPr>
        <w:t xml:space="preserve"> </w:t>
      </w:r>
      <w:r w:rsidR="00C4501E" w:rsidRPr="00277395">
        <w:rPr>
          <w:rFonts w:ascii="Times New Roman" w:eastAsia="Times New Roman" w:hAnsi="Times New Roman" w:cs="Times New Roman"/>
          <w:lang w:val="ro-RO"/>
        </w:rPr>
        <w:t>părți</w:t>
      </w:r>
      <w:r w:rsidRPr="00277395">
        <w:rPr>
          <w:rFonts w:ascii="Times New Roman" w:eastAsia="Times New Roman" w:hAnsi="Times New Roman" w:cs="Times New Roman"/>
          <w:lang w:val="ro-RO"/>
        </w:rPr>
        <w:t xml:space="preserve"> va fi considerată o încălcare a prezentului contract. </w:t>
      </w:r>
    </w:p>
    <w:p w14:paraId="39363F10" w14:textId="143477E3"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Acceptul scris al achizitorului  privind schimbarea subcontractantului se va face în termen de 5 de zile la data primirii notificării scrise a presatorului, eventuala decizie de respingere urmând a fi motivată în mod corespunzător. </w:t>
      </w:r>
    </w:p>
    <w:p w14:paraId="711E2845" w14:textId="0F4BC72D"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Prestatorul nu are dreptul de a înlocui subcontractantul nominalizat în cazul în care înlocuirea acestuia conduce la modificarea propunerii tehnice sau financiare, anexă la prezentul contract. 1</w:t>
      </w:r>
      <w:r w:rsidR="00E713B8" w:rsidRPr="00277395">
        <w:rPr>
          <w:rFonts w:ascii="Times New Roman" w:eastAsia="Times New Roman" w:hAnsi="Times New Roman" w:cs="Times New Roman"/>
          <w:lang w:val="ro-RO"/>
        </w:rPr>
        <w:t>7</w:t>
      </w:r>
      <w:r w:rsidRPr="00277395">
        <w:rPr>
          <w:rFonts w:ascii="Times New Roman" w:eastAsia="Times New Roman" w:hAnsi="Times New Roman" w:cs="Times New Roman"/>
          <w:lang w:val="ro-RO"/>
        </w:rPr>
        <w:t xml:space="preserve">.7. Niciun contract de subcontractare nu va crea raporturi contractuale între subcontractant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achizitor. </w:t>
      </w:r>
    </w:p>
    <w:p w14:paraId="2CFBC8A4" w14:textId="4CA4D61E" w:rsidR="004B622C" w:rsidRPr="00DB29AE" w:rsidRDefault="004B622C" w:rsidP="00E713B8">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Prestatorul este pe deplin responsabil de orice acțiune, inacțiune, activitate a subcontractanților care afectează desfășurarea prezentului contract. </w:t>
      </w:r>
    </w:p>
    <w:p w14:paraId="28C97C87" w14:textId="77777777" w:rsidR="00DB29AE" w:rsidRPr="00277395" w:rsidRDefault="00DB29AE" w:rsidP="00DB29AE">
      <w:pPr>
        <w:pStyle w:val="Listparagraf"/>
        <w:autoSpaceDE w:val="0"/>
        <w:autoSpaceDN w:val="0"/>
        <w:spacing w:before="120" w:after="120"/>
        <w:ind w:left="567"/>
        <w:jc w:val="both"/>
        <w:rPr>
          <w:rFonts w:ascii="Times New Roman" w:hAnsi="Times New Roman" w:cs="Times New Roman"/>
          <w:lang w:val="ro-RO"/>
        </w:rPr>
      </w:pPr>
    </w:p>
    <w:p w14:paraId="286F6DB2" w14:textId="5CEBD8D6" w:rsidR="00E713B8" w:rsidRPr="00277395" w:rsidRDefault="002322A8" w:rsidP="00E713B8">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Codul de conduită</w:t>
      </w:r>
    </w:p>
    <w:p w14:paraId="524D12DE" w14:textId="6A33BB8E"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va </w:t>
      </w:r>
      <w:r w:rsidR="00C4501E" w:rsidRPr="00277395">
        <w:rPr>
          <w:rFonts w:ascii="Times New Roman" w:eastAsia="Times New Roman" w:hAnsi="Times New Roman" w:cs="Times New Roman"/>
          <w:lang w:val="ro-RO"/>
        </w:rPr>
        <w:t>acționa</w:t>
      </w:r>
      <w:r w:rsidRPr="00277395">
        <w:rPr>
          <w:rFonts w:ascii="Times New Roman" w:eastAsia="Times New Roman" w:hAnsi="Times New Roman" w:cs="Times New Roman"/>
          <w:lang w:val="ro-RO"/>
        </w:rPr>
        <w:t xml:space="preserve"> întotdeauna loial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 </w:t>
      </w:r>
      <w:r w:rsidR="00C4501E" w:rsidRPr="00277395">
        <w:rPr>
          <w:rFonts w:ascii="Times New Roman" w:eastAsia="Times New Roman" w:hAnsi="Times New Roman" w:cs="Times New Roman"/>
          <w:lang w:val="ro-RO"/>
        </w:rPr>
        <w:t>imparțial</w:t>
      </w:r>
      <w:r w:rsidRPr="00277395">
        <w:rPr>
          <w:rFonts w:ascii="Times New Roman" w:eastAsia="Times New Roman" w:hAnsi="Times New Roman" w:cs="Times New Roman"/>
          <w:lang w:val="ro-RO"/>
        </w:rPr>
        <w:t xml:space="preserve">, conform regulilor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/sau codului de conduită al profesiei sale, precum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 cu </w:t>
      </w:r>
      <w:r w:rsidR="00C4501E" w:rsidRPr="00277395">
        <w:rPr>
          <w:rFonts w:ascii="Times New Roman" w:eastAsia="Times New Roman" w:hAnsi="Times New Roman" w:cs="Times New Roman"/>
          <w:lang w:val="ro-RO"/>
        </w:rPr>
        <w:t>discreția</w:t>
      </w:r>
      <w:r w:rsidRPr="00277395">
        <w:rPr>
          <w:rFonts w:ascii="Times New Roman" w:eastAsia="Times New Roman" w:hAnsi="Times New Roman" w:cs="Times New Roman"/>
          <w:lang w:val="ro-RO"/>
        </w:rPr>
        <w:t xml:space="preserve"> necesară. Se va </w:t>
      </w:r>
      <w:r w:rsidR="00C4501E" w:rsidRPr="00277395">
        <w:rPr>
          <w:rFonts w:ascii="Times New Roman" w:eastAsia="Times New Roman" w:hAnsi="Times New Roman" w:cs="Times New Roman"/>
          <w:lang w:val="ro-RO"/>
        </w:rPr>
        <w:t>abține</w:t>
      </w:r>
      <w:r w:rsidRPr="00277395">
        <w:rPr>
          <w:rFonts w:ascii="Times New Roman" w:eastAsia="Times New Roman" w:hAnsi="Times New Roman" w:cs="Times New Roman"/>
          <w:lang w:val="ro-RO"/>
        </w:rPr>
        <w:t xml:space="preserve"> să facă </w:t>
      </w:r>
      <w:r w:rsidR="00C4501E" w:rsidRPr="00277395">
        <w:rPr>
          <w:rFonts w:ascii="Times New Roman" w:eastAsia="Times New Roman" w:hAnsi="Times New Roman" w:cs="Times New Roman"/>
          <w:lang w:val="ro-RO"/>
        </w:rPr>
        <w:t>afirmații</w:t>
      </w:r>
      <w:r w:rsidRPr="00277395">
        <w:rPr>
          <w:rFonts w:ascii="Times New Roman" w:eastAsia="Times New Roman" w:hAnsi="Times New Roman" w:cs="Times New Roman"/>
          <w:lang w:val="ro-RO"/>
        </w:rPr>
        <w:t xml:space="preserve"> publice în legătură cu serviciile prestate fără să aibă aprobarea prealabilă scrisă a Achizitorului, precum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 să participe la orice </w:t>
      </w:r>
      <w:r w:rsidR="00C4501E" w:rsidRPr="00277395">
        <w:rPr>
          <w:rFonts w:ascii="Times New Roman" w:eastAsia="Times New Roman" w:hAnsi="Times New Roman" w:cs="Times New Roman"/>
          <w:lang w:val="ro-RO"/>
        </w:rPr>
        <w:t>activități</w:t>
      </w:r>
      <w:r w:rsidRPr="00277395">
        <w:rPr>
          <w:rFonts w:ascii="Times New Roman" w:eastAsia="Times New Roman" w:hAnsi="Times New Roman" w:cs="Times New Roman"/>
          <w:lang w:val="ro-RO"/>
        </w:rPr>
        <w:t xml:space="preserve"> care sunt în conflict cu </w:t>
      </w:r>
      <w:r w:rsidR="00C4501E" w:rsidRPr="00277395">
        <w:rPr>
          <w:rFonts w:ascii="Times New Roman" w:eastAsia="Times New Roman" w:hAnsi="Times New Roman" w:cs="Times New Roman"/>
          <w:lang w:val="ro-RO"/>
        </w:rPr>
        <w:t>obligațiile</w:t>
      </w:r>
      <w:r w:rsidRPr="00277395">
        <w:rPr>
          <w:rFonts w:ascii="Times New Roman" w:eastAsia="Times New Roman" w:hAnsi="Times New Roman" w:cs="Times New Roman"/>
          <w:lang w:val="ro-RO"/>
        </w:rPr>
        <w:t xml:space="preserve"> sale contractuale. </w:t>
      </w:r>
    </w:p>
    <w:p w14:paraId="71D9BFF0" w14:textId="15F86D05" w:rsidR="004B622C" w:rsidRPr="00277395" w:rsidRDefault="00C4501E"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Plățile</w:t>
      </w:r>
      <w:r w:rsidR="004B622C" w:rsidRPr="00277395">
        <w:rPr>
          <w:rFonts w:ascii="Times New Roman" w:eastAsia="Times New Roman" w:hAnsi="Times New Roman" w:cs="Times New Roman"/>
          <w:lang w:val="ro-RO"/>
        </w:rPr>
        <w:t xml:space="preserve"> către Prestator aferente Contractului vor constitui singurul venit ori beneficiu ce derivă din Contract, </w:t>
      </w:r>
      <w:r w:rsidRPr="00277395">
        <w:rPr>
          <w:rFonts w:ascii="Times New Roman" w:eastAsia="Times New Roman" w:hAnsi="Times New Roman" w:cs="Times New Roman"/>
          <w:lang w:val="ro-RO"/>
        </w:rPr>
        <w:t>și</w:t>
      </w:r>
      <w:r w:rsidR="004B622C" w:rsidRPr="00277395">
        <w:rPr>
          <w:rFonts w:ascii="Times New Roman" w:eastAsia="Times New Roman" w:hAnsi="Times New Roman" w:cs="Times New Roman"/>
          <w:lang w:val="ro-RO"/>
        </w:rPr>
        <w:t xml:space="preserve"> atât Prestatorul, cât </w:t>
      </w:r>
      <w:r w:rsidRPr="00277395">
        <w:rPr>
          <w:rFonts w:ascii="Times New Roman" w:eastAsia="Times New Roman" w:hAnsi="Times New Roman" w:cs="Times New Roman"/>
          <w:lang w:val="ro-RO"/>
        </w:rPr>
        <w:t>și</w:t>
      </w:r>
      <w:r w:rsidR="004B622C" w:rsidRPr="00277395">
        <w:rPr>
          <w:rFonts w:ascii="Times New Roman" w:eastAsia="Times New Roman" w:hAnsi="Times New Roman" w:cs="Times New Roman"/>
          <w:lang w:val="ro-RO"/>
        </w:rPr>
        <w:t xml:space="preserve"> personalul său salariat ori contractat nu vor accepta niciun comision, discount, </w:t>
      </w:r>
      <w:r w:rsidRPr="00277395">
        <w:rPr>
          <w:rFonts w:ascii="Times New Roman" w:eastAsia="Times New Roman" w:hAnsi="Times New Roman" w:cs="Times New Roman"/>
          <w:lang w:val="ro-RO"/>
        </w:rPr>
        <w:t>alocație</w:t>
      </w:r>
      <w:r w:rsidR="004B622C" w:rsidRPr="00277395">
        <w:rPr>
          <w:rFonts w:ascii="Times New Roman" w:eastAsia="Times New Roman" w:hAnsi="Times New Roman" w:cs="Times New Roman"/>
          <w:lang w:val="ro-RO"/>
        </w:rPr>
        <w:t xml:space="preserve">, plată indirectă ori orice altă formă de </w:t>
      </w:r>
      <w:r w:rsidRPr="00277395">
        <w:rPr>
          <w:rFonts w:ascii="Times New Roman" w:eastAsia="Times New Roman" w:hAnsi="Times New Roman" w:cs="Times New Roman"/>
          <w:lang w:val="ro-RO"/>
        </w:rPr>
        <w:t>retribuție</w:t>
      </w:r>
      <w:r w:rsidR="004B622C" w:rsidRPr="00277395">
        <w:rPr>
          <w:rFonts w:ascii="Times New Roman" w:eastAsia="Times New Roman" w:hAnsi="Times New Roman" w:cs="Times New Roman"/>
          <w:lang w:val="ro-RO"/>
        </w:rPr>
        <w:t xml:space="preserve"> în legătură cu sau pentru executarea </w:t>
      </w:r>
      <w:r w:rsidRPr="00277395">
        <w:rPr>
          <w:rFonts w:ascii="Times New Roman" w:eastAsia="Times New Roman" w:hAnsi="Times New Roman" w:cs="Times New Roman"/>
          <w:lang w:val="ro-RO"/>
        </w:rPr>
        <w:t>obligațiilor</w:t>
      </w:r>
      <w:r w:rsidR="004B622C" w:rsidRPr="00277395">
        <w:rPr>
          <w:rFonts w:ascii="Times New Roman" w:eastAsia="Times New Roman" w:hAnsi="Times New Roman" w:cs="Times New Roman"/>
          <w:lang w:val="ro-RO"/>
        </w:rPr>
        <w:t xml:space="preserve"> din contract. </w:t>
      </w:r>
    </w:p>
    <w:p w14:paraId="49A54C9A" w14:textId="583D568B"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nu va avea niciun drept, direct sau indirect, la vreo </w:t>
      </w:r>
      <w:r w:rsidR="00C4501E" w:rsidRPr="00277395">
        <w:rPr>
          <w:rFonts w:ascii="Times New Roman" w:eastAsia="Times New Roman" w:hAnsi="Times New Roman" w:cs="Times New Roman"/>
          <w:lang w:val="ro-RO"/>
        </w:rPr>
        <w:t>redevență</w:t>
      </w:r>
      <w:r w:rsidRPr="00277395">
        <w:rPr>
          <w:rFonts w:ascii="Times New Roman" w:eastAsia="Times New Roman" w:hAnsi="Times New Roman" w:cs="Times New Roman"/>
          <w:lang w:val="ro-RO"/>
        </w:rPr>
        <w:t xml:space="preserve">, facilitate sau comision cu privire la orice bun sau procedeu brevetat sau protejat utilizate în scopurile Contractului, fără aprobarea prealabilă în scris a Achizitorului. </w:t>
      </w:r>
    </w:p>
    <w:p w14:paraId="657897DE" w14:textId="7ECB0CFB"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personalul său vor respecta secretul profesional, pe perioada executării Contractului, inclusiv pe perioada oricărei prelungiri a acestuia, precum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după încetarea Contractului. </w:t>
      </w:r>
    </w:p>
    <w:p w14:paraId="5E671D60" w14:textId="2A580658" w:rsidR="004B622C"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lastRenderedPageBreak/>
        <w:t xml:space="preserve">Prestatorul va furniza Achizitorului, la cerere, documente justificative cu privire la </w:t>
      </w:r>
      <w:r w:rsidR="002322A8" w:rsidRPr="00277395">
        <w:rPr>
          <w:rFonts w:ascii="Times New Roman" w:eastAsia="Times New Roman" w:hAnsi="Times New Roman" w:cs="Times New Roman"/>
          <w:lang w:val="ro-RO"/>
        </w:rPr>
        <w:t>condițiile</w:t>
      </w:r>
      <w:r w:rsidRPr="00277395">
        <w:rPr>
          <w:rFonts w:ascii="Times New Roman" w:eastAsia="Times New Roman" w:hAnsi="Times New Roman" w:cs="Times New Roman"/>
          <w:lang w:val="ro-RO"/>
        </w:rPr>
        <w:t xml:space="preserve"> în care se execută Contractul. Achizitorul va realiza orice documentare sau cercetare la </w:t>
      </w:r>
      <w:r w:rsidR="002322A8" w:rsidRPr="00277395">
        <w:rPr>
          <w:rFonts w:ascii="Times New Roman" w:eastAsia="Times New Roman" w:hAnsi="Times New Roman" w:cs="Times New Roman"/>
          <w:lang w:val="ro-RO"/>
        </w:rPr>
        <w:t>fața</w:t>
      </w:r>
      <w:r w:rsidRPr="00277395">
        <w:rPr>
          <w:rFonts w:ascii="Times New Roman" w:eastAsia="Times New Roman" w:hAnsi="Times New Roman" w:cs="Times New Roman"/>
          <w:lang w:val="ro-RO"/>
        </w:rPr>
        <w:t xml:space="preserve"> locului pe care o consideră necesară pentru strângerea de probe în cazul oricărei suspiciuni cu privire la </w:t>
      </w:r>
      <w:r w:rsidR="002322A8" w:rsidRPr="00277395">
        <w:rPr>
          <w:rFonts w:ascii="Times New Roman" w:eastAsia="Times New Roman" w:hAnsi="Times New Roman" w:cs="Times New Roman"/>
          <w:lang w:val="ro-RO"/>
        </w:rPr>
        <w:t>existența</w:t>
      </w:r>
      <w:r w:rsidRPr="00277395">
        <w:rPr>
          <w:rFonts w:ascii="Times New Roman" w:eastAsia="Times New Roman" w:hAnsi="Times New Roman" w:cs="Times New Roman"/>
          <w:lang w:val="ro-RO"/>
        </w:rPr>
        <w:t xml:space="preserve"> unor cheltuieli comerciale neuzuale. </w:t>
      </w:r>
    </w:p>
    <w:p w14:paraId="28FD9A61" w14:textId="77777777" w:rsidR="00DB29AE" w:rsidRPr="00277395" w:rsidRDefault="00DB29AE" w:rsidP="00DB29AE">
      <w:pPr>
        <w:pStyle w:val="Listparagraf"/>
        <w:autoSpaceDE w:val="0"/>
        <w:autoSpaceDN w:val="0"/>
        <w:spacing w:before="120" w:after="120"/>
        <w:ind w:left="567"/>
        <w:jc w:val="both"/>
        <w:rPr>
          <w:rFonts w:ascii="Times New Roman" w:eastAsia="Times New Roman" w:hAnsi="Times New Roman" w:cs="Times New Roman"/>
          <w:lang w:val="ro-RO"/>
        </w:rPr>
      </w:pPr>
    </w:p>
    <w:p w14:paraId="1815A5A0" w14:textId="572E8D9C" w:rsidR="00E713B8" w:rsidRPr="00277395" w:rsidRDefault="002322A8" w:rsidP="00E713B8">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Conflictul de interese</w:t>
      </w:r>
    </w:p>
    <w:p w14:paraId="65E2DAA5" w14:textId="0F03CB39"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va lua toate măsurile necesare pentru a preveni ori stopa orice </w:t>
      </w:r>
      <w:r w:rsidR="002322A8" w:rsidRPr="00277395">
        <w:rPr>
          <w:rFonts w:ascii="Times New Roman" w:eastAsia="Times New Roman" w:hAnsi="Times New Roman" w:cs="Times New Roman"/>
          <w:lang w:val="ro-RO"/>
        </w:rPr>
        <w:t>situație</w:t>
      </w:r>
      <w:r w:rsidRPr="00277395">
        <w:rPr>
          <w:rFonts w:ascii="Times New Roman" w:eastAsia="Times New Roman" w:hAnsi="Times New Roman" w:cs="Times New Roman"/>
          <w:lang w:val="ro-RO"/>
        </w:rPr>
        <w:t xml:space="preserve"> care ar putea compromite executarea obiectivă </w:t>
      </w:r>
      <w:r w:rsidR="002322A8"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 </w:t>
      </w:r>
      <w:r w:rsidR="002322A8" w:rsidRPr="00277395">
        <w:rPr>
          <w:rFonts w:ascii="Times New Roman" w:eastAsia="Times New Roman" w:hAnsi="Times New Roman" w:cs="Times New Roman"/>
          <w:lang w:val="ro-RO"/>
        </w:rPr>
        <w:t>imparțială</w:t>
      </w:r>
      <w:r w:rsidRPr="00277395">
        <w:rPr>
          <w:rFonts w:ascii="Times New Roman" w:eastAsia="Times New Roman" w:hAnsi="Times New Roman" w:cs="Times New Roman"/>
          <w:lang w:val="ro-RO"/>
        </w:rPr>
        <w:t xml:space="preserve"> a Contractului. Conflictele de interese pot apărea, în mod special, ca rezultat al intereselor economice, </w:t>
      </w:r>
      <w:r w:rsidR="002322A8" w:rsidRPr="00277395">
        <w:rPr>
          <w:rFonts w:ascii="Times New Roman" w:eastAsia="Times New Roman" w:hAnsi="Times New Roman" w:cs="Times New Roman"/>
          <w:lang w:val="ro-RO"/>
        </w:rPr>
        <w:t>afinităților</w:t>
      </w:r>
      <w:r w:rsidRPr="00277395">
        <w:rPr>
          <w:rFonts w:ascii="Times New Roman" w:eastAsia="Times New Roman" w:hAnsi="Times New Roman" w:cs="Times New Roman"/>
          <w:lang w:val="ro-RO"/>
        </w:rPr>
        <w:t xml:space="preserve"> politice ori de naționalitate, legăturilor de rudenie ori afinitate sau al oricăror altor legături ori interese comune. Orice conflict de interese apărut în timpul derulării Contractului trebuie notificat în scris Achizitorului, fără întârziere. </w:t>
      </w:r>
    </w:p>
    <w:p w14:paraId="4AEAD42B" w14:textId="7A3D6FD2" w:rsidR="004B622C" w:rsidRPr="00277395" w:rsidRDefault="004B622C" w:rsidP="00E713B8">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Prestatorul se va asigura că personalul său, salariat sau contractat de el, nu se află într-o </w:t>
      </w:r>
      <w:r w:rsidR="002322A8" w:rsidRPr="00277395">
        <w:rPr>
          <w:rFonts w:ascii="Times New Roman" w:eastAsia="Times New Roman" w:hAnsi="Times New Roman" w:cs="Times New Roman"/>
          <w:lang w:val="ro-RO"/>
        </w:rPr>
        <w:t>situație</w:t>
      </w:r>
      <w:r w:rsidRPr="00277395">
        <w:rPr>
          <w:rFonts w:ascii="Times New Roman" w:eastAsia="Times New Roman" w:hAnsi="Times New Roman" w:cs="Times New Roman"/>
          <w:lang w:val="ro-RO"/>
        </w:rPr>
        <w:t xml:space="preserve"> care ar putea genera un conflict de interese. Fără a aduce atingere obiectului Contractului, Prestatorul va înlocui, în 5 zile și fără vreo compensație din partea Achizitorului, orice membru al personalului său salariat ori contractat, care se </w:t>
      </w:r>
      <w:r w:rsidR="002322A8" w:rsidRPr="00277395">
        <w:rPr>
          <w:rFonts w:ascii="Times New Roman" w:eastAsia="Times New Roman" w:hAnsi="Times New Roman" w:cs="Times New Roman"/>
          <w:lang w:val="ro-RO"/>
        </w:rPr>
        <w:t>regăsește</w:t>
      </w:r>
      <w:r w:rsidRPr="00277395">
        <w:rPr>
          <w:rFonts w:ascii="Times New Roman" w:eastAsia="Times New Roman" w:hAnsi="Times New Roman" w:cs="Times New Roman"/>
          <w:lang w:val="ro-RO"/>
        </w:rPr>
        <w:t xml:space="preserve"> într-o astfel de </w:t>
      </w:r>
      <w:r w:rsidR="002322A8" w:rsidRPr="00277395">
        <w:rPr>
          <w:rFonts w:ascii="Times New Roman" w:eastAsia="Times New Roman" w:hAnsi="Times New Roman" w:cs="Times New Roman"/>
          <w:lang w:val="ro-RO"/>
        </w:rPr>
        <w:t>situație</w:t>
      </w:r>
      <w:r w:rsidRPr="00277395">
        <w:rPr>
          <w:rFonts w:ascii="Times New Roman" w:eastAsia="Times New Roman" w:hAnsi="Times New Roman" w:cs="Times New Roman"/>
          <w:lang w:val="ro-RO"/>
        </w:rPr>
        <w:t xml:space="preserve">, cu o altă persoană ce îndeplinește condițiile minime stabilite prin Caietul de sarcini. </w:t>
      </w:r>
    </w:p>
    <w:p w14:paraId="2935E9EA" w14:textId="3D9551A7" w:rsidR="004B622C" w:rsidRDefault="004B622C" w:rsidP="00E713B8">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are obligația de a respecta prevederile legale în domeniul achizițiilor publice cu privire la evitarea conflictului de interese. Prestatorul nu are dreptul de a angaja sau de a încheia orice alte înțelegeri privind prestarea de servicii și/sau livrarea de bunuri, direct ori indirect, în scopul îndeplinirii Contractului, cu persoane fizice sau juridice care au fost implicate în procesul de verificare/evaluare a solicitărilor de participare/ofertelor depuse în cadrul unei proceduri de atribuire ori </w:t>
      </w:r>
      <w:r w:rsidR="00DB29AE" w:rsidRPr="00277395">
        <w:rPr>
          <w:rFonts w:ascii="Times New Roman" w:eastAsia="Times New Roman" w:hAnsi="Times New Roman" w:cs="Times New Roman"/>
          <w:lang w:val="ro-RO"/>
        </w:rPr>
        <w:t>cu angajați</w:t>
      </w:r>
      <w:r w:rsidRPr="00277395">
        <w:rPr>
          <w:rFonts w:ascii="Times New Roman" w:eastAsia="Times New Roman" w:hAnsi="Times New Roman" w:cs="Times New Roman"/>
          <w:lang w:val="ro-RO"/>
        </w:rPr>
        <w:t xml:space="preserve">/foști angajați ai Achizitorului, pe parcursul unei perioade de cel puțin 12 (douăsprezece) luni de la încheierea Contractului, sub sancțiunea rezoluțiunii/rezilierii contractului. </w:t>
      </w:r>
    </w:p>
    <w:p w14:paraId="5359BF63" w14:textId="77777777" w:rsidR="00DB29AE" w:rsidRPr="00277395" w:rsidRDefault="00DB29AE" w:rsidP="00DB29AE">
      <w:pPr>
        <w:pStyle w:val="Listparagraf"/>
        <w:autoSpaceDE w:val="0"/>
        <w:autoSpaceDN w:val="0"/>
        <w:spacing w:before="120" w:after="120"/>
        <w:ind w:left="567"/>
        <w:jc w:val="both"/>
        <w:rPr>
          <w:rFonts w:ascii="Times New Roman" w:eastAsia="Times New Roman" w:hAnsi="Times New Roman" w:cs="Times New Roman"/>
          <w:lang w:val="ro-RO"/>
        </w:rPr>
      </w:pPr>
    </w:p>
    <w:p w14:paraId="60695219" w14:textId="47926BFB" w:rsidR="004622C7" w:rsidRPr="00277395" w:rsidRDefault="002322A8" w:rsidP="004622C7">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Dreptul de proprietate intelectuală</w:t>
      </w:r>
    </w:p>
    <w:p w14:paraId="145B7F71" w14:textId="6AC9F282" w:rsidR="004B622C" w:rsidRPr="00277395" w:rsidRDefault="004B622C" w:rsidP="004622C7">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Orice aplicații, rapoarte și date precum software, licențe, coduri sursă, parole, baze de date, fișiere, medii de stocare, hărți, diagrame, schițe, instrucțiuni, planuri, statistici, calcule, înregistrări justificative ori materiale achiziționate, compilate ori elaborate de către Prestator ori de către personalul său salariat ori contractat, în executarea prezentului Contract, vor deveni proprietatea exclusivă, cu drept de utilizare pe perioadă nedeterminată, a Achizitorului. Prestatorul se obligă să cesioneze drepturile patrimoniale și, respectiv, drepturile conexe asupra drepturilor de creație în mod gratuit și exclusiv în favoarea achizitorului la momentul efectuării plăților, conform. Legii nr. 8/1996 privind dreptul de autor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drepturile conexe, cu modificările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completările ulterioare. </w:t>
      </w:r>
    </w:p>
    <w:p w14:paraId="1534C5D4" w14:textId="5D851850" w:rsidR="004B622C" w:rsidRPr="00277395" w:rsidRDefault="004B622C" w:rsidP="004622C7">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Dreptul de proprietate intelectuală asupra aplicațiilor/componentelor/funcționalităților software dezvoltate în cadrul contractului, precum și asupra documentației tehnice elaborate în cadrul proiectului vor fi transferate Achizitorului la momentul efectuării plăților. Prestatorul nu va păstra copii ale acestor documente ori date, sub rezerva dreptului Prestatorului de a păstra evidențe profesionale corespunzătoare și nu le va utiliza în scopuri care nu au legătură cu contractul de servicii. </w:t>
      </w:r>
    </w:p>
    <w:p w14:paraId="24961D33" w14:textId="12D8F13B" w:rsidR="004B622C" w:rsidRPr="00277395" w:rsidRDefault="004B622C" w:rsidP="004622C7">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w:t>
      </w:r>
      <w:r w:rsidR="007C1BD9">
        <w:rPr>
          <w:rFonts w:ascii="Times New Roman" w:eastAsia="Times New Roman" w:hAnsi="Times New Roman" w:cs="Times New Roman"/>
          <w:lang w:val="ro-RO"/>
        </w:rPr>
        <w:t>garantează</w:t>
      </w:r>
      <w:r w:rsidRPr="00277395">
        <w:rPr>
          <w:rFonts w:ascii="Times New Roman" w:eastAsia="Times New Roman" w:hAnsi="Times New Roman" w:cs="Times New Roman"/>
          <w:lang w:val="ro-RO"/>
        </w:rPr>
        <w:t xml:space="preserve"> că deține dreptul de proprietate intelectuală exclusivă asupra tuturor soluțiilor informatice utilizate, pe care urmează să îl transfere achizitorului. </w:t>
      </w:r>
    </w:p>
    <w:p w14:paraId="2DEAF66F" w14:textId="3CA0F509" w:rsidR="004B622C" w:rsidRPr="00277395" w:rsidRDefault="004B622C" w:rsidP="004622C7">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Prestatorul nu va publica articole referitoare la soluția informatică prestată, nu va face referire la aceasta în cursul prestării altor servicii pentru terți și nu va divulga nicio informație furnizată de Achizitor. </w:t>
      </w:r>
    </w:p>
    <w:p w14:paraId="29FCD00D" w14:textId="6FB8D751" w:rsidR="004B622C" w:rsidRPr="00277395" w:rsidRDefault="004B622C" w:rsidP="004622C7">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Nerespectarea de către Prestator a obligațiilor indicate la pct. </w:t>
      </w:r>
      <w:r w:rsidR="004622C7" w:rsidRPr="00277395">
        <w:rPr>
          <w:rFonts w:ascii="Times New Roman" w:eastAsia="Times New Roman" w:hAnsi="Times New Roman" w:cs="Times New Roman"/>
          <w:lang w:val="ro-RO"/>
        </w:rPr>
        <w:t>20</w:t>
      </w:r>
      <w:r w:rsidRPr="00277395">
        <w:rPr>
          <w:rFonts w:ascii="Times New Roman" w:eastAsia="Times New Roman" w:hAnsi="Times New Roman" w:cs="Times New Roman"/>
          <w:lang w:val="ro-RO"/>
        </w:rPr>
        <w:t xml:space="preserve">.1. </w:t>
      </w:r>
      <w:r w:rsidR="004622C7" w:rsidRPr="00277395">
        <w:rPr>
          <w:rFonts w:ascii="Times New Roman" w:eastAsia="Times New Roman" w:hAnsi="Times New Roman" w:cs="Times New Roman"/>
          <w:lang w:val="ro-RO"/>
        </w:rPr>
        <w:t>20.</w:t>
      </w:r>
      <w:r w:rsidRPr="00277395">
        <w:rPr>
          <w:rFonts w:ascii="Times New Roman" w:eastAsia="Times New Roman" w:hAnsi="Times New Roman" w:cs="Times New Roman"/>
          <w:lang w:val="ro-RO"/>
        </w:rPr>
        <w:t xml:space="preserve">2 și </w:t>
      </w:r>
      <w:r w:rsidR="004622C7" w:rsidRPr="00277395">
        <w:rPr>
          <w:rFonts w:ascii="Times New Roman" w:eastAsia="Times New Roman" w:hAnsi="Times New Roman" w:cs="Times New Roman"/>
          <w:lang w:val="ro-RO"/>
        </w:rPr>
        <w:t>20</w:t>
      </w:r>
      <w:r w:rsidRPr="00277395">
        <w:rPr>
          <w:rFonts w:ascii="Times New Roman" w:eastAsia="Times New Roman" w:hAnsi="Times New Roman" w:cs="Times New Roman"/>
          <w:lang w:val="ro-RO"/>
        </w:rPr>
        <w:t xml:space="preserve">.3 dă dreptul Achizitorului la daune în cuantum egal cu întreaga valoare a obligațiilor contractuale stabilite prin contract. </w:t>
      </w:r>
    </w:p>
    <w:p w14:paraId="62C64063" w14:textId="21293663" w:rsidR="004B622C" w:rsidRPr="00DB29AE" w:rsidRDefault="004B622C" w:rsidP="004622C7">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După transmiterea dreptului de proprietate intelectuală a soluției informatice, Achizitorul va dispune liber de aceasta sub orice formă pe durată nedeterminată. </w:t>
      </w:r>
    </w:p>
    <w:p w14:paraId="11D2140C" w14:textId="77777777" w:rsidR="00DB29AE" w:rsidRPr="00277395" w:rsidRDefault="00DB29AE" w:rsidP="00DB29AE">
      <w:pPr>
        <w:pStyle w:val="Listparagraf"/>
        <w:autoSpaceDE w:val="0"/>
        <w:autoSpaceDN w:val="0"/>
        <w:spacing w:before="120" w:after="120"/>
        <w:ind w:left="567"/>
        <w:jc w:val="both"/>
        <w:rPr>
          <w:rFonts w:ascii="Times New Roman" w:hAnsi="Times New Roman" w:cs="Times New Roman"/>
          <w:lang w:val="ro-RO"/>
        </w:rPr>
      </w:pPr>
    </w:p>
    <w:p w14:paraId="12A77E08" w14:textId="4C884FB1" w:rsidR="004622C7" w:rsidRPr="00277395" w:rsidRDefault="002322A8" w:rsidP="004622C7">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Caracterul confidențial al contractului</w:t>
      </w:r>
    </w:p>
    <w:p w14:paraId="6AA1029C" w14:textId="0305DACC" w:rsidR="004B622C" w:rsidRPr="00277395" w:rsidRDefault="004B622C" w:rsidP="004622C7">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lastRenderedPageBreak/>
        <w:t xml:space="preserve">Părțile convin să păstreze în strictă confidențialitate informațiile contractuale și sunt de acord să prevină orice utilizare sau divulgare neautorizată a acestora. Părțile înțeleg să utilizeze informațiile contractuale doar în scopul de a-și îndeplini obligațiile din prezentul Contract. </w:t>
      </w:r>
    </w:p>
    <w:p w14:paraId="459D0E0A" w14:textId="7BE6F8A2" w:rsidR="004622C7" w:rsidRPr="00277395" w:rsidRDefault="004B622C" w:rsidP="004622C7">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O parte contractantă nu are dreptul, fără acordul scris al celeilalte </w:t>
      </w:r>
      <w:r w:rsidR="00C4501E" w:rsidRPr="00277395">
        <w:rPr>
          <w:rFonts w:ascii="Times New Roman" w:eastAsia="Times New Roman" w:hAnsi="Times New Roman" w:cs="Times New Roman"/>
          <w:lang w:val="ro-RO"/>
        </w:rPr>
        <w:t>p</w:t>
      </w:r>
      <w:r w:rsidR="00C4501E">
        <w:rPr>
          <w:rFonts w:ascii="Times New Roman" w:eastAsia="Times New Roman" w:hAnsi="Times New Roman" w:cs="Times New Roman"/>
          <w:lang w:val="ro-RO"/>
        </w:rPr>
        <w:t>ă</w:t>
      </w:r>
      <w:r w:rsidR="00C4501E" w:rsidRPr="00277395">
        <w:rPr>
          <w:rFonts w:ascii="Times New Roman" w:eastAsia="Times New Roman" w:hAnsi="Times New Roman" w:cs="Times New Roman"/>
          <w:lang w:val="ro-RO"/>
        </w:rPr>
        <w:t>rți</w:t>
      </w:r>
      <w:r w:rsidRPr="00277395">
        <w:rPr>
          <w:rFonts w:ascii="Times New Roman" w:eastAsia="Times New Roman" w:hAnsi="Times New Roman" w:cs="Times New Roman"/>
          <w:lang w:val="ro-RO"/>
        </w:rPr>
        <w:t xml:space="preserve">: </w:t>
      </w:r>
    </w:p>
    <w:p w14:paraId="2333B2C1" w14:textId="52B1AF25" w:rsidR="004622C7" w:rsidRPr="00277395" w:rsidRDefault="004B622C" w:rsidP="004622C7">
      <w:pPr>
        <w:pStyle w:val="Listparagraf"/>
        <w:numPr>
          <w:ilvl w:val="1"/>
          <w:numId w:val="41"/>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de a face cunoscut Contractul sau orice prevedere a acestuia unei </w:t>
      </w:r>
      <w:r w:rsidR="00C4501E" w:rsidRPr="00277395">
        <w:rPr>
          <w:rFonts w:ascii="Times New Roman" w:eastAsia="Times New Roman" w:hAnsi="Times New Roman" w:cs="Times New Roman"/>
          <w:lang w:val="ro-RO"/>
        </w:rPr>
        <w:t>terțe</w:t>
      </w:r>
      <w:r w:rsidRPr="00277395">
        <w:rPr>
          <w:rFonts w:ascii="Times New Roman" w:eastAsia="Times New Roman" w:hAnsi="Times New Roman" w:cs="Times New Roman"/>
          <w:lang w:val="ro-RO"/>
        </w:rPr>
        <w:t xml:space="preserve"> </w:t>
      </w:r>
      <w:r w:rsidR="00C4501E" w:rsidRPr="00277395">
        <w:rPr>
          <w:rFonts w:ascii="Times New Roman" w:eastAsia="Times New Roman" w:hAnsi="Times New Roman" w:cs="Times New Roman"/>
          <w:lang w:val="ro-RO"/>
        </w:rPr>
        <w:t>părți</w:t>
      </w:r>
      <w:r w:rsidRPr="00277395">
        <w:rPr>
          <w:rFonts w:ascii="Times New Roman" w:eastAsia="Times New Roman" w:hAnsi="Times New Roman" w:cs="Times New Roman"/>
          <w:lang w:val="ro-RO"/>
        </w:rPr>
        <w:t>, în afara acelor</w:t>
      </w:r>
      <w:r w:rsidR="00300A71" w:rsidRP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 xml:space="preserve">persoane implicate în îndeplinirea Contractului; </w:t>
      </w:r>
    </w:p>
    <w:p w14:paraId="3DEE030C" w14:textId="3590A919" w:rsidR="004B622C" w:rsidRPr="00277395" w:rsidRDefault="004B622C" w:rsidP="004622C7">
      <w:pPr>
        <w:pStyle w:val="Listparagraf"/>
        <w:numPr>
          <w:ilvl w:val="1"/>
          <w:numId w:val="41"/>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de a utiliza </w:t>
      </w:r>
      <w:r w:rsidR="00C4501E" w:rsidRPr="00277395">
        <w:rPr>
          <w:rFonts w:ascii="Times New Roman" w:eastAsia="Times New Roman" w:hAnsi="Times New Roman" w:cs="Times New Roman"/>
          <w:lang w:val="ro-RO"/>
        </w:rPr>
        <w:t>informațiile</w:t>
      </w:r>
      <w:r w:rsidRPr="00277395">
        <w:rPr>
          <w:rFonts w:ascii="Times New Roman" w:eastAsia="Times New Roman" w:hAnsi="Times New Roman" w:cs="Times New Roman"/>
          <w:lang w:val="ro-RO"/>
        </w:rPr>
        <w:t xml:space="preserve"> </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 documentele </w:t>
      </w:r>
      <w:r w:rsidR="00C4501E" w:rsidRPr="00277395">
        <w:rPr>
          <w:rFonts w:ascii="Times New Roman" w:eastAsia="Times New Roman" w:hAnsi="Times New Roman" w:cs="Times New Roman"/>
          <w:lang w:val="ro-RO"/>
        </w:rPr>
        <w:t>obținute</w:t>
      </w:r>
      <w:r w:rsidRPr="00277395">
        <w:rPr>
          <w:rFonts w:ascii="Times New Roman" w:eastAsia="Times New Roman" w:hAnsi="Times New Roman" w:cs="Times New Roman"/>
          <w:lang w:val="ro-RO"/>
        </w:rPr>
        <w:t xml:space="preserve"> sau la care are acces în perioada de derulare a </w:t>
      </w:r>
      <w:r w:rsidRPr="00277395">
        <w:rPr>
          <w:rFonts w:ascii="Times New Roman" w:eastAsia="Times New Roman" w:hAnsi="Times New Roman" w:cs="Times New Roman"/>
          <w:lang w:val="ro-RO"/>
        </w:rPr>
        <w:tab/>
      </w:r>
      <w:r w:rsidR="007C708A" w:rsidRPr="00277395">
        <w:rPr>
          <w:rFonts w:ascii="Times New Roman" w:eastAsia="Times New Roman" w:hAnsi="Times New Roman" w:cs="Times New Roman"/>
          <w:lang w:val="ro-RO"/>
        </w:rPr>
        <w:t xml:space="preserve"> </w:t>
      </w:r>
      <w:r w:rsidRPr="00277395">
        <w:rPr>
          <w:rFonts w:ascii="Times New Roman" w:eastAsia="Times New Roman" w:hAnsi="Times New Roman" w:cs="Times New Roman"/>
          <w:lang w:val="ro-RO"/>
        </w:rPr>
        <w:t>Contractului, în alt scop decât acela de a-</w:t>
      </w:r>
      <w:r w:rsidR="00C4501E" w:rsidRPr="00277395">
        <w:rPr>
          <w:rFonts w:ascii="Times New Roman" w:eastAsia="Times New Roman" w:hAnsi="Times New Roman" w:cs="Times New Roman"/>
          <w:lang w:val="ro-RO"/>
        </w:rPr>
        <w:t>și</w:t>
      </w:r>
      <w:r w:rsidRPr="00277395">
        <w:rPr>
          <w:rFonts w:ascii="Times New Roman" w:eastAsia="Times New Roman" w:hAnsi="Times New Roman" w:cs="Times New Roman"/>
          <w:lang w:val="ro-RO"/>
        </w:rPr>
        <w:t xml:space="preserve"> îndeplini </w:t>
      </w:r>
      <w:r w:rsidR="00C4501E" w:rsidRPr="00277395">
        <w:rPr>
          <w:rFonts w:ascii="Times New Roman" w:eastAsia="Times New Roman" w:hAnsi="Times New Roman" w:cs="Times New Roman"/>
          <w:lang w:val="ro-RO"/>
        </w:rPr>
        <w:t>obligațiile</w:t>
      </w:r>
      <w:r w:rsidRPr="00277395">
        <w:rPr>
          <w:rFonts w:ascii="Times New Roman" w:eastAsia="Times New Roman" w:hAnsi="Times New Roman" w:cs="Times New Roman"/>
          <w:lang w:val="ro-RO"/>
        </w:rPr>
        <w:t xml:space="preserve"> contractuale. </w:t>
      </w:r>
    </w:p>
    <w:p w14:paraId="0C756E61" w14:textId="77777777" w:rsidR="007C708A" w:rsidRPr="00277395" w:rsidRDefault="004B622C" w:rsidP="004622C7">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O parte contractantă va fi exonerată de răspunderea pentru dezvăluirea de informații referitoare la Contract dacă: </w:t>
      </w:r>
    </w:p>
    <w:p w14:paraId="6EF7BE2C" w14:textId="21386B34" w:rsidR="004B622C" w:rsidRPr="00277395" w:rsidRDefault="004B622C" w:rsidP="007C708A">
      <w:pPr>
        <w:pStyle w:val="Listparagraf"/>
        <w:numPr>
          <w:ilvl w:val="1"/>
          <w:numId w:val="42"/>
        </w:numPr>
        <w:autoSpaceDE w:val="0"/>
        <w:autoSpaceDN w:val="0"/>
        <w:spacing w:before="120" w:after="120"/>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informația era cunoscută părții contractante înainte ca ea să fi fost primită de la cealaltă parte contractantă; </w:t>
      </w:r>
    </w:p>
    <w:p w14:paraId="1932E003" w14:textId="77777777" w:rsidR="007C708A" w:rsidRPr="00277395" w:rsidRDefault="004B622C" w:rsidP="007C708A">
      <w:pPr>
        <w:pStyle w:val="Listparagraf"/>
        <w:numPr>
          <w:ilvl w:val="1"/>
          <w:numId w:val="42"/>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informația era dezvăluită după ce a fost obținut acordul scris al celeilalte părți contractante pentru asemenea dezvăluire; sau</w:t>
      </w:r>
    </w:p>
    <w:p w14:paraId="1EA72193" w14:textId="5A9820E5" w:rsidR="004B622C" w:rsidRPr="00DB29AE" w:rsidRDefault="004B622C" w:rsidP="007C708A">
      <w:pPr>
        <w:pStyle w:val="Listparagraf"/>
        <w:numPr>
          <w:ilvl w:val="1"/>
          <w:numId w:val="42"/>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lang w:val="ro-RO"/>
        </w:rPr>
        <w:t xml:space="preserve">partea contractantă a fost obligată în mod legal să dezvăluie informația. </w:t>
      </w:r>
    </w:p>
    <w:p w14:paraId="1A14AE00" w14:textId="77777777" w:rsidR="00DB29AE" w:rsidRPr="00277395" w:rsidRDefault="00DB29AE" w:rsidP="00DB29AE">
      <w:pPr>
        <w:pStyle w:val="Listparagraf"/>
        <w:autoSpaceDE w:val="0"/>
        <w:autoSpaceDN w:val="0"/>
        <w:spacing w:before="120" w:after="120"/>
        <w:ind w:left="360"/>
        <w:jc w:val="both"/>
        <w:rPr>
          <w:rFonts w:ascii="Times New Roman" w:hAnsi="Times New Roman" w:cs="Times New Roman"/>
          <w:lang w:val="ro-RO"/>
        </w:rPr>
      </w:pPr>
    </w:p>
    <w:p w14:paraId="6680FB40" w14:textId="314113EE" w:rsidR="009365C1" w:rsidRPr="00277395" w:rsidRDefault="002322A8" w:rsidP="009365C1">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Prelucrarea datelor cu caracter personal</w:t>
      </w:r>
    </w:p>
    <w:p w14:paraId="3206A406" w14:textId="7695A8FD" w:rsidR="004B622C" w:rsidRPr="00277395" w:rsidRDefault="004B622C" w:rsidP="009365C1">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Prezentul Contract reprezintă un acord ferm pentru părțile contractante în ceea ce privește gestionarea și prelucrarea datelor cu caracter personal primite în vederea îndeplinirii obligațiilor contractuale, în conformitate cu Regulamentul nr. (UE) 679/2016 al Parlamentului European și al Consiliului privind protecția persoanelor fizice în ceea ce privește prelucrarea datelor cu caracter personal și privind libera circulație a acestor date și de abrogare a Directivei 95/46/CE. </w:t>
      </w:r>
    </w:p>
    <w:p w14:paraId="43CF4735" w14:textId="6FB55737" w:rsidR="004B622C" w:rsidRPr="00277395" w:rsidRDefault="004B622C" w:rsidP="009365C1">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Colectarea, prelucrarea și stocarea/arhivarea datelor cu caracter personal se vor realiza în conformitate cu prevederile Regulamentului nr. 679/2016, precum și cu respectarea legislației naționale în materie, în scopul implementării și monitorizării proiectului, realizării obiectivului contractului, îndeplinirii obiectivelor acestuia, precum și în scop statistic. </w:t>
      </w:r>
    </w:p>
    <w:p w14:paraId="01EB8B9B" w14:textId="1ADFDAD5" w:rsidR="004B622C" w:rsidRPr="00277395" w:rsidRDefault="004B622C" w:rsidP="009365C1">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 </w:t>
      </w:r>
    </w:p>
    <w:p w14:paraId="44577A7F" w14:textId="18DAEEFB" w:rsidR="004B622C" w:rsidRPr="00DB29AE" w:rsidRDefault="004B622C" w:rsidP="009365C1">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Părțile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 </w:t>
      </w:r>
    </w:p>
    <w:p w14:paraId="65E3523E" w14:textId="77777777" w:rsidR="00DB29AE" w:rsidRPr="00277395" w:rsidRDefault="00DB29AE" w:rsidP="00DB29AE">
      <w:pPr>
        <w:pStyle w:val="Listparagraf"/>
        <w:autoSpaceDE w:val="0"/>
        <w:autoSpaceDN w:val="0"/>
        <w:spacing w:before="120" w:after="120"/>
        <w:ind w:left="567"/>
        <w:jc w:val="both"/>
        <w:rPr>
          <w:rFonts w:ascii="Times New Roman" w:hAnsi="Times New Roman" w:cs="Times New Roman"/>
          <w:lang w:val="ro-RO"/>
        </w:rPr>
      </w:pPr>
    </w:p>
    <w:p w14:paraId="7401539C" w14:textId="6A7CBB4E" w:rsidR="00297A09" w:rsidRPr="00277395" w:rsidRDefault="002322A8" w:rsidP="00297A09">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Forța majoră</w:t>
      </w:r>
    </w:p>
    <w:p w14:paraId="6B033506" w14:textId="1258FD9D" w:rsidR="004B622C" w:rsidRPr="00277395" w:rsidRDefault="00B044EC" w:rsidP="00297A09">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Forța</w:t>
      </w:r>
      <w:r w:rsidR="004B622C" w:rsidRPr="00277395">
        <w:rPr>
          <w:rFonts w:ascii="Times New Roman" w:eastAsia="Times New Roman" w:hAnsi="Times New Roman" w:cs="Times New Roman"/>
          <w:lang w:val="ro-RO"/>
        </w:rPr>
        <w:t xml:space="preserve"> majoră este constatată de o autoritate competentă. </w:t>
      </w:r>
    </w:p>
    <w:p w14:paraId="751624AF" w14:textId="14D3A214" w:rsidR="004B622C" w:rsidRPr="00277395" w:rsidRDefault="004B622C" w:rsidP="00297A09">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Forța majoră exonerează Părțile de îndeplinirea obligațiilor asumate prin prezentul Contract, pe toată perioada în care aceasta acționează. </w:t>
      </w:r>
    </w:p>
    <w:p w14:paraId="6D8A3100" w14:textId="15FD9357" w:rsidR="004B622C" w:rsidRPr="00277395" w:rsidRDefault="004B622C" w:rsidP="00297A09">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Îndeplinirea Contractului va fi suspendată în perioada de acțiune a forței majore, dar fără a prejudicia drepturile ce li se cuveneau părților până la apariția acesteia. </w:t>
      </w:r>
    </w:p>
    <w:p w14:paraId="6986CEB3" w14:textId="3C0A1B51" w:rsidR="004B622C" w:rsidRPr="00277395" w:rsidRDefault="004B622C" w:rsidP="00297A09">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Partea contractantă care invocă forța majoră are obligația de a notifica celeilalte părți, imediat și în mod complet, producerea acesteia și să ia orice măsuri care îi stau la dispoziție în vederea limitării consecințelor. </w:t>
      </w:r>
    </w:p>
    <w:p w14:paraId="73B4930C" w14:textId="6AC6BA6E" w:rsidR="004B622C" w:rsidRPr="00234482" w:rsidRDefault="004B622C" w:rsidP="00297A09">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Dacă forța majoră acționează sau se estimează că va acționa o perioadă mai mare de 3 luni, fiecare parte va avea dreptul să notifice celeilalte părți încetarea de plin drept a prezentului Contract, fără ca vreuna din părți să poată pretinde celeilalte daune-interese. </w:t>
      </w:r>
    </w:p>
    <w:p w14:paraId="413A8124" w14:textId="77777777" w:rsidR="00DB29AE" w:rsidRPr="00277395" w:rsidRDefault="00DB29AE" w:rsidP="00DB29AE">
      <w:pPr>
        <w:pStyle w:val="Listparagraf"/>
        <w:autoSpaceDE w:val="0"/>
        <w:autoSpaceDN w:val="0"/>
        <w:spacing w:before="120" w:after="120"/>
        <w:ind w:left="567"/>
        <w:jc w:val="both"/>
        <w:rPr>
          <w:rFonts w:ascii="Times New Roman" w:hAnsi="Times New Roman" w:cs="Times New Roman"/>
          <w:lang w:val="ro-RO"/>
        </w:rPr>
      </w:pPr>
    </w:p>
    <w:p w14:paraId="1E3E3F25" w14:textId="2B27F793" w:rsidR="00297A09" w:rsidRPr="00277395" w:rsidRDefault="002322A8" w:rsidP="00297A09">
      <w:pPr>
        <w:pStyle w:val="Listparagraf"/>
        <w:numPr>
          <w:ilvl w:val="0"/>
          <w:numId w:val="39"/>
        </w:numPr>
        <w:autoSpaceDE w:val="0"/>
        <w:autoSpaceDN w:val="0"/>
        <w:spacing w:before="120" w:after="120"/>
        <w:jc w:val="both"/>
        <w:rPr>
          <w:rFonts w:ascii="Times New Roman" w:eastAsia="Times New Roman" w:hAnsi="Times New Roman" w:cs="Times New Roman"/>
          <w:vanish/>
          <w:lang w:val="ro-RO"/>
        </w:rPr>
      </w:pPr>
      <w:r w:rsidRPr="00277395">
        <w:rPr>
          <w:rFonts w:ascii="Times New Roman" w:eastAsia="Times New Roman" w:hAnsi="Times New Roman" w:cs="Times New Roman"/>
          <w:b/>
          <w:lang w:val="ro-RO"/>
        </w:rPr>
        <w:t>Soluționarea litigiilor</w:t>
      </w:r>
    </w:p>
    <w:p w14:paraId="029C68B2" w14:textId="77777777" w:rsidR="00897EA5" w:rsidRPr="00277395" w:rsidRDefault="004B622C" w:rsidP="00897EA5">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lastRenderedPageBreak/>
        <w:t xml:space="preserve">Achizitorul și Prestatorul vor depune toate diligențele pentru a rezolva pe cale amiabilă, prin tratative directe, orice neînțelegere sau dispută care se poate ivi între ei în cadrul sau în legătură cu îndeplinirea Contractului. </w:t>
      </w:r>
    </w:p>
    <w:p w14:paraId="78388B8F" w14:textId="0FE47FD7" w:rsidR="004B622C" w:rsidRDefault="004B622C" w:rsidP="00897EA5">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Dacă, după 15 de zile de la începerea acestor tratative, Achizitorul și Prestatorul nu reușesc să rezolve în mod amiabil o divergență contractuală, fiecare parte poate solicita ca disputa să se soluționeze de către instanțele judecătorești competente din Romania în a căror rază teritorială își are sediul Achizitor</w:t>
      </w:r>
      <w:r w:rsidR="00B044EC">
        <w:rPr>
          <w:rFonts w:ascii="Times New Roman" w:eastAsia="Times New Roman" w:hAnsi="Times New Roman" w:cs="Times New Roman"/>
          <w:lang w:val="ro-RO"/>
        </w:rPr>
        <w:t>.</w:t>
      </w:r>
    </w:p>
    <w:p w14:paraId="2197792E" w14:textId="77777777" w:rsidR="00B044EC" w:rsidRPr="00277395" w:rsidRDefault="00B044EC" w:rsidP="00FF1579">
      <w:pPr>
        <w:pStyle w:val="Listparagraf"/>
        <w:autoSpaceDE w:val="0"/>
        <w:autoSpaceDN w:val="0"/>
        <w:spacing w:after="0"/>
        <w:ind w:left="567"/>
        <w:jc w:val="both"/>
        <w:rPr>
          <w:rFonts w:ascii="Times New Roman" w:eastAsia="Times New Roman" w:hAnsi="Times New Roman" w:cs="Times New Roman"/>
          <w:lang w:val="ro-RO"/>
        </w:rPr>
      </w:pPr>
    </w:p>
    <w:p w14:paraId="3DD95576" w14:textId="301CB188" w:rsidR="0014571C" w:rsidRPr="002322A8" w:rsidRDefault="00FF1579" w:rsidP="002322A8">
      <w:pPr>
        <w:pStyle w:val="Listparagraf"/>
        <w:numPr>
          <w:ilvl w:val="0"/>
          <w:numId w:val="39"/>
        </w:numPr>
        <w:autoSpaceDE w:val="0"/>
        <w:autoSpaceDN w:val="0"/>
        <w:spacing w:before="120" w:after="120"/>
        <w:jc w:val="both"/>
        <w:rPr>
          <w:rFonts w:ascii="Times New Roman" w:hAnsi="Times New Roman" w:cs="Times New Roman"/>
          <w:lang w:val="ro-RO"/>
        </w:rPr>
      </w:pPr>
      <w:r w:rsidRPr="00277395">
        <w:rPr>
          <w:rFonts w:ascii="Times New Roman" w:eastAsia="Times New Roman" w:hAnsi="Times New Roman" w:cs="Times New Roman"/>
          <w:b/>
          <w:lang w:val="ro-RO"/>
        </w:rPr>
        <w:t>Limba care guvernează contractul</w:t>
      </w:r>
    </w:p>
    <w:p w14:paraId="3DAE1EF5" w14:textId="77777777" w:rsidR="002322A8" w:rsidRPr="002322A8" w:rsidRDefault="002322A8" w:rsidP="002322A8">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Limba care guvernează contractul este limba română.</w:t>
      </w:r>
    </w:p>
    <w:p w14:paraId="79821AF4" w14:textId="14A0B23F" w:rsidR="002322A8" w:rsidRPr="00FF1579" w:rsidRDefault="002322A8" w:rsidP="002322A8">
      <w:pPr>
        <w:pStyle w:val="Listparagraf"/>
        <w:numPr>
          <w:ilvl w:val="1"/>
          <w:numId w:val="39"/>
        </w:numPr>
        <w:autoSpaceDE w:val="0"/>
        <w:autoSpaceDN w:val="0"/>
        <w:spacing w:before="120" w:after="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 xml:space="preserve"> </w:t>
      </w:r>
      <w:r w:rsidRPr="002322A8">
        <w:rPr>
          <w:rFonts w:ascii="Times New Roman" w:eastAsia="Times New Roman" w:hAnsi="Times New Roman" w:cs="Times New Roman"/>
          <w:lang w:val="ro-RO"/>
        </w:rPr>
        <w:t>Contractul va fi interpretat în conformitate cu legislația în vigoare în România.</w:t>
      </w:r>
    </w:p>
    <w:p w14:paraId="6CBAA3ED" w14:textId="77777777" w:rsidR="00FF1579" w:rsidRPr="00FF1579" w:rsidRDefault="00FF1579" w:rsidP="00FF1579">
      <w:pPr>
        <w:autoSpaceDE w:val="0"/>
        <w:autoSpaceDN w:val="0"/>
        <w:spacing w:before="120" w:after="0"/>
        <w:jc w:val="both"/>
        <w:rPr>
          <w:rFonts w:ascii="Times New Roman" w:hAnsi="Times New Roman" w:cs="Times New Roman"/>
          <w:lang w:val="ro-RO"/>
        </w:rPr>
      </w:pPr>
    </w:p>
    <w:p w14:paraId="7F3BC625" w14:textId="18E54F37" w:rsidR="00DC30EF" w:rsidRPr="002322A8" w:rsidRDefault="00FF1579" w:rsidP="002322A8">
      <w:pPr>
        <w:pStyle w:val="Listparagraf"/>
        <w:numPr>
          <w:ilvl w:val="0"/>
          <w:numId w:val="39"/>
        </w:numPr>
        <w:autoSpaceDE w:val="0"/>
        <w:autoSpaceDN w:val="0"/>
        <w:spacing w:after="120"/>
        <w:jc w:val="both"/>
        <w:rPr>
          <w:rFonts w:ascii="Times New Roman" w:eastAsia="Times New Roman" w:hAnsi="Times New Roman" w:cs="Times New Roman"/>
          <w:vanish/>
          <w:lang w:val="ro-RO"/>
        </w:rPr>
      </w:pPr>
      <w:r w:rsidRPr="002322A8">
        <w:rPr>
          <w:rFonts w:ascii="Times New Roman" w:eastAsia="Times New Roman" w:hAnsi="Times New Roman" w:cs="Times New Roman"/>
          <w:b/>
          <w:lang w:val="ro-RO"/>
        </w:rPr>
        <w:t>Comunicări</w:t>
      </w:r>
    </w:p>
    <w:p w14:paraId="17283988" w14:textId="3A8B56F4" w:rsidR="00B044EC" w:rsidRPr="00D12021" w:rsidRDefault="00D12021" w:rsidP="00DC30EF">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B044EC">
        <w:rPr>
          <w:rFonts w:ascii="Times New Roman" w:eastAsia="Times New Roman" w:hAnsi="Times New Roman" w:cs="Times New Roman"/>
          <w:lang w:val="ro-RO"/>
        </w:rPr>
        <w:t>Orice comunicare între părți, referitoare la îndeplinirea prezentului contract, trebuie sa fie transmisă în scris.</w:t>
      </w:r>
    </w:p>
    <w:p w14:paraId="0B8A9646" w14:textId="268C0D0B" w:rsidR="00D12021" w:rsidRPr="00D12021" w:rsidRDefault="00D12021" w:rsidP="00DC30EF">
      <w:pPr>
        <w:pStyle w:val="Listparagraf"/>
        <w:numPr>
          <w:ilvl w:val="1"/>
          <w:numId w:val="39"/>
        </w:numPr>
        <w:autoSpaceDE w:val="0"/>
        <w:autoSpaceDN w:val="0"/>
        <w:spacing w:before="120" w:after="120"/>
        <w:ind w:left="567" w:hanging="567"/>
        <w:jc w:val="both"/>
        <w:rPr>
          <w:rFonts w:ascii="Times New Roman" w:hAnsi="Times New Roman" w:cs="Times New Roman"/>
          <w:lang w:val="ro-RO"/>
        </w:rPr>
      </w:pPr>
      <w:r w:rsidRPr="00277395">
        <w:rPr>
          <w:rFonts w:ascii="Times New Roman" w:eastAsia="Times New Roman" w:hAnsi="Times New Roman" w:cs="Times New Roman"/>
          <w:lang w:val="ro-RO"/>
        </w:rPr>
        <w:t>Orice document scris trebuie înregistrat atât în momentul transmiterii, cât și în momentul primirii.</w:t>
      </w:r>
    </w:p>
    <w:p w14:paraId="3169BE63" w14:textId="443ACADC" w:rsidR="00D12021" w:rsidRPr="00277395" w:rsidRDefault="00D12021" w:rsidP="00D12021">
      <w:pPr>
        <w:pStyle w:val="Listparagraf"/>
        <w:numPr>
          <w:ilvl w:val="1"/>
          <w:numId w:val="39"/>
        </w:numPr>
        <w:autoSpaceDE w:val="0"/>
        <w:autoSpaceDN w:val="0"/>
        <w:spacing w:before="120" w:after="120"/>
        <w:ind w:left="567" w:hanging="567"/>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 xml:space="preserve">Orice comunicare, solicitare sau notificare scrisă între Achizitor și Prestator în legătură cu contractul de servicii trebuie să conțină titlul </w:t>
      </w:r>
      <w:proofErr w:type="spellStart"/>
      <w:r w:rsidRPr="00277395">
        <w:rPr>
          <w:rFonts w:ascii="Times New Roman" w:eastAsia="Times New Roman" w:hAnsi="Times New Roman" w:cs="Times New Roman"/>
          <w:lang w:val="ro-RO"/>
        </w:rPr>
        <w:t>şi</w:t>
      </w:r>
      <w:proofErr w:type="spellEnd"/>
      <w:r w:rsidRPr="00277395">
        <w:rPr>
          <w:rFonts w:ascii="Times New Roman" w:eastAsia="Times New Roman" w:hAnsi="Times New Roman" w:cs="Times New Roman"/>
          <w:lang w:val="ro-RO"/>
        </w:rPr>
        <w:t xml:space="preserve"> numărul de identificare al contractului și trebuie transmise prin poștă sau/și e-mail, cu condiția confirmării în scris a primirii comunicării.</w:t>
      </w:r>
    </w:p>
    <w:p w14:paraId="471059C3" w14:textId="44FE005E" w:rsidR="00783FC5" w:rsidRPr="00D12021" w:rsidRDefault="004B622C" w:rsidP="00D12021">
      <w:pPr>
        <w:pStyle w:val="Listparagraf"/>
        <w:numPr>
          <w:ilvl w:val="1"/>
          <w:numId w:val="39"/>
        </w:numPr>
        <w:autoSpaceDE w:val="0"/>
        <w:autoSpaceDN w:val="0"/>
        <w:spacing w:after="0"/>
        <w:ind w:left="567" w:hanging="567"/>
        <w:jc w:val="both"/>
        <w:rPr>
          <w:rFonts w:ascii="Times New Roman" w:eastAsia="Times New Roman" w:hAnsi="Times New Roman" w:cs="Times New Roman"/>
          <w:lang w:val="ro-RO"/>
        </w:rPr>
      </w:pPr>
      <w:r w:rsidRPr="00D12021">
        <w:rPr>
          <w:rFonts w:ascii="Times New Roman" w:eastAsia="Times New Roman" w:hAnsi="Times New Roman" w:cs="Times New Roman"/>
          <w:lang w:val="ro-RO"/>
        </w:rPr>
        <w:t xml:space="preserve">În vederea eficientizării activității și eliminării riscului de întârziere în derularea activităților proiectului, corespondența între Prestator și Achizitor se va derula la adresa, numerele de telefon și adresele de e-mail de mai jos: </w:t>
      </w:r>
    </w:p>
    <w:p w14:paraId="3F9360A6" w14:textId="4B2E3767" w:rsidR="004B622C" w:rsidRPr="00277395" w:rsidRDefault="004B622C" w:rsidP="00D12021">
      <w:pPr>
        <w:autoSpaceDE w:val="0"/>
        <w:autoSpaceDN w:val="0"/>
        <w:spacing w:after="0"/>
        <w:jc w:val="both"/>
        <w:rPr>
          <w:rFonts w:ascii="Times New Roman" w:hAnsi="Times New Roman" w:cs="Times New Roman"/>
          <w:lang w:val="ro-RO"/>
        </w:rPr>
      </w:pPr>
      <w:r w:rsidRPr="00277395">
        <w:rPr>
          <w:rFonts w:ascii="Times New Roman" w:eastAsia="Times New Roman" w:hAnsi="Times New Roman" w:cs="Times New Roman"/>
          <w:lang w:val="ro-RO"/>
        </w:rPr>
        <w:t xml:space="preserve">Pentru Prestator: </w:t>
      </w:r>
      <w:r w:rsidRPr="00277395">
        <w:rPr>
          <w:rFonts w:ascii="Times New Roman" w:eastAsia="Times New Roman" w:hAnsi="Times New Roman" w:cs="Times New Roman"/>
          <w:b/>
          <w:lang w:val="ro-RO"/>
        </w:rPr>
        <w:t>...............................</w:t>
      </w:r>
      <w:r w:rsidRPr="00277395">
        <w:rPr>
          <w:rFonts w:ascii="Times New Roman" w:eastAsia="Times New Roman" w:hAnsi="Times New Roman" w:cs="Times New Roman"/>
          <w:lang w:val="ro-RO"/>
        </w:rPr>
        <w:t xml:space="preserve">, cu sediul social în ............................................,  având punct de lucru și adresă de corespondență în ............................................, persoana de contact: ............................. </w:t>
      </w:r>
    </w:p>
    <w:p w14:paraId="13EF94D4" w14:textId="59506488" w:rsidR="004B622C" w:rsidRPr="00277395" w:rsidRDefault="004B622C" w:rsidP="00D12021">
      <w:pPr>
        <w:autoSpaceDE w:val="0"/>
        <w:autoSpaceDN w:val="0"/>
        <w:spacing w:after="0"/>
        <w:jc w:val="both"/>
        <w:rPr>
          <w:rFonts w:ascii="Times New Roman" w:hAnsi="Times New Roman" w:cs="Times New Roman"/>
          <w:lang w:val="ro-RO"/>
        </w:rPr>
      </w:pPr>
      <w:r w:rsidRPr="00277395">
        <w:rPr>
          <w:rFonts w:ascii="Times New Roman" w:eastAsia="Times New Roman" w:hAnsi="Times New Roman" w:cs="Times New Roman"/>
          <w:lang w:val="ro-RO"/>
        </w:rPr>
        <w:t xml:space="preserve">Pentru Achizitor: </w:t>
      </w:r>
      <w:r w:rsidRPr="00277395">
        <w:rPr>
          <w:rFonts w:ascii="Times New Roman" w:eastAsia="Times New Roman" w:hAnsi="Times New Roman" w:cs="Times New Roman"/>
          <w:b/>
          <w:bCs/>
          <w:lang w:val="ro-RO"/>
        </w:rPr>
        <w:t>Agenția Națională pentru Sport,</w:t>
      </w:r>
      <w:r w:rsidRPr="00277395">
        <w:rPr>
          <w:rFonts w:ascii="Times New Roman" w:eastAsia="Times New Roman" w:hAnsi="Times New Roman" w:cs="Times New Roman"/>
          <w:lang w:val="ro-RO"/>
        </w:rPr>
        <w:t xml:space="preserve"> persoana de contact: ...............................................</w:t>
      </w:r>
    </w:p>
    <w:p w14:paraId="77A4098E" w14:textId="77777777" w:rsidR="00783FC5" w:rsidRPr="00277395" w:rsidRDefault="00783FC5" w:rsidP="00136F59">
      <w:pPr>
        <w:autoSpaceDE w:val="0"/>
        <w:autoSpaceDN w:val="0"/>
        <w:spacing w:before="120" w:after="120"/>
        <w:ind w:right="32"/>
        <w:jc w:val="both"/>
        <w:rPr>
          <w:rFonts w:ascii="Times New Roman" w:eastAsia="Times New Roman" w:hAnsi="Times New Roman" w:cs="Times New Roman"/>
          <w:lang w:val="ro-RO"/>
        </w:rPr>
      </w:pPr>
    </w:p>
    <w:p w14:paraId="692D384B" w14:textId="2B8B34B9" w:rsidR="004B622C" w:rsidRPr="00277395" w:rsidRDefault="00342F85" w:rsidP="00136F59">
      <w:pPr>
        <w:autoSpaceDE w:val="0"/>
        <w:autoSpaceDN w:val="0"/>
        <w:spacing w:before="120" w:after="120"/>
        <w:ind w:right="32"/>
        <w:jc w:val="both"/>
        <w:rPr>
          <w:rFonts w:ascii="Times New Roman" w:eastAsia="Times New Roman" w:hAnsi="Times New Roman" w:cs="Times New Roman"/>
          <w:lang w:val="ro-RO"/>
        </w:rPr>
      </w:pPr>
      <w:r w:rsidRPr="00277395">
        <w:rPr>
          <w:rFonts w:ascii="Times New Roman" w:eastAsia="Times New Roman" w:hAnsi="Times New Roman" w:cs="Times New Roman"/>
          <w:lang w:val="ro-RO"/>
        </w:rPr>
        <w:t>Părțile</w:t>
      </w:r>
      <w:r w:rsidR="004B622C" w:rsidRPr="00277395">
        <w:rPr>
          <w:rFonts w:ascii="Times New Roman" w:eastAsia="Times New Roman" w:hAnsi="Times New Roman" w:cs="Times New Roman"/>
          <w:lang w:val="ro-RO"/>
        </w:rPr>
        <w:t xml:space="preserve"> au înțeles să încheie astăzi, .............................., prezentul Contract în 2 (două) exemplare originale, având aceeași valoare juridică, unul la Prestator și unul la Achizitor. </w:t>
      </w:r>
    </w:p>
    <w:p w14:paraId="2E76B447" w14:textId="77777777" w:rsidR="00783FC5" w:rsidRPr="00277395" w:rsidRDefault="00783FC5" w:rsidP="00136F59">
      <w:pPr>
        <w:autoSpaceDE w:val="0"/>
        <w:autoSpaceDN w:val="0"/>
        <w:spacing w:before="120" w:after="120"/>
        <w:ind w:right="32"/>
        <w:jc w:val="both"/>
        <w:rPr>
          <w:rFonts w:ascii="Times New Roman" w:hAnsi="Times New Roman" w:cs="Times New Roman"/>
          <w:lang w:val="ro-RO"/>
        </w:rPr>
      </w:pPr>
    </w:p>
    <w:tbl>
      <w:tblPr>
        <w:tblpPr w:leftFromText="180" w:rightFromText="180" w:vertAnchor="text" w:horzAnchor="margin" w:tblpXSpec="center" w:tblpY="14"/>
        <w:tblW w:w="10031" w:type="dxa"/>
        <w:tblLayout w:type="fixed"/>
        <w:tblLook w:val="04A0" w:firstRow="1" w:lastRow="0" w:firstColumn="1" w:lastColumn="0" w:noHBand="0" w:noVBand="1"/>
      </w:tblPr>
      <w:tblGrid>
        <w:gridCol w:w="6345"/>
        <w:gridCol w:w="3686"/>
      </w:tblGrid>
      <w:tr w:rsidR="00FF1579" w:rsidRPr="00FF1579" w14:paraId="2E65E229" w14:textId="77777777" w:rsidTr="00D12021">
        <w:trPr>
          <w:trHeight w:val="2522"/>
        </w:trPr>
        <w:tc>
          <w:tcPr>
            <w:tcW w:w="6345" w:type="dxa"/>
          </w:tcPr>
          <w:p w14:paraId="6368B0AA" w14:textId="77777777" w:rsidR="00FF1579" w:rsidRPr="00FF1579" w:rsidRDefault="00FF1579" w:rsidP="00FF1579">
            <w:pPr>
              <w:tabs>
                <w:tab w:val="left" w:pos="174"/>
              </w:tabs>
              <w:spacing w:after="0"/>
              <w:rPr>
                <w:rFonts w:ascii="Times New Roman" w:hAnsi="Times New Roman" w:cs="Times New Roman"/>
                <w:b/>
                <w:caps/>
                <w:color w:val="000000"/>
                <w:lang w:val="ro-RO"/>
              </w:rPr>
            </w:pPr>
            <w:bookmarkStart w:id="1" w:name="_Hlk211952734"/>
            <w:r w:rsidRPr="00FF1579">
              <w:rPr>
                <w:rFonts w:ascii="Times New Roman" w:hAnsi="Times New Roman" w:cs="Times New Roman"/>
                <w:b/>
                <w:color w:val="000000"/>
                <w:lang w:val="ro-RO"/>
              </w:rPr>
              <w:t>ACHIZITOR</w:t>
            </w:r>
          </w:p>
          <w:p w14:paraId="424E55E1" w14:textId="77777777" w:rsidR="00FF1579" w:rsidRPr="00FF1579" w:rsidRDefault="00FF1579" w:rsidP="00FF1579">
            <w:pPr>
              <w:tabs>
                <w:tab w:val="left" w:pos="174"/>
              </w:tabs>
              <w:spacing w:after="0"/>
              <w:rPr>
                <w:rFonts w:ascii="Times New Roman" w:hAnsi="Times New Roman" w:cs="Times New Roman"/>
                <w:b/>
                <w:color w:val="000000"/>
                <w:lang w:val="ro-RO"/>
              </w:rPr>
            </w:pPr>
            <w:r w:rsidRPr="00FF1579">
              <w:rPr>
                <w:rFonts w:ascii="Times New Roman" w:hAnsi="Times New Roman" w:cs="Times New Roman"/>
                <w:b/>
                <w:color w:val="000000"/>
                <w:lang w:val="ro-RO"/>
              </w:rPr>
              <w:t xml:space="preserve">AGENȚIA NAȚIONALĂ PENTRU SPORT          </w:t>
            </w:r>
          </w:p>
          <w:p w14:paraId="524176B3" w14:textId="77777777" w:rsidR="00FF1579" w:rsidRPr="00FF1579" w:rsidRDefault="00FF1579" w:rsidP="00FF1579">
            <w:pPr>
              <w:tabs>
                <w:tab w:val="left" w:pos="174"/>
              </w:tabs>
              <w:spacing w:after="0"/>
              <w:rPr>
                <w:rFonts w:ascii="Times New Roman" w:hAnsi="Times New Roman" w:cs="Times New Roman"/>
                <w:b/>
                <w:color w:val="000000"/>
                <w:lang w:val="ro-RO"/>
              </w:rPr>
            </w:pPr>
            <w:r w:rsidRPr="00FF1579">
              <w:rPr>
                <w:rFonts w:ascii="Times New Roman" w:hAnsi="Times New Roman" w:cs="Times New Roman"/>
                <w:b/>
                <w:color w:val="000000"/>
                <w:lang w:val="ro-RO"/>
              </w:rPr>
              <w:t>PREȘEDINTE</w:t>
            </w:r>
          </w:p>
          <w:p w14:paraId="1FD329A5" w14:textId="3048C8BC" w:rsidR="00FF1579" w:rsidRPr="00FF1579" w:rsidRDefault="00FF1579" w:rsidP="00FF1579">
            <w:pPr>
              <w:tabs>
                <w:tab w:val="left" w:pos="174"/>
              </w:tabs>
              <w:spacing w:after="0"/>
              <w:rPr>
                <w:rFonts w:ascii="Times New Roman" w:hAnsi="Times New Roman" w:cs="Times New Roman"/>
                <w:b/>
                <w:color w:val="000000"/>
                <w:lang w:val="ro-RO"/>
              </w:rPr>
            </w:pPr>
            <w:r>
              <w:rPr>
                <w:rFonts w:ascii="Times New Roman" w:hAnsi="Times New Roman" w:cs="Times New Roman"/>
                <w:b/>
                <w:color w:val="000000"/>
                <w:lang w:val="ro-RO"/>
              </w:rPr>
              <w:t>.................................................</w:t>
            </w:r>
          </w:p>
        </w:tc>
        <w:tc>
          <w:tcPr>
            <w:tcW w:w="3686" w:type="dxa"/>
          </w:tcPr>
          <w:p w14:paraId="02F16959" w14:textId="77777777" w:rsidR="00FF1579" w:rsidRPr="00FF1579" w:rsidRDefault="00FF1579" w:rsidP="00FF1579">
            <w:pPr>
              <w:pStyle w:val="DefaultText"/>
              <w:tabs>
                <w:tab w:val="left" w:pos="0"/>
              </w:tabs>
              <w:jc w:val="right"/>
              <w:rPr>
                <w:rFonts w:eastAsia="Calibri"/>
                <w:b/>
                <w:color w:val="000000"/>
                <w:sz w:val="22"/>
                <w:szCs w:val="22"/>
                <w:lang w:val="ro-RO"/>
              </w:rPr>
            </w:pPr>
            <w:r w:rsidRPr="00FF1579">
              <w:rPr>
                <w:rFonts w:eastAsia="Calibri"/>
                <w:b/>
                <w:color w:val="000000"/>
                <w:sz w:val="22"/>
                <w:szCs w:val="22"/>
                <w:lang w:val="ro-RO"/>
              </w:rPr>
              <w:t xml:space="preserve">           PRESTATOR</w:t>
            </w:r>
          </w:p>
          <w:p w14:paraId="02633CF9" w14:textId="3951F3D3" w:rsidR="00FF1579" w:rsidRPr="00FF1579" w:rsidRDefault="00FF1579" w:rsidP="00FF1579">
            <w:pPr>
              <w:pStyle w:val="DefaultText"/>
              <w:tabs>
                <w:tab w:val="left" w:pos="0"/>
              </w:tabs>
              <w:ind w:left="-321"/>
              <w:jc w:val="right"/>
              <w:rPr>
                <w:b/>
                <w:color w:val="000000"/>
                <w:sz w:val="22"/>
                <w:szCs w:val="22"/>
                <w:lang w:val="ro-RO"/>
              </w:rPr>
            </w:pPr>
            <w:bookmarkStart w:id="2" w:name="_Hlk211952893"/>
            <w:r w:rsidRPr="00FF1579">
              <w:rPr>
                <w:rFonts w:eastAsia="SimSun"/>
                <w:b/>
                <w:bCs/>
                <w:sz w:val="22"/>
                <w:szCs w:val="22"/>
                <w:lang w:val="ro-RO"/>
              </w:rPr>
              <w:t xml:space="preserve">S.C. </w:t>
            </w:r>
            <w:r>
              <w:rPr>
                <w:rFonts w:eastAsia="SimSun"/>
                <w:b/>
                <w:bCs/>
                <w:sz w:val="22"/>
                <w:szCs w:val="22"/>
                <w:lang w:val="ro-RO"/>
              </w:rPr>
              <w:t>......................................................</w:t>
            </w:r>
          </w:p>
          <w:p w14:paraId="3426D46F" w14:textId="0B45EC75" w:rsidR="00FF1579" w:rsidRPr="00FF1579" w:rsidRDefault="00FF1579" w:rsidP="00FF1579">
            <w:pPr>
              <w:pStyle w:val="DefaultText"/>
              <w:tabs>
                <w:tab w:val="left" w:pos="0"/>
              </w:tabs>
              <w:ind w:left="-321"/>
              <w:jc w:val="right"/>
              <w:rPr>
                <w:b/>
                <w:color w:val="000000"/>
                <w:sz w:val="22"/>
                <w:szCs w:val="22"/>
                <w:lang w:val="ro-RO"/>
              </w:rPr>
            </w:pPr>
            <w:r w:rsidRPr="00FF1579">
              <w:rPr>
                <w:b/>
                <w:color w:val="000000"/>
                <w:sz w:val="22"/>
                <w:szCs w:val="22"/>
                <w:lang w:val="ro-RO"/>
              </w:rPr>
              <w:t xml:space="preserve">                        </w:t>
            </w:r>
            <w:r>
              <w:rPr>
                <w:b/>
                <w:color w:val="000000"/>
                <w:sz w:val="22"/>
                <w:szCs w:val="22"/>
                <w:lang w:val="ro-RO"/>
              </w:rPr>
              <w:t>........................................</w:t>
            </w:r>
          </w:p>
          <w:p w14:paraId="263084DD" w14:textId="3231761F" w:rsidR="00FF1579" w:rsidRPr="00FF1579" w:rsidRDefault="00FF1579" w:rsidP="00FF1579">
            <w:pPr>
              <w:spacing w:after="0"/>
              <w:jc w:val="right"/>
              <w:rPr>
                <w:rFonts w:ascii="Times New Roman" w:hAnsi="Times New Roman" w:cs="Times New Roman"/>
                <w:color w:val="000000"/>
                <w:spacing w:val="3"/>
                <w:lang w:val="ro-RO"/>
              </w:rPr>
            </w:pPr>
            <w:r w:rsidRPr="00FF1579">
              <w:rPr>
                <w:rFonts w:ascii="Times New Roman" w:hAnsi="Times New Roman" w:cs="Times New Roman"/>
                <w:spacing w:val="-2"/>
                <w:lang w:val="ro-RO"/>
              </w:rPr>
              <w:t xml:space="preserve">               </w:t>
            </w:r>
            <w:r w:rsidRPr="00FF1579">
              <w:rPr>
                <w:rFonts w:ascii="Times New Roman" w:hAnsi="Times New Roman" w:cs="Times New Roman"/>
              </w:rPr>
              <w:t xml:space="preserve"> </w:t>
            </w:r>
            <w:bookmarkEnd w:id="2"/>
            <w:r>
              <w:rPr>
                <w:rFonts w:ascii="Times New Roman" w:hAnsi="Times New Roman" w:cs="Times New Roman"/>
                <w:b/>
                <w:bCs/>
                <w:spacing w:val="-2"/>
                <w:lang w:val="ro-RO"/>
              </w:rPr>
              <w:t>.........................................</w:t>
            </w:r>
          </w:p>
        </w:tc>
      </w:tr>
      <w:bookmarkEnd w:id="1"/>
    </w:tbl>
    <w:p w14:paraId="45DB42AC" w14:textId="77777777" w:rsidR="004B622C" w:rsidRPr="00277395" w:rsidRDefault="004B622C" w:rsidP="00136F59">
      <w:pPr>
        <w:autoSpaceDE w:val="0"/>
        <w:autoSpaceDN w:val="0"/>
        <w:spacing w:before="120" w:after="120"/>
        <w:jc w:val="both"/>
        <w:rPr>
          <w:rFonts w:ascii="Times New Roman" w:hAnsi="Times New Roman" w:cs="Times New Roman"/>
          <w:lang w:val="ro-RO"/>
        </w:rPr>
      </w:pPr>
    </w:p>
    <w:p w14:paraId="0799A21F" w14:textId="77777777" w:rsidR="004B622C" w:rsidRPr="00277395" w:rsidRDefault="004B622C" w:rsidP="00136F59">
      <w:pPr>
        <w:autoSpaceDE w:val="0"/>
        <w:autoSpaceDN w:val="0"/>
        <w:spacing w:before="120" w:after="120"/>
        <w:ind w:right="38"/>
        <w:jc w:val="both"/>
        <w:rPr>
          <w:rFonts w:ascii="Times New Roman" w:hAnsi="Times New Roman" w:cs="Times New Roman"/>
          <w:b/>
          <w:bCs/>
          <w:lang w:val="ro-RO"/>
        </w:rPr>
      </w:pPr>
    </w:p>
    <w:p w14:paraId="2BED2660" w14:textId="77777777" w:rsidR="004B622C" w:rsidRPr="00277395" w:rsidRDefault="004B622C" w:rsidP="00136F59">
      <w:pPr>
        <w:autoSpaceDE w:val="0"/>
        <w:autoSpaceDN w:val="0"/>
        <w:spacing w:before="120" w:after="120"/>
        <w:jc w:val="both"/>
        <w:rPr>
          <w:rFonts w:ascii="Times New Roman" w:eastAsia="Times New Roman" w:hAnsi="Times New Roman" w:cs="Times New Roman"/>
          <w:lang w:val="ro-RO"/>
        </w:rPr>
      </w:pPr>
    </w:p>
    <w:p w14:paraId="731BD24C" w14:textId="4C3E0C49" w:rsidR="00D13082" w:rsidRPr="00277395" w:rsidRDefault="00D13082" w:rsidP="00136F59">
      <w:pPr>
        <w:spacing w:before="120" w:after="120"/>
        <w:jc w:val="both"/>
        <w:rPr>
          <w:rFonts w:ascii="Times New Roman" w:hAnsi="Times New Roman" w:cs="Times New Roman"/>
          <w:lang w:val="ro-RO"/>
        </w:rPr>
      </w:pPr>
    </w:p>
    <w:sectPr w:rsidR="00D13082" w:rsidRPr="00277395" w:rsidSect="00BE7A39">
      <w:footerReference w:type="default" r:id="rId11"/>
      <w:type w:val="continuous"/>
      <w:pgSz w:w="11906" w:h="16838" w:code="9"/>
      <w:pgMar w:top="1247" w:right="707" w:bottom="124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6376" w14:textId="77777777" w:rsidR="00121A09" w:rsidRDefault="00121A09" w:rsidP="00A27996">
      <w:pPr>
        <w:spacing w:after="0" w:line="240" w:lineRule="auto"/>
      </w:pPr>
      <w:r>
        <w:separator/>
      </w:r>
    </w:p>
  </w:endnote>
  <w:endnote w:type="continuationSeparator" w:id="0">
    <w:p w14:paraId="3F7D3377" w14:textId="77777777" w:rsidR="00121A09" w:rsidRDefault="00121A09" w:rsidP="00A2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VECO Office">
    <w:altName w:val="Calibri"/>
    <w:charset w:val="00"/>
    <w:family w:val="auto"/>
    <w:pitch w:val="variable"/>
    <w:sig w:usb0="800000AF" w:usb1="0000004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615745"/>
      <w:docPartObj>
        <w:docPartGallery w:val="Page Numbers (Bottom of Page)"/>
        <w:docPartUnique/>
      </w:docPartObj>
    </w:sdtPr>
    <w:sdtEndPr/>
    <w:sdtContent>
      <w:p w14:paraId="2836ED8F" w14:textId="48BD11BB" w:rsidR="00764808" w:rsidRDefault="00764808">
        <w:pPr>
          <w:pStyle w:val="Subsol"/>
          <w:jc w:val="right"/>
        </w:pPr>
        <w:r>
          <w:fldChar w:fldCharType="begin"/>
        </w:r>
        <w:r>
          <w:instrText>PAGE   \* MERGEFORMAT</w:instrText>
        </w:r>
        <w:r>
          <w:fldChar w:fldCharType="separate"/>
        </w:r>
        <w:r>
          <w:rPr>
            <w:lang w:val="ro-RO"/>
          </w:rPr>
          <w:t>2</w:t>
        </w:r>
        <w:r>
          <w:fldChar w:fldCharType="end"/>
        </w:r>
      </w:p>
    </w:sdtContent>
  </w:sdt>
  <w:p w14:paraId="284DBCEA" w14:textId="77777777" w:rsidR="000D1F90" w:rsidRDefault="000D1F9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4571" w14:textId="77777777" w:rsidR="00121A09" w:rsidRDefault="00121A09" w:rsidP="00A27996">
      <w:pPr>
        <w:spacing w:after="0" w:line="240" w:lineRule="auto"/>
      </w:pPr>
      <w:r>
        <w:separator/>
      </w:r>
    </w:p>
  </w:footnote>
  <w:footnote w:type="continuationSeparator" w:id="0">
    <w:p w14:paraId="3F23BCA4" w14:textId="77777777" w:rsidR="00121A09" w:rsidRDefault="00121A09" w:rsidP="00A27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6730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9" w15:restartNumberingAfterBreak="0">
    <w:nsid w:val="FFFFFF89"/>
    <w:multiLevelType w:val="singleLevel"/>
    <w:tmpl w:val="C924EA1C"/>
    <w:lvl w:ilvl="0">
      <w:start w:val="1"/>
      <w:numFmt w:val="bullet"/>
      <w:pStyle w:val="Listcumarcatori"/>
      <w:lvlText w:val=""/>
      <w:lvlJc w:val="left"/>
      <w:pPr>
        <w:tabs>
          <w:tab w:val="num" w:pos="360"/>
        </w:tabs>
        <w:ind w:left="360" w:hanging="360"/>
      </w:pPr>
      <w:rPr>
        <w:rFonts w:ascii="Symbol" w:hAnsi="Symbol" w:hint="default"/>
      </w:rPr>
    </w:lvl>
  </w:abstractNum>
  <w:abstractNum w:abstractNumId="10" w15:restartNumberingAfterBreak="0">
    <w:nsid w:val="00961C20"/>
    <w:multiLevelType w:val="multilevel"/>
    <w:tmpl w:val="47E2381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CF53A6"/>
    <w:multiLevelType w:val="multilevel"/>
    <w:tmpl w:val="B65A3F1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80254BB"/>
    <w:multiLevelType w:val="multilevel"/>
    <w:tmpl w:val="CC825294"/>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95A75"/>
    <w:multiLevelType w:val="hybridMultilevel"/>
    <w:tmpl w:val="1BE21430"/>
    <w:lvl w:ilvl="0" w:tplc="FFFFFFFF">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A244AC"/>
    <w:multiLevelType w:val="multilevel"/>
    <w:tmpl w:val="EDDA6420"/>
    <w:lvl w:ilvl="0">
      <w:start w:val="9"/>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5" w15:restartNumberingAfterBreak="0">
    <w:nsid w:val="1CE40375"/>
    <w:multiLevelType w:val="multilevel"/>
    <w:tmpl w:val="E45C6402"/>
    <w:lvl w:ilvl="0">
      <w:start w:val="13"/>
      <w:numFmt w:val="decimal"/>
      <w:lvlText w:val="%1."/>
      <w:lvlJc w:val="left"/>
      <w:pPr>
        <w:ind w:left="440" w:hanging="440"/>
      </w:pPr>
      <w:rPr>
        <w:rFonts w:hint="default"/>
      </w:rPr>
    </w:lvl>
    <w:lvl w:ilvl="1">
      <w:start w:val="1"/>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882B9F"/>
    <w:multiLevelType w:val="hybridMultilevel"/>
    <w:tmpl w:val="1BE21430"/>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543C92"/>
    <w:multiLevelType w:val="multilevel"/>
    <w:tmpl w:val="DC38FAB0"/>
    <w:lvl w:ilvl="0">
      <w:start w:val="7"/>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8" w15:restartNumberingAfterBreak="0">
    <w:nsid w:val="2F662128"/>
    <w:multiLevelType w:val="multilevel"/>
    <w:tmpl w:val="8C44A430"/>
    <w:lvl w:ilvl="0">
      <w:start w:val="3"/>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9" w15:restartNumberingAfterBreak="0">
    <w:nsid w:val="30FE35AB"/>
    <w:multiLevelType w:val="multilevel"/>
    <w:tmpl w:val="714E451C"/>
    <w:lvl w:ilvl="0">
      <w:start w:val="13"/>
      <w:numFmt w:val="decimal"/>
      <w:lvlText w:val="%1."/>
      <w:lvlJc w:val="left"/>
      <w:pPr>
        <w:ind w:left="440" w:hanging="440"/>
      </w:pPr>
      <w:rPr>
        <w:rFonts w:hint="default"/>
      </w:rPr>
    </w:lvl>
    <w:lvl w:ilvl="1">
      <w:start w:val="14"/>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432F85"/>
    <w:multiLevelType w:val="hybridMultilevel"/>
    <w:tmpl w:val="703644A6"/>
    <w:lvl w:ilvl="0" w:tplc="1700B102">
      <w:start w:val="1"/>
      <w:numFmt w:val="lowerLetter"/>
      <w:pStyle w:val="ListDash1"/>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6FA547C"/>
    <w:multiLevelType w:val="hybridMultilevel"/>
    <w:tmpl w:val="2FA64B18"/>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F33710"/>
    <w:multiLevelType w:val="multilevel"/>
    <w:tmpl w:val="4000B696"/>
    <w:lvl w:ilvl="0">
      <w:start w:val="11"/>
      <w:numFmt w:val="decimal"/>
      <w:lvlText w:val="%1"/>
      <w:lvlJc w:val="left"/>
      <w:pPr>
        <w:ind w:left="420" w:hanging="420"/>
      </w:pPr>
      <w:rPr>
        <w:rFonts w:eastAsia="Times New Roman" w:hint="default"/>
        <w:color w:val="000000"/>
      </w:rPr>
    </w:lvl>
    <w:lvl w:ilvl="1">
      <w:start w:val="1"/>
      <w:numFmt w:val="decimal"/>
      <w:lvlText w:val="%1.%2"/>
      <w:lvlJc w:val="left"/>
      <w:pPr>
        <w:ind w:left="420" w:hanging="4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3" w15:restartNumberingAfterBreak="0">
    <w:nsid w:val="453B1A73"/>
    <w:multiLevelType w:val="hybridMultilevel"/>
    <w:tmpl w:val="1BE21430"/>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C5112C"/>
    <w:multiLevelType w:val="multilevel"/>
    <w:tmpl w:val="50FC426C"/>
    <w:lvl w:ilvl="0">
      <w:start w:val="14"/>
      <w:numFmt w:val="decimal"/>
      <w:lvlText w:val="%1."/>
      <w:lvlJc w:val="left"/>
      <w:pPr>
        <w:ind w:left="450" w:hanging="450"/>
      </w:pPr>
      <w:rPr>
        <w:rFonts w:eastAsia="Times New Roman" w:hint="default"/>
        <w:color w:val="000000"/>
      </w:rPr>
    </w:lvl>
    <w:lvl w:ilvl="1">
      <w:start w:val="1"/>
      <w:numFmt w:val="lowerLetter"/>
      <w:lvlText w:val="%2)"/>
      <w:lvlJc w:val="left"/>
      <w:pPr>
        <w:ind w:left="360" w:hanging="360"/>
      </w:p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5" w15:restartNumberingAfterBreak="0">
    <w:nsid w:val="49C6775D"/>
    <w:multiLevelType w:val="multilevel"/>
    <w:tmpl w:val="B0540C9A"/>
    <w:lvl w:ilvl="0">
      <w:start w:val="8"/>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6" w15:restartNumberingAfterBreak="0">
    <w:nsid w:val="4B5129A5"/>
    <w:multiLevelType w:val="hybridMultilevel"/>
    <w:tmpl w:val="35E4ED5A"/>
    <w:lvl w:ilvl="0" w:tplc="338AAFE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7B4717"/>
    <w:multiLevelType w:val="hybridMultilevel"/>
    <w:tmpl w:val="E52EA4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7A3266"/>
    <w:multiLevelType w:val="multilevel"/>
    <w:tmpl w:val="D81C5EAA"/>
    <w:lvl w:ilvl="0">
      <w:start w:val="12"/>
      <w:numFmt w:val="decimal"/>
      <w:lvlText w:val="%1."/>
      <w:lvlJc w:val="left"/>
      <w:pPr>
        <w:ind w:left="450" w:hanging="450"/>
      </w:pPr>
      <w:rPr>
        <w:rFonts w:eastAsia="Times New Roman" w:hint="default"/>
        <w:color w:val="000000"/>
      </w:rPr>
    </w:lvl>
    <w:lvl w:ilvl="1">
      <w:start w:val="1"/>
      <w:numFmt w:val="decimal"/>
      <w:lvlText w:val="%1.%2."/>
      <w:lvlJc w:val="left"/>
      <w:pPr>
        <w:ind w:left="450" w:hanging="45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9" w15:restartNumberingAfterBreak="0">
    <w:nsid w:val="53F77422"/>
    <w:multiLevelType w:val="hybridMultilevel"/>
    <w:tmpl w:val="01823B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0A2EB9"/>
    <w:multiLevelType w:val="hybridMultilevel"/>
    <w:tmpl w:val="72E8B1D6"/>
    <w:lvl w:ilvl="0" w:tplc="D7CADA26">
      <w:numFmt w:val="bullet"/>
      <w:lvlText w:val="-"/>
      <w:lvlJc w:val="left"/>
      <w:pPr>
        <w:ind w:left="720" w:hanging="360"/>
      </w:pPr>
      <w:rPr>
        <w:rFonts w:ascii="Trebuchet MS" w:eastAsia="Calibr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03B43"/>
    <w:multiLevelType w:val="hybridMultilevel"/>
    <w:tmpl w:val="8E92DC32"/>
    <w:lvl w:ilvl="0" w:tplc="0F349DB4">
      <w:start w:val="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DE659A"/>
    <w:multiLevelType w:val="multilevel"/>
    <w:tmpl w:val="F67EE9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465264"/>
    <w:multiLevelType w:val="hybridMultilevel"/>
    <w:tmpl w:val="1BE21430"/>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D71DEA"/>
    <w:multiLevelType w:val="multilevel"/>
    <w:tmpl w:val="1EA88BCE"/>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5" w15:restartNumberingAfterBreak="0">
    <w:nsid w:val="5DC46353"/>
    <w:multiLevelType w:val="multilevel"/>
    <w:tmpl w:val="50FC426C"/>
    <w:lvl w:ilvl="0">
      <w:start w:val="14"/>
      <w:numFmt w:val="decimal"/>
      <w:lvlText w:val="%1."/>
      <w:lvlJc w:val="left"/>
      <w:pPr>
        <w:ind w:left="450" w:hanging="450"/>
      </w:pPr>
      <w:rPr>
        <w:rFonts w:eastAsia="Times New Roman" w:hint="default"/>
        <w:color w:val="000000"/>
      </w:rPr>
    </w:lvl>
    <w:lvl w:ilvl="1">
      <w:start w:val="1"/>
      <w:numFmt w:val="lowerLetter"/>
      <w:lvlText w:val="%2)"/>
      <w:lvlJc w:val="left"/>
      <w:pPr>
        <w:ind w:left="360" w:hanging="360"/>
      </w:p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6" w15:restartNumberingAfterBreak="0">
    <w:nsid w:val="651C3791"/>
    <w:multiLevelType w:val="hybridMultilevel"/>
    <w:tmpl w:val="1BE21430"/>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D64D52"/>
    <w:multiLevelType w:val="multilevel"/>
    <w:tmpl w:val="F8BE3676"/>
    <w:lvl w:ilvl="0">
      <w:start w:val="11"/>
      <w:numFmt w:val="decimal"/>
      <w:lvlText w:val="%1."/>
      <w:lvlJc w:val="left"/>
      <w:pPr>
        <w:ind w:left="480" w:hanging="480"/>
      </w:pPr>
      <w:rPr>
        <w:rFonts w:eastAsia="Times New Roman" w:hint="default"/>
        <w:color w:val="000000"/>
      </w:rPr>
    </w:lvl>
    <w:lvl w:ilvl="1">
      <w:start w:val="1"/>
      <w:numFmt w:val="decimal"/>
      <w:lvlText w:val="%1.%2."/>
      <w:lvlJc w:val="left"/>
      <w:pPr>
        <w:ind w:left="480" w:hanging="48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8" w15:restartNumberingAfterBreak="0">
    <w:nsid w:val="684C031B"/>
    <w:multiLevelType w:val="hybridMultilevel"/>
    <w:tmpl w:val="A29A88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8A48D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E0F12DE"/>
    <w:multiLevelType w:val="multilevel"/>
    <w:tmpl w:val="26387A6C"/>
    <w:lvl w:ilvl="0">
      <w:start w:val="12"/>
      <w:numFmt w:val="decimal"/>
      <w:lvlText w:val="%1."/>
      <w:lvlJc w:val="left"/>
      <w:pPr>
        <w:ind w:left="450" w:hanging="450"/>
      </w:pPr>
      <w:rPr>
        <w:rFonts w:eastAsia="Times New Roman" w:hint="default"/>
        <w:color w:val="000000"/>
      </w:rPr>
    </w:lvl>
    <w:lvl w:ilvl="1">
      <w:start w:val="1"/>
      <w:numFmt w:val="lowerLetter"/>
      <w:lvlText w:val="%2)"/>
      <w:lvlJc w:val="left"/>
      <w:pPr>
        <w:ind w:left="360" w:hanging="360"/>
      </w:p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1" w15:restartNumberingAfterBreak="0">
    <w:nsid w:val="6F9918B3"/>
    <w:multiLevelType w:val="multilevel"/>
    <w:tmpl w:val="86446014"/>
    <w:lvl w:ilvl="0">
      <w:start w:val="14"/>
      <w:numFmt w:val="decimal"/>
      <w:lvlText w:val="%1."/>
      <w:lvlJc w:val="left"/>
      <w:pPr>
        <w:ind w:left="450" w:hanging="450"/>
      </w:pPr>
      <w:rPr>
        <w:rFonts w:eastAsia="Times New Roman" w:hint="default"/>
        <w:b/>
        <w:bCs/>
        <w:color w:val="000000"/>
      </w:rPr>
    </w:lvl>
    <w:lvl w:ilvl="1">
      <w:start w:val="1"/>
      <w:numFmt w:val="decimal"/>
      <w:lvlText w:val="%1.%2."/>
      <w:lvlJc w:val="left"/>
      <w:pPr>
        <w:ind w:left="450" w:hanging="45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2" w15:restartNumberingAfterBreak="0">
    <w:nsid w:val="719D7368"/>
    <w:multiLevelType w:val="multilevel"/>
    <w:tmpl w:val="ABFECA28"/>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b/>
        <w:bCs/>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3" w15:restartNumberingAfterBreak="0">
    <w:nsid w:val="72E35093"/>
    <w:multiLevelType w:val="hybridMultilevel"/>
    <w:tmpl w:val="F7F6300E"/>
    <w:lvl w:ilvl="0" w:tplc="04180001">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308584294">
    <w:abstractNumId w:val="9"/>
  </w:num>
  <w:num w:numId="2" w16cid:durableId="50736600">
    <w:abstractNumId w:val="7"/>
  </w:num>
  <w:num w:numId="3" w16cid:durableId="283578102">
    <w:abstractNumId w:val="6"/>
  </w:num>
  <w:num w:numId="4" w16cid:durableId="1638953186">
    <w:abstractNumId w:val="5"/>
  </w:num>
  <w:num w:numId="5" w16cid:durableId="1498956562">
    <w:abstractNumId w:val="8"/>
  </w:num>
  <w:num w:numId="6" w16cid:durableId="2105147964">
    <w:abstractNumId w:val="4"/>
  </w:num>
  <w:num w:numId="7" w16cid:durableId="1943105171">
    <w:abstractNumId w:val="3"/>
  </w:num>
  <w:num w:numId="8" w16cid:durableId="1564756881">
    <w:abstractNumId w:val="2"/>
  </w:num>
  <w:num w:numId="9" w16cid:durableId="1330793501">
    <w:abstractNumId w:val="1"/>
  </w:num>
  <w:num w:numId="10" w16cid:durableId="548960260">
    <w:abstractNumId w:val="43"/>
  </w:num>
  <w:num w:numId="11" w16cid:durableId="1555432086">
    <w:abstractNumId w:val="31"/>
  </w:num>
  <w:num w:numId="12" w16cid:durableId="300960377">
    <w:abstractNumId w:val="39"/>
  </w:num>
  <w:num w:numId="13" w16cid:durableId="534738577">
    <w:abstractNumId w:val="0"/>
  </w:num>
  <w:num w:numId="14" w16cid:durableId="1940065407">
    <w:abstractNumId w:val="10"/>
  </w:num>
  <w:num w:numId="15" w16cid:durableId="296376445">
    <w:abstractNumId w:val="22"/>
  </w:num>
  <w:num w:numId="16" w16cid:durableId="1390879829">
    <w:abstractNumId w:val="37"/>
  </w:num>
  <w:num w:numId="17" w16cid:durableId="1652831469">
    <w:abstractNumId w:val="20"/>
  </w:num>
  <w:num w:numId="18" w16cid:durableId="1831212712">
    <w:abstractNumId w:val="30"/>
  </w:num>
  <w:num w:numId="19" w16cid:durableId="1936131413">
    <w:abstractNumId w:val="26"/>
  </w:num>
  <w:num w:numId="20" w16cid:durableId="1864633129">
    <w:abstractNumId w:val="38"/>
  </w:num>
  <w:num w:numId="21" w16cid:durableId="1049111175">
    <w:abstractNumId w:val="18"/>
  </w:num>
  <w:num w:numId="22" w16cid:durableId="449519209">
    <w:abstractNumId w:val="34"/>
  </w:num>
  <w:num w:numId="23" w16cid:durableId="936403570">
    <w:abstractNumId w:val="42"/>
  </w:num>
  <w:num w:numId="24" w16cid:durableId="1280181284">
    <w:abstractNumId w:val="32"/>
  </w:num>
  <w:num w:numId="25" w16cid:durableId="1777750923">
    <w:abstractNumId w:val="29"/>
  </w:num>
  <w:num w:numId="26" w16cid:durableId="921792357">
    <w:abstractNumId w:val="17"/>
  </w:num>
  <w:num w:numId="27" w16cid:durableId="1817843865">
    <w:abstractNumId w:val="25"/>
  </w:num>
  <w:num w:numId="28" w16cid:durableId="2109501558">
    <w:abstractNumId w:val="13"/>
  </w:num>
  <w:num w:numId="29" w16cid:durableId="66155241">
    <w:abstractNumId w:val="14"/>
  </w:num>
  <w:num w:numId="30" w16cid:durableId="344094029">
    <w:abstractNumId w:val="11"/>
  </w:num>
  <w:num w:numId="31" w16cid:durableId="1564367257">
    <w:abstractNumId w:val="12"/>
  </w:num>
  <w:num w:numId="32" w16cid:durableId="2142574550">
    <w:abstractNumId w:val="36"/>
  </w:num>
  <w:num w:numId="33" w16cid:durableId="908151741">
    <w:abstractNumId w:val="16"/>
  </w:num>
  <w:num w:numId="34" w16cid:durableId="2087069759">
    <w:abstractNumId w:val="33"/>
  </w:num>
  <w:num w:numId="35" w16cid:durableId="61568638">
    <w:abstractNumId w:val="28"/>
  </w:num>
  <w:num w:numId="36" w16cid:durableId="2009793215">
    <w:abstractNumId w:val="40"/>
  </w:num>
  <w:num w:numId="37" w16cid:durableId="21903390">
    <w:abstractNumId w:val="15"/>
  </w:num>
  <w:num w:numId="38" w16cid:durableId="1648244930">
    <w:abstractNumId w:val="19"/>
  </w:num>
  <w:num w:numId="39" w16cid:durableId="1258906715">
    <w:abstractNumId w:val="41"/>
  </w:num>
  <w:num w:numId="40" w16cid:durableId="1375735356">
    <w:abstractNumId w:val="23"/>
  </w:num>
  <w:num w:numId="41" w16cid:durableId="1085609915">
    <w:abstractNumId w:val="35"/>
  </w:num>
  <w:num w:numId="42" w16cid:durableId="1893466563">
    <w:abstractNumId w:val="24"/>
  </w:num>
  <w:num w:numId="43" w16cid:durableId="1201044116">
    <w:abstractNumId w:val="27"/>
  </w:num>
  <w:num w:numId="44" w16cid:durableId="20524194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F5F"/>
    <w:rsid w:val="00055F74"/>
    <w:rsid w:val="0006063C"/>
    <w:rsid w:val="00061C20"/>
    <w:rsid w:val="000635BB"/>
    <w:rsid w:val="00095A50"/>
    <w:rsid w:val="00097821"/>
    <w:rsid w:val="000C5AE3"/>
    <w:rsid w:val="000D1F90"/>
    <w:rsid w:val="000D2F62"/>
    <w:rsid w:val="000E6BDE"/>
    <w:rsid w:val="001006B9"/>
    <w:rsid w:val="00121A09"/>
    <w:rsid w:val="00136F59"/>
    <w:rsid w:val="0014571C"/>
    <w:rsid w:val="0015074B"/>
    <w:rsid w:val="001720C6"/>
    <w:rsid w:val="001767EF"/>
    <w:rsid w:val="00181DF6"/>
    <w:rsid w:val="001D57A3"/>
    <w:rsid w:val="001E017A"/>
    <w:rsid w:val="001F1A07"/>
    <w:rsid w:val="002137F9"/>
    <w:rsid w:val="00220F0B"/>
    <w:rsid w:val="002322A8"/>
    <w:rsid w:val="00234482"/>
    <w:rsid w:val="00237C07"/>
    <w:rsid w:val="002551D0"/>
    <w:rsid w:val="00256150"/>
    <w:rsid w:val="002618F3"/>
    <w:rsid w:val="00270350"/>
    <w:rsid w:val="00277395"/>
    <w:rsid w:val="00277BC0"/>
    <w:rsid w:val="00282FF4"/>
    <w:rsid w:val="0028712B"/>
    <w:rsid w:val="0029639D"/>
    <w:rsid w:val="00297A09"/>
    <w:rsid w:val="002E01CE"/>
    <w:rsid w:val="002E0B0D"/>
    <w:rsid w:val="00300A71"/>
    <w:rsid w:val="00314480"/>
    <w:rsid w:val="00324EE9"/>
    <w:rsid w:val="003260CA"/>
    <w:rsid w:val="00326F90"/>
    <w:rsid w:val="00342F85"/>
    <w:rsid w:val="00343B0C"/>
    <w:rsid w:val="00377A6E"/>
    <w:rsid w:val="00384ABD"/>
    <w:rsid w:val="003A7243"/>
    <w:rsid w:val="003B369C"/>
    <w:rsid w:val="003B40F5"/>
    <w:rsid w:val="003B7238"/>
    <w:rsid w:val="003C04F0"/>
    <w:rsid w:val="003C12DC"/>
    <w:rsid w:val="003C705D"/>
    <w:rsid w:val="003E4740"/>
    <w:rsid w:val="003F14E1"/>
    <w:rsid w:val="003F3D62"/>
    <w:rsid w:val="0040180D"/>
    <w:rsid w:val="0041479B"/>
    <w:rsid w:val="00416813"/>
    <w:rsid w:val="00441EF2"/>
    <w:rsid w:val="00457A88"/>
    <w:rsid w:val="004622C7"/>
    <w:rsid w:val="00464ECA"/>
    <w:rsid w:val="00467648"/>
    <w:rsid w:val="0047278A"/>
    <w:rsid w:val="004B622C"/>
    <w:rsid w:val="004E7F57"/>
    <w:rsid w:val="00564593"/>
    <w:rsid w:val="00571F18"/>
    <w:rsid w:val="00577344"/>
    <w:rsid w:val="00582E29"/>
    <w:rsid w:val="00586D9D"/>
    <w:rsid w:val="005A71FB"/>
    <w:rsid w:val="005F1F21"/>
    <w:rsid w:val="005F4AA0"/>
    <w:rsid w:val="006027DC"/>
    <w:rsid w:val="006319E8"/>
    <w:rsid w:val="00665630"/>
    <w:rsid w:val="0066661E"/>
    <w:rsid w:val="00667F41"/>
    <w:rsid w:val="006721ED"/>
    <w:rsid w:val="00681A54"/>
    <w:rsid w:val="006B25F7"/>
    <w:rsid w:val="006F3288"/>
    <w:rsid w:val="007254AF"/>
    <w:rsid w:val="00746018"/>
    <w:rsid w:val="00751EAA"/>
    <w:rsid w:val="00762CE2"/>
    <w:rsid w:val="00762D61"/>
    <w:rsid w:val="00764808"/>
    <w:rsid w:val="0077007B"/>
    <w:rsid w:val="00783FC5"/>
    <w:rsid w:val="007B7DB6"/>
    <w:rsid w:val="007C1BD9"/>
    <w:rsid w:val="007C708A"/>
    <w:rsid w:val="007C7DD6"/>
    <w:rsid w:val="007D179A"/>
    <w:rsid w:val="007F15E3"/>
    <w:rsid w:val="007F56E7"/>
    <w:rsid w:val="007F77F0"/>
    <w:rsid w:val="0080468C"/>
    <w:rsid w:val="008127AE"/>
    <w:rsid w:val="008441AD"/>
    <w:rsid w:val="008572F5"/>
    <w:rsid w:val="00860C5A"/>
    <w:rsid w:val="008610CA"/>
    <w:rsid w:val="00883538"/>
    <w:rsid w:val="008934CE"/>
    <w:rsid w:val="00897EA5"/>
    <w:rsid w:val="008C0C70"/>
    <w:rsid w:val="008F1485"/>
    <w:rsid w:val="008F3CFA"/>
    <w:rsid w:val="00913457"/>
    <w:rsid w:val="009365C1"/>
    <w:rsid w:val="00966B0B"/>
    <w:rsid w:val="00973C67"/>
    <w:rsid w:val="00980064"/>
    <w:rsid w:val="009B5A45"/>
    <w:rsid w:val="009C7981"/>
    <w:rsid w:val="009D418E"/>
    <w:rsid w:val="009D79E1"/>
    <w:rsid w:val="00A06A19"/>
    <w:rsid w:val="00A26288"/>
    <w:rsid w:val="00A27996"/>
    <w:rsid w:val="00A71D41"/>
    <w:rsid w:val="00A749DD"/>
    <w:rsid w:val="00A843EE"/>
    <w:rsid w:val="00A96CA6"/>
    <w:rsid w:val="00AA1D8D"/>
    <w:rsid w:val="00AB39C1"/>
    <w:rsid w:val="00AD3C48"/>
    <w:rsid w:val="00B044EC"/>
    <w:rsid w:val="00B240C9"/>
    <w:rsid w:val="00B26F71"/>
    <w:rsid w:val="00B47730"/>
    <w:rsid w:val="00B50077"/>
    <w:rsid w:val="00B539AE"/>
    <w:rsid w:val="00B6284D"/>
    <w:rsid w:val="00B91607"/>
    <w:rsid w:val="00BB3C9C"/>
    <w:rsid w:val="00BB6AD5"/>
    <w:rsid w:val="00BE7A39"/>
    <w:rsid w:val="00C3357A"/>
    <w:rsid w:val="00C4501E"/>
    <w:rsid w:val="00C45B70"/>
    <w:rsid w:val="00C520B3"/>
    <w:rsid w:val="00C74CA0"/>
    <w:rsid w:val="00CA067F"/>
    <w:rsid w:val="00CB0664"/>
    <w:rsid w:val="00CD24F1"/>
    <w:rsid w:val="00CD29A2"/>
    <w:rsid w:val="00CD535C"/>
    <w:rsid w:val="00CE6313"/>
    <w:rsid w:val="00CF3D59"/>
    <w:rsid w:val="00D12021"/>
    <w:rsid w:val="00D13082"/>
    <w:rsid w:val="00D30B70"/>
    <w:rsid w:val="00D33ADA"/>
    <w:rsid w:val="00D4171C"/>
    <w:rsid w:val="00D57FA7"/>
    <w:rsid w:val="00D66B6B"/>
    <w:rsid w:val="00D712C4"/>
    <w:rsid w:val="00D85FB7"/>
    <w:rsid w:val="00D954A4"/>
    <w:rsid w:val="00DA7B18"/>
    <w:rsid w:val="00DB29AE"/>
    <w:rsid w:val="00DB53D9"/>
    <w:rsid w:val="00DC30EF"/>
    <w:rsid w:val="00DD5CC1"/>
    <w:rsid w:val="00E05B6A"/>
    <w:rsid w:val="00E15236"/>
    <w:rsid w:val="00E26D9B"/>
    <w:rsid w:val="00E400DD"/>
    <w:rsid w:val="00E713B8"/>
    <w:rsid w:val="00E82F26"/>
    <w:rsid w:val="00E8781E"/>
    <w:rsid w:val="00ED2BFB"/>
    <w:rsid w:val="00ED5637"/>
    <w:rsid w:val="00EF3685"/>
    <w:rsid w:val="00EF72E1"/>
    <w:rsid w:val="00F93F8C"/>
    <w:rsid w:val="00FC1D67"/>
    <w:rsid w:val="00FC2B97"/>
    <w:rsid w:val="00FC4781"/>
    <w:rsid w:val="00FC693F"/>
    <w:rsid w:val="00FF1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A8"/>
    <w:rPr>
      <w:rFonts w:ascii="Calibri" w:hAnsi="Calibri"/>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1F3A5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1F3A5F"/>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1F3A5F"/>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aliases w:val="Normal bullet 2,List Paragraph1,Akapit z listą BS,Outlines a.b.c.,List_Paragraph,Multilevel para_II,Akapit z lista BS,* Numerotare,List Paragraph1 Caracter,lp1,Heading x1,Lista 1,body 2,lp11,Forth level,List1,List Paragraph11,Citation Lis"/>
    <w:basedOn w:val="Normal"/>
    <w:link w:val="ListparagrafCaracter"/>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deparagrafimplicit"/>
    <w:uiPriority w:val="99"/>
    <w:unhideWhenUsed/>
    <w:rsid w:val="002618F3"/>
    <w:rPr>
      <w:color w:val="0000FF" w:themeColor="hyperlink"/>
      <w:u w:val="single"/>
    </w:rPr>
  </w:style>
  <w:style w:type="character" w:styleId="MeniuneNerezolvat">
    <w:name w:val="Unresolved Mention"/>
    <w:basedOn w:val="Fontdeparagrafimplicit"/>
    <w:uiPriority w:val="99"/>
    <w:semiHidden/>
    <w:unhideWhenUsed/>
    <w:rsid w:val="002618F3"/>
    <w:rPr>
      <w:color w:val="605E5C"/>
      <w:shd w:val="clear" w:color="auto" w:fill="E1DFDD"/>
    </w:rPr>
  </w:style>
  <w:style w:type="character" w:customStyle="1" w:styleId="ListparagrafCaracter">
    <w:name w:val="Listă paragraf Caracter"/>
    <w:aliases w:val="Normal bullet 2 Caracter,List Paragraph1 Caracter1,Akapit z listą BS Caracter,Outlines a.b.c. Caracter,List_Paragraph Caracter,Multilevel para_II Caracter,Akapit z lista BS Caracter,* Numerotare Caracter,lp1 Caracter"/>
    <w:basedOn w:val="Fontdeparagrafimplicit"/>
    <w:link w:val="Listparagraf"/>
    <w:uiPriority w:val="34"/>
    <w:qFormat/>
    <w:locked/>
    <w:rsid w:val="004B622C"/>
    <w:rPr>
      <w:rFonts w:ascii="Calibri" w:hAnsi="Calibri"/>
    </w:rPr>
  </w:style>
  <w:style w:type="paragraph" w:customStyle="1" w:styleId="BodyText2">
    <w:name w:val="Body Text2"/>
    <w:basedOn w:val="Normal"/>
    <w:rsid w:val="004B622C"/>
    <w:pPr>
      <w:shd w:val="clear" w:color="auto" w:fill="FFFFFF"/>
      <w:suppressAutoHyphens/>
      <w:spacing w:after="240" w:line="250" w:lineRule="exact"/>
      <w:ind w:hanging="720"/>
      <w:jc w:val="both"/>
    </w:pPr>
    <w:rPr>
      <w:rFonts w:ascii="Arial" w:eastAsia="Arial" w:hAnsi="Arial" w:cs="Arial"/>
      <w:color w:val="000000"/>
      <w:sz w:val="21"/>
      <w:szCs w:val="21"/>
      <w:lang w:val="ro-RO" w:eastAsia="zh-CN"/>
    </w:rPr>
  </w:style>
  <w:style w:type="paragraph" w:customStyle="1" w:styleId="DefaultText">
    <w:name w:val="Default Text"/>
    <w:basedOn w:val="Normal"/>
    <w:link w:val="DefaultTextChar"/>
    <w:qFormat/>
    <w:rsid w:val="004B622C"/>
    <w:pPr>
      <w:suppressAutoHyphens/>
      <w:spacing w:after="0" w:line="240" w:lineRule="auto"/>
    </w:pPr>
    <w:rPr>
      <w:rFonts w:ascii="Times New Roman" w:eastAsia="Times New Roman" w:hAnsi="Times New Roman" w:cs="Times New Roman"/>
      <w:sz w:val="24"/>
      <w:szCs w:val="20"/>
    </w:rPr>
  </w:style>
  <w:style w:type="character" w:styleId="Referincomentariu">
    <w:name w:val="annotation reference"/>
    <w:basedOn w:val="Fontdeparagrafimplicit"/>
    <w:uiPriority w:val="99"/>
    <w:semiHidden/>
    <w:unhideWhenUsed/>
    <w:rsid w:val="004B622C"/>
    <w:rPr>
      <w:sz w:val="16"/>
      <w:szCs w:val="16"/>
    </w:rPr>
  </w:style>
  <w:style w:type="paragraph" w:styleId="Textcomentariu">
    <w:name w:val="annotation text"/>
    <w:basedOn w:val="Normal"/>
    <w:link w:val="TextcomentariuCaracter"/>
    <w:uiPriority w:val="99"/>
    <w:semiHidden/>
    <w:unhideWhenUsed/>
    <w:rsid w:val="00CE631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E6313"/>
    <w:rPr>
      <w:rFonts w:ascii="Calibri" w:hAnsi="Calibri"/>
      <w:sz w:val="20"/>
      <w:szCs w:val="20"/>
    </w:rPr>
  </w:style>
  <w:style w:type="paragraph" w:styleId="SubiectComentariu">
    <w:name w:val="annotation subject"/>
    <w:basedOn w:val="Textcomentariu"/>
    <w:next w:val="Textcomentariu"/>
    <w:link w:val="SubiectComentariuCaracter"/>
    <w:uiPriority w:val="99"/>
    <w:semiHidden/>
    <w:unhideWhenUsed/>
    <w:rsid w:val="00CE6313"/>
    <w:rPr>
      <w:b/>
      <w:bCs/>
    </w:rPr>
  </w:style>
  <w:style w:type="character" w:customStyle="1" w:styleId="SubiectComentariuCaracter">
    <w:name w:val="Subiect Comentariu Caracter"/>
    <w:basedOn w:val="TextcomentariuCaracter"/>
    <w:link w:val="SubiectComentariu"/>
    <w:uiPriority w:val="99"/>
    <w:semiHidden/>
    <w:rsid w:val="00CE6313"/>
    <w:rPr>
      <w:rFonts w:ascii="Calibri" w:hAnsi="Calibri"/>
      <w:b/>
      <w:bCs/>
      <w:sz w:val="20"/>
      <w:szCs w:val="20"/>
    </w:rPr>
  </w:style>
  <w:style w:type="paragraph" w:styleId="Revizuire">
    <w:name w:val="Revision"/>
    <w:hidden/>
    <w:uiPriority w:val="99"/>
    <w:semiHidden/>
    <w:rsid w:val="00A749DD"/>
    <w:pPr>
      <w:spacing w:after="0" w:line="240" w:lineRule="auto"/>
    </w:pPr>
    <w:rPr>
      <w:rFonts w:ascii="Calibri" w:hAnsi="Calibri"/>
    </w:rPr>
  </w:style>
  <w:style w:type="paragraph" w:customStyle="1" w:styleId="DefaultText2">
    <w:name w:val="Default Text:2"/>
    <w:basedOn w:val="Normal"/>
    <w:rsid w:val="003E4740"/>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rsid w:val="0028712B"/>
    <w:rPr>
      <w:rFonts w:ascii="Times New Roman" w:eastAsia="Times New Roman" w:hAnsi="Times New Roman" w:cs="Times New Roman"/>
      <w:sz w:val="24"/>
      <w:szCs w:val="20"/>
    </w:rPr>
  </w:style>
  <w:style w:type="paragraph" w:customStyle="1" w:styleId="Bodytext">
    <w:name w:val="*Body text"/>
    <w:basedOn w:val="Normal"/>
    <w:link w:val="BodytextChar"/>
    <w:qFormat/>
    <w:rsid w:val="00883538"/>
    <w:pPr>
      <w:suppressAutoHyphens/>
      <w:spacing w:before="100" w:beforeAutospacing="1" w:after="100" w:afterAutospacing="1" w:line="360" w:lineRule="auto"/>
      <w:ind w:left="720"/>
      <w:jc w:val="both"/>
    </w:pPr>
    <w:rPr>
      <w:rFonts w:ascii="Arial" w:eastAsia="Times New Roman" w:hAnsi="Arial" w:cs="Arial"/>
      <w:lang w:val="ro-RO" w:eastAsia="ro-RO"/>
    </w:rPr>
  </w:style>
  <w:style w:type="character" w:customStyle="1" w:styleId="BodytextChar">
    <w:name w:val="*Body text Char"/>
    <w:link w:val="Bodytext"/>
    <w:qFormat/>
    <w:rsid w:val="00883538"/>
    <w:rPr>
      <w:rFonts w:ascii="Arial" w:eastAsia="Times New Roman" w:hAnsi="Arial" w:cs="Arial"/>
      <w:lang w:val="ro-RO" w:eastAsia="ro-RO"/>
    </w:rPr>
  </w:style>
  <w:style w:type="paragraph" w:customStyle="1" w:styleId="ListDash1">
    <w:name w:val="List Dash 1"/>
    <w:basedOn w:val="Normal"/>
    <w:rsid w:val="00883538"/>
    <w:pPr>
      <w:numPr>
        <w:numId w:val="17"/>
      </w:numPr>
      <w:suppressAutoHyphens/>
      <w:spacing w:after="240" w:line="240" w:lineRule="auto"/>
      <w:jc w:val="both"/>
    </w:pPr>
    <w:rPr>
      <w:rFonts w:ascii="SIVECO Office" w:eastAsia="Times New Roman" w:hAnsi="SIVECO Office" w:cs="Times New Roman"/>
      <w:sz w:val="24"/>
      <w:szCs w:val="20"/>
      <w:lang w:val="ro-RO" w:eastAsia="ar-SA"/>
    </w:rPr>
  </w:style>
  <w:style w:type="character" w:customStyle="1" w:styleId="DefaultTextCaracter">
    <w:name w:val="Default Text Caracter"/>
    <w:qFormat/>
    <w:rsid w:val="00FF157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c3721-b26e-4950-b150-c38592c425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CE82DE67618F43A0BDFF4DC9B77BD4" ma:contentTypeVersion="9" ma:contentTypeDescription="Create a new document." ma:contentTypeScope="" ma:versionID="4e451706bbdf78f9517669e84fb09574">
  <xsd:schema xmlns:xsd="http://www.w3.org/2001/XMLSchema" xmlns:xs="http://www.w3.org/2001/XMLSchema" xmlns:p="http://schemas.microsoft.com/office/2006/metadata/properties" xmlns:ns2="134c3721-b26e-4950-b150-c38592c42595" targetNamespace="http://schemas.microsoft.com/office/2006/metadata/properties" ma:root="true" ma:fieldsID="a55728e7ec1d27835d502ea4d0b125c6" ns2:_="">
    <xsd:import namespace="134c3721-b26e-4950-b150-c38592c42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3721-b26e-4950-b150-c38592c42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862a62-0f70-4719-a2c6-769fd99e46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D1095-5E79-44B5-A670-F179588FF710}">
  <ds:schemaRefs>
    <ds:schemaRef ds:uri="http://schemas.microsoft.com/sharepoint/v3/contenttype/forms"/>
  </ds:schemaRefs>
</ds:datastoreItem>
</file>

<file path=customXml/itemProps2.xml><?xml version="1.0" encoding="utf-8"?>
<ds:datastoreItem xmlns:ds="http://schemas.openxmlformats.org/officeDocument/2006/customXml" ds:itemID="{F49CE757-BF9A-406A-80B6-05B51BD2056B}">
  <ds:schemaRefs>
    <ds:schemaRef ds:uri="http://schemas.microsoft.com/office/2006/metadata/properties"/>
    <ds:schemaRef ds:uri="http://schemas.microsoft.com/office/infopath/2007/PartnerControls"/>
    <ds:schemaRef ds:uri="134c3721-b26e-4950-b150-c38592c42595"/>
  </ds:schemaRefs>
</ds:datastoreItem>
</file>

<file path=customXml/itemProps3.xml><?xml version="1.0" encoding="utf-8"?>
<ds:datastoreItem xmlns:ds="http://schemas.openxmlformats.org/officeDocument/2006/customXml" ds:itemID="{344B1772-F5C7-4ACE-90B2-23980E3B5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c3721-b26e-4950-b150-c38592c42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8487</Words>
  <Characters>48377</Characters>
  <Application>Microsoft Office Word</Application>
  <DocSecurity>0</DocSecurity>
  <Lines>403</Lines>
  <Paragraphs>113</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56751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2026-05-07T06:54:00Z</dcterms:created>
  <dcterms:modified xsi:type="dcterms:W3CDTF">2026-05-11T10:48:00Z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0x010100DDCE82DE67618F43A0BDFF4DC9B77BD4</vt:lpwstr>
  </property>
</Properties>
</file>